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98510F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98510F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6AB8E1F7" w:rsidR="002B5AC4" w:rsidRPr="000A66D2" w:rsidRDefault="00391DE4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04.12.2025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13B728E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91DE4">
              <w:rPr>
                <w:b/>
                <w:bCs/>
                <w:i/>
                <w:iCs/>
                <w:color w:val="000000"/>
              </w:rPr>
              <w:t>04.12.2025</w:t>
            </w:r>
          </w:p>
          <w:p w14:paraId="65655322" w14:textId="77489A3D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391DE4">
              <w:rPr>
                <w:b/>
                <w:bCs/>
                <w:i/>
                <w:iCs/>
                <w:color w:val="000000"/>
              </w:rPr>
              <w:t>15.12.2025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960C6EB" w14:textId="67028DD7" w:rsidR="00B84145" w:rsidRDefault="00D335A4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0A66D2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03998">
              <w:rPr>
                <w:b/>
                <w:bCs/>
                <w:i/>
                <w:iCs/>
                <w:color w:val="000000"/>
              </w:rPr>
              <w:t>Отчет об исполнении</w:t>
            </w:r>
            <w:r w:rsidR="00391DE4">
              <w:rPr>
                <w:b/>
                <w:bCs/>
                <w:i/>
                <w:iCs/>
                <w:color w:val="000000"/>
              </w:rPr>
              <w:t xml:space="preserve"> консолидированного бюджета подконтрольно</w:t>
            </w:r>
            <w:r w:rsidR="00560E63">
              <w:rPr>
                <w:b/>
                <w:bCs/>
                <w:i/>
                <w:iCs/>
                <w:color w:val="000000"/>
              </w:rPr>
              <w:t>й организации</w:t>
            </w:r>
            <w:r w:rsidR="00391DE4">
              <w:rPr>
                <w:b/>
                <w:bCs/>
                <w:i/>
                <w:iCs/>
                <w:color w:val="000000"/>
              </w:rPr>
              <w:t>;</w:t>
            </w:r>
          </w:p>
          <w:p w14:paraId="34D60B4B" w14:textId="2E028920" w:rsidR="00391DE4" w:rsidRDefault="00391DE4" w:rsidP="00BD3DB8">
            <w:pPr>
              <w:tabs>
                <w:tab w:val="left" w:pos="1134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8F43DA">
              <w:rPr>
                <w:rFonts w:eastAsia="Calibri"/>
                <w:b/>
                <w:i/>
                <w:lang w:eastAsia="en-US"/>
              </w:rPr>
              <w:t>Отчет об исполнении Долговой политики Общества</w:t>
            </w:r>
            <w:r>
              <w:rPr>
                <w:rFonts w:eastAsia="Calibri"/>
                <w:b/>
                <w:i/>
                <w:lang w:eastAsia="en-US"/>
              </w:rPr>
              <w:t>;</w:t>
            </w:r>
          </w:p>
          <w:p w14:paraId="71F7F3A3" w14:textId="59B7BE32" w:rsidR="00391DE4" w:rsidRDefault="00391DE4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</w:rPr>
              <w:t>Утверждение доклада об антимонопольном комплаенсе Общества;</w:t>
            </w:r>
          </w:p>
          <w:p w14:paraId="65655324" w14:textId="6808665E" w:rsidR="00391DE4" w:rsidRPr="00560E63" w:rsidRDefault="00391DE4" w:rsidP="00BD3DB8">
            <w:pPr>
              <w:tabs>
                <w:tab w:val="left" w:pos="1134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</w:rPr>
              <w:t>О мероприятиях по реализации непрофильного недвижимого имущества Общества на 2026 год.</w:t>
            </w: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2875A1AF" w:rsidR="002B5AC4" w:rsidRPr="000A66D2" w:rsidRDefault="00186C7E" w:rsidP="00FD231F">
            <w:r w:rsidRPr="000A66D2">
              <w:t>«</w:t>
            </w:r>
            <w:r w:rsidR="00391DE4">
              <w:t>0</w:t>
            </w:r>
            <w:r w:rsidR="0098510F">
              <w:t>5</w:t>
            </w:r>
            <w:bookmarkStart w:id="0" w:name="_GoBack"/>
            <w:bookmarkEnd w:id="0"/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63DCEA0D" w:rsidR="002B5AC4" w:rsidRPr="000A66D2" w:rsidRDefault="00391DE4" w:rsidP="00266FA8">
            <w:r>
              <w:t>декабря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0A66D2" w:rsidRDefault="002B5AC4" w:rsidP="00410305">
            <w:r w:rsidRPr="000A66D2">
              <w:t>2</w:t>
            </w:r>
            <w:r w:rsidR="004F4C56" w:rsidRPr="000A66D2">
              <w:t>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8CE4331F-0FF1-414C-AEED-76A6DF1F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77</cp:revision>
  <cp:lastPrinted>2025-12-05T06:48:00Z</cp:lastPrinted>
  <dcterms:created xsi:type="dcterms:W3CDTF">2024-03-19T06:40:00Z</dcterms:created>
  <dcterms:modified xsi:type="dcterms:W3CDTF">2025-12-05T06:57:00Z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