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B92E30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B92E3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E1B3F56" w:rsidR="002B5AC4" w:rsidRPr="00BC17CB" w:rsidRDefault="009F7B73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="00726711">
              <w:rPr>
                <w:b/>
                <w:bCs/>
                <w:i/>
                <w:iCs/>
                <w:color w:val="000000"/>
              </w:rPr>
              <w:t>5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.0</w:t>
            </w:r>
            <w:r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C17C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C17C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C17C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C17C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C17C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659CB8B" w:rsidR="002B5AC4" w:rsidRPr="00BC17CB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BC17C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F7B73">
              <w:rPr>
                <w:b/>
                <w:bCs/>
                <w:i/>
                <w:iCs/>
                <w:color w:val="000000"/>
              </w:rPr>
              <w:t>0</w:t>
            </w:r>
            <w:r w:rsidR="007C079D">
              <w:rPr>
                <w:b/>
                <w:bCs/>
                <w:i/>
                <w:iCs/>
                <w:color w:val="000000"/>
              </w:rPr>
              <w:t>5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.0</w:t>
            </w:r>
            <w:r w:rsidR="009F7B73">
              <w:rPr>
                <w:b/>
                <w:bCs/>
                <w:i/>
                <w:iCs/>
                <w:color w:val="000000"/>
              </w:rPr>
              <w:t>6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2" w14:textId="4D9886D1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C079D">
              <w:rPr>
                <w:b/>
                <w:bCs/>
                <w:i/>
                <w:iCs/>
                <w:color w:val="000000"/>
              </w:rPr>
              <w:t>17</w:t>
            </w:r>
            <w:r w:rsidR="007D1B9C">
              <w:rPr>
                <w:b/>
                <w:bCs/>
                <w:i/>
                <w:iCs/>
                <w:color w:val="000000"/>
              </w:rPr>
              <w:t>.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0</w:t>
            </w:r>
            <w:r w:rsidR="009F7B73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E7BD0CA" w14:textId="6F78E381" w:rsidR="00B62A0F" w:rsidRPr="00BE6FE5" w:rsidRDefault="00B62A0F" w:rsidP="00B62A0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BE6FE5">
              <w:rPr>
                <w:b/>
                <w:bCs/>
                <w:i/>
                <w:iCs/>
                <w:color w:val="000000"/>
              </w:rPr>
              <w:t>1.</w:t>
            </w:r>
            <w:r w:rsidRPr="00BE6FE5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E6FE5">
              <w:rPr>
                <w:b/>
                <w:bCs/>
                <w:i/>
                <w:iCs/>
                <w:color w:val="000000"/>
              </w:rPr>
              <w:t>Об определении позиции представителей ПАО «ТрансКонтейнер» при голосовании</w:t>
            </w:r>
            <w:r w:rsidRPr="00BE6FE5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A6575" w:rsidRPr="00BE6FE5">
              <w:rPr>
                <w:b/>
                <w:bCs/>
                <w:i/>
                <w:iCs/>
                <w:color w:val="000000"/>
              </w:rPr>
              <w:t xml:space="preserve">в </w:t>
            </w:r>
            <w:r w:rsidRPr="00BE6FE5">
              <w:rPr>
                <w:b/>
                <w:bCs/>
                <w:i/>
                <w:iCs/>
                <w:color w:val="000000"/>
              </w:rPr>
              <w:t>орган</w:t>
            </w:r>
            <w:r w:rsidR="000A6575" w:rsidRPr="00BE6FE5">
              <w:rPr>
                <w:b/>
                <w:bCs/>
                <w:i/>
                <w:iCs/>
                <w:color w:val="000000"/>
              </w:rPr>
              <w:t>ах</w:t>
            </w:r>
            <w:r w:rsidRPr="00BE6FE5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A6575" w:rsidRPr="00BE6FE5">
              <w:rPr>
                <w:b/>
                <w:bCs/>
                <w:i/>
                <w:iCs/>
                <w:color w:val="000000"/>
              </w:rPr>
              <w:t>управления организации, в которой участвует Общество.</w:t>
            </w:r>
            <w:r w:rsidRPr="00BE6FE5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7F05A16E" w14:textId="0BBCB511" w:rsidR="00B62A0F" w:rsidRPr="00B62A0F" w:rsidRDefault="00B62A0F" w:rsidP="00B62A0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BE6FE5">
              <w:rPr>
                <w:b/>
                <w:bCs/>
                <w:i/>
                <w:iCs/>
                <w:color w:val="000000"/>
              </w:rPr>
              <w:t>2.</w:t>
            </w:r>
            <w:r w:rsidRPr="00BE6FE5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E6FE5">
              <w:rPr>
                <w:b/>
                <w:bCs/>
                <w:i/>
                <w:iCs/>
                <w:color w:val="000000"/>
              </w:rPr>
              <w:t>О менеджменте Общества.</w:t>
            </w:r>
          </w:p>
          <w:p w14:paraId="1981AB43" w14:textId="2CCB5AE8" w:rsidR="0041636A" w:rsidRDefault="00B62A0F" w:rsidP="00B62A0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B62A0F">
              <w:rPr>
                <w:b/>
                <w:bCs/>
                <w:i/>
                <w:iCs/>
                <w:color w:val="000000"/>
              </w:rPr>
              <w:t>3.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62A0F">
              <w:rPr>
                <w:b/>
                <w:bCs/>
                <w:i/>
                <w:iCs/>
                <w:color w:val="000000"/>
              </w:rPr>
              <w:t>О</w:t>
            </w:r>
            <w:r w:rsidR="0041636A">
              <w:rPr>
                <w:b/>
                <w:bCs/>
                <w:i/>
                <w:iCs/>
                <w:color w:val="000000"/>
              </w:rPr>
              <w:t>б утверждении внутренних документ</w:t>
            </w:r>
            <w:r w:rsidR="00B92E30">
              <w:rPr>
                <w:b/>
                <w:bCs/>
                <w:i/>
                <w:iCs/>
                <w:color w:val="000000"/>
              </w:rPr>
              <w:t>ов</w:t>
            </w:r>
            <w:bookmarkStart w:id="0" w:name="_GoBack"/>
            <w:bookmarkEnd w:id="0"/>
            <w:r w:rsidR="0041636A">
              <w:rPr>
                <w:b/>
                <w:bCs/>
                <w:i/>
                <w:iCs/>
                <w:color w:val="000000"/>
              </w:rPr>
              <w:t xml:space="preserve"> Общества.</w:t>
            </w:r>
          </w:p>
          <w:p w14:paraId="120A531F" w14:textId="6576DF2E" w:rsidR="00B62A0F" w:rsidRPr="00B62A0F" w:rsidRDefault="0041636A" w:rsidP="00B62A0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>.</w:t>
            </w:r>
            <w:r w:rsidR="00B62A0F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>Отчет Службы внутреннего аудита о выполнении плана деятельности Службы за 2024 год.</w:t>
            </w:r>
          </w:p>
          <w:p w14:paraId="3CB6E700" w14:textId="17AC1746" w:rsidR="00B62A0F" w:rsidRPr="00B62A0F" w:rsidRDefault="0041636A" w:rsidP="00B62A0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>.</w:t>
            </w:r>
            <w:r w:rsidR="00B62A0F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 xml:space="preserve">Об итогах </w:t>
            </w:r>
            <w:r w:rsidRPr="00B62A0F">
              <w:rPr>
                <w:b/>
                <w:bCs/>
                <w:i/>
                <w:iCs/>
                <w:color w:val="000000"/>
              </w:rPr>
              <w:t>работы</w:t>
            </w:r>
            <w:r w:rsidRPr="00B62A0F" w:rsidDel="00D57CC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57CCB">
              <w:rPr>
                <w:b/>
                <w:bCs/>
                <w:i/>
                <w:iCs/>
                <w:color w:val="000000"/>
              </w:rPr>
              <w:t xml:space="preserve">и </w:t>
            </w:r>
            <w:r w:rsidR="00D57CCB" w:rsidRPr="00B62A0F">
              <w:rPr>
                <w:b/>
                <w:bCs/>
                <w:i/>
                <w:iCs/>
                <w:color w:val="000000"/>
              </w:rPr>
              <w:t xml:space="preserve">оценке эффективности 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>Совета директоров Общества в 2024-2025 корпоративном году.</w:t>
            </w:r>
          </w:p>
          <w:p w14:paraId="65655324" w14:textId="5151BAC2" w:rsidR="006462C0" w:rsidRPr="00BC17CB" w:rsidRDefault="0041636A" w:rsidP="00B62A0F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>.</w:t>
            </w:r>
            <w:r w:rsidR="00B62A0F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>О Корпоративной карт</w:t>
            </w:r>
            <w:r>
              <w:rPr>
                <w:b/>
                <w:bCs/>
                <w:i/>
                <w:iCs/>
                <w:color w:val="000000"/>
              </w:rPr>
              <w:t>е</w:t>
            </w:r>
            <w:r w:rsidR="00B62A0F" w:rsidRPr="00B62A0F">
              <w:rPr>
                <w:b/>
                <w:bCs/>
                <w:i/>
                <w:iCs/>
                <w:color w:val="000000"/>
              </w:rPr>
              <w:t xml:space="preserve"> рисков на 2025 год.</w:t>
            </w: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C17C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BC17CB" w:rsidRDefault="002B5AC4" w:rsidP="00410305">
            <w:pPr>
              <w:ind w:left="80"/>
            </w:pPr>
            <w:r w:rsidRPr="00BC17CB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776739A" w:rsidR="002B5AC4" w:rsidRPr="007A0F20" w:rsidRDefault="00186C7E" w:rsidP="00FD231F">
            <w:r w:rsidRPr="007A0F20">
              <w:t>«</w:t>
            </w:r>
            <w:r w:rsidR="009F7B73" w:rsidRPr="007A0F20">
              <w:t>0</w:t>
            </w:r>
            <w:r w:rsidR="007C079D">
              <w:t>6</w:t>
            </w:r>
            <w:r w:rsidR="002B5AC4" w:rsidRPr="007A0F20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7A0F20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24C0074" w:rsidR="002B5AC4" w:rsidRPr="007A0F20" w:rsidRDefault="009F7B73" w:rsidP="00266FA8">
            <w:r w:rsidRPr="007A0F20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7A0F20" w:rsidRDefault="002B5AC4" w:rsidP="00410305">
            <w:pPr>
              <w:ind w:left="80"/>
              <w:jc w:val="right"/>
            </w:pPr>
            <w:r w:rsidRPr="007A0F20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7A0F20" w:rsidRDefault="002B5AC4" w:rsidP="00410305">
            <w:r w:rsidRPr="007A0F20">
              <w:t>2</w:t>
            </w:r>
            <w:r w:rsidR="004F4C56" w:rsidRPr="007A0F20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7A0F20" w:rsidRDefault="002B5AC4" w:rsidP="00410305">
            <w:pPr>
              <w:ind w:left="80"/>
            </w:pPr>
            <w:r w:rsidRPr="007A0F20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7AC2F-868D-4AF5-B41C-D1FF6299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Горячева Наталья Александровна</cp:lastModifiedBy>
  <cp:revision>50</cp:revision>
  <cp:lastPrinted>2025-03-19T08:31:00Z</cp:lastPrinted>
  <dcterms:created xsi:type="dcterms:W3CDTF">2024-03-19T06:40:00Z</dcterms:created>
  <dcterms:modified xsi:type="dcterms:W3CDTF">2025-06-06T06:56:00Z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