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F6179D" w:rsidRDefault="00016263">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223D30" w:rsidRPr="006D2B87" w:rsidRDefault="00223D30" w:rsidP="00223D30">
      <w:pPr>
        <w:tabs>
          <w:tab w:val="left" w:pos="4962"/>
        </w:tabs>
        <w:ind w:left="4820"/>
        <w:rPr>
          <w:b/>
          <w:bCs/>
          <w:sz w:val="28"/>
          <w:szCs w:val="28"/>
        </w:rPr>
      </w:pPr>
    </w:p>
    <w:p w:rsidR="00BA7F0B" w:rsidRDefault="00223D30" w:rsidP="00223D30">
      <w:pPr>
        <w:tabs>
          <w:tab w:val="left" w:pos="4962"/>
        </w:tabs>
        <w:ind w:left="4820"/>
        <w:rPr>
          <w:b/>
          <w:bCs/>
          <w:sz w:val="28"/>
          <w:szCs w:val="28"/>
        </w:rPr>
      </w:pPr>
      <w:r>
        <w:rPr>
          <w:b/>
          <w:bCs/>
          <w:sz w:val="28"/>
          <w:szCs w:val="28"/>
        </w:rPr>
        <w:t xml:space="preserve">____________________ </w:t>
      </w:r>
    </w:p>
    <w:p w:rsidR="005B0D72" w:rsidRPr="005B0D72" w:rsidRDefault="005B0D72" w:rsidP="005B0D72">
      <w:pPr>
        <w:tabs>
          <w:tab w:val="left" w:pos="4962"/>
        </w:tabs>
        <w:suppressAutoHyphens w:val="0"/>
        <w:ind w:left="4253"/>
        <w:rPr>
          <w:b/>
          <w:bCs/>
          <w:sz w:val="28"/>
          <w:szCs w:val="28"/>
        </w:rPr>
      </w:pPr>
      <w:r>
        <w:rPr>
          <w:b/>
          <w:bCs/>
          <w:sz w:val="28"/>
          <w:szCs w:val="28"/>
        </w:rPr>
        <w:t xml:space="preserve">       </w:t>
      </w:r>
      <w:r w:rsidRPr="005B0D72">
        <w:rPr>
          <w:b/>
          <w:bCs/>
          <w:sz w:val="28"/>
          <w:szCs w:val="28"/>
        </w:rPr>
        <w:t>Виктор Викторович Шекшуев</w:t>
      </w:r>
    </w:p>
    <w:p w:rsidR="00F6179D" w:rsidRDefault="00F6179D">
      <w:pPr>
        <w:tabs>
          <w:tab w:val="left" w:pos="4962"/>
        </w:tabs>
        <w:ind w:left="4820"/>
        <w:rPr>
          <w:b/>
          <w:bCs/>
          <w:sz w:val="28"/>
          <w:szCs w:val="28"/>
        </w:rPr>
      </w:pPr>
    </w:p>
    <w:p w:rsidR="00F6179D" w:rsidRDefault="00016263">
      <w:pPr>
        <w:tabs>
          <w:tab w:val="left" w:pos="4962"/>
        </w:tabs>
        <w:ind w:left="4820"/>
        <w:rPr>
          <w:b/>
          <w:bCs/>
          <w:sz w:val="28"/>
        </w:rPr>
      </w:pPr>
      <w:r>
        <w:rPr>
          <w:b/>
          <w:bCs/>
          <w:sz w:val="28"/>
        </w:rPr>
        <w:t>«</w:t>
      </w:r>
      <w:r w:rsidR="00721CDD">
        <w:rPr>
          <w:b/>
          <w:bCs/>
          <w:sz w:val="28"/>
        </w:rPr>
        <w:t>24</w:t>
      </w:r>
      <w:r>
        <w:rPr>
          <w:b/>
          <w:bCs/>
          <w:sz w:val="28"/>
        </w:rPr>
        <w:t>» октября 2017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5055BC" w:rsidRPr="00271031" w:rsidRDefault="0063363D" w:rsidP="005055BC">
      <w:pPr>
        <w:pStyle w:val="1ff2"/>
        <w:numPr>
          <w:ilvl w:val="2"/>
          <w:numId w:val="1"/>
        </w:numPr>
        <w:ind w:left="0" w:firstLine="709"/>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5055BC" w:rsidRPr="00271031" w:rsidRDefault="005055BC" w:rsidP="005055BC">
      <w:pPr>
        <w:pStyle w:val="1ff2"/>
        <w:ind w:firstLine="709"/>
        <w:rPr>
          <w:szCs w:val="28"/>
        </w:rPr>
      </w:pPr>
      <w:r>
        <w:rPr>
          <w:szCs w:val="28"/>
        </w:rPr>
        <w:t xml:space="preserve">а) положениями Федерального закона от 18 июля 2011 г. № 223-ФЗ «О закупках товаров, работ, услуг отдельными видами юридических лиц»; </w:t>
      </w:r>
    </w:p>
    <w:p w:rsidR="005055BC" w:rsidRPr="00271031" w:rsidRDefault="005055BC" w:rsidP="005055BC">
      <w:pPr>
        <w:pStyle w:val="1ff2"/>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25CE5" w:rsidRDefault="005055BC" w:rsidP="00C25CE5">
      <w:pPr>
        <w:pStyle w:val="1ff2"/>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p>
    <w:p w:rsidR="00F6179D" w:rsidRDefault="00016263">
      <w:pPr>
        <w:pStyle w:val="1ff2"/>
        <w:ind w:firstLine="709"/>
      </w:pPr>
      <w:bookmarkStart w:id="0" w:name="OLE_LINK3"/>
      <w:bookmarkStart w:id="1" w:name="OLE_LINK4"/>
      <w:bookmarkStart w:id="2" w:name="OLE_LINK18"/>
      <w:bookmarkStart w:id="3" w:name="OLE_LINK19"/>
      <w:bookmarkStart w:id="4" w:name="OLE_LINK31"/>
      <w:r>
        <w:t>Запрос предложений в электронной форме среди субъектов малого и среднего предпринимательства № ЗПэ-МСП-</w:t>
      </w:r>
      <w:r w:rsidR="00721CDD">
        <w:t>ЦКПИТ</w:t>
      </w:r>
      <w:r>
        <w:t>-17-</w:t>
      </w:r>
      <w:r w:rsidR="00721CDD">
        <w:t>0113</w:t>
      </w:r>
      <w:r>
        <w:t xml:space="preserve"> по предмету закупки «Поставка компьютерной техники и оргтехники»</w:t>
      </w:r>
      <w:bookmarkEnd w:id="0"/>
      <w:bookmarkEnd w:id="1"/>
      <w:bookmarkEnd w:id="2"/>
      <w:bookmarkEnd w:id="3"/>
      <w:bookmarkEnd w:id="4"/>
      <w:r>
        <w:rPr>
          <w:szCs w:val="28"/>
        </w:rPr>
        <w:t xml:space="preserve"> (далее – Запрос предложений)</w:t>
      </w:r>
      <w:r>
        <w:t>.</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(далее – Информационная карта) настоящей документации о закупке</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w:t>
      </w:r>
      <w:r>
        <w:rPr>
          <w:szCs w:val="28"/>
        </w:rPr>
        <w:lastRenderedPageBreak/>
        <w:t>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D60565">
      <w:pPr>
        <w:pStyle w:val="1ff2"/>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w:t>
      </w:r>
      <w:proofErr w:type="gramEnd"/>
      <w:r>
        <w:rPr>
          <w:sz w:val="28"/>
          <w:szCs w:val="28"/>
        </w:rPr>
        <w:t xml:space="preserve"> Информационной карты.</w:t>
      </w:r>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 /</w:t>
      </w:r>
      <w:proofErr w:type="gramStart"/>
      <w:r>
        <w:t xml:space="preserve">победителей Запроса </w:t>
      </w:r>
      <w:r>
        <w:lastRenderedPageBreak/>
        <w:t>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w:t>
      </w:r>
      <w:r>
        <w:rPr>
          <w:szCs w:val="28"/>
        </w:rPr>
        <w:t xml:space="preserve"> </w:t>
      </w:r>
    </w:p>
    <w:p w:rsidR="007D6548" w:rsidRPr="00D32FFA" w:rsidRDefault="003E2C12" w:rsidP="00D60565">
      <w:pPr>
        <w:pStyle w:val="1ff2"/>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 xml:space="preserve">победителе Запроса предложений. Извещение об отмене проведения Запроса </w:t>
      </w:r>
      <w:r>
        <w:rPr>
          <w:szCs w:val="28"/>
        </w:rPr>
        <w:lastRenderedPageBreak/>
        <w:t>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Default="00D41593" w:rsidP="00D60565">
      <w:pPr>
        <w:pStyle w:val="1ff2"/>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F6179D" w:rsidRDefault="00016263">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D7C2E" w:rsidRPr="00D32FFA" w:rsidRDefault="000D7C2E" w:rsidP="00D41593">
      <w:pPr>
        <w:pStyle w:val="1ff2"/>
        <w:ind w:left="709" w:firstLine="0"/>
      </w:pPr>
    </w:p>
    <w:p w:rsidR="007D6548" w:rsidRPr="000E2555" w:rsidRDefault="00E347BF" w:rsidP="00162EF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7D6548" w:rsidRPr="00D32FFA" w:rsidRDefault="00D41593" w:rsidP="00D6056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закупки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D41593" w:rsidRPr="00E61E8D" w:rsidRDefault="00D41593" w:rsidP="00D41593">
      <w:pPr>
        <w:numPr>
          <w:ilvl w:val="2"/>
          <w:numId w:val="2"/>
        </w:numPr>
        <w:tabs>
          <w:tab w:val="clear" w:pos="0"/>
          <w:tab w:val="num" w:pos="-611"/>
        </w:tabs>
        <w:ind w:left="0" w:firstLine="709"/>
        <w:jc w:val="both"/>
        <w:rPr>
          <w:rFonts w:eastAsia="MS Mincho"/>
          <w:sz w:val="28"/>
          <w:szCs w:val="28"/>
        </w:rPr>
      </w:pPr>
      <w:r>
        <w:rPr>
          <w:rFonts w:eastAsia="MS Mincho"/>
          <w:sz w:val="28"/>
          <w:szCs w:val="28"/>
        </w:rPr>
        <w:t>Организатор в ответ на запрос, направляет разъяснения, заверенные ЭЦП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D41593" w:rsidRPr="00D32FFA" w:rsidRDefault="00D41593" w:rsidP="00D41593">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D41593" w:rsidRPr="00D32FFA" w:rsidRDefault="00D41593" w:rsidP="00D41593">
      <w:pPr>
        <w:numPr>
          <w:ilvl w:val="2"/>
          <w:numId w:val="2"/>
        </w:numPr>
        <w:ind w:left="0" w:firstLine="709"/>
        <w:jc w:val="both"/>
        <w:rPr>
          <w:rFonts w:eastAsia="MS Mincho"/>
          <w:sz w:val="28"/>
          <w:szCs w:val="28"/>
        </w:rPr>
      </w:pPr>
      <w:r>
        <w:rPr>
          <w:rFonts w:eastAsia="MS Mincho"/>
          <w:sz w:val="28"/>
          <w:szCs w:val="28"/>
        </w:rPr>
        <w:t>Разъяснения предоставляются через ЭТП в течение 5 (пяти) календарных дней со дня поступления запроса.</w:t>
      </w:r>
    </w:p>
    <w:p w:rsidR="007D6548" w:rsidRPr="00D32FFA" w:rsidRDefault="007D6548" w:rsidP="00D60565">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1C75ED" w:rsidP="00D60565">
      <w:pPr>
        <w:numPr>
          <w:ilvl w:val="2"/>
          <w:numId w:val="2"/>
        </w:numPr>
        <w:ind w:left="0" w:firstLine="709"/>
        <w:jc w:val="both"/>
        <w:rPr>
          <w:sz w:val="28"/>
          <w:szCs w:val="28"/>
        </w:rPr>
      </w:pPr>
      <w:r>
        <w:rPr>
          <w:sz w:val="28"/>
          <w:szCs w:val="28"/>
        </w:rPr>
        <w:t xml:space="preserve">Организатор вправе не отвечать на запросы о разъяснении положений документации о закупке по проведению Запроса предложений, </w:t>
      </w:r>
      <w:r>
        <w:rPr>
          <w:sz w:val="28"/>
          <w:szCs w:val="28"/>
        </w:rPr>
        <w:lastRenderedPageBreak/>
        <w:t>поступившие позднее срока, установленного в пункте 1.2.3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D10D09">
      <w:pPr>
        <w:widowControl w:val="0"/>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дополнения, вносимые в извещение о Запросе предложений, документацию о закупке по проведению Запроса предложений является неотъемлемой ее частью.</w:t>
      </w:r>
    </w:p>
    <w:p w:rsidR="00D41593" w:rsidRPr="00D41593" w:rsidRDefault="00D41593" w:rsidP="00D41593">
      <w:pPr>
        <w:ind w:firstLine="709"/>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81704" w:rsidRPr="00D32FFA" w:rsidRDefault="00E81704" w:rsidP="00E81704">
      <w:pPr>
        <w:pStyle w:val="affff6"/>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D10D09">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Default="007D6548" w:rsidP="00D10D09">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8126C" w:rsidRPr="00D32FFA" w:rsidRDefault="0008126C" w:rsidP="0008126C">
      <w:pPr>
        <w:ind w:left="709"/>
        <w:jc w:val="both"/>
        <w:rPr>
          <w:sz w:val="28"/>
          <w:szCs w:val="28"/>
        </w:rPr>
      </w:pPr>
    </w:p>
    <w:p w:rsidR="005F1F95" w:rsidRPr="00386466" w:rsidRDefault="005F1F95" w:rsidP="0008126C">
      <w:pPr>
        <w:pStyle w:val="2"/>
        <w:numPr>
          <w:ilvl w:val="0"/>
          <w:numId w:val="0"/>
        </w:numPr>
        <w:spacing w:before="0" w:after="0"/>
        <w:ind w:left="709"/>
        <w:jc w:val="both"/>
        <w:rPr>
          <w:rFonts w:eastAsia="MS Mincho" w:cs="Times New Roman"/>
          <w:i w:val="0"/>
          <w:iCs w:val="0"/>
        </w:rPr>
      </w:pPr>
      <w:r>
        <w:rPr>
          <w:rFonts w:eastAsia="MS Mincho" w:cs="Times New Roman"/>
          <w:i w:val="0"/>
          <w:iCs w:val="0"/>
        </w:rPr>
        <w:t>1.4. Антикоррупционная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fff3"/>
            <w:sz w:val="28"/>
            <w:szCs w:val="28"/>
          </w:rPr>
          <w:t>Линия доверия «стоп коррупция»</w:t>
        </w:r>
      </w:hyperlink>
      <w:r>
        <w:rPr>
          <w:color w:val="000000"/>
          <w:sz w:val="28"/>
          <w:szCs w:val="28"/>
        </w:rPr>
        <w:t xml:space="preserve">, электронная почта </w:t>
      </w:r>
      <w:hyperlink r:id="rId13" w:history="1">
        <w:r>
          <w:rPr>
            <w:rStyle w:val="afff3"/>
            <w:sz w:val="28"/>
            <w:szCs w:val="28"/>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lastRenderedPageBreak/>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выполнения работ, оказания услуг, поставки товаров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16761E">
      <w:pPr>
        <w:pStyle w:val="affff6"/>
        <w:tabs>
          <w:tab w:val="left" w:pos="1080"/>
        </w:tabs>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w:t>
      </w:r>
      <w:r>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D41593" w:rsidP="003E1AD7">
      <w:pPr>
        <w:pStyle w:val="afffff4"/>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F6179D" w:rsidRDefault="00016263">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D41593" w:rsidRDefault="00D41593" w:rsidP="00D41593">
      <w:pPr>
        <w:pStyle w:val="affff6"/>
        <w:numPr>
          <w:ilvl w:val="0"/>
          <w:numId w:val="3"/>
        </w:numPr>
        <w:tabs>
          <w:tab w:val="left" w:pos="0"/>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C44A5A" w:rsidRPr="00540307" w:rsidRDefault="00C44A5A" w:rsidP="00C44A5A">
      <w:pPr>
        <w:pStyle w:val="affff6"/>
        <w:numPr>
          <w:ilvl w:val="0"/>
          <w:numId w:val="3"/>
        </w:numPr>
        <w:tabs>
          <w:tab w:val="clear" w:pos="720"/>
          <w:tab w:val="left" w:pos="1440"/>
          <w:tab w:val="num" w:pos="6030"/>
        </w:tabs>
        <w:ind w:left="0" w:firstLine="720"/>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fff3"/>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 xml:space="preserve">в Заявке на участие в </w:t>
      </w:r>
      <w:r w:rsidR="00C2693A">
        <w:rPr>
          <w:sz w:val="28"/>
          <w:szCs w:val="28"/>
        </w:rPr>
        <w:t>Запросе предложений</w:t>
      </w:r>
      <w:r>
        <w:rPr>
          <w:sz w:val="28"/>
          <w:szCs w:val="28"/>
        </w:rPr>
        <w:t xml:space="preserve">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C44A5A" w:rsidRPr="00C44A5A" w:rsidRDefault="00C44A5A" w:rsidP="00C44A5A">
      <w:pPr>
        <w:pStyle w:val="affff6"/>
        <w:tabs>
          <w:tab w:val="left" w:pos="709"/>
        </w:tabs>
        <w:ind w:firstLine="0"/>
        <w:rPr>
          <w:sz w:val="28"/>
        </w:rPr>
      </w:pPr>
      <w:r>
        <w:rPr>
          <w:sz w:val="28"/>
          <w:szCs w:val="28"/>
        </w:rPr>
        <w:tab/>
      </w: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w:t>
      </w:r>
      <w:r>
        <w:rPr>
          <w:sz w:val="28"/>
          <w:szCs w:val="28"/>
        </w:rPr>
        <w:lastRenderedPageBreak/>
        <w:t>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СПМ);</w:t>
      </w:r>
    </w:p>
    <w:p w:rsidR="00C44A5A" w:rsidRPr="00C44A5A" w:rsidRDefault="00C44A5A" w:rsidP="00C44A5A">
      <w:pPr>
        <w:pStyle w:val="affff6"/>
        <w:numPr>
          <w:ilvl w:val="0"/>
          <w:numId w:val="3"/>
        </w:numPr>
        <w:tabs>
          <w:tab w:val="left" w:pos="1440"/>
        </w:tabs>
        <w:ind w:left="0" w:firstLine="720"/>
        <w:rPr>
          <w:sz w:val="28"/>
        </w:rPr>
      </w:pPr>
      <w:r>
        <w:rPr>
          <w:sz w:val="28"/>
        </w:rPr>
        <w:t xml:space="preserve"> 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D41593" w:rsidRPr="00D32FFA" w:rsidRDefault="00D41593" w:rsidP="00D41593">
      <w:pPr>
        <w:pStyle w:val="affff6"/>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D41593" w:rsidRPr="00D32FFA" w:rsidRDefault="00D41593" w:rsidP="00D41593">
      <w:pPr>
        <w:pStyle w:val="affff6"/>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220E61" w:rsidRPr="00220E61" w:rsidRDefault="00D41593" w:rsidP="00220E61">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220E61" w:rsidRPr="00220E61" w:rsidRDefault="00220E61" w:rsidP="00220E61">
      <w:pPr>
        <w:pStyle w:val="affff6"/>
        <w:tabs>
          <w:tab w:val="left" w:pos="0"/>
          <w:tab w:val="left" w:pos="1440"/>
        </w:tabs>
        <w:ind w:left="720" w:firstLine="0"/>
        <w:rPr>
          <w:sz w:val="28"/>
        </w:rPr>
      </w:pPr>
    </w:p>
    <w:p w:rsidR="003C30F3" w:rsidRPr="000E2555" w:rsidRDefault="00E835BB" w:rsidP="00220E61">
      <w:pPr>
        <w:pStyle w:val="2"/>
        <w:numPr>
          <w:ilvl w:val="0"/>
          <w:numId w:val="0"/>
        </w:numPr>
        <w:spacing w:before="0" w:after="0"/>
        <w:ind w:left="567"/>
        <w:rPr>
          <w:rFonts w:cs="Times New Roman"/>
          <w:i w:val="0"/>
          <w:iCs w:val="0"/>
        </w:rPr>
      </w:pPr>
      <w:r>
        <w:rPr>
          <w:rFonts w:cs="Times New Roman"/>
          <w:i w:val="0"/>
          <w:iCs w:val="0"/>
        </w:rPr>
        <w:t>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1.1.16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w:t>
      </w:r>
      <w:r>
        <w:rPr>
          <w:sz w:val="28"/>
          <w:szCs w:val="28"/>
        </w:rPr>
        <w:lastRenderedPageBreak/>
        <w:t>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D32FFA" w:rsidRDefault="006E5686" w:rsidP="00D10D09">
      <w:pPr>
        <w:pStyle w:val="affff6"/>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6E5686" w:rsidP="006E5686">
      <w:pPr>
        <w:pStyle w:val="affff6"/>
        <w:numPr>
          <w:ilvl w:val="2"/>
          <w:numId w:val="4"/>
        </w:numPr>
        <w:ind w:left="0" w:firstLine="720"/>
        <w:rPr>
          <w:sz w:val="28"/>
        </w:rPr>
      </w:pPr>
      <w:r>
        <w:rPr>
          <w:sz w:val="28"/>
        </w:rPr>
        <w:t xml:space="preserve">Открытые части электронных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 xml:space="preserve">2.6.1. Претенденты вправе отозвать свою Заявку в любой момент до окончания срока подачи Заявок. </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3E1AD7">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3E1AD7">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w:t>
      </w:r>
      <w:r>
        <w:rPr>
          <w:sz w:val="28"/>
          <w:szCs w:val="28"/>
        </w:rPr>
        <w:lastRenderedPageBreak/>
        <w:t xml:space="preserve">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3E1AD7">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3E1AD7">
      <w:pPr>
        <w:numPr>
          <w:ilvl w:val="0"/>
          <w:numId w:val="12"/>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3E1AD7">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3E1AD7">
      <w:pPr>
        <w:numPr>
          <w:ilvl w:val="0"/>
          <w:numId w:val="12"/>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3E1AD7">
      <w:pPr>
        <w:numPr>
          <w:ilvl w:val="0"/>
          <w:numId w:val="12"/>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t>Заявка не соответствует положениям технического задания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 единичные расценки превышает начальную (максимальную) цену договора (если такая цена установлена);</w:t>
      </w:r>
    </w:p>
    <w:p w:rsidR="006E5686" w:rsidRPr="00D32FFA" w:rsidRDefault="006E5686" w:rsidP="006E5686">
      <w:pPr>
        <w:pStyle w:val="affff6"/>
        <w:ind w:firstLine="720"/>
        <w:rPr>
          <w:sz w:val="28"/>
        </w:rPr>
      </w:pPr>
      <w:r>
        <w:rPr>
          <w:sz w:val="28"/>
        </w:rPr>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3E1AD7">
      <w:pPr>
        <w:numPr>
          <w:ilvl w:val="0"/>
          <w:numId w:val="12"/>
        </w:numPr>
        <w:ind w:left="0" w:firstLine="709"/>
        <w:jc w:val="both"/>
        <w:rPr>
          <w:sz w:val="28"/>
          <w:szCs w:val="28"/>
        </w:rPr>
      </w:pPr>
      <w:r>
        <w:rPr>
          <w:sz w:val="28"/>
          <w:szCs w:val="28"/>
        </w:rPr>
        <w:lastRenderedPageBreak/>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3E1AD7">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3E1AD7">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3E1AD7">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3E1AD7">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3E1AD7">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3E1AD7">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3E1AD7">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3E1AD7">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3E1AD7">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3E1AD7">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E1AD7">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3E1AD7">
      <w:pPr>
        <w:numPr>
          <w:ilvl w:val="0"/>
          <w:numId w:val="14"/>
        </w:numPr>
        <w:ind w:left="0" w:firstLine="709"/>
        <w:jc w:val="both"/>
        <w:rPr>
          <w:sz w:val="28"/>
          <w:szCs w:val="28"/>
        </w:rPr>
      </w:pPr>
      <w:r>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fff3"/>
            <w:sz w:val="28"/>
            <w:szCs w:val="28"/>
          </w:rPr>
          <w:t>http://www.trcont.ru</w:t>
        </w:r>
      </w:hyperlink>
      <w:r>
        <w:rPr>
          <w:sz w:val="28"/>
          <w:szCs w:val="28"/>
        </w:rPr>
        <w:t xml:space="preserve"> (раздел Компания/Закупки) и на сайте zakupki.gov.ru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3E1AD7">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3E1AD7">
      <w:pPr>
        <w:numPr>
          <w:ilvl w:val="0"/>
          <w:numId w:val="15"/>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3E1AD7">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3E1AD7">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3E1AD7">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3E1AD7">
      <w:pPr>
        <w:numPr>
          <w:ilvl w:val="0"/>
          <w:numId w:val="15"/>
        </w:numPr>
        <w:ind w:left="0" w:firstLine="709"/>
        <w:jc w:val="both"/>
        <w:rPr>
          <w:sz w:val="28"/>
          <w:szCs w:val="28"/>
        </w:rPr>
      </w:pPr>
      <w:r>
        <w:rPr>
          <w:sz w:val="28"/>
          <w:szCs w:val="28"/>
        </w:rPr>
        <w:t xml:space="preserve">Протокол (выписка из протокола)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3E1AD7">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3E1AD7">
      <w:pPr>
        <w:numPr>
          <w:ilvl w:val="0"/>
          <w:numId w:val="15"/>
        </w:numPr>
        <w:ind w:left="0" w:firstLine="709"/>
        <w:jc w:val="both"/>
        <w:rPr>
          <w:sz w:val="28"/>
          <w:szCs w:val="28"/>
        </w:rPr>
      </w:pPr>
      <w:r>
        <w:rPr>
          <w:sz w:val="28"/>
          <w:szCs w:val="28"/>
        </w:rPr>
        <w:t xml:space="preserve">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w:t>
      </w:r>
      <w:r>
        <w:rPr>
          <w:sz w:val="28"/>
          <w:szCs w:val="28"/>
        </w:rPr>
        <w:lastRenderedPageBreak/>
        <w:t>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3E1AD7">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3E1AD7">
      <w:pPr>
        <w:numPr>
          <w:ilvl w:val="0"/>
          <w:numId w:val="15"/>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3E1AD7">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AA2018" w:rsidRPr="00812135" w:rsidRDefault="00AA2018" w:rsidP="003E1AD7">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A2018" w:rsidRDefault="00AA2018" w:rsidP="00AA2018">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fff6"/>
        <w:tabs>
          <w:tab w:val="left" w:pos="1680"/>
        </w:tabs>
        <w:ind w:left="709" w:firstLine="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AA2018" w:rsidRDefault="00370C44" w:rsidP="003E1AD7">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AA2018" w:rsidRDefault="00370C44" w:rsidP="003E1AD7">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5F6C0E" w:rsidRPr="00D32FFA" w:rsidRDefault="005F6C0E" w:rsidP="003E1AD7">
      <w:pPr>
        <w:numPr>
          <w:ilvl w:val="0"/>
          <w:numId w:val="16"/>
        </w:numPr>
        <w:ind w:left="0" w:firstLine="709"/>
        <w:jc w:val="both"/>
        <w:rPr>
          <w:sz w:val="28"/>
          <w:szCs w:val="28"/>
        </w:rPr>
      </w:pPr>
      <w:r>
        <w:rPr>
          <w:sz w:val="28"/>
          <w:szCs w:val="28"/>
        </w:rPr>
        <w:lastRenderedPageBreak/>
        <w:t>Участник, признанный победителем Запроса предложений,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3E1AD7">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(выписки из протокола) Конкурсной комиссии об итогах Запроса предложений.</w:t>
      </w:r>
    </w:p>
    <w:p w:rsidR="001B150C" w:rsidRPr="00D32FFA" w:rsidRDefault="007D6548" w:rsidP="003E1AD7">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F6179D" w:rsidRDefault="00016263" w:rsidP="003E1AD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0454C8" w:rsidP="003E1AD7">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3E1AD7">
      <w:pPr>
        <w:numPr>
          <w:ilvl w:val="0"/>
          <w:numId w:val="16"/>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пунктом 2.10.3 настоящей документации о закупке.</w:t>
      </w:r>
    </w:p>
    <w:p w:rsidR="006402DD" w:rsidRDefault="00534697" w:rsidP="003E1AD7">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w:t>
      </w:r>
      <w:r>
        <w:rPr>
          <w:sz w:val="28"/>
          <w:szCs w:val="28"/>
        </w:rPr>
        <w:lastRenderedPageBreak/>
        <w:t>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3E1AD7">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3E1AD7">
      <w:pPr>
        <w:numPr>
          <w:ilvl w:val="0"/>
          <w:numId w:val="16"/>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5" w:name="_Toc515863146"/>
      <w:bookmarkStart w:id="6" w:name="_Toc34648361"/>
      <w:r>
        <w:rPr>
          <w:rFonts w:cs="Times New Roman"/>
          <w:i w:val="0"/>
          <w:iCs w:val="0"/>
        </w:rPr>
        <w:t>3.1. О</w:t>
      </w:r>
      <w:bookmarkEnd w:id="5"/>
      <w:bookmarkEnd w:id="6"/>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ЭЦП, оформленной в соответствии с подпунктом 1.1.16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F6179D" w:rsidRDefault="00016263">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подготовленное в соответствии с </w:t>
      </w:r>
      <w:r>
        <w:rPr>
          <w:sz w:val="28"/>
          <w:szCs w:val="28"/>
        </w:rPr>
        <w:t>Техническим заданием (раздел 4);</w:t>
      </w:r>
    </w:p>
    <w:p w:rsidR="006F265F" w:rsidRPr="003343CE" w:rsidRDefault="006F265F" w:rsidP="006F265F">
      <w:pPr>
        <w:pStyle w:val="affff6"/>
        <w:rPr>
          <w:sz w:val="28"/>
          <w:szCs w:val="28"/>
        </w:rPr>
      </w:pPr>
      <w:r>
        <w:rPr>
          <w:sz w:val="28"/>
          <w:szCs w:val="28"/>
        </w:rPr>
        <w:lastRenderedPageBreak/>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подпункте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lang w:eastAsia="ar-SA"/>
        </w:rPr>
        <w:t xml:space="preserve"> </w:t>
      </w:r>
      <w:proofErr w:type="gramStart"/>
      <w:r>
        <w:rPr>
          <w:rFonts w:eastAsia="MS Mincho"/>
          <w:b w:val="0"/>
          <w:bCs w:val="0"/>
          <w:i w:val="0"/>
          <w:lang w:eastAsia="ar-SA"/>
        </w:rPr>
        <w:t>Заявка.pdf (Zayavka.pdf), Сведения.pdf, Предложение.pdf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частях 1) и 2) подпункта 2.3.1. настоящей документации о закупке, предоставляются по каждому лоту, а указанные в частях 3) - 7) подпункта 2.3.1., и пунктах 17 и 18 Информационной карты – по лоту с наименьшим номером.</w:t>
      </w:r>
    </w:p>
    <w:p w:rsidR="006F265F" w:rsidRDefault="00B627E6" w:rsidP="00D10D09">
      <w:pPr>
        <w:pStyle w:val="affff6"/>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58752;visibility:visible;mso-width-relative:margin;mso-height-relative:margin" wrapcoords="-34 -104 -34 21600 21634 21600 21634 -104 -34 -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516400" w:rsidRPr="007E6DE4" w:rsidRDefault="00516400" w:rsidP="006F265F">
                  <w:pPr>
                    <w:jc w:val="center"/>
                    <w:rPr>
                      <w:b/>
                      <w:sz w:val="28"/>
                      <w:szCs w:val="28"/>
                    </w:rPr>
                  </w:pPr>
                  <w:r w:rsidRPr="007E6DE4">
                    <w:rPr>
                      <w:b/>
                      <w:sz w:val="28"/>
                      <w:szCs w:val="28"/>
                    </w:rPr>
                    <w:t xml:space="preserve">_____________________________________________, </w:t>
                  </w:r>
                </w:p>
                <w:p w:rsidR="00516400" w:rsidRDefault="00516400"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516400" w:rsidRPr="007E6DE4" w:rsidRDefault="00516400" w:rsidP="006F265F">
                  <w:pPr>
                    <w:jc w:val="center"/>
                    <w:rPr>
                      <w:b/>
                      <w:sz w:val="28"/>
                      <w:szCs w:val="28"/>
                    </w:rPr>
                  </w:pPr>
                  <w:r w:rsidRPr="007E6DE4">
                    <w:rPr>
                      <w:b/>
                      <w:sz w:val="28"/>
                      <w:szCs w:val="28"/>
                    </w:rPr>
                    <w:t>________________________________________</w:t>
                  </w:r>
                </w:p>
                <w:p w:rsidR="00516400" w:rsidRPr="007E6DE4" w:rsidRDefault="00516400" w:rsidP="006F265F">
                  <w:pPr>
                    <w:jc w:val="center"/>
                    <w:rPr>
                      <w:i/>
                      <w:sz w:val="20"/>
                      <w:szCs w:val="20"/>
                    </w:rPr>
                  </w:pPr>
                  <w:r w:rsidRPr="007E6DE4">
                    <w:rPr>
                      <w:i/>
                      <w:sz w:val="20"/>
                      <w:szCs w:val="20"/>
                    </w:rPr>
                    <w:t>государство регистрации претендента</w:t>
                  </w:r>
                </w:p>
                <w:p w:rsidR="00516400" w:rsidRPr="007E6DE4" w:rsidRDefault="00516400" w:rsidP="006F265F">
                  <w:pPr>
                    <w:jc w:val="center"/>
                    <w:rPr>
                      <w:b/>
                      <w:sz w:val="28"/>
                      <w:szCs w:val="28"/>
                    </w:rPr>
                  </w:pPr>
                  <w:r w:rsidRPr="007E6DE4">
                    <w:rPr>
                      <w:b/>
                      <w:sz w:val="28"/>
                      <w:szCs w:val="28"/>
                    </w:rPr>
                    <w:t>_____________________________</w:t>
                  </w:r>
                  <w:r>
                    <w:rPr>
                      <w:b/>
                      <w:sz w:val="28"/>
                      <w:szCs w:val="28"/>
                    </w:rPr>
                    <w:t>__________________</w:t>
                  </w:r>
                </w:p>
                <w:p w:rsidR="00516400" w:rsidRPr="007E6DE4" w:rsidRDefault="00516400" w:rsidP="006F265F">
                  <w:pPr>
                    <w:jc w:val="center"/>
                    <w:rPr>
                      <w:i/>
                      <w:sz w:val="20"/>
                      <w:szCs w:val="20"/>
                    </w:rPr>
                  </w:pPr>
                  <w:r w:rsidRPr="007E6DE4">
                    <w:rPr>
                      <w:i/>
                      <w:sz w:val="20"/>
                      <w:szCs w:val="20"/>
                    </w:rPr>
                    <w:t>ИНН претендента (для претендентов-резидентов Российской Федерации)</w:t>
                  </w:r>
                </w:p>
                <w:p w:rsidR="00516400" w:rsidRDefault="00516400" w:rsidP="006F265F">
                  <w:pPr>
                    <w:jc w:val="both"/>
                  </w:pPr>
                </w:p>
                <w:p w:rsidR="00516400" w:rsidRDefault="00516400"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gramStart"/>
                  <w:r>
                    <w:rPr>
                      <w:b/>
                    </w:rPr>
                    <w:t>-</w:t>
                  </w:r>
                  <w:r w:rsidRPr="00923E2D">
                    <w:rPr>
                      <w:b/>
                    </w:rPr>
                    <w:t>___</w:t>
                  </w:r>
                  <w:r>
                    <w:rPr>
                      <w:b/>
                    </w:rPr>
                    <w:t>-</w:t>
                  </w:r>
                  <w:r w:rsidRPr="00923E2D">
                    <w:rPr>
                      <w:b/>
                    </w:rPr>
                    <w:t>____</w:t>
                  </w:r>
                  <w:proofErr w:type="spellEnd"/>
                  <w:r>
                    <w:rPr>
                      <w:b/>
                    </w:rPr>
                    <w:t>-</w:t>
                  </w:r>
                  <w:r w:rsidRPr="00923E2D">
                    <w:rPr>
                      <w:b/>
                    </w:rPr>
                    <w:t>____</w:t>
                  </w:r>
                  <w:proofErr w:type="gramEnd"/>
                </w:p>
                <w:p w:rsidR="00516400" w:rsidRPr="00FD7467" w:rsidRDefault="00516400" w:rsidP="006F265F">
                  <w:pPr>
                    <w:jc w:val="center"/>
                    <w:rPr>
                      <w:b/>
                    </w:rPr>
                  </w:pPr>
                  <w:r w:rsidRPr="00FD7467">
                    <w:rPr>
                      <w:b/>
                    </w:rPr>
                    <w:t xml:space="preserve">(лот № _________) </w:t>
                  </w:r>
                </w:p>
                <w:p w:rsidR="00516400" w:rsidRPr="00521EAB" w:rsidRDefault="00516400" w:rsidP="006F265F">
                  <w:pPr>
                    <w:jc w:val="center"/>
                    <w:rPr>
                      <w:i/>
                    </w:rPr>
                  </w:pPr>
                  <w:r w:rsidRPr="00FD7467">
                    <w:rPr>
                      <w:i/>
                    </w:rPr>
                    <w:t>(указывается, если предусмотрены лоты)</w:t>
                  </w:r>
                </w:p>
                <w:p w:rsidR="00516400" w:rsidRPr="00923E2D" w:rsidRDefault="00516400" w:rsidP="006F265F">
                  <w:pPr>
                    <w:jc w:val="center"/>
                    <w:rPr>
                      <w:b/>
                    </w:rPr>
                  </w:pPr>
                </w:p>
              </w:txbxContent>
            </v:textbox>
            <w10:wrap type="tight"/>
          </v:shape>
        </w:pict>
      </w:r>
      <w:r w:rsidR="00FD7467">
        <w:rPr>
          <w:sz w:val="28"/>
        </w:rPr>
        <w:t>Письмо (конверт) с Заявкой на бумажном носителе должно</w:t>
      </w:r>
      <w:r w:rsidR="00FD7467">
        <w:rPr>
          <w:sz w:val="28"/>
          <w:szCs w:val="28"/>
        </w:rPr>
        <w:t xml:space="preserve"> иметь следующую маркировку:</w:t>
      </w:r>
    </w:p>
    <w:p w:rsidR="006F265F" w:rsidRPr="007D00C3" w:rsidRDefault="006F265F" w:rsidP="006F265F">
      <w:pPr>
        <w:pStyle w:val="affff6"/>
        <w:ind w:firstLine="0"/>
        <w:rPr>
          <w:sz w:val="28"/>
          <w:szCs w:val="28"/>
        </w:rPr>
      </w:pP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F6179D" w:rsidRDefault="00016263">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6179D" w:rsidRDefault="00016263">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4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1.1.23 и 1.1.24 настоящей документации о закупке.</w:t>
      </w:r>
    </w:p>
    <w:p w:rsidR="00F6179D" w:rsidRDefault="00016263">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223D30" w:rsidRPr="00223D30" w:rsidRDefault="00223D30" w:rsidP="00223D30">
      <w:pPr>
        <w:pStyle w:val="a4"/>
        <w:numPr>
          <w:ilvl w:val="0"/>
          <w:numId w:val="0"/>
        </w:numPr>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223D30" w:rsidRPr="00223D30" w:rsidRDefault="00223D30" w:rsidP="00223D30">
      <w:pPr>
        <w:pStyle w:val="a4"/>
        <w:numPr>
          <w:ilvl w:val="0"/>
          <w:numId w:val="0"/>
        </w:numPr>
        <w:ind w:firstLine="709"/>
        <w:rPr>
          <w:b w:val="0"/>
          <w:i w:val="0"/>
        </w:rPr>
      </w:pPr>
      <w:r>
        <w:rPr>
          <w:b w:val="0"/>
          <w:i w:val="0"/>
        </w:rPr>
        <w:t xml:space="preserve">Общая стоимость товаров, работ, услуг подтверждается расчетом, составленным на основании ведомостей объемов работ, услуг, товаров и других </w:t>
      </w:r>
      <w:r>
        <w:rPr>
          <w:b w:val="0"/>
          <w:i w:val="0"/>
        </w:rPr>
        <w:lastRenderedPageBreak/>
        <w:t>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F6179D" w:rsidRDefault="00016263">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016263" w:rsidRDefault="00016263" w:rsidP="000E2555">
      <w:pPr>
        <w:jc w:val="center"/>
        <w:outlineLvl w:val="0"/>
        <w:rPr>
          <w:b/>
          <w:bCs/>
          <w:sz w:val="32"/>
          <w:szCs w:val="32"/>
        </w:rPr>
      </w:pPr>
    </w:p>
    <w:p w:rsidR="00016263" w:rsidRDefault="00016263" w:rsidP="000E2555">
      <w:pPr>
        <w:jc w:val="center"/>
        <w:outlineLvl w:val="0"/>
        <w:rPr>
          <w:b/>
          <w:bCs/>
          <w:sz w:val="32"/>
          <w:szCs w:val="32"/>
        </w:rPr>
      </w:pPr>
    </w:p>
    <w:p w:rsidR="000954FB" w:rsidRDefault="006400A0" w:rsidP="000E2555">
      <w:pPr>
        <w:jc w:val="center"/>
        <w:outlineLvl w:val="0"/>
        <w:rPr>
          <w:b/>
          <w:bCs/>
          <w:sz w:val="32"/>
          <w:szCs w:val="32"/>
        </w:rPr>
      </w:pPr>
      <w:r>
        <w:rPr>
          <w:b/>
          <w:bCs/>
          <w:sz w:val="32"/>
          <w:szCs w:val="32"/>
        </w:rPr>
        <w:t>Раздел 4. Техническое задание.</w:t>
      </w:r>
    </w:p>
    <w:p w:rsidR="00016263" w:rsidRPr="00744652" w:rsidRDefault="00016263" w:rsidP="000E2555">
      <w:pPr>
        <w:jc w:val="center"/>
        <w:outlineLvl w:val="0"/>
        <w:rPr>
          <w:b/>
          <w:sz w:val="28"/>
        </w:rPr>
      </w:pPr>
    </w:p>
    <w:p w:rsidR="00016263" w:rsidRPr="00C51A46" w:rsidRDefault="00016263" w:rsidP="003E1AD7">
      <w:pPr>
        <w:pStyle w:val="5"/>
        <w:keepNext w:val="0"/>
        <w:numPr>
          <w:ilvl w:val="1"/>
          <w:numId w:val="171"/>
        </w:numPr>
        <w:tabs>
          <w:tab w:val="clear" w:pos="1843"/>
          <w:tab w:val="left" w:pos="1418"/>
        </w:tabs>
        <w:suppressAutoHyphens/>
        <w:ind w:left="0" w:firstLine="709"/>
        <w:jc w:val="both"/>
        <w:outlineLvl w:val="9"/>
      </w:pPr>
      <w:r>
        <w:t>Запрос предложения в электронной форме среди субъектов малого и среднего предпринимательства для выбора организации на поставку компьютерной техники, в соответствии с таблицами № 1 и № 2 документации о закупке (далее - Оборудование).</w:t>
      </w:r>
    </w:p>
    <w:p w:rsidR="00016263" w:rsidRPr="00C51A46" w:rsidRDefault="00016263" w:rsidP="003E1AD7">
      <w:pPr>
        <w:pStyle w:val="5"/>
        <w:keepNext w:val="0"/>
        <w:numPr>
          <w:ilvl w:val="1"/>
          <w:numId w:val="171"/>
        </w:numPr>
        <w:tabs>
          <w:tab w:val="clear" w:pos="1843"/>
          <w:tab w:val="num" w:pos="0"/>
          <w:tab w:val="left" w:pos="1418"/>
        </w:tabs>
        <w:suppressAutoHyphens/>
        <w:ind w:left="0" w:firstLine="709"/>
        <w:jc w:val="both"/>
        <w:outlineLvl w:val="9"/>
      </w:pPr>
      <w:r>
        <w:t>Предмет настоящего Запроса предложения неделим, то есть претендент в случае победы в Запросе предложения должен поставить Оборудование в полном объеме согласно документации о закупке.</w:t>
      </w:r>
    </w:p>
    <w:p w:rsidR="00016263" w:rsidRPr="00C51A46" w:rsidRDefault="00016263" w:rsidP="003E1AD7">
      <w:pPr>
        <w:pStyle w:val="5"/>
        <w:keepNext w:val="0"/>
        <w:numPr>
          <w:ilvl w:val="1"/>
          <w:numId w:val="171"/>
        </w:numPr>
        <w:tabs>
          <w:tab w:val="clear" w:pos="1843"/>
          <w:tab w:val="left" w:pos="1418"/>
          <w:tab w:val="num" w:pos="1560"/>
        </w:tabs>
        <w:suppressAutoHyphens/>
        <w:ind w:left="0" w:firstLine="709"/>
        <w:jc w:val="both"/>
        <w:outlineLvl w:val="9"/>
      </w:pPr>
      <w:r>
        <w:t>В Заявке должны быть изложены условия, соответствующие требованиям технического задания. Претендент может предложить Оборудование с более выгодными функциональными и качественными характеристики.</w:t>
      </w:r>
    </w:p>
    <w:p w:rsidR="00016263" w:rsidRPr="00C51A46" w:rsidRDefault="00016263" w:rsidP="003E1AD7">
      <w:pPr>
        <w:pStyle w:val="5"/>
        <w:keepNext w:val="0"/>
        <w:numPr>
          <w:ilvl w:val="1"/>
          <w:numId w:val="171"/>
        </w:numPr>
        <w:tabs>
          <w:tab w:val="clear" w:pos="1843"/>
          <w:tab w:val="left" w:pos="1418"/>
          <w:tab w:val="num" w:pos="1560"/>
        </w:tabs>
        <w:suppressAutoHyphens/>
        <w:ind w:left="0" w:firstLine="709"/>
        <w:jc w:val="both"/>
        <w:outlineLvl w:val="9"/>
      </w:pPr>
      <w:r>
        <w:t>Претендент должен поставить серийно производимое Оборудование, с предоставлением сертификата соответствия и качества компаний-производителей. Оборудование поставляется в исправном рабочем состоянии с наличием всех компонентов (комплектности), необходимых для полноценной работы и подключения к другим устройствам. На Системных блоках, ноутбуках и планшетах должна быть установлена и активирована бессрочная лицензионная операционная система.</w:t>
      </w:r>
    </w:p>
    <w:p w:rsidR="00016263" w:rsidRDefault="00016263" w:rsidP="003E1AD7">
      <w:pPr>
        <w:pStyle w:val="5"/>
        <w:keepNext w:val="0"/>
        <w:numPr>
          <w:ilvl w:val="1"/>
          <w:numId w:val="171"/>
        </w:numPr>
        <w:tabs>
          <w:tab w:val="clear" w:pos="1843"/>
          <w:tab w:val="left" w:pos="1418"/>
        </w:tabs>
        <w:suppressAutoHyphens/>
        <w:ind w:left="0" w:firstLine="709"/>
        <w:jc w:val="both"/>
        <w:outlineLvl w:val="9"/>
      </w:pPr>
      <w:r>
        <w:t xml:space="preserve">Наименование, количество и минимальный гарантийный срок службы поставляемого Оборудования представлены в спецификации (таблица №1 документации о закупке). </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Гарантийный срок службы поставляемого Оборудования должен быть не менее срока гарантии производителя.</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Функциональные, технические и качественные характеристики поставляемого Оборудования должны быть не хуже, соответствующих характеристик, указанных в таблице № 2 документации о закупке.</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 xml:space="preserve">Поставка Оборудования должна осуществляется по адресу Заказчика: 125047, Москва, Оружейный переулок, д.19. </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lastRenderedPageBreak/>
        <w:t>Поставляемое Оборудование должно быть новым (с датой изготовления не ранее 2016 г.), не бывшим в эксплуатации и использовании, не из ремонта, не восстановленным.</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Поставляемое Оборудование должно быть заводского изготовления и иметь соответствующий сертификат завода-изготовителя.</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Поставляемое Оборудование должно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 Претендент должен предоставить на Оборудование сертификаты, а также другие документы, подтверждающие качество Оборудования и его соответствие требованиям законодательства Российской Федерации. Поставляемое Оборудование должно соответствовать действующим нормативным актам: Федеральный закон № 184-ФЗ от 27.12.2002 «О техническом регулировании»; ГОСТ 21552-84 «Средства вычислительной техники. Общие технические требования, приемка, методы испытаний, маркировка, упаковка, транспортирование и хранение».</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Оборудование должно поставляться в упаковке, позволяющей обеспечить сохранность Оборудования от повреждений при его отгрузке, перевозке и хранении.</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Поставщик должен гарантировать, что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Оборудования нет иных ограничений и обременений.</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 xml:space="preserve">Общий срок поставки Оборудования: не более 30 (тридцати) календарных дней, с даты подписания договора. Допускается поставка оборудования партиями. </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 xml:space="preserve">Приемка Оборудования осуществляется представителями поставщика и Заказчика с подписанием товарной накладной (ТОРГ-12) в месте поставки Оборудования. </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Поставщик заблаговременно за 3 (три) календарных дня до предполагаемой даты поставки уведомляет Покупателя о дате осуществления приемки Товара. Уведомление может быть произведено по почте, электронной почте, факсимильным сообщением или иным способом с подтверждением получения уведомления Покупателем.</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При приемке Оборудования представитель Заказчика осуществляет его проверку по количеству и качеству в соответствии со спецификацией.</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Датой поставки Оборудования считается дата подписания сторонами товарной накладной (ТОРГ-12).</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Оплата каждой партии Оборудования производится Заказчиком в течение 30 (Тридцати) календарных дней после подписания сторонами товарной накладной (ТОРГ – 12) на соответствующую партию Оборудования, на основании выставленного поставщиком счета.</w:t>
      </w:r>
    </w:p>
    <w:p w:rsidR="00016263" w:rsidRPr="0043579B" w:rsidRDefault="00016263" w:rsidP="003E1AD7">
      <w:pPr>
        <w:pStyle w:val="5"/>
        <w:keepNext w:val="0"/>
        <w:numPr>
          <w:ilvl w:val="1"/>
          <w:numId w:val="171"/>
        </w:numPr>
        <w:tabs>
          <w:tab w:val="clear" w:pos="1843"/>
          <w:tab w:val="num" w:pos="1418"/>
        </w:tabs>
        <w:suppressAutoHyphens/>
        <w:ind w:left="0" w:firstLine="709"/>
        <w:jc w:val="both"/>
        <w:outlineLvl w:val="9"/>
      </w:pPr>
      <w:r>
        <w:lastRenderedPageBreak/>
        <w:t>Начальная (максимальная) цена договора составляет 3 500 000 (три миллиона пятьсот тысяч) рублей 00 коп. с учетом всех налогов (кроме НДС), стоимости Оборудования, материалов, изделий, конструкций к нему,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доставкой Оборудования. Сумма НДС и условия начисления определяются в соответствии с законодательством Российской Федерации.</w:t>
      </w:r>
    </w:p>
    <w:p w:rsidR="00016263" w:rsidRPr="0043579B" w:rsidRDefault="00016263" w:rsidP="003E1AD7">
      <w:pPr>
        <w:pStyle w:val="5"/>
        <w:keepNext w:val="0"/>
        <w:numPr>
          <w:ilvl w:val="1"/>
          <w:numId w:val="171"/>
        </w:numPr>
        <w:tabs>
          <w:tab w:val="clear" w:pos="1843"/>
          <w:tab w:val="num" w:pos="1418"/>
        </w:tabs>
        <w:suppressAutoHyphens/>
        <w:ind w:left="0" w:firstLine="709"/>
        <w:jc w:val="both"/>
        <w:outlineLvl w:val="9"/>
      </w:pPr>
      <w:r>
        <w:t>Стоимость единицы Оборудования, указанного в Спецификации (таблица № 1 документации о закупке), не должна превышать 40 000 (сорок тысяч) рублей, без учета НДС.</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 xml:space="preserve">В случае, если в течение гарантийного периода Оборудование или его отдельные части (узлы) станут непригодными для дальнейшего использования, Поставщик производит бесплатный гарантийный ремонт Оборудования, включая замену непригодных для использования частей (узлов).  </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 xml:space="preserve">В случае необходимости, Заказчик направляет поставщику уведомление о необходимости проведения гарантийного ремонта Оборудования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Транспортные расходы поставщика, связанные с проведением гарантийного ремонта Оборудования, Заказчиком не возмещаются.</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rsidR="00016263" w:rsidRDefault="00016263" w:rsidP="003E1AD7">
      <w:pPr>
        <w:pStyle w:val="5"/>
        <w:keepNext w:val="0"/>
        <w:numPr>
          <w:ilvl w:val="1"/>
          <w:numId w:val="171"/>
        </w:numPr>
        <w:tabs>
          <w:tab w:val="clear" w:pos="1843"/>
          <w:tab w:val="num" w:pos="1418"/>
        </w:tabs>
        <w:suppressAutoHyphens/>
        <w:ind w:left="0" w:firstLine="709"/>
        <w:jc w:val="both"/>
        <w:outlineLvl w:val="9"/>
      </w:pPr>
      <w:r>
        <w:t>Срок проведения гарантийного ремонта не может превышать 20 (двадцать) календарных дней с даты получения Поставщиком уведомления Заказчика о проведении гарантийного ремонта Оборудования.</w:t>
      </w:r>
    </w:p>
    <w:p w:rsidR="00016263" w:rsidRDefault="00016263" w:rsidP="003E1AD7">
      <w:pPr>
        <w:pStyle w:val="5"/>
        <w:keepNext w:val="0"/>
        <w:numPr>
          <w:ilvl w:val="1"/>
          <w:numId w:val="171"/>
        </w:numPr>
        <w:tabs>
          <w:tab w:val="clear" w:pos="1843"/>
          <w:tab w:val="num" w:pos="1418"/>
        </w:tabs>
        <w:suppressAutoHyphens/>
        <w:ind w:left="0" w:firstLine="709"/>
        <w:jc w:val="both"/>
        <w:outlineLvl w:val="9"/>
      </w:pPr>
      <w:r>
        <w:t xml:space="preserve">Гарантия производителя на Системные блоки (Таблица № 1) должна быть не ниже </w:t>
      </w:r>
      <w:proofErr w:type="spellStart"/>
      <w:r>
        <w:t>Next</w:t>
      </w:r>
      <w:proofErr w:type="spellEnd"/>
      <w:r>
        <w:t xml:space="preserve"> </w:t>
      </w:r>
      <w:proofErr w:type="spellStart"/>
      <w:r>
        <w:t>Business</w:t>
      </w:r>
      <w:proofErr w:type="spellEnd"/>
      <w:r>
        <w:t xml:space="preserve"> </w:t>
      </w:r>
      <w:proofErr w:type="spellStart"/>
      <w:r>
        <w:t>Day</w:t>
      </w:r>
      <w:proofErr w:type="spellEnd"/>
      <w:r>
        <w:t xml:space="preserve"> (реакция на следующий день), ремонт в течение 3 дней, но не более 5 дней с выездом специалиста производителя или аккредитованного сервис центра на ремонт поставляемой гарантийной техники. </w:t>
      </w:r>
    </w:p>
    <w:p w:rsidR="00016263" w:rsidRPr="003A7283" w:rsidRDefault="00016263" w:rsidP="003E1AD7">
      <w:pPr>
        <w:pStyle w:val="5"/>
        <w:keepNext w:val="0"/>
        <w:numPr>
          <w:ilvl w:val="1"/>
          <w:numId w:val="171"/>
        </w:numPr>
        <w:tabs>
          <w:tab w:val="clear" w:pos="1843"/>
          <w:tab w:val="num" w:pos="1418"/>
        </w:tabs>
        <w:suppressAutoHyphens/>
        <w:ind w:left="0" w:firstLine="709"/>
        <w:jc w:val="both"/>
        <w:outlineLvl w:val="9"/>
      </w:pPr>
      <w:r>
        <w:t>При невозможности произвести гарантийный ремонт неисправного Оборудования на территории Получателя - Оборудование передается Поставщику не месте использования, установленным порядком.</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 xml:space="preserve">При невозможности устранения неисправности Оборудования на территории Получателя срок проведения гарантийного ремонта не может превышать 20 (двадцать) календарных дней </w:t>
      </w:r>
      <w:proofErr w:type="gramStart"/>
      <w:r>
        <w:t>с даты получения</w:t>
      </w:r>
      <w:proofErr w:type="gramEnd"/>
      <w:r>
        <w:t xml:space="preserve"> Поставщиком уведомления Получателя о проведении гарантийного ремонта Оборудования.</w:t>
      </w:r>
    </w:p>
    <w:p w:rsidR="00016263" w:rsidRPr="00C51A46" w:rsidRDefault="00016263" w:rsidP="003E1AD7">
      <w:pPr>
        <w:pStyle w:val="5"/>
        <w:keepNext w:val="0"/>
        <w:numPr>
          <w:ilvl w:val="1"/>
          <w:numId w:val="171"/>
        </w:numPr>
        <w:tabs>
          <w:tab w:val="clear" w:pos="1843"/>
          <w:tab w:val="num" w:pos="1418"/>
        </w:tabs>
        <w:suppressAutoHyphens/>
        <w:ind w:left="0" w:firstLine="709"/>
        <w:jc w:val="both"/>
        <w:outlineLvl w:val="9"/>
      </w:pPr>
      <w:r>
        <w:t xml:space="preserve">Если недостатки Оборудования не могут быть устранены обеими сторонами, то Заказчик вправе отказаться полностью или частично от Оборудования и потребовать от Поставщика возместить понесенные убытки, </w:t>
      </w:r>
      <w:r>
        <w:lastRenderedPageBreak/>
        <w:t>вернуть уплаченные в счет исполнения договора денежные суммы, либо потребовать соразмерного уменьшения цены переданного в собственность Оборудования.</w:t>
      </w:r>
    </w:p>
    <w:p w:rsidR="00016263" w:rsidRDefault="00016263" w:rsidP="003E1AD7">
      <w:pPr>
        <w:pStyle w:val="5"/>
        <w:keepNext w:val="0"/>
        <w:numPr>
          <w:ilvl w:val="1"/>
          <w:numId w:val="171"/>
        </w:numPr>
        <w:tabs>
          <w:tab w:val="clear" w:pos="1843"/>
          <w:tab w:val="num" w:pos="1418"/>
        </w:tabs>
        <w:suppressAutoHyphens/>
        <w:ind w:left="0" w:firstLine="709"/>
        <w:jc w:val="both"/>
        <w:outlineLvl w:val="9"/>
      </w:pPr>
      <w:r>
        <w:t xml:space="preserve">Системные блоки (Таблица № 1) должны поставляться в корпусе с форм-фактором не более </w:t>
      </w:r>
      <w:proofErr w:type="spellStart"/>
      <w:r>
        <w:t>microtower</w:t>
      </w:r>
      <w:proofErr w:type="spellEnd"/>
      <w:r>
        <w:t xml:space="preserve"> и должен быть полностью готовым к работе как персональный компьютер. Системный блок должен быть оснащен всем необходимым оборудованием (блок питания, материнская плата, ОЗУ, жесткий диск, видеокарта и др.), соединённым соответствующим образом. </w:t>
      </w:r>
    </w:p>
    <w:p w:rsidR="00016263" w:rsidRDefault="00016263" w:rsidP="00016263">
      <w:pPr>
        <w:pStyle w:val="5"/>
        <w:numPr>
          <w:ilvl w:val="0"/>
          <w:numId w:val="0"/>
        </w:numPr>
        <w:ind w:left="2127"/>
      </w:pPr>
    </w:p>
    <w:p w:rsidR="00016263" w:rsidRPr="00C51A46" w:rsidRDefault="00016263" w:rsidP="00016263">
      <w:pPr>
        <w:spacing w:line="360" w:lineRule="auto"/>
        <w:ind w:firstLine="567"/>
        <w:jc w:val="right"/>
      </w:pPr>
      <w:r>
        <w:t>Таблица №1</w:t>
      </w:r>
    </w:p>
    <w:p w:rsidR="00016263" w:rsidRPr="00C51A46" w:rsidRDefault="00016263" w:rsidP="00016263">
      <w:pPr>
        <w:widowControl w:val="0"/>
        <w:suppressAutoHyphens w:val="0"/>
        <w:spacing w:after="120"/>
        <w:jc w:val="center"/>
        <w:rPr>
          <w:b/>
        </w:rPr>
      </w:pPr>
      <w:r>
        <w:rPr>
          <w:b/>
        </w:rPr>
        <w:t>Спецификация на Оборудование</w:t>
      </w:r>
      <w:r>
        <w:rPr>
          <w:rStyle w:val="affff4"/>
          <w:b/>
        </w:rPr>
        <w:footnoteReference w:id="2"/>
      </w:r>
    </w:p>
    <w:tbl>
      <w:tblPr>
        <w:tblStyle w:val="affffff1"/>
        <w:tblW w:w="0" w:type="auto"/>
        <w:tblLook w:val="04A0"/>
      </w:tblPr>
      <w:tblGrid>
        <w:gridCol w:w="761"/>
        <w:gridCol w:w="4447"/>
        <w:gridCol w:w="1420"/>
        <w:gridCol w:w="1135"/>
        <w:gridCol w:w="2091"/>
      </w:tblGrid>
      <w:tr w:rsidR="00016263" w:rsidRPr="00C51A46" w:rsidTr="00016263">
        <w:trPr>
          <w:trHeight w:val="300"/>
        </w:trPr>
        <w:tc>
          <w:tcPr>
            <w:tcW w:w="761" w:type="dxa"/>
            <w:noWrap/>
            <w:vAlign w:val="center"/>
            <w:hideMark/>
          </w:tcPr>
          <w:p w:rsidR="00016263" w:rsidRPr="00C51A46" w:rsidRDefault="00016263" w:rsidP="00016263">
            <w:pPr>
              <w:widowControl w:val="0"/>
              <w:suppressAutoHyphens w:val="0"/>
              <w:ind w:left="-34"/>
              <w:jc w:val="center"/>
            </w:pPr>
            <w:r>
              <w:t>№ п/п</w:t>
            </w:r>
          </w:p>
        </w:tc>
        <w:tc>
          <w:tcPr>
            <w:tcW w:w="4447" w:type="dxa"/>
            <w:noWrap/>
            <w:vAlign w:val="center"/>
            <w:hideMark/>
          </w:tcPr>
          <w:p w:rsidR="00016263" w:rsidRPr="00C51A46" w:rsidRDefault="00016263" w:rsidP="00016263">
            <w:pPr>
              <w:widowControl w:val="0"/>
              <w:suppressAutoHyphens w:val="0"/>
              <w:ind w:left="-34" w:firstLine="567"/>
              <w:jc w:val="center"/>
            </w:pPr>
            <w:r>
              <w:t>Наименование</w:t>
            </w:r>
          </w:p>
        </w:tc>
        <w:tc>
          <w:tcPr>
            <w:tcW w:w="1420" w:type="dxa"/>
            <w:noWrap/>
            <w:vAlign w:val="center"/>
            <w:hideMark/>
          </w:tcPr>
          <w:p w:rsidR="00016263" w:rsidRPr="00C51A46" w:rsidRDefault="00016263" w:rsidP="00016263">
            <w:pPr>
              <w:widowControl w:val="0"/>
              <w:suppressAutoHyphens w:val="0"/>
              <w:ind w:left="-34" w:firstLine="35"/>
            </w:pPr>
            <w:r>
              <w:t>Количество</w:t>
            </w:r>
          </w:p>
        </w:tc>
        <w:tc>
          <w:tcPr>
            <w:tcW w:w="1135" w:type="dxa"/>
            <w:noWrap/>
            <w:vAlign w:val="center"/>
            <w:hideMark/>
          </w:tcPr>
          <w:p w:rsidR="00016263" w:rsidRPr="00C51A46" w:rsidRDefault="00016263" w:rsidP="00016263">
            <w:pPr>
              <w:widowControl w:val="0"/>
              <w:suppressAutoHyphens w:val="0"/>
              <w:ind w:left="-34" w:right="-72" w:firstLine="35"/>
              <w:jc w:val="center"/>
            </w:pPr>
            <w:r>
              <w:t>Ед. изм.</w:t>
            </w:r>
          </w:p>
        </w:tc>
        <w:tc>
          <w:tcPr>
            <w:tcW w:w="2091" w:type="dxa"/>
            <w:noWrap/>
            <w:vAlign w:val="center"/>
            <w:hideMark/>
          </w:tcPr>
          <w:p w:rsidR="00016263" w:rsidRPr="00C51A46" w:rsidRDefault="00016263" w:rsidP="00016263">
            <w:pPr>
              <w:widowControl w:val="0"/>
              <w:suppressAutoHyphens w:val="0"/>
              <w:ind w:left="-34" w:firstLine="35"/>
              <w:jc w:val="center"/>
            </w:pPr>
            <w:r>
              <w:t>Гарантийный срок, не менее</w:t>
            </w:r>
          </w:p>
        </w:tc>
      </w:tr>
      <w:tr w:rsidR="00016263" w:rsidRPr="00C51A46" w:rsidTr="00016263">
        <w:trPr>
          <w:trHeight w:val="300"/>
        </w:trPr>
        <w:tc>
          <w:tcPr>
            <w:tcW w:w="761" w:type="dxa"/>
            <w:noWrap/>
            <w:vAlign w:val="center"/>
          </w:tcPr>
          <w:p w:rsidR="00016263" w:rsidRPr="00C51A46" w:rsidRDefault="00016263" w:rsidP="003E1AD7">
            <w:pPr>
              <w:pStyle w:val="afffff4"/>
              <w:widowControl w:val="0"/>
              <w:numPr>
                <w:ilvl w:val="0"/>
                <w:numId w:val="170"/>
              </w:numPr>
              <w:suppressAutoHyphens w:val="0"/>
              <w:ind w:left="0" w:firstLine="0"/>
            </w:pPr>
          </w:p>
        </w:tc>
        <w:tc>
          <w:tcPr>
            <w:tcW w:w="4447" w:type="dxa"/>
            <w:noWrap/>
            <w:vAlign w:val="center"/>
          </w:tcPr>
          <w:p w:rsidR="00016263" w:rsidRPr="00C51A46" w:rsidRDefault="00016263" w:rsidP="00016263">
            <w:pPr>
              <w:widowControl w:val="0"/>
              <w:suppressAutoHyphens w:val="0"/>
              <w:ind w:left="-35"/>
            </w:pPr>
            <w:r>
              <w:rPr>
                <w:rFonts w:eastAsia="MS Mincho"/>
              </w:rPr>
              <w:t xml:space="preserve">Системный блок </w:t>
            </w:r>
          </w:p>
        </w:tc>
        <w:tc>
          <w:tcPr>
            <w:tcW w:w="1420" w:type="dxa"/>
            <w:noWrap/>
            <w:vAlign w:val="center"/>
            <w:hideMark/>
          </w:tcPr>
          <w:p w:rsidR="00016263" w:rsidRPr="00C51A46" w:rsidRDefault="00016263" w:rsidP="00016263">
            <w:pPr>
              <w:widowControl w:val="0"/>
              <w:suppressAutoHyphens w:val="0"/>
              <w:ind w:left="-35"/>
              <w:jc w:val="center"/>
              <w:rPr>
                <w:lang w:val="en-US"/>
              </w:rPr>
            </w:pPr>
            <w:r>
              <w:rPr>
                <w:rFonts w:eastAsia="MS Mincho"/>
                <w:lang w:val="en-US"/>
              </w:rPr>
              <w:t>40</w:t>
            </w:r>
          </w:p>
        </w:tc>
        <w:tc>
          <w:tcPr>
            <w:tcW w:w="1135" w:type="dxa"/>
            <w:noWrap/>
            <w:vAlign w:val="center"/>
            <w:hideMark/>
          </w:tcPr>
          <w:p w:rsidR="00016263" w:rsidRPr="00C51A46" w:rsidRDefault="00016263" w:rsidP="00016263">
            <w:pPr>
              <w:widowControl w:val="0"/>
              <w:suppressAutoHyphens w:val="0"/>
              <w:ind w:left="-35"/>
              <w:jc w:val="center"/>
            </w:pPr>
            <w:r>
              <w:t>Шт.</w:t>
            </w:r>
          </w:p>
        </w:tc>
        <w:tc>
          <w:tcPr>
            <w:tcW w:w="2091" w:type="dxa"/>
            <w:noWrap/>
            <w:vAlign w:val="center"/>
            <w:hideMark/>
          </w:tcPr>
          <w:p w:rsidR="00016263" w:rsidRPr="00C51A46" w:rsidRDefault="00016263" w:rsidP="00016263">
            <w:pPr>
              <w:widowControl w:val="0"/>
              <w:suppressAutoHyphens w:val="0"/>
              <w:ind w:left="-35"/>
              <w:jc w:val="center"/>
            </w:pPr>
            <w:r>
              <w:t>12 мес.</w:t>
            </w:r>
          </w:p>
        </w:tc>
      </w:tr>
      <w:tr w:rsidR="00016263" w:rsidRPr="00C51A46" w:rsidTr="00016263">
        <w:trPr>
          <w:trHeight w:val="300"/>
        </w:trPr>
        <w:tc>
          <w:tcPr>
            <w:tcW w:w="761" w:type="dxa"/>
            <w:noWrap/>
            <w:vAlign w:val="center"/>
          </w:tcPr>
          <w:p w:rsidR="00016263" w:rsidRPr="00C51A46" w:rsidRDefault="00016263" w:rsidP="003E1AD7">
            <w:pPr>
              <w:pStyle w:val="afffff4"/>
              <w:widowControl w:val="0"/>
              <w:numPr>
                <w:ilvl w:val="0"/>
                <w:numId w:val="170"/>
              </w:numPr>
              <w:suppressAutoHyphens w:val="0"/>
              <w:ind w:left="0" w:firstLine="0"/>
            </w:pPr>
          </w:p>
        </w:tc>
        <w:tc>
          <w:tcPr>
            <w:tcW w:w="4447" w:type="dxa"/>
            <w:noWrap/>
            <w:vAlign w:val="center"/>
          </w:tcPr>
          <w:p w:rsidR="00016263" w:rsidRPr="00C51A46" w:rsidRDefault="00016263" w:rsidP="00016263">
            <w:pPr>
              <w:widowControl w:val="0"/>
              <w:suppressAutoHyphens w:val="0"/>
              <w:ind w:left="-35"/>
            </w:pPr>
            <w:r>
              <w:rPr>
                <w:rFonts w:eastAsia="MS Mincho"/>
              </w:rPr>
              <w:t>Ноутбук</w:t>
            </w:r>
          </w:p>
        </w:tc>
        <w:tc>
          <w:tcPr>
            <w:tcW w:w="1420" w:type="dxa"/>
            <w:noWrap/>
            <w:vAlign w:val="center"/>
            <w:hideMark/>
          </w:tcPr>
          <w:p w:rsidR="00016263" w:rsidRPr="00C51A46" w:rsidRDefault="00016263" w:rsidP="00016263">
            <w:pPr>
              <w:widowControl w:val="0"/>
              <w:suppressAutoHyphens w:val="0"/>
              <w:ind w:left="-35"/>
              <w:jc w:val="center"/>
            </w:pPr>
            <w:r>
              <w:rPr>
                <w:rFonts w:eastAsia="MS Mincho"/>
              </w:rPr>
              <w:t>25</w:t>
            </w:r>
          </w:p>
        </w:tc>
        <w:tc>
          <w:tcPr>
            <w:tcW w:w="1135" w:type="dxa"/>
            <w:noWrap/>
            <w:vAlign w:val="center"/>
            <w:hideMark/>
          </w:tcPr>
          <w:p w:rsidR="00016263" w:rsidRPr="00C51A46" w:rsidRDefault="00016263" w:rsidP="00016263">
            <w:pPr>
              <w:widowControl w:val="0"/>
              <w:suppressAutoHyphens w:val="0"/>
              <w:ind w:left="-35"/>
              <w:jc w:val="center"/>
            </w:pPr>
            <w:r>
              <w:t>Шт.</w:t>
            </w:r>
          </w:p>
        </w:tc>
        <w:tc>
          <w:tcPr>
            <w:tcW w:w="2091" w:type="dxa"/>
            <w:noWrap/>
            <w:vAlign w:val="center"/>
            <w:hideMark/>
          </w:tcPr>
          <w:p w:rsidR="00016263" w:rsidRPr="00C51A46" w:rsidRDefault="00016263" w:rsidP="00016263">
            <w:pPr>
              <w:widowControl w:val="0"/>
              <w:suppressAutoHyphens w:val="0"/>
              <w:ind w:left="-35"/>
              <w:jc w:val="center"/>
            </w:pPr>
            <w:r>
              <w:t>12 мес.</w:t>
            </w:r>
          </w:p>
        </w:tc>
      </w:tr>
      <w:tr w:rsidR="00016263" w:rsidRPr="00C51A46" w:rsidTr="00016263">
        <w:trPr>
          <w:trHeight w:val="300"/>
        </w:trPr>
        <w:tc>
          <w:tcPr>
            <w:tcW w:w="761" w:type="dxa"/>
            <w:noWrap/>
            <w:vAlign w:val="center"/>
          </w:tcPr>
          <w:p w:rsidR="00016263" w:rsidRPr="00C51A46" w:rsidRDefault="00016263" w:rsidP="003E1AD7">
            <w:pPr>
              <w:pStyle w:val="afffff4"/>
              <w:widowControl w:val="0"/>
              <w:numPr>
                <w:ilvl w:val="0"/>
                <w:numId w:val="170"/>
              </w:numPr>
              <w:suppressAutoHyphens w:val="0"/>
              <w:ind w:left="0" w:firstLine="0"/>
            </w:pPr>
          </w:p>
        </w:tc>
        <w:tc>
          <w:tcPr>
            <w:tcW w:w="4447" w:type="dxa"/>
            <w:noWrap/>
            <w:vAlign w:val="center"/>
            <w:hideMark/>
          </w:tcPr>
          <w:p w:rsidR="00016263" w:rsidRPr="00C51A46" w:rsidRDefault="00016263" w:rsidP="00016263">
            <w:pPr>
              <w:widowControl w:val="0"/>
              <w:suppressAutoHyphens w:val="0"/>
              <w:rPr>
                <w:lang w:val="en-US"/>
              </w:rPr>
            </w:pPr>
            <w:r>
              <w:rPr>
                <w:rFonts w:eastAsia="MS Mincho"/>
              </w:rPr>
              <w:t>Монитор-1</w:t>
            </w:r>
          </w:p>
        </w:tc>
        <w:tc>
          <w:tcPr>
            <w:tcW w:w="1420" w:type="dxa"/>
            <w:noWrap/>
            <w:vAlign w:val="center"/>
            <w:hideMark/>
          </w:tcPr>
          <w:p w:rsidR="00016263" w:rsidRPr="00C51A46" w:rsidRDefault="00016263" w:rsidP="00016263">
            <w:pPr>
              <w:widowControl w:val="0"/>
              <w:suppressAutoHyphens w:val="0"/>
              <w:jc w:val="center"/>
            </w:pPr>
            <w:r>
              <w:rPr>
                <w:rFonts w:eastAsia="MS Mincho"/>
                <w:lang w:val="en-US"/>
              </w:rPr>
              <w:t>3</w:t>
            </w:r>
            <w:r>
              <w:rPr>
                <w:rFonts w:eastAsia="MS Mincho"/>
              </w:rPr>
              <w:t>0</w:t>
            </w:r>
          </w:p>
        </w:tc>
        <w:tc>
          <w:tcPr>
            <w:tcW w:w="1135" w:type="dxa"/>
            <w:noWrap/>
            <w:vAlign w:val="center"/>
            <w:hideMark/>
          </w:tcPr>
          <w:p w:rsidR="00016263" w:rsidRPr="00C51A46" w:rsidRDefault="00016263" w:rsidP="00016263">
            <w:pPr>
              <w:widowControl w:val="0"/>
              <w:suppressAutoHyphens w:val="0"/>
              <w:jc w:val="center"/>
            </w:pPr>
            <w:r>
              <w:t>Шт.</w:t>
            </w:r>
          </w:p>
        </w:tc>
        <w:tc>
          <w:tcPr>
            <w:tcW w:w="2091" w:type="dxa"/>
            <w:noWrap/>
            <w:vAlign w:val="center"/>
            <w:hideMark/>
          </w:tcPr>
          <w:p w:rsidR="00016263" w:rsidRPr="00C51A46" w:rsidRDefault="00016263" w:rsidP="00016263">
            <w:pPr>
              <w:widowControl w:val="0"/>
              <w:suppressAutoHyphens w:val="0"/>
              <w:jc w:val="center"/>
            </w:pPr>
            <w:r>
              <w:t>36 мес.</w:t>
            </w:r>
          </w:p>
        </w:tc>
      </w:tr>
      <w:tr w:rsidR="00016263" w:rsidRPr="00C51A46" w:rsidTr="00016263">
        <w:trPr>
          <w:trHeight w:val="300"/>
        </w:trPr>
        <w:tc>
          <w:tcPr>
            <w:tcW w:w="761" w:type="dxa"/>
            <w:noWrap/>
            <w:vAlign w:val="center"/>
          </w:tcPr>
          <w:p w:rsidR="00016263" w:rsidRPr="00C51A46" w:rsidRDefault="00016263" w:rsidP="003E1AD7">
            <w:pPr>
              <w:pStyle w:val="afffff4"/>
              <w:widowControl w:val="0"/>
              <w:numPr>
                <w:ilvl w:val="0"/>
                <w:numId w:val="170"/>
              </w:numPr>
              <w:suppressAutoHyphens w:val="0"/>
              <w:ind w:left="0" w:firstLine="0"/>
            </w:pPr>
          </w:p>
        </w:tc>
        <w:tc>
          <w:tcPr>
            <w:tcW w:w="4447" w:type="dxa"/>
            <w:noWrap/>
            <w:vAlign w:val="center"/>
          </w:tcPr>
          <w:p w:rsidR="00016263" w:rsidRPr="00C51A46" w:rsidRDefault="00016263" w:rsidP="00016263">
            <w:pPr>
              <w:widowControl w:val="0"/>
              <w:suppressAutoHyphens w:val="0"/>
              <w:rPr>
                <w:lang w:val="en-US"/>
              </w:rPr>
            </w:pPr>
            <w:r>
              <w:rPr>
                <w:rFonts w:eastAsia="MS Mincho"/>
              </w:rPr>
              <w:t>Монитор-2</w:t>
            </w:r>
          </w:p>
        </w:tc>
        <w:tc>
          <w:tcPr>
            <w:tcW w:w="1420" w:type="dxa"/>
            <w:noWrap/>
            <w:vAlign w:val="center"/>
          </w:tcPr>
          <w:p w:rsidR="00016263" w:rsidRPr="00C51A46" w:rsidRDefault="00016263" w:rsidP="00016263">
            <w:pPr>
              <w:widowControl w:val="0"/>
              <w:suppressAutoHyphens w:val="0"/>
              <w:jc w:val="center"/>
            </w:pPr>
            <w:r>
              <w:t>15</w:t>
            </w:r>
          </w:p>
        </w:tc>
        <w:tc>
          <w:tcPr>
            <w:tcW w:w="1135" w:type="dxa"/>
            <w:noWrap/>
            <w:vAlign w:val="center"/>
          </w:tcPr>
          <w:p w:rsidR="00016263" w:rsidRPr="00C51A46" w:rsidRDefault="00016263" w:rsidP="00016263">
            <w:pPr>
              <w:widowControl w:val="0"/>
              <w:suppressAutoHyphens w:val="0"/>
              <w:jc w:val="center"/>
            </w:pPr>
            <w:r>
              <w:t>Шт.</w:t>
            </w:r>
          </w:p>
        </w:tc>
        <w:tc>
          <w:tcPr>
            <w:tcW w:w="2091" w:type="dxa"/>
            <w:noWrap/>
            <w:vAlign w:val="center"/>
          </w:tcPr>
          <w:p w:rsidR="00016263" w:rsidRPr="00C51A46" w:rsidRDefault="00016263" w:rsidP="00016263">
            <w:pPr>
              <w:widowControl w:val="0"/>
              <w:suppressAutoHyphens w:val="0"/>
              <w:jc w:val="center"/>
            </w:pPr>
            <w:r>
              <w:t>36 мес.</w:t>
            </w:r>
          </w:p>
        </w:tc>
      </w:tr>
      <w:tr w:rsidR="00016263" w:rsidRPr="00C51A46" w:rsidTr="00016263">
        <w:trPr>
          <w:trHeight w:val="300"/>
        </w:trPr>
        <w:tc>
          <w:tcPr>
            <w:tcW w:w="761" w:type="dxa"/>
            <w:noWrap/>
            <w:vAlign w:val="center"/>
          </w:tcPr>
          <w:p w:rsidR="00016263" w:rsidRPr="00C51A46" w:rsidRDefault="00016263" w:rsidP="003E1AD7">
            <w:pPr>
              <w:pStyle w:val="afffff4"/>
              <w:widowControl w:val="0"/>
              <w:numPr>
                <w:ilvl w:val="0"/>
                <w:numId w:val="170"/>
              </w:numPr>
              <w:suppressAutoHyphens w:val="0"/>
              <w:ind w:left="0" w:firstLine="0"/>
            </w:pPr>
          </w:p>
        </w:tc>
        <w:tc>
          <w:tcPr>
            <w:tcW w:w="4447" w:type="dxa"/>
            <w:noWrap/>
            <w:vAlign w:val="center"/>
          </w:tcPr>
          <w:p w:rsidR="00016263" w:rsidRPr="00C51A46" w:rsidRDefault="00016263" w:rsidP="00016263">
            <w:pPr>
              <w:widowControl w:val="0"/>
              <w:suppressAutoHyphens w:val="0"/>
              <w:rPr>
                <w:lang w:val="en-US"/>
              </w:rPr>
            </w:pPr>
            <w:r>
              <w:rPr>
                <w:rFonts w:eastAsia="MS Mincho"/>
              </w:rPr>
              <w:t>Монитор-3</w:t>
            </w:r>
          </w:p>
        </w:tc>
        <w:tc>
          <w:tcPr>
            <w:tcW w:w="1420" w:type="dxa"/>
            <w:noWrap/>
            <w:vAlign w:val="center"/>
          </w:tcPr>
          <w:p w:rsidR="00016263" w:rsidRPr="00C51A46" w:rsidRDefault="00016263" w:rsidP="00016263">
            <w:pPr>
              <w:widowControl w:val="0"/>
              <w:suppressAutoHyphens w:val="0"/>
              <w:jc w:val="center"/>
            </w:pPr>
            <w:r>
              <w:rPr>
                <w:rFonts w:eastAsia="MS Mincho"/>
                <w:lang w:val="en-US"/>
              </w:rPr>
              <w:t>14</w:t>
            </w:r>
          </w:p>
        </w:tc>
        <w:tc>
          <w:tcPr>
            <w:tcW w:w="1135" w:type="dxa"/>
            <w:noWrap/>
            <w:vAlign w:val="center"/>
          </w:tcPr>
          <w:p w:rsidR="00016263" w:rsidRPr="00C51A46" w:rsidRDefault="00016263" w:rsidP="00016263">
            <w:pPr>
              <w:widowControl w:val="0"/>
              <w:suppressAutoHyphens w:val="0"/>
              <w:jc w:val="center"/>
            </w:pPr>
            <w:r>
              <w:t>Шт.</w:t>
            </w:r>
          </w:p>
        </w:tc>
        <w:tc>
          <w:tcPr>
            <w:tcW w:w="2091" w:type="dxa"/>
            <w:noWrap/>
            <w:vAlign w:val="center"/>
          </w:tcPr>
          <w:p w:rsidR="00016263" w:rsidRPr="00C51A46" w:rsidRDefault="00016263" w:rsidP="00016263">
            <w:pPr>
              <w:widowControl w:val="0"/>
              <w:suppressAutoHyphens w:val="0"/>
              <w:jc w:val="center"/>
            </w:pPr>
            <w:r>
              <w:t>36 мес.</w:t>
            </w:r>
          </w:p>
        </w:tc>
      </w:tr>
      <w:tr w:rsidR="00016263" w:rsidRPr="00C51A46" w:rsidTr="00016263">
        <w:trPr>
          <w:trHeight w:val="300"/>
        </w:trPr>
        <w:tc>
          <w:tcPr>
            <w:tcW w:w="761" w:type="dxa"/>
            <w:noWrap/>
            <w:vAlign w:val="center"/>
          </w:tcPr>
          <w:p w:rsidR="00016263" w:rsidRPr="00C51A46" w:rsidRDefault="00016263" w:rsidP="003E1AD7">
            <w:pPr>
              <w:pStyle w:val="afffff4"/>
              <w:widowControl w:val="0"/>
              <w:numPr>
                <w:ilvl w:val="0"/>
                <w:numId w:val="170"/>
              </w:numPr>
              <w:suppressAutoHyphens w:val="0"/>
              <w:ind w:left="0" w:firstLine="0"/>
            </w:pPr>
          </w:p>
        </w:tc>
        <w:tc>
          <w:tcPr>
            <w:tcW w:w="4447" w:type="dxa"/>
            <w:noWrap/>
            <w:vAlign w:val="center"/>
          </w:tcPr>
          <w:p w:rsidR="00016263" w:rsidRPr="00C51A46" w:rsidRDefault="00016263" w:rsidP="00016263">
            <w:pPr>
              <w:widowControl w:val="0"/>
              <w:suppressAutoHyphens w:val="0"/>
              <w:rPr>
                <w:rFonts w:eastAsia="MS Mincho"/>
              </w:rPr>
            </w:pPr>
            <w:r>
              <w:rPr>
                <w:rFonts w:eastAsia="MS Mincho"/>
              </w:rPr>
              <w:t>Планшет</w:t>
            </w:r>
          </w:p>
        </w:tc>
        <w:tc>
          <w:tcPr>
            <w:tcW w:w="1420" w:type="dxa"/>
            <w:noWrap/>
            <w:vAlign w:val="center"/>
          </w:tcPr>
          <w:p w:rsidR="00016263" w:rsidRPr="00C51A46" w:rsidRDefault="00016263" w:rsidP="00016263">
            <w:pPr>
              <w:widowControl w:val="0"/>
              <w:suppressAutoHyphens w:val="0"/>
              <w:jc w:val="center"/>
              <w:rPr>
                <w:rFonts w:eastAsia="MS Mincho"/>
              </w:rPr>
            </w:pPr>
            <w:r>
              <w:rPr>
                <w:rFonts w:eastAsia="MS Mincho"/>
              </w:rPr>
              <w:t>6</w:t>
            </w:r>
          </w:p>
        </w:tc>
        <w:tc>
          <w:tcPr>
            <w:tcW w:w="1135" w:type="dxa"/>
            <w:noWrap/>
            <w:vAlign w:val="center"/>
          </w:tcPr>
          <w:p w:rsidR="00016263" w:rsidRPr="00C51A46" w:rsidRDefault="00016263" w:rsidP="00016263">
            <w:pPr>
              <w:widowControl w:val="0"/>
              <w:suppressAutoHyphens w:val="0"/>
              <w:jc w:val="center"/>
            </w:pPr>
            <w:r>
              <w:t>Шт.</w:t>
            </w:r>
          </w:p>
        </w:tc>
        <w:tc>
          <w:tcPr>
            <w:tcW w:w="2091" w:type="dxa"/>
            <w:noWrap/>
            <w:vAlign w:val="center"/>
          </w:tcPr>
          <w:p w:rsidR="00016263" w:rsidRPr="00C51A46" w:rsidRDefault="00016263" w:rsidP="00016263">
            <w:pPr>
              <w:widowControl w:val="0"/>
              <w:suppressAutoHyphens w:val="0"/>
              <w:jc w:val="center"/>
            </w:pPr>
            <w:r>
              <w:t>12 мес.</w:t>
            </w:r>
          </w:p>
        </w:tc>
      </w:tr>
      <w:tr w:rsidR="00016263" w:rsidRPr="00C51A46" w:rsidTr="00016263">
        <w:trPr>
          <w:trHeight w:val="300"/>
        </w:trPr>
        <w:tc>
          <w:tcPr>
            <w:tcW w:w="761" w:type="dxa"/>
            <w:noWrap/>
            <w:vAlign w:val="center"/>
          </w:tcPr>
          <w:p w:rsidR="00016263" w:rsidRPr="00C51A46" w:rsidRDefault="00016263" w:rsidP="003E1AD7">
            <w:pPr>
              <w:pStyle w:val="afffff4"/>
              <w:widowControl w:val="0"/>
              <w:numPr>
                <w:ilvl w:val="0"/>
                <w:numId w:val="170"/>
              </w:numPr>
              <w:suppressAutoHyphens w:val="0"/>
              <w:ind w:left="0" w:firstLine="0"/>
            </w:pPr>
          </w:p>
        </w:tc>
        <w:tc>
          <w:tcPr>
            <w:tcW w:w="4447" w:type="dxa"/>
            <w:noWrap/>
            <w:vAlign w:val="center"/>
          </w:tcPr>
          <w:p w:rsidR="00016263" w:rsidRPr="00C51A46" w:rsidRDefault="00016263" w:rsidP="00016263">
            <w:pPr>
              <w:widowControl w:val="0"/>
              <w:suppressAutoHyphens w:val="0"/>
              <w:rPr>
                <w:rFonts w:eastAsia="MS Mincho"/>
              </w:rPr>
            </w:pPr>
            <w:r>
              <w:rPr>
                <w:rFonts w:eastAsia="MS Mincho"/>
              </w:rPr>
              <w:t>Крепление монитора</w:t>
            </w:r>
          </w:p>
        </w:tc>
        <w:tc>
          <w:tcPr>
            <w:tcW w:w="1420" w:type="dxa"/>
            <w:noWrap/>
            <w:vAlign w:val="center"/>
          </w:tcPr>
          <w:p w:rsidR="00016263" w:rsidRPr="00C51A46" w:rsidRDefault="00016263" w:rsidP="00016263">
            <w:pPr>
              <w:widowControl w:val="0"/>
              <w:suppressAutoHyphens w:val="0"/>
              <w:jc w:val="center"/>
              <w:rPr>
                <w:rFonts w:eastAsia="MS Mincho"/>
              </w:rPr>
            </w:pPr>
            <w:r>
              <w:rPr>
                <w:rFonts w:eastAsia="MS Mincho"/>
              </w:rPr>
              <w:t>2</w:t>
            </w:r>
          </w:p>
        </w:tc>
        <w:tc>
          <w:tcPr>
            <w:tcW w:w="1135" w:type="dxa"/>
            <w:noWrap/>
            <w:vAlign w:val="center"/>
          </w:tcPr>
          <w:p w:rsidR="00016263" w:rsidRPr="00C51A46" w:rsidRDefault="00016263" w:rsidP="00016263">
            <w:pPr>
              <w:widowControl w:val="0"/>
              <w:suppressAutoHyphens w:val="0"/>
              <w:jc w:val="center"/>
            </w:pPr>
            <w:r>
              <w:t>Шт.</w:t>
            </w:r>
          </w:p>
        </w:tc>
        <w:tc>
          <w:tcPr>
            <w:tcW w:w="2091" w:type="dxa"/>
            <w:noWrap/>
            <w:vAlign w:val="center"/>
          </w:tcPr>
          <w:p w:rsidR="00016263" w:rsidRPr="00C51A46" w:rsidRDefault="00016263" w:rsidP="00016263">
            <w:pPr>
              <w:widowControl w:val="0"/>
              <w:suppressAutoHyphens w:val="0"/>
              <w:jc w:val="center"/>
            </w:pPr>
            <w:r>
              <w:t>12 мес.</w:t>
            </w:r>
          </w:p>
        </w:tc>
      </w:tr>
    </w:tbl>
    <w:p w:rsidR="00016263" w:rsidRDefault="00016263" w:rsidP="00016263">
      <w:pPr>
        <w:widowControl w:val="0"/>
        <w:suppressAutoHyphens w:val="0"/>
        <w:ind w:firstLine="567"/>
        <w:jc w:val="right"/>
      </w:pPr>
    </w:p>
    <w:p w:rsidR="00016263" w:rsidRDefault="00016263" w:rsidP="00016263">
      <w:pPr>
        <w:widowControl w:val="0"/>
        <w:suppressAutoHyphens w:val="0"/>
        <w:ind w:firstLine="567"/>
        <w:jc w:val="right"/>
      </w:pPr>
      <w:r>
        <w:t>Таблица №2</w:t>
      </w:r>
    </w:p>
    <w:p w:rsidR="00016263" w:rsidRPr="00C51A46" w:rsidRDefault="00016263" w:rsidP="00016263">
      <w:pPr>
        <w:ind w:firstLine="708"/>
        <w:rPr>
          <w:rFonts w:eastAsia="MS Mincho"/>
        </w:rPr>
      </w:pPr>
    </w:p>
    <w:p w:rsidR="00016263" w:rsidRDefault="00016263" w:rsidP="00016263">
      <w:pPr>
        <w:widowControl w:val="0"/>
        <w:suppressAutoHyphens w:val="0"/>
        <w:ind w:firstLine="567"/>
        <w:jc w:val="center"/>
        <w:rPr>
          <w:b/>
          <w:sz w:val="28"/>
          <w:szCs w:val="28"/>
        </w:rPr>
      </w:pPr>
      <w:r>
        <w:rPr>
          <w:b/>
          <w:sz w:val="28"/>
          <w:szCs w:val="28"/>
        </w:rPr>
        <w:t>Технические характеристики закупаемого Оборудования</w:t>
      </w:r>
    </w:p>
    <w:p w:rsidR="00016263" w:rsidRDefault="00016263" w:rsidP="00016263">
      <w:pPr>
        <w:widowControl w:val="0"/>
        <w:suppressAutoHyphens w:val="0"/>
        <w:ind w:firstLine="567"/>
        <w:jc w:val="center"/>
        <w:rPr>
          <w:b/>
          <w:sz w:val="28"/>
          <w:szCs w:val="28"/>
        </w:rPr>
      </w:pPr>
    </w:p>
    <w:tbl>
      <w:tblPr>
        <w:tblStyle w:val="affffff1"/>
        <w:tblW w:w="0" w:type="auto"/>
        <w:tblLook w:val="04A0"/>
      </w:tblPr>
      <w:tblGrid>
        <w:gridCol w:w="817"/>
        <w:gridCol w:w="1715"/>
        <w:gridCol w:w="7215"/>
      </w:tblGrid>
      <w:tr w:rsidR="00016263" w:rsidRPr="00016263" w:rsidTr="00016263">
        <w:tc>
          <w:tcPr>
            <w:tcW w:w="817" w:type="dxa"/>
            <w:vAlign w:val="center"/>
          </w:tcPr>
          <w:p w:rsidR="00016263" w:rsidRPr="00016263" w:rsidRDefault="00016263" w:rsidP="00016263">
            <w:pPr>
              <w:widowControl w:val="0"/>
              <w:suppressAutoHyphens w:val="0"/>
              <w:jc w:val="center"/>
            </w:pPr>
            <w:r w:rsidRPr="00016263">
              <w:rPr>
                <w:bCs/>
              </w:rPr>
              <w:t>№</w:t>
            </w:r>
            <w:proofErr w:type="gramStart"/>
            <w:r w:rsidRPr="00016263">
              <w:rPr>
                <w:bCs/>
              </w:rPr>
              <w:t>п</w:t>
            </w:r>
            <w:proofErr w:type="gramEnd"/>
            <w:r w:rsidRPr="00016263">
              <w:rPr>
                <w:bCs/>
              </w:rPr>
              <w:t>/п</w:t>
            </w:r>
          </w:p>
        </w:tc>
        <w:tc>
          <w:tcPr>
            <w:tcW w:w="1715" w:type="dxa"/>
            <w:vAlign w:val="center"/>
          </w:tcPr>
          <w:p w:rsidR="00016263" w:rsidRPr="00016263" w:rsidRDefault="00016263" w:rsidP="00016263">
            <w:pPr>
              <w:widowControl w:val="0"/>
              <w:suppressAutoHyphens w:val="0"/>
              <w:jc w:val="center"/>
              <w:rPr>
                <w:b/>
              </w:rPr>
            </w:pPr>
            <w:r w:rsidRPr="00016263">
              <w:rPr>
                <w:bCs/>
              </w:rPr>
              <w:t>Наименование Оборудования</w:t>
            </w:r>
          </w:p>
        </w:tc>
        <w:tc>
          <w:tcPr>
            <w:tcW w:w="7215" w:type="dxa"/>
          </w:tcPr>
          <w:p w:rsidR="00016263" w:rsidRPr="00016263" w:rsidRDefault="00016263" w:rsidP="00016263">
            <w:pPr>
              <w:widowControl w:val="0"/>
              <w:suppressAutoHyphens w:val="0"/>
              <w:ind w:left="162"/>
              <w:jc w:val="center"/>
              <w:rPr>
                <w:b/>
              </w:rPr>
            </w:pPr>
            <w:r w:rsidRPr="00016263">
              <w:rPr>
                <w:bCs/>
              </w:rPr>
              <w:t>Функциональные, технические, качественные характеристики объекта закупки (товара), единицы измерения</w:t>
            </w:r>
          </w:p>
        </w:tc>
      </w:tr>
      <w:tr w:rsidR="00016263" w:rsidRPr="00016263" w:rsidTr="00016263">
        <w:tc>
          <w:tcPr>
            <w:tcW w:w="817" w:type="dxa"/>
            <w:vAlign w:val="center"/>
          </w:tcPr>
          <w:p w:rsidR="00016263" w:rsidRPr="00016263" w:rsidRDefault="00016263" w:rsidP="00016263">
            <w:pPr>
              <w:widowControl w:val="0"/>
              <w:suppressAutoHyphens w:val="0"/>
              <w:jc w:val="center"/>
              <w:rPr>
                <w:lang w:val="en-US"/>
              </w:rPr>
            </w:pPr>
            <w:r w:rsidRPr="00016263">
              <w:rPr>
                <w:lang w:val="en-US"/>
              </w:rPr>
              <w:t>1</w:t>
            </w:r>
          </w:p>
        </w:tc>
        <w:tc>
          <w:tcPr>
            <w:tcW w:w="1715" w:type="dxa"/>
            <w:vAlign w:val="center"/>
          </w:tcPr>
          <w:p w:rsidR="00016263" w:rsidRPr="00016263" w:rsidRDefault="00016263" w:rsidP="00016263">
            <w:pPr>
              <w:widowControl w:val="0"/>
              <w:suppressAutoHyphens w:val="0"/>
              <w:jc w:val="center"/>
              <w:rPr>
                <w:b/>
              </w:rPr>
            </w:pPr>
            <w:r w:rsidRPr="00016263">
              <w:rPr>
                <w:rFonts w:eastAsia="MS Mincho"/>
              </w:rPr>
              <w:t>Системный блок</w:t>
            </w:r>
          </w:p>
        </w:tc>
        <w:tc>
          <w:tcPr>
            <w:tcW w:w="7215" w:type="dxa"/>
          </w:tcPr>
          <w:p w:rsidR="00016263" w:rsidRPr="00016263" w:rsidRDefault="00016263" w:rsidP="00016263">
            <w:pPr>
              <w:pStyle w:val="2fb"/>
              <w:widowControl w:val="0"/>
              <w:ind w:left="162" w:firstLine="0"/>
              <w:rPr>
                <w:rFonts w:ascii="Times New Roman" w:hAnsi="Times New Roman"/>
                <w:b/>
                <w:sz w:val="24"/>
                <w:szCs w:val="24"/>
              </w:rPr>
            </w:pPr>
            <w:r w:rsidRPr="00016263">
              <w:rPr>
                <w:rFonts w:ascii="Times New Roman" w:hAnsi="Times New Roman"/>
                <w:b/>
                <w:sz w:val="24"/>
                <w:szCs w:val="24"/>
              </w:rPr>
              <w:t>- Процессор</w:t>
            </w:r>
          </w:p>
          <w:p w:rsidR="00016263" w:rsidRPr="00016263" w:rsidRDefault="00016263" w:rsidP="00016263">
            <w:pPr>
              <w:widowControl w:val="0"/>
              <w:suppressAutoHyphens w:val="0"/>
              <w:ind w:left="162"/>
            </w:pPr>
            <w:r w:rsidRPr="00016263">
              <w:rPr>
                <w:lang w:val="en-US"/>
              </w:rPr>
              <w:t>Intel</w:t>
            </w:r>
            <w:r w:rsidRPr="00016263">
              <w:t xml:space="preserve"> </w:t>
            </w:r>
            <w:r w:rsidRPr="00016263">
              <w:rPr>
                <w:lang w:val="en-US"/>
              </w:rPr>
              <w:t>Core</w:t>
            </w:r>
            <w:r w:rsidRPr="00016263">
              <w:t xml:space="preserve"> </w:t>
            </w:r>
            <w:proofErr w:type="spellStart"/>
            <w:r w:rsidRPr="00016263">
              <w:rPr>
                <w:lang w:val="en-US"/>
              </w:rPr>
              <w:t>i</w:t>
            </w:r>
            <w:proofErr w:type="spellEnd"/>
            <w:r w:rsidRPr="00016263">
              <w:t>3</w:t>
            </w:r>
          </w:p>
          <w:p w:rsidR="00016263" w:rsidRPr="00016263" w:rsidRDefault="00016263" w:rsidP="00016263">
            <w:pPr>
              <w:widowControl w:val="0"/>
              <w:suppressAutoHyphens w:val="0"/>
              <w:ind w:left="162"/>
            </w:pPr>
            <w:r w:rsidRPr="00016263">
              <w:t>базовая частота функционирования 3.9 ГГц;</w:t>
            </w:r>
          </w:p>
          <w:p w:rsidR="00016263" w:rsidRPr="00016263" w:rsidRDefault="00016263" w:rsidP="00016263">
            <w:pPr>
              <w:widowControl w:val="0"/>
              <w:suppressAutoHyphens w:val="0"/>
              <w:ind w:left="162"/>
            </w:pPr>
            <w:r w:rsidRPr="00016263">
              <w:t>Объем кэш-памяти последнего уровня 3 МБ;</w:t>
            </w:r>
          </w:p>
          <w:p w:rsidR="00016263" w:rsidRPr="00016263" w:rsidRDefault="00016263" w:rsidP="00016263">
            <w:pPr>
              <w:widowControl w:val="0"/>
              <w:suppressAutoHyphens w:val="0"/>
              <w:ind w:left="162"/>
            </w:pPr>
            <w:r w:rsidRPr="00016263">
              <w:t>кол-во ядер/потоков 2/4;</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Литография не более 14 нм;</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 </w:t>
            </w:r>
            <w:r w:rsidRPr="00016263">
              <w:rPr>
                <w:rFonts w:ascii="Times New Roman" w:hAnsi="Times New Roman"/>
                <w:b/>
                <w:sz w:val="24"/>
                <w:szCs w:val="24"/>
              </w:rPr>
              <w:t>Материнская плата</w:t>
            </w:r>
          </w:p>
          <w:p w:rsidR="00016263" w:rsidRPr="00016263" w:rsidRDefault="00016263" w:rsidP="00016263">
            <w:pPr>
              <w:widowControl w:val="0"/>
              <w:suppressAutoHyphens w:val="0"/>
              <w:ind w:left="162"/>
            </w:pPr>
            <w:r w:rsidRPr="00016263">
              <w:t xml:space="preserve">1 слот </w:t>
            </w:r>
            <w:proofErr w:type="spellStart"/>
            <w:r w:rsidRPr="00016263">
              <w:t>PCIe</w:t>
            </w:r>
            <w:proofErr w:type="spellEnd"/>
            <w:r w:rsidRPr="00016263">
              <w:t xml:space="preserve"> x1;</w:t>
            </w:r>
          </w:p>
          <w:p w:rsidR="00016263" w:rsidRPr="00016263" w:rsidRDefault="00016263" w:rsidP="00016263">
            <w:pPr>
              <w:widowControl w:val="0"/>
              <w:suppressAutoHyphens w:val="0"/>
              <w:ind w:left="162"/>
            </w:pPr>
            <w:r w:rsidRPr="00016263">
              <w:t xml:space="preserve">1 слот </w:t>
            </w:r>
            <w:proofErr w:type="spellStart"/>
            <w:r w:rsidRPr="00016263">
              <w:t>PCIe</w:t>
            </w:r>
            <w:proofErr w:type="spellEnd"/>
            <w:r w:rsidRPr="00016263">
              <w:t xml:space="preserve"> x16;</w:t>
            </w:r>
          </w:p>
          <w:p w:rsidR="00016263" w:rsidRPr="00016263" w:rsidRDefault="00016263" w:rsidP="00016263">
            <w:pPr>
              <w:widowControl w:val="0"/>
              <w:suppressAutoHyphens w:val="0"/>
              <w:ind w:left="162"/>
            </w:pPr>
            <w:r w:rsidRPr="00016263">
              <w:t>1 слот М.2;</w:t>
            </w:r>
          </w:p>
          <w:p w:rsidR="00016263" w:rsidRPr="00016263" w:rsidRDefault="00016263" w:rsidP="00016263">
            <w:pPr>
              <w:widowControl w:val="0"/>
              <w:suppressAutoHyphens w:val="0"/>
              <w:ind w:left="162"/>
            </w:pPr>
            <w:r w:rsidRPr="00016263">
              <w:t>2 слота DIMM;</w:t>
            </w:r>
          </w:p>
          <w:p w:rsidR="00016263" w:rsidRPr="00016263" w:rsidRDefault="00016263" w:rsidP="00016263">
            <w:pPr>
              <w:widowControl w:val="0"/>
              <w:suppressAutoHyphens w:val="0"/>
              <w:ind w:left="162"/>
            </w:pPr>
            <w:r w:rsidRPr="00016263">
              <w:t>Сетевой интерфейс - встроенный сетевой контроллер 1000</w:t>
            </w:r>
            <w:proofErr w:type="spellStart"/>
            <w:r w:rsidRPr="00016263">
              <w:rPr>
                <w:lang w:val="en-US"/>
              </w:rPr>
              <w:t>Mbit</w:t>
            </w:r>
            <w:proofErr w:type="spellEnd"/>
            <w:r w:rsidRPr="00016263">
              <w:t xml:space="preserve"> </w:t>
            </w:r>
            <w:proofErr w:type="spellStart"/>
            <w:r w:rsidRPr="00016263">
              <w:t>Ethernet</w:t>
            </w:r>
            <w:proofErr w:type="spellEnd"/>
            <w:r w:rsidRPr="00016263">
              <w:t xml:space="preserve"> </w:t>
            </w:r>
          </w:p>
          <w:p w:rsidR="00016263" w:rsidRPr="00016263" w:rsidRDefault="00016263" w:rsidP="00016263">
            <w:pPr>
              <w:widowControl w:val="0"/>
              <w:suppressAutoHyphens w:val="0"/>
              <w:ind w:left="162"/>
            </w:pPr>
            <w:r w:rsidRPr="00016263">
              <w:t>Встроенный динамик мощностью 2 Вт;</w:t>
            </w:r>
          </w:p>
          <w:p w:rsidR="00016263" w:rsidRPr="00016263" w:rsidRDefault="00016263" w:rsidP="00016263">
            <w:pPr>
              <w:pStyle w:val="2fb"/>
              <w:widowControl w:val="0"/>
              <w:ind w:left="162" w:firstLine="0"/>
              <w:rPr>
                <w:rFonts w:ascii="Times New Roman" w:hAnsi="Times New Roman"/>
                <w:color w:val="000000"/>
                <w:sz w:val="24"/>
                <w:szCs w:val="24"/>
              </w:rPr>
            </w:pPr>
            <w:r w:rsidRPr="00016263">
              <w:rPr>
                <w:rFonts w:ascii="Times New Roman" w:eastAsia="Times New Roman" w:hAnsi="Times New Roman"/>
                <w:color w:val="000000"/>
                <w:sz w:val="24"/>
                <w:szCs w:val="24"/>
              </w:rPr>
              <w:t>Криптографический сопроцессор</w:t>
            </w:r>
            <w:r w:rsidRPr="00016263">
              <w:rPr>
                <w:rFonts w:ascii="Times New Roman" w:hAnsi="Times New Roman"/>
                <w:color w:val="000000"/>
                <w:sz w:val="24"/>
                <w:szCs w:val="24"/>
              </w:rPr>
              <w:t xml:space="preserve"> </w:t>
            </w:r>
          </w:p>
          <w:p w:rsidR="00016263" w:rsidRPr="00016263" w:rsidRDefault="00016263" w:rsidP="00016263">
            <w:pPr>
              <w:pStyle w:val="2fb"/>
              <w:widowControl w:val="0"/>
              <w:ind w:left="162" w:firstLine="0"/>
              <w:rPr>
                <w:rFonts w:ascii="Times New Roman" w:hAnsi="Times New Roman"/>
                <w:b/>
                <w:color w:val="000000"/>
                <w:sz w:val="24"/>
                <w:szCs w:val="24"/>
              </w:rPr>
            </w:pPr>
            <w:r w:rsidRPr="00016263">
              <w:rPr>
                <w:rFonts w:ascii="Times New Roman" w:hAnsi="Times New Roman"/>
                <w:color w:val="000000"/>
                <w:sz w:val="24"/>
                <w:szCs w:val="24"/>
              </w:rPr>
              <w:t xml:space="preserve">- </w:t>
            </w:r>
            <w:r w:rsidRPr="00016263">
              <w:rPr>
                <w:rFonts w:ascii="Times New Roman" w:hAnsi="Times New Roman"/>
                <w:b/>
                <w:color w:val="000000"/>
                <w:sz w:val="24"/>
                <w:szCs w:val="24"/>
              </w:rPr>
              <w:t>Оперативная память</w:t>
            </w:r>
          </w:p>
          <w:p w:rsidR="00016263" w:rsidRPr="00016263" w:rsidRDefault="00016263" w:rsidP="00016263">
            <w:pPr>
              <w:widowControl w:val="0"/>
              <w:suppressAutoHyphens w:val="0"/>
              <w:ind w:left="162"/>
            </w:pPr>
            <w:r w:rsidRPr="00016263">
              <w:lastRenderedPageBreak/>
              <w:t>тип памяти DDR4 SDRAM;</w:t>
            </w:r>
          </w:p>
          <w:p w:rsidR="00016263" w:rsidRPr="00016263" w:rsidRDefault="00016263" w:rsidP="00016263">
            <w:pPr>
              <w:widowControl w:val="0"/>
              <w:suppressAutoHyphens w:val="0"/>
              <w:ind w:left="162"/>
            </w:pPr>
            <w:r w:rsidRPr="00016263">
              <w:t>частота функционирования 2400 МГц;</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объем памяти 8 ГБ;</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возможность расширения до 32 ГБ</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 </w:t>
            </w:r>
            <w:r w:rsidRPr="00016263">
              <w:rPr>
                <w:rFonts w:ascii="Times New Roman" w:hAnsi="Times New Roman"/>
                <w:b/>
                <w:sz w:val="24"/>
                <w:szCs w:val="24"/>
              </w:rPr>
              <w:t>Графический адаптер</w:t>
            </w:r>
          </w:p>
          <w:p w:rsidR="00016263" w:rsidRPr="00016263" w:rsidRDefault="00016263" w:rsidP="00016263">
            <w:pPr>
              <w:widowControl w:val="0"/>
              <w:suppressAutoHyphens w:val="0"/>
              <w:ind w:left="162"/>
            </w:pPr>
            <w:r w:rsidRPr="00016263">
              <w:t>дискретный;</w:t>
            </w:r>
          </w:p>
          <w:p w:rsidR="00016263" w:rsidRPr="00016263" w:rsidRDefault="00016263" w:rsidP="00016263">
            <w:pPr>
              <w:widowControl w:val="0"/>
              <w:suppressAutoHyphens w:val="0"/>
              <w:ind w:left="162"/>
            </w:pPr>
            <w:r w:rsidRPr="00016263">
              <w:t>Объем памяти – 2 ГБ;</w:t>
            </w:r>
          </w:p>
          <w:p w:rsidR="00016263" w:rsidRPr="00016263" w:rsidRDefault="00016263" w:rsidP="00016263">
            <w:pPr>
              <w:widowControl w:val="0"/>
              <w:suppressAutoHyphens w:val="0"/>
              <w:ind w:left="162"/>
            </w:pPr>
            <w:r w:rsidRPr="00016263">
              <w:t>Тип памяти –GDDR5;</w:t>
            </w:r>
          </w:p>
          <w:p w:rsidR="00016263" w:rsidRPr="00016263" w:rsidRDefault="00016263" w:rsidP="00016263">
            <w:pPr>
              <w:widowControl w:val="0"/>
              <w:suppressAutoHyphens w:val="0"/>
              <w:ind w:left="162"/>
            </w:pPr>
            <w:r w:rsidRPr="00016263">
              <w:t>Буфер памяти – 64 бит;</w:t>
            </w:r>
          </w:p>
          <w:p w:rsidR="00016263" w:rsidRPr="00016263" w:rsidRDefault="00016263" w:rsidP="00016263">
            <w:pPr>
              <w:widowControl w:val="0"/>
              <w:suppressAutoHyphens w:val="0"/>
              <w:ind w:left="162"/>
            </w:pPr>
            <w:r w:rsidRPr="00016263">
              <w:t xml:space="preserve">Частота работы памяти – 900 </w:t>
            </w:r>
            <w:proofErr w:type="spellStart"/>
            <w:r w:rsidRPr="00016263">
              <w:t>Мгц</w:t>
            </w:r>
            <w:proofErr w:type="spellEnd"/>
            <w:r w:rsidRPr="00016263">
              <w:t>;</w:t>
            </w:r>
          </w:p>
          <w:p w:rsidR="00016263" w:rsidRPr="00016263" w:rsidRDefault="00016263" w:rsidP="00016263">
            <w:pPr>
              <w:widowControl w:val="0"/>
              <w:suppressAutoHyphens w:val="0"/>
              <w:ind w:left="162"/>
            </w:pPr>
            <w:r w:rsidRPr="00016263">
              <w:t xml:space="preserve">Частота работы графического процессора – 900 </w:t>
            </w:r>
            <w:proofErr w:type="spellStart"/>
            <w:r w:rsidRPr="00016263">
              <w:t>Мгц</w:t>
            </w:r>
            <w:proofErr w:type="spellEnd"/>
            <w:r w:rsidRPr="00016263">
              <w:t>;</w:t>
            </w:r>
          </w:p>
          <w:p w:rsidR="00016263" w:rsidRPr="00016263" w:rsidRDefault="00016263" w:rsidP="00016263">
            <w:pPr>
              <w:widowControl w:val="0"/>
              <w:suppressAutoHyphens w:val="0"/>
              <w:ind w:left="162"/>
              <w:rPr>
                <w:lang w:val="en-US"/>
              </w:rPr>
            </w:pPr>
            <w:r w:rsidRPr="00016263">
              <w:t>Разъемы</w:t>
            </w:r>
            <w:r w:rsidRPr="00016263">
              <w:rPr>
                <w:lang w:val="en-US"/>
              </w:rPr>
              <w:t xml:space="preserve"> – 1x Dual-Link DVI-I </w:t>
            </w:r>
            <w:r w:rsidRPr="00016263">
              <w:t>и</w:t>
            </w:r>
            <w:r w:rsidRPr="00016263">
              <w:rPr>
                <w:lang w:val="en-US"/>
              </w:rPr>
              <w:t xml:space="preserve"> 1x DisplayPort;</w:t>
            </w:r>
          </w:p>
          <w:p w:rsidR="00016263" w:rsidRPr="00016263" w:rsidRDefault="00016263" w:rsidP="00016263">
            <w:pPr>
              <w:pStyle w:val="2fb"/>
              <w:widowControl w:val="0"/>
              <w:ind w:left="162" w:firstLine="0"/>
              <w:rPr>
                <w:rFonts w:ascii="Times New Roman" w:hAnsi="Times New Roman"/>
                <w:sz w:val="24"/>
                <w:szCs w:val="24"/>
                <w:lang w:val="en-US"/>
              </w:rPr>
            </w:pPr>
            <w:r w:rsidRPr="00016263">
              <w:rPr>
                <w:rFonts w:ascii="Times New Roman" w:hAnsi="Times New Roman"/>
                <w:sz w:val="24"/>
                <w:szCs w:val="24"/>
              </w:rPr>
              <w:t>Поддержка</w:t>
            </w:r>
            <w:r w:rsidRPr="00016263">
              <w:rPr>
                <w:rFonts w:ascii="Times New Roman" w:hAnsi="Times New Roman"/>
                <w:sz w:val="24"/>
                <w:szCs w:val="24"/>
                <w:lang w:val="en-US"/>
              </w:rPr>
              <w:t xml:space="preserve"> Microsoft DirectX 12, OpenGL 4.4, </w:t>
            </w:r>
            <w:proofErr w:type="spellStart"/>
            <w:r w:rsidRPr="00016263">
              <w:rPr>
                <w:rFonts w:ascii="Times New Roman" w:hAnsi="Times New Roman"/>
                <w:sz w:val="24"/>
                <w:szCs w:val="24"/>
                <w:lang w:val="en-US"/>
              </w:rPr>
              <w:t>OpenCL</w:t>
            </w:r>
            <w:proofErr w:type="spellEnd"/>
            <w:r w:rsidRPr="00016263">
              <w:rPr>
                <w:rFonts w:ascii="Times New Roman" w:hAnsi="Times New Roman"/>
                <w:sz w:val="24"/>
                <w:szCs w:val="24"/>
                <w:lang w:val="en-US"/>
              </w:rPr>
              <w:t xml:space="preserve"> 2 API, </w:t>
            </w:r>
            <w:proofErr w:type="spellStart"/>
            <w:r w:rsidRPr="00016263">
              <w:rPr>
                <w:rFonts w:ascii="Times New Roman" w:hAnsi="Times New Roman"/>
                <w:sz w:val="24"/>
                <w:szCs w:val="24"/>
                <w:lang w:val="en-US"/>
              </w:rPr>
              <w:t>Shader</w:t>
            </w:r>
            <w:proofErr w:type="spellEnd"/>
            <w:r w:rsidRPr="00016263">
              <w:rPr>
                <w:rFonts w:ascii="Times New Roman" w:hAnsi="Times New Roman"/>
                <w:sz w:val="24"/>
                <w:szCs w:val="24"/>
                <w:lang w:val="en-US"/>
              </w:rPr>
              <w:t xml:space="preserve"> Model 5, </w:t>
            </w:r>
            <w:proofErr w:type="spellStart"/>
            <w:r w:rsidRPr="00016263">
              <w:rPr>
                <w:rFonts w:ascii="Times New Roman" w:hAnsi="Times New Roman"/>
                <w:sz w:val="24"/>
                <w:szCs w:val="24"/>
                <w:lang w:val="en-US"/>
              </w:rPr>
              <w:t>DirectCompute</w:t>
            </w:r>
            <w:proofErr w:type="spellEnd"/>
            <w:r w:rsidRPr="00016263">
              <w:rPr>
                <w:rFonts w:ascii="Times New Roman" w:hAnsi="Times New Roman"/>
                <w:sz w:val="24"/>
                <w:szCs w:val="24"/>
                <w:lang w:val="en-US"/>
              </w:rPr>
              <w:t xml:space="preserve"> 11.</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 </w:t>
            </w:r>
            <w:r w:rsidRPr="00016263">
              <w:rPr>
                <w:rFonts w:ascii="Times New Roman" w:hAnsi="Times New Roman"/>
                <w:b/>
                <w:sz w:val="24"/>
                <w:szCs w:val="24"/>
              </w:rPr>
              <w:t>Твердотельный диск</w:t>
            </w:r>
          </w:p>
          <w:p w:rsidR="00016263" w:rsidRPr="00016263" w:rsidRDefault="00016263" w:rsidP="00016263">
            <w:pPr>
              <w:widowControl w:val="0"/>
              <w:suppressAutoHyphens w:val="0"/>
              <w:ind w:left="162"/>
            </w:pPr>
            <w:r w:rsidRPr="00016263">
              <w:t>объем 256 ГБ;</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интерфейс </w:t>
            </w:r>
            <w:r w:rsidRPr="00016263">
              <w:rPr>
                <w:rFonts w:ascii="Times New Roman" w:hAnsi="Times New Roman"/>
                <w:sz w:val="24"/>
                <w:szCs w:val="24"/>
                <w:lang w:val="en-US"/>
              </w:rPr>
              <w:t>SATA</w:t>
            </w:r>
            <w:r w:rsidRPr="00016263">
              <w:rPr>
                <w:rFonts w:ascii="Times New Roman" w:hAnsi="Times New Roman"/>
                <w:sz w:val="24"/>
                <w:szCs w:val="24"/>
              </w:rPr>
              <w:t xml:space="preserve"> </w:t>
            </w:r>
            <w:r w:rsidRPr="00016263">
              <w:rPr>
                <w:rFonts w:ascii="Times New Roman" w:hAnsi="Times New Roman"/>
                <w:sz w:val="24"/>
                <w:szCs w:val="24"/>
                <w:lang w:val="en-US"/>
              </w:rPr>
              <w:t>III</w:t>
            </w:r>
            <w:r w:rsidRPr="00016263">
              <w:rPr>
                <w:rFonts w:ascii="Times New Roman" w:hAnsi="Times New Roman"/>
                <w:sz w:val="24"/>
                <w:szCs w:val="24"/>
              </w:rPr>
              <w:t xml:space="preserve"> 6,0 Гб/</w:t>
            </w:r>
            <w:proofErr w:type="gramStart"/>
            <w:r w:rsidRPr="00016263">
              <w:rPr>
                <w:rFonts w:ascii="Times New Roman" w:hAnsi="Times New Roman"/>
                <w:sz w:val="24"/>
                <w:szCs w:val="24"/>
              </w:rPr>
              <w:t>с</w:t>
            </w:r>
            <w:proofErr w:type="gramEnd"/>
            <w:r w:rsidRPr="00016263">
              <w:rPr>
                <w:rFonts w:ascii="Times New Roman" w:hAnsi="Times New Roman"/>
                <w:sz w:val="24"/>
                <w:szCs w:val="24"/>
              </w:rPr>
              <w:t>;</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 </w:t>
            </w:r>
            <w:r w:rsidRPr="00016263">
              <w:rPr>
                <w:rFonts w:ascii="Times New Roman" w:hAnsi="Times New Roman"/>
                <w:b/>
                <w:sz w:val="24"/>
                <w:szCs w:val="24"/>
              </w:rPr>
              <w:t>Корпус</w:t>
            </w:r>
          </w:p>
          <w:p w:rsidR="00016263" w:rsidRPr="00016263" w:rsidRDefault="00016263" w:rsidP="00016263">
            <w:pPr>
              <w:widowControl w:val="0"/>
              <w:suppressAutoHyphens w:val="0"/>
              <w:ind w:left="162"/>
            </w:pPr>
            <w:r w:rsidRPr="00016263">
              <w:t xml:space="preserve">Форм-фактор - </w:t>
            </w:r>
            <w:proofErr w:type="spellStart"/>
            <w:r w:rsidRPr="00016263">
              <w:rPr>
                <w:lang w:val="en-US"/>
              </w:rPr>
              <w:t>microtower</w:t>
            </w:r>
            <w:proofErr w:type="spellEnd"/>
          </w:p>
          <w:p w:rsidR="00016263" w:rsidRPr="00016263" w:rsidRDefault="00016263" w:rsidP="00016263">
            <w:pPr>
              <w:widowControl w:val="0"/>
              <w:suppressAutoHyphens w:val="0"/>
              <w:ind w:left="162"/>
            </w:pPr>
            <w:r w:rsidRPr="00016263">
              <w:t>Внутренние дисковые отсеки - два 3,5”, возможность установки 2.5” накопителя;</w:t>
            </w:r>
          </w:p>
          <w:p w:rsidR="00016263" w:rsidRPr="00016263" w:rsidRDefault="00016263" w:rsidP="00016263">
            <w:pPr>
              <w:widowControl w:val="0"/>
              <w:suppressAutoHyphens w:val="0"/>
              <w:ind w:left="162"/>
            </w:pPr>
            <w:r w:rsidRPr="00016263">
              <w:t>Внешние дисковые отсеки – тонкий 5.25” отсек для оптического привода;</w:t>
            </w:r>
          </w:p>
          <w:p w:rsidR="00016263" w:rsidRPr="00016263" w:rsidRDefault="00016263" w:rsidP="00016263">
            <w:pPr>
              <w:widowControl w:val="0"/>
              <w:suppressAutoHyphens w:val="0"/>
              <w:ind w:left="162"/>
            </w:pPr>
            <w:r w:rsidRPr="00016263">
              <w:t>4 порта USB 2.0;</w:t>
            </w:r>
          </w:p>
          <w:p w:rsidR="00016263" w:rsidRPr="00016263" w:rsidRDefault="00016263" w:rsidP="00016263">
            <w:pPr>
              <w:widowControl w:val="0"/>
              <w:suppressAutoHyphens w:val="0"/>
              <w:ind w:left="162"/>
            </w:pPr>
            <w:r w:rsidRPr="00016263">
              <w:t xml:space="preserve">4 порта </w:t>
            </w:r>
            <w:r w:rsidRPr="00016263">
              <w:rPr>
                <w:lang w:val="en-US"/>
              </w:rPr>
              <w:t>USB</w:t>
            </w:r>
            <w:r w:rsidRPr="00016263">
              <w:t xml:space="preserve"> 3.0, из них 2 на передней панели;</w:t>
            </w:r>
          </w:p>
          <w:p w:rsidR="00016263" w:rsidRPr="00016263" w:rsidRDefault="00016263" w:rsidP="00016263">
            <w:pPr>
              <w:widowControl w:val="0"/>
              <w:suppressAutoHyphens w:val="0"/>
              <w:ind w:left="162"/>
            </w:pPr>
            <w:r w:rsidRPr="00016263">
              <w:t xml:space="preserve">1 разъем </w:t>
            </w:r>
            <w:r w:rsidRPr="00016263">
              <w:rPr>
                <w:lang w:val="en-US"/>
              </w:rPr>
              <w:t>HDMI</w:t>
            </w:r>
            <w:r w:rsidRPr="00016263">
              <w:t>;</w:t>
            </w:r>
          </w:p>
          <w:p w:rsidR="00016263" w:rsidRPr="00016263" w:rsidRDefault="00016263" w:rsidP="00016263">
            <w:pPr>
              <w:widowControl w:val="0"/>
              <w:suppressAutoHyphens w:val="0"/>
              <w:ind w:left="162"/>
            </w:pPr>
            <w:r w:rsidRPr="00016263">
              <w:t>1 разъем VGA;</w:t>
            </w:r>
          </w:p>
          <w:p w:rsidR="00016263" w:rsidRPr="00016263" w:rsidRDefault="00016263" w:rsidP="00016263">
            <w:pPr>
              <w:widowControl w:val="0"/>
              <w:suppressAutoHyphens w:val="0"/>
              <w:ind w:left="162"/>
            </w:pPr>
            <w:r w:rsidRPr="00016263">
              <w:t>1 порт RJ-45 10/100/1000 Мбит/сек;</w:t>
            </w:r>
          </w:p>
          <w:p w:rsidR="00016263" w:rsidRPr="00016263" w:rsidRDefault="00016263" w:rsidP="00016263">
            <w:pPr>
              <w:widowControl w:val="0"/>
              <w:suppressAutoHyphens w:val="0"/>
              <w:ind w:left="162"/>
            </w:pPr>
            <w:r w:rsidRPr="00016263">
              <w:t>Один аудиовход и аудиовыход;</w:t>
            </w:r>
          </w:p>
          <w:p w:rsidR="00016263" w:rsidRPr="00016263" w:rsidRDefault="00016263" w:rsidP="00016263">
            <w:pPr>
              <w:widowControl w:val="0"/>
              <w:suppressAutoHyphens w:val="0"/>
              <w:ind w:left="162"/>
            </w:pPr>
            <w:r w:rsidRPr="00016263">
              <w:t>Блок питания - не выше 180 Вт;</w:t>
            </w:r>
          </w:p>
          <w:p w:rsidR="00016263" w:rsidRPr="00016263" w:rsidRDefault="00016263" w:rsidP="00016263">
            <w:pPr>
              <w:widowControl w:val="0"/>
              <w:suppressAutoHyphens w:val="0"/>
              <w:ind w:left="162"/>
            </w:pPr>
            <w:r w:rsidRPr="00016263">
              <w:t>Размеры корпуса – не более 34 х 17 х 28 см</w:t>
            </w:r>
          </w:p>
          <w:p w:rsidR="00016263" w:rsidRPr="00016263" w:rsidRDefault="00016263" w:rsidP="00016263">
            <w:pPr>
              <w:widowControl w:val="0"/>
              <w:suppressAutoHyphens w:val="0"/>
              <w:ind w:left="162"/>
            </w:pPr>
            <w:r w:rsidRPr="00016263">
              <w:t>Вес - не более 6 кг</w:t>
            </w:r>
          </w:p>
          <w:p w:rsidR="00016263" w:rsidRPr="00016263" w:rsidRDefault="00016263" w:rsidP="00016263">
            <w:pPr>
              <w:pStyle w:val="2fb"/>
              <w:widowControl w:val="0"/>
              <w:ind w:left="162" w:firstLine="0"/>
              <w:rPr>
                <w:rFonts w:ascii="Times New Roman" w:hAnsi="Times New Roman"/>
                <w:b/>
                <w:sz w:val="24"/>
                <w:szCs w:val="24"/>
              </w:rPr>
            </w:pPr>
            <w:r w:rsidRPr="00016263">
              <w:rPr>
                <w:rFonts w:ascii="Times New Roman" w:hAnsi="Times New Roman"/>
                <w:b/>
                <w:sz w:val="24"/>
                <w:szCs w:val="24"/>
              </w:rPr>
              <w:t>- Клавиатура, мышь</w:t>
            </w:r>
            <w:r w:rsidRPr="00016263">
              <w:rPr>
                <w:rFonts w:ascii="Times New Roman" w:hAnsi="Times New Roman"/>
                <w:sz w:val="24"/>
                <w:szCs w:val="24"/>
              </w:rPr>
              <w:t xml:space="preserve"> – входят в комплект, тип подключения - </w:t>
            </w:r>
            <w:r w:rsidRPr="00016263">
              <w:rPr>
                <w:rFonts w:ascii="Times New Roman" w:hAnsi="Times New Roman"/>
                <w:sz w:val="24"/>
                <w:szCs w:val="24"/>
                <w:lang w:val="en-US"/>
              </w:rPr>
              <w:t>USB</w:t>
            </w:r>
          </w:p>
          <w:p w:rsidR="00016263" w:rsidRPr="00016263" w:rsidRDefault="00016263" w:rsidP="00016263">
            <w:pPr>
              <w:pStyle w:val="2fb"/>
              <w:widowControl w:val="0"/>
              <w:ind w:left="162" w:firstLine="0"/>
              <w:rPr>
                <w:rFonts w:ascii="Times New Roman" w:hAnsi="Times New Roman"/>
                <w:b/>
                <w:sz w:val="24"/>
                <w:szCs w:val="24"/>
              </w:rPr>
            </w:pPr>
            <w:r w:rsidRPr="00016263">
              <w:rPr>
                <w:rFonts w:ascii="Times New Roman" w:hAnsi="Times New Roman"/>
                <w:b/>
                <w:sz w:val="24"/>
                <w:szCs w:val="24"/>
              </w:rPr>
              <w:t>- Операционная система</w:t>
            </w:r>
          </w:p>
          <w:p w:rsidR="00016263" w:rsidRPr="00016263" w:rsidRDefault="00016263" w:rsidP="00016263">
            <w:pPr>
              <w:widowControl w:val="0"/>
              <w:suppressAutoHyphens w:val="0"/>
              <w:ind w:left="162"/>
              <w:rPr>
                <w:b/>
              </w:rPr>
            </w:pPr>
            <w:r w:rsidRPr="00016263">
              <w:t xml:space="preserve">Предустановленная Microsoft </w:t>
            </w:r>
            <w:proofErr w:type="spellStart"/>
            <w:r w:rsidRPr="00016263">
              <w:t>Windows</w:t>
            </w:r>
            <w:proofErr w:type="spellEnd"/>
            <w:r w:rsidRPr="00016263">
              <w:t xml:space="preserve"> 10 </w:t>
            </w:r>
            <w:proofErr w:type="spellStart"/>
            <w:r w:rsidRPr="00016263">
              <w:t>Pro</w:t>
            </w:r>
            <w:proofErr w:type="spellEnd"/>
            <w:r w:rsidRPr="00016263">
              <w:t xml:space="preserve"> 64 </w:t>
            </w:r>
            <w:proofErr w:type="spellStart"/>
            <w:r w:rsidRPr="00016263">
              <w:t>bit</w:t>
            </w:r>
            <w:proofErr w:type="spellEnd"/>
            <w:r w:rsidRPr="00016263">
              <w:t xml:space="preserve"> русская версия, активированная, бессрочная, лицензионная.</w:t>
            </w:r>
          </w:p>
        </w:tc>
      </w:tr>
      <w:tr w:rsidR="00016263" w:rsidRPr="00016263" w:rsidTr="00016263">
        <w:tc>
          <w:tcPr>
            <w:tcW w:w="817" w:type="dxa"/>
            <w:vAlign w:val="center"/>
          </w:tcPr>
          <w:p w:rsidR="00016263" w:rsidRPr="00016263" w:rsidRDefault="00016263" w:rsidP="00016263">
            <w:pPr>
              <w:widowControl w:val="0"/>
              <w:suppressAutoHyphens w:val="0"/>
              <w:jc w:val="center"/>
              <w:rPr>
                <w:lang w:val="en-US"/>
              </w:rPr>
            </w:pPr>
            <w:r w:rsidRPr="00016263">
              <w:rPr>
                <w:lang w:val="en-US"/>
              </w:rPr>
              <w:lastRenderedPageBreak/>
              <w:t>2</w:t>
            </w:r>
          </w:p>
        </w:tc>
        <w:tc>
          <w:tcPr>
            <w:tcW w:w="1715" w:type="dxa"/>
            <w:vAlign w:val="center"/>
          </w:tcPr>
          <w:p w:rsidR="00016263" w:rsidRPr="00016263" w:rsidRDefault="00016263" w:rsidP="00016263">
            <w:pPr>
              <w:widowControl w:val="0"/>
              <w:suppressAutoHyphens w:val="0"/>
              <w:jc w:val="center"/>
              <w:rPr>
                <w:b/>
              </w:rPr>
            </w:pPr>
            <w:r w:rsidRPr="00016263">
              <w:rPr>
                <w:rFonts w:eastAsia="MS Mincho"/>
              </w:rPr>
              <w:t>Ноутбук</w:t>
            </w:r>
          </w:p>
        </w:tc>
        <w:tc>
          <w:tcPr>
            <w:tcW w:w="7215" w:type="dxa"/>
          </w:tcPr>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w:t>
            </w:r>
            <w:r w:rsidRPr="00016263">
              <w:rPr>
                <w:rFonts w:ascii="Times New Roman" w:hAnsi="Times New Roman"/>
                <w:b/>
                <w:sz w:val="24"/>
                <w:szCs w:val="24"/>
              </w:rPr>
              <w:t xml:space="preserve"> Процессор</w:t>
            </w:r>
          </w:p>
          <w:p w:rsidR="00016263" w:rsidRPr="00016263" w:rsidRDefault="00016263" w:rsidP="00016263">
            <w:pPr>
              <w:widowControl w:val="0"/>
              <w:suppressAutoHyphens w:val="0"/>
              <w:snapToGrid w:val="0"/>
              <w:ind w:left="162"/>
            </w:pPr>
            <w:r w:rsidRPr="00016263">
              <w:rPr>
                <w:lang w:val="en-US"/>
              </w:rPr>
              <w:t>Intel</w:t>
            </w:r>
            <w:r w:rsidRPr="00016263">
              <w:t xml:space="preserve"> </w:t>
            </w:r>
            <w:r w:rsidRPr="00016263">
              <w:rPr>
                <w:lang w:val="en-US"/>
              </w:rPr>
              <w:t>Core</w:t>
            </w:r>
            <w:r w:rsidRPr="00016263">
              <w:t xml:space="preserve"> </w:t>
            </w:r>
            <w:proofErr w:type="spellStart"/>
            <w:r w:rsidRPr="00016263">
              <w:rPr>
                <w:lang w:val="en-US"/>
              </w:rPr>
              <w:t>i</w:t>
            </w:r>
            <w:proofErr w:type="spellEnd"/>
            <w:r w:rsidRPr="00016263">
              <w:t>5</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Базовая тактовая частота 1,6 </w:t>
            </w:r>
            <w:proofErr w:type="spellStart"/>
            <w:r w:rsidRPr="00016263">
              <w:rPr>
                <w:rFonts w:ascii="Times New Roman" w:hAnsi="Times New Roman"/>
                <w:sz w:val="24"/>
                <w:szCs w:val="24"/>
              </w:rPr>
              <w:t>GHz</w:t>
            </w:r>
            <w:proofErr w:type="spellEnd"/>
            <w:r w:rsidRPr="00016263">
              <w:rPr>
                <w:rFonts w:ascii="Times New Roman" w:hAnsi="Times New Roman"/>
                <w:sz w:val="24"/>
                <w:szCs w:val="24"/>
              </w:rPr>
              <w:t xml:space="preserve">, </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Максимальная тактовая частота 3,4 </w:t>
            </w:r>
            <w:proofErr w:type="spellStart"/>
            <w:r w:rsidRPr="00016263">
              <w:rPr>
                <w:rFonts w:ascii="Times New Roman" w:hAnsi="Times New Roman"/>
                <w:sz w:val="24"/>
                <w:szCs w:val="24"/>
              </w:rPr>
              <w:t>GHz</w:t>
            </w:r>
            <w:proofErr w:type="spellEnd"/>
            <w:r w:rsidRPr="00016263">
              <w:rPr>
                <w:rFonts w:ascii="Times New Roman" w:hAnsi="Times New Roman"/>
                <w:sz w:val="24"/>
                <w:szCs w:val="24"/>
              </w:rPr>
              <w:t xml:space="preserve">, </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Объем </w:t>
            </w:r>
            <w:proofErr w:type="spellStart"/>
            <w:r w:rsidRPr="00016263">
              <w:rPr>
                <w:rFonts w:ascii="Times New Roman" w:hAnsi="Times New Roman"/>
                <w:sz w:val="24"/>
                <w:szCs w:val="24"/>
              </w:rPr>
              <w:t>кеш-памяти</w:t>
            </w:r>
            <w:proofErr w:type="spellEnd"/>
            <w:r w:rsidRPr="00016263">
              <w:rPr>
                <w:rFonts w:ascii="Times New Roman" w:hAnsi="Times New Roman"/>
                <w:sz w:val="24"/>
                <w:szCs w:val="24"/>
              </w:rPr>
              <w:t xml:space="preserve"> последнего уровня 6 МБ, </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Число ядер/потоков не менее 4/8, </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Максимальное энергопотребление не более 15 Вт;</w:t>
            </w:r>
          </w:p>
          <w:p w:rsidR="00016263" w:rsidRPr="00016263" w:rsidRDefault="00016263" w:rsidP="00016263">
            <w:pPr>
              <w:pStyle w:val="2fb"/>
              <w:widowControl w:val="0"/>
              <w:ind w:left="162" w:firstLine="0"/>
              <w:rPr>
                <w:rFonts w:ascii="Times New Roman" w:hAnsi="Times New Roman"/>
                <w:b/>
                <w:sz w:val="24"/>
                <w:szCs w:val="24"/>
              </w:rPr>
            </w:pPr>
            <w:r w:rsidRPr="00016263">
              <w:rPr>
                <w:rFonts w:ascii="Times New Roman" w:hAnsi="Times New Roman"/>
                <w:sz w:val="24"/>
                <w:szCs w:val="24"/>
              </w:rPr>
              <w:t xml:space="preserve">- </w:t>
            </w:r>
            <w:r w:rsidRPr="00016263">
              <w:rPr>
                <w:rFonts w:ascii="Times New Roman" w:hAnsi="Times New Roman"/>
                <w:b/>
                <w:sz w:val="24"/>
                <w:szCs w:val="24"/>
              </w:rPr>
              <w:t>Оперативная память</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Минимальный объем – 8 </w:t>
            </w:r>
            <w:r w:rsidRPr="00016263">
              <w:rPr>
                <w:rFonts w:ascii="Times New Roman" w:hAnsi="Times New Roman"/>
                <w:sz w:val="24"/>
                <w:szCs w:val="24"/>
                <w:lang w:val="en-US"/>
              </w:rPr>
              <w:t>GB</w:t>
            </w:r>
            <w:r w:rsidRPr="00016263">
              <w:rPr>
                <w:rFonts w:ascii="Times New Roman" w:hAnsi="Times New Roman"/>
                <w:sz w:val="24"/>
                <w:szCs w:val="24"/>
              </w:rPr>
              <w:t xml:space="preserve">, </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возможность расширения до 16 </w:t>
            </w:r>
            <w:r w:rsidRPr="00016263">
              <w:rPr>
                <w:rFonts w:ascii="Times New Roman" w:hAnsi="Times New Roman"/>
                <w:sz w:val="24"/>
                <w:szCs w:val="24"/>
                <w:lang w:val="en-US"/>
              </w:rPr>
              <w:t>GB</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Не хуже </w:t>
            </w:r>
            <w:r w:rsidRPr="00016263">
              <w:rPr>
                <w:rFonts w:ascii="Times New Roman" w:hAnsi="Times New Roman"/>
                <w:sz w:val="24"/>
                <w:szCs w:val="24"/>
                <w:lang w:val="en-US"/>
              </w:rPr>
              <w:t>DDR</w:t>
            </w:r>
            <w:r w:rsidRPr="00016263">
              <w:rPr>
                <w:rFonts w:ascii="Times New Roman" w:hAnsi="Times New Roman"/>
                <w:sz w:val="24"/>
                <w:szCs w:val="24"/>
              </w:rPr>
              <w:t xml:space="preserve">4 2400 </w:t>
            </w:r>
            <w:proofErr w:type="gramStart"/>
            <w:r w:rsidRPr="00016263">
              <w:rPr>
                <w:rFonts w:ascii="Times New Roman" w:hAnsi="Times New Roman"/>
                <w:sz w:val="24"/>
                <w:szCs w:val="24"/>
              </w:rPr>
              <w:t>М</w:t>
            </w:r>
            <w:proofErr w:type="gramEnd"/>
            <w:r w:rsidRPr="00016263">
              <w:rPr>
                <w:rFonts w:ascii="Times New Roman" w:hAnsi="Times New Roman"/>
                <w:sz w:val="24"/>
                <w:szCs w:val="24"/>
                <w:lang w:val="en-US"/>
              </w:rPr>
              <w:t>Hz</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w:t>
            </w:r>
            <w:r w:rsidRPr="00016263">
              <w:rPr>
                <w:rFonts w:ascii="Times New Roman" w:hAnsi="Times New Roman"/>
                <w:b/>
                <w:sz w:val="24"/>
                <w:szCs w:val="24"/>
              </w:rPr>
              <w:t>Видеоадаптер</w:t>
            </w:r>
          </w:p>
          <w:p w:rsidR="00016263" w:rsidRPr="00016263" w:rsidRDefault="00016263" w:rsidP="00016263">
            <w:pPr>
              <w:widowControl w:val="0"/>
              <w:suppressAutoHyphens w:val="0"/>
              <w:snapToGrid w:val="0"/>
              <w:ind w:left="162"/>
            </w:pPr>
            <w:r w:rsidRPr="00016263">
              <w:t xml:space="preserve">Интегрированный. </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lastRenderedPageBreak/>
              <w:t xml:space="preserve">Поддержка внешнего видеовыхода VGA, </w:t>
            </w:r>
            <w:r w:rsidRPr="00016263">
              <w:rPr>
                <w:rFonts w:ascii="Times New Roman" w:hAnsi="Times New Roman"/>
                <w:sz w:val="24"/>
                <w:szCs w:val="24"/>
                <w:lang w:val="en-US"/>
              </w:rPr>
              <w:t>HDMI</w:t>
            </w:r>
          </w:p>
          <w:p w:rsidR="00016263" w:rsidRPr="00016263" w:rsidRDefault="00016263" w:rsidP="00016263">
            <w:pPr>
              <w:widowControl w:val="0"/>
              <w:suppressAutoHyphens w:val="0"/>
              <w:snapToGrid w:val="0"/>
              <w:ind w:left="162"/>
            </w:pPr>
            <w:r w:rsidRPr="00016263">
              <w:t xml:space="preserve">- </w:t>
            </w:r>
            <w:r w:rsidRPr="00016263">
              <w:rPr>
                <w:b/>
              </w:rPr>
              <w:t>Твердотельный диск</w:t>
            </w:r>
            <w:r w:rsidRPr="00016263">
              <w:t xml:space="preserve"> </w:t>
            </w:r>
          </w:p>
          <w:p w:rsidR="00016263" w:rsidRPr="00016263" w:rsidRDefault="00016263" w:rsidP="00016263">
            <w:pPr>
              <w:widowControl w:val="0"/>
              <w:suppressAutoHyphens w:val="0"/>
              <w:snapToGrid w:val="0"/>
              <w:ind w:left="162"/>
            </w:pPr>
            <w:r w:rsidRPr="00016263">
              <w:rPr>
                <w:lang w:val="en-US"/>
              </w:rPr>
              <w:t>M</w:t>
            </w:r>
            <w:r w:rsidRPr="00016263">
              <w:t xml:space="preserve">2 </w:t>
            </w:r>
            <w:proofErr w:type="spellStart"/>
            <w:r w:rsidRPr="00016263">
              <w:rPr>
                <w:lang w:val="en-US"/>
              </w:rPr>
              <w:t>PCIe</w:t>
            </w:r>
            <w:proofErr w:type="spellEnd"/>
            <w:r w:rsidRPr="00016263">
              <w:t>. Минимальная ёмкость – 256 ГБ;</w:t>
            </w:r>
          </w:p>
          <w:p w:rsidR="00016263" w:rsidRPr="00016263" w:rsidRDefault="00016263" w:rsidP="00016263">
            <w:pPr>
              <w:pStyle w:val="2fb"/>
              <w:widowControl w:val="0"/>
              <w:ind w:left="162" w:firstLine="0"/>
              <w:rPr>
                <w:rFonts w:ascii="Times New Roman" w:hAnsi="Times New Roman"/>
                <w:color w:val="000000"/>
                <w:sz w:val="24"/>
                <w:szCs w:val="24"/>
              </w:rPr>
            </w:pPr>
            <w:r w:rsidRPr="00016263">
              <w:rPr>
                <w:rFonts w:ascii="Times New Roman" w:hAnsi="Times New Roman"/>
                <w:color w:val="000000"/>
                <w:sz w:val="24"/>
                <w:szCs w:val="24"/>
              </w:rPr>
              <w:t xml:space="preserve">- </w:t>
            </w:r>
            <w:r w:rsidRPr="00016263">
              <w:rPr>
                <w:rFonts w:ascii="Times New Roman" w:hAnsi="Times New Roman"/>
                <w:b/>
                <w:color w:val="000000"/>
                <w:sz w:val="24"/>
                <w:szCs w:val="24"/>
              </w:rPr>
              <w:t>Устройство чтения-записи карт памяти</w:t>
            </w:r>
            <w:r w:rsidRPr="00016263">
              <w:rPr>
                <w:rFonts w:ascii="Times New Roman" w:hAnsi="Times New Roman"/>
                <w:color w:val="000000"/>
                <w:sz w:val="24"/>
                <w:szCs w:val="24"/>
              </w:rPr>
              <w:t xml:space="preserve"> </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с поддержкой форматов не менее </w:t>
            </w:r>
            <w:r w:rsidRPr="00016263">
              <w:rPr>
                <w:rFonts w:ascii="Times New Roman" w:hAnsi="Times New Roman"/>
                <w:sz w:val="24"/>
                <w:szCs w:val="24"/>
                <w:lang w:val="en-US"/>
              </w:rPr>
              <w:t>SD</w:t>
            </w:r>
            <w:r w:rsidRPr="00016263">
              <w:rPr>
                <w:rFonts w:ascii="Times New Roman" w:hAnsi="Times New Roman"/>
                <w:sz w:val="24"/>
                <w:szCs w:val="24"/>
              </w:rPr>
              <w:t>/</w:t>
            </w:r>
            <w:r w:rsidRPr="00016263">
              <w:rPr>
                <w:rFonts w:ascii="Times New Roman" w:hAnsi="Times New Roman"/>
                <w:sz w:val="24"/>
                <w:szCs w:val="24"/>
                <w:lang w:val="en-US"/>
              </w:rPr>
              <w:t>SDHC</w:t>
            </w:r>
            <w:r w:rsidRPr="00016263">
              <w:rPr>
                <w:rFonts w:ascii="Times New Roman" w:hAnsi="Times New Roman"/>
                <w:sz w:val="24"/>
                <w:szCs w:val="24"/>
              </w:rPr>
              <w:t>/</w:t>
            </w:r>
            <w:r w:rsidRPr="00016263">
              <w:rPr>
                <w:rFonts w:ascii="Times New Roman" w:hAnsi="Times New Roman"/>
                <w:sz w:val="24"/>
                <w:szCs w:val="24"/>
                <w:lang w:val="en-US"/>
              </w:rPr>
              <w:t>SDXC</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 </w:t>
            </w:r>
            <w:r w:rsidRPr="00016263">
              <w:rPr>
                <w:rFonts w:ascii="Times New Roman" w:hAnsi="Times New Roman"/>
                <w:b/>
                <w:sz w:val="24"/>
                <w:szCs w:val="24"/>
              </w:rPr>
              <w:t>Встроенная камера</w:t>
            </w:r>
            <w:r w:rsidRPr="00016263">
              <w:rPr>
                <w:rFonts w:ascii="Times New Roman" w:hAnsi="Times New Roman"/>
                <w:sz w:val="24"/>
                <w:szCs w:val="24"/>
              </w:rPr>
              <w:t xml:space="preserve"> с разрешением не менее 720</w:t>
            </w:r>
            <w:r w:rsidRPr="00016263">
              <w:rPr>
                <w:rFonts w:ascii="Times New Roman" w:hAnsi="Times New Roman"/>
                <w:sz w:val="24"/>
                <w:szCs w:val="24"/>
                <w:lang w:val="en-US"/>
              </w:rPr>
              <w:t>p</w:t>
            </w:r>
          </w:p>
          <w:p w:rsidR="00016263" w:rsidRPr="00016263" w:rsidRDefault="00016263" w:rsidP="00016263">
            <w:pPr>
              <w:pStyle w:val="2fb"/>
              <w:widowControl w:val="0"/>
              <w:ind w:left="162" w:firstLine="0"/>
              <w:rPr>
                <w:rFonts w:ascii="Times New Roman" w:hAnsi="Times New Roman"/>
                <w:b/>
                <w:sz w:val="24"/>
                <w:szCs w:val="24"/>
              </w:rPr>
            </w:pPr>
            <w:r w:rsidRPr="00016263">
              <w:rPr>
                <w:rFonts w:ascii="Times New Roman" w:hAnsi="Times New Roman"/>
                <w:sz w:val="24"/>
                <w:szCs w:val="24"/>
              </w:rPr>
              <w:t xml:space="preserve">- </w:t>
            </w:r>
            <w:r w:rsidRPr="00016263">
              <w:rPr>
                <w:rFonts w:ascii="Times New Roman" w:hAnsi="Times New Roman"/>
                <w:b/>
                <w:sz w:val="24"/>
                <w:szCs w:val="24"/>
              </w:rPr>
              <w:t>Сканер отпечатков пальцев</w:t>
            </w:r>
          </w:p>
          <w:p w:rsidR="00016263" w:rsidRPr="00016263" w:rsidRDefault="00016263" w:rsidP="00016263">
            <w:pPr>
              <w:pStyle w:val="2fb"/>
              <w:widowControl w:val="0"/>
              <w:ind w:left="162" w:firstLine="0"/>
              <w:rPr>
                <w:rFonts w:ascii="Times New Roman" w:hAnsi="Times New Roman"/>
                <w:b/>
                <w:sz w:val="24"/>
                <w:szCs w:val="24"/>
              </w:rPr>
            </w:pPr>
            <w:r w:rsidRPr="00016263">
              <w:rPr>
                <w:rFonts w:ascii="Times New Roman" w:hAnsi="Times New Roman"/>
                <w:b/>
                <w:sz w:val="24"/>
                <w:szCs w:val="24"/>
              </w:rPr>
              <w:t>- Защита данных</w:t>
            </w:r>
          </w:p>
          <w:p w:rsidR="00016263" w:rsidRPr="00016263" w:rsidRDefault="00016263" w:rsidP="00016263">
            <w:pPr>
              <w:pStyle w:val="2fb"/>
              <w:widowControl w:val="0"/>
              <w:ind w:left="162" w:firstLine="0"/>
              <w:rPr>
                <w:rFonts w:ascii="Times New Roman" w:hAnsi="Times New Roman"/>
                <w:color w:val="000000"/>
                <w:sz w:val="24"/>
                <w:szCs w:val="24"/>
              </w:rPr>
            </w:pPr>
            <w:r w:rsidRPr="00016263">
              <w:rPr>
                <w:rFonts w:ascii="Times New Roman" w:eastAsia="Times New Roman" w:hAnsi="Times New Roman"/>
                <w:color w:val="000000"/>
                <w:sz w:val="24"/>
                <w:szCs w:val="24"/>
              </w:rPr>
              <w:t>Криптографический сопроцессор</w:t>
            </w:r>
            <w:r w:rsidRPr="00016263">
              <w:rPr>
                <w:rFonts w:ascii="Times New Roman" w:hAnsi="Times New Roman"/>
                <w:color w:val="000000"/>
                <w:sz w:val="24"/>
                <w:szCs w:val="24"/>
              </w:rPr>
              <w:t xml:space="preserve"> </w:t>
            </w:r>
          </w:p>
          <w:p w:rsidR="00016263" w:rsidRPr="00016263" w:rsidRDefault="00016263" w:rsidP="00016263">
            <w:pPr>
              <w:pStyle w:val="2fb"/>
              <w:widowControl w:val="0"/>
              <w:ind w:left="162" w:firstLine="0"/>
              <w:rPr>
                <w:rFonts w:ascii="Times New Roman" w:hAnsi="Times New Roman"/>
                <w:b/>
                <w:sz w:val="24"/>
                <w:szCs w:val="24"/>
              </w:rPr>
            </w:pPr>
            <w:r w:rsidRPr="00016263">
              <w:rPr>
                <w:rFonts w:ascii="Times New Roman" w:hAnsi="Times New Roman"/>
                <w:sz w:val="24"/>
                <w:szCs w:val="24"/>
              </w:rPr>
              <w:t xml:space="preserve">- </w:t>
            </w:r>
            <w:r w:rsidRPr="00016263">
              <w:rPr>
                <w:rFonts w:ascii="Times New Roman" w:hAnsi="Times New Roman"/>
                <w:b/>
                <w:sz w:val="24"/>
                <w:szCs w:val="24"/>
              </w:rPr>
              <w:t>Средства коммуникации</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Сетевая карта встроенная - 10/100/1000 Мбит</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Встроенный модуль беспроводной связи с поддержкой 802.11 </w:t>
            </w:r>
            <w:r w:rsidRPr="00016263">
              <w:rPr>
                <w:rFonts w:ascii="Times New Roman" w:hAnsi="Times New Roman"/>
                <w:sz w:val="24"/>
                <w:szCs w:val="24"/>
                <w:lang w:val="en-US"/>
              </w:rPr>
              <w:t>a</w:t>
            </w:r>
            <w:r w:rsidRPr="00016263">
              <w:rPr>
                <w:rFonts w:ascii="Times New Roman" w:hAnsi="Times New Roman"/>
                <w:sz w:val="24"/>
                <w:szCs w:val="24"/>
              </w:rPr>
              <w:t>/</w:t>
            </w:r>
            <w:r w:rsidRPr="00016263">
              <w:rPr>
                <w:rFonts w:ascii="Times New Roman" w:hAnsi="Times New Roman"/>
                <w:sz w:val="24"/>
                <w:szCs w:val="24"/>
                <w:lang w:val="en-US"/>
              </w:rPr>
              <w:t>b</w:t>
            </w:r>
            <w:r w:rsidRPr="00016263">
              <w:rPr>
                <w:rFonts w:ascii="Times New Roman" w:hAnsi="Times New Roman"/>
                <w:sz w:val="24"/>
                <w:szCs w:val="24"/>
              </w:rPr>
              <w:t>/</w:t>
            </w:r>
            <w:r w:rsidRPr="00016263">
              <w:rPr>
                <w:rFonts w:ascii="Times New Roman" w:hAnsi="Times New Roman"/>
                <w:sz w:val="24"/>
                <w:szCs w:val="24"/>
                <w:lang w:val="en-US"/>
              </w:rPr>
              <w:t>g</w:t>
            </w:r>
            <w:r w:rsidRPr="00016263">
              <w:rPr>
                <w:rFonts w:ascii="Times New Roman" w:hAnsi="Times New Roman"/>
                <w:sz w:val="24"/>
                <w:szCs w:val="24"/>
              </w:rPr>
              <w:t>/</w:t>
            </w:r>
            <w:r w:rsidRPr="00016263">
              <w:rPr>
                <w:rFonts w:ascii="Times New Roman" w:hAnsi="Times New Roman"/>
                <w:sz w:val="24"/>
                <w:szCs w:val="24"/>
                <w:lang w:val="en-US"/>
              </w:rPr>
              <w:t>n</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lang w:val="en-US"/>
              </w:rPr>
              <w:t>Bluetooth</w:t>
            </w:r>
            <w:r w:rsidRPr="00016263">
              <w:rPr>
                <w:rFonts w:ascii="Times New Roman" w:hAnsi="Times New Roman"/>
                <w:sz w:val="24"/>
                <w:szCs w:val="24"/>
              </w:rPr>
              <w:t xml:space="preserve"> версии 4.2</w:t>
            </w:r>
          </w:p>
          <w:p w:rsidR="00016263" w:rsidRPr="00016263" w:rsidRDefault="00016263" w:rsidP="00016263">
            <w:pPr>
              <w:pStyle w:val="2fb"/>
              <w:widowControl w:val="0"/>
              <w:ind w:left="162" w:firstLine="0"/>
              <w:rPr>
                <w:rFonts w:ascii="Times New Roman" w:hAnsi="Times New Roman"/>
                <w:b/>
                <w:sz w:val="24"/>
                <w:szCs w:val="24"/>
              </w:rPr>
            </w:pPr>
            <w:r w:rsidRPr="00016263">
              <w:rPr>
                <w:rFonts w:ascii="Times New Roman" w:hAnsi="Times New Roman"/>
                <w:b/>
                <w:sz w:val="24"/>
                <w:szCs w:val="24"/>
              </w:rPr>
              <w:t>- Разъёмы внешних устройств</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1 порт USB 3.1 </w:t>
            </w:r>
            <w:proofErr w:type="spellStart"/>
            <w:r w:rsidRPr="00016263">
              <w:rPr>
                <w:rFonts w:ascii="Times New Roman" w:hAnsi="Times New Roman"/>
                <w:sz w:val="24"/>
                <w:szCs w:val="24"/>
              </w:rPr>
              <w:t>Gen</w:t>
            </w:r>
            <w:proofErr w:type="spellEnd"/>
            <w:r w:rsidRPr="00016263">
              <w:rPr>
                <w:rFonts w:ascii="Times New Roman" w:hAnsi="Times New Roman"/>
                <w:sz w:val="24"/>
                <w:szCs w:val="24"/>
              </w:rPr>
              <w:t xml:space="preserve"> 1 с функцией заряда подключенных устройств, </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1 порт </w:t>
            </w:r>
            <w:r w:rsidRPr="00016263">
              <w:rPr>
                <w:rFonts w:ascii="Times New Roman" w:hAnsi="Times New Roman"/>
                <w:sz w:val="24"/>
                <w:szCs w:val="24"/>
                <w:lang w:val="en-US"/>
              </w:rPr>
              <w:t>USB</w:t>
            </w:r>
            <w:r w:rsidRPr="00016263">
              <w:rPr>
                <w:rFonts w:ascii="Times New Roman" w:hAnsi="Times New Roman"/>
                <w:sz w:val="24"/>
                <w:szCs w:val="24"/>
              </w:rPr>
              <w:t xml:space="preserve"> 3.1 </w:t>
            </w:r>
            <w:proofErr w:type="spellStart"/>
            <w:r w:rsidRPr="00016263">
              <w:rPr>
                <w:rFonts w:ascii="Times New Roman" w:hAnsi="Times New Roman"/>
                <w:sz w:val="24"/>
                <w:szCs w:val="24"/>
              </w:rPr>
              <w:t>Gen</w:t>
            </w:r>
            <w:proofErr w:type="spellEnd"/>
            <w:r w:rsidRPr="00016263">
              <w:rPr>
                <w:rFonts w:ascii="Times New Roman" w:hAnsi="Times New Roman"/>
                <w:sz w:val="24"/>
                <w:szCs w:val="24"/>
              </w:rPr>
              <w:t xml:space="preserve"> 1 и 1 порт </w:t>
            </w:r>
            <w:r w:rsidRPr="00016263">
              <w:rPr>
                <w:rFonts w:ascii="Times New Roman" w:hAnsi="Times New Roman"/>
                <w:sz w:val="24"/>
                <w:szCs w:val="24"/>
                <w:lang w:val="en-US"/>
              </w:rPr>
              <w:t>USB</w:t>
            </w:r>
            <w:r w:rsidRPr="00016263">
              <w:rPr>
                <w:rFonts w:ascii="Times New Roman" w:hAnsi="Times New Roman"/>
                <w:sz w:val="24"/>
                <w:szCs w:val="24"/>
              </w:rPr>
              <w:t xml:space="preserve"> 3.1 </w:t>
            </w:r>
            <w:proofErr w:type="spellStart"/>
            <w:r w:rsidRPr="00016263">
              <w:rPr>
                <w:rFonts w:ascii="Times New Roman" w:hAnsi="Times New Roman"/>
                <w:sz w:val="24"/>
                <w:szCs w:val="24"/>
              </w:rPr>
              <w:t>Type-C</w:t>
            </w:r>
            <w:proofErr w:type="spellEnd"/>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Один порт локальной сети (RJ45)</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Один порт VGA</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Один комбинированного разъема для наушников/микрофона</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Один порт </w:t>
            </w:r>
            <w:r w:rsidRPr="00016263">
              <w:rPr>
                <w:rFonts w:ascii="Times New Roman" w:hAnsi="Times New Roman"/>
                <w:sz w:val="24"/>
                <w:szCs w:val="24"/>
                <w:lang w:val="en-US"/>
              </w:rPr>
              <w:t>HDMI</w:t>
            </w:r>
            <w:r w:rsidRPr="00016263">
              <w:rPr>
                <w:rFonts w:ascii="Times New Roman" w:hAnsi="Times New Roman"/>
                <w:sz w:val="24"/>
                <w:szCs w:val="24"/>
              </w:rPr>
              <w:t xml:space="preserve"> 1.4</w:t>
            </w:r>
            <w:r w:rsidRPr="00016263">
              <w:rPr>
                <w:rFonts w:ascii="Times New Roman" w:hAnsi="Times New Roman"/>
                <w:sz w:val="24"/>
                <w:szCs w:val="24"/>
                <w:lang w:val="en-US"/>
              </w:rPr>
              <w:t>b</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Слот для замка безопасности</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 </w:t>
            </w:r>
            <w:r w:rsidRPr="00016263">
              <w:rPr>
                <w:rFonts w:ascii="Times New Roman" w:hAnsi="Times New Roman"/>
                <w:b/>
                <w:sz w:val="24"/>
                <w:szCs w:val="24"/>
              </w:rPr>
              <w:t>Устройства ввода</w:t>
            </w:r>
            <w:r w:rsidRPr="00016263">
              <w:rPr>
                <w:rFonts w:ascii="Times New Roman" w:hAnsi="Times New Roman"/>
                <w:sz w:val="24"/>
                <w:szCs w:val="24"/>
              </w:rPr>
              <w:t xml:space="preserve"> </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Указатель </w:t>
            </w:r>
            <w:proofErr w:type="spellStart"/>
            <w:r w:rsidRPr="00016263">
              <w:rPr>
                <w:rFonts w:ascii="Times New Roman" w:hAnsi="Times New Roman"/>
                <w:sz w:val="24"/>
                <w:szCs w:val="24"/>
              </w:rPr>
              <w:t>Touchpad</w:t>
            </w:r>
            <w:proofErr w:type="spellEnd"/>
            <w:r w:rsidRPr="00016263">
              <w:rPr>
                <w:rFonts w:ascii="Times New Roman" w:hAnsi="Times New Roman"/>
                <w:sz w:val="24"/>
                <w:szCs w:val="24"/>
              </w:rPr>
              <w:t xml:space="preserve"> с функцией распознавания нескольких касаний</w:t>
            </w:r>
          </w:p>
          <w:p w:rsidR="00016263" w:rsidRPr="00016263" w:rsidRDefault="00016263" w:rsidP="00016263">
            <w:pPr>
              <w:pStyle w:val="2fb"/>
              <w:widowControl w:val="0"/>
              <w:ind w:left="162" w:firstLine="0"/>
              <w:rPr>
                <w:rFonts w:ascii="Times New Roman" w:hAnsi="Times New Roman"/>
                <w:b/>
                <w:sz w:val="24"/>
                <w:szCs w:val="24"/>
              </w:rPr>
            </w:pPr>
            <w:r w:rsidRPr="00016263">
              <w:rPr>
                <w:rFonts w:ascii="Times New Roman" w:hAnsi="Times New Roman"/>
                <w:sz w:val="24"/>
                <w:szCs w:val="24"/>
              </w:rPr>
              <w:t>Русифицированная полноразмерная влагозащищенная клавиатура</w:t>
            </w:r>
          </w:p>
          <w:p w:rsidR="00016263" w:rsidRPr="00016263" w:rsidRDefault="00016263" w:rsidP="00016263">
            <w:pPr>
              <w:widowControl w:val="0"/>
              <w:suppressAutoHyphens w:val="0"/>
              <w:ind w:left="162"/>
              <w:rPr>
                <w:b/>
              </w:rPr>
            </w:pPr>
            <w:r w:rsidRPr="00016263">
              <w:rPr>
                <w:b/>
              </w:rPr>
              <w:t>- Звуковая система</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Наличие интегрированной звуковой системы</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Встроенные динамики – 2 </w:t>
            </w:r>
            <w:proofErr w:type="spellStart"/>
            <w:proofErr w:type="gramStart"/>
            <w:r w:rsidRPr="00016263">
              <w:rPr>
                <w:rFonts w:ascii="Times New Roman" w:hAnsi="Times New Roman"/>
                <w:sz w:val="24"/>
                <w:szCs w:val="24"/>
              </w:rPr>
              <w:t>шт</w:t>
            </w:r>
            <w:proofErr w:type="spellEnd"/>
            <w:proofErr w:type="gramEnd"/>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Встроенный микрофон – 1 </w:t>
            </w:r>
            <w:proofErr w:type="spellStart"/>
            <w:proofErr w:type="gramStart"/>
            <w:r w:rsidRPr="00016263">
              <w:rPr>
                <w:rFonts w:ascii="Times New Roman" w:hAnsi="Times New Roman"/>
                <w:sz w:val="24"/>
                <w:szCs w:val="24"/>
              </w:rPr>
              <w:t>шт</w:t>
            </w:r>
            <w:proofErr w:type="spellEnd"/>
            <w:proofErr w:type="gramEnd"/>
          </w:p>
          <w:p w:rsidR="00016263" w:rsidRPr="00016263" w:rsidRDefault="00016263" w:rsidP="00016263">
            <w:pPr>
              <w:pStyle w:val="2fb"/>
              <w:widowControl w:val="0"/>
              <w:ind w:left="162" w:firstLine="0"/>
              <w:rPr>
                <w:rFonts w:ascii="Times New Roman" w:hAnsi="Times New Roman"/>
                <w:b/>
                <w:sz w:val="24"/>
                <w:szCs w:val="24"/>
              </w:rPr>
            </w:pPr>
            <w:r w:rsidRPr="00016263">
              <w:rPr>
                <w:rFonts w:ascii="Times New Roman" w:hAnsi="Times New Roman"/>
                <w:sz w:val="24"/>
                <w:szCs w:val="24"/>
              </w:rPr>
              <w:t>-</w:t>
            </w:r>
            <w:r w:rsidRPr="00016263">
              <w:rPr>
                <w:rFonts w:ascii="Times New Roman" w:hAnsi="Times New Roman"/>
                <w:b/>
                <w:sz w:val="24"/>
                <w:szCs w:val="24"/>
              </w:rPr>
              <w:t xml:space="preserve"> Дисплей</w:t>
            </w:r>
          </w:p>
          <w:p w:rsidR="00016263" w:rsidRPr="00016263" w:rsidRDefault="00016263" w:rsidP="00016263">
            <w:pPr>
              <w:pStyle w:val="2fb"/>
              <w:widowControl w:val="0"/>
              <w:ind w:left="162" w:firstLine="0"/>
              <w:rPr>
                <w:rFonts w:ascii="Times New Roman" w:hAnsi="Times New Roman"/>
                <w:color w:val="000000"/>
                <w:sz w:val="24"/>
                <w:szCs w:val="24"/>
              </w:rPr>
            </w:pPr>
            <w:r w:rsidRPr="00016263">
              <w:rPr>
                <w:rFonts w:ascii="Times New Roman" w:hAnsi="Times New Roman"/>
                <w:sz w:val="24"/>
                <w:szCs w:val="24"/>
              </w:rPr>
              <w:t>Размер – не менее</w:t>
            </w:r>
            <w:r w:rsidRPr="00016263">
              <w:rPr>
                <w:rFonts w:ascii="Times New Roman" w:hAnsi="Times New Roman"/>
                <w:color w:val="000000"/>
                <w:sz w:val="24"/>
                <w:szCs w:val="24"/>
              </w:rPr>
              <w:t>13"-15"</w:t>
            </w:r>
          </w:p>
          <w:p w:rsidR="00016263" w:rsidRPr="00016263" w:rsidRDefault="00016263" w:rsidP="00016263">
            <w:pPr>
              <w:snapToGrid w:val="0"/>
              <w:ind w:left="162"/>
              <w:rPr>
                <w:color w:val="000000"/>
              </w:rPr>
            </w:pPr>
            <w:r w:rsidRPr="00016263">
              <w:rPr>
                <w:color w:val="000000"/>
              </w:rPr>
              <w:t xml:space="preserve">Разрешение 1920 x 1080, LED, </w:t>
            </w:r>
            <w:proofErr w:type="gramStart"/>
            <w:r w:rsidRPr="00016263">
              <w:rPr>
                <w:color w:val="000000"/>
              </w:rPr>
              <w:t>матовый</w:t>
            </w:r>
            <w:proofErr w:type="gramEnd"/>
            <w:r w:rsidRPr="00016263">
              <w:rPr>
                <w:color w:val="000000"/>
              </w:rPr>
              <w:t>;</w:t>
            </w:r>
          </w:p>
          <w:p w:rsidR="00016263" w:rsidRPr="00016263" w:rsidRDefault="00016263" w:rsidP="00016263">
            <w:pPr>
              <w:snapToGrid w:val="0"/>
              <w:ind w:left="162"/>
              <w:rPr>
                <w:color w:val="000000"/>
              </w:rPr>
            </w:pPr>
            <w:r w:rsidRPr="00016263">
              <w:rPr>
                <w:color w:val="000000"/>
              </w:rPr>
              <w:t>Контрастность 600:1;</w:t>
            </w:r>
          </w:p>
          <w:p w:rsidR="00016263" w:rsidRPr="00016263" w:rsidRDefault="00016263" w:rsidP="00016263">
            <w:pPr>
              <w:pStyle w:val="2fb"/>
              <w:widowControl w:val="0"/>
              <w:ind w:left="162" w:firstLine="0"/>
              <w:rPr>
                <w:rFonts w:ascii="Times New Roman" w:hAnsi="Times New Roman"/>
                <w:color w:val="000000"/>
                <w:sz w:val="24"/>
                <w:szCs w:val="24"/>
              </w:rPr>
            </w:pPr>
            <w:r w:rsidRPr="00016263">
              <w:rPr>
                <w:rFonts w:ascii="Times New Roman" w:hAnsi="Times New Roman"/>
                <w:color w:val="000000"/>
                <w:sz w:val="24"/>
                <w:szCs w:val="24"/>
              </w:rPr>
              <w:t xml:space="preserve">Яркость 250 </w:t>
            </w:r>
            <w:proofErr w:type="spellStart"/>
            <w:r w:rsidRPr="00016263">
              <w:rPr>
                <w:rFonts w:ascii="Times New Roman" w:hAnsi="Times New Roman"/>
                <w:color w:val="000000"/>
                <w:sz w:val="24"/>
                <w:szCs w:val="24"/>
              </w:rPr>
              <w:t>нит</w:t>
            </w:r>
            <w:proofErr w:type="spellEnd"/>
            <w:r w:rsidRPr="00016263">
              <w:rPr>
                <w:rFonts w:ascii="Times New Roman" w:hAnsi="Times New Roman"/>
                <w:color w:val="000000"/>
                <w:sz w:val="24"/>
                <w:szCs w:val="24"/>
              </w:rPr>
              <w:t>;</w:t>
            </w:r>
          </w:p>
          <w:p w:rsidR="00016263" w:rsidRPr="00016263" w:rsidRDefault="00016263" w:rsidP="00016263">
            <w:pPr>
              <w:pStyle w:val="2fb"/>
              <w:widowControl w:val="0"/>
              <w:ind w:left="162" w:firstLine="0"/>
              <w:rPr>
                <w:rFonts w:ascii="Times New Roman" w:hAnsi="Times New Roman"/>
                <w:b/>
                <w:color w:val="000000"/>
                <w:sz w:val="24"/>
                <w:szCs w:val="24"/>
              </w:rPr>
            </w:pPr>
            <w:r w:rsidRPr="00016263">
              <w:rPr>
                <w:rFonts w:ascii="Times New Roman" w:hAnsi="Times New Roman"/>
                <w:color w:val="000000"/>
                <w:sz w:val="24"/>
                <w:szCs w:val="24"/>
              </w:rPr>
              <w:t xml:space="preserve">- </w:t>
            </w:r>
            <w:r w:rsidRPr="00016263">
              <w:rPr>
                <w:rFonts w:ascii="Times New Roman" w:hAnsi="Times New Roman"/>
                <w:b/>
                <w:color w:val="000000"/>
                <w:sz w:val="24"/>
                <w:szCs w:val="24"/>
              </w:rPr>
              <w:t>Размеры и вес</w:t>
            </w:r>
          </w:p>
          <w:p w:rsidR="00016263" w:rsidRPr="00016263" w:rsidRDefault="00016263" w:rsidP="00016263">
            <w:pPr>
              <w:snapToGrid w:val="0"/>
              <w:ind w:left="162"/>
            </w:pPr>
            <w:r w:rsidRPr="00016263">
              <w:t xml:space="preserve">Размеры не более 326 </w:t>
            </w:r>
            <w:r w:rsidRPr="00016263">
              <w:rPr>
                <w:lang w:val="en-US"/>
              </w:rPr>
              <w:t>x</w:t>
            </w:r>
            <w:r w:rsidRPr="00016263">
              <w:t xml:space="preserve"> 234 </w:t>
            </w:r>
            <w:r w:rsidRPr="00016263">
              <w:rPr>
                <w:lang w:val="en-US"/>
              </w:rPr>
              <w:t>x</w:t>
            </w:r>
            <w:r w:rsidRPr="00016263">
              <w:t xml:space="preserve"> 20 мм (спереди)</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Вес не более 1.5 кг</w:t>
            </w:r>
          </w:p>
          <w:p w:rsidR="00016263" w:rsidRPr="00016263" w:rsidRDefault="00016263" w:rsidP="00016263">
            <w:pPr>
              <w:pStyle w:val="2fb"/>
              <w:widowControl w:val="0"/>
              <w:ind w:left="162" w:firstLine="0"/>
              <w:rPr>
                <w:rFonts w:ascii="Times New Roman" w:hAnsi="Times New Roman"/>
                <w:b/>
                <w:sz w:val="24"/>
                <w:szCs w:val="24"/>
              </w:rPr>
            </w:pPr>
            <w:r w:rsidRPr="00016263">
              <w:rPr>
                <w:rFonts w:ascii="Times New Roman" w:hAnsi="Times New Roman"/>
                <w:sz w:val="24"/>
                <w:szCs w:val="24"/>
              </w:rPr>
              <w:t xml:space="preserve">- </w:t>
            </w:r>
            <w:r w:rsidRPr="00016263">
              <w:rPr>
                <w:rFonts w:ascii="Times New Roman" w:hAnsi="Times New Roman"/>
                <w:b/>
                <w:sz w:val="24"/>
                <w:szCs w:val="24"/>
              </w:rPr>
              <w:t>Источник автономного питания</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 xml:space="preserve">Аккумулятор -  </w:t>
            </w:r>
            <w:r w:rsidRPr="00016263">
              <w:rPr>
                <w:rFonts w:ascii="Times New Roman" w:hAnsi="Times New Roman"/>
                <w:color w:val="000000"/>
                <w:sz w:val="24"/>
                <w:szCs w:val="24"/>
              </w:rPr>
              <w:t xml:space="preserve">3 </w:t>
            </w:r>
            <w:proofErr w:type="spellStart"/>
            <w:r w:rsidRPr="00016263">
              <w:rPr>
                <w:rFonts w:ascii="Times New Roman" w:hAnsi="Times New Roman"/>
                <w:color w:val="000000"/>
                <w:sz w:val="24"/>
                <w:szCs w:val="24"/>
              </w:rPr>
              <w:t>cell</w:t>
            </w:r>
            <w:proofErr w:type="spellEnd"/>
            <w:r w:rsidRPr="00016263">
              <w:rPr>
                <w:rFonts w:ascii="Times New Roman" w:hAnsi="Times New Roman"/>
                <w:color w:val="000000"/>
                <w:sz w:val="24"/>
                <w:szCs w:val="24"/>
              </w:rPr>
              <w:t xml:space="preserve"> </w:t>
            </w:r>
            <w:proofErr w:type="spellStart"/>
            <w:r w:rsidRPr="00016263">
              <w:rPr>
                <w:rFonts w:ascii="Times New Roman" w:hAnsi="Times New Roman"/>
                <w:sz w:val="24"/>
                <w:szCs w:val="24"/>
              </w:rPr>
              <w:t>Li-Ion</w:t>
            </w:r>
            <w:proofErr w:type="spellEnd"/>
            <w:r w:rsidRPr="00016263">
              <w:rPr>
                <w:rFonts w:ascii="Times New Roman" w:hAnsi="Times New Roman"/>
                <w:sz w:val="24"/>
                <w:szCs w:val="24"/>
              </w:rPr>
              <w:t>, емкостью не менее 48 Вт/ч</w:t>
            </w:r>
          </w:p>
          <w:p w:rsidR="00016263" w:rsidRPr="00016263" w:rsidRDefault="00016263" w:rsidP="00016263">
            <w:pPr>
              <w:pStyle w:val="2fb"/>
              <w:widowControl w:val="0"/>
              <w:ind w:left="162" w:firstLine="0"/>
              <w:rPr>
                <w:rFonts w:ascii="Times New Roman" w:hAnsi="Times New Roman"/>
                <w:b/>
                <w:sz w:val="24"/>
                <w:szCs w:val="24"/>
              </w:rPr>
            </w:pPr>
            <w:r w:rsidRPr="00016263">
              <w:rPr>
                <w:rFonts w:ascii="Times New Roman" w:hAnsi="Times New Roman"/>
                <w:sz w:val="24"/>
                <w:szCs w:val="24"/>
              </w:rPr>
              <w:t xml:space="preserve">- </w:t>
            </w:r>
            <w:r w:rsidRPr="00016263">
              <w:rPr>
                <w:rFonts w:ascii="Times New Roman" w:hAnsi="Times New Roman"/>
                <w:b/>
                <w:sz w:val="24"/>
                <w:szCs w:val="24"/>
              </w:rPr>
              <w:t>Операционная система</w:t>
            </w:r>
          </w:p>
          <w:p w:rsidR="00016263" w:rsidRPr="00016263" w:rsidRDefault="00016263" w:rsidP="00016263">
            <w:pPr>
              <w:widowControl w:val="0"/>
              <w:suppressAutoHyphens w:val="0"/>
              <w:ind w:left="162"/>
              <w:rPr>
                <w:b/>
              </w:rPr>
            </w:pPr>
            <w:r w:rsidRPr="00016263">
              <w:rPr>
                <w:color w:val="000000"/>
                <w:lang w:eastAsia="ru-RU"/>
              </w:rPr>
              <w:t xml:space="preserve">Предустановленная Microsoft </w:t>
            </w:r>
            <w:proofErr w:type="spellStart"/>
            <w:r w:rsidRPr="00016263">
              <w:rPr>
                <w:color w:val="000000"/>
                <w:lang w:eastAsia="ru-RU"/>
              </w:rPr>
              <w:t>Windows</w:t>
            </w:r>
            <w:proofErr w:type="spellEnd"/>
            <w:r w:rsidRPr="00016263">
              <w:rPr>
                <w:color w:val="000000"/>
                <w:lang w:eastAsia="ru-RU"/>
              </w:rPr>
              <w:t xml:space="preserve"> 10 </w:t>
            </w:r>
            <w:proofErr w:type="spellStart"/>
            <w:r w:rsidRPr="00016263">
              <w:rPr>
                <w:color w:val="000000"/>
                <w:lang w:eastAsia="ru-RU"/>
              </w:rPr>
              <w:t>Pro</w:t>
            </w:r>
            <w:proofErr w:type="spellEnd"/>
            <w:r w:rsidRPr="00016263">
              <w:rPr>
                <w:color w:val="000000"/>
                <w:lang w:eastAsia="ru-RU"/>
              </w:rPr>
              <w:t xml:space="preserve"> 64 </w:t>
            </w:r>
            <w:proofErr w:type="spellStart"/>
            <w:r w:rsidRPr="00016263">
              <w:rPr>
                <w:color w:val="000000"/>
                <w:lang w:eastAsia="ru-RU"/>
              </w:rPr>
              <w:t>bit</w:t>
            </w:r>
            <w:proofErr w:type="spellEnd"/>
            <w:r w:rsidRPr="00016263">
              <w:rPr>
                <w:color w:val="000000"/>
                <w:lang w:eastAsia="ru-RU"/>
              </w:rPr>
              <w:t xml:space="preserve"> русская </w:t>
            </w:r>
            <w:proofErr w:type="spellStart"/>
            <w:r w:rsidRPr="00016263">
              <w:rPr>
                <w:color w:val="000000"/>
                <w:lang w:eastAsia="ru-RU"/>
              </w:rPr>
              <w:t>версия</w:t>
            </w:r>
            <w:proofErr w:type="gramStart"/>
            <w:r w:rsidRPr="00016263">
              <w:rPr>
                <w:color w:val="000000"/>
                <w:lang w:eastAsia="ru-RU"/>
              </w:rPr>
              <w:t>,а</w:t>
            </w:r>
            <w:proofErr w:type="gramEnd"/>
            <w:r w:rsidRPr="00016263">
              <w:rPr>
                <w:color w:val="000000"/>
                <w:lang w:eastAsia="ru-RU"/>
              </w:rPr>
              <w:t>ктивированная</w:t>
            </w:r>
            <w:proofErr w:type="spellEnd"/>
            <w:r w:rsidRPr="00016263">
              <w:rPr>
                <w:color w:val="000000"/>
                <w:lang w:eastAsia="ru-RU"/>
              </w:rPr>
              <w:t>, бессрочная, лицензионная.</w:t>
            </w:r>
          </w:p>
        </w:tc>
      </w:tr>
      <w:tr w:rsidR="00016263" w:rsidRPr="00016263" w:rsidTr="00016263">
        <w:tc>
          <w:tcPr>
            <w:tcW w:w="817" w:type="dxa"/>
            <w:vAlign w:val="center"/>
          </w:tcPr>
          <w:p w:rsidR="00016263" w:rsidRPr="00016263" w:rsidRDefault="00016263" w:rsidP="00016263">
            <w:pPr>
              <w:widowControl w:val="0"/>
              <w:suppressAutoHyphens w:val="0"/>
              <w:jc w:val="center"/>
              <w:rPr>
                <w:lang w:val="en-US"/>
              </w:rPr>
            </w:pPr>
            <w:r w:rsidRPr="00016263">
              <w:rPr>
                <w:lang w:val="en-US"/>
              </w:rPr>
              <w:lastRenderedPageBreak/>
              <w:t>3</w:t>
            </w:r>
          </w:p>
        </w:tc>
        <w:tc>
          <w:tcPr>
            <w:tcW w:w="1715" w:type="dxa"/>
            <w:vAlign w:val="center"/>
          </w:tcPr>
          <w:p w:rsidR="00016263" w:rsidRPr="00016263" w:rsidRDefault="00016263" w:rsidP="00016263">
            <w:pPr>
              <w:widowControl w:val="0"/>
              <w:suppressAutoHyphens w:val="0"/>
              <w:jc w:val="center"/>
              <w:rPr>
                <w:b/>
              </w:rPr>
            </w:pPr>
            <w:r w:rsidRPr="00016263">
              <w:rPr>
                <w:rFonts w:eastAsia="MS Mincho"/>
              </w:rPr>
              <w:t>Монитор-1</w:t>
            </w:r>
          </w:p>
        </w:tc>
        <w:tc>
          <w:tcPr>
            <w:tcW w:w="7215" w:type="dxa"/>
          </w:tcPr>
          <w:p w:rsidR="00016263" w:rsidRPr="00016263" w:rsidRDefault="00016263" w:rsidP="00016263">
            <w:pPr>
              <w:ind w:left="162"/>
            </w:pPr>
            <w:r w:rsidRPr="00016263">
              <w:t>Диагональ - не менее 23.8 дюймов;</w:t>
            </w:r>
          </w:p>
          <w:p w:rsidR="00016263" w:rsidRPr="00016263" w:rsidRDefault="00016263" w:rsidP="00016263">
            <w:pPr>
              <w:ind w:left="162"/>
            </w:pPr>
            <w:r w:rsidRPr="00016263">
              <w:t>Формат - 16:9;</w:t>
            </w:r>
          </w:p>
          <w:p w:rsidR="00016263" w:rsidRPr="00016263" w:rsidRDefault="00016263" w:rsidP="00016263">
            <w:pPr>
              <w:ind w:left="162"/>
            </w:pPr>
            <w:r w:rsidRPr="00016263">
              <w:t>Разрешение - 1920х1080;</w:t>
            </w:r>
          </w:p>
          <w:p w:rsidR="00016263" w:rsidRPr="00016263" w:rsidRDefault="00016263" w:rsidP="00016263">
            <w:pPr>
              <w:ind w:left="162"/>
            </w:pPr>
            <w:r w:rsidRPr="00016263">
              <w:t>Тип матрицы – IPS;</w:t>
            </w:r>
          </w:p>
          <w:p w:rsidR="00016263" w:rsidRPr="00016263" w:rsidRDefault="00016263" w:rsidP="00016263">
            <w:pPr>
              <w:ind w:left="162"/>
            </w:pPr>
            <w:r w:rsidRPr="00016263">
              <w:t>Яркость - 250 кд/см</w:t>
            </w:r>
            <w:proofErr w:type="gramStart"/>
            <w:r w:rsidRPr="00016263">
              <w:t>2</w:t>
            </w:r>
            <w:proofErr w:type="gramEnd"/>
            <w:r w:rsidRPr="00016263">
              <w:t>;</w:t>
            </w:r>
          </w:p>
          <w:p w:rsidR="00016263" w:rsidRPr="00016263" w:rsidRDefault="00016263" w:rsidP="00016263">
            <w:pPr>
              <w:ind w:left="162"/>
            </w:pPr>
            <w:r w:rsidRPr="00016263">
              <w:t>Контрастность - 1000:1;</w:t>
            </w:r>
          </w:p>
          <w:p w:rsidR="00016263" w:rsidRPr="00016263" w:rsidRDefault="00016263" w:rsidP="00016263">
            <w:pPr>
              <w:ind w:left="162"/>
            </w:pPr>
            <w:r w:rsidRPr="00016263">
              <w:lastRenderedPageBreak/>
              <w:t>Динамическая контрастность - 10,000,000:1;</w:t>
            </w:r>
          </w:p>
          <w:p w:rsidR="00016263" w:rsidRPr="00016263" w:rsidRDefault="00016263" w:rsidP="00016263">
            <w:pPr>
              <w:ind w:left="162"/>
            </w:pPr>
            <w:r w:rsidRPr="00016263">
              <w:t xml:space="preserve">Время отклика - 5 мс; </w:t>
            </w:r>
          </w:p>
          <w:p w:rsidR="00016263" w:rsidRPr="00016263" w:rsidRDefault="00016263" w:rsidP="00016263">
            <w:pPr>
              <w:ind w:left="162"/>
            </w:pPr>
            <w:r w:rsidRPr="00016263">
              <w:t>Размер пикселя - 0.275 мм;</w:t>
            </w:r>
          </w:p>
          <w:p w:rsidR="00016263" w:rsidRPr="00016263" w:rsidRDefault="00016263" w:rsidP="00016263">
            <w:pPr>
              <w:ind w:left="162"/>
            </w:pPr>
            <w:r w:rsidRPr="00016263">
              <w:t>Углы обзора - 178 градусов по горизонтали и вертикали;</w:t>
            </w:r>
          </w:p>
          <w:p w:rsidR="00016263" w:rsidRPr="00016263" w:rsidRDefault="00016263" w:rsidP="00016263">
            <w:pPr>
              <w:ind w:left="162"/>
            </w:pPr>
            <w:r w:rsidRPr="00016263">
              <w:t xml:space="preserve">Цветовое покрытие - не менее 94% </w:t>
            </w:r>
            <w:proofErr w:type="spellStart"/>
            <w:r w:rsidRPr="00016263">
              <w:t>sRGB</w:t>
            </w:r>
            <w:proofErr w:type="spellEnd"/>
            <w:r w:rsidRPr="00016263">
              <w:t>;</w:t>
            </w:r>
          </w:p>
          <w:p w:rsidR="00016263" w:rsidRPr="00016263" w:rsidRDefault="00016263" w:rsidP="00016263">
            <w:pPr>
              <w:ind w:left="162"/>
            </w:pPr>
            <w:r w:rsidRPr="00016263">
              <w:t xml:space="preserve">Видеовходы – не менее 1 HDMI, 1 </w:t>
            </w:r>
            <w:proofErr w:type="spellStart"/>
            <w:r w:rsidRPr="00016263">
              <w:t>DisplayPort</w:t>
            </w:r>
            <w:proofErr w:type="spellEnd"/>
            <w:r w:rsidRPr="00016263">
              <w:t xml:space="preserve"> 1.2, 1 VGA; </w:t>
            </w:r>
          </w:p>
          <w:p w:rsidR="00016263" w:rsidRPr="00016263" w:rsidRDefault="00016263" w:rsidP="00016263">
            <w:pPr>
              <w:ind w:left="162"/>
            </w:pPr>
            <w:r w:rsidRPr="00016263">
              <w:t>Поддержка HDCP;</w:t>
            </w:r>
          </w:p>
          <w:p w:rsidR="00016263" w:rsidRPr="00016263" w:rsidRDefault="00016263" w:rsidP="00016263">
            <w:pPr>
              <w:ind w:left="162"/>
            </w:pPr>
            <w:r w:rsidRPr="00016263">
              <w:t>Угол наклона - минимум от -5 до +23 градусов;</w:t>
            </w:r>
          </w:p>
          <w:p w:rsidR="00016263" w:rsidRPr="00016263" w:rsidRDefault="00016263" w:rsidP="00016263">
            <w:pPr>
              <w:ind w:left="162"/>
            </w:pPr>
            <w:r w:rsidRPr="00016263">
              <w:t>Регулировка по высоте - не менее 15 см;</w:t>
            </w:r>
          </w:p>
          <w:p w:rsidR="00016263" w:rsidRPr="00016263" w:rsidRDefault="00016263" w:rsidP="00016263">
            <w:pPr>
              <w:ind w:left="162"/>
            </w:pPr>
            <w:proofErr w:type="gramStart"/>
            <w:r w:rsidRPr="00016263">
              <w:t>Возможность поворота в портретный режим по часовой и против часовой стрелки;</w:t>
            </w:r>
            <w:proofErr w:type="gramEnd"/>
          </w:p>
          <w:p w:rsidR="00016263" w:rsidRPr="00016263" w:rsidRDefault="00016263" w:rsidP="00016263">
            <w:pPr>
              <w:ind w:left="162"/>
            </w:pPr>
            <w:r w:rsidRPr="00016263">
              <w:t>Возможность вращения от -45 до +45 градусов</w:t>
            </w:r>
          </w:p>
          <w:p w:rsidR="00016263" w:rsidRPr="00016263" w:rsidRDefault="00016263" w:rsidP="00016263">
            <w:pPr>
              <w:ind w:left="162"/>
            </w:pPr>
            <w:r w:rsidRPr="00016263">
              <w:t>Поддержка креплений стандарта VESA;</w:t>
            </w:r>
          </w:p>
          <w:p w:rsidR="00016263" w:rsidRPr="00016263" w:rsidRDefault="00016263" w:rsidP="00016263">
            <w:pPr>
              <w:pStyle w:val="2fb"/>
              <w:widowControl w:val="0"/>
              <w:ind w:left="162" w:firstLine="0"/>
              <w:rPr>
                <w:rFonts w:ascii="Times New Roman" w:hAnsi="Times New Roman"/>
                <w:sz w:val="24"/>
                <w:szCs w:val="24"/>
              </w:rPr>
            </w:pPr>
            <w:r w:rsidRPr="00016263">
              <w:rPr>
                <w:rFonts w:ascii="Times New Roman" w:hAnsi="Times New Roman"/>
                <w:sz w:val="24"/>
                <w:szCs w:val="24"/>
              </w:rPr>
              <w:t>Максимальное энергопотребление - не более 38 Вт, и не более 0.5 Вт в режиме экономии электроэнергии;</w:t>
            </w:r>
          </w:p>
          <w:p w:rsidR="00016263" w:rsidRPr="00016263" w:rsidRDefault="00016263" w:rsidP="00016263">
            <w:pPr>
              <w:ind w:left="162"/>
            </w:pPr>
            <w:r w:rsidRPr="00016263">
              <w:t>Размеры с подставкой не более 53,9 x 20,5 x 33,3 см;</w:t>
            </w:r>
          </w:p>
          <w:p w:rsidR="00016263" w:rsidRPr="00016263" w:rsidRDefault="00016263" w:rsidP="00016263">
            <w:pPr>
              <w:ind w:left="162"/>
            </w:pPr>
            <w:r w:rsidRPr="00016263">
              <w:t>Вес с подставкой не более 5,6 кг;</w:t>
            </w:r>
          </w:p>
          <w:p w:rsidR="00016263" w:rsidRPr="00016263" w:rsidRDefault="00016263" w:rsidP="00016263">
            <w:pPr>
              <w:widowControl w:val="0"/>
              <w:suppressAutoHyphens w:val="0"/>
              <w:ind w:left="162"/>
              <w:rPr>
                <w:b/>
              </w:rPr>
            </w:pPr>
            <w:r w:rsidRPr="00016263">
              <w:t>2 порта USB 3.0;</w:t>
            </w:r>
          </w:p>
        </w:tc>
      </w:tr>
      <w:tr w:rsidR="00016263" w:rsidRPr="00016263" w:rsidTr="00016263">
        <w:tc>
          <w:tcPr>
            <w:tcW w:w="817" w:type="dxa"/>
            <w:vAlign w:val="center"/>
          </w:tcPr>
          <w:p w:rsidR="00016263" w:rsidRPr="00016263" w:rsidRDefault="00016263" w:rsidP="00016263">
            <w:pPr>
              <w:widowControl w:val="0"/>
              <w:suppressAutoHyphens w:val="0"/>
              <w:jc w:val="center"/>
              <w:rPr>
                <w:lang w:val="en-US"/>
              </w:rPr>
            </w:pPr>
            <w:r w:rsidRPr="00016263">
              <w:rPr>
                <w:lang w:val="en-US"/>
              </w:rPr>
              <w:lastRenderedPageBreak/>
              <w:t>4</w:t>
            </w:r>
          </w:p>
        </w:tc>
        <w:tc>
          <w:tcPr>
            <w:tcW w:w="1715" w:type="dxa"/>
            <w:vAlign w:val="center"/>
          </w:tcPr>
          <w:p w:rsidR="00016263" w:rsidRPr="00016263" w:rsidRDefault="00016263" w:rsidP="00016263">
            <w:pPr>
              <w:widowControl w:val="0"/>
              <w:suppressAutoHyphens w:val="0"/>
              <w:jc w:val="center"/>
              <w:rPr>
                <w:b/>
              </w:rPr>
            </w:pPr>
            <w:r w:rsidRPr="00016263">
              <w:rPr>
                <w:rFonts w:eastAsia="MS Mincho"/>
              </w:rPr>
              <w:t>Монитор-2</w:t>
            </w:r>
          </w:p>
        </w:tc>
        <w:tc>
          <w:tcPr>
            <w:tcW w:w="7215" w:type="dxa"/>
          </w:tcPr>
          <w:p w:rsidR="00016263" w:rsidRPr="00016263" w:rsidRDefault="00016263" w:rsidP="00016263">
            <w:pPr>
              <w:ind w:left="162"/>
            </w:pPr>
            <w:r w:rsidRPr="00016263">
              <w:t>Диагональ - 27 дюймов;</w:t>
            </w:r>
          </w:p>
          <w:p w:rsidR="00016263" w:rsidRPr="00016263" w:rsidRDefault="00016263" w:rsidP="00016263">
            <w:pPr>
              <w:ind w:left="162"/>
            </w:pPr>
            <w:r w:rsidRPr="00016263">
              <w:t>Формат - 16:9;</w:t>
            </w:r>
          </w:p>
          <w:p w:rsidR="00016263" w:rsidRPr="00016263" w:rsidRDefault="00016263" w:rsidP="00016263">
            <w:pPr>
              <w:ind w:left="162"/>
            </w:pPr>
            <w:r w:rsidRPr="00016263">
              <w:t>Разрешение - 1920 x 1080;</w:t>
            </w:r>
          </w:p>
          <w:p w:rsidR="00016263" w:rsidRPr="00016263" w:rsidRDefault="00016263" w:rsidP="00016263">
            <w:pPr>
              <w:ind w:left="162"/>
            </w:pPr>
            <w:r w:rsidRPr="00016263">
              <w:t>Тип подсветки – LED;</w:t>
            </w:r>
          </w:p>
          <w:p w:rsidR="00016263" w:rsidRPr="00016263" w:rsidRDefault="00016263" w:rsidP="00016263">
            <w:pPr>
              <w:ind w:left="162"/>
            </w:pPr>
            <w:r w:rsidRPr="00016263">
              <w:t>Яркость - монитора 250кд/см</w:t>
            </w:r>
            <w:proofErr w:type="gramStart"/>
            <w:r w:rsidRPr="00016263">
              <w:t>2</w:t>
            </w:r>
            <w:proofErr w:type="gramEnd"/>
            <w:r w:rsidRPr="00016263">
              <w:t>;</w:t>
            </w:r>
          </w:p>
          <w:p w:rsidR="00016263" w:rsidRPr="00016263" w:rsidRDefault="00016263" w:rsidP="00016263">
            <w:pPr>
              <w:ind w:left="162"/>
            </w:pPr>
            <w:r w:rsidRPr="00016263">
              <w:t>Контрастность - 1000:1;</w:t>
            </w:r>
          </w:p>
          <w:p w:rsidR="00016263" w:rsidRPr="00016263" w:rsidRDefault="00016263" w:rsidP="00016263">
            <w:pPr>
              <w:ind w:left="162"/>
            </w:pPr>
            <w:r w:rsidRPr="00016263">
              <w:t>Динамическая контрастность - 5 000 000:1;</w:t>
            </w:r>
          </w:p>
          <w:p w:rsidR="00016263" w:rsidRPr="00016263" w:rsidRDefault="00016263" w:rsidP="00016263">
            <w:pPr>
              <w:ind w:left="162"/>
            </w:pPr>
            <w:r w:rsidRPr="00016263">
              <w:t xml:space="preserve">Время отклика - 7мс; </w:t>
            </w:r>
          </w:p>
          <w:p w:rsidR="00016263" w:rsidRPr="00016263" w:rsidRDefault="00016263" w:rsidP="00016263">
            <w:pPr>
              <w:ind w:left="162"/>
            </w:pPr>
            <w:r w:rsidRPr="00016263">
              <w:t>Углы обзора - 178 градусов по горизонтали и вертикали.</w:t>
            </w:r>
          </w:p>
          <w:p w:rsidR="00016263" w:rsidRPr="00016263" w:rsidRDefault="00016263" w:rsidP="00016263">
            <w:pPr>
              <w:ind w:left="162"/>
            </w:pPr>
            <w:r w:rsidRPr="00016263">
              <w:t xml:space="preserve">Видеовходы - VGA, DVI-D, </w:t>
            </w:r>
            <w:proofErr w:type="spellStart"/>
            <w:r w:rsidRPr="00016263">
              <w:t>DisplayPort</w:t>
            </w:r>
            <w:proofErr w:type="spellEnd"/>
            <w:r w:rsidRPr="00016263">
              <w:t xml:space="preserve"> 1.2 с поддержкой HDCP;</w:t>
            </w:r>
          </w:p>
          <w:p w:rsidR="00016263" w:rsidRPr="00016263" w:rsidRDefault="00016263" w:rsidP="00016263">
            <w:pPr>
              <w:ind w:left="162"/>
            </w:pPr>
            <w:r w:rsidRPr="00016263">
              <w:t>2 порта USB 2.0.</w:t>
            </w:r>
          </w:p>
          <w:p w:rsidR="00016263" w:rsidRPr="00016263" w:rsidRDefault="00016263" w:rsidP="00016263">
            <w:pPr>
              <w:ind w:left="162"/>
            </w:pPr>
            <w:r w:rsidRPr="00016263">
              <w:t>Энергопотребление - не более 40 Вт.</w:t>
            </w:r>
          </w:p>
          <w:p w:rsidR="00016263" w:rsidRPr="00016263" w:rsidRDefault="00016263" w:rsidP="00016263">
            <w:pPr>
              <w:ind w:left="162"/>
            </w:pPr>
            <w:r w:rsidRPr="00016263">
              <w:t>Возможность поворота +- 90 град.;</w:t>
            </w:r>
          </w:p>
          <w:p w:rsidR="00016263" w:rsidRPr="00016263" w:rsidRDefault="00016263" w:rsidP="00016263">
            <w:pPr>
              <w:ind w:left="162"/>
            </w:pPr>
            <w:r w:rsidRPr="00016263">
              <w:t>Диапазон наклона по вертикали - от -5° до + 30°;</w:t>
            </w:r>
          </w:p>
          <w:p w:rsidR="00016263" w:rsidRPr="00016263" w:rsidRDefault="00016263" w:rsidP="00016263">
            <w:pPr>
              <w:ind w:left="162"/>
            </w:pPr>
            <w:r w:rsidRPr="00016263">
              <w:t>Диапазон вращения - 360°;</w:t>
            </w:r>
          </w:p>
          <w:p w:rsidR="00016263" w:rsidRPr="00016263" w:rsidRDefault="00016263" w:rsidP="00016263">
            <w:pPr>
              <w:ind w:left="162"/>
            </w:pPr>
            <w:r w:rsidRPr="00016263">
              <w:t>Регулировка по высоте - не менее 15 см.</w:t>
            </w:r>
          </w:p>
          <w:p w:rsidR="00016263" w:rsidRPr="00016263" w:rsidRDefault="00016263" w:rsidP="00016263">
            <w:pPr>
              <w:ind w:left="162"/>
            </w:pPr>
            <w:r w:rsidRPr="00016263">
              <w:t>Вес с подставкой - не более 7.7 кг</w:t>
            </w:r>
          </w:p>
          <w:p w:rsidR="00016263" w:rsidRPr="00016263" w:rsidRDefault="00016263" w:rsidP="00016263">
            <w:pPr>
              <w:ind w:left="162"/>
            </w:pPr>
            <w:r w:rsidRPr="00016263">
              <w:t>Размеры с подставкой - не более 64.5 x 28 x 53.5 см</w:t>
            </w:r>
          </w:p>
          <w:p w:rsidR="00016263" w:rsidRPr="00016263" w:rsidRDefault="00016263" w:rsidP="00016263">
            <w:pPr>
              <w:widowControl w:val="0"/>
              <w:suppressAutoHyphens w:val="0"/>
              <w:ind w:left="162"/>
              <w:rPr>
                <w:b/>
              </w:rPr>
            </w:pPr>
            <w:r w:rsidRPr="00016263">
              <w:t>Наличие сертификата ЕАС.</w:t>
            </w:r>
          </w:p>
        </w:tc>
      </w:tr>
      <w:tr w:rsidR="00016263" w:rsidRPr="00016263" w:rsidTr="00016263">
        <w:tc>
          <w:tcPr>
            <w:tcW w:w="817" w:type="dxa"/>
            <w:vAlign w:val="center"/>
          </w:tcPr>
          <w:p w:rsidR="00016263" w:rsidRPr="00016263" w:rsidRDefault="00016263" w:rsidP="00016263">
            <w:pPr>
              <w:widowControl w:val="0"/>
              <w:suppressAutoHyphens w:val="0"/>
              <w:jc w:val="center"/>
              <w:rPr>
                <w:lang w:val="en-US"/>
              </w:rPr>
            </w:pPr>
            <w:r w:rsidRPr="00016263">
              <w:rPr>
                <w:lang w:val="en-US"/>
              </w:rPr>
              <w:t>5</w:t>
            </w:r>
          </w:p>
        </w:tc>
        <w:tc>
          <w:tcPr>
            <w:tcW w:w="1715" w:type="dxa"/>
            <w:vAlign w:val="center"/>
          </w:tcPr>
          <w:p w:rsidR="00016263" w:rsidRPr="00016263" w:rsidRDefault="00016263" w:rsidP="00016263">
            <w:pPr>
              <w:widowControl w:val="0"/>
              <w:suppressAutoHyphens w:val="0"/>
              <w:jc w:val="center"/>
              <w:rPr>
                <w:b/>
              </w:rPr>
            </w:pPr>
            <w:r w:rsidRPr="00016263">
              <w:rPr>
                <w:rFonts w:eastAsia="MS Mincho"/>
              </w:rPr>
              <w:t>Монитор-3</w:t>
            </w:r>
          </w:p>
        </w:tc>
        <w:tc>
          <w:tcPr>
            <w:tcW w:w="7215" w:type="dxa"/>
          </w:tcPr>
          <w:p w:rsidR="00016263" w:rsidRPr="00016263" w:rsidRDefault="00016263" w:rsidP="00016263">
            <w:pPr>
              <w:ind w:left="162"/>
              <w:jc w:val="both"/>
            </w:pPr>
            <w:r w:rsidRPr="00016263">
              <w:t>Диагональ - 34 дюйма, с радиусом дуги изгиба не менее 3000 мм;</w:t>
            </w:r>
          </w:p>
          <w:p w:rsidR="00016263" w:rsidRPr="00016263" w:rsidRDefault="00016263" w:rsidP="00016263">
            <w:pPr>
              <w:ind w:left="162"/>
              <w:jc w:val="both"/>
            </w:pPr>
            <w:r w:rsidRPr="00016263">
              <w:t>Формат - 21:9;</w:t>
            </w:r>
          </w:p>
          <w:p w:rsidR="00016263" w:rsidRPr="00016263" w:rsidRDefault="00016263" w:rsidP="00016263">
            <w:pPr>
              <w:ind w:left="162"/>
              <w:jc w:val="both"/>
            </w:pPr>
            <w:r w:rsidRPr="00016263">
              <w:t>Разрешение - 3440 x 1440;</w:t>
            </w:r>
          </w:p>
          <w:p w:rsidR="00016263" w:rsidRPr="00016263" w:rsidRDefault="00016263" w:rsidP="00016263">
            <w:pPr>
              <w:ind w:left="162"/>
              <w:jc w:val="both"/>
            </w:pPr>
            <w:r w:rsidRPr="00016263">
              <w:t>Тип матрицы - VA;</w:t>
            </w:r>
          </w:p>
          <w:p w:rsidR="00016263" w:rsidRPr="00016263" w:rsidRDefault="00016263" w:rsidP="00016263">
            <w:pPr>
              <w:ind w:left="162"/>
              <w:jc w:val="both"/>
            </w:pPr>
            <w:r w:rsidRPr="00016263">
              <w:t>Тип подсветки - LED;</w:t>
            </w:r>
          </w:p>
          <w:p w:rsidR="00016263" w:rsidRPr="00016263" w:rsidRDefault="00016263" w:rsidP="00016263">
            <w:pPr>
              <w:ind w:left="162"/>
              <w:jc w:val="both"/>
            </w:pPr>
            <w:r w:rsidRPr="00016263">
              <w:t>Яркость монитора - 350 кд/см</w:t>
            </w:r>
            <w:proofErr w:type="gramStart"/>
            <w:r w:rsidRPr="00016263">
              <w:t>2</w:t>
            </w:r>
            <w:proofErr w:type="gramEnd"/>
            <w:r w:rsidRPr="00016263">
              <w:t>;</w:t>
            </w:r>
          </w:p>
          <w:p w:rsidR="00016263" w:rsidRPr="00016263" w:rsidRDefault="00016263" w:rsidP="00016263">
            <w:pPr>
              <w:ind w:left="162"/>
              <w:jc w:val="both"/>
            </w:pPr>
            <w:r w:rsidRPr="00016263">
              <w:t>Контрастность - 3000:1;</w:t>
            </w:r>
          </w:p>
          <w:p w:rsidR="00016263" w:rsidRPr="00016263" w:rsidRDefault="00016263" w:rsidP="00016263">
            <w:pPr>
              <w:ind w:left="162"/>
              <w:jc w:val="both"/>
            </w:pPr>
            <w:r w:rsidRPr="00016263">
              <w:t>Динамическая контрастность - 10 000 000:1;</w:t>
            </w:r>
          </w:p>
          <w:p w:rsidR="00016263" w:rsidRPr="00016263" w:rsidRDefault="00016263" w:rsidP="00016263">
            <w:pPr>
              <w:ind w:left="162"/>
              <w:jc w:val="both"/>
            </w:pPr>
            <w:r w:rsidRPr="00016263">
              <w:t>Время отклика - 8 мс</w:t>
            </w:r>
            <w:proofErr w:type="gramStart"/>
            <w:r w:rsidRPr="00016263">
              <w:t xml:space="preserve">.; </w:t>
            </w:r>
            <w:proofErr w:type="gramEnd"/>
          </w:p>
          <w:p w:rsidR="00016263" w:rsidRPr="00016263" w:rsidRDefault="00016263" w:rsidP="00016263">
            <w:pPr>
              <w:ind w:left="162"/>
              <w:jc w:val="both"/>
            </w:pPr>
            <w:r w:rsidRPr="00016263">
              <w:t>Углы обзора - 178 градусов по горизонтали и вертикали.</w:t>
            </w:r>
          </w:p>
          <w:p w:rsidR="00016263" w:rsidRPr="00016263" w:rsidRDefault="00016263" w:rsidP="00016263">
            <w:pPr>
              <w:ind w:left="162"/>
              <w:jc w:val="both"/>
            </w:pPr>
            <w:r w:rsidRPr="00016263">
              <w:t xml:space="preserve">Видеовходы - 1x HDMI 1.4, 1x MHL 2.0/HDMI 1.4, 1x </w:t>
            </w:r>
            <w:proofErr w:type="spellStart"/>
            <w:r w:rsidRPr="00016263">
              <w:t>DisplayPort</w:t>
            </w:r>
            <w:proofErr w:type="spellEnd"/>
            <w:r w:rsidRPr="00016263">
              <w:t xml:space="preserve"> 1.2 с поддержкой HDCP;</w:t>
            </w:r>
          </w:p>
          <w:p w:rsidR="00016263" w:rsidRPr="00016263" w:rsidRDefault="00016263" w:rsidP="00016263">
            <w:pPr>
              <w:ind w:left="162"/>
              <w:jc w:val="both"/>
            </w:pPr>
            <w:r w:rsidRPr="00016263">
              <w:t>2 USB 3.0 порта с поддержкой заряда подключенных устройств;</w:t>
            </w:r>
          </w:p>
          <w:p w:rsidR="00016263" w:rsidRPr="00016263" w:rsidRDefault="00016263" w:rsidP="00016263">
            <w:pPr>
              <w:ind w:left="162"/>
              <w:jc w:val="both"/>
            </w:pPr>
            <w:r w:rsidRPr="00016263">
              <w:lastRenderedPageBreak/>
              <w:t>Наличие встроенных колонок, не менее 2 шт., мощностью не менее 6 Вт на канал;</w:t>
            </w:r>
          </w:p>
          <w:p w:rsidR="00016263" w:rsidRPr="00016263" w:rsidRDefault="00016263" w:rsidP="00016263">
            <w:pPr>
              <w:ind w:left="162"/>
              <w:jc w:val="both"/>
            </w:pPr>
            <w:r w:rsidRPr="00016263">
              <w:t>Наличие регулировки громкости на корпусе монитора;</w:t>
            </w:r>
          </w:p>
          <w:p w:rsidR="00016263" w:rsidRPr="00016263" w:rsidRDefault="00016263" w:rsidP="00016263">
            <w:pPr>
              <w:ind w:left="162"/>
              <w:jc w:val="both"/>
            </w:pPr>
            <w:r w:rsidRPr="00016263">
              <w:t>Энергопотребление - типовое не более 75 Вт, максимальное не более 120 Вт.</w:t>
            </w:r>
          </w:p>
          <w:p w:rsidR="00016263" w:rsidRPr="00016263" w:rsidRDefault="00016263" w:rsidP="00016263">
            <w:pPr>
              <w:ind w:left="162"/>
              <w:jc w:val="both"/>
            </w:pPr>
            <w:r w:rsidRPr="00016263">
              <w:t>Диапазон наклона по вертикали - от -2° до + 25°;</w:t>
            </w:r>
          </w:p>
          <w:p w:rsidR="00016263" w:rsidRPr="00016263" w:rsidRDefault="00016263" w:rsidP="00016263">
            <w:pPr>
              <w:ind w:left="162"/>
              <w:jc w:val="both"/>
            </w:pPr>
            <w:r w:rsidRPr="00016263">
              <w:t>Вес с подставкой - не более 9,9 кг</w:t>
            </w:r>
          </w:p>
          <w:p w:rsidR="00016263" w:rsidRPr="00016263" w:rsidRDefault="00016263" w:rsidP="00016263">
            <w:pPr>
              <w:ind w:left="162"/>
              <w:jc w:val="both"/>
            </w:pPr>
            <w:r w:rsidRPr="00016263">
              <w:t>Размеры с подставкой - не более 95,1 x 19,8 x 47,8 см</w:t>
            </w:r>
          </w:p>
          <w:p w:rsidR="00016263" w:rsidRPr="00016263" w:rsidRDefault="00016263" w:rsidP="00016263">
            <w:pPr>
              <w:ind w:left="162"/>
            </w:pPr>
            <w:r w:rsidRPr="00016263">
              <w:t>Диапазон вращения - не менее 360°;</w:t>
            </w:r>
          </w:p>
          <w:p w:rsidR="00016263" w:rsidRPr="00016263" w:rsidRDefault="00016263" w:rsidP="00016263">
            <w:pPr>
              <w:ind w:left="162"/>
            </w:pPr>
            <w:r w:rsidRPr="00016263">
              <w:t>Регулировка по высоте - не менее 15 см.</w:t>
            </w:r>
          </w:p>
          <w:p w:rsidR="00016263" w:rsidRPr="00016263" w:rsidRDefault="00016263" w:rsidP="00016263">
            <w:pPr>
              <w:ind w:left="162"/>
            </w:pPr>
            <w:r w:rsidRPr="00016263">
              <w:t>Вес с подставкой - не более 7.7 кг</w:t>
            </w:r>
          </w:p>
          <w:p w:rsidR="00016263" w:rsidRPr="00016263" w:rsidRDefault="00016263" w:rsidP="00016263">
            <w:pPr>
              <w:ind w:left="162"/>
            </w:pPr>
            <w:r w:rsidRPr="00016263">
              <w:t>Размеры с подставкой - не более 64.5 x 28 x 53.5 см</w:t>
            </w:r>
          </w:p>
          <w:p w:rsidR="00016263" w:rsidRPr="00016263" w:rsidRDefault="00016263" w:rsidP="00016263">
            <w:pPr>
              <w:widowControl w:val="0"/>
              <w:suppressAutoHyphens w:val="0"/>
              <w:ind w:left="162"/>
              <w:rPr>
                <w:b/>
              </w:rPr>
            </w:pPr>
            <w:r w:rsidRPr="00016263">
              <w:t>Наличие сертификата ЕАС.</w:t>
            </w:r>
          </w:p>
        </w:tc>
      </w:tr>
      <w:tr w:rsidR="00016263" w:rsidRPr="00016263" w:rsidTr="00016263">
        <w:tc>
          <w:tcPr>
            <w:tcW w:w="817" w:type="dxa"/>
            <w:vAlign w:val="center"/>
          </w:tcPr>
          <w:p w:rsidR="00016263" w:rsidRPr="00016263" w:rsidRDefault="00016263" w:rsidP="00016263">
            <w:pPr>
              <w:widowControl w:val="0"/>
              <w:suppressAutoHyphens w:val="0"/>
              <w:jc w:val="center"/>
              <w:rPr>
                <w:lang w:val="en-US"/>
              </w:rPr>
            </w:pPr>
            <w:r w:rsidRPr="00016263">
              <w:rPr>
                <w:lang w:val="en-US"/>
              </w:rPr>
              <w:lastRenderedPageBreak/>
              <w:t>6</w:t>
            </w:r>
          </w:p>
        </w:tc>
        <w:tc>
          <w:tcPr>
            <w:tcW w:w="1715" w:type="dxa"/>
            <w:vAlign w:val="center"/>
          </w:tcPr>
          <w:p w:rsidR="00016263" w:rsidRPr="00016263" w:rsidRDefault="00016263" w:rsidP="00016263">
            <w:pPr>
              <w:widowControl w:val="0"/>
              <w:suppressAutoHyphens w:val="0"/>
              <w:jc w:val="center"/>
              <w:rPr>
                <w:b/>
              </w:rPr>
            </w:pPr>
            <w:r w:rsidRPr="00016263">
              <w:rPr>
                <w:rFonts w:eastAsia="MS Mincho"/>
              </w:rPr>
              <w:t>Планшет</w:t>
            </w:r>
          </w:p>
        </w:tc>
        <w:tc>
          <w:tcPr>
            <w:tcW w:w="7215" w:type="dxa"/>
          </w:tcPr>
          <w:p w:rsidR="00016263" w:rsidRPr="00016263" w:rsidRDefault="00016263" w:rsidP="00016263">
            <w:pPr>
              <w:pStyle w:val="2fb"/>
              <w:ind w:left="162" w:firstLine="0"/>
              <w:rPr>
                <w:rFonts w:ascii="Times New Roman" w:hAnsi="Times New Roman"/>
                <w:sz w:val="24"/>
                <w:szCs w:val="24"/>
              </w:rPr>
            </w:pPr>
            <w:r w:rsidRPr="00016263">
              <w:rPr>
                <w:rFonts w:ascii="Times New Roman" w:hAnsi="Times New Roman"/>
                <w:sz w:val="24"/>
                <w:szCs w:val="24"/>
              </w:rPr>
              <w:t>Диагональ – 9,7"</w:t>
            </w:r>
          </w:p>
          <w:p w:rsidR="00016263" w:rsidRPr="00016263" w:rsidRDefault="00016263" w:rsidP="00016263">
            <w:pPr>
              <w:pStyle w:val="2fb"/>
              <w:ind w:left="162" w:firstLine="0"/>
              <w:rPr>
                <w:rFonts w:ascii="Times New Roman" w:hAnsi="Times New Roman"/>
                <w:sz w:val="24"/>
                <w:szCs w:val="24"/>
              </w:rPr>
            </w:pPr>
            <w:r w:rsidRPr="00016263">
              <w:rPr>
                <w:rFonts w:ascii="Times New Roman" w:hAnsi="Times New Roman"/>
                <w:sz w:val="24"/>
                <w:szCs w:val="24"/>
              </w:rPr>
              <w:t xml:space="preserve">Операционная система - </w:t>
            </w:r>
            <w:r w:rsidRPr="00016263">
              <w:rPr>
                <w:rFonts w:ascii="Times New Roman" w:hAnsi="Times New Roman"/>
                <w:sz w:val="24"/>
                <w:szCs w:val="24"/>
                <w:lang w:val="en-US"/>
              </w:rPr>
              <w:t>iOS</w:t>
            </w:r>
            <w:r w:rsidRPr="00016263">
              <w:rPr>
                <w:rFonts w:ascii="Times New Roman" w:hAnsi="Times New Roman"/>
                <w:sz w:val="24"/>
                <w:szCs w:val="24"/>
              </w:rPr>
              <w:t xml:space="preserve"> 10</w:t>
            </w:r>
          </w:p>
          <w:p w:rsidR="00016263" w:rsidRPr="00016263" w:rsidRDefault="00016263" w:rsidP="00016263">
            <w:pPr>
              <w:pStyle w:val="2fb"/>
              <w:ind w:left="162" w:firstLine="0"/>
              <w:rPr>
                <w:rFonts w:ascii="Times New Roman" w:hAnsi="Times New Roman"/>
                <w:sz w:val="24"/>
                <w:szCs w:val="24"/>
              </w:rPr>
            </w:pPr>
            <w:r w:rsidRPr="00016263">
              <w:rPr>
                <w:rFonts w:ascii="Times New Roman" w:hAnsi="Times New Roman"/>
                <w:sz w:val="24"/>
                <w:szCs w:val="24"/>
              </w:rPr>
              <w:t xml:space="preserve">Процессор - </w:t>
            </w:r>
            <w:r w:rsidRPr="00016263">
              <w:rPr>
                <w:rFonts w:ascii="Times New Roman" w:hAnsi="Times New Roman"/>
                <w:sz w:val="24"/>
                <w:szCs w:val="24"/>
                <w:lang w:val="en-US"/>
              </w:rPr>
              <w:t>Apple</w:t>
            </w:r>
            <w:r w:rsidRPr="00016263">
              <w:rPr>
                <w:rFonts w:ascii="Times New Roman" w:hAnsi="Times New Roman"/>
                <w:sz w:val="24"/>
                <w:szCs w:val="24"/>
              </w:rPr>
              <w:t xml:space="preserve"> </w:t>
            </w:r>
            <w:r w:rsidRPr="00016263">
              <w:rPr>
                <w:rFonts w:ascii="Times New Roman" w:hAnsi="Times New Roman"/>
                <w:sz w:val="24"/>
                <w:szCs w:val="24"/>
                <w:lang w:val="en-US"/>
              </w:rPr>
              <w:t>A</w:t>
            </w:r>
            <w:r w:rsidRPr="00016263">
              <w:rPr>
                <w:rFonts w:ascii="Times New Roman" w:hAnsi="Times New Roman"/>
                <w:sz w:val="24"/>
                <w:szCs w:val="24"/>
              </w:rPr>
              <w:t>9</w:t>
            </w:r>
          </w:p>
          <w:p w:rsidR="00016263" w:rsidRPr="00016263" w:rsidRDefault="00016263" w:rsidP="00016263">
            <w:pPr>
              <w:pStyle w:val="2fb"/>
              <w:ind w:left="162" w:firstLine="0"/>
              <w:rPr>
                <w:rFonts w:ascii="Times New Roman" w:hAnsi="Times New Roman"/>
                <w:sz w:val="24"/>
                <w:szCs w:val="24"/>
              </w:rPr>
            </w:pPr>
            <w:r w:rsidRPr="00016263">
              <w:rPr>
                <w:rFonts w:ascii="Times New Roman" w:hAnsi="Times New Roman"/>
                <w:sz w:val="24"/>
                <w:szCs w:val="24"/>
              </w:rPr>
              <w:t>Оперативная память - 2Гб</w:t>
            </w:r>
          </w:p>
          <w:p w:rsidR="00016263" w:rsidRPr="00016263" w:rsidRDefault="00016263" w:rsidP="00016263">
            <w:pPr>
              <w:pStyle w:val="2fb"/>
              <w:ind w:left="162" w:firstLine="0"/>
              <w:rPr>
                <w:rFonts w:ascii="Times New Roman" w:hAnsi="Times New Roman"/>
                <w:sz w:val="24"/>
                <w:szCs w:val="24"/>
              </w:rPr>
            </w:pPr>
            <w:r w:rsidRPr="00016263">
              <w:rPr>
                <w:rFonts w:ascii="Times New Roman" w:hAnsi="Times New Roman"/>
                <w:sz w:val="24"/>
                <w:szCs w:val="24"/>
              </w:rPr>
              <w:t>Внутренний накопитель - 32 Гб</w:t>
            </w:r>
          </w:p>
          <w:p w:rsidR="00016263" w:rsidRPr="00016263" w:rsidRDefault="00016263" w:rsidP="00016263">
            <w:pPr>
              <w:pStyle w:val="2fb"/>
              <w:ind w:left="162" w:firstLine="0"/>
              <w:rPr>
                <w:rFonts w:ascii="Times New Roman" w:hAnsi="Times New Roman"/>
                <w:sz w:val="24"/>
                <w:szCs w:val="24"/>
              </w:rPr>
            </w:pPr>
            <w:r w:rsidRPr="00016263">
              <w:rPr>
                <w:rFonts w:ascii="Times New Roman" w:hAnsi="Times New Roman"/>
                <w:sz w:val="24"/>
                <w:szCs w:val="24"/>
                <w:lang w:val="en-US"/>
              </w:rPr>
              <w:t>Wi</w:t>
            </w:r>
            <w:r w:rsidRPr="00016263">
              <w:rPr>
                <w:rFonts w:ascii="Times New Roman" w:hAnsi="Times New Roman"/>
                <w:sz w:val="24"/>
                <w:szCs w:val="24"/>
              </w:rPr>
              <w:t>-</w:t>
            </w:r>
            <w:r w:rsidRPr="00016263">
              <w:rPr>
                <w:rFonts w:ascii="Times New Roman" w:hAnsi="Times New Roman"/>
                <w:sz w:val="24"/>
                <w:szCs w:val="24"/>
                <w:lang w:val="en-US"/>
              </w:rPr>
              <w:t>Fi</w:t>
            </w:r>
          </w:p>
          <w:p w:rsidR="00016263" w:rsidRPr="00016263" w:rsidRDefault="00016263" w:rsidP="00016263">
            <w:pPr>
              <w:widowControl w:val="0"/>
              <w:suppressAutoHyphens w:val="0"/>
              <w:ind w:left="162"/>
              <w:rPr>
                <w:b/>
              </w:rPr>
            </w:pPr>
            <w:r w:rsidRPr="00016263">
              <w:rPr>
                <w:lang w:val="en-US"/>
              </w:rPr>
              <w:t>LTE</w:t>
            </w:r>
          </w:p>
        </w:tc>
      </w:tr>
      <w:tr w:rsidR="00016263" w:rsidRPr="00016263" w:rsidTr="00016263">
        <w:trPr>
          <w:trHeight w:val="918"/>
        </w:trPr>
        <w:tc>
          <w:tcPr>
            <w:tcW w:w="817" w:type="dxa"/>
            <w:vAlign w:val="center"/>
          </w:tcPr>
          <w:p w:rsidR="00016263" w:rsidRPr="00016263" w:rsidRDefault="00016263" w:rsidP="00016263">
            <w:pPr>
              <w:widowControl w:val="0"/>
              <w:suppressAutoHyphens w:val="0"/>
              <w:jc w:val="center"/>
              <w:rPr>
                <w:lang w:val="en-US"/>
              </w:rPr>
            </w:pPr>
            <w:r w:rsidRPr="00016263">
              <w:rPr>
                <w:lang w:val="en-US"/>
              </w:rPr>
              <w:t>7</w:t>
            </w:r>
          </w:p>
        </w:tc>
        <w:tc>
          <w:tcPr>
            <w:tcW w:w="1715" w:type="dxa"/>
            <w:vAlign w:val="center"/>
          </w:tcPr>
          <w:p w:rsidR="00016263" w:rsidRPr="00016263" w:rsidRDefault="00016263" w:rsidP="00016263">
            <w:pPr>
              <w:widowControl w:val="0"/>
              <w:suppressAutoHyphens w:val="0"/>
              <w:jc w:val="center"/>
              <w:rPr>
                <w:b/>
              </w:rPr>
            </w:pPr>
            <w:r w:rsidRPr="00016263">
              <w:rPr>
                <w:rFonts w:eastAsia="MS Mincho"/>
              </w:rPr>
              <w:t>Крепление монитора</w:t>
            </w:r>
          </w:p>
        </w:tc>
        <w:tc>
          <w:tcPr>
            <w:tcW w:w="7215" w:type="dxa"/>
          </w:tcPr>
          <w:p w:rsidR="00016263" w:rsidRPr="00016263" w:rsidRDefault="00016263" w:rsidP="00016263">
            <w:pPr>
              <w:widowControl w:val="0"/>
              <w:suppressAutoHyphens w:val="0"/>
              <w:ind w:left="162"/>
              <w:rPr>
                <w:b/>
              </w:rPr>
            </w:pPr>
            <w:r w:rsidRPr="00016263">
              <w:t xml:space="preserve">Настольный кронштейн для 1 ЖК монитора диагональю до 32 дюймов </w:t>
            </w:r>
            <w:r w:rsidRPr="00016263">
              <w:rPr>
                <w:lang w:val="en-US"/>
              </w:rPr>
              <w:t>c</w:t>
            </w:r>
            <w:r w:rsidRPr="00016263">
              <w:t xml:space="preserve"> возможностью поворота вокруг своей оси на 360°, наклона вверх и вниз, приближения или удаления.</w:t>
            </w:r>
          </w:p>
        </w:tc>
      </w:tr>
    </w:tbl>
    <w:p w:rsidR="00016263" w:rsidRDefault="00016263" w:rsidP="00016263">
      <w:pPr>
        <w:widowControl w:val="0"/>
        <w:suppressAutoHyphens w:val="0"/>
        <w:ind w:firstLine="567"/>
        <w:jc w:val="center"/>
      </w:pPr>
    </w:p>
    <w:p w:rsidR="00016263" w:rsidRDefault="00016263" w:rsidP="00016263">
      <w:pPr>
        <w:widowControl w:val="0"/>
        <w:suppressAutoHyphens w:val="0"/>
        <w:ind w:firstLine="567"/>
        <w:jc w:val="center"/>
      </w:pPr>
    </w:p>
    <w:p w:rsidR="00016263" w:rsidRPr="00C51A46" w:rsidRDefault="00016263" w:rsidP="00016263">
      <w:pPr>
        <w:widowControl w:val="0"/>
        <w:suppressAutoHyphens w:val="0"/>
        <w:ind w:firstLine="567"/>
        <w:jc w:val="center"/>
      </w:pPr>
    </w:p>
    <w:p w:rsidR="002E18D3" w:rsidRPr="006400A0" w:rsidRDefault="002E18D3" w:rsidP="000E2555">
      <w:pPr>
        <w:jc w:val="center"/>
        <w:outlineLvl w:val="0"/>
        <w:rPr>
          <w:b/>
          <w:sz w:val="32"/>
          <w:szCs w:val="32"/>
        </w:rPr>
      </w:pPr>
      <w:r>
        <w:rPr>
          <w:b/>
          <w:bCs/>
          <w:sz w:val="32"/>
          <w:szCs w:val="32"/>
        </w:rPr>
        <w:t>Раздел 5. Информационная карта</w:t>
      </w:r>
      <w:r>
        <w:rPr>
          <w:b/>
          <w:sz w:val="32"/>
          <w:szCs w:val="32"/>
        </w:rPr>
        <w:t xml:space="preserve"> </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п/п</w:t>
            </w:r>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Наименование п/п</w:t>
            </w:r>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F6179D" w:rsidRDefault="00016263" w:rsidP="00721CDD">
            <w:pPr>
              <w:pStyle w:val="1ff2"/>
              <w:ind w:firstLine="0"/>
              <w:rPr>
                <w:sz w:val="24"/>
                <w:szCs w:val="24"/>
              </w:rPr>
            </w:pPr>
            <w:r>
              <w:rPr>
                <w:sz w:val="24"/>
                <w:szCs w:val="24"/>
              </w:rPr>
              <w:t xml:space="preserve">Запрос предложений в электронной форме среди субъектов малого и среднего предпринимательства </w:t>
            </w:r>
            <w:r w:rsidRPr="00721CDD">
              <w:rPr>
                <w:sz w:val="24"/>
                <w:szCs w:val="24"/>
              </w:rPr>
              <w:t xml:space="preserve">№ </w:t>
            </w:r>
            <w:r w:rsidR="00721CDD" w:rsidRPr="00721CDD">
              <w:rPr>
                <w:sz w:val="24"/>
                <w:szCs w:val="24"/>
              </w:rPr>
              <w:t>ЗПэ-МСП-ЦКПИТ</w:t>
            </w:r>
            <w:r w:rsidRPr="00721CDD">
              <w:rPr>
                <w:sz w:val="24"/>
                <w:szCs w:val="24"/>
              </w:rPr>
              <w:t>-17-</w:t>
            </w:r>
            <w:r w:rsidR="00721CDD" w:rsidRPr="00721CDD">
              <w:rPr>
                <w:sz w:val="24"/>
                <w:szCs w:val="24"/>
              </w:rPr>
              <w:t>0113</w:t>
            </w:r>
            <w:r w:rsidRPr="00721CDD">
              <w:rPr>
                <w:sz w:val="24"/>
                <w:szCs w:val="24"/>
              </w:rPr>
              <w:t xml:space="preserve"> по предмету закупки «Поставка компьютерной техники и оргтехники»</w:t>
            </w:r>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lastRenderedPageBreak/>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F6179D" w:rsidRDefault="00016263">
            <w:pPr>
              <w:pStyle w:val="1ff2"/>
              <w:ind w:firstLine="0"/>
              <w:rPr>
                <w:sz w:val="24"/>
                <w:szCs w:val="24"/>
              </w:rPr>
            </w:pPr>
            <w:r>
              <w:rPr>
                <w:sz w:val="24"/>
                <w:szCs w:val="24"/>
              </w:rPr>
              <w:t>Организатором является ПАО «ТрансКонтейнер». Функции Организатора выполняет:</w:t>
            </w:r>
          </w:p>
          <w:p w:rsidR="006148C7" w:rsidRDefault="006148C7" w:rsidP="006148C7">
            <w:pPr>
              <w:pStyle w:val="1ff2"/>
              <w:ind w:firstLine="0"/>
              <w:rPr>
                <w:sz w:val="24"/>
                <w:szCs w:val="24"/>
              </w:rPr>
            </w:pPr>
            <w:r>
              <w:rPr>
                <w:sz w:val="24"/>
                <w:szCs w:val="24"/>
              </w:rPr>
              <w:t>Постоянная рабочая группа Конкурсной комиссии аппарата управления ПАО «ТрансКонтейнер».</w:t>
            </w:r>
          </w:p>
          <w:p w:rsidR="006148C7" w:rsidRDefault="006148C7" w:rsidP="006148C7">
            <w:pPr>
              <w:pStyle w:val="1ff2"/>
              <w:ind w:firstLine="0"/>
              <w:rPr>
                <w:sz w:val="24"/>
                <w:szCs w:val="24"/>
              </w:rPr>
            </w:pPr>
            <w:r>
              <w:rPr>
                <w:sz w:val="24"/>
                <w:szCs w:val="24"/>
              </w:rPr>
              <w:t xml:space="preserve">Адрес: 125047, Москва, Оружейный переулок, д.19. </w:t>
            </w:r>
          </w:p>
          <w:p w:rsidR="00F6179D" w:rsidRDefault="00016263">
            <w:pPr>
              <w:rPr>
                <w:rFonts w:ascii="Calibri" w:hAnsi="Calibri" w:cs="Calibri"/>
                <w:color w:val="000000"/>
                <w:sz w:val="22"/>
                <w:szCs w:val="22"/>
                <w:lang w:eastAsia="ru-RU"/>
              </w:rPr>
            </w:pPr>
            <w:r>
              <w:t>Контактное(ые) лицо(а) Заказчика: Голенев Александр Иванович, тел. +7(495)7881717(1018), электронный адрес golenevai@trcont.ru.</w:t>
            </w:r>
          </w:p>
          <w:p w:rsidR="006148C7" w:rsidRDefault="006148C7" w:rsidP="006148C7">
            <w:pPr>
              <w:pStyle w:val="1ff2"/>
              <w:ind w:firstLine="0"/>
            </w:pPr>
            <w:r>
              <w:rPr>
                <w:sz w:val="24"/>
                <w:szCs w:val="24"/>
              </w:rPr>
              <w:t>Контактное(ые) лицо(а) Организатора:</w:t>
            </w:r>
          </w:p>
          <w:p w:rsidR="006148C7" w:rsidRDefault="006148C7" w:rsidP="006148C7">
            <w:pPr>
              <w:pStyle w:val="1ff2"/>
              <w:ind w:firstLine="0"/>
              <w:rPr>
                <w:sz w:val="24"/>
                <w:szCs w:val="24"/>
              </w:rPr>
            </w:pPr>
            <w:r>
              <w:rPr>
                <w:sz w:val="24"/>
                <w:szCs w:val="24"/>
              </w:rPr>
              <w:t>Аксютина Кира Михайловна, тел. +7 (495) 788-1717 доб. 16-42, электронный адрес AksiutinaKM@trcont.ru;</w:t>
            </w:r>
          </w:p>
          <w:p w:rsidR="006148C7" w:rsidRDefault="006148C7" w:rsidP="006148C7">
            <w:pPr>
              <w:pStyle w:val="1ff2"/>
              <w:ind w:firstLine="0"/>
              <w:rPr>
                <w:sz w:val="24"/>
                <w:szCs w:val="24"/>
              </w:rPr>
            </w:pPr>
            <w:r>
              <w:rPr>
                <w:sz w:val="24"/>
                <w:szCs w:val="24"/>
              </w:rPr>
              <w:t>Курицын Александр Евгеньевич, тел. +7 (495) 788-1717 доб. 16-41, электронный адрес KuritsynAE@trcont.ru</w:t>
            </w: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F6179D" w:rsidRDefault="00721CDD" w:rsidP="00721CDD">
            <w:bookmarkStart w:id="7" w:name="OLE_LINK8"/>
            <w:bookmarkStart w:id="8" w:name="OLE_LINK9"/>
            <w:bookmarkStart w:id="9" w:name="OLE_LINK23"/>
            <w:bookmarkStart w:id="10" w:name="OLE_LINK24"/>
            <w:bookmarkStart w:id="11" w:name="OLE_LINK37"/>
            <w:r w:rsidRPr="00721CDD">
              <w:t>«24» октября</w:t>
            </w:r>
            <w:r w:rsidR="00016263" w:rsidRPr="00721CDD">
              <w:t xml:space="preserve"> 2017 г.</w:t>
            </w:r>
            <w:bookmarkEnd w:id="7"/>
            <w:bookmarkEnd w:id="8"/>
            <w:bookmarkEnd w:id="9"/>
            <w:bookmarkEnd w:id="10"/>
            <w:bookmarkEnd w:id="11"/>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107194" w:rsidRPr="003F2F4C" w:rsidRDefault="00107194" w:rsidP="00A80D5E">
            <w:pPr>
              <w:pStyle w:val="Default"/>
              <w:rPr>
                <w:b/>
                <w:color w:val="auto"/>
              </w:rPr>
            </w:pPr>
          </w:p>
        </w:tc>
        <w:tc>
          <w:tcPr>
            <w:tcW w:w="6768" w:type="dxa"/>
          </w:tcPr>
          <w:p w:rsidR="00107194" w:rsidRPr="00786F92" w:rsidRDefault="00107194" w:rsidP="00BA5E3A">
            <w:pPr>
              <w:pStyle w:val="1ff2"/>
              <w:ind w:firstLine="34"/>
              <w:rPr>
                <w:sz w:val="24"/>
                <w:szCs w:val="24"/>
              </w:rPr>
            </w:pPr>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fff3"/>
                  <w:sz w:val="24"/>
                  <w:szCs w:val="24"/>
                </w:rPr>
                <w:t>http://www.trcont.ru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r>
              <w:rPr>
                <w:sz w:val="24"/>
                <w:szCs w:val="24"/>
              </w:rPr>
              <w:lastRenderedPageBreak/>
              <w:t>http://otc.ru/tender.</w:t>
            </w:r>
          </w:p>
          <w:p w:rsidR="00107194" w:rsidRPr="003F2F4C" w:rsidRDefault="00107194" w:rsidP="00A80D5E">
            <w:pPr>
              <w:pStyle w:val="1ff2"/>
              <w:rPr>
                <w:sz w:val="24"/>
                <w:szCs w:val="24"/>
              </w:rPr>
            </w:pPr>
            <w:r>
              <w:rPr>
                <w:sz w:val="24"/>
                <w:szCs w:val="24"/>
              </w:rPr>
              <w:t>Электронной торговой площадкой используемой для  проведения торгов в электронном виде является ОТС-тендер (http://otc.ru/tender). Контактная информация: Юридический адрес: 119049, г. Москва, 4-ый Добрынинский пер., д. 8. Почтовый адрес: 119049, г. Москва, 4-ый Добрынинский пер., д. 8 (БЦ "Добрыня", 9 этаж). Тел. 8(495)705-90-31 многоканальный телефон 8-800-77-55-800 (бесплатный звонок по России). Факс 8(495) 733-95-19. E-mail: info@otc-tender.ru.</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F6179D" w:rsidRDefault="00016263">
            <w:pPr>
              <w:pStyle w:val="1ff2"/>
              <w:ind w:firstLine="0"/>
              <w:rPr>
                <w:sz w:val="24"/>
                <w:szCs w:val="24"/>
              </w:rPr>
            </w:pPr>
            <w:r>
              <w:rPr>
                <w:sz w:val="24"/>
                <w:szCs w:val="24"/>
              </w:rPr>
              <w:t>Начальная (максимальная) цена договора составляет 3500000 (три миллиона пятьсот тысяч) рублей 00 копеек с учетом всех налогов (кроме НДС). Кроме того, с  учетом, стоимости Оборудования, материалов, изделий, конструкций к нему,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доставкой Оборудования.   Стоимость единицы Оборудования, указанного в Спецификации (таблица № 1 документации о закупке), не должна превышать 40 000 (сорок тысяч) рублей, без учета НДС..</w:t>
            </w:r>
          </w:p>
          <w:p w:rsidR="00F6179D" w:rsidRDefault="00016263">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F6179D" w:rsidRDefault="00016263" w:rsidP="0044570C">
            <w:pPr>
              <w:pStyle w:val="1ff2"/>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Запроса предложений </w:t>
            </w:r>
            <w:r w:rsidRPr="00721CDD">
              <w:rPr>
                <w:sz w:val="24"/>
                <w:szCs w:val="24"/>
              </w:rPr>
              <w:t>и до</w:t>
            </w:r>
            <w:r w:rsidR="0044570C">
              <w:rPr>
                <w:sz w:val="24"/>
                <w:szCs w:val="24"/>
              </w:rPr>
              <w:t xml:space="preserve"> 14 часов 00 минут</w:t>
            </w:r>
            <w:r w:rsidRPr="00721CDD">
              <w:rPr>
                <w:sz w:val="24"/>
                <w:szCs w:val="24"/>
              </w:rPr>
              <w:t xml:space="preserve"> </w:t>
            </w:r>
            <w:r w:rsidR="00721CDD" w:rsidRPr="00721CDD">
              <w:rPr>
                <w:sz w:val="24"/>
                <w:szCs w:val="24"/>
              </w:rPr>
              <w:t>«02» ноября</w:t>
            </w:r>
            <w:r w:rsidRPr="00721CDD">
              <w:rPr>
                <w:sz w:val="24"/>
                <w:szCs w:val="24"/>
              </w:rPr>
              <w:t xml:space="preserve"> 2017 г.</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F6179D" w:rsidRDefault="00016263">
            <w:pPr>
              <w:pStyle w:val="1ff2"/>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F6179D" w:rsidRDefault="00016263" w:rsidP="00BB1A16">
            <w:pPr>
              <w:pStyle w:val="1ff2"/>
              <w:ind w:firstLine="0"/>
              <w:rPr>
                <w:sz w:val="24"/>
                <w:szCs w:val="24"/>
                <w:highlight w:val="cyan"/>
              </w:rPr>
            </w:pPr>
            <w:r>
              <w:rPr>
                <w:sz w:val="24"/>
                <w:szCs w:val="24"/>
              </w:rPr>
              <w:t xml:space="preserve">Оценка и сопоставление Заявок состоится </w:t>
            </w:r>
            <w:r>
              <w:rPr>
                <w:sz w:val="24"/>
                <w:szCs w:val="24"/>
              </w:rPr>
              <w:br/>
            </w:r>
            <w:bookmarkStart w:id="12" w:name="OLE_LINK10"/>
            <w:bookmarkStart w:id="13" w:name="OLE_LINK11"/>
            <w:bookmarkStart w:id="14" w:name="OLE_LINK12"/>
            <w:bookmarkStart w:id="15" w:name="OLE_LINK13"/>
            <w:bookmarkStart w:id="16" w:name="OLE_LINK25"/>
            <w:bookmarkStart w:id="17" w:name="OLE_LINK26"/>
            <w:bookmarkStart w:id="18" w:name="OLE_LINK38"/>
            <w:bookmarkStart w:id="19" w:name="OLE_LINK39"/>
            <w:r w:rsidR="00721CDD" w:rsidRPr="00721CDD">
              <w:rPr>
                <w:sz w:val="24"/>
              </w:rPr>
              <w:t>«03</w:t>
            </w:r>
            <w:r w:rsidRPr="00721CDD">
              <w:rPr>
                <w:sz w:val="24"/>
              </w:rPr>
              <w:t xml:space="preserve">» </w:t>
            </w:r>
            <w:r w:rsidR="00721CDD" w:rsidRPr="00721CDD">
              <w:rPr>
                <w:sz w:val="24"/>
              </w:rPr>
              <w:t>ноября</w:t>
            </w:r>
            <w:r w:rsidRPr="00721CDD">
              <w:rPr>
                <w:sz w:val="24"/>
              </w:rPr>
              <w:t xml:space="preserve"> 2017 г.</w:t>
            </w:r>
            <w:bookmarkEnd w:id="12"/>
            <w:bookmarkEnd w:id="13"/>
            <w:bookmarkEnd w:id="14"/>
            <w:bookmarkEnd w:id="15"/>
            <w:bookmarkEnd w:id="16"/>
            <w:bookmarkEnd w:id="17"/>
            <w:bookmarkEnd w:id="18"/>
            <w:bookmarkEnd w:id="19"/>
            <w:r w:rsidR="00BB1A16">
              <w:rPr>
                <w:sz w:val="24"/>
              </w:rPr>
              <w:t xml:space="preserve"> </w:t>
            </w:r>
            <w:r w:rsidR="00BB1A16">
              <w:rPr>
                <w:sz w:val="24"/>
                <w:szCs w:val="24"/>
              </w:rPr>
              <w:t>в 14 часов 00 минут местного времени</w:t>
            </w:r>
            <w:r w:rsidRPr="00721CDD">
              <w:rPr>
                <w:sz w:val="22"/>
                <w:szCs w:val="24"/>
              </w:rPr>
              <w:t xml:space="preserve"> </w:t>
            </w:r>
            <w:r>
              <w:rPr>
                <w:sz w:val="24"/>
                <w:szCs w:val="24"/>
              </w:rPr>
              <w:t>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F6179D" w:rsidRDefault="00016263">
            <w:pPr>
              <w:pStyle w:val="1ff2"/>
              <w:ind w:firstLine="0"/>
              <w:rPr>
                <w:sz w:val="24"/>
                <w:szCs w:val="24"/>
              </w:rPr>
            </w:pPr>
            <w:r>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F6179D" w:rsidRDefault="00016263">
            <w:pPr>
              <w:pStyle w:val="1ff2"/>
              <w:ind w:firstLine="0"/>
              <w:rPr>
                <w:sz w:val="24"/>
                <w:szCs w:val="24"/>
                <w:highlight w:val="cyan"/>
              </w:rPr>
            </w:pPr>
            <w:r>
              <w:rPr>
                <w:sz w:val="24"/>
                <w:szCs w:val="24"/>
              </w:rPr>
              <w:t xml:space="preserve">Адрес: </w:t>
            </w:r>
            <w:r w:rsidR="00721CDD" w:rsidRPr="00721CDD">
              <w:rPr>
                <w:sz w:val="24"/>
                <w:szCs w:val="24"/>
              </w:rPr>
              <w:t>125047, Москва, Оружейный переулок, д.19.</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F6179D" w:rsidRDefault="00016263" w:rsidP="000F62E9">
            <w:pPr>
              <w:pStyle w:val="1ff2"/>
              <w:ind w:firstLine="0"/>
              <w:rPr>
                <w:sz w:val="24"/>
                <w:szCs w:val="24"/>
                <w:highlight w:val="cyan"/>
              </w:rPr>
            </w:pPr>
            <w:r>
              <w:rPr>
                <w:sz w:val="24"/>
                <w:szCs w:val="24"/>
              </w:rPr>
              <w:t xml:space="preserve">Подведение итогов </w:t>
            </w:r>
            <w:r w:rsidRPr="00721CDD">
              <w:rPr>
                <w:sz w:val="24"/>
                <w:szCs w:val="24"/>
              </w:rPr>
              <w:t xml:space="preserve">состоится не позднее </w:t>
            </w:r>
            <w:bookmarkStart w:id="20" w:name="OLE_LINK14"/>
            <w:bookmarkStart w:id="21" w:name="OLE_LINK15"/>
            <w:bookmarkStart w:id="22" w:name="OLE_LINK28"/>
            <w:r w:rsidR="00721CDD" w:rsidRPr="00721CDD">
              <w:rPr>
                <w:sz w:val="24"/>
              </w:rPr>
              <w:t>«23</w:t>
            </w:r>
            <w:r w:rsidRPr="00721CDD">
              <w:rPr>
                <w:sz w:val="24"/>
              </w:rPr>
              <w:t xml:space="preserve">» </w:t>
            </w:r>
            <w:r w:rsidR="00721CDD" w:rsidRPr="00721CDD">
              <w:rPr>
                <w:sz w:val="24"/>
              </w:rPr>
              <w:t>ноября</w:t>
            </w:r>
            <w:r w:rsidRPr="00721CDD">
              <w:rPr>
                <w:sz w:val="24"/>
              </w:rPr>
              <w:t xml:space="preserve"> 2017 г.</w:t>
            </w:r>
            <w:bookmarkEnd w:id="20"/>
            <w:bookmarkEnd w:id="21"/>
            <w:bookmarkEnd w:id="22"/>
            <w:r>
              <w:rPr>
                <w:sz w:val="22"/>
                <w:szCs w:val="24"/>
              </w:rPr>
              <w:t xml:space="preserve"> </w:t>
            </w:r>
            <w:r w:rsidR="000F62E9">
              <w:rPr>
                <w:sz w:val="24"/>
                <w:szCs w:val="24"/>
              </w:rPr>
              <w:t xml:space="preserve">в 14 часов 00 минут местного времени </w:t>
            </w:r>
            <w:r>
              <w:rPr>
                <w:sz w:val="24"/>
                <w:szCs w:val="24"/>
              </w:rPr>
              <w:t>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F6179D" w:rsidRPr="00A4711C" w:rsidRDefault="00016263">
            <w:pPr>
              <w:pStyle w:val="1ff2"/>
              <w:ind w:firstLine="0"/>
              <w:rPr>
                <w:sz w:val="24"/>
                <w:szCs w:val="24"/>
              </w:rPr>
            </w:pPr>
            <w:r>
              <w:rPr>
                <w:sz w:val="24"/>
                <w:szCs w:val="24"/>
              </w:rPr>
              <w:t>Оплата каждой партии Оборудования производится Заказчиком в течение 30 (Тридцати) календарных дней после подписания сторонами товарной накладной (ТОРГ – 12) на соответствующую партию Оборудования, на основании выставленного поставщиком счета.</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F6179D" w:rsidRDefault="00016263">
            <w:pPr>
              <w:pStyle w:val="1ff2"/>
              <w:ind w:firstLine="0"/>
              <w:rPr>
                <w:b/>
                <w:sz w:val="24"/>
                <w:szCs w:val="24"/>
              </w:rPr>
            </w:pPr>
            <w:r>
              <w:rPr>
                <w:sz w:val="24"/>
                <w:szCs w:val="24"/>
                <w:lang w:val="en-US"/>
              </w:rPr>
              <w:t>один лот</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F6179D" w:rsidRDefault="00016263">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Общий срок поставки Оборудования: не более 30 (тридцати) календарных дней, с даты подписания договора. Допускается поставка оборудования партиями. </w:t>
            </w:r>
          </w:p>
          <w:p w:rsidR="006148C7" w:rsidRPr="00F86FAA" w:rsidRDefault="006148C7" w:rsidP="00DD1D3A">
            <w:pPr>
              <w:pStyle w:val="1ff2"/>
              <w:ind w:firstLine="0"/>
            </w:pPr>
          </w:p>
          <w:p w:rsidR="00F6179D" w:rsidRDefault="00016263">
            <w:pPr>
              <w:pStyle w:val="Default"/>
              <w:jc w:val="both"/>
            </w:pPr>
            <w:r>
              <w:rPr>
                <w:b/>
                <w:bCs/>
                <w:color w:val="auto"/>
              </w:rPr>
              <w:t xml:space="preserve">Место </w:t>
            </w:r>
            <w:r>
              <w:rPr>
                <w:b/>
                <w:color w:val="auto"/>
              </w:rPr>
              <w:t xml:space="preserve">выполнения работ, оказания услуг, поставки товара и т.д.: </w:t>
            </w:r>
            <w:r>
              <w:t>Российская Федерация, г. Москва, пер. Оружейный, 19</w:t>
            </w:r>
          </w:p>
          <w:p w:rsidR="00F6179D" w:rsidRDefault="00016263">
            <w:pPr>
              <w:pStyle w:val="1ff2"/>
              <w:ind w:firstLine="0"/>
              <w:jc w:val="left"/>
              <w:rPr>
                <w:b/>
              </w:rPr>
            </w:pPr>
            <w:r>
              <w:rPr>
                <w:sz w:val="24"/>
                <w:szCs w:val="24"/>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F6179D" w:rsidRDefault="00016263">
            <w:pPr>
              <w:pStyle w:val="1ff2"/>
              <w:ind w:firstLine="0"/>
              <w:rPr>
                <w:sz w:val="24"/>
                <w:szCs w:val="24"/>
              </w:rPr>
            </w:pPr>
            <w:r>
              <w:rPr>
                <w:sz w:val="24"/>
                <w:szCs w:val="24"/>
              </w:rPr>
              <w:t>в соответствии с техническим заданием (Раздел 4 Документации о закупке)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F6179D" w:rsidRDefault="00016263">
            <w:pPr>
              <w:pStyle w:val="affffb"/>
              <w:jc w:val="both"/>
              <w:rPr>
                <w:sz w:val="24"/>
                <w:szCs w:val="24"/>
              </w:rPr>
            </w:pPr>
            <w:r>
              <w:rPr>
                <w:sz w:val="24"/>
                <w:szCs w:val="24"/>
                <w:lang w:val="en-US"/>
              </w:rPr>
              <w:t>Русский</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F6179D" w:rsidRPr="00016263" w:rsidRDefault="00016263">
            <w:pPr>
              <w:pStyle w:val="1ff2"/>
              <w:ind w:firstLine="0"/>
              <w:jc w:val="left"/>
              <w:rPr>
                <w:b/>
                <w:sz w:val="24"/>
                <w:szCs w:val="24"/>
                <w:highlight w:val="yellow"/>
              </w:rPr>
            </w:pPr>
            <w:r>
              <w:rPr>
                <w:sz w:val="24"/>
                <w:szCs w:val="24"/>
              </w:rPr>
              <w:t>Рубли РФ</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3E1AD7">
            <w:pPr>
              <w:pStyle w:val="afffff4"/>
              <w:numPr>
                <w:ilvl w:val="0"/>
                <w:numId w:val="168"/>
              </w:numPr>
              <w:ind w:left="176" w:firstLine="0"/>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6179D" w:rsidRPr="00016263" w:rsidRDefault="00016263" w:rsidP="003E1AD7">
            <w:pPr>
              <w:pStyle w:val="afffff4"/>
              <w:numPr>
                <w:ilvl w:val="1"/>
                <w:numId w:val="168"/>
              </w:numPr>
              <w:ind w:left="176" w:firstLine="0"/>
              <w:jc w:val="both"/>
            </w:pPr>
            <w:r w:rsidRPr="00016263">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6179D" w:rsidRPr="00016263" w:rsidRDefault="00016263" w:rsidP="003E1AD7">
            <w:pPr>
              <w:pStyle w:val="afffff4"/>
              <w:numPr>
                <w:ilvl w:val="1"/>
                <w:numId w:val="168"/>
              </w:numPr>
              <w:ind w:left="176" w:firstLine="0"/>
              <w:jc w:val="both"/>
            </w:pPr>
            <w:r w:rsidRPr="0001626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148C7" w:rsidRPr="006D2B87" w:rsidRDefault="006148C7" w:rsidP="003E1AD7">
            <w:pPr>
              <w:pStyle w:val="afffff4"/>
              <w:numPr>
                <w:ilvl w:val="0"/>
                <w:numId w:val="168"/>
              </w:numPr>
              <w:ind w:left="176"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6179D" w:rsidRPr="00016263" w:rsidRDefault="00016263" w:rsidP="003E1AD7">
            <w:pPr>
              <w:pStyle w:val="afffff4"/>
              <w:numPr>
                <w:ilvl w:val="1"/>
                <w:numId w:val="168"/>
              </w:numPr>
              <w:ind w:left="176" w:firstLine="0"/>
              <w:jc w:val="both"/>
            </w:pPr>
            <w:r w:rsidRPr="00016263">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6179D" w:rsidRPr="00016263" w:rsidRDefault="00016263" w:rsidP="003E1AD7">
            <w:pPr>
              <w:pStyle w:val="afffff4"/>
              <w:numPr>
                <w:ilvl w:val="1"/>
                <w:numId w:val="168"/>
              </w:numPr>
              <w:ind w:left="176" w:firstLine="0"/>
              <w:jc w:val="both"/>
            </w:pPr>
            <w:proofErr w:type="gramStart"/>
            <w:r w:rsidRPr="00016263">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16263">
              <w:t>://</w:t>
            </w:r>
            <w:r>
              <w:rPr>
                <w:lang w:val="en-US"/>
              </w:rPr>
              <w:t>service</w:t>
            </w:r>
            <w:r w:rsidRPr="00016263">
              <w:t>.</w:t>
            </w:r>
            <w:proofErr w:type="spellStart"/>
            <w:r>
              <w:rPr>
                <w:lang w:val="en-US"/>
              </w:rPr>
              <w:t>nalog</w:t>
            </w:r>
            <w:proofErr w:type="spellEnd"/>
            <w:r w:rsidRPr="00016263">
              <w:t>.</w:t>
            </w:r>
            <w:r>
              <w:rPr>
                <w:lang w:val="en-US"/>
              </w:rPr>
              <w:t>ru</w:t>
            </w:r>
            <w:r w:rsidRPr="00016263">
              <w:t>/</w:t>
            </w:r>
            <w:proofErr w:type="spellStart"/>
            <w:r>
              <w:rPr>
                <w:lang w:val="en-US"/>
              </w:rPr>
              <w:t>zd</w:t>
            </w:r>
            <w:proofErr w:type="spellEnd"/>
            <w:r w:rsidRPr="00016263">
              <w:t>.</w:t>
            </w:r>
            <w:r>
              <w:rPr>
                <w:lang w:val="en-US"/>
              </w:rPr>
              <w:t>do</w:t>
            </w:r>
            <w:r w:rsidRPr="00016263">
              <w:t>).</w:t>
            </w:r>
            <w:proofErr w:type="gramEnd"/>
            <w:r w:rsidRPr="0001626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16263">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16263">
              <w:t>://</w:t>
            </w:r>
            <w:r>
              <w:rPr>
                <w:lang w:val="en-US"/>
              </w:rPr>
              <w:t>service</w:t>
            </w:r>
            <w:r w:rsidRPr="00016263">
              <w:t>.</w:t>
            </w:r>
            <w:proofErr w:type="spellStart"/>
            <w:r>
              <w:rPr>
                <w:lang w:val="en-US"/>
              </w:rPr>
              <w:t>nalog</w:t>
            </w:r>
            <w:proofErr w:type="spellEnd"/>
            <w:r w:rsidRPr="00016263">
              <w:t>.</w:t>
            </w:r>
            <w:r>
              <w:rPr>
                <w:lang w:val="en-US"/>
              </w:rPr>
              <w:t>ru</w:t>
            </w:r>
            <w:r w:rsidRPr="00016263">
              <w:t>/</w:t>
            </w:r>
            <w:proofErr w:type="spellStart"/>
            <w:r>
              <w:rPr>
                <w:lang w:val="en-US"/>
              </w:rPr>
              <w:t>zd</w:t>
            </w:r>
            <w:proofErr w:type="spellEnd"/>
            <w:r w:rsidRPr="00016263">
              <w:t>.</w:t>
            </w:r>
            <w:r>
              <w:rPr>
                <w:lang w:val="en-US"/>
              </w:rPr>
              <w:t>do</w:t>
            </w:r>
            <w:r w:rsidRPr="00016263">
              <w:t xml:space="preserve">)); </w:t>
            </w:r>
            <w:proofErr w:type="gramEnd"/>
          </w:p>
          <w:p w:rsidR="00F6179D" w:rsidRPr="00016263" w:rsidRDefault="00016263" w:rsidP="003E1AD7">
            <w:pPr>
              <w:pStyle w:val="afffff4"/>
              <w:numPr>
                <w:ilvl w:val="1"/>
                <w:numId w:val="168"/>
              </w:numPr>
              <w:ind w:left="176" w:firstLine="0"/>
              <w:jc w:val="both"/>
            </w:pPr>
            <w:proofErr w:type="gramStart"/>
            <w:r w:rsidRPr="00016263">
              <w:lastRenderedPageBreak/>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016263">
              <w:t>неприостановлении</w:t>
            </w:r>
            <w:proofErr w:type="spellEnd"/>
            <w:r w:rsidRPr="00016263">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16263">
              <w:t>://</w:t>
            </w:r>
            <w:proofErr w:type="spellStart"/>
            <w:r>
              <w:rPr>
                <w:lang w:val="en-US"/>
              </w:rPr>
              <w:t>fssprus</w:t>
            </w:r>
            <w:proofErr w:type="spellEnd"/>
            <w:r w:rsidRPr="00016263">
              <w:t>.</w:t>
            </w:r>
            <w:r>
              <w:rPr>
                <w:lang w:val="en-US"/>
              </w:rPr>
              <w:t>ru</w:t>
            </w:r>
            <w:r w:rsidRPr="00016263">
              <w:t>/</w:t>
            </w:r>
            <w:proofErr w:type="spellStart"/>
            <w:r>
              <w:rPr>
                <w:lang w:val="en-US"/>
              </w:rPr>
              <w:t>iss</w:t>
            </w:r>
            <w:proofErr w:type="spellEnd"/>
            <w:proofErr w:type="gramEnd"/>
            <w:r w:rsidRPr="00016263">
              <w:t>/</w:t>
            </w:r>
            <w:proofErr w:type="spellStart"/>
            <w:proofErr w:type="gramStart"/>
            <w:r>
              <w:rPr>
                <w:lang w:val="en-US"/>
              </w:rPr>
              <w:t>ip</w:t>
            </w:r>
            <w:proofErr w:type="spellEnd"/>
            <w:proofErr w:type="gramEnd"/>
            <w:r w:rsidRPr="00016263">
              <w:t xml:space="preserve">), а также информации в едином Федеральном реестре сведений о фактах деятельности юридических лиц </w:t>
            </w:r>
            <w:r>
              <w:rPr>
                <w:lang w:val="en-US"/>
              </w:rPr>
              <w:t>http</w:t>
            </w:r>
            <w:r w:rsidRPr="00016263">
              <w:t>://</w:t>
            </w:r>
            <w:r>
              <w:rPr>
                <w:lang w:val="en-US"/>
              </w:rPr>
              <w:t>www</w:t>
            </w:r>
            <w:r w:rsidRPr="00016263">
              <w:t>.</w:t>
            </w:r>
            <w:proofErr w:type="spellStart"/>
            <w:r>
              <w:rPr>
                <w:lang w:val="en-US"/>
              </w:rPr>
              <w:t>fedresurs</w:t>
            </w:r>
            <w:proofErr w:type="spellEnd"/>
            <w:r w:rsidRPr="00016263">
              <w:t>.</w:t>
            </w:r>
            <w:r>
              <w:rPr>
                <w:lang w:val="en-US"/>
              </w:rPr>
              <w:t>ru</w:t>
            </w:r>
            <w:r w:rsidRPr="00016263">
              <w:t>/</w:t>
            </w:r>
            <w:r>
              <w:rPr>
                <w:lang w:val="en-US"/>
              </w:rPr>
              <w:t>companies</w:t>
            </w:r>
            <w:r w:rsidRPr="00016263">
              <w:t>/</w:t>
            </w:r>
            <w:proofErr w:type="spellStart"/>
            <w:r>
              <w:rPr>
                <w:lang w:val="en-US"/>
              </w:rPr>
              <w:t>IsSearching</w:t>
            </w:r>
            <w:proofErr w:type="spellEnd"/>
            <w:r w:rsidRPr="0001626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16263">
              <w:t>неприостановлении</w:t>
            </w:r>
            <w:proofErr w:type="spellEnd"/>
            <w:r w:rsidRPr="0001626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F6179D" w:rsidRPr="00016263" w:rsidRDefault="00016263" w:rsidP="003E1AD7">
            <w:pPr>
              <w:pStyle w:val="afffff4"/>
              <w:numPr>
                <w:ilvl w:val="1"/>
                <w:numId w:val="168"/>
              </w:numPr>
              <w:ind w:left="176" w:firstLine="0"/>
              <w:jc w:val="both"/>
            </w:pPr>
            <w:r w:rsidRPr="0001626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tc>
      </w:tr>
      <w:tr w:rsidR="00107194" w:rsidRPr="003F2F4C" w:rsidTr="006148C7">
        <w:trPr>
          <w:trHeight w:val="4011"/>
        </w:trPr>
        <w:tc>
          <w:tcPr>
            <w:tcW w:w="534" w:type="dxa"/>
          </w:tcPr>
          <w:p w:rsidR="00107194" w:rsidRPr="003F2F4C" w:rsidRDefault="00107194" w:rsidP="00A80D5E">
            <w:pPr>
              <w:pStyle w:val="1ff2"/>
              <w:ind w:firstLine="0"/>
              <w:rPr>
                <w:b/>
                <w:sz w:val="24"/>
                <w:szCs w:val="24"/>
              </w:rPr>
            </w:pPr>
            <w:r>
              <w:rPr>
                <w:b/>
                <w:sz w:val="24"/>
                <w:szCs w:val="24"/>
              </w:rPr>
              <w:lastRenderedPageBreak/>
              <w:t>18.</w:t>
            </w:r>
          </w:p>
        </w:tc>
        <w:tc>
          <w:tcPr>
            <w:tcW w:w="2551" w:type="dxa"/>
          </w:tcPr>
          <w:p w:rsidR="00107194" w:rsidRPr="003F2F4C" w:rsidRDefault="00107194" w:rsidP="00A80D5E">
            <w:pPr>
              <w:pStyle w:val="Default"/>
              <w:rPr>
                <w:b/>
                <w:color w:val="auto"/>
              </w:rPr>
            </w:pPr>
            <w:r>
              <w:rPr>
                <w:b/>
                <w:color w:val="auto"/>
              </w:rPr>
              <w:t>Срок заключения договора</w:t>
            </w:r>
          </w:p>
        </w:tc>
        <w:tc>
          <w:tcPr>
            <w:tcW w:w="6768" w:type="dxa"/>
          </w:tcPr>
          <w:p w:rsidR="00107194" w:rsidRDefault="00107194" w:rsidP="00A80D5E">
            <w:pPr>
              <w:pStyle w:val="affff6"/>
              <w:ind w:firstLine="0"/>
              <w:rPr>
                <w:sz w:val="24"/>
              </w:rPr>
            </w:pPr>
            <w:r>
              <w:rPr>
                <w:sz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786F92" w:rsidRPr="003F2F4C" w:rsidRDefault="00786F92" w:rsidP="00A80D5E">
            <w:pPr>
              <w:pStyle w:val="affff6"/>
              <w:ind w:firstLine="0"/>
              <w:rPr>
                <w:sz w:val="24"/>
              </w:rPr>
            </w:pPr>
          </w:p>
        </w:tc>
      </w:tr>
      <w:tr w:rsidR="006148C7" w:rsidRPr="003F2F4C" w:rsidTr="006148C7">
        <w:trPr>
          <w:trHeight w:val="1691"/>
        </w:trPr>
        <w:tc>
          <w:tcPr>
            <w:tcW w:w="534" w:type="dxa"/>
          </w:tcPr>
          <w:p w:rsidR="006148C7" w:rsidRPr="003F2F4C" w:rsidRDefault="006148C7" w:rsidP="006148C7">
            <w:pPr>
              <w:pStyle w:val="1ff2"/>
              <w:ind w:firstLine="0"/>
              <w:rPr>
                <w:b/>
                <w:sz w:val="24"/>
                <w:szCs w:val="24"/>
              </w:rPr>
            </w:pPr>
            <w:r>
              <w:rPr>
                <w:b/>
                <w:sz w:val="24"/>
                <w:szCs w:val="24"/>
              </w:rPr>
              <w:t>19.</w:t>
            </w:r>
          </w:p>
        </w:tc>
        <w:tc>
          <w:tcPr>
            <w:tcW w:w="2551" w:type="dxa"/>
          </w:tcPr>
          <w:p w:rsidR="006148C7" w:rsidRPr="003F2F4C" w:rsidRDefault="006148C7" w:rsidP="006148C7">
            <w:pPr>
              <w:pStyle w:val="Default"/>
              <w:rPr>
                <w:b/>
                <w:color w:val="auto"/>
              </w:rPr>
            </w:pPr>
            <w:r>
              <w:rPr>
                <w:b/>
                <w:color w:val="auto"/>
              </w:rPr>
              <w:t>Критерии оценки Заявок на участие в Запросе предложений и коэффициент их значимости (Кз)</w:t>
            </w:r>
          </w:p>
        </w:tc>
        <w:tc>
          <w:tcPr>
            <w:tcW w:w="6768" w:type="dxa"/>
          </w:tcPr>
          <w:tbl>
            <w:tblPr>
              <w:tblStyle w:val="affffff1"/>
              <w:tblW w:w="0" w:type="auto"/>
              <w:tblLayout w:type="fixed"/>
              <w:tblLook w:val="04A0"/>
            </w:tblPr>
            <w:tblGrid>
              <w:gridCol w:w="4423"/>
              <w:gridCol w:w="2114"/>
            </w:tblGrid>
            <w:tr w:rsidR="006148C7" w:rsidRPr="00E048E8" w:rsidTr="005055BC">
              <w:tc>
                <w:tcPr>
                  <w:tcW w:w="4423" w:type="dxa"/>
                </w:tcPr>
                <w:p w:rsidR="006148C7" w:rsidRPr="006D2B87" w:rsidRDefault="006148C7" w:rsidP="006148C7">
                  <w:pPr>
                    <w:pStyle w:val="affff6"/>
                    <w:rPr>
                      <w:b/>
                      <w:sz w:val="24"/>
                    </w:rPr>
                  </w:pPr>
                  <w:r>
                    <w:rPr>
                      <w:b/>
                      <w:sz w:val="24"/>
                    </w:rPr>
                    <w:t>Критерий оценки</w:t>
                  </w:r>
                </w:p>
              </w:tc>
              <w:tc>
                <w:tcPr>
                  <w:tcW w:w="2114" w:type="dxa"/>
                </w:tcPr>
                <w:p w:rsidR="006148C7" w:rsidRPr="006D2B87" w:rsidRDefault="006148C7" w:rsidP="006148C7">
                  <w:pPr>
                    <w:pStyle w:val="affff6"/>
                    <w:ind w:firstLine="0"/>
                    <w:rPr>
                      <w:b/>
                      <w:sz w:val="24"/>
                    </w:rPr>
                  </w:pPr>
                  <w:r>
                    <w:rPr>
                      <w:b/>
                      <w:sz w:val="24"/>
                    </w:rPr>
                    <w:t>Значение Кз</w:t>
                  </w:r>
                </w:p>
              </w:tc>
            </w:tr>
            <w:tr w:rsidR="006148C7" w:rsidRPr="00514332" w:rsidTr="005055BC">
              <w:tc>
                <w:tcPr>
                  <w:tcW w:w="4423" w:type="dxa"/>
                </w:tcPr>
                <w:p w:rsidR="00F6179D" w:rsidRDefault="00016263">
                  <w:pPr>
                    <w:pStyle w:val="affff6"/>
                    <w:ind w:firstLine="0"/>
                    <w:rPr>
                      <w:sz w:val="24"/>
                    </w:rPr>
                  </w:pPr>
                  <w:r>
                    <w:rPr>
                      <w:sz w:val="24"/>
                    </w:rPr>
                    <w:t xml:space="preserve">Цена договора </w:t>
                  </w:r>
                </w:p>
              </w:tc>
              <w:tc>
                <w:tcPr>
                  <w:tcW w:w="2114" w:type="dxa"/>
                </w:tcPr>
                <w:p w:rsidR="00F6179D" w:rsidRDefault="00016263">
                  <w:pPr>
                    <w:pStyle w:val="affff6"/>
                    <w:ind w:firstLine="0"/>
                    <w:rPr>
                      <w:sz w:val="24"/>
                      <w:lang w:val="en-US"/>
                    </w:rPr>
                  </w:pPr>
                  <w:r>
                    <w:rPr>
                      <w:sz w:val="24"/>
                      <w:lang w:val="en-US"/>
                    </w:rPr>
                    <w:t>0,70</w:t>
                  </w:r>
                </w:p>
              </w:tc>
            </w:tr>
            <w:tr w:rsidR="006148C7" w:rsidRPr="00514332" w:rsidTr="005055BC">
              <w:tc>
                <w:tcPr>
                  <w:tcW w:w="4423" w:type="dxa"/>
                </w:tcPr>
                <w:p w:rsidR="00F6179D" w:rsidRDefault="00016263">
                  <w:pPr>
                    <w:pStyle w:val="affff6"/>
                    <w:ind w:firstLine="0"/>
                    <w:rPr>
                      <w:sz w:val="24"/>
                    </w:rPr>
                  </w:pPr>
                  <w:r>
                    <w:rPr>
                      <w:sz w:val="24"/>
                    </w:rPr>
                    <w:t xml:space="preserve">Срок поставки оборудования </w:t>
                  </w:r>
                </w:p>
              </w:tc>
              <w:tc>
                <w:tcPr>
                  <w:tcW w:w="2114" w:type="dxa"/>
                </w:tcPr>
                <w:p w:rsidR="00F6179D" w:rsidRDefault="00016263">
                  <w:pPr>
                    <w:pStyle w:val="affff6"/>
                    <w:ind w:firstLine="0"/>
                    <w:rPr>
                      <w:sz w:val="24"/>
                      <w:lang w:val="en-US"/>
                    </w:rPr>
                  </w:pPr>
                  <w:r>
                    <w:rPr>
                      <w:sz w:val="24"/>
                      <w:lang w:val="en-US"/>
                    </w:rPr>
                    <w:t>0,30</w:t>
                  </w:r>
                </w:p>
              </w:tc>
            </w:tr>
          </w:tbl>
          <w:p w:rsidR="006148C7" w:rsidRPr="003F2F4C" w:rsidRDefault="006148C7" w:rsidP="006148C7">
            <w:pPr>
              <w:pStyle w:val="affff6"/>
              <w:ind w:left="-108" w:right="-2" w:firstLine="0"/>
              <w:jc w:val="center"/>
              <w:rPr>
                <w:sz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20.</w:t>
            </w:r>
          </w:p>
        </w:tc>
        <w:tc>
          <w:tcPr>
            <w:tcW w:w="2551" w:type="dxa"/>
          </w:tcPr>
          <w:p w:rsidR="006148C7" w:rsidRPr="003F2F4C" w:rsidRDefault="006148C7" w:rsidP="006148C7">
            <w:pPr>
              <w:pStyle w:val="Default"/>
              <w:rPr>
                <w:b/>
                <w:color w:val="auto"/>
              </w:rPr>
            </w:pPr>
            <w:r>
              <w:rPr>
                <w:b/>
                <w:color w:val="auto"/>
              </w:rPr>
              <w:t>Особенности заключения договора</w:t>
            </w:r>
          </w:p>
        </w:tc>
        <w:tc>
          <w:tcPr>
            <w:tcW w:w="6768" w:type="dxa"/>
          </w:tcPr>
          <w:p w:rsidR="00F6179D" w:rsidRDefault="00016263">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148C7" w:rsidRPr="003F2F4C" w:rsidRDefault="006148C7" w:rsidP="006148C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6148C7" w:rsidRPr="003F2F4C" w:rsidRDefault="006148C7" w:rsidP="006148C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148C7" w:rsidRPr="003F2F4C" w:rsidRDefault="006148C7" w:rsidP="006148C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6148C7" w:rsidRPr="003F2F4C" w:rsidRDefault="006148C7" w:rsidP="006148C7">
            <w:pPr>
              <w:pStyle w:val="-3"/>
              <w:numPr>
                <w:ilvl w:val="2"/>
                <w:numId w:val="0"/>
              </w:numPr>
              <w:tabs>
                <w:tab w:val="num" w:pos="1985"/>
              </w:tabs>
              <w:suppressAutoHyphens/>
              <w:ind w:firstLine="206"/>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21.</w:t>
            </w:r>
          </w:p>
        </w:tc>
        <w:tc>
          <w:tcPr>
            <w:tcW w:w="2551" w:type="dxa"/>
          </w:tcPr>
          <w:p w:rsidR="006148C7" w:rsidRPr="003F2F4C" w:rsidRDefault="006148C7" w:rsidP="006148C7">
            <w:pPr>
              <w:pStyle w:val="Default"/>
              <w:rPr>
                <w:b/>
                <w:color w:val="auto"/>
              </w:rPr>
            </w:pPr>
            <w:r>
              <w:rPr>
                <w:b/>
                <w:color w:val="auto"/>
              </w:rPr>
              <w:t>Привлечение субподрядчиков, соисполнителей</w:t>
            </w:r>
          </w:p>
        </w:tc>
        <w:tc>
          <w:tcPr>
            <w:tcW w:w="6768" w:type="dxa"/>
          </w:tcPr>
          <w:p w:rsidR="00F6179D" w:rsidRDefault="00016263">
            <w:pPr>
              <w:pStyle w:val="1ff2"/>
              <w:ind w:firstLine="0"/>
              <w:rPr>
                <w:sz w:val="24"/>
                <w:szCs w:val="24"/>
              </w:rPr>
            </w:pPr>
            <w:r>
              <w:rPr>
                <w:sz w:val="24"/>
                <w:szCs w:val="24"/>
              </w:rPr>
              <w:t>Не допускается</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22.</w:t>
            </w:r>
          </w:p>
        </w:tc>
        <w:tc>
          <w:tcPr>
            <w:tcW w:w="2551" w:type="dxa"/>
          </w:tcPr>
          <w:p w:rsidR="006148C7" w:rsidRPr="003F2F4C" w:rsidRDefault="006148C7" w:rsidP="006148C7">
            <w:pPr>
              <w:pStyle w:val="Default"/>
              <w:rPr>
                <w:b/>
                <w:color w:val="auto"/>
              </w:rPr>
            </w:pPr>
            <w:r>
              <w:rPr>
                <w:b/>
                <w:color w:val="auto"/>
              </w:rPr>
              <w:t>Обеспечение исполнения договора</w:t>
            </w:r>
          </w:p>
        </w:tc>
        <w:tc>
          <w:tcPr>
            <w:tcW w:w="6768" w:type="dxa"/>
          </w:tcPr>
          <w:p w:rsidR="00F6179D" w:rsidRDefault="00016263">
            <w:pPr>
              <w:pStyle w:val="1ff2"/>
              <w:ind w:firstLine="0"/>
              <w:rPr>
                <w:sz w:val="24"/>
                <w:szCs w:val="24"/>
              </w:rPr>
            </w:pPr>
            <w:r>
              <w:rPr>
                <w:sz w:val="24"/>
                <w:szCs w:val="24"/>
              </w:rPr>
              <w:t>Не предусмотрено</w:t>
            </w:r>
          </w:p>
          <w:p w:rsidR="00F6179D" w:rsidRDefault="00F6179D">
            <w:pPr>
              <w:pStyle w:val="1ff2"/>
              <w:ind w:firstLine="0"/>
              <w:rPr>
                <w:sz w:val="24"/>
                <w:szCs w:val="24"/>
                <w:highlight w:val="cyan"/>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23.</w:t>
            </w:r>
          </w:p>
        </w:tc>
        <w:tc>
          <w:tcPr>
            <w:tcW w:w="2551" w:type="dxa"/>
          </w:tcPr>
          <w:p w:rsidR="006148C7" w:rsidRPr="003F2F4C" w:rsidRDefault="006148C7" w:rsidP="006148C7">
            <w:pPr>
              <w:pStyle w:val="Default"/>
              <w:rPr>
                <w:b/>
                <w:color w:val="auto"/>
              </w:rPr>
            </w:pPr>
            <w:r>
              <w:rPr>
                <w:b/>
                <w:color w:val="auto"/>
              </w:rPr>
              <w:t>Обеспечение заявки</w:t>
            </w:r>
          </w:p>
        </w:tc>
        <w:tc>
          <w:tcPr>
            <w:tcW w:w="6768" w:type="dxa"/>
          </w:tcPr>
          <w:p w:rsidR="00F6179D" w:rsidRDefault="00016263">
            <w:pPr>
              <w:pStyle w:val="1ff2"/>
              <w:ind w:firstLine="0"/>
              <w:rPr>
                <w:sz w:val="24"/>
                <w:szCs w:val="24"/>
              </w:rPr>
            </w:pPr>
            <w:r>
              <w:rPr>
                <w:sz w:val="24"/>
                <w:szCs w:val="24"/>
              </w:rPr>
              <w:t>Не предусмотрено</w:t>
            </w:r>
          </w:p>
          <w:p w:rsidR="00F6179D" w:rsidRDefault="00F6179D">
            <w:pPr>
              <w:pStyle w:val="1ff2"/>
              <w:ind w:firstLine="0"/>
              <w:rPr>
                <w:sz w:val="24"/>
                <w:szCs w:val="24"/>
              </w:rPr>
            </w:pPr>
          </w:p>
        </w:tc>
      </w:tr>
    </w:tbl>
    <w:p w:rsidR="00016263" w:rsidRDefault="00016263">
      <w:pPr>
        <w:jc w:val="right"/>
        <w:outlineLvl w:val="0"/>
        <w:rPr>
          <w:bCs/>
          <w:sz w:val="28"/>
        </w:rPr>
      </w:pPr>
    </w:p>
    <w:p w:rsidR="00016263" w:rsidRDefault="00016263">
      <w:pPr>
        <w:jc w:val="right"/>
        <w:outlineLvl w:val="0"/>
        <w:rPr>
          <w:bCs/>
          <w:sz w:val="28"/>
        </w:rPr>
      </w:pPr>
    </w:p>
    <w:p w:rsidR="00F6179D" w:rsidRDefault="00016263">
      <w:pPr>
        <w:jc w:val="right"/>
        <w:outlineLvl w:val="0"/>
        <w:rPr>
          <w:rFonts w:eastAsia="MS Mincho"/>
          <w:sz w:val="28"/>
          <w:szCs w:val="28"/>
        </w:rPr>
      </w:pPr>
      <w:r>
        <w:rPr>
          <w:bCs/>
          <w:sz w:val="28"/>
        </w:rPr>
        <w:lastRenderedPageBreak/>
        <w:t>Приложение № 1</w:t>
      </w:r>
    </w:p>
    <w:p w:rsidR="00EF31E5" w:rsidRPr="00BA5E3A" w:rsidRDefault="00EF31E5" w:rsidP="00BA5E3A">
      <w:pPr>
        <w:jc w:val="right"/>
        <w:rPr>
          <w:bCs/>
          <w:sz w:val="28"/>
        </w:rPr>
      </w:pPr>
      <w:r>
        <w:rPr>
          <w:rFonts w:eastAsia="MS Mincho"/>
          <w:sz w:val="28"/>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08126C" w:rsidRDefault="006148C7" w:rsidP="0008126C">
      <w:pPr>
        <w:pStyle w:val="ListParagraph5"/>
        <w:jc w:val="center"/>
        <w:rPr>
          <w:b/>
          <w:i/>
          <w:sz w:val="28"/>
        </w:rPr>
      </w:pPr>
      <w:r>
        <w:rPr>
          <w:b/>
          <w:sz w:val="28"/>
        </w:rPr>
        <w:t>ЗАЯВКА ______________ (наименование претендента)</w:t>
      </w:r>
    </w:p>
    <w:p w:rsidR="006148C7" w:rsidRPr="0008126C" w:rsidRDefault="006148C7" w:rsidP="0008126C">
      <w:pPr>
        <w:pStyle w:val="ListParagraph5"/>
        <w:jc w:val="center"/>
        <w:rPr>
          <w:b/>
          <w:sz w:val="28"/>
          <w:szCs w:val="28"/>
        </w:rPr>
      </w:pPr>
      <w:r>
        <w:rPr>
          <w:b/>
          <w:sz w:val="28"/>
          <w:szCs w:val="28"/>
        </w:rPr>
        <w:t>НА УЧАСТИЕ В ЗАПРОСЕ ПРЕДЛОЖЕНИЙ № ЗП-МСП</w:t>
      </w:r>
      <w:r>
        <w:rPr>
          <w:b/>
          <w:sz w:val="28"/>
          <w:szCs w:val="28"/>
        </w:rPr>
        <w:tab/>
        <w:t>-___-___-____</w:t>
      </w:r>
    </w:p>
    <w:p w:rsidR="006148C7" w:rsidRPr="007415F9" w:rsidRDefault="006148C7" w:rsidP="006148C7"/>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r>
        <w:rPr>
          <w:sz w:val="24"/>
          <w:szCs w:val="24"/>
          <w:u w:val="single"/>
        </w:rPr>
        <w:t xml:space="preserve">ЗП-___-___-____ </w:t>
      </w:r>
      <w:r>
        <w:rPr>
          <w:sz w:val="24"/>
          <w:szCs w:val="24"/>
        </w:rPr>
        <w:t xml:space="preserve"> (далее – Запрос предложений) на ____________ </w:t>
      </w:r>
      <w:r>
        <w:rPr>
          <w:i/>
          <w:sz w:val="24"/>
          <w:szCs w:val="24"/>
        </w:rPr>
        <w:t>(выполнение работ по ______, оказание услуг по_____, на поставку товаров _______ - переписать из предмета Запроса предложений)</w:t>
      </w:r>
      <w:r>
        <w:rPr>
          <w:sz w:val="24"/>
          <w:szCs w:val="24"/>
        </w:rPr>
        <w:t>.</w:t>
      </w:r>
    </w:p>
    <w:p w:rsidR="006148C7" w:rsidRPr="006148C7" w:rsidRDefault="006148C7" w:rsidP="006148C7">
      <w:pPr>
        <w:pStyle w:val="1ff2"/>
        <w:rPr>
          <w:sz w:val="24"/>
          <w:szCs w:val="24"/>
        </w:rPr>
      </w:pPr>
      <w:r>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ознакомилось(ся) с условиями документации о закупке, с ними согласно(ен)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согласно(ен)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r>
        <w:rPr>
          <w:i/>
          <w:u w:val="single"/>
        </w:rPr>
        <w:t>_____</w:t>
      </w:r>
      <w:r>
        <w:t>дней (</w:t>
      </w:r>
      <w:r>
        <w:rPr>
          <w:i/>
        </w:rPr>
        <w:t>указать срок не менее указанного в пункте 7 Информационной карты</w:t>
      </w:r>
      <w: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 xml:space="preserve">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w:t>
      </w:r>
      <w:r>
        <w:lastRenderedPageBreak/>
        <w:t>____________________ (</w:t>
      </w:r>
      <w:r>
        <w:rPr>
          <w:i/>
        </w:rPr>
        <w:t>наименование претендента</w:t>
      </w:r>
      <w: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t>Подписать договор(ы)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признан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6148C7" w:rsidRDefault="006148C7" w:rsidP="006148C7">
      <w:pPr>
        <w:pStyle w:val="affff6"/>
        <w:ind w:firstLine="553"/>
        <w:rPr>
          <w:rFonts w:eastAsia="Times New Roman"/>
          <w:sz w:val="24"/>
        </w:rPr>
      </w:pPr>
      <w:r>
        <w:rPr>
          <w:rFonts w:eastAsia="Times New Roman"/>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BC3DC0" w:rsidRPr="00D521A8" w:rsidRDefault="00BC3DC0" w:rsidP="00BC3DC0">
      <w:pPr>
        <w:pStyle w:val="affff6"/>
        <w:ind w:firstLine="553"/>
        <w:rPr>
          <w:rFonts w:eastAsia="Times New Roman"/>
          <w:sz w:val="24"/>
        </w:rPr>
      </w:pPr>
      <w:r>
        <w:rPr>
          <w:rFonts w:eastAsia="Times New Roman"/>
          <w:sz w:val="24"/>
        </w:rPr>
        <w:t>- ________ (наименование претендента) при подготовке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BC3DC0" w:rsidRDefault="00BC3DC0" w:rsidP="00BC3DC0">
      <w:pPr>
        <w:pStyle w:val="affff6"/>
        <w:ind w:firstLine="553"/>
        <w:rPr>
          <w:rFonts w:eastAsia="Times New Roman"/>
          <w:sz w:val="24"/>
        </w:rPr>
      </w:pPr>
      <w:r>
        <w:rPr>
          <w:rFonts w:eastAsia="Times New Roman"/>
          <w:sz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BC3DC0" w:rsidRDefault="00BC3DC0" w:rsidP="006148C7">
      <w:pPr>
        <w:pStyle w:val="1ff2"/>
        <w:ind w:firstLine="709"/>
        <w:rPr>
          <w:sz w:val="24"/>
          <w:szCs w:val="24"/>
        </w:rPr>
      </w:pPr>
    </w:p>
    <w:p w:rsidR="006148C7" w:rsidRPr="006148C7" w:rsidRDefault="006148C7" w:rsidP="006148C7">
      <w:pPr>
        <w:pStyle w:val="1ff2"/>
        <w:ind w:firstLine="709"/>
        <w:rPr>
          <w:sz w:val="24"/>
          <w:szCs w:val="24"/>
        </w:rPr>
      </w:pPr>
      <w:r>
        <w:rPr>
          <w:sz w:val="24"/>
          <w:szCs w:val="24"/>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6148C7" w:rsidRPr="006148C7" w:rsidRDefault="006148C7" w:rsidP="006148C7">
      <w:pPr>
        <w:pStyle w:val="1ff2"/>
        <w:ind w:firstLine="708"/>
        <w:rPr>
          <w:sz w:val="24"/>
          <w:szCs w:val="24"/>
        </w:rPr>
      </w:pPr>
      <w:r>
        <w:rPr>
          <w:sz w:val="24"/>
          <w:szCs w:val="24"/>
        </w:rPr>
        <w:t>В подтверждение этого прилагаем все необходимые документы.</w:t>
      </w:r>
    </w:p>
    <w:p w:rsidR="006148C7" w:rsidRPr="006148C7" w:rsidRDefault="006148C7" w:rsidP="006148C7">
      <w:pPr>
        <w:pStyle w:val="1ff2"/>
        <w:ind w:firstLine="708"/>
        <w:rPr>
          <w:sz w:val="24"/>
          <w:szCs w:val="24"/>
        </w:rPr>
      </w:pPr>
    </w:p>
    <w:p w:rsidR="006148C7" w:rsidRPr="006148C7" w:rsidRDefault="006148C7" w:rsidP="006148C7">
      <w:pPr>
        <w:pStyle w:val="1ff2"/>
        <w:ind w:firstLine="708"/>
        <w:rPr>
          <w:sz w:val="24"/>
          <w:szCs w:val="24"/>
        </w:rPr>
      </w:pPr>
      <w:r>
        <w:rPr>
          <w:b/>
          <w:sz w:val="24"/>
          <w:szCs w:val="24"/>
        </w:rPr>
        <w:lastRenderedPageBreak/>
        <w:t>Представитель, имеющий полномочия подписать заявку на участие от имени</w:t>
      </w:r>
      <w:r>
        <w:rPr>
          <w:sz w:val="24"/>
          <w:szCs w:val="24"/>
        </w:rPr>
        <w:t xml:space="preserve"> 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6148C7" w:rsidRPr="006148C7" w:rsidRDefault="006148C7" w:rsidP="006148C7">
      <w:pPr>
        <w:pStyle w:val="1ff2"/>
        <w:ind w:firstLine="0"/>
        <w:rPr>
          <w:sz w:val="24"/>
          <w:szCs w:val="24"/>
        </w:rPr>
      </w:pPr>
      <w:r>
        <w:rPr>
          <w:sz w:val="24"/>
          <w:szCs w:val="24"/>
        </w:rPr>
        <w:t>____________________________________________________________________</w:t>
      </w:r>
    </w:p>
    <w:p w:rsidR="006148C7" w:rsidRPr="006148C7" w:rsidRDefault="006148C7" w:rsidP="006148C7">
      <w:pPr>
        <w:pStyle w:val="1ff2"/>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rsidR="00016263" w:rsidRDefault="006148C7" w:rsidP="00016263">
      <w:pPr>
        <w:pStyle w:val="3f0"/>
        <w:suppressAutoHyphens/>
        <w:spacing w:after="0"/>
        <w:rPr>
          <w:bCs/>
          <w:sz w:val="28"/>
        </w:rPr>
      </w:pPr>
      <w:r>
        <w:rPr>
          <w:sz w:val="24"/>
        </w:rPr>
        <w:t>"____" _________ 201__ г.</w:t>
      </w:r>
      <w:r>
        <w:rPr>
          <w:bCs/>
          <w:sz w:val="28"/>
        </w:rPr>
        <w:t xml:space="preserve"> </w:t>
      </w:r>
    </w:p>
    <w:p w:rsidR="00016263" w:rsidRDefault="00016263" w:rsidP="00016263">
      <w:pPr>
        <w:pStyle w:val="3f0"/>
        <w:suppressAutoHyphens/>
        <w:spacing w:after="0"/>
        <w:rPr>
          <w:bCs/>
          <w:sz w:val="28"/>
        </w:rPr>
      </w:pPr>
    </w:p>
    <w:p w:rsidR="00016263" w:rsidRDefault="00016263" w:rsidP="00016263">
      <w:pPr>
        <w:pStyle w:val="3f0"/>
        <w:suppressAutoHyphens/>
        <w:spacing w:after="0"/>
        <w:rPr>
          <w:bCs/>
          <w:sz w:val="28"/>
        </w:rPr>
      </w:pPr>
    </w:p>
    <w:p w:rsidR="00F6179D" w:rsidRDefault="00016263" w:rsidP="00016263">
      <w:pPr>
        <w:pStyle w:val="3f0"/>
        <w:suppressAutoHyphens/>
        <w:spacing w:after="0"/>
        <w:jc w:val="right"/>
        <w:rPr>
          <w:bCs/>
          <w:sz w:val="28"/>
        </w:rPr>
      </w:pPr>
      <w:r>
        <w:rPr>
          <w:bCs/>
          <w:sz w:val="28"/>
        </w:rPr>
        <w:br w:type="column"/>
      </w:r>
      <w:r>
        <w:rPr>
          <w:bCs/>
          <w:sz w:val="28"/>
        </w:rPr>
        <w:lastRenderedPageBreak/>
        <w:t xml:space="preserve">Приложение </w:t>
      </w:r>
      <w:r>
        <w:rPr>
          <w:rFonts w:eastAsia="MS Mincho"/>
          <w:sz w:val="28"/>
          <w:szCs w:val="28"/>
        </w:rPr>
        <w:t>№ 2</w:t>
      </w:r>
    </w:p>
    <w:p w:rsidR="00EF31E5" w:rsidRPr="0008126C"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D26839" w:rsidRDefault="00D26839" w:rsidP="00D26839">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26839" w:rsidRDefault="00D26839" w:rsidP="00D26839">
      <w:pPr>
        <w:suppressAutoHyphens w:val="0"/>
        <w:jc w:val="center"/>
        <w:rPr>
          <w:b/>
          <w:bCs/>
          <w:iCs/>
          <w:sz w:val="32"/>
          <w:szCs w:val="32"/>
        </w:rPr>
      </w:pPr>
      <w:r>
        <w:rPr>
          <w:b/>
          <w:bCs/>
          <w:iCs/>
          <w:sz w:val="32"/>
          <w:szCs w:val="32"/>
        </w:rPr>
        <w:t>критериям отнесения к субъектам малого</w:t>
      </w:r>
    </w:p>
    <w:p w:rsidR="00D26839" w:rsidRDefault="00D26839" w:rsidP="00D26839">
      <w:pPr>
        <w:suppressAutoHyphens w:val="0"/>
        <w:jc w:val="center"/>
        <w:rPr>
          <w:b/>
          <w:bCs/>
          <w:iCs/>
          <w:sz w:val="32"/>
          <w:szCs w:val="32"/>
        </w:rPr>
      </w:pPr>
      <w:r>
        <w:rPr>
          <w:b/>
          <w:bCs/>
          <w:iCs/>
          <w:sz w:val="32"/>
          <w:szCs w:val="32"/>
        </w:rPr>
        <w:t>и среднего предпринимательства</w:t>
      </w:r>
    </w:p>
    <w:p w:rsidR="00D26839" w:rsidRDefault="00D26839" w:rsidP="00D26839">
      <w:pPr>
        <w:rPr>
          <w:b/>
          <w:sz w:val="36"/>
          <w:szCs w:val="36"/>
        </w:rPr>
      </w:pPr>
      <w:r>
        <w:rPr>
          <w:b/>
          <w:sz w:val="36"/>
          <w:szCs w:val="36"/>
        </w:rPr>
        <w:t xml:space="preserve"> </w:t>
      </w:r>
    </w:p>
    <w:p w:rsidR="00D26839" w:rsidRDefault="00D26839" w:rsidP="00D26839">
      <w:pPr>
        <w:pStyle w:val="affff6"/>
        <w:rPr>
          <w:szCs w:val="28"/>
        </w:rPr>
      </w:pPr>
      <w:r>
        <w:rPr>
          <w:sz w:val="28"/>
          <w:szCs w:val="28"/>
        </w:rPr>
        <w:t>Настоящим подтверждается, что</w:t>
      </w:r>
      <w:r>
        <w:rPr>
          <w:szCs w:val="28"/>
        </w:rPr>
        <w:t xml:space="preserve"> ___________________________________, </w:t>
      </w:r>
    </w:p>
    <w:p w:rsidR="00D26839" w:rsidRDefault="00D26839" w:rsidP="00D26839">
      <w:pPr>
        <w:pStyle w:val="affff6"/>
        <w:ind w:left="1416"/>
        <w:jc w:val="center"/>
        <w:rPr>
          <w:sz w:val="16"/>
          <w:szCs w:val="16"/>
        </w:rPr>
      </w:pPr>
      <w:r>
        <w:rPr>
          <w:sz w:val="16"/>
          <w:szCs w:val="16"/>
        </w:rPr>
        <w:t xml:space="preserve">                                     (указывается наименование претендента закупки)</w:t>
      </w:r>
    </w:p>
    <w:p w:rsidR="00D26839" w:rsidRDefault="00D26839" w:rsidP="00D26839">
      <w:pPr>
        <w:pStyle w:val="affff6"/>
        <w:ind w:firstLine="0"/>
        <w:rPr>
          <w:sz w:val="28"/>
          <w:szCs w:val="28"/>
        </w:rPr>
      </w:pPr>
      <w:r>
        <w:rPr>
          <w:sz w:val="28"/>
          <w:szCs w:val="28"/>
        </w:rPr>
        <w:t>в  соответствии  со  статьей  4  Федерального  закона  «О развитии малого и</w:t>
      </w:r>
    </w:p>
    <w:p w:rsidR="00D26839" w:rsidRDefault="00D26839" w:rsidP="00D26839">
      <w:pPr>
        <w:pStyle w:val="affff6"/>
        <w:ind w:firstLine="0"/>
        <w:rPr>
          <w:sz w:val="28"/>
          <w:szCs w:val="28"/>
        </w:rPr>
      </w:pPr>
      <w:r>
        <w:rPr>
          <w:sz w:val="28"/>
          <w:szCs w:val="28"/>
        </w:rPr>
        <w:t>среднего   предпринимательства   в   Российской   Федерации» удовлетворяет</w:t>
      </w:r>
    </w:p>
    <w:p w:rsidR="00D26839" w:rsidRDefault="00D26839" w:rsidP="00D26839">
      <w:pPr>
        <w:pStyle w:val="affff6"/>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26839" w:rsidRDefault="00D26839" w:rsidP="00D26839">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26839" w:rsidRDefault="00D26839" w:rsidP="00D26839">
      <w:pPr>
        <w:suppressAutoHyphens w:val="0"/>
        <w:rPr>
          <w:sz w:val="16"/>
          <w:szCs w:val="16"/>
        </w:rPr>
      </w:pPr>
    </w:p>
    <w:p w:rsidR="00D26839" w:rsidRDefault="00D26839" w:rsidP="00D26839">
      <w:pPr>
        <w:suppressAutoHyphens w:val="0"/>
        <w:rPr>
          <w:bCs/>
          <w:iCs/>
          <w:sz w:val="28"/>
          <w:szCs w:val="28"/>
        </w:rPr>
      </w:pPr>
      <w:r>
        <w:rPr>
          <w:bCs/>
          <w:iCs/>
          <w:sz w:val="28"/>
          <w:szCs w:val="28"/>
        </w:rPr>
        <w:t xml:space="preserve"> и сообщается следующая информация:</w:t>
      </w:r>
    </w:p>
    <w:p w:rsidR="00D26839" w:rsidRDefault="00D26839" w:rsidP="00D26839">
      <w:pPr>
        <w:suppressAutoHyphens w:val="0"/>
        <w:rPr>
          <w:bCs/>
          <w:iCs/>
          <w:sz w:val="28"/>
          <w:szCs w:val="28"/>
        </w:rPr>
      </w:pPr>
    </w:p>
    <w:p w:rsidR="00D26839" w:rsidRDefault="00D26839" w:rsidP="003E1AD7">
      <w:pPr>
        <w:pStyle w:val="afffff4"/>
        <w:numPr>
          <w:ilvl w:val="0"/>
          <w:numId w:val="169"/>
        </w:numPr>
        <w:suppressAutoHyphens w:val="0"/>
        <w:rPr>
          <w:bCs/>
          <w:iCs/>
          <w:sz w:val="28"/>
          <w:szCs w:val="28"/>
        </w:rPr>
      </w:pPr>
      <w:r>
        <w:rPr>
          <w:bCs/>
          <w:iCs/>
          <w:sz w:val="28"/>
          <w:szCs w:val="28"/>
        </w:rPr>
        <w:t>Адрес местонахождения (и юридический адрес):______________________</w:t>
      </w:r>
    </w:p>
    <w:p w:rsidR="00D26839" w:rsidRDefault="00D26839" w:rsidP="00D26839">
      <w:pPr>
        <w:pStyle w:val="afffff4"/>
        <w:suppressAutoHyphens w:val="0"/>
        <w:ind w:left="645"/>
        <w:rPr>
          <w:bCs/>
          <w:iCs/>
          <w:sz w:val="28"/>
          <w:szCs w:val="28"/>
        </w:rPr>
      </w:pPr>
      <w:r>
        <w:rPr>
          <w:bCs/>
          <w:iCs/>
          <w:sz w:val="28"/>
          <w:szCs w:val="28"/>
        </w:rPr>
        <w:t>______________________________________________________________</w:t>
      </w:r>
    </w:p>
    <w:p w:rsidR="00D26839" w:rsidRDefault="00D26839" w:rsidP="00D26839">
      <w:pPr>
        <w:suppressAutoHyphens w:val="0"/>
        <w:rPr>
          <w:bCs/>
          <w:iCs/>
          <w:sz w:val="28"/>
          <w:szCs w:val="28"/>
        </w:rPr>
      </w:pPr>
      <w:r>
        <w:rPr>
          <w:bCs/>
          <w:iCs/>
          <w:sz w:val="28"/>
          <w:szCs w:val="28"/>
        </w:rPr>
        <w:t xml:space="preserve">    2. ИНН/КПП: ____________________________________________________.</w:t>
      </w:r>
    </w:p>
    <w:p w:rsidR="00D26839" w:rsidRDefault="00D26839" w:rsidP="00D26839">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26839" w:rsidRDefault="00D26839" w:rsidP="00D26839">
      <w:pPr>
        <w:suppressAutoHyphens w:val="0"/>
        <w:rPr>
          <w:bCs/>
          <w:iCs/>
          <w:sz w:val="28"/>
          <w:szCs w:val="28"/>
        </w:rPr>
      </w:pPr>
      <w:r>
        <w:rPr>
          <w:bCs/>
          <w:iCs/>
          <w:sz w:val="28"/>
          <w:szCs w:val="28"/>
        </w:rPr>
        <w:t xml:space="preserve">    3. ОГРН: ________________________________________________________.</w:t>
      </w:r>
    </w:p>
    <w:p w:rsidR="00D26839" w:rsidRDefault="00D26839" w:rsidP="00D26839">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26839" w:rsidRDefault="00D26839" w:rsidP="00D26839">
      <w:pPr>
        <w:suppressAutoHyphens w:val="0"/>
        <w:ind w:firstLine="284"/>
        <w:rPr>
          <w:bCs/>
          <w:iCs/>
          <w:sz w:val="28"/>
          <w:szCs w:val="28"/>
        </w:rPr>
      </w:pPr>
      <w:r>
        <w:rPr>
          <w:bCs/>
          <w:iCs/>
          <w:sz w:val="28"/>
          <w:szCs w:val="28"/>
        </w:rPr>
        <w:t>5. Почтовый адрес _________________________________________________</w:t>
      </w:r>
    </w:p>
    <w:p w:rsidR="00D26839" w:rsidRDefault="00D26839" w:rsidP="00D26839">
      <w:pPr>
        <w:suppressAutoHyphens w:val="0"/>
        <w:ind w:firstLine="284"/>
        <w:rPr>
          <w:bCs/>
          <w:iCs/>
          <w:sz w:val="28"/>
          <w:szCs w:val="28"/>
        </w:rPr>
      </w:pPr>
      <w:r>
        <w:rPr>
          <w:bCs/>
          <w:iCs/>
          <w:sz w:val="28"/>
          <w:szCs w:val="28"/>
        </w:rPr>
        <w:t>Телефон:  +7(______) ______________________________________________</w:t>
      </w:r>
    </w:p>
    <w:p w:rsidR="00D26839" w:rsidRDefault="00D26839" w:rsidP="00D26839">
      <w:pPr>
        <w:suppressAutoHyphens w:val="0"/>
        <w:ind w:firstLine="284"/>
        <w:rPr>
          <w:bCs/>
          <w:iCs/>
          <w:sz w:val="28"/>
          <w:szCs w:val="28"/>
        </w:rPr>
      </w:pPr>
      <w:r>
        <w:rPr>
          <w:bCs/>
          <w:iCs/>
          <w:sz w:val="28"/>
          <w:szCs w:val="28"/>
        </w:rPr>
        <w:t>Факс (______) ___________________________________________________</w:t>
      </w:r>
    </w:p>
    <w:p w:rsidR="00D26839" w:rsidRDefault="00D26839" w:rsidP="00D26839">
      <w:pPr>
        <w:suppressAutoHyphens w:val="0"/>
        <w:ind w:firstLine="284"/>
        <w:rPr>
          <w:bCs/>
          <w:iCs/>
          <w:sz w:val="28"/>
          <w:szCs w:val="28"/>
        </w:rPr>
      </w:pPr>
      <w:r>
        <w:rPr>
          <w:bCs/>
          <w:iCs/>
          <w:sz w:val="28"/>
          <w:szCs w:val="28"/>
        </w:rPr>
        <w:t>Адрес электронной почты __________________@_____________________</w:t>
      </w:r>
    </w:p>
    <w:p w:rsidR="00D26839" w:rsidRDefault="00D26839" w:rsidP="00D26839">
      <w:pPr>
        <w:suppressAutoHyphens w:val="0"/>
        <w:ind w:firstLine="284"/>
        <w:rPr>
          <w:bCs/>
          <w:iCs/>
          <w:sz w:val="28"/>
          <w:szCs w:val="28"/>
        </w:rPr>
      </w:pPr>
      <w:r>
        <w:rPr>
          <w:bCs/>
          <w:iCs/>
          <w:sz w:val="28"/>
          <w:szCs w:val="28"/>
        </w:rPr>
        <w:t>Зарегистрированный адрес офиса __________________________________</w:t>
      </w:r>
    </w:p>
    <w:p w:rsidR="00D26839" w:rsidRDefault="00D26839" w:rsidP="00D26839">
      <w:pPr>
        <w:suppressAutoHyphens w:val="0"/>
        <w:ind w:firstLine="284"/>
        <w:rPr>
          <w:bCs/>
          <w:iCs/>
          <w:sz w:val="28"/>
          <w:szCs w:val="28"/>
        </w:rPr>
      </w:pPr>
      <w:r>
        <w:rPr>
          <w:bCs/>
          <w:iCs/>
          <w:sz w:val="28"/>
          <w:szCs w:val="28"/>
        </w:rPr>
        <w:t>Адрес сайта: ____________________________________________________</w:t>
      </w:r>
    </w:p>
    <w:p w:rsidR="00D26839" w:rsidRDefault="00D26839" w:rsidP="00D26839">
      <w:pPr>
        <w:suppressAutoHyphens w:val="0"/>
        <w:ind w:firstLine="284"/>
        <w:rPr>
          <w:bCs/>
          <w:iCs/>
          <w:sz w:val="28"/>
          <w:szCs w:val="28"/>
        </w:rPr>
      </w:pPr>
      <w:r>
        <w:rPr>
          <w:bCs/>
          <w:iCs/>
          <w:sz w:val="28"/>
          <w:szCs w:val="28"/>
        </w:rPr>
        <w:t>Руководитель___________________________________________________</w:t>
      </w:r>
    </w:p>
    <w:p w:rsidR="00D26839" w:rsidRDefault="00D26839" w:rsidP="00D26839">
      <w:pPr>
        <w:suppressAutoHyphens w:val="0"/>
        <w:ind w:firstLine="284"/>
        <w:rPr>
          <w:bCs/>
          <w:iCs/>
          <w:sz w:val="28"/>
          <w:szCs w:val="28"/>
        </w:rPr>
      </w:pPr>
      <w:r>
        <w:rPr>
          <w:bCs/>
          <w:iCs/>
          <w:sz w:val="28"/>
          <w:szCs w:val="28"/>
        </w:rPr>
        <w:t>Банковские реквизиты____________________________________________</w:t>
      </w:r>
    </w:p>
    <w:p w:rsidR="00D26839" w:rsidRDefault="00D26839" w:rsidP="00D26839">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D26839" w:rsidRDefault="00D26839" w:rsidP="00D26839">
      <w:pPr>
        <w:suppressAutoHyphens w:val="0"/>
        <w:ind w:firstLine="284"/>
        <w:rPr>
          <w:bCs/>
          <w:iCs/>
          <w:sz w:val="28"/>
          <w:szCs w:val="28"/>
        </w:rPr>
      </w:pPr>
      <w:r>
        <w:rPr>
          <w:bCs/>
          <w:iCs/>
          <w:sz w:val="28"/>
          <w:szCs w:val="28"/>
        </w:rPr>
        <w:t>_______________________________________________________________</w:t>
      </w:r>
    </w:p>
    <w:p w:rsidR="00D26839" w:rsidRDefault="00D26839" w:rsidP="00D26839">
      <w:pPr>
        <w:suppressAutoHyphens w:val="0"/>
        <w:ind w:firstLine="284"/>
        <w:jc w:val="both"/>
        <w:rPr>
          <w:bCs/>
          <w:iCs/>
          <w:sz w:val="28"/>
          <w:szCs w:val="28"/>
        </w:rPr>
      </w:pPr>
      <w:r>
        <w:rPr>
          <w:bCs/>
          <w:iCs/>
          <w:sz w:val="28"/>
          <w:szCs w:val="28"/>
        </w:rPr>
        <w:t xml:space="preserve">6. Контактные лица: </w:t>
      </w:r>
    </w:p>
    <w:p w:rsidR="00D26839" w:rsidRDefault="00D26839" w:rsidP="00D26839">
      <w:pPr>
        <w:suppressAutoHyphens w:val="0"/>
        <w:ind w:firstLine="284"/>
        <w:jc w:val="both"/>
        <w:rPr>
          <w:bCs/>
          <w:iCs/>
          <w:sz w:val="28"/>
          <w:szCs w:val="28"/>
        </w:rPr>
      </w:pPr>
      <w:r>
        <w:rPr>
          <w:bCs/>
          <w:iCs/>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839" w:rsidRDefault="00D26839" w:rsidP="00D26839">
      <w:pPr>
        <w:suppressAutoHyphens w:val="0"/>
        <w:ind w:firstLine="284"/>
        <w:jc w:val="both"/>
        <w:rPr>
          <w:bCs/>
          <w:iCs/>
          <w:sz w:val="28"/>
          <w:szCs w:val="28"/>
        </w:rPr>
      </w:pPr>
    </w:p>
    <w:p w:rsidR="00D26839" w:rsidRDefault="00D26839" w:rsidP="00D26839">
      <w:pPr>
        <w:suppressAutoHyphens w:val="0"/>
        <w:rPr>
          <w:bCs/>
          <w:iCs/>
          <w:sz w:val="28"/>
          <w:szCs w:val="28"/>
        </w:rPr>
      </w:pPr>
      <w:r>
        <w:rPr>
          <w:bCs/>
          <w:iCs/>
          <w:sz w:val="28"/>
          <w:szCs w:val="28"/>
        </w:rPr>
        <w:t>Справки по общим вопросам и вопросам управления: 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кадровым вопросам: ________________________________________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техническим вопросам: _____________________________________</w:t>
      </w:r>
    </w:p>
    <w:p w:rsidR="00D26839" w:rsidRDefault="00D26839" w:rsidP="00D26839">
      <w:pPr>
        <w:suppressAutoHyphens w:val="0"/>
        <w:ind w:left="5955"/>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финансовым вопросам: 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p>
    <w:p w:rsidR="00D26839" w:rsidRDefault="00D26839" w:rsidP="00D26839">
      <w:pPr>
        <w:suppressAutoHyphens w:val="0"/>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p>
    <w:p w:rsidR="00D26839" w:rsidRDefault="00D26839" w:rsidP="00D26839">
      <w:pPr>
        <w:pStyle w:val="affff6"/>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D26839" w:rsidTr="00401D51">
        <w:trPr>
          <w:trHeight w:val="501"/>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Показатель</w:t>
            </w:r>
          </w:p>
        </w:tc>
      </w:tr>
      <w:tr w:rsidR="00D26839" w:rsidTr="00401D51">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5</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rPr>
          <w:trHeight w:val="1156"/>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D26839">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w:t>
            </w:r>
            <w:r>
              <w:rPr>
                <w:b/>
                <w:bCs/>
                <w:i/>
                <w:iCs/>
                <w:sz w:val="20"/>
                <w:szCs w:val="20"/>
                <w:lang w:eastAsia="ru-RU"/>
              </w:rPr>
              <w:lastRenderedPageBreak/>
              <w:t>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lastRenderedPageBreak/>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rPr>
          <w:trHeight w:val="981"/>
        </w:trPr>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26839" w:rsidRDefault="00D26839" w:rsidP="00401D51">
            <w:pPr>
              <w:suppressAutoHyphens w:val="0"/>
              <w:rPr>
                <w:b/>
                <w:bCs/>
                <w:i/>
                <w:iCs/>
                <w:sz w:val="20"/>
                <w:szCs w:val="20"/>
              </w:rPr>
            </w:pPr>
            <w:r>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12</w:t>
            </w:r>
            <w:r>
              <w:rPr>
                <w:rStyle w:val="affff4"/>
                <w:b/>
                <w:bCs/>
                <w:i/>
                <w:iCs/>
              </w:rPr>
              <w:footnoteReference w:id="3"/>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p w:rsidR="00D26839" w:rsidRDefault="00D26839" w:rsidP="00401D51">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w:t>
            </w:r>
            <w:r>
              <w:rPr>
                <w:b/>
                <w:bCs/>
                <w:i/>
                <w:iCs/>
                <w:sz w:val="20"/>
                <w:szCs w:val="20"/>
              </w:rPr>
              <w:lastRenderedPageBreak/>
              <w:t>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p w:rsidR="00D26839" w:rsidRDefault="00D26839" w:rsidP="00401D51">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lastRenderedPageBreak/>
              <w:t>15.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bl>
    <w:p w:rsidR="00D26839" w:rsidRDefault="00D26839" w:rsidP="00D26839">
      <w:pPr>
        <w:suppressAutoHyphens w:val="0"/>
        <w:rPr>
          <w:b/>
          <w:bCs/>
          <w:i/>
          <w:iCs/>
        </w:rPr>
      </w:pPr>
    </w:p>
    <w:p w:rsidR="00D26839" w:rsidRDefault="00D26839" w:rsidP="00D26839">
      <w:pPr>
        <w:suppressAutoHyphens w:val="0"/>
        <w:rPr>
          <w:b/>
          <w:bCs/>
          <w:i/>
          <w:iCs/>
        </w:rPr>
      </w:pPr>
    </w:p>
    <w:p w:rsidR="00D26839" w:rsidRDefault="00D26839" w:rsidP="0008126C">
      <w:pPr>
        <w:pStyle w:val="ListParagraph5"/>
        <w:ind w:left="0" w:firstLine="851"/>
        <w:rPr>
          <w:rFonts w:ascii="Arial" w:hAnsi="Arial"/>
        </w:rPr>
      </w:pPr>
      <w:r>
        <w:rPr>
          <w:b/>
          <w:sz w:val="28"/>
        </w:rPr>
        <w:t>Представитель, имеющий полномочия подписать Заявку на участие от имени</w:t>
      </w:r>
      <w:r>
        <w:rPr>
          <w:sz w:val="28"/>
        </w:rPr>
        <w:t xml:space="preserve"> </w:t>
      </w:r>
      <w:r>
        <w:t>____________________________________________________________</w:t>
      </w:r>
    </w:p>
    <w:p w:rsidR="00D26839" w:rsidRDefault="00D26839" w:rsidP="00D26839">
      <w:pPr>
        <w:tabs>
          <w:tab w:val="left" w:pos="8640"/>
        </w:tabs>
        <w:jc w:val="center"/>
        <w:rPr>
          <w:i/>
        </w:rPr>
      </w:pPr>
      <w:r>
        <w:rPr>
          <w:i/>
        </w:rPr>
        <w:t>(наименование претендента)</w:t>
      </w:r>
    </w:p>
    <w:p w:rsidR="00D26839" w:rsidRDefault="00D26839" w:rsidP="00D26839">
      <w:pPr>
        <w:rPr>
          <w:sz w:val="28"/>
          <w:szCs w:val="28"/>
          <w:lang w:eastAsia="ru-RU"/>
        </w:rPr>
      </w:pPr>
      <w:r>
        <w:rPr>
          <w:sz w:val="28"/>
          <w:szCs w:val="28"/>
          <w:lang w:eastAsia="ru-RU"/>
        </w:rPr>
        <w:t>____________________________________________________________________</w:t>
      </w:r>
    </w:p>
    <w:p w:rsidR="00D26839" w:rsidRDefault="00D26839" w:rsidP="00D26839">
      <w:pPr>
        <w:rPr>
          <w:i/>
        </w:rPr>
      </w:pPr>
      <w:r>
        <w:rPr>
          <w:i/>
        </w:rPr>
        <w:t xml:space="preserve">       М.П.</w:t>
      </w:r>
      <w:r>
        <w:rPr>
          <w:i/>
        </w:rPr>
        <w:tab/>
      </w:r>
      <w:r>
        <w:rPr>
          <w:i/>
        </w:rPr>
        <w:tab/>
      </w:r>
      <w:r>
        <w:rPr>
          <w:i/>
        </w:rPr>
        <w:tab/>
        <w:t>(должность, подпись, ФИО)</w:t>
      </w:r>
    </w:p>
    <w:p w:rsidR="00016263" w:rsidRDefault="00D26839" w:rsidP="00BA5E3A">
      <w:pPr>
        <w:rPr>
          <w:sz w:val="28"/>
          <w:szCs w:val="28"/>
          <w:lang w:eastAsia="ru-RU"/>
        </w:rPr>
      </w:pPr>
      <w:r>
        <w:rPr>
          <w:sz w:val="28"/>
          <w:szCs w:val="28"/>
          <w:lang w:eastAsia="ru-RU"/>
        </w:rPr>
        <w:t>"____" _________ 201__ г.</w:t>
      </w:r>
    </w:p>
    <w:p w:rsidR="00016263" w:rsidRDefault="00016263" w:rsidP="00BA5E3A">
      <w:pPr>
        <w:rPr>
          <w:sz w:val="28"/>
          <w:szCs w:val="28"/>
          <w:lang w:eastAsia="ru-RU"/>
        </w:rPr>
      </w:pPr>
    </w:p>
    <w:p w:rsidR="00D26839" w:rsidRPr="00BA5E3A" w:rsidRDefault="00D26839" w:rsidP="00BA5E3A">
      <w:pPr>
        <w:rPr>
          <w:sz w:val="28"/>
          <w:szCs w:val="28"/>
          <w:lang w:eastAsia="ru-RU"/>
        </w:rPr>
      </w:pPr>
      <w:r>
        <w:rPr>
          <w:b/>
          <w:i/>
          <w:iCs/>
        </w:rPr>
        <w:br w:type="page"/>
      </w:r>
    </w:p>
    <w:p w:rsidR="00F6179D" w:rsidRDefault="00016263">
      <w:pPr>
        <w:jc w:val="right"/>
        <w:outlineLvl w:val="0"/>
        <w:rPr>
          <w:b/>
          <w:i/>
          <w:iCs/>
        </w:rPr>
      </w:pPr>
      <w:r>
        <w:rPr>
          <w:sz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rPr>
        <w:t>к документации о закупке</w:t>
      </w:r>
    </w:p>
    <w:p w:rsidR="006148C7" w:rsidRDefault="006148C7" w:rsidP="006148C7">
      <w:pPr>
        <w:pStyle w:val="affff6"/>
        <w:ind w:firstLine="0"/>
        <w:jc w:val="left"/>
        <w:rPr>
          <w:rFonts w:eastAsia="Times New Roman"/>
          <w:sz w:val="28"/>
          <w:szCs w:val="28"/>
        </w:rPr>
      </w:pPr>
    </w:p>
    <w:p w:rsidR="00016263" w:rsidRPr="008F1253" w:rsidRDefault="00016263" w:rsidP="0001626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16263" w:rsidRPr="00C72FD7" w:rsidRDefault="00016263" w:rsidP="00016263"/>
    <w:p w:rsidR="002675A3" w:rsidRDefault="00016263" w:rsidP="00016263">
      <w:pPr>
        <w:rPr>
          <w:sz w:val="28"/>
          <w:szCs w:val="28"/>
        </w:rPr>
      </w:pPr>
      <w:r>
        <w:rPr>
          <w:sz w:val="28"/>
          <w:szCs w:val="28"/>
        </w:rPr>
        <w:t xml:space="preserve"> «____» _________</w:t>
      </w:r>
      <w:r w:rsidR="002675A3">
        <w:rPr>
          <w:sz w:val="28"/>
          <w:szCs w:val="28"/>
        </w:rPr>
        <w:t xml:space="preserve"> 201_ г.    </w:t>
      </w:r>
    </w:p>
    <w:p w:rsidR="00016263" w:rsidRDefault="002675A3" w:rsidP="002675A3">
      <w:pPr>
        <w:jc w:val="right"/>
        <w:rPr>
          <w:sz w:val="28"/>
          <w:szCs w:val="28"/>
        </w:rPr>
      </w:pPr>
      <w:r>
        <w:rPr>
          <w:sz w:val="28"/>
          <w:szCs w:val="28"/>
        </w:rPr>
        <w:t>Запрос предложений</w:t>
      </w:r>
      <w:r w:rsidR="00016263">
        <w:rPr>
          <w:sz w:val="28"/>
          <w:szCs w:val="28"/>
        </w:rPr>
        <w:t xml:space="preserve"> № </w:t>
      </w:r>
      <w:r>
        <w:rPr>
          <w:sz w:val="28"/>
          <w:szCs w:val="28"/>
        </w:rPr>
        <w:t>ЗПэ-МСП-ЦКПИТ-17-0113</w:t>
      </w:r>
    </w:p>
    <w:p w:rsidR="00016263" w:rsidRPr="00C33B09" w:rsidRDefault="00016263" w:rsidP="0001626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16263" w:rsidRDefault="00016263" w:rsidP="00016263"/>
    <w:p w:rsidR="00016263" w:rsidRPr="0065769F" w:rsidRDefault="00016263" w:rsidP="00016263">
      <w:pPr>
        <w:rPr>
          <w:sz w:val="28"/>
          <w:szCs w:val="28"/>
        </w:rPr>
      </w:pPr>
      <w:r>
        <w:rPr>
          <w:sz w:val="28"/>
          <w:szCs w:val="28"/>
        </w:rPr>
        <w:t>____________________________________________________________________</w:t>
      </w:r>
    </w:p>
    <w:p w:rsidR="00016263" w:rsidRPr="003E7259" w:rsidRDefault="00016263" w:rsidP="00016263">
      <w:pPr>
        <w:ind w:firstLine="3"/>
        <w:jc w:val="center"/>
        <w:rPr>
          <w:bCs/>
          <w:i/>
        </w:rPr>
      </w:pPr>
      <w:r>
        <w:rPr>
          <w:bCs/>
          <w:i/>
        </w:rPr>
        <w:t>(Полное наименование п</w:t>
      </w:r>
      <w:r>
        <w:rPr>
          <w:i/>
        </w:rPr>
        <w:t>ретендента</w:t>
      </w:r>
      <w:r>
        <w:rPr>
          <w:bCs/>
          <w:i/>
        </w:rPr>
        <w:t>)</w:t>
      </w:r>
    </w:p>
    <w:p w:rsidR="00016263" w:rsidRPr="0065769F" w:rsidRDefault="00016263" w:rsidP="00016263">
      <w:pPr>
        <w:ind w:firstLine="708"/>
        <w:rPr>
          <w:bCs/>
          <w:sz w:val="28"/>
          <w:szCs w:val="28"/>
        </w:rPr>
      </w:pPr>
    </w:p>
    <w:tbl>
      <w:tblPr>
        <w:tblW w:w="5000" w:type="pct"/>
        <w:tblLayout w:type="fixed"/>
        <w:tblLook w:val="0000"/>
      </w:tblPr>
      <w:tblGrid>
        <w:gridCol w:w="429"/>
        <w:gridCol w:w="1129"/>
        <w:gridCol w:w="1384"/>
        <w:gridCol w:w="1021"/>
        <w:gridCol w:w="1242"/>
        <w:gridCol w:w="1447"/>
        <w:gridCol w:w="1655"/>
        <w:gridCol w:w="1547"/>
      </w:tblGrid>
      <w:tr w:rsidR="00016263" w:rsidRPr="005C3D29" w:rsidTr="00016263">
        <w:trPr>
          <w:trHeight w:val="2442"/>
        </w:trPr>
        <w:tc>
          <w:tcPr>
            <w:tcW w:w="218" w:type="pct"/>
            <w:tcBorders>
              <w:top w:val="single" w:sz="4" w:space="0" w:color="auto"/>
              <w:left w:val="single" w:sz="4" w:space="0" w:color="auto"/>
              <w:bottom w:val="single" w:sz="4" w:space="0" w:color="auto"/>
              <w:right w:val="single" w:sz="4" w:space="0" w:color="auto"/>
            </w:tcBorders>
            <w:vAlign w:val="center"/>
          </w:tcPr>
          <w:p w:rsidR="00016263" w:rsidRPr="005C3D29" w:rsidRDefault="00016263" w:rsidP="00016263">
            <w:pPr>
              <w:jc w:val="center"/>
            </w:pPr>
            <w:r>
              <w:t xml:space="preserve">№ </w:t>
            </w:r>
            <w:proofErr w:type="gramStart"/>
            <w:r>
              <w:t>п</w:t>
            </w:r>
            <w:proofErr w:type="gramEnd"/>
            <w:r>
              <w:t>/п</w:t>
            </w:r>
          </w:p>
        </w:tc>
        <w:tc>
          <w:tcPr>
            <w:tcW w:w="573" w:type="pct"/>
            <w:tcBorders>
              <w:top w:val="single" w:sz="4" w:space="0" w:color="auto"/>
              <w:left w:val="single" w:sz="4" w:space="0" w:color="auto"/>
              <w:bottom w:val="single" w:sz="4" w:space="0" w:color="auto"/>
              <w:right w:val="single" w:sz="4" w:space="0" w:color="auto"/>
            </w:tcBorders>
            <w:vAlign w:val="center"/>
          </w:tcPr>
          <w:p w:rsidR="00016263" w:rsidRPr="005C3D29" w:rsidRDefault="00016263" w:rsidP="00016263">
            <w:pPr>
              <w:jc w:val="center"/>
            </w:pPr>
            <w:r>
              <w:t>Наименование Оборудования (С техническими характеристиками)</w:t>
            </w:r>
          </w:p>
          <w:p w:rsidR="00016263" w:rsidRPr="005C3D29" w:rsidRDefault="00016263" w:rsidP="00016263">
            <w:pPr>
              <w:jc w:val="center"/>
            </w:pPr>
          </w:p>
        </w:tc>
        <w:tc>
          <w:tcPr>
            <w:tcW w:w="702" w:type="pct"/>
            <w:tcBorders>
              <w:top w:val="single" w:sz="4" w:space="0" w:color="auto"/>
              <w:left w:val="single" w:sz="4" w:space="0" w:color="auto"/>
              <w:bottom w:val="single" w:sz="4" w:space="0" w:color="auto"/>
              <w:right w:val="single" w:sz="4" w:space="0" w:color="auto"/>
            </w:tcBorders>
            <w:vAlign w:val="center"/>
          </w:tcPr>
          <w:p w:rsidR="00016263" w:rsidRPr="005C3D29" w:rsidRDefault="00016263" w:rsidP="00016263">
            <w:pPr>
              <w:jc w:val="center"/>
            </w:pPr>
            <w:r>
              <w:t>Технические характеристики</w:t>
            </w:r>
          </w:p>
        </w:tc>
        <w:tc>
          <w:tcPr>
            <w:tcW w:w="518" w:type="pct"/>
            <w:tcBorders>
              <w:top w:val="single" w:sz="4" w:space="0" w:color="auto"/>
              <w:left w:val="single" w:sz="4" w:space="0" w:color="auto"/>
              <w:bottom w:val="single" w:sz="4" w:space="0" w:color="auto"/>
              <w:right w:val="single" w:sz="4" w:space="0" w:color="auto"/>
            </w:tcBorders>
            <w:vAlign w:val="center"/>
          </w:tcPr>
          <w:p w:rsidR="00016263" w:rsidRPr="005C3D29" w:rsidRDefault="00016263" w:rsidP="00016263">
            <w:pPr>
              <w:jc w:val="center"/>
            </w:pPr>
            <w:r>
              <w:t>Количество Оборудования</w:t>
            </w:r>
          </w:p>
        </w:tc>
        <w:tc>
          <w:tcPr>
            <w:tcW w:w="630" w:type="pct"/>
            <w:tcBorders>
              <w:top w:val="single" w:sz="4" w:space="0" w:color="auto"/>
              <w:left w:val="single" w:sz="4" w:space="0" w:color="auto"/>
              <w:bottom w:val="single" w:sz="4" w:space="0" w:color="auto"/>
              <w:right w:val="single" w:sz="4" w:space="0" w:color="auto"/>
            </w:tcBorders>
            <w:vAlign w:val="center"/>
          </w:tcPr>
          <w:p w:rsidR="00016263" w:rsidRPr="005C3D29" w:rsidRDefault="00016263" w:rsidP="00016263">
            <w:pPr>
              <w:jc w:val="center"/>
            </w:pPr>
            <w:r>
              <w:t>Цена за ед. Оборудования, руб, без учета НДС</w:t>
            </w:r>
          </w:p>
        </w:tc>
        <w:tc>
          <w:tcPr>
            <w:tcW w:w="734" w:type="pct"/>
            <w:tcBorders>
              <w:top w:val="single" w:sz="4" w:space="0" w:color="auto"/>
              <w:left w:val="single" w:sz="4" w:space="0" w:color="auto"/>
              <w:bottom w:val="single" w:sz="4" w:space="0" w:color="auto"/>
              <w:right w:val="single" w:sz="4" w:space="0" w:color="auto"/>
            </w:tcBorders>
            <w:vAlign w:val="center"/>
          </w:tcPr>
          <w:p w:rsidR="00016263" w:rsidRPr="005C3D29" w:rsidRDefault="00016263" w:rsidP="00016263">
            <w:pPr>
              <w:jc w:val="center"/>
            </w:pPr>
            <w:r>
              <w:t>Цена за весь закупаемый объем Оборудования в руб., без учета НДС</w:t>
            </w:r>
          </w:p>
        </w:tc>
        <w:tc>
          <w:tcPr>
            <w:tcW w:w="840" w:type="pct"/>
            <w:tcBorders>
              <w:top w:val="single" w:sz="4" w:space="0" w:color="auto"/>
              <w:left w:val="single" w:sz="4" w:space="0" w:color="auto"/>
              <w:bottom w:val="single" w:sz="4" w:space="0" w:color="auto"/>
              <w:right w:val="single" w:sz="4" w:space="0" w:color="auto"/>
            </w:tcBorders>
            <w:vAlign w:val="center"/>
          </w:tcPr>
          <w:p w:rsidR="00016263" w:rsidRPr="005C3D29" w:rsidRDefault="00016263" w:rsidP="00016263">
            <w:pPr>
              <w:jc w:val="center"/>
            </w:pPr>
            <w:r>
              <w:t>Срок поставки Оборудования, календарные дни</w:t>
            </w:r>
          </w:p>
        </w:tc>
        <w:tc>
          <w:tcPr>
            <w:tcW w:w="785" w:type="pct"/>
            <w:tcBorders>
              <w:top w:val="single" w:sz="4" w:space="0" w:color="auto"/>
              <w:left w:val="single" w:sz="4" w:space="0" w:color="auto"/>
              <w:bottom w:val="single" w:sz="4" w:space="0" w:color="auto"/>
              <w:right w:val="single" w:sz="4" w:space="0" w:color="auto"/>
            </w:tcBorders>
            <w:vAlign w:val="center"/>
          </w:tcPr>
          <w:p w:rsidR="00016263" w:rsidRDefault="00016263" w:rsidP="00016263">
            <w:pPr>
              <w:jc w:val="center"/>
            </w:pPr>
            <w:r>
              <w:t>Срок гарантии, мес.</w:t>
            </w:r>
          </w:p>
        </w:tc>
      </w:tr>
      <w:tr w:rsidR="00016263" w:rsidTr="00016263">
        <w:trPr>
          <w:trHeight w:val="250"/>
        </w:trPr>
        <w:tc>
          <w:tcPr>
            <w:tcW w:w="218" w:type="pct"/>
            <w:tcBorders>
              <w:top w:val="nil"/>
              <w:left w:val="single" w:sz="4" w:space="0" w:color="auto"/>
              <w:bottom w:val="single" w:sz="4" w:space="0" w:color="auto"/>
              <w:right w:val="single" w:sz="4" w:space="0" w:color="auto"/>
            </w:tcBorders>
            <w:noWrap/>
            <w:vAlign w:val="bottom"/>
          </w:tcPr>
          <w:p w:rsidR="00016263" w:rsidRPr="00384CDC" w:rsidRDefault="00016263" w:rsidP="00016263">
            <w:pPr>
              <w:jc w:val="center"/>
            </w:pPr>
            <w:r>
              <w:t>1</w:t>
            </w:r>
          </w:p>
        </w:tc>
        <w:tc>
          <w:tcPr>
            <w:tcW w:w="573" w:type="pct"/>
            <w:tcBorders>
              <w:top w:val="nil"/>
              <w:left w:val="nil"/>
              <w:bottom w:val="single" w:sz="4" w:space="0" w:color="auto"/>
              <w:right w:val="single" w:sz="4" w:space="0" w:color="auto"/>
            </w:tcBorders>
            <w:noWrap/>
            <w:vAlign w:val="bottom"/>
          </w:tcPr>
          <w:p w:rsidR="00016263" w:rsidRPr="00384CDC" w:rsidRDefault="00016263" w:rsidP="00016263">
            <w:pPr>
              <w:jc w:val="center"/>
            </w:pPr>
            <w:r>
              <w:t>2</w:t>
            </w:r>
          </w:p>
        </w:tc>
        <w:tc>
          <w:tcPr>
            <w:tcW w:w="702" w:type="pct"/>
            <w:tcBorders>
              <w:top w:val="single" w:sz="4" w:space="0" w:color="auto"/>
              <w:left w:val="nil"/>
              <w:bottom w:val="single" w:sz="4" w:space="0" w:color="auto"/>
              <w:right w:val="single" w:sz="4" w:space="0" w:color="auto"/>
            </w:tcBorders>
          </w:tcPr>
          <w:p w:rsidR="00016263" w:rsidRPr="00384CDC" w:rsidRDefault="00016263" w:rsidP="00016263">
            <w:pPr>
              <w:jc w:val="center"/>
            </w:pPr>
          </w:p>
        </w:tc>
        <w:tc>
          <w:tcPr>
            <w:tcW w:w="518" w:type="pct"/>
            <w:tcBorders>
              <w:top w:val="single" w:sz="4" w:space="0" w:color="auto"/>
              <w:left w:val="single" w:sz="4" w:space="0" w:color="auto"/>
              <w:bottom w:val="single" w:sz="4" w:space="0" w:color="auto"/>
              <w:right w:val="single" w:sz="4" w:space="0" w:color="auto"/>
            </w:tcBorders>
          </w:tcPr>
          <w:p w:rsidR="00016263" w:rsidRPr="00384CDC" w:rsidRDefault="00016263" w:rsidP="00016263">
            <w:pPr>
              <w:jc w:val="center"/>
            </w:pPr>
            <w:r>
              <w:t>3</w:t>
            </w:r>
          </w:p>
        </w:tc>
        <w:tc>
          <w:tcPr>
            <w:tcW w:w="630" w:type="pct"/>
            <w:tcBorders>
              <w:top w:val="single" w:sz="4" w:space="0" w:color="auto"/>
              <w:left w:val="single" w:sz="4" w:space="0" w:color="auto"/>
              <w:bottom w:val="single" w:sz="4" w:space="0" w:color="auto"/>
              <w:right w:val="single" w:sz="4" w:space="0" w:color="auto"/>
            </w:tcBorders>
          </w:tcPr>
          <w:p w:rsidR="00016263" w:rsidRPr="00384CDC" w:rsidRDefault="00016263" w:rsidP="00016263">
            <w:pPr>
              <w:jc w:val="center"/>
            </w:pPr>
            <w:r>
              <w:t>4</w:t>
            </w:r>
          </w:p>
        </w:tc>
        <w:tc>
          <w:tcPr>
            <w:tcW w:w="734" w:type="pct"/>
            <w:tcBorders>
              <w:top w:val="single" w:sz="4" w:space="0" w:color="auto"/>
              <w:left w:val="single" w:sz="4" w:space="0" w:color="auto"/>
              <w:bottom w:val="single" w:sz="4" w:space="0" w:color="auto"/>
              <w:right w:val="single" w:sz="4" w:space="0" w:color="auto"/>
            </w:tcBorders>
            <w:noWrap/>
            <w:vAlign w:val="bottom"/>
          </w:tcPr>
          <w:p w:rsidR="00016263" w:rsidRPr="00384CDC" w:rsidRDefault="00016263" w:rsidP="00016263">
            <w:pPr>
              <w:jc w:val="center"/>
            </w:pPr>
            <w:r>
              <w:t>5</w:t>
            </w:r>
          </w:p>
        </w:tc>
        <w:tc>
          <w:tcPr>
            <w:tcW w:w="840" w:type="pct"/>
            <w:tcBorders>
              <w:top w:val="single" w:sz="4" w:space="0" w:color="auto"/>
              <w:left w:val="nil"/>
              <w:bottom w:val="single" w:sz="4" w:space="0" w:color="auto"/>
              <w:right w:val="single" w:sz="4" w:space="0" w:color="auto"/>
            </w:tcBorders>
          </w:tcPr>
          <w:p w:rsidR="00016263" w:rsidRPr="00384CDC" w:rsidRDefault="00016263" w:rsidP="00016263">
            <w:pPr>
              <w:jc w:val="center"/>
            </w:pPr>
            <w:r>
              <w:t>6</w:t>
            </w:r>
          </w:p>
        </w:tc>
        <w:tc>
          <w:tcPr>
            <w:tcW w:w="785" w:type="pct"/>
            <w:tcBorders>
              <w:top w:val="single" w:sz="4" w:space="0" w:color="auto"/>
              <w:left w:val="nil"/>
              <w:bottom w:val="single" w:sz="4" w:space="0" w:color="auto"/>
              <w:right w:val="single" w:sz="4" w:space="0" w:color="auto"/>
            </w:tcBorders>
          </w:tcPr>
          <w:p w:rsidR="00016263" w:rsidRDefault="00016263" w:rsidP="00016263">
            <w:pPr>
              <w:jc w:val="center"/>
            </w:pPr>
            <w:r>
              <w:t>7</w:t>
            </w:r>
          </w:p>
        </w:tc>
      </w:tr>
      <w:tr w:rsidR="00016263" w:rsidRPr="00384CDC" w:rsidTr="003E1AD7">
        <w:trPr>
          <w:trHeight w:hRule="exact" w:val="5670"/>
        </w:trPr>
        <w:tc>
          <w:tcPr>
            <w:tcW w:w="218" w:type="pct"/>
            <w:tcBorders>
              <w:top w:val="nil"/>
              <w:left w:val="single" w:sz="4" w:space="0" w:color="auto"/>
              <w:bottom w:val="nil"/>
              <w:right w:val="single" w:sz="4" w:space="0" w:color="auto"/>
            </w:tcBorders>
            <w:noWrap/>
          </w:tcPr>
          <w:p w:rsidR="00016263" w:rsidRPr="00384CDC" w:rsidRDefault="00016263" w:rsidP="003E1AD7"/>
        </w:tc>
        <w:tc>
          <w:tcPr>
            <w:tcW w:w="573" w:type="pct"/>
            <w:tcBorders>
              <w:top w:val="nil"/>
              <w:left w:val="nil"/>
              <w:bottom w:val="nil"/>
              <w:right w:val="single" w:sz="4" w:space="0" w:color="auto"/>
            </w:tcBorders>
            <w:noWrap/>
          </w:tcPr>
          <w:p w:rsidR="00016263" w:rsidRPr="007C641B" w:rsidRDefault="00016263" w:rsidP="003E1AD7">
            <w:pPr>
              <w:rPr>
                <w:i/>
                <w:lang w:val="en-US"/>
              </w:rPr>
            </w:pPr>
          </w:p>
        </w:tc>
        <w:tc>
          <w:tcPr>
            <w:tcW w:w="702" w:type="pct"/>
            <w:tcBorders>
              <w:top w:val="single" w:sz="4" w:space="0" w:color="auto"/>
              <w:left w:val="nil"/>
              <w:bottom w:val="single" w:sz="4" w:space="0" w:color="auto"/>
              <w:right w:val="single" w:sz="4" w:space="0" w:color="auto"/>
            </w:tcBorders>
          </w:tcPr>
          <w:p w:rsidR="00016263" w:rsidRDefault="00016263" w:rsidP="003E1AD7">
            <w:r>
              <w:t>Указывать характеристики не хуже по перечню характеристик таблицы 2, указанных в техническом задании.</w:t>
            </w:r>
          </w:p>
          <w:p w:rsidR="00016263" w:rsidRPr="007C641B" w:rsidRDefault="00016263" w:rsidP="003E1AD7">
            <w:pPr>
              <w:rPr>
                <w:i/>
                <w:lang w:val="en-US"/>
              </w:rPr>
            </w:pPr>
            <w:r>
              <w:rPr>
                <w:i/>
              </w:rPr>
              <w:t>Пример</w:t>
            </w:r>
            <w:r>
              <w:rPr>
                <w:i/>
                <w:lang w:val="en-US"/>
              </w:rPr>
              <w:t>:</w:t>
            </w:r>
          </w:p>
          <w:p w:rsidR="00016263" w:rsidRPr="00D4764F" w:rsidRDefault="00016263" w:rsidP="003E1AD7">
            <w:pPr>
              <w:rPr>
                <w:lang w:val="en-US"/>
              </w:rPr>
            </w:pPr>
            <w:r>
              <w:rPr>
                <w:i/>
                <w:lang w:val="en-US"/>
              </w:rPr>
              <w:t>Intel core i3 3.9 GHz, 8 Gb RAM, GeForce GT 720, 256 Gb SSD, Win 10 professional</w:t>
            </w:r>
          </w:p>
        </w:tc>
        <w:tc>
          <w:tcPr>
            <w:tcW w:w="518" w:type="pct"/>
            <w:tcBorders>
              <w:top w:val="single" w:sz="4" w:space="0" w:color="auto"/>
              <w:left w:val="single" w:sz="4" w:space="0" w:color="auto"/>
              <w:bottom w:val="single" w:sz="4" w:space="0" w:color="auto"/>
              <w:right w:val="single" w:sz="4" w:space="0" w:color="auto"/>
            </w:tcBorders>
          </w:tcPr>
          <w:p w:rsidR="00016263" w:rsidRPr="00D4764F" w:rsidRDefault="00016263" w:rsidP="003E1AD7">
            <w:pPr>
              <w:rPr>
                <w:lang w:val="en-US"/>
              </w:rPr>
            </w:pPr>
          </w:p>
        </w:tc>
        <w:tc>
          <w:tcPr>
            <w:tcW w:w="630" w:type="pct"/>
            <w:tcBorders>
              <w:top w:val="single" w:sz="4" w:space="0" w:color="auto"/>
              <w:left w:val="single" w:sz="4" w:space="0" w:color="auto"/>
              <w:bottom w:val="single" w:sz="4" w:space="0" w:color="auto"/>
              <w:right w:val="single" w:sz="4" w:space="0" w:color="auto"/>
            </w:tcBorders>
          </w:tcPr>
          <w:p w:rsidR="00016263" w:rsidRPr="00D4764F" w:rsidRDefault="00016263" w:rsidP="003E1AD7">
            <w:pPr>
              <w:rPr>
                <w:lang w:val="en-US"/>
              </w:rPr>
            </w:pPr>
          </w:p>
        </w:tc>
        <w:tc>
          <w:tcPr>
            <w:tcW w:w="734" w:type="pct"/>
            <w:tcBorders>
              <w:top w:val="single" w:sz="4" w:space="0" w:color="auto"/>
              <w:left w:val="single" w:sz="4" w:space="0" w:color="auto"/>
              <w:bottom w:val="single" w:sz="4" w:space="0" w:color="auto"/>
              <w:right w:val="single" w:sz="4" w:space="0" w:color="auto"/>
            </w:tcBorders>
            <w:noWrap/>
          </w:tcPr>
          <w:p w:rsidR="00016263" w:rsidRPr="00D4764F" w:rsidRDefault="00016263" w:rsidP="003E1AD7">
            <w:pPr>
              <w:rPr>
                <w:lang w:val="en-US"/>
              </w:rPr>
            </w:pPr>
          </w:p>
        </w:tc>
        <w:tc>
          <w:tcPr>
            <w:tcW w:w="840" w:type="pct"/>
            <w:tcBorders>
              <w:top w:val="single" w:sz="4" w:space="0" w:color="auto"/>
              <w:left w:val="nil"/>
              <w:bottom w:val="single" w:sz="4" w:space="0" w:color="auto"/>
              <w:right w:val="single" w:sz="4" w:space="0" w:color="auto"/>
            </w:tcBorders>
          </w:tcPr>
          <w:p w:rsidR="00016263" w:rsidRPr="0036141A" w:rsidRDefault="00016263" w:rsidP="003E1AD7">
            <w:pPr>
              <w:pStyle w:val="5"/>
              <w:ind w:firstLine="0"/>
              <w:rPr>
                <w:sz w:val="24"/>
                <w:szCs w:val="24"/>
              </w:rPr>
            </w:pPr>
            <w:r>
              <w:rPr>
                <w:sz w:val="24"/>
                <w:szCs w:val="24"/>
              </w:rPr>
              <w:t>Общий срок поставки Оборудования __ календарных дней (</w:t>
            </w:r>
            <w:r>
              <w:rPr>
                <w:i/>
                <w:sz w:val="24"/>
                <w:szCs w:val="24"/>
              </w:rPr>
              <w:t xml:space="preserve">не более 30 календарных дней, </w:t>
            </w:r>
            <w:proofErr w:type="gramStart"/>
            <w:r>
              <w:rPr>
                <w:i/>
                <w:sz w:val="24"/>
                <w:szCs w:val="24"/>
              </w:rPr>
              <w:t>с даты подписания</w:t>
            </w:r>
            <w:proofErr w:type="gramEnd"/>
            <w:r>
              <w:rPr>
                <w:i/>
                <w:sz w:val="24"/>
                <w:szCs w:val="24"/>
              </w:rPr>
              <w:t xml:space="preserve"> договора</w:t>
            </w:r>
            <w:r>
              <w:rPr>
                <w:sz w:val="24"/>
                <w:szCs w:val="24"/>
              </w:rPr>
              <w:t>).</w:t>
            </w:r>
          </w:p>
          <w:p w:rsidR="00016263" w:rsidRPr="002676E5" w:rsidRDefault="00016263" w:rsidP="003E1AD7">
            <w:pPr>
              <w:rPr>
                <w:i/>
              </w:rPr>
            </w:pPr>
          </w:p>
        </w:tc>
        <w:tc>
          <w:tcPr>
            <w:tcW w:w="785" w:type="pct"/>
            <w:tcBorders>
              <w:top w:val="single" w:sz="4" w:space="0" w:color="auto"/>
              <w:left w:val="nil"/>
              <w:bottom w:val="single" w:sz="4" w:space="0" w:color="auto"/>
              <w:right w:val="single" w:sz="4" w:space="0" w:color="auto"/>
            </w:tcBorders>
          </w:tcPr>
          <w:p w:rsidR="00016263" w:rsidRPr="002676E5" w:rsidRDefault="00016263" w:rsidP="003E1AD7">
            <w:pPr>
              <w:rPr>
                <w:i/>
              </w:rPr>
            </w:pPr>
            <w:r>
              <w:t>Срок гарантии на Оборудование: ____</w:t>
            </w:r>
            <w:r>
              <w:rPr>
                <w:i/>
              </w:rPr>
              <w:t>___ (не менее срока, указанного в Таблице 1 документации о закупке) месяцев с момента подписания сторонами товарной накладной (ТОРГ – 12)</w:t>
            </w:r>
          </w:p>
        </w:tc>
      </w:tr>
      <w:tr w:rsidR="003E1AD7" w:rsidRPr="00384CDC" w:rsidTr="003E1AD7">
        <w:trPr>
          <w:trHeight w:val="772"/>
        </w:trPr>
        <w:tc>
          <w:tcPr>
            <w:tcW w:w="218" w:type="pct"/>
            <w:tcBorders>
              <w:top w:val="nil"/>
              <w:left w:val="single" w:sz="4" w:space="0" w:color="auto"/>
              <w:bottom w:val="nil"/>
              <w:right w:val="single" w:sz="4" w:space="0" w:color="auto"/>
            </w:tcBorders>
            <w:noWrap/>
            <w:vAlign w:val="bottom"/>
          </w:tcPr>
          <w:p w:rsidR="003E1AD7" w:rsidRPr="00384CDC" w:rsidRDefault="003E1AD7" w:rsidP="00016263">
            <w:pPr>
              <w:jc w:val="center"/>
            </w:pPr>
          </w:p>
        </w:tc>
        <w:tc>
          <w:tcPr>
            <w:tcW w:w="573" w:type="pct"/>
            <w:tcBorders>
              <w:top w:val="nil"/>
              <w:left w:val="nil"/>
              <w:bottom w:val="nil"/>
              <w:right w:val="single" w:sz="4" w:space="0" w:color="auto"/>
            </w:tcBorders>
            <w:noWrap/>
            <w:vAlign w:val="bottom"/>
          </w:tcPr>
          <w:p w:rsidR="003E1AD7" w:rsidRPr="006C6949" w:rsidRDefault="003E1AD7" w:rsidP="00016263">
            <w:pPr>
              <w:jc w:val="center"/>
              <w:rPr>
                <w:i/>
              </w:rPr>
            </w:pPr>
          </w:p>
        </w:tc>
        <w:tc>
          <w:tcPr>
            <w:tcW w:w="702" w:type="pct"/>
            <w:tcBorders>
              <w:top w:val="single" w:sz="4" w:space="0" w:color="auto"/>
              <w:left w:val="nil"/>
              <w:bottom w:val="single" w:sz="4" w:space="0" w:color="auto"/>
              <w:right w:val="single" w:sz="4" w:space="0" w:color="auto"/>
            </w:tcBorders>
          </w:tcPr>
          <w:p w:rsidR="003E1AD7" w:rsidRDefault="003E1AD7" w:rsidP="00016263">
            <w:pPr>
              <w:jc w:val="center"/>
            </w:pPr>
          </w:p>
        </w:tc>
        <w:tc>
          <w:tcPr>
            <w:tcW w:w="518" w:type="pct"/>
            <w:tcBorders>
              <w:top w:val="single" w:sz="4" w:space="0" w:color="auto"/>
              <w:left w:val="single" w:sz="4" w:space="0" w:color="auto"/>
              <w:bottom w:val="single" w:sz="4" w:space="0" w:color="auto"/>
              <w:right w:val="single" w:sz="4" w:space="0" w:color="auto"/>
            </w:tcBorders>
          </w:tcPr>
          <w:p w:rsidR="003E1AD7" w:rsidRPr="006C6949" w:rsidRDefault="003E1AD7" w:rsidP="00016263">
            <w:pPr>
              <w:jc w:val="center"/>
            </w:pPr>
          </w:p>
        </w:tc>
        <w:tc>
          <w:tcPr>
            <w:tcW w:w="630" w:type="pct"/>
            <w:tcBorders>
              <w:top w:val="single" w:sz="4" w:space="0" w:color="auto"/>
              <w:left w:val="single" w:sz="4" w:space="0" w:color="auto"/>
              <w:bottom w:val="single" w:sz="4" w:space="0" w:color="auto"/>
              <w:right w:val="single" w:sz="4" w:space="0" w:color="auto"/>
            </w:tcBorders>
          </w:tcPr>
          <w:p w:rsidR="003E1AD7" w:rsidRPr="006C6949" w:rsidRDefault="003E1AD7" w:rsidP="00016263">
            <w:pPr>
              <w:jc w:val="center"/>
            </w:pPr>
          </w:p>
        </w:tc>
        <w:tc>
          <w:tcPr>
            <w:tcW w:w="734" w:type="pct"/>
            <w:tcBorders>
              <w:top w:val="single" w:sz="4" w:space="0" w:color="auto"/>
              <w:left w:val="single" w:sz="4" w:space="0" w:color="auto"/>
              <w:bottom w:val="single" w:sz="4" w:space="0" w:color="auto"/>
              <w:right w:val="single" w:sz="4" w:space="0" w:color="auto"/>
            </w:tcBorders>
            <w:noWrap/>
            <w:vAlign w:val="bottom"/>
          </w:tcPr>
          <w:p w:rsidR="003E1AD7" w:rsidRPr="006C6949" w:rsidRDefault="003E1AD7" w:rsidP="00016263">
            <w:pPr>
              <w:jc w:val="center"/>
            </w:pPr>
          </w:p>
        </w:tc>
        <w:tc>
          <w:tcPr>
            <w:tcW w:w="840" w:type="pct"/>
            <w:tcBorders>
              <w:top w:val="single" w:sz="4" w:space="0" w:color="auto"/>
              <w:left w:val="nil"/>
              <w:bottom w:val="single" w:sz="4" w:space="0" w:color="auto"/>
              <w:right w:val="single" w:sz="4" w:space="0" w:color="auto"/>
            </w:tcBorders>
          </w:tcPr>
          <w:p w:rsidR="003E1AD7" w:rsidRDefault="003E1AD7" w:rsidP="00016263">
            <w:pPr>
              <w:pStyle w:val="5"/>
              <w:ind w:firstLine="0"/>
              <w:rPr>
                <w:sz w:val="24"/>
                <w:szCs w:val="24"/>
              </w:rPr>
            </w:pPr>
          </w:p>
        </w:tc>
        <w:tc>
          <w:tcPr>
            <w:tcW w:w="785" w:type="pct"/>
            <w:tcBorders>
              <w:top w:val="single" w:sz="4" w:space="0" w:color="auto"/>
              <w:left w:val="nil"/>
              <w:bottom w:val="single" w:sz="4" w:space="0" w:color="auto"/>
              <w:right w:val="single" w:sz="4" w:space="0" w:color="auto"/>
            </w:tcBorders>
          </w:tcPr>
          <w:p w:rsidR="003E1AD7" w:rsidRDefault="003E1AD7" w:rsidP="00016263">
            <w:pPr>
              <w:jc w:val="center"/>
            </w:pPr>
          </w:p>
        </w:tc>
      </w:tr>
      <w:tr w:rsidR="003E1AD7" w:rsidRPr="00384CDC" w:rsidTr="00516400">
        <w:trPr>
          <w:trHeight w:val="573"/>
        </w:trPr>
        <w:tc>
          <w:tcPr>
            <w:tcW w:w="218" w:type="pct"/>
            <w:tcBorders>
              <w:top w:val="nil"/>
              <w:left w:val="single" w:sz="4" w:space="0" w:color="auto"/>
              <w:bottom w:val="single" w:sz="4" w:space="0" w:color="auto"/>
              <w:right w:val="single" w:sz="4" w:space="0" w:color="auto"/>
            </w:tcBorders>
            <w:noWrap/>
            <w:vAlign w:val="bottom"/>
          </w:tcPr>
          <w:p w:rsidR="003E1AD7" w:rsidRPr="00384CDC" w:rsidRDefault="003E1AD7" w:rsidP="00016263">
            <w:pPr>
              <w:jc w:val="center"/>
            </w:pPr>
          </w:p>
        </w:tc>
        <w:tc>
          <w:tcPr>
            <w:tcW w:w="1" w:type="pct"/>
            <w:gridSpan w:val="4"/>
            <w:tcBorders>
              <w:top w:val="nil"/>
              <w:left w:val="nil"/>
              <w:bottom w:val="single" w:sz="4" w:space="0" w:color="auto"/>
              <w:right w:val="single" w:sz="4" w:space="0" w:color="auto"/>
            </w:tcBorders>
            <w:noWrap/>
            <w:vAlign w:val="bottom"/>
          </w:tcPr>
          <w:p w:rsidR="003E1AD7" w:rsidRPr="003E1AD7" w:rsidRDefault="003E1AD7" w:rsidP="00016263">
            <w:pPr>
              <w:jc w:val="center"/>
            </w:pPr>
            <w:r>
              <w:t>ИТОГО:</w:t>
            </w:r>
          </w:p>
        </w:tc>
        <w:tc>
          <w:tcPr>
            <w:tcW w:w="734" w:type="pct"/>
            <w:tcBorders>
              <w:top w:val="single" w:sz="4" w:space="0" w:color="auto"/>
              <w:left w:val="single" w:sz="4" w:space="0" w:color="auto"/>
              <w:bottom w:val="single" w:sz="4" w:space="0" w:color="auto"/>
              <w:right w:val="single" w:sz="4" w:space="0" w:color="auto"/>
            </w:tcBorders>
            <w:noWrap/>
            <w:vAlign w:val="bottom"/>
          </w:tcPr>
          <w:p w:rsidR="003E1AD7" w:rsidRPr="00D4764F" w:rsidRDefault="003E1AD7" w:rsidP="00016263">
            <w:pPr>
              <w:jc w:val="center"/>
              <w:rPr>
                <w:lang w:val="en-US"/>
              </w:rPr>
            </w:pPr>
          </w:p>
        </w:tc>
        <w:tc>
          <w:tcPr>
            <w:tcW w:w="840" w:type="pct"/>
            <w:tcBorders>
              <w:top w:val="single" w:sz="4" w:space="0" w:color="auto"/>
              <w:left w:val="nil"/>
              <w:bottom w:val="single" w:sz="4" w:space="0" w:color="auto"/>
              <w:right w:val="single" w:sz="4" w:space="0" w:color="auto"/>
            </w:tcBorders>
          </w:tcPr>
          <w:p w:rsidR="003E1AD7" w:rsidRDefault="003E1AD7" w:rsidP="00016263">
            <w:pPr>
              <w:pStyle w:val="5"/>
              <w:ind w:firstLine="0"/>
              <w:rPr>
                <w:sz w:val="24"/>
                <w:szCs w:val="24"/>
              </w:rPr>
            </w:pPr>
          </w:p>
        </w:tc>
        <w:tc>
          <w:tcPr>
            <w:tcW w:w="785" w:type="pct"/>
            <w:tcBorders>
              <w:top w:val="single" w:sz="4" w:space="0" w:color="auto"/>
              <w:left w:val="nil"/>
              <w:bottom w:val="single" w:sz="4" w:space="0" w:color="auto"/>
              <w:right w:val="single" w:sz="4" w:space="0" w:color="auto"/>
            </w:tcBorders>
          </w:tcPr>
          <w:p w:rsidR="003E1AD7" w:rsidRDefault="003E1AD7" w:rsidP="00016263">
            <w:pPr>
              <w:jc w:val="center"/>
            </w:pPr>
          </w:p>
        </w:tc>
      </w:tr>
    </w:tbl>
    <w:p w:rsidR="00016263" w:rsidRDefault="00016263" w:rsidP="00016263">
      <w:pPr>
        <w:pStyle w:val="affff9"/>
        <w:jc w:val="both"/>
        <w:rPr>
          <w:szCs w:val="28"/>
        </w:rPr>
      </w:pPr>
      <w:r>
        <w:rPr>
          <w:szCs w:val="28"/>
        </w:rPr>
        <w:lastRenderedPageBreak/>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,_______________________ с учетом всех налогов (кроме НДС), стоимости Оборудования, материалов, изделий, конструкций к нему,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доставкой Оборудования. Сумма НДС и условия начисления определяются в соответствии с законодательством Российской Федерации</w:t>
      </w:r>
      <w:r>
        <w:rPr>
          <w:i/>
          <w:sz w:val="24"/>
          <w:szCs w:val="24"/>
        </w:rPr>
        <w:t>.</w:t>
      </w:r>
    </w:p>
    <w:p w:rsidR="00016263" w:rsidRDefault="00016263" w:rsidP="00016263">
      <w:pPr>
        <w:pStyle w:val="affff9"/>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16263" w:rsidRDefault="00016263" w:rsidP="00016263">
      <w:pPr>
        <w:pStyle w:val="affff9"/>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016263" w:rsidRPr="00721D0D" w:rsidRDefault="00016263" w:rsidP="00016263">
      <w:pPr>
        <w:pStyle w:val="affff9"/>
        <w:jc w:val="center"/>
        <w:rPr>
          <w:i/>
          <w:sz w:val="24"/>
          <w:szCs w:val="24"/>
        </w:rPr>
      </w:pPr>
      <w:r>
        <w:rPr>
          <w:i/>
          <w:sz w:val="24"/>
          <w:szCs w:val="24"/>
        </w:rPr>
        <w:t>(заполняется претендентом при необходимости).</w:t>
      </w:r>
    </w:p>
    <w:p w:rsidR="00016263" w:rsidRPr="00205668" w:rsidRDefault="00016263" w:rsidP="00016263">
      <w:pPr>
        <w:pStyle w:val="affff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016263" w:rsidRPr="00205668" w:rsidRDefault="00016263" w:rsidP="00016263">
      <w:pPr>
        <w:pStyle w:val="affff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16263" w:rsidRPr="00205668" w:rsidRDefault="00016263" w:rsidP="00016263">
      <w:pPr>
        <w:pStyle w:val="affff9"/>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sidR="00645501">
        <w:rPr>
          <w:szCs w:val="28"/>
        </w:rPr>
        <w:t>Запросе предложений</w:t>
      </w:r>
      <w:r>
        <w:rPr>
          <w:szCs w:val="28"/>
        </w:rPr>
        <w:t xml:space="preserve"> и на условиях настоящего финансово-коммерческого предложения.</w:t>
      </w:r>
    </w:p>
    <w:p w:rsidR="00016263" w:rsidRPr="00205668" w:rsidRDefault="00016263" w:rsidP="00016263">
      <w:pPr>
        <w:pStyle w:val="affff9"/>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w:t>
      </w:r>
      <w:r w:rsidR="006826E4">
        <w:rPr>
          <w:szCs w:val="28"/>
        </w:rPr>
        <w:t>Запроса предложений</w:t>
      </w:r>
      <w:r>
        <w:rPr>
          <w:szCs w:val="28"/>
        </w:rPr>
        <w:t xml:space="preserve">,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w:t>
      </w:r>
      <w:r w:rsidR="00645501">
        <w:rPr>
          <w:szCs w:val="28"/>
        </w:rPr>
        <w:t>295</w:t>
      </w:r>
      <w:r>
        <w:rPr>
          <w:szCs w:val="28"/>
        </w:rPr>
        <w:t xml:space="preserve"> Положения о закупках, победителем будет признан другой участник.</w:t>
      </w:r>
      <w:proofErr w:type="gramEnd"/>
    </w:p>
    <w:p w:rsidR="00016263" w:rsidRPr="00205668" w:rsidRDefault="00016263" w:rsidP="00016263">
      <w:pPr>
        <w:pStyle w:val="affff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16263" w:rsidRPr="00B16720" w:rsidRDefault="00016263" w:rsidP="00016263">
      <w:pPr>
        <w:pBdr>
          <w:top w:val="nil"/>
          <w:left w:val="nil"/>
          <w:bottom w:val="nil"/>
          <w:right w:val="nil"/>
          <w:between w:val="nil"/>
        </w:pBdr>
        <w:suppressAutoHyphens w:val="0"/>
        <w:ind w:firstLine="720"/>
        <w:jc w:val="both"/>
        <w:rPr>
          <w:color w:val="000000"/>
          <w:sz w:val="28"/>
          <w:szCs w:val="28"/>
          <w:lang w:eastAsia="ru-RU"/>
        </w:rPr>
      </w:pPr>
      <w:r>
        <w:rPr>
          <w:color w:val="000000"/>
          <w:sz w:val="28"/>
          <w:szCs w:val="28"/>
          <w:lang w:eastAsia="ru-RU"/>
        </w:rPr>
        <w:t>Приложение 1: Технические характеристики Оборудования (в соответствии с техническим заданием).</w:t>
      </w:r>
    </w:p>
    <w:p w:rsidR="00016263" w:rsidRPr="00C20080" w:rsidRDefault="00016263" w:rsidP="0001626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16263" w:rsidRPr="00C20080" w:rsidRDefault="00016263" w:rsidP="00016263">
      <w:pPr>
        <w:tabs>
          <w:tab w:val="left" w:pos="8640"/>
        </w:tabs>
        <w:jc w:val="center"/>
        <w:rPr>
          <w:i/>
        </w:rPr>
      </w:pPr>
      <w:r>
        <w:rPr>
          <w:i/>
        </w:rPr>
        <w:t>(наименование претендента)</w:t>
      </w:r>
    </w:p>
    <w:p w:rsidR="00016263" w:rsidRPr="00C20080" w:rsidRDefault="00016263" w:rsidP="00016263">
      <w:pPr>
        <w:rPr>
          <w:sz w:val="28"/>
          <w:szCs w:val="28"/>
          <w:lang w:eastAsia="ru-RU"/>
        </w:rPr>
      </w:pPr>
      <w:r>
        <w:rPr>
          <w:sz w:val="28"/>
          <w:szCs w:val="28"/>
          <w:lang w:eastAsia="ru-RU"/>
        </w:rPr>
        <w:t>____________________________________________________________________</w:t>
      </w:r>
    </w:p>
    <w:p w:rsidR="00016263" w:rsidRPr="00C20080" w:rsidRDefault="00016263" w:rsidP="00016263">
      <w:pPr>
        <w:rPr>
          <w:i/>
        </w:rPr>
      </w:pPr>
      <w:r>
        <w:rPr>
          <w:i/>
        </w:rPr>
        <w:t xml:space="preserve">       М.П.</w:t>
      </w:r>
      <w:r>
        <w:rPr>
          <w:i/>
        </w:rPr>
        <w:tab/>
      </w:r>
      <w:r>
        <w:rPr>
          <w:i/>
        </w:rPr>
        <w:tab/>
      </w:r>
      <w:r>
        <w:rPr>
          <w:i/>
        </w:rPr>
        <w:tab/>
        <w:t>(должность, подпись, ФИО)</w:t>
      </w:r>
    </w:p>
    <w:p w:rsidR="00016263" w:rsidRPr="00C20080" w:rsidRDefault="00016263" w:rsidP="00016263">
      <w:pPr>
        <w:rPr>
          <w:sz w:val="28"/>
          <w:szCs w:val="28"/>
          <w:lang w:eastAsia="ru-RU"/>
        </w:rPr>
      </w:pPr>
      <w:r>
        <w:rPr>
          <w:sz w:val="28"/>
          <w:szCs w:val="28"/>
          <w:lang w:eastAsia="ru-RU"/>
        </w:rPr>
        <w:t>"____" _________ 201__ г.</w:t>
      </w:r>
    </w:p>
    <w:p w:rsidR="00016263" w:rsidRPr="00384CDC" w:rsidRDefault="00016263" w:rsidP="00016263">
      <w:pPr>
        <w:pStyle w:val="affff9"/>
        <w:jc w:val="both"/>
        <w:rPr>
          <w:szCs w:val="28"/>
        </w:rPr>
      </w:pPr>
    </w:p>
    <w:p w:rsidR="00F6179D" w:rsidRDefault="00016263">
      <w:pPr>
        <w:pStyle w:val="1"/>
        <w:numPr>
          <w:ilvl w:val="0"/>
          <w:numId w:val="0"/>
        </w:numPr>
        <w:ind w:left="432"/>
        <w:jc w:val="right"/>
        <w:rPr>
          <w:b w:val="0"/>
        </w:rPr>
      </w:pPr>
      <w:r>
        <w:rPr>
          <w:rFonts w:cs="Times New Roman"/>
          <w:b w:val="0"/>
          <w:sz w:val="28"/>
        </w:rPr>
        <w:t>Приложение № 4</w:t>
      </w:r>
    </w:p>
    <w:p w:rsidR="006148C7" w:rsidRPr="0008126C" w:rsidRDefault="006148C7" w:rsidP="0008126C">
      <w:pPr>
        <w:pStyle w:val="ListParagraph5"/>
        <w:jc w:val="right"/>
        <w:rPr>
          <w:sz w:val="28"/>
        </w:rPr>
      </w:pPr>
      <w:r>
        <w:rPr>
          <w:sz w:val="28"/>
        </w:rPr>
        <w:t>к документации о закупке</w:t>
      </w:r>
    </w:p>
    <w:p w:rsidR="006148C7" w:rsidRDefault="006148C7" w:rsidP="006148C7">
      <w:pPr>
        <w:suppressAutoHyphens w:val="0"/>
        <w:rPr>
          <w:iCs/>
          <w:sz w:val="28"/>
          <w:szCs w:val="28"/>
        </w:rPr>
      </w:pPr>
    </w:p>
    <w:p w:rsidR="00016263" w:rsidRDefault="00016263" w:rsidP="00016263">
      <w:pPr>
        <w:jc w:val="center"/>
        <w:rPr>
          <w:b/>
          <w:bCs/>
        </w:rPr>
      </w:pPr>
      <w:r>
        <w:rPr>
          <w:b/>
          <w:bCs/>
        </w:rPr>
        <w:t xml:space="preserve">Проект </w:t>
      </w:r>
    </w:p>
    <w:p w:rsidR="00016263" w:rsidRPr="005C3D29" w:rsidRDefault="00016263" w:rsidP="00016263">
      <w:pPr>
        <w:jc w:val="center"/>
        <w:rPr>
          <w:b/>
          <w:bCs/>
        </w:rPr>
      </w:pPr>
      <w:r>
        <w:rPr>
          <w:b/>
          <w:bCs/>
        </w:rPr>
        <w:t>Договор №ТКд/17/_____/______</w:t>
      </w:r>
    </w:p>
    <w:p w:rsidR="00016263" w:rsidRPr="005C3D29" w:rsidRDefault="00016263" w:rsidP="00016263">
      <w:pPr>
        <w:jc w:val="center"/>
      </w:pPr>
      <w:r>
        <w:rPr>
          <w:b/>
          <w:bCs/>
        </w:rPr>
        <w:t>поставки</w:t>
      </w:r>
    </w:p>
    <w:p w:rsidR="00016263" w:rsidRPr="005C3D29" w:rsidRDefault="00016263" w:rsidP="00016263">
      <w:pPr>
        <w:jc w:val="both"/>
      </w:pPr>
      <w:r>
        <w:t>г. Москва                                                                                                            «__»_______ ____ г.</w:t>
      </w:r>
    </w:p>
    <w:p w:rsidR="00016263" w:rsidRPr="005C3D29" w:rsidRDefault="00016263" w:rsidP="00016263">
      <w:pPr>
        <w:jc w:val="both"/>
      </w:pPr>
    </w:p>
    <w:p w:rsidR="00016263" w:rsidRPr="005C3D29" w:rsidRDefault="00016263" w:rsidP="00016263">
      <w:pPr>
        <w:ind w:right="-1" w:firstLine="720"/>
        <w:jc w:val="both"/>
        <w:rPr>
          <w:vertAlign w:val="superscript"/>
        </w:rPr>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w:t>
      </w:r>
      <w:r>
        <w:rPr>
          <w:sz w:val="28"/>
        </w:rPr>
        <w:t>____________________</w:t>
      </w:r>
      <w:proofErr w:type="gramStart"/>
      <w:r>
        <w:t xml:space="preserve"> ,</w:t>
      </w:r>
      <w:proofErr w:type="gramEnd"/>
      <w:r>
        <w:t xml:space="preserve"> действующего на основании </w:t>
      </w:r>
      <w:r>
        <w:rPr>
          <w:sz w:val="28"/>
        </w:rPr>
        <w:t>________</w:t>
      </w:r>
      <w:r>
        <w:t>, с одной стороны,                   ,именуемое в дальнейшем «Поставщик», в лице</w:t>
      </w:r>
      <w:r>
        <w:rPr>
          <w:sz w:val="28"/>
        </w:rPr>
        <w:t>________________________________</w:t>
      </w:r>
      <w:r>
        <w:t xml:space="preserve"> , действующего на основании</w:t>
      </w:r>
      <w:r>
        <w:rPr>
          <w:sz w:val="28"/>
        </w:rPr>
        <w:t>_____</w:t>
      </w:r>
      <w:r>
        <w:t xml:space="preserve"> , с другой стороны, именуемые в дальнейшем «Стороны», заключили настоящий договор поставки (далее – «Договор») о нижеследующем:</w:t>
      </w:r>
    </w:p>
    <w:p w:rsidR="00016263" w:rsidRPr="005C3D29" w:rsidRDefault="00016263" w:rsidP="00016263">
      <w:pPr>
        <w:ind w:firstLine="567"/>
        <w:jc w:val="center"/>
        <w:rPr>
          <w:b/>
          <w:bCs/>
        </w:rPr>
      </w:pPr>
    </w:p>
    <w:p w:rsidR="00016263" w:rsidRPr="005C3D29" w:rsidRDefault="00016263" w:rsidP="00016263">
      <w:pPr>
        <w:ind w:left="1407"/>
        <w:rPr>
          <w:b/>
          <w:bCs/>
        </w:rPr>
      </w:pPr>
    </w:p>
    <w:p w:rsidR="00016263" w:rsidRPr="005C3D29" w:rsidRDefault="00016263" w:rsidP="00016263">
      <w:pPr>
        <w:ind w:right="-1"/>
        <w:jc w:val="both"/>
      </w:pPr>
      <w:r>
        <w:t xml:space="preserve">                 1.1.  По настоящему Договору Поставщик обязуется поставить, а Покупатель принять и оплатить компьютерную технику (далее – «Товар»).</w:t>
      </w:r>
    </w:p>
    <w:p w:rsidR="00016263" w:rsidRPr="005C3D29" w:rsidRDefault="00016263" w:rsidP="00016263">
      <w:pPr>
        <w:ind w:firstLine="567"/>
        <w:jc w:val="both"/>
      </w:pPr>
      <w:r>
        <w:t>1.2. Наименование, количество, стоимость, а также дополнительные требования к поставляемому Товару определяются Сторонами в Спецификации (</w:t>
      </w:r>
      <w:r>
        <w:rPr>
          <w:spacing w:val="-1"/>
        </w:rPr>
        <w:t xml:space="preserve">Приложении №1) к настоящему Договору, и являющейся неотъемлемой частью </w:t>
      </w:r>
      <w:r>
        <w:t>настоящего Договора.</w:t>
      </w:r>
    </w:p>
    <w:p w:rsidR="00016263" w:rsidRPr="005C3D29" w:rsidRDefault="00016263" w:rsidP="00016263">
      <w:pPr>
        <w:ind w:firstLine="567"/>
        <w:jc w:val="both"/>
      </w:pPr>
      <w:r>
        <w:t>1.3. Поставка Товара по настоящему Договору осуществляется по адресу Покупателя.</w:t>
      </w:r>
    </w:p>
    <w:p w:rsidR="00016263" w:rsidRPr="005C3D29" w:rsidRDefault="00016263" w:rsidP="00016263">
      <w:pPr>
        <w:ind w:firstLine="567"/>
        <w:jc w:val="both"/>
      </w:pPr>
      <w:r>
        <w:t>1.5.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016263" w:rsidRPr="005C3D29" w:rsidRDefault="00016263" w:rsidP="00016263">
      <w:pPr>
        <w:widowControl w:val="0"/>
        <w:autoSpaceDE w:val="0"/>
        <w:autoSpaceDN w:val="0"/>
        <w:adjustRightInd w:val="0"/>
        <w:ind w:firstLine="567"/>
        <w:jc w:val="both"/>
      </w:pPr>
      <w:r>
        <w:t>1.6. В случае обязательной сертификации Товар должен поставляться с сертификатом соответствия.</w:t>
      </w:r>
    </w:p>
    <w:p w:rsidR="00016263" w:rsidRPr="005C3D29" w:rsidRDefault="00016263" w:rsidP="003E1AD7">
      <w:pPr>
        <w:numPr>
          <w:ilvl w:val="0"/>
          <w:numId w:val="172"/>
        </w:numPr>
        <w:suppressAutoHyphens w:val="0"/>
        <w:ind w:left="0" w:firstLine="567"/>
        <w:jc w:val="center"/>
        <w:rPr>
          <w:b/>
          <w:bCs/>
        </w:rPr>
      </w:pPr>
      <w:r>
        <w:rPr>
          <w:b/>
          <w:bCs/>
        </w:rPr>
        <w:t>Цена Договора и порядок расчетов</w:t>
      </w:r>
    </w:p>
    <w:p w:rsidR="00016263" w:rsidRPr="005C3D29" w:rsidRDefault="00016263" w:rsidP="00016263">
      <w:pPr>
        <w:rPr>
          <w:b/>
          <w:bCs/>
        </w:rPr>
      </w:pPr>
    </w:p>
    <w:p w:rsidR="00016263" w:rsidRDefault="00016263" w:rsidP="00016263">
      <w:pPr>
        <w:pStyle w:val="ConsNormal"/>
        <w:ind w:firstLine="709"/>
        <w:jc w:val="both"/>
        <w:rPr>
          <w:sz w:val="24"/>
          <w:szCs w:val="24"/>
        </w:rPr>
      </w:pPr>
      <w:r>
        <w:rPr>
          <w:rFonts w:ascii="Times New Roman" w:hAnsi="Times New Roman"/>
          <w:spacing w:val="-1"/>
          <w:sz w:val="24"/>
          <w:szCs w:val="24"/>
        </w:rPr>
        <w:t xml:space="preserve">2.1. </w:t>
      </w:r>
      <w:r>
        <w:rPr>
          <w:rFonts w:ascii="Times New Roman" w:hAnsi="Times New Roman"/>
          <w:sz w:val="24"/>
          <w:szCs w:val="24"/>
        </w:rPr>
        <w:t>Общая цена настоящего Договора составляет</w:t>
      </w:r>
      <w:proofErr w:type="gramStart"/>
      <w:r>
        <w:rPr>
          <w:rFonts w:ascii="Times New Roman" w:hAnsi="Times New Roman"/>
          <w:sz w:val="24"/>
          <w:szCs w:val="24"/>
        </w:rPr>
        <w:t xml:space="preserve"> ______________ (_____________) </w:t>
      </w:r>
      <w:proofErr w:type="gramEnd"/>
      <w:r>
        <w:rPr>
          <w:rFonts w:ascii="Times New Roman" w:hAnsi="Times New Roman"/>
          <w:sz w:val="24"/>
          <w:szCs w:val="24"/>
        </w:rPr>
        <w:t>рублей______ копейки, в том числе НДС – 18% размер которого составляет ___________ (____________)  рублей______ копеек.</w:t>
      </w:r>
    </w:p>
    <w:p w:rsidR="00016263" w:rsidRDefault="00016263" w:rsidP="00016263">
      <w:pPr>
        <w:pStyle w:val="ConsNormal"/>
        <w:ind w:firstLine="567"/>
        <w:jc w:val="both"/>
        <w:rPr>
          <w:rFonts w:ascii="Times New Roman" w:hAnsi="Times New Roman"/>
          <w:sz w:val="24"/>
          <w:szCs w:val="24"/>
        </w:rPr>
      </w:pPr>
      <w:r>
        <w:rPr>
          <w:rFonts w:ascii="Times New Roman" w:hAnsi="Times New Roman"/>
          <w:sz w:val="24"/>
          <w:szCs w:val="24"/>
        </w:rPr>
        <w:t xml:space="preserve">2.3. Оплата каждой партии Товара производится Покупателем на основании выставленного </w:t>
      </w:r>
      <w:proofErr w:type="spellStart"/>
      <w:r>
        <w:rPr>
          <w:rFonts w:ascii="Times New Roman" w:hAnsi="Times New Roman"/>
          <w:sz w:val="24"/>
          <w:szCs w:val="24"/>
        </w:rPr>
        <w:t>Поставщикомсчета</w:t>
      </w:r>
      <w:proofErr w:type="spellEnd"/>
      <w:r>
        <w:rPr>
          <w:rFonts w:ascii="Times New Roman" w:hAnsi="Times New Roman"/>
          <w:sz w:val="24"/>
          <w:szCs w:val="24"/>
        </w:rPr>
        <w:t xml:space="preserve">, после подписания Сторонами товарной накладной </w:t>
      </w:r>
      <w:r>
        <w:rPr>
          <w:rFonts w:ascii="Times New Roman" w:hAnsi="Times New Roman" w:cs="Times New Roman"/>
          <w:sz w:val="24"/>
          <w:szCs w:val="24"/>
        </w:rPr>
        <w:t xml:space="preserve">(ТОРГ-12) на соответствующую партию Оборудования в течение 30 (тридцати) календарных дней </w:t>
      </w:r>
      <w:proofErr w:type="gramStart"/>
      <w:r>
        <w:rPr>
          <w:rFonts w:ascii="Times New Roman" w:hAnsi="Times New Roman" w:cs="Times New Roman"/>
          <w:sz w:val="24"/>
          <w:szCs w:val="24"/>
        </w:rPr>
        <w:t>с даты</w:t>
      </w:r>
      <w:proofErr w:type="gramEnd"/>
      <w:r>
        <w:rPr>
          <w:rFonts w:ascii="Times New Roman" w:hAnsi="Times New Roman"/>
          <w:sz w:val="24"/>
          <w:szCs w:val="24"/>
        </w:rPr>
        <w:t xml:space="preserve"> его получения Покупателем.</w:t>
      </w:r>
    </w:p>
    <w:p w:rsidR="00016263" w:rsidRDefault="00016263" w:rsidP="00016263">
      <w:pPr>
        <w:ind w:firstLine="567"/>
        <w:jc w:val="both"/>
      </w:pPr>
      <w:r>
        <w:t xml:space="preserve">2.4. В общую цену настоящего Договора входят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доставкой Товара. Сумма НДС и условия начисления определяются в соответствии с законодательством Российской Федерации. </w:t>
      </w:r>
    </w:p>
    <w:p w:rsidR="00516400" w:rsidRDefault="00516400" w:rsidP="00016263">
      <w:pPr>
        <w:ind w:firstLine="567"/>
        <w:jc w:val="both"/>
      </w:pPr>
    </w:p>
    <w:p w:rsidR="00516400" w:rsidRDefault="00516400" w:rsidP="00016263">
      <w:pPr>
        <w:ind w:firstLine="567"/>
        <w:jc w:val="both"/>
      </w:pPr>
    </w:p>
    <w:p w:rsidR="00516400" w:rsidRPr="005C3D29" w:rsidRDefault="00516400" w:rsidP="00016263">
      <w:pPr>
        <w:ind w:firstLine="567"/>
        <w:jc w:val="both"/>
      </w:pPr>
    </w:p>
    <w:p w:rsidR="00016263" w:rsidRPr="005C3D29" w:rsidRDefault="00016263" w:rsidP="003E1AD7">
      <w:pPr>
        <w:numPr>
          <w:ilvl w:val="0"/>
          <w:numId w:val="172"/>
        </w:numPr>
        <w:suppressAutoHyphens w:val="0"/>
        <w:jc w:val="center"/>
        <w:rPr>
          <w:b/>
          <w:bCs/>
        </w:rPr>
      </w:pPr>
      <w:r>
        <w:rPr>
          <w:b/>
          <w:bCs/>
        </w:rPr>
        <w:t>Условия поставки Товара</w:t>
      </w:r>
    </w:p>
    <w:p w:rsidR="00016263" w:rsidRPr="00EB7967" w:rsidRDefault="00016263" w:rsidP="00016263">
      <w:pPr>
        <w:shd w:val="clear" w:color="auto" w:fill="FFFFFF"/>
        <w:ind w:firstLine="709"/>
        <w:jc w:val="both"/>
      </w:pPr>
      <w:r>
        <w:lastRenderedPageBreak/>
        <w:t xml:space="preserve">3.1. Поставка Товара по настоящему Договору осуществляется Поставщиком </w:t>
      </w:r>
      <w:proofErr w:type="gramStart"/>
      <w:r>
        <w:t>в</w:t>
      </w:r>
      <w:proofErr w:type="gramEnd"/>
      <w:r>
        <w:t xml:space="preserve"> </w:t>
      </w:r>
      <w:proofErr w:type="gramStart"/>
      <w:r>
        <w:t>адресу</w:t>
      </w:r>
      <w:proofErr w:type="gramEnd"/>
      <w:r>
        <w:t xml:space="preserve"> Покупателя: </w:t>
      </w:r>
      <w:r>
        <w:rPr>
          <w:spacing w:val="5"/>
        </w:rPr>
        <w:t>125047, г. Москва, Оружейный пер., д.19</w:t>
      </w:r>
      <w:r>
        <w:t>.</w:t>
      </w:r>
    </w:p>
    <w:p w:rsidR="00016263" w:rsidRPr="0079698C" w:rsidRDefault="00016263" w:rsidP="00016263">
      <w:pPr>
        <w:ind w:firstLine="567"/>
        <w:jc w:val="both"/>
      </w:pPr>
      <w:r>
        <w:t>3.2. Общий срок поставки Товара Покупателю составляет</w:t>
      </w:r>
      <w:proofErr w:type="gramStart"/>
      <w:r>
        <w:t xml:space="preserve"> __ (_____) </w:t>
      </w:r>
      <w:proofErr w:type="spellStart"/>
      <w:proofErr w:type="gramEnd"/>
      <w:r>
        <w:t>календарныхдней</w:t>
      </w:r>
      <w:proofErr w:type="spellEnd"/>
      <w:r>
        <w:t>.</w:t>
      </w:r>
    </w:p>
    <w:p w:rsidR="00016263" w:rsidRPr="005C3D29" w:rsidRDefault="00016263" w:rsidP="00016263">
      <w:pPr>
        <w:ind w:firstLine="567"/>
        <w:jc w:val="both"/>
      </w:pPr>
      <w:r>
        <w:t>3.3.Поставщик заблаговременно за 3 (три) календарных дня до предполагаемой даты поставки уведомляет Покупателя о дате осуществления приемки Товара. Уведомление может быть произведено по почте, электронной почте, факсимильным сообщением или иным способом с подтверждением получения уведомления Покупателем.</w:t>
      </w:r>
    </w:p>
    <w:p w:rsidR="00016263" w:rsidRPr="005C3D29" w:rsidRDefault="00016263" w:rsidP="00016263">
      <w:pPr>
        <w:widowControl w:val="0"/>
        <w:autoSpaceDE w:val="0"/>
        <w:autoSpaceDN w:val="0"/>
        <w:adjustRightInd w:val="0"/>
        <w:ind w:firstLine="397"/>
        <w:jc w:val="both"/>
      </w:pPr>
      <w:r>
        <w:t xml:space="preserve">   3.4.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016263" w:rsidRPr="005C3D29" w:rsidRDefault="00016263" w:rsidP="00016263">
      <w:pPr>
        <w:widowControl w:val="0"/>
        <w:autoSpaceDE w:val="0"/>
        <w:autoSpaceDN w:val="0"/>
        <w:adjustRightInd w:val="0"/>
        <w:ind w:firstLine="567"/>
        <w:jc w:val="both"/>
      </w:pPr>
      <w:r>
        <w:t xml:space="preserve"> 1)  документ, удостоверяющий личность представителя Покупателя;  </w:t>
      </w:r>
    </w:p>
    <w:p w:rsidR="00016263" w:rsidRPr="005C3D29" w:rsidRDefault="00016263" w:rsidP="00016263">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016263" w:rsidRPr="005C3D29" w:rsidRDefault="00016263" w:rsidP="00016263">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016263" w:rsidRPr="005C3D29" w:rsidRDefault="00016263" w:rsidP="00016263">
      <w:pPr>
        <w:ind w:firstLine="567"/>
        <w:jc w:val="both"/>
      </w:pPr>
      <w:r>
        <w:t xml:space="preserve">3.7. Датой поставки Товара считается дата подписания Сторонами товарной накладной (ТОРГ-12). </w:t>
      </w:r>
    </w:p>
    <w:p w:rsidR="00016263" w:rsidRPr="005C3D29" w:rsidRDefault="00016263" w:rsidP="003E1AD7">
      <w:pPr>
        <w:pStyle w:val="ConsNormal"/>
        <w:numPr>
          <w:ilvl w:val="0"/>
          <w:numId w:val="172"/>
        </w:numPr>
        <w:tabs>
          <w:tab w:val="clear" w:pos="720"/>
          <w:tab w:val="num" w:pos="993"/>
        </w:tabs>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016263" w:rsidRPr="00F817D5" w:rsidRDefault="00016263" w:rsidP="003E1AD7">
      <w:pPr>
        <w:pStyle w:val="afffff4"/>
        <w:keepNext/>
        <w:ind w:left="705"/>
        <w:jc w:val="both"/>
        <w:outlineLvl w:val="1"/>
        <w:rPr>
          <w:rFonts w:eastAsia="MS Mincho" w:cs="Arial"/>
          <w:b/>
          <w:bCs/>
          <w:iCs/>
          <w:vanish/>
        </w:rPr>
      </w:pPr>
    </w:p>
    <w:p w:rsidR="00016263" w:rsidRPr="00AB69A2" w:rsidRDefault="00016263" w:rsidP="003E1AD7">
      <w:pPr>
        <w:pStyle w:val="afffff4"/>
        <w:keepNext/>
        <w:numPr>
          <w:ilvl w:val="1"/>
          <w:numId w:val="172"/>
        </w:numPr>
        <w:tabs>
          <w:tab w:val="clear" w:pos="720"/>
          <w:tab w:val="num" w:pos="993"/>
        </w:tabs>
        <w:ind w:left="0" w:firstLine="709"/>
        <w:jc w:val="both"/>
        <w:outlineLvl w:val="1"/>
      </w:pPr>
      <w:r>
        <w:t>Поставщик обязан:</w:t>
      </w:r>
    </w:p>
    <w:p w:rsidR="00016263" w:rsidRPr="00AB69A2" w:rsidRDefault="00016263" w:rsidP="003E1AD7">
      <w:pPr>
        <w:pStyle w:val="3f7"/>
        <w:widowControl/>
        <w:numPr>
          <w:ilvl w:val="2"/>
          <w:numId w:val="172"/>
        </w:numPr>
        <w:tabs>
          <w:tab w:val="clear" w:pos="720"/>
          <w:tab w:val="num" w:pos="993"/>
        </w:tabs>
        <w:suppressAutoHyphens/>
        <w:adjustRightInd/>
        <w:ind w:left="0" w:firstLine="709"/>
        <w:textAlignment w:val="auto"/>
        <w:rPr>
          <w:bCs/>
          <w:sz w:val="24"/>
        </w:rPr>
      </w:pPr>
      <w:r>
        <w:rPr>
          <w:rStyle w:val="3f8"/>
          <w:sz w:val="24"/>
        </w:rPr>
        <w:t>Осуществлять поставку Товара в количестве и сроки, предусмотренные</w:t>
      </w:r>
      <w:r>
        <w:rPr>
          <w:bCs/>
          <w:sz w:val="24"/>
        </w:rPr>
        <w:t xml:space="preserve"> условиями настоящего Договора и Спецификациями. </w:t>
      </w:r>
    </w:p>
    <w:p w:rsidR="00016263" w:rsidRPr="00AB69A2" w:rsidRDefault="00016263" w:rsidP="003E1AD7">
      <w:pPr>
        <w:pStyle w:val="3f7"/>
        <w:widowControl/>
        <w:numPr>
          <w:ilvl w:val="2"/>
          <w:numId w:val="172"/>
        </w:numPr>
        <w:tabs>
          <w:tab w:val="clear" w:pos="720"/>
          <w:tab w:val="num" w:pos="993"/>
        </w:tabs>
        <w:suppressAutoHyphens/>
        <w:adjustRightInd/>
        <w:ind w:left="0" w:firstLine="709"/>
        <w:textAlignment w:val="auto"/>
        <w:rPr>
          <w:sz w:val="24"/>
        </w:rPr>
      </w:pPr>
      <w:r>
        <w:rPr>
          <w:sz w:val="24"/>
        </w:rPr>
        <w:t>Осуществить доставку оборудования Покупателю, в количестве в соответствии  с Приложением № 1.</w:t>
      </w:r>
    </w:p>
    <w:p w:rsidR="00016263" w:rsidRPr="00AB69A2" w:rsidRDefault="00016263" w:rsidP="003E1AD7">
      <w:pPr>
        <w:pStyle w:val="3f7"/>
        <w:widowControl/>
        <w:numPr>
          <w:ilvl w:val="2"/>
          <w:numId w:val="172"/>
        </w:numPr>
        <w:tabs>
          <w:tab w:val="clear" w:pos="720"/>
          <w:tab w:val="num" w:pos="993"/>
        </w:tabs>
        <w:suppressAutoHyphens/>
        <w:adjustRightInd/>
        <w:ind w:left="0" w:firstLine="709"/>
        <w:textAlignment w:val="auto"/>
        <w:rPr>
          <w:sz w:val="24"/>
        </w:rPr>
      </w:pPr>
      <w:r>
        <w:rPr>
          <w:sz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016263" w:rsidRPr="00AB69A2" w:rsidRDefault="00016263" w:rsidP="003E1AD7">
      <w:pPr>
        <w:pStyle w:val="3f7"/>
        <w:widowControl/>
        <w:numPr>
          <w:ilvl w:val="2"/>
          <w:numId w:val="172"/>
        </w:numPr>
        <w:tabs>
          <w:tab w:val="clear" w:pos="720"/>
          <w:tab w:val="num" w:pos="993"/>
        </w:tabs>
        <w:suppressAutoHyphens/>
        <w:adjustRightInd/>
        <w:ind w:left="0" w:firstLine="709"/>
        <w:textAlignment w:val="auto"/>
        <w:rPr>
          <w:bCs/>
          <w:sz w:val="24"/>
        </w:rPr>
      </w:pPr>
      <w:r>
        <w:rPr>
          <w:rStyle w:val="4f9"/>
        </w:rPr>
        <w:t>Устранять за свой счет в период гарантийного срока недостатки, которые не</w:t>
      </w:r>
      <w:r>
        <w:rPr>
          <w:bCs/>
          <w:sz w:val="24"/>
        </w:rPr>
        <w:t xml:space="preserve"> позволяют продолжить нормальную эксплуатацию Товара. При этом гарантийный срок продлевается на период устранения недостатков.</w:t>
      </w:r>
    </w:p>
    <w:p w:rsidR="00016263" w:rsidRPr="00AB69A2" w:rsidRDefault="00016263" w:rsidP="003E1AD7">
      <w:pPr>
        <w:pStyle w:val="afffff4"/>
        <w:keepNext/>
        <w:numPr>
          <w:ilvl w:val="1"/>
          <w:numId w:val="172"/>
        </w:numPr>
        <w:tabs>
          <w:tab w:val="clear" w:pos="720"/>
          <w:tab w:val="num" w:pos="993"/>
        </w:tabs>
        <w:ind w:left="0" w:firstLine="709"/>
        <w:jc w:val="both"/>
        <w:outlineLvl w:val="1"/>
      </w:pPr>
      <w:r>
        <w:t>Покупатель обязан:</w:t>
      </w:r>
    </w:p>
    <w:p w:rsidR="00016263" w:rsidRPr="00AB69A2" w:rsidRDefault="00016263" w:rsidP="003E1AD7">
      <w:pPr>
        <w:pStyle w:val="3f7"/>
        <w:widowControl/>
        <w:numPr>
          <w:ilvl w:val="2"/>
          <w:numId w:val="172"/>
        </w:numPr>
        <w:tabs>
          <w:tab w:val="clear" w:pos="720"/>
          <w:tab w:val="num" w:pos="993"/>
        </w:tabs>
        <w:suppressAutoHyphens/>
        <w:adjustRightInd/>
        <w:ind w:left="0" w:firstLine="709"/>
        <w:textAlignment w:val="auto"/>
        <w:rPr>
          <w:sz w:val="24"/>
        </w:rPr>
      </w:pPr>
      <w:r>
        <w:rPr>
          <w:sz w:val="24"/>
        </w:rPr>
        <w:t>Оплатить Товар в размерах и в сроки, установленные настоящим Договором.</w:t>
      </w:r>
    </w:p>
    <w:p w:rsidR="00016263" w:rsidRPr="00AB69A2" w:rsidRDefault="00016263" w:rsidP="003E1AD7">
      <w:pPr>
        <w:pStyle w:val="3f7"/>
        <w:widowControl/>
        <w:numPr>
          <w:ilvl w:val="2"/>
          <w:numId w:val="172"/>
        </w:numPr>
        <w:tabs>
          <w:tab w:val="clear" w:pos="720"/>
          <w:tab w:val="num" w:pos="993"/>
        </w:tabs>
        <w:suppressAutoHyphens/>
        <w:adjustRightInd/>
        <w:ind w:left="0" w:firstLine="709"/>
        <w:textAlignment w:val="auto"/>
        <w:rPr>
          <w:sz w:val="24"/>
        </w:rPr>
      </w:pPr>
      <w:r>
        <w:rPr>
          <w:sz w:val="24"/>
        </w:rPr>
        <w:t>Осуществлять проверку при приемке Товара по количеству и качеству в соответствии со Спецификацией.</w:t>
      </w:r>
    </w:p>
    <w:p w:rsidR="00016263" w:rsidRPr="00AB69A2" w:rsidRDefault="00016263" w:rsidP="003E1AD7">
      <w:pPr>
        <w:pStyle w:val="3f7"/>
        <w:widowControl/>
        <w:numPr>
          <w:ilvl w:val="2"/>
          <w:numId w:val="172"/>
        </w:numPr>
        <w:tabs>
          <w:tab w:val="clear" w:pos="720"/>
          <w:tab w:val="num" w:pos="993"/>
        </w:tabs>
        <w:suppressAutoHyphens/>
        <w:adjustRightInd/>
        <w:ind w:left="0" w:firstLine="709"/>
        <w:textAlignment w:val="auto"/>
        <w:rPr>
          <w:sz w:val="24"/>
        </w:rPr>
      </w:pPr>
      <w:r>
        <w:rPr>
          <w:sz w:val="24"/>
        </w:rPr>
        <w:t>Обеспечить явку своего представителя во время приемки Товара.</w:t>
      </w:r>
    </w:p>
    <w:p w:rsidR="00016263" w:rsidRPr="005C3D29" w:rsidRDefault="00016263" w:rsidP="00016263">
      <w:pPr>
        <w:widowControl w:val="0"/>
        <w:jc w:val="center"/>
        <w:rPr>
          <w:rFonts w:eastAsia="Arial"/>
          <w:b/>
          <w:bCs/>
        </w:rPr>
      </w:pPr>
      <w:r>
        <w:rPr>
          <w:rFonts w:eastAsia="Arial"/>
          <w:b/>
          <w:bCs/>
        </w:rPr>
        <w:t>5. Упаковка Товара</w:t>
      </w:r>
    </w:p>
    <w:p w:rsidR="00016263" w:rsidRPr="005C3D29" w:rsidRDefault="003E1AD7" w:rsidP="00016263">
      <w:pPr>
        <w:widowControl w:val="0"/>
        <w:ind w:firstLine="720"/>
        <w:jc w:val="both"/>
        <w:rPr>
          <w:rFonts w:eastAsia="Arial"/>
        </w:rPr>
      </w:pPr>
      <w:r>
        <w:rPr>
          <w:rFonts w:eastAsia="Arial"/>
        </w:rPr>
        <w:t xml:space="preserve">5.1. </w:t>
      </w:r>
      <w:r w:rsidR="00016263">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016263" w:rsidRPr="005C3D29" w:rsidRDefault="00016263" w:rsidP="00016263">
      <w:pPr>
        <w:widowControl w:val="0"/>
        <w:ind w:firstLine="720"/>
        <w:jc w:val="center"/>
        <w:rPr>
          <w:rFonts w:eastAsia="Arial"/>
          <w:b/>
        </w:rPr>
      </w:pPr>
      <w:r>
        <w:rPr>
          <w:rFonts w:eastAsia="Arial"/>
          <w:b/>
        </w:rPr>
        <w:t>6.   Переход права собственности и рисков</w:t>
      </w:r>
    </w:p>
    <w:p w:rsidR="00016263" w:rsidRPr="005C3D29" w:rsidRDefault="003E1AD7" w:rsidP="00016263">
      <w:pPr>
        <w:widowControl w:val="0"/>
        <w:ind w:firstLine="708"/>
        <w:jc w:val="both"/>
        <w:rPr>
          <w:rFonts w:eastAsia="Arial"/>
          <w:bCs/>
        </w:rPr>
      </w:pPr>
      <w:r>
        <w:rPr>
          <w:rFonts w:eastAsia="Arial"/>
          <w:bCs/>
        </w:rPr>
        <w:t xml:space="preserve">6.1. </w:t>
      </w:r>
      <w:r w:rsidR="00016263">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sidR="00016263">
        <w:rPr>
          <w:rFonts w:eastAsia="Arial"/>
          <w:bCs/>
        </w:rPr>
        <w:t>с даты подписания</w:t>
      </w:r>
      <w:proofErr w:type="gramEnd"/>
      <w:r w:rsidR="00016263">
        <w:rPr>
          <w:rFonts w:eastAsia="Arial"/>
          <w:bCs/>
        </w:rPr>
        <w:t xml:space="preserve"> Покупателем товарной накладной (ТОРГ-12).</w:t>
      </w:r>
    </w:p>
    <w:p w:rsidR="00016263" w:rsidRPr="005C3D29" w:rsidRDefault="00016263" w:rsidP="00016263">
      <w:pPr>
        <w:pStyle w:val="ConsNormal"/>
        <w:jc w:val="center"/>
        <w:rPr>
          <w:rFonts w:ascii="Times New Roman" w:hAnsi="Times New Roman"/>
          <w:b/>
          <w:sz w:val="24"/>
          <w:szCs w:val="24"/>
        </w:rPr>
      </w:pPr>
      <w:r>
        <w:rPr>
          <w:rFonts w:ascii="Times New Roman" w:hAnsi="Times New Roman"/>
          <w:b/>
          <w:sz w:val="24"/>
          <w:szCs w:val="24"/>
        </w:rPr>
        <w:t>7. Комплектность, качество и гарантии</w:t>
      </w:r>
    </w:p>
    <w:p w:rsidR="00016263" w:rsidRDefault="00016263" w:rsidP="00016263">
      <w:pPr>
        <w:pStyle w:val="ConsNormal"/>
        <w:ind w:firstLine="567"/>
        <w:jc w:val="both"/>
        <w:rPr>
          <w:rFonts w:ascii="Times New Roman" w:hAnsi="Times New Roman"/>
          <w:sz w:val="24"/>
          <w:szCs w:val="24"/>
        </w:rPr>
      </w:pPr>
      <w:r>
        <w:rPr>
          <w:rFonts w:ascii="Times New Roman" w:hAnsi="Times New Roman"/>
          <w:sz w:val="24"/>
          <w:szCs w:val="24"/>
        </w:rPr>
        <w:t xml:space="preserve">7.1. </w:t>
      </w:r>
      <w:r>
        <w:rPr>
          <w:rFonts w:ascii="Times New Roman" w:eastAsia="Times New Roman" w:hAnsi="Times New Roman" w:cs="Times New Roman"/>
          <w:sz w:val="24"/>
          <w:szCs w:val="24"/>
        </w:rPr>
        <w:t xml:space="preserve">Комплектность и качество Товара должны соответствовать </w:t>
      </w:r>
      <w:r>
        <w:rPr>
          <w:rFonts w:ascii="Times New Roman" w:hAnsi="Times New Roman"/>
          <w:sz w:val="24"/>
          <w:szCs w:val="24"/>
        </w:rPr>
        <w:t xml:space="preserve">нормативным актам Российской Федерации, международным стандартам и условиям настоящего </w:t>
      </w:r>
      <w:proofErr w:type="spellStart"/>
      <w:r>
        <w:rPr>
          <w:rFonts w:ascii="Times New Roman" w:hAnsi="Times New Roman"/>
          <w:sz w:val="24"/>
          <w:szCs w:val="24"/>
        </w:rPr>
        <w:t>Договора</w:t>
      </w:r>
      <w:proofErr w:type="gramStart"/>
      <w:r>
        <w:rPr>
          <w:rFonts w:ascii="Times New Roman" w:hAnsi="Times New Roman"/>
          <w:sz w:val="24"/>
          <w:szCs w:val="24"/>
        </w:rPr>
        <w:t>.Т</w:t>
      </w:r>
      <w:proofErr w:type="gramEnd"/>
      <w:r>
        <w:rPr>
          <w:rFonts w:ascii="Times New Roman" w:hAnsi="Times New Roman"/>
          <w:sz w:val="24"/>
          <w:szCs w:val="24"/>
        </w:rPr>
        <w:t>овар</w:t>
      </w:r>
      <w:proofErr w:type="spellEnd"/>
      <w:r>
        <w:rPr>
          <w:rFonts w:ascii="Times New Roman" w:hAnsi="Times New Roman"/>
          <w:sz w:val="24"/>
          <w:szCs w:val="24"/>
        </w:rPr>
        <w:t xml:space="preserve"> должен </w:t>
      </w:r>
      <w:r>
        <w:rPr>
          <w:rFonts w:ascii="Times New Roman" w:eastAsia="Times New Roman" w:hAnsi="Times New Roman" w:cs="Times New Roman"/>
          <w:sz w:val="24"/>
          <w:szCs w:val="24"/>
        </w:rPr>
        <w:t>иметь сертификаты соответствия и сертификаты качества.</w:t>
      </w:r>
      <w:r>
        <w:rPr>
          <w:rFonts w:ascii="Times New Roman" w:hAnsi="Times New Roman"/>
          <w:sz w:val="24"/>
          <w:szCs w:val="24"/>
        </w:rPr>
        <w:t>3.10.</w:t>
      </w:r>
      <w:r>
        <w:rPr>
          <w:rFonts w:ascii="Times New Roman" w:hAnsi="Times New Roman"/>
          <w:sz w:val="24"/>
          <w:szCs w:val="24"/>
        </w:rPr>
        <w:tab/>
        <w:t xml:space="preserve">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w:t>
      </w:r>
      <w:r>
        <w:rPr>
          <w:rFonts w:ascii="Times New Roman" w:hAnsi="Times New Roman"/>
          <w:sz w:val="24"/>
          <w:szCs w:val="24"/>
        </w:rPr>
        <w:lastRenderedPageBreak/>
        <w:t>энергосбережению и др.), а в случае, когда соответствующий государственный стандарт отсутствует – международным стандартам. Претендент должен предоставить на Оборудование сертификаты, а также другие документы, подтверждающие качество Оборудования и его соответствие требованиям законодательства Российской Федерации. Поставляемое Оборудование должно соответствовать действующим нормативным актам: Федеральный закон  № 184-ФЗ от 27.12.2002 «О техническом регулировании»; ГОСТ 21552-84 «Средства вычислительной техники. Общие технические требования, приемка, методы испытаний, маркировка, упаковка, транспортирование и хранение».</w:t>
      </w:r>
    </w:p>
    <w:p w:rsidR="00016263" w:rsidRPr="005C3D29" w:rsidRDefault="00016263" w:rsidP="00016263">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 xml:space="preserve">Срок гарантии качества Товара установлен в Спецификации (Приложение №1) к настоящему Договору и предоставляется Поставщиком </w:t>
      </w:r>
      <w:proofErr w:type="gramStart"/>
      <w:r>
        <w:rPr>
          <w:rFonts w:ascii="Times New Roman" w:hAnsi="Times New Roman"/>
          <w:bCs/>
          <w:sz w:val="24"/>
          <w:szCs w:val="24"/>
        </w:rPr>
        <w:t>с даты подписания</w:t>
      </w:r>
      <w:proofErr w:type="gramEnd"/>
      <w:r>
        <w:rPr>
          <w:rFonts w:ascii="Times New Roman" w:hAnsi="Times New Roman"/>
          <w:bCs/>
          <w:sz w:val="24"/>
          <w:szCs w:val="24"/>
        </w:rPr>
        <w:t xml:space="preserve"> Сторонами товарной накладной (ТОРГ-12).</w:t>
      </w:r>
    </w:p>
    <w:p w:rsidR="00016263" w:rsidRPr="009F5227" w:rsidRDefault="00016263" w:rsidP="00016263">
      <w:pPr>
        <w:pStyle w:val="ConsNormal"/>
        <w:ind w:firstLine="567"/>
        <w:jc w:val="both"/>
        <w:rPr>
          <w:rFonts w:ascii="Times New Roman" w:hAnsi="Times New Roman"/>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016263" w:rsidRPr="005C3D29" w:rsidRDefault="00016263" w:rsidP="00016263">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016263" w:rsidRPr="005C3D29" w:rsidRDefault="00016263" w:rsidP="00016263">
      <w:pPr>
        <w:shd w:val="clear" w:color="auto" w:fill="FFFFFF"/>
        <w:tabs>
          <w:tab w:val="left" w:pos="1272"/>
        </w:tabs>
        <w:ind w:firstLine="567"/>
        <w:jc w:val="both"/>
      </w:pPr>
      <w:r>
        <w:t xml:space="preserve">7.5. Срок проведения гарантийного ремонта не может превышать 30 (тридцать) календарных дней </w:t>
      </w:r>
      <w:proofErr w:type="gramStart"/>
      <w:r>
        <w:t>с даты получения</w:t>
      </w:r>
      <w:proofErr w:type="gramEnd"/>
      <w:r>
        <w:t xml:space="preserve"> Поставщиком уведомления Покупателя о необходимости проведения гарантийного ремонта Товара.</w:t>
      </w:r>
    </w:p>
    <w:p w:rsidR="00016263" w:rsidRPr="005C3D29" w:rsidRDefault="00016263" w:rsidP="00016263">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016263" w:rsidRPr="005C3D29" w:rsidRDefault="00016263" w:rsidP="00016263">
      <w:pPr>
        <w:pStyle w:val="afffff1"/>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016263" w:rsidRPr="005C3D29" w:rsidRDefault="00016263" w:rsidP="00016263">
      <w:pPr>
        <w:pStyle w:val="afffff1"/>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Покупатель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016263" w:rsidRPr="005C3D29" w:rsidRDefault="00016263" w:rsidP="00016263">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016263" w:rsidRPr="005C3D29" w:rsidRDefault="00016263" w:rsidP="00016263">
      <w:pPr>
        <w:jc w:val="center"/>
        <w:rPr>
          <w:b/>
          <w:bCs/>
        </w:rPr>
      </w:pPr>
      <w:r>
        <w:rPr>
          <w:b/>
          <w:bCs/>
        </w:rPr>
        <w:t xml:space="preserve">8. Ответственность Сторон </w:t>
      </w:r>
    </w:p>
    <w:p w:rsidR="00016263" w:rsidRPr="005C3D29" w:rsidRDefault="00016263" w:rsidP="00016263">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016263" w:rsidRPr="005C3D29" w:rsidRDefault="00016263" w:rsidP="00016263">
      <w:pPr>
        <w:widowControl w:val="0"/>
        <w:autoSpaceDE w:val="0"/>
        <w:autoSpaceDN w:val="0"/>
        <w:adjustRightInd w:val="0"/>
        <w:spacing w:after="60"/>
        <w:ind w:firstLine="567"/>
        <w:jc w:val="both"/>
        <w:rPr>
          <w:rFonts w:eastAsia="Calibri"/>
        </w:rPr>
      </w:pPr>
      <w: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016263" w:rsidRPr="005C3D29" w:rsidRDefault="00016263" w:rsidP="00016263">
      <w:pPr>
        <w:widowControl w:val="0"/>
        <w:autoSpaceDE w:val="0"/>
        <w:autoSpaceDN w:val="0"/>
        <w:adjustRightInd w:val="0"/>
        <w:spacing w:after="60"/>
        <w:ind w:left="360"/>
        <w:jc w:val="center"/>
        <w:rPr>
          <w:b/>
        </w:rPr>
      </w:pPr>
      <w:r>
        <w:rPr>
          <w:b/>
        </w:rPr>
        <w:t>9. Обстоятельства непреодолимой силы</w:t>
      </w:r>
    </w:p>
    <w:p w:rsidR="00016263" w:rsidRPr="005C3D29" w:rsidRDefault="00016263" w:rsidP="00016263">
      <w:pPr>
        <w:pStyle w:val="ConsNorma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w:t>
      </w:r>
      <w:r>
        <w:rPr>
          <w:rFonts w:ascii="Times New Roman" w:hAnsi="Times New Roman"/>
          <w:sz w:val="24"/>
          <w:szCs w:val="24"/>
        </w:rPr>
        <w:lastRenderedPageBreak/>
        <w:t>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016263" w:rsidRPr="005C3D29" w:rsidRDefault="00016263" w:rsidP="00016263">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16263" w:rsidRPr="005C3D29" w:rsidRDefault="00016263" w:rsidP="00016263">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16263" w:rsidRPr="005C3D29" w:rsidRDefault="00016263" w:rsidP="00016263">
      <w:pPr>
        <w:pStyle w:val="ConsNorma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016263" w:rsidRPr="005C3D29" w:rsidRDefault="00016263" w:rsidP="00016263">
      <w:pPr>
        <w:pStyle w:val="afffff4"/>
        <w:widowControl w:val="0"/>
        <w:autoSpaceDE w:val="0"/>
        <w:autoSpaceDN w:val="0"/>
        <w:adjustRightInd w:val="0"/>
        <w:ind w:left="0"/>
        <w:jc w:val="center"/>
      </w:pPr>
      <w:r>
        <w:rPr>
          <w:b/>
        </w:rPr>
        <w:t>10. Разрешение споров</w:t>
      </w:r>
    </w:p>
    <w:p w:rsidR="00016263" w:rsidRPr="005C3D29" w:rsidRDefault="00016263" w:rsidP="00016263">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016263" w:rsidRPr="005C3D29" w:rsidRDefault="00016263" w:rsidP="00016263">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016263" w:rsidRPr="005C3D29" w:rsidRDefault="00016263" w:rsidP="00016263">
      <w:pPr>
        <w:pStyle w:val="ConsNormal"/>
        <w:ind w:firstLine="0"/>
        <w:jc w:val="both"/>
        <w:rPr>
          <w:rFonts w:ascii="Times New Roman" w:hAnsi="Times New Roman"/>
          <w:i/>
          <w:sz w:val="24"/>
          <w:szCs w:val="24"/>
        </w:rPr>
      </w:pPr>
      <w:r>
        <w:rPr>
          <w:rFonts w:ascii="Times New Roman" w:hAnsi="Times New Roman"/>
          <w:sz w:val="24"/>
          <w:szCs w:val="24"/>
        </w:rPr>
        <w:t xml:space="preserve">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proofErr w:type="gramStart"/>
      <w:r>
        <w:rPr>
          <w:rFonts w:ascii="Times New Roman" w:hAnsi="Times New Roman"/>
          <w:sz w:val="24"/>
          <w:szCs w:val="24"/>
        </w:rPr>
        <w:t>г</w:t>
      </w:r>
      <w:proofErr w:type="gramEnd"/>
      <w:r>
        <w:rPr>
          <w:rFonts w:ascii="Times New Roman" w:hAnsi="Times New Roman"/>
          <w:sz w:val="24"/>
          <w:szCs w:val="24"/>
        </w:rPr>
        <w:t>. Москвы.</w:t>
      </w:r>
    </w:p>
    <w:p w:rsidR="00016263" w:rsidRPr="005C3D29" w:rsidRDefault="00016263" w:rsidP="00016263">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016263" w:rsidRPr="005C3D29" w:rsidRDefault="00016263" w:rsidP="00016263">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016263" w:rsidRPr="005C3D29" w:rsidRDefault="00016263" w:rsidP="00016263">
      <w:pPr>
        <w:pStyle w:val="ConsNorma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016263" w:rsidRPr="005C3D29" w:rsidRDefault="00016263" w:rsidP="00016263">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016263" w:rsidRPr="00B60497" w:rsidRDefault="00016263" w:rsidP="00016263">
      <w:pPr>
        <w:pStyle w:val="ConsNormal"/>
        <w:ind w:firstLine="709"/>
        <w:jc w:val="both"/>
        <w:rPr>
          <w:rFonts w:ascii="Times New Roman" w:hAnsi="Times New Roman"/>
          <w:sz w:val="24"/>
          <w:szCs w:val="24"/>
        </w:rPr>
      </w:pPr>
      <w:r>
        <w:tab/>
        <w:t xml:space="preserve">11.3. </w:t>
      </w:r>
      <w:r>
        <w:rPr>
          <w:rFonts w:ascii="Times New Roman" w:hAnsi="Times New Roman"/>
          <w:sz w:val="24"/>
          <w:szCs w:val="24"/>
        </w:rPr>
        <w:t xml:space="preserve">Покупатель имеет право расторгнуть настоящий Договор в одностороннем порядке. </w:t>
      </w:r>
      <w:r>
        <w:rPr>
          <w:rFonts w:ascii="Times New Roman" w:hAnsi="Times New Roman"/>
          <w:sz w:val="24"/>
          <w:szCs w:val="24"/>
        </w:rPr>
        <w:tab/>
        <w:t xml:space="preserve">В этом случае  Покупатель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 </w:t>
      </w:r>
    </w:p>
    <w:p w:rsidR="00016263" w:rsidRPr="005C3D29" w:rsidRDefault="00016263" w:rsidP="00016263">
      <w:pPr>
        <w:pStyle w:val="ConsNormal"/>
        <w:ind w:firstLine="708"/>
        <w:jc w:val="both"/>
      </w:pPr>
      <w:r>
        <w:t>11.4</w:t>
      </w:r>
      <w:r>
        <w:rPr>
          <w:rFonts w:ascii="Times New Roman" w:hAnsi="Times New Roman" w:cs="Times New Roman"/>
          <w:sz w:val="24"/>
          <w:szCs w:val="24"/>
        </w:rPr>
        <w:t xml:space="preserve">.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5 (пяти) банковских дней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w:t>
      </w:r>
    </w:p>
    <w:p w:rsidR="00016263" w:rsidRPr="005C3D29" w:rsidRDefault="00016263" w:rsidP="00016263">
      <w:pPr>
        <w:ind w:firstLine="567"/>
        <w:jc w:val="center"/>
        <w:rPr>
          <w:b/>
        </w:rPr>
      </w:pPr>
      <w:r>
        <w:rPr>
          <w:b/>
        </w:rPr>
        <w:t>12. Срок действия Договора</w:t>
      </w:r>
    </w:p>
    <w:p w:rsidR="00016263" w:rsidRDefault="00016263" w:rsidP="003E1AD7">
      <w:pPr>
        <w:pStyle w:val="ConsNormal"/>
        <w:numPr>
          <w:ilvl w:val="1"/>
          <w:numId w:val="174"/>
        </w:numPr>
        <w:tabs>
          <w:tab w:val="left" w:pos="0"/>
        </w:tabs>
        <w:ind w:left="0" w:firstLine="709"/>
        <w:jc w:val="both"/>
        <w:rPr>
          <w:rFonts w:ascii="Times New Roman" w:hAnsi="Times New Roman"/>
          <w:sz w:val="24"/>
          <w:szCs w:val="24"/>
        </w:rPr>
      </w:pPr>
      <w:r>
        <w:rPr>
          <w:rFonts w:ascii="Times New Roman" w:hAnsi="Times New Roman"/>
          <w:sz w:val="24"/>
          <w:szCs w:val="24"/>
        </w:rPr>
        <w:t xml:space="preserve">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полного исполнения Сторонами своих обязательств. </w:t>
      </w:r>
    </w:p>
    <w:p w:rsidR="00016263" w:rsidRDefault="00016263" w:rsidP="00016263">
      <w:pPr>
        <w:pStyle w:val="ConsNormal"/>
        <w:ind w:firstLine="0"/>
        <w:jc w:val="center"/>
        <w:rPr>
          <w:rFonts w:ascii="Times New Roman" w:hAnsi="Times New Roman"/>
          <w:b/>
          <w:bCs/>
          <w:sz w:val="24"/>
          <w:szCs w:val="24"/>
          <w:lang w:eastAsia="ru-RU"/>
        </w:rPr>
      </w:pPr>
      <w:r>
        <w:rPr>
          <w:rFonts w:ascii="Times New Roman" w:hAnsi="Times New Roman"/>
          <w:b/>
          <w:bCs/>
          <w:sz w:val="24"/>
          <w:szCs w:val="24"/>
        </w:rPr>
        <w:t>13. Антикоррупционная оговорка</w:t>
      </w:r>
    </w:p>
    <w:p w:rsidR="00016263" w:rsidRDefault="00016263" w:rsidP="00016263">
      <w:pPr>
        <w:autoSpaceDE w:val="0"/>
        <w:autoSpaceDN w:val="0"/>
        <w:spacing w:line="276" w:lineRule="auto"/>
        <w:ind w:firstLine="709"/>
        <w:jc w:val="both"/>
      </w:pPr>
      <w:r>
        <w:t>1</w:t>
      </w:r>
      <w:r w:rsidR="003E1AD7">
        <w:t>3</w:t>
      </w:r>
      <w:r>
        <w:t xml:space="preserve">.1. </w:t>
      </w:r>
      <w:proofErr w:type="gramStart"/>
      <w: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lastRenderedPageBreak/>
        <w:t>получить какие-либо неправомерные преимущества или для достижения иных неправомерных целей.</w:t>
      </w:r>
      <w:proofErr w:type="gramEnd"/>
    </w:p>
    <w:p w:rsidR="00016263" w:rsidRDefault="00016263" w:rsidP="00016263">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16263" w:rsidRPr="00D544EE" w:rsidRDefault="00016263" w:rsidP="00016263">
      <w:pPr>
        <w:autoSpaceDE w:val="0"/>
        <w:autoSpaceDN w:val="0"/>
        <w:spacing w:line="276" w:lineRule="auto"/>
        <w:ind w:firstLine="709"/>
        <w:jc w:val="both"/>
      </w:pPr>
      <w:r>
        <w:t>1</w:t>
      </w:r>
      <w:r w:rsidR="003E1AD7">
        <w:t>3</w:t>
      </w:r>
      <w:r>
        <w:t>.2. В случае возникновения у Стороны подозрений, что произошло или может произойти нарушение каких-либо положений пункта 1</w:t>
      </w:r>
      <w:r w:rsidR="003E1AD7">
        <w:t>3</w:t>
      </w:r>
      <w: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3E1AD7">
        <w:t>3</w:t>
      </w:r>
      <w:r>
        <w:t xml:space="preserve">.1 настоящего Договора другой Стороной, ее аффилированными лицами, работниками или посредниками. </w:t>
      </w:r>
    </w:p>
    <w:p w:rsidR="00016263" w:rsidRDefault="00016263" w:rsidP="00016263">
      <w:pPr>
        <w:autoSpaceDE w:val="0"/>
        <w:autoSpaceDN w:val="0"/>
        <w:spacing w:line="276" w:lineRule="auto"/>
        <w:ind w:firstLine="709"/>
        <w:jc w:val="both"/>
      </w:pPr>
      <w:r>
        <w:t>Каналы уведомления Поставщика о нарушениях каких-либо положений пункта 1</w:t>
      </w:r>
      <w:r w:rsidR="003E1AD7">
        <w:t>3</w:t>
      </w:r>
      <w:r>
        <w:t>.1 настоящего Договора: _________________, официальный сайт ______________(для заполнения специальной формы).</w:t>
      </w:r>
    </w:p>
    <w:p w:rsidR="00016263" w:rsidRDefault="00016263" w:rsidP="00016263">
      <w:pPr>
        <w:autoSpaceDE w:val="0"/>
        <w:autoSpaceDN w:val="0"/>
        <w:spacing w:line="276" w:lineRule="auto"/>
        <w:ind w:firstLine="709"/>
        <w:jc w:val="both"/>
      </w:pPr>
      <w:r>
        <w:t>Каналы уведомления Покупателя о нарушения</w:t>
      </w:r>
      <w:r w:rsidR="003E1AD7">
        <w:t>х каких-либо положений пункта 13</w:t>
      </w:r>
      <w:r>
        <w:t xml:space="preserve">.1 настоящего Договора: 8 (495) 788-17-17, официальный сайт </w:t>
      </w:r>
      <w:r>
        <w:rPr>
          <w:lang w:val="en-US"/>
        </w:rPr>
        <w:t>www</w:t>
      </w:r>
      <w:r>
        <w:t>.</w:t>
      </w:r>
      <w:proofErr w:type="spellStart"/>
      <w:r>
        <w:rPr>
          <w:lang w:val="en-US"/>
        </w:rPr>
        <w:t>trcont</w:t>
      </w:r>
      <w:proofErr w:type="spellEnd"/>
      <w:r>
        <w:t>.</w:t>
      </w:r>
      <w:r>
        <w:rPr>
          <w:lang w:val="en-US"/>
        </w:rPr>
        <w:t>ru</w:t>
      </w:r>
      <w:r>
        <w:t>.</w:t>
      </w:r>
    </w:p>
    <w:p w:rsidR="00016263" w:rsidRDefault="00016263" w:rsidP="00016263">
      <w:pPr>
        <w:autoSpaceDE w:val="0"/>
        <w:autoSpaceDN w:val="0"/>
        <w:spacing w:line="276" w:lineRule="auto"/>
        <w:ind w:firstLine="709"/>
        <w:jc w:val="both"/>
      </w:pPr>
      <w:r>
        <w:t>Сторона, получившая  уведомление  о  нарушении  каких-либо положений пункта 1</w:t>
      </w:r>
      <w:r w:rsidR="003E1AD7">
        <w:t>3</w:t>
      </w:r>
      <w:r>
        <w:t xml:space="preserve">.1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16263" w:rsidRDefault="00016263" w:rsidP="00016263">
      <w:pPr>
        <w:autoSpaceDE w:val="0"/>
        <w:autoSpaceDN w:val="0"/>
        <w:spacing w:line="276" w:lineRule="auto"/>
        <w:ind w:firstLine="709"/>
        <w:jc w:val="both"/>
      </w:pPr>
      <w:r>
        <w:t>1</w:t>
      </w:r>
      <w:r w:rsidR="003E1AD7">
        <w:t>3</w:t>
      </w:r>
      <w:r>
        <w:t>.3. Стороны гарантируют осуществление надлежащего разбирательства по фактам нарушения положений пункта 1</w:t>
      </w:r>
      <w:r w:rsidR="003E1AD7">
        <w:t>3</w:t>
      </w:r>
      <w:r>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16263" w:rsidRDefault="00016263" w:rsidP="00016263">
      <w:pPr>
        <w:autoSpaceDE w:val="0"/>
        <w:autoSpaceDN w:val="0"/>
        <w:spacing w:line="276" w:lineRule="auto"/>
        <w:ind w:firstLine="709"/>
        <w:jc w:val="both"/>
      </w:pPr>
      <w:r>
        <w:t>1</w:t>
      </w:r>
      <w:r w:rsidR="003E1AD7">
        <w:t>3</w:t>
      </w:r>
      <w:r>
        <w:t>.4. В случае подтверждения факта нарушения одной Стороной положений пункта 1</w:t>
      </w:r>
      <w:r w:rsidR="003E1AD7">
        <w:t>3</w:t>
      </w:r>
      <w:r>
        <w:t>.1 настоящего Договора и/или неполучения другой Стороной информации об итогах рассмотрения уведомления о наруш</w:t>
      </w:r>
      <w:r w:rsidR="003E1AD7">
        <w:t>ении в соответствии с пунктом 13</w:t>
      </w:r>
      <w:r>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016263" w:rsidRDefault="00016263" w:rsidP="00016263">
      <w:pPr>
        <w:autoSpaceDE w:val="0"/>
        <w:autoSpaceDN w:val="0"/>
        <w:spacing w:line="276" w:lineRule="auto"/>
        <w:ind w:firstLine="709"/>
        <w:jc w:val="both"/>
      </w:pPr>
    </w:p>
    <w:p w:rsidR="00016263" w:rsidRDefault="00016263" w:rsidP="00016263">
      <w:pPr>
        <w:autoSpaceDE w:val="0"/>
        <w:autoSpaceDN w:val="0"/>
        <w:spacing w:line="276" w:lineRule="auto"/>
        <w:ind w:firstLine="709"/>
        <w:jc w:val="center"/>
        <w:rPr>
          <w:b/>
        </w:rPr>
      </w:pPr>
      <w:r>
        <w:rPr>
          <w:b/>
        </w:rPr>
        <w:t>14. Гарантии и заверения Поставщика</w:t>
      </w:r>
    </w:p>
    <w:p w:rsidR="00721CDD" w:rsidRPr="00721CDD" w:rsidRDefault="00721CDD" w:rsidP="00721CDD">
      <w:pPr>
        <w:pStyle w:val="afffff4"/>
        <w:numPr>
          <w:ilvl w:val="0"/>
          <w:numId w:val="173"/>
        </w:numPr>
        <w:suppressAutoHyphens w:val="0"/>
        <w:spacing w:after="200"/>
        <w:contextualSpacing/>
        <w:jc w:val="both"/>
        <w:rPr>
          <w:vanish/>
        </w:rPr>
      </w:pPr>
    </w:p>
    <w:p w:rsidR="00721CDD" w:rsidRPr="00721CDD" w:rsidRDefault="00721CDD" w:rsidP="00721CDD">
      <w:pPr>
        <w:pStyle w:val="afffff4"/>
        <w:numPr>
          <w:ilvl w:val="0"/>
          <w:numId w:val="173"/>
        </w:numPr>
        <w:suppressAutoHyphens w:val="0"/>
        <w:spacing w:after="200"/>
        <w:contextualSpacing/>
        <w:jc w:val="both"/>
        <w:rPr>
          <w:vanish/>
        </w:rPr>
      </w:pPr>
    </w:p>
    <w:p w:rsidR="00016263" w:rsidRDefault="00016263" w:rsidP="00721CDD">
      <w:pPr>
        <w:pStyle w:val="afffff4"/>
        <w:numPr>
          <w:ilvl w:val="1"/>
          <w:numId w:val="173"/>
        </w:numPr>
        <w:suppressAutoHyphens w:val="0"/>
        <w:spacing w:after="200"/>
        <w:ind w:left="1189"/>
        <w:contextualSpacing/>
        <w:jc w:val="both"/>
      </w:pPr>
      <w:bookmarkStart w:id="23" w:name="_GoBack"/>
      <w:bookmarkEnd w:id="23"/>
      <w:r>
        <w:t>Поставщик настоящим заверяет Покупателя и гарантирует, что на дату заключения настоящего Договора:</w:t>
      </w:r>
    </w:p>
    <w:p w:rsidR="00016263" w:rsidRDefault="00016263" w:rsidP="003E1AD7">
      <w:pPr>
        <w:pStyle w:val="afffff4"/>
        <w:numPr>
          <w:ilvl w:val="2"/>
          <w:numId w:val="173"/>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16263" w:rsidRDefault="00016263" w:rsidP="003E1AD7">
      <w:pPr>
        <w:pStyle w:val="afffff4"/>
        <w:numPr>
          <w:ilvl w:val="2"/>
          <w:numId w:val="173"/>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16263" w:rsidRDefault="00016263" w:rsidP="003E1AD7">
      <w:pPr>
        <w:pStyle w:val="afffff4"/>
        <w:numPr>
          <w:ilvl w:val="2"/>
          <w:numId w:val="173"/>
        </w:numPr>
        <w:suppressAutoHyphens w:val="0"/>
        <w:spacing w:after="200"/>
        <w:ind w:left="0" w:firstLine="709"/>
        <w:contextualSpacing/>
        <w:jc w:val="both"/>
      </w:pPr>
      <w:r>
        <w:lastRenderedPageBreak/>
        <w:t>настоящий Договор от имени Поставщика подписан лицом, которое надлежащим образом уполномочено совершать такие действия;</w:t>
      </w:r>
    </w:p>
    <w:p w:rsidR="00016263" w:rsidRDefault="00016263" w:rsidP="003E1AD7">
      <w:pPr>
        <w:pStyle w:val="afffff4"/>
        <w:numPr>
          <w:ilvl w:val="2"/>
          <w:numId w:val="173"/>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16263" w:rsidRDefault="00016263" w:rsidP="003E1AD7">
      <w:pPr>
        <w:pStyle w:val="afffff4"/>
        <w:numPr>
          <w:ilvl w:val="2"/>
          <w:numId w:val="173"/>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016263" w:rsidRPr="005C3D29" w:rsidRDefault="00016263" w:rsidP="00016263">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016263" w:rsidRPr="005C3D29" w:rsidRDefault="00016263" w:rsidP="00016263">
      <w:pPr>
        <w:pStyle w:val="ConsNormal"/>
        <w:ind w:firstLine="567"/>
        <w:jc w:val="center"/>
        <w:rPr>
          <w:rFonts w:ascii="Times New Roman" w:hAnsi="Times New Roman"/>
          <w:b/>
          <w:bCs/>
          <w:sz w:val="24"/>
          <w:szCs w:val="24"/>
        </w:rPr>
      </w:pPr>
    </w:p>
    <w:p w:rsidR="00016263" w:rsidRPr="005C3D29" w:rsidRDefault="00016263" w:rsidP="00016263">
      <w:pPr>
        <w:pStyle w:val="ConsNormal"/>
        <w:ind w:firstLine="540"/>
        <w:jc w:val="both"/>
        <w:rPr>
          <w:rFonts w:ascii="Times New Roman" w:hAnsi="Times New Roman"/>
          <w:sz w:val="24"/>
          <w:szCs w:val="24"/>
        </w:rPr>
      </w:pPr>
      <w:r>
        <w:rPr>
          <w:rFonts w:ascii="Times New Roman" w:hAnsi="Times New Roman"/>
          <w:sz w:val="24"/>
          <w:szCs w:val="24"/>
        </w:rPr>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16263" w:rsidRPr="005C3D29" w:rsidRDefault="00016263" w:rsidP="00016263">
      <w:pPr>
        <w:pStyle w:val="ConsNormal"/>
        <w:ind w:firstLine="540"/>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016263" w:rsidRPr="005C3D29" w:rsidRDefault="00016263" w:rsidP="00016263">
      <w:pPr>
        <w:pStyle w:val="ConsNormal"/>
        <w:ind w:firstLine="540"/>
        <w:jc w:val="both"/>
        <w:rPr>
          <w:rFonts w:ascii="Times New Roman" w:hAnsi="Times New Roman"/>
          <w:sz w:val="24"/>
          <w:szCs w:val="24"/>
        </w:rPr>
      </w:pPr>
      <w:r>
        <w:rPr>
          <w:rFonts w:ascii="Times New Roman" w:hAnsi="Times New Roman"/>
          <w:sz w:val="24"/>
          <w:szCs w:val="24"/>
        </w:rPr>
        <w:t>15.3. Все приложения к настоящему Договору являются его неотъемлемыми частями.</w:t>
      </w:r>
    </w:p>
    <w:p w:rsidR="00016263" w:rsidRPr="005C3D29" w:rsidRDefault="00016263" w:rsidP="00016263">
      <w:pPr>
        <w:pStyle w:val="ConsNormal"/>
        <w:ind w:firstLine="540"/>
        <w:jc w:val="both"/>
        <w:rPr>
          <w:rFonts w:ascii="Times New Roman" w:hAnsi="Times New Roman"/>
          <w:sz w:val="24"/>
          <w:szCs w:val="24"/>
        </w:rPr>
      </w:pPr>
      <w:r>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016263" w:rsidRPr="005C3D29" w:rsidRDefault="00016263" w:rsidP="00016263">
      <w:pPr>
        <w:pStyle w:val="ConsNormal"/>
        <w:ind w:firstLine="540"/>
        <w:jc w:val="both"/>
        <w:rPr>
          <w:rFonts w:ascii="Times New Roman" w:hAnsi="Times New Roman"/>
          <w:sz w:val="24"/>
          <w:szCs w:val="24"/>
        </w:rPr>
      </w:pPr>
      <w:r>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016263" w:rsidRPr="005C3D29" w:rsidRDefault="00016263" w:rsidP="00016263">
      <w:pPr>
        <w:pStyle w:val="ConsNormal"/>
        <w:ind w:firstLine="540"/>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016263" w:rsidRPr="005C3D29" w:rsidRDefault="00016263" w:rsidP="00016263">
      <w:pPr>
        <w:pStyle w:val="ConsNormal"/>
        <w:ind w:firstLine="540"/>
        <w:jc w:val="both"/>
        <w:rPr>
          <w:rFonts w:ascii="Times New Roman" w:hAnsi="Times New Roman"/>
          <w:sz w:val="24"/>
          <w:szCs w:val="24"/>
        </w:rPr>
      </w:pPr>
      <w:r>
        <w:rPr>
          <w:rFonts w:ascii="Times New Roman" w:hAnsi="Times New Roman"/>
          <w:sz w:val="24"/>
          <w:szCs w:val="24"/>
        </w:rPr>
        <w:t>15.6.1. Спецификация (Приложение № 1).</w:t>
      </w:r>
    </w:p>
    <w:p w:rsidR="00016263" w:rsidRPr="005C3D29" w:rsidRDefault="00016263" w:rsidP="00016263">
      <w:pPr>
        <w:rPr>
          <w:b/>
          <w:bCs/>
        </w:rPr>
      </w:pPr>
    </w:p>
    <w:p w:rsidR="00016263" w:rsidRPr="005C3D29" w:rsidRDefault="00016263" w:rsidP="00016263">
      <w:pPr>
        <w:pStyle w:val="ConsNormal"/>
        <w:ind w:left="1050" w:firstLine="0"/>
        <w:rPr>
          <w:rFonts w:ascii="Times New Roman" w:hAnsi="Times New Roman"/>
          <w:b/>
          <w:sz w:val="24"/>
          <w:szCs w:val="24"/>
        </w:rPr>
      </w:pPr>
      <w:r>
        <w:rPr>
          <w:rFonts w:ascii="Times New Roman" w:hAnsi="Times New Roman"/>
          <w:b/>
          <w:bCs/>
          <w:sz w:val="24"/>
          <w:szCs w:val="24"/>
        </w:rPr>
        <w:t xml:space="preserve">14. </w:t>
      </w:r>
      <w:r>
        <w:rPr>
          <w:rFonts w:ascii="Times New Roman" w:hAnsi="Times New Roman"/>
          <w:b/>
          <w:sz w:val="24"/>
          <w:szCs w:val="24"/>
        </w:rPr>
        <w:t>Юридические адреса и платежные реквизиты Сторон</w:t>
      </w:r>
    </w:p>
    <w:p w:rsidR="00016263" w:rsidRPr="005C3D29" w:rsidRDefault="00016263" w:rsidP="00016263">
      <w:pPr>
        <w:ind w:left="1800"/>
        <w:jc w:val="center"/>
      </w:pPr>
    </w:p>
    <w:tbl>
      <w:tblPr>
        <w:tblW w:w="0" w:type="auto"/>
        <w:tblInd w:w="137" w:type="dxa"/>
        <w:tblLook w:val="0000"/>
      </w:tblPr>
      <w:tblGrid>
        <w:gridCol w:w="4507"/>
        <w:gridCol w:w="4553"/>
      </w:tblGrid>
      <w:tr w:rsidR="00016263" w:rsidRPr="005C3D29" w:rsidTr="00016263">
        <w:trPr>
          <w:trHeight w:val="1510"/>
        </w:trPr>
        <w:tc>
          <w:tcPr>
            <w:tcW w:w="4507" w:type="dxa"/>
          </w:tcPr>
          <w:p w:rsidR="00016263" w:rsidRPr="005C3D29" w:rsidRDefault="00016263" w:rsidP="00016263">
            <w:pPr>
              <w:pStyle w:val="affff9"/>
              <w:ind w:left="5" w:firstLine="0"/>
              <w:rPr>
                <w:sz w:val="22"/>
                <w:szCs w:val="22"/>
              </w:rPr>
            </w:pPr>
            <w:r>
              <w:rPr>
                <w:b/>
                <w:sz w:val="22"/>
                <w:szCs w:val="22"/>
              </w:rPr>
              <w:t xml:space="preserve">Покупатель: </w:t>
            </w:r>
            <w:r>
              <w:rPr>
                <w:sz w:val="22"/>
                <w:szCs w:val="22"/>
              </w:rPr>
              <w:t>Публичное акционерное общество «Центр по перевозке грузов в контейнерах «ТрансКонтейнер»</w:t>
            </w:r>
          </w:p>
          <w:p w:rsidR="00016263" w:rsidRPr="005C3D29" w:rsidRDefault="00016263" w:rsidP="00016263">
            <w:pPr>
              <w:shd w:val="clear" w:color="auto" w:fill="FFFFFF"/>
              <w:jc w:val="both"/>
              <w:rPr>
                <w:spacing w:val="5"/>
                <w:sz w:val="22"/>
                <w:szCs w:val="22"/>
              </w:rPr>
            </w:pPr>
            <w:r>
              <w:rPr>
                <w:spacing w:val="5"/>
                <w:sz w:val="22"/>
                <w:szCs w:val="22"/>
              </w:rPr>
              <w:t xml:space="preserve">Место </w:t>
            </w:r>
            <w:proofErr w:type="spellStart"/>
            <w:r>
              <w:rPr>
                <w:spacing w:val="5"/>
                <w:sz w:val="22"/>
                <w:szCs w:val="22"/>
              </w:rPr>
              <w:t>нахождения</w:t>
            </w:r>
            <w:proofErr w:type="gramStart"/>
            <w:r>
              <w:rPr>
                <w:spacing w:val="5"/>
                <w:sz w:val="22"/>
                <w:szCs w:val="22"/>
              </w:rPr>
              <w:t>:Р</w:t>
            </w:r>
            <w:proofErr w:type="gramEnd"/>
            <w:r>
              <w:rPr>
                <w:spacing w:val="5"/>
                <w:sz w:val="22"/>
                <w:szCs w:val="22"/>
              </w:rPr>
              <w:t>оссийская</w:t>
            </w:r>
            <w:proofErr w:type="spellEnd"/>
            <w:r>
              <w:rPr>
                <w:spacing w:val="5"/>
                <w:sz w:val="22"/>
                <w:szCs w:val="22"/>
              </w:rPr>
              <w:t xml:space="preserve"> Федерация, 125047, г. Москва, Оружейный пер., д.19</w:t>
            </w:r>
          </w:p>
          <w:p w:rsidR="00016263" w:rsidRPr="005C3D29" w:rsidRDefault="00016263" w:rsidP="00016263">
            <w:pPr>
              <w:shd w:val="clear" w:color="auto" w:fill="FFFFFF"/>
              <w:ind w:firstLine="5"/>
              <w:jc w:val="both"/>
              <w:rPr>
                <w:spacing w:val="5"/>
                <w:sz w:val="22"/>
                <w:szCs w:val="22"/>
              </w:rPr>
            </w:pPr>
            <w:r>
              <w:rPr>
                <w:spacing w:val="5"/>
                <w:sz w:val="22"/>
                <w:szCs w:val="22"/>
              </w:rPr>
              <w:t xml:space="preserve">Почтовый адрес: </w:t>
            </w:r>
            <w:r>
              <w:rPr>
                <w:sz w:val="22"/>
                <w:szCs w:val="22"/>
              </w:rPr>
              <w:t>125047, г. Москва, Оружейный переулок д.19</w:t>
            </w:r>
          </w:p>
          <w:p w:rsidR="00016263" w:rsidRPr="005C3D29" w:rsidRDefault="00016263" w:rsidP="00016263">
            <w:pPr>
              <w:shd w:val="clear" w:color="auto" w:fill="FFFFFF"/>
              <w:ind w:firstLine="5"/>
              <w:jc w:val="both"/>
              <w:rPr>
                <w:spacing w:val="5"/>
                <w:sz w:val="22"/>
                <w:szCs w:val="22"/>
              </w:rPr>
            </w:pPr>
            <w:r>
              <w:rPr>
                <w:spacing w:val="5"/>
                <w:sz w:val="22"/>
                <w:szCs w:val="22"/>
              </w:rPr>
              <w:t xml:space="preserve">ИНН 7708591995, ОКПО 94421386, </w:t>
            </w:r>
          </w:p>
          <w:p w:rsidR="00016263" w:rsidRPr="005C3D29" w:rsidRDefault="00016263" w:rsidP="00016263">
            <w:pPr>
              <w:ind w:firstLine="5"/>
              <w:jc w:val="both"/>
              <w:rPr>
                <w:sz w:val="22"/>
                <w:szCs w:val="22"/>
              </w:rPr>
            </w:pPr>
            <w:r>
              <w:rPr>
                <w:sz w:val="22"/>
                <w:szCs w:val="22"/>
              </w:rPr>
              <w:t xml:space="preserve">КПП 997650001, </w:t>
            </w:r>
            <w:proofErr w:type="gramStart"/>
            <w:r>
              <w:rPr>
                <w:sz w:val="22"/>
                <w:szCs w:val="22"/>
              </w:rPr>
              <w:t>Р</w:t>
            </w:r>
            <w:proofErr w:type="gramEnd"/>
            <w:r>
              <w:rPr>
                <w:sz w:val="22"/>
                <w:szCs w:val="22"/>
              </w:rPr>
              <w:t xml:space="preserve">/с 40702810200030004399 в ОАО Банк ВТБ </w:t>
            </w:r>
          </w:p>
          <w:p w:rsidR="00016263" w:rsidRPr="005C3D29" w:rsidRDefault="00016263" w:rsidP="00016263">
            <w:pPr>
              <w:ind w:firstLine="5"/>
              <w:jc w:val="both"/>
              <w:rPr>
                <w:sz w:val="22"/>
                <w:szCs w:val="22"/>
              </w:rPr>
            </w:pPr>
            <w:r>
              <w:rPr>
                <w:sz w:val="22"/>
                <w:szCs w:val="22"/>
              </w:rPr>
              <w:t>БИК 044525187</w:t>
            </w:r>
          </w:p>
          <w:p w:rsidR="00016263" w:rsidRPr="005C3D29" w:rsidRDefault="00016263" w:rsidP="00016263">
            <w:pPr>
              <w:pStyle w:val="affff9"/>
              <w:ind w:firstLine="5"/>
              <w:rPr>
                <w:sz w:val="22"/>
                <w:szCs w:val="22"/>
              </w:rPr>
            </w:pPr>
            <w:r>
              <w:rPr>
                <w:sz w:val="22"/>
                <w:szCs w:val="22"/>
              </w:rPr>
              <w:t xml:space="preserve">К/с 30101810700000000187                                    в ОПЕРУ Московского ГТУ Банка России                </w:t>
            </w:r>
            <w:r>
              <w:rPr>
                <w:spacing w:val="5"/>
                <w:sz w:val="22"/>
                <w:szCs w:val="22"/>
              </w:rPr>
              <w:t xml:space="preserve">тел. (499) 262-85-06,                                       факс (499) 262-75-78                                  </w:t>
            </w:r>
            <w:r>
              <w:rPr>
                <w:sz w:val="22"/>
                <w:szCs w:val="22"/>
                <w:lang w:val="en-US"/>
              </w:rPr>
              <w:t>E</w:t>
            </w:r>
            <w:r>
              <w:rPr>
                <w:sz w:val="22"/>
                <w:szCs w:val="22"/>
              </w:rPr>
              <w:t>-</w:t>
            </w:r>
            <w:r>
              <w:rPr>
                <w:sz w:val="22"/>
                <w:szCs w:val="22"/>
                <w:lang w:val="en-US"/>
              </w:rPr>
              <w:t>mail</w:t>
            </w:r>
            <w:r>
              <w:rPr>
                <w:sz w:val="22"/>
                <w:szCs w:val="22"/>
              </w:rPr>
              <w:t xml:space="preserve">: </w:t>
            </w:r>
            <w:hyperlink r:id="rId18" w:history="1">
              <w:r>
                <w:rPr>
                  <w:rStyle w:val="afff3"/>
                  <w:rFonts w:eastAsia="MS Mincho"/>
                  <w:sz w:val="22"/>
                  <w:szCs w:val="22"/>
                  <w:lang w:val="en-US"/>
                </w:rPr>
                <w:t>trcont</w:t>
              </w:r>
              <w:r>
                <w:rPr>
                  <w:rStyle w:val="afff3"/>
                  <w:rFonts w:eastAsia="MS Mincho"/>
                  <w:sz w:val="22"/>
                  <w:szCs w:val="22"/>
                </w:rPr>
                <w:t>@</w:t>
              </w:r>
              <w:r>
                <w:rPr>
                  <w:rStyle w:val="afff3"/>
                  <w:rFonts w:eastAsia="MS Mincho"/>
                  <w:sz w:val="22"/>
                  <w:szCs w:val="22"/>
                  <w:lang w:val="en-US"/>
                </w:rPr>
                <w:t>trcont</w:t>
              </w:r>
              <w:r>
                <w:rPr>
                  <w:rStyle w:val="afff3"/>
                  <w:rFonts w:eastAsia="MS Mincho"/>
                  <w:sz w:val="22"/>
                  <w:szCs w:val="22"/>
                </w:rPr>
                <w:t>.</w:t>
              </w:r>
              <w:r>
                <w:rPr>
                  <w:rStyle w:val="afff3"/>
                  <w:rFonts w:eastAsia="MS Mincho"/>
                  <w:sz w:val="22"/>
                  <w:szCs w:val="22"/>
                  <w:lang w:val="en-US"/>
                </w:rPr>
                <w:t>ru</w:t>
              </w:r>
            </w:hyperlink>
          </w:p>
          <w:p w:rsidR="00016263" w:rsidRPr="005C3D29" w:rsidRDefault="00016263" w:rsidP="00016263"/>
          <w:p w:rsidR="00016263" w:rsidRPr="005C3D29" w:rsidRDefault="00016263" w:rsidP="00016263">
            <w:pPr>
              <w:rPr>
                <w:b/>
              </w:rPr>
            </w:pPr>
          </w:p>
        </w:tc>
        <w:tc>
          <w:tcPr>
            <w:tcW w:w="4553" w:type="dxa"/>
          </w:tcPr>
          <w:p w:rsidR="00016263" w:rsidRPr="005C3D29" w:rsidRDefault="00016263" w:rsidP="00016263">
            <w:pPr>
              <w:jc w:val="both"/>
              <w:rPr>
                <w:lang w:val="en-US"/>
              </w:rPr>
            </w:pPr>
            <w:r>
              <w:rPr>
                <w:b/>
                <w:sz w:val="22"/>
                <w:szCs w:val="22"/>
              </w:rPr>
              <w:t xml:space="preserve">Поставщик: </w:t>
            </w:r>
          </w:p>
          <w:p w:rsidR="00016263" w:rsidRPr="005C3D29" w:rsidRDefault="00016263" w:rsidP="00016263">
            <w:pPr>
              <w:rPr>
                <w:lang w:val="en-US"/>
              </w:rPr>
            </w:pPr>
          </w:p>
          <w:p w:rsidR="00016263" w:rsidRPr="005C3D29" w:rsidRDefault="00016263" w:rsidP="00016263">
            <w:pPr>
              <w:rPr>
                <w:lang w:val="en-US"/>
              </w:rPr>
            </w:pPr>
          </w:p>
          <w:p w:rsidR="00016263" w:rsidRPr="005C3D29" w:rsidRDefault="00016263" w:rsidP="00016263">
            <w:pPr>
              <w:rPr>
                <w:lang w:val="en-US"/>
              </w:rPr>
            </w:pPr>
          </w:p>
          <w:p w:rsidR="00016263" w:rsidRPr="005C3D29" w:rsidRDefault="00016263" w:rsidP="00016263">
            <w:pPr>
              <w:rPr>
                <w:lang w:val="en-US"/>
              </w:rPr>
            </w:pPr>
          </w:p>
        </w:tc>
      </w:tr>
    </w:tbl>
    <w:p w:rsidR="00016263" w:rsidRPr="005C3D29" w:rsidRDefault="00016263" w:rsidP="00016263">
      <w:pPr>
        <w:ind w:firstLine="567"/>
        <w:jc w:val="right"/>
        <w:rPr>
          <w:lang w:val="en-US"/>
        </w:rPr>
      </w:pPr>
    </w:p>
    <w:tbl>
      <w:tblPr>
        <w:tblW w:w="9605" w:type="dxa"/>
        <w:tblInd w:w="108" w:type="dxa"/>
        <w:tblLayout w:type="fixed"/>
        <w:tblLook w:val="0000"/>
      </w:tblPr>
      <w:tblGrid>
        <w:gridCol w:w="4678"/>
        <w:gridCol w:w="567"/>
        <w:gridCol w:w="4360"/>
      </w:tblGrid>
      <w:tr w:rsidR="00016263" w:rsidRPr="005C3D29" w:rsidTr="003E1AD7">
        <w:tc>
          <w:tcPr>
            <w:tcW w:w="4678" w:type="dxa"/>
          </w:tcPr>
          <w:p w:rsidR="00016263" w:rsidRPr="005C3D29" w:rsidRDefault="00016263" w:rsidP="00016263">
            <w:pPr>
              <w:widowControl w:val="0"/>
              <w:spacing w:line="228" w:lineRule="auto"/>
              <w:ind w:left="-675"/>
              <w:jc w:val="center"/>
            </w:pPr>
            <w:r>
              <w:t>ОТ «ПОКУПАТЕЛЯ»</w:t>
            </w:r>
          </w:p>
        </w:tc>
        <w:tc>
          <w:tcPr>
            <w:tcW w:w="567" w:type="dxa"/>
          </w:tcPr>
          <w:p w:rsidR="00016263" w:rsidRPr="005C3D29" w:rsidRDefault="00016263" w:rsidP="00016263">
            <w:pPr>
              <w:widowControl w:val="0"/>
              <w:spacing w:line="228" w:lineRule="auto"/>
              <w:ind w:left="-675"/>
              <w:jc w:val="center"/>
            </w:pPr>
          </w:p>
        </w:tc>
        <w:tc>
          <w:tcPr>
            <w:tcW w:w="4360" w:type="dxa"/>
          </w:tcPr>
          <w:p w:rsidR="00016263" w:rsidRPr="005C3D29" w:rsidRDefault="00016263" w:rsidP="00016263">
            <w:pPr>
              <w:widowControl w:val="0"/>
              <w:spacing w:line="228" w:lineRule="auto"/>
              <w:ind w:left="-675"/>
              <w:jc w:val="center"/>
            </w:pPr>
            <w:r>
              <w:t>ОТ «ПОСТАВЩИКА»</w:t>
            </w:r>
          </w:p>
        </w:tc>
      </w:tr>
      <w:tr w:rsidR="00016263" w:rsidRPr="005C3D29" w:rsidTr="003E1AD7">
        <w:trPr>
          <w:trHeight w:val="297"/>
        </w:trPr>
        <w:tc>
          <w:tcPr>
            <w:tcW w:w="4678" w:type="dxa"/>
          </w:tcPr>
          <w:p w:rsidR="00016263" w:rsidRPr="005C3D29" w:rsidRDefault="00016263" w:rsidP="00016263">
            <w:pPr>
              <w:widowControl w:val="0"/>
              <w:spacing w:before="80" w:line="228" w:lineRule="auto"/>
              <w:ind w:left="-675"/>
              <w:jc w:val="center"/>
            </w:pPr>
            <w:r>
              <w:t>ПАО «ТрансКонтейнер»</w:t>
            </w:r>
          </w:p>
          <w:p w:rsidR="00016263" w:rsidRPr="005C3D29" w:rsidRDefault="00016263" w:rsidP="00016263">
            <w:pPr>
              <w:widowControl w:val="0"/>
              <w:spacing w:line="228" w:lineRule="auto"/>
              <w:ind w:left="-675"/>
              <w:jc w:val="center"/>
            </w:pPr>
          </w:p>
          <w:p w:rsidR="00016263" w:rsidRPr="005C3D29" w:rsidRDefault="00016263" w:rsidP="00016263">
            <w:pPr>
              <w:widowControl w:val="0"/>
              <w:spacing w:line="228" w:lineRule="auto"/>
              <w:ind w:left="-675"/>
              <w:jc w:val="center"/>
            </w:pPr>
            <w:r>
              <w:t>_________________________________</w:t>
            </w:r>
          </w:p>
          <w:p w:rsidR="00016263" w:rsidRPr="005C3D29" w:rsidRDefault="00016263" w:rsidP="00016263">
            <w:pPr>
              <w:widowControl w:val="0"/>
              <w:spacing w:line="228" w:lineRule="auto"/>
              <w:ind w:left="-675"/>
              <w:jc w:val="center"/>
            </w:pPr>
          </w:p>
          <w:p w:rsidR="00016263" w:rsidRPr="005C3D29" w:rsidRDefault="00016263" w:rsidP="00016263">
            <w:pPr>
              <w:widowControl w:val="0"/>
              <w:spacing w:line="228" w:lineRule="auto"/>
              <w:ind w:left="-675"/>
              <w:jc w:val="center"/>
            </w:pPr>
            <w:r>
              <w:t>_______________________________</w:t>
            </w:r>
          </w:p>
          <w:p w:rsidR="00016263" w:rsidRPr="005C3D29" w:rsidRDefault="00016263" w:rsidP="00016263">
            <w:pPr>
              <w:widowControl w:val="0"/>
              <w:spacing w:line="228" w:lineRule="auto"/>
              <w:ind w:left="-675"/>
              <w:jc w:val="center"/>
            </w:pPr>
            <w:r>
              <w:t>м.п.</w:t>
            </w:r>
          </w:p>
        </w:tc>
        <w:tc>
          <w:tcPr>
            <w:tcW w:w="567" w:type="dxa"/>
          </w:tcPr>
          <w:p w:rsidR="00016263" w:rsidRPr="005C3D29" w:rsidRDefault="00016263" w:rsidP="00016263">
            <w:pPr>
              <w:widowControl w:val="0"/>
              <w:spacing w:line="228" w:lineRule="auto"/>
              <w:ind w:left="-675"/>
              <w:jc w:val="center"/>
            </w:pPr>
          </w:p>
        </w:tc>
        <w:tc>
          <w:tcPr>
            <w:tcW w:w="4360" w:type="dxa"/>
          </w:tcPr>
          <w:p w:rsidR="00016263" w:rsidRPr="005C3D29" w:rsidRDefault="00016263" w:rsidP="00016263">
            <w:pPr>
              <w:widowControl w:val="0"/>
              <w:spacing w:before="80" w:line="228" w:lineRule="auto"/>
              <w:ind w:left="-675"/>
              <w:jc w:val="center"/>
            </w:pPr>
            <w:r>
              <w:t>________________________________</w:t>
            </w:r>
          </w:p>
          <w:p w:rsidR="00016263" w:rsidRPr="005C3D29" w:rsidRDefault="00016263" w:rsidP="00016263">
            <w:pPr>
              <w:widowControl w:val="0"/>
              <w:spacing w:line="228" w:lineRule="auto"/>
              <w:ind w:left="-675"/>
              <w:jc w:val="center"/>
            </w:pPr>
          </w:p>
          <w:p w:rsidR="00016263" w:rsidRPr="005C3D29" w:rsidRDefault="00016263" w:rsidP="00016263">
            <w:pPr>
              <w:widowControl w:val="0"/>
              <w:spacing w:line="228" w:lineRule="auto"/>
              <w:ind w:left="-675"/>
              <w:jc w:val="center"/>
            </w:pPr>
            <w:r>
              <w:t>________________________________</w:t>
            </w:r>
          </w:p>
          <w:p w:rsidR="00016263" w:rsidRPr="005C3D29" w:rsidRDefault="00016263" w:rsidP="00016263">
            <w:pPr>
              <w:widowControl w:val="0"/>
              <w:spacing w:line="228" w:lineRule="auto"/>
              <w:ind w:left="-675"/>
              <w:jc w:val="center"/>
            </w:pPr>
          </w:p>
          <w:p w:rsidR="00016263" w:rsidRPr="005C3D29" w:rsidRDefault="00016263" w:rsidP="00016263">
            <w:pPr>
              <w:widowControl w:val="0"/>
              <w:spacing w:line="228" w:lineRule="auto"/>
              <w:ind w:left="-675"/>
              <w:jc w:val="center"/>
            </w:pPr>
            <w:r>
              <w:t>________________________________</w:t>
            </w:r>
          </w:p>
          <w:p w:rsidR="00016263" w:rsidRPr="005C3D29" w:rsidRDefault="00016263" w:rsidP="00016263">
            <w:pPr>
              <w:widowControl w:val="0"/>
              <w:spacing w:line="228" w:lineRule="auto"/>
              <w:ind w:left="-675"/>
              <w:jc w:val="center"/>
            </w:pPr>
            <w:r>
              <w:t>м.п.</w:t>
            </w:r>
          </w:p>
        </w:tc>
      </w:tr>
    </w:tbl>
    <w:p w:rsidR="00016263" w:rsidRPr="005C3D29" w:rsidRDefault="00016263" w:rsidP="006826E4">
      <w:pPr>
        <w:jc w:val="right"/>
      </w:pPr>
      <w:r>
        <w:lastRenderedPageBreak/>
        <w:tab/>
        <w:t xml:space="preserve">Приложение №1 </w:t>
      </w:r>
    </w:p>
    <w:p w:rsidR="00016263" w:rsidRPr="005C3D29" w:rsidRDefault="00016263" w:rsidP="00016263">
      <w:pPr>
        <w:ind w:firstLine="567"/>
        <w:jc w:val="right"/>
      </w:pPr>
      <w:r>
        <w:t>к договору поставки №ТКд/1__________/________/____________</w:t>
      </w:r>
    </w:p>
    <w:p w:rsidR="00016263" w:rsidRPr="005C3D29" w:rsidRDefault="00016263" w:rsidP="00016263">
      <w:pPr>
        <w:ind w:firstLine="567"/>
        <w:jc w:val="right"/>
      </w:pPr>
      <w:r>
        <w:t>от «___»_________201__ г.</w:t>
      </w:r>
    </w:p>
    <w:p w:rsidR="00016263" w:rsidRPr="005C3D29" w:rsidRDefault="00016263" w:rsidP="00016263">
      <w:pPr>
        <w:ind w:firstLine="567"/>
        <w:jc w:val="right"/>
      </w:pPr>
    </w:p>
    <w:p w:rsidR="00016263" w:rsidRPr="005C3D29" w:rsidRDefault="00016263" w:rsidP="00016263">
      <w:pPr>
        <w:ind w:firstLine="567"/>
        <w:rPr>
          <w:b/>
        </w:rPr>
      </w:pPr>
    </w:p>
    <w:p w:rsidR="00016263" w:rsidRPr="005C3D29" w:rsidRDefault="00016263" w:rsidP="00016263">
      <w:pPr>
        <w:ind w:firstLine="567"/>
        <w:jc w:val="center"/>
        <w:rPr>
          <w:b/>
        </w:rPr>
      </w:pPr>
      <w:r>
        <w:rPr>
          <w:b/>
        </w:rPr>
        <w:t>Спецификация №___</w:t>
      </w:r>
    </w:p>
    <w:p w:rsidR="00016263" w:rsidRPr="005C3D29" w:rsidRDefault="00016263" w:rsidP="00016263">
      <w:pPr>
        <w:ind w:firstLine="567"/>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758"/>
        <w:gridCol w:w="1842"/>
        <w:gridCol w:w="993"/>
        <w:gridCol w:w="850"/>
        <w:gridCol w:w="1276"/>
        <w:gridCol w:w="1843"/>
        <w:gridCol w:w="1701"/>
      </w:tblGrid>
      <w:tr w:rsidR="00016263" w:rsidRPr="005C3D29" w:rsidTr="00016263">
        <w:trPr>
          <w:trHeight w:val="563"/>
        </w:trPr>
        <w:tc>
          <w:tcPr>
            <w:tcW w:w="910" w:type="dxa"/>
          </w:tcPr>
          <w:p w:rsidR="00016263" w:rsidRPr="005C3D29" w:rsidRDefault="00016263" w:rsidP="00016263">
            <w:pPr>
              <w:tabs>
                <w:tab w:val="left" w:pos="0"/>
              </w:tabs>
              <w:ind w:firstLine="6"/>
              <w:jc w:val="center"/>
            </w:pPr>
            <w:r>
              <w:t xml:space="preserve">№№ </w:t>
            </w:r>
            <w:proofErr w:type="gramStart"/>
            <w:r>
              <w:t>п</w:t>
            </w:r>
            <w:proofErr w:type="gramEnd"/>
            <w:r>
              <w:t>/п</w:t>
            </w:r>
          </w:p>
          <w:p w:rsidR="00016263" w:rsidRPr="005C3D29" w:rsidRDefault="00016263" w:rsidP="00016263">
            <w:pPr>
              <w:tabs>
                <w:tab w:val="left" w:pos="798"/>
              </w:tabs>
              <w:ind w:left="-21"/>
              <w:jc w:val="center"/>
            </w:pPr>
          </w:p>
        </w:tc>
        <w:tc>
          <w:tcPr>
            <w:tcW w:w="758" w:type="dxa"/>
          </w:tcPr>
          <w:p w:rsidR="00016263" w:rsidRDefault="00016263" w:rsidP="00016263">
            <w:pPr>
              <w:tabs>
                <w:tab w:val="left" w:pos="798"/>
              </w:tabs>
              <w:jc w:val="center"/>
            </w:pPr>
            <w:r>
              <w:t>Код</w:t>
            </w:r>
          </w:p>
        </w:tc>
        <w:tc>
          <w:tcPr>
            <w:tcW w:w="1842" w:type="dxa"/>
          </w:tcPr>
          <w:p w:rsidR="00016263" w:rsidRPr="005C3D29" w:rsidRDefault="00016263" w:rsidP="00016263">
            <w:pPr>
              <w:tabs>
                <w:tab w:val="left" w:pos="798"/>
              </w:tabs>
              <w:jc w:val="center"/>
            </w:pPr>
            <w:r>
              <w:t>Наименование</w:t>
            </w:r>
          </w:p>
        </w:tc>
        <w:tc>
          <w:tcPr>
            <w:tcW w:w="993" w:type="dxa"/>
          </w:tcPr>
          <w:p w:rsidR="00016263" w:rsidRPr="005C3D29" w:rsidRDefault="00016263" w:rsidP="00016263">
            <w:pPr>
              <w:tabs>
                <w:tab w:val="left" w:pos="798"/>
              </w:tabs>
              <w:jc w:val="center"/>
            </w:pPr>
            <w:r>
              <w:t>Кол-во</w:t>
            </w:r>
          </w:p>
        </w:tc>
        <w:tc>
          <w:tcPr>
            <w:tcW w:w="850" w:type="dxa"/>
          </w:tcPr>
          <w:p w:rsidR="00016263" w:rsidRPr="005C3D29" w:rsidRDefault="00016263" w:rsidP="00016263">
            <w:pPr>
              <w:tabs>
                <w:tab w:val="left" w:pos="798"/>
              </w:tabs>
              <w:jc w:val="center"/>
            </w:pPr>
            <w:r>
              <w:t xml:space="preserve">Ед. </w:t>
            </w:r>
            <w:proofErr w:type="spellStart"/>
            <w:r>
              <w:t>измер</w:t>
            </w:r>
            <w:proofErr w:type="spellEnd"/>
            <w:r>
              <w:t>.</w:t>
            </w:r>
          </w:p>
        </w:tc>
        <w:tc>
          <w:tcPr>
            <w:tcW w:w="1276" w:type="dxa"/>
          </w:tcPr>
          <w:p w:rsidR="00016263" w:rsidRPr="005C3D29" w:rsidRDefault="00016263" w:rsidP="00016263">
            <w:pPr>
              <w:tabs>
                <w:tab w:val="left" w:pos="798"/>
              </w:tabs>
              <w:jc w:val="center"/>
            </w:pPr>
            <w:r>
              <w:t>Цена за ед., руб, с НДС 18%</w:t>
            </w:r>
          </w:p>
        </w:tc>
        <w:tc>
          <w:tcPr>
            <w:tcW w:w="1843" w:type="dxa"/>
          </w:tcPr>
          <w:p w:rsidR="00016263" w:rsidRPr="005C3D29" w:rsidRDefault="00016263" w:rsidP="00016263">
            <w:pPr>
              <w:tabs>
                <w:tab w:val="left" w:pos="798"/>
              </w:tabs>
              <w:jc w:val="center"/>
            </w:pPr>
            <w:r>
              <w:t>Цена за весь закупаемый объем товаров в руб., без учета НДС</w:t>
            </w:r>
          </w:p>
        </w:tc>
        <w:tc>
          <w:tcPr>
            <w:tcW w:w="1701" w:type="dxa"/>
          </w:tcPr>
          <w:p w:rsidR="00016263" w:rsidRPr="005C3D29" w:rsidRDefault="00016263" w:rsidP="00016263">
            <w:pPr>
              <w:tabs>
                <w:tab w:val="left" w:pos="798"/>
              </w:tabs>
              <w:jc w:val="center"/>
            </w:pPr>
            <w:r>
              <w:t xml:space="preserve">Гарантийный </w:t>
            </w:r>
            <w:proofErr w:type="spellStart"/>
            <w:r>
              <w:t>срок</w:t>
            </w:r>
            <w:proofErr w:type="gramStart"/>
            <w:r>
              <w:t>,м</w:t>
            </w:r>
            <w:proofErr w:type="gramEnd"/>
            <w:r>
              <w:t>ес</w:t>
            </w:r>
            <w:proofErr w:type="spellEnd"/>
          </w:p>
        </w:tc>
      </w:tr>
      <w:tr w:rsidR="00016263" w:rsidRPr="005C3D29" w:rsidTr="00016263">
        <w:trPr>
          <w:trHeight w:val="563"/>
        </w:trPr>
        <w:tc>
          <w:tcPr>
            <w:tcW w:w="910" w:type="dxa"/>
          </w:tcPr>
          <w:p w:rsidR="00016263" w:rsidRPr="005C3D29" w:rsidRDefault="00016263" w:rsidP="00016263">
            <w:pPr>
              <w:tabs>
                <w:tab w:val="left" w:pos="0"/>
              </w:tabs>
              <w:ind w:firstLine="6"/>
              <w:jc w:val="center"/>
            </w:pPr>
            <w:r>
              <w:t>1</w:t>
            </w:r>
          </w:p>
        </w:tc>
        <w:tc>
          <w:tcPr>
            <w:tcW w:w="758" w:type="dxa"/>
          </w:tcPr>
          <w:p w:rsidR="00016263" w:rsidRPr="005C3D29" w:rsidRDefault="00016263" w:rsidP="00016263">
            <w:pPr>
              <w:tabs>
                <w:tab w:val="left" w:pos="798"/>
              </w:tabs>
              <w:rPr>
                <w:sz w:val="28"/>
              </w:rPr>
            </w:pPr>
          </w:p>
        </w:tc>
        <w:tc>
          <w:tcPr>
            <w:tcW w:w="1842" w:type="dxa"/>
          </w:tcPr>
          <w:p w:rsidR="00016263" w:rsidRPr="005C3D29" w:rsidRDefault="00016263" w:rsidP="00016263">
            <w:pPr>
              <w:tabs>
                <w:tab w:val="left" w:pos="798"/>
              </w:tabs>
              <w:rPr>
                <w:sz w:val="28"/>
              </w:rPr>
            </w:pPr>
          </w:p>
        </w:tc>
        <w:tc>
          <w:tcPr>
            <w:tcW w:w="993" w:type="dxa"/>
          </w:tcPr>
          <w:p w:rsidR="00016263" w:rsidRPr="005C3D29" w:rsidRDefault="00016263" w:rsidP="00016263">
            <w:pPr>
              <w:tabs>
                <w:tab w:val="left" w:pos="798"/>
              </w:tabs>
              <w:jc w:val="center"/>
              <w:rPr>
                <w:sz w:val="28"/>
              </w:rPr>
            </w:pPr>
          </w:p>
        </w:tc>
        <w:tc>
          <w:tcPr>
            <w:tcW w:w="850" w:type="dxa"/>
          </w:tcPr>
          <w:p w:rsidR="00016263" w:rsidRPr="005C3D29" w:rsidRDefault="00016263" w:rsidP="00016263">
            <w:pPr>
              <w:tabs>
                <w:tab w:val="left" w:pos="798"/>
              </w:tabs>
              <w:jc w:val="center"/>
              <w:rPr>
                <w:sz w:val="28"/>
              </w:rPr>
            </w:pPr>
          </w:p>
        </w:tc>
        <w:tc>
          <w:tcPr>
            <w:tcW w:w="1276" w:type="dxa"/>
          </w:tcPr>
          <w:p w:rsidR="00016263" w:rsidRPr="005C3D29" w:rsidRDefault="00016263" w:rsidP="00016263">
            <w:pPr>
              <w:tabs>
                <w:tab w:val="left" w:pos="798"/>
              </w:tabs>
              <w:jc w:val="center"/>
              <w:rPr>
                <w:sz w:val="28"/>
              </w:rPr>
            </w:pPr>
          </w:p>
        </w:tc>
        <w:tc>
          <w:tcPr>
            <w:tcW w:w="1843" w:type="dxa"/>
          </w:tcPr>
          <w:p w:rsidR="00016263" w:rsidRPr="005C3D29" w:rsidRDefault="00016263" w:rsidP="00016263">
            <w:pPr>
              <w:tabs>
                <w:tab w:val="left" w:pos="798"/>
              </w:tabs>
              <w:jc w:val="center"/>
              <w:rPr>
                <w:sz w:val="28"/>
                <w:szCs w:val="28"/>
              </w:rPr>
            </w:pPr>
          </w:p>
        </w:tc>
        <w:tc>
          <w:tcPr>
            <w:tcW w:w="1701" w:type="dxa"/>
          </w:tcPr>
          <w:p w:rsidR="00016263" w:rsidRPr="005C3D29" w:rsidRDefault="00016263" w:rsidP="00016263">
            <w:pPr>
              <w:tabs>
                <w:tab w:val="left" w:pos="798"/>
              </w:tabs>
              <w:jc w:val="center"/>
              <w:rPr>
                <w:sz w:val="28"/>
                <w:szCs w:val="28"/>
              </w:rPr>
            </w:pPr>
          </w:p>
        </w:tc>
      </w:tr>
      <w:tr w:rsidR="00016263" w:rsidRPr="005C3D29" w:rsidTr="00016263">
        <w:trPr>
          <w:trHeight w:val="563"/>
        </w:trPr>
        <w:tc>
          <w:tcPr>
            <w:tcW w:w="910" w:type="dxa"/>
          </w:tcPr>
          <w:p w:rsidR="00016263" w:rsidRPr="005C3D29" w:rsidRDefault="00016263" w:rsidP="00016263">
            <w:pPr>
              <w:tabs>
                <w:tab w:val="left" w:pos="0"/>
              </w:tabs>
              <w:ind w:firstLine="6"/>
              <w:jc w:val="center"/>
            </w:pPr>
            <w:r>
              <w:t>2</w:t>
            </w:r>
          </w:p>
        </w:tc>
        <w:tc>
          <w:tcPr>
            <w:tcW w:w="758" w:type="dxa"/>
          </w:tcPr>
          <w:p w:rsidR="00016263" w:rsidRPr="005C3D29" w:rsidRDefault="00016263" w:rsidP="00016263">
            <w:pPr>
              <w:tabs>
                <w:tab w:val="left" w:pos="798"/>
              </w:tabs>
              <w:rPr>
                <w:sz w:val="28"/>
              </w:rPr>
            </w:pPr>
          </w:p>
        </w:tc>
        <w:tc>
          <w:tcPr>
            <w:tcW w:w="1842" w:type="dxa"/>
          </w:tcPr>
          <w:p w:rsidR="00016263" w:rsidRPr="005C3D29" w:rsidRDefault="00016263" w:rsidP="00016263">
            <w:pPr>
              <w:tabs>
                <w:tab w:val="left" w:pos="798"/>
              </w:tabs>
              <w:rPr>
                <w:sz w:val="28"/>
              </w:rPr>
            </w:pPr>
          </w:p>
        </w:tc>
        <w:tc>
          <w:tcPr>
            <w:tcW w:w="993" w:type="dxa"/>
          </w:tcPr>
          <w:p w:rsidR="00016263" w:rsidRPr="005C3D29" w:rsidRDefault="00016263" w:rsidP="00016263">
            <w:pPr>
              <w:tabs>
                <w:tab w:val="left" w:pos="798"/>
              </w:tabs>
              <w:jc w:val="center"/>
              <w:rPr>
                <w:sz w:val="28"/>
              </w:rPr>
            </w:pPr>
          </w:p>
        </w:tc>
        <w:tc>
          <w:tcPr>
            <w:tcW w:w="850" w:type="dxa"/>
          </w:tcPr>
          <w:p w:rsidR="00016263" w:rsidRPr="005C3D29" w:rsidRDefault="00016263" w:rsidP="00016263">
            <w:pPr>
              <w:tabs>
                <w:tab w:val="left" w:pos="798"/>
              </w:tabs>
              <w:jc w:val="center"/>
              <w:rPr>
                <w:sz w:val="28"/>
              </w:rPr>
            </w:pPr>
          </w:p>
        </w:tc>
        <w:tc>
          <w:tcPr>
            <w:tcW w:w="1276" w:type="dxa"/>
          </w:tcPr>
          <w:p w:rsidR="00016263" w:rsidRPr="005C3D29" w:rsidRDefault="00016263" w:rsidP="00016263">
            <w:pPr>
              <w:tabs>
                <w:tab w:val="left" w:pos="798"/>
              </w:tabs>
              <w:jc w:val="center"/>
              <w:rPr>
                <w:sz w:val="28"/>
              </w:rPr>
            </w:pPr>
          </w:p>
        </w:tc>
        <w:tc>
          <w:tcPr>
            <w:tcW w:w="1843" w:type="dxa"/>
          </w:tcPr>
          <w:p w:rsidR="00016263" w:rsidRPr="005C3D29" w:rsidRDefault="00016263" w:rsidP="00016263">
            <w:pPr>
              <w:tabs>
                <w:tab w:val="left" w:pos="798"/>
              </w:tabs>
              <w:jc w:val="center"/>
              <w:rPr>
                <w:sz w:val="28"/>
                <w:szCs w:val="28"/>
              </w:rPr>
            </w:pPr>
          </w:p>
        </w:tc>
        <w:tc>
          <w:tcPr>
            <w:tcW w:w="1701" w:type="dxa"/>
          </w:tcPr>
          <w:p w:rsidR="00016263" w:rsidRPr="005C3D29" w:rsidRDefault="00016263" w:rsidP="00016263">
            <w:pPr>
              <w:tabs>
                <w:tab w:val="left" w:pos="798"/>
              </w:tabs>
              <w:jc w:val="center"/>
              <w:rPr>
                <w:sz w:val="28"/>
                <w:szCs w:val="28"/>
              </w:rPr>
            </w:pPr>
          </w:p>
        </w:tc>
      </w:tr>
    </w:tbl>
    <w:p w:rsidR="00016263" w:rsidRPr="005C3D29" w:rsidRDefault="00016263" w:rsidP="00016263">
      <w:pPr>
        <w:ind w:firstLine="567"/>
        <w:jc w:val="center"/>
        <w:rPr>
          <w:b/>
        </w:rPr>
      </w:pPr>
    </w:p>
    <w:p w:rsidR="00016263" w:rsidRPr="005C3D29" w:rsidRDefault="00016263" w:rsidP="00016263">
      <w:pPr>
        <w:ind w:firstLine="567"/>
        <w:jc w:val="both"/>
      </w:pPr>
      <w:r>
        <w:t>Дополнительные требования к поставляемому Товару: _________________________</w:t>
      </w:r>
    </w:p>
    <w:p w:rsidR="00016263" w:rsidRPr="005C3D29" w:rsidRDefault="00016263" w:rsidP="00016263">
      <w:pPr>
        <w:ind w:firstLine="567"/>
        <w:jc w:val="both"/>
      </w:pPr>
      <w:r>
        <w:t>Общая стоимость Товара составляет: ________________________________________</w:t>
      </w:r>
    </w:p>
    <w:p w:rsidR="00016263" w:rsidRPr="005C3D29" w:rsidRDefault="00016263" w:rsidP="00016263">
      <w:pPr>
        <w:ind w:firstLine="567"/>
        <w:jc w:val="both"/>
      </w:pPr>
      <w:r>
        <w:t>В том числе НДС 18%: ____________________________________________________</w:t>
      </w:r>
    </w:p>
    <w:p w:rsidR="00016263" w:rsidRPr="005C3D29" w:rsidRDefault="00016263" w:rsidP="00016263">
      <w:pPr>
        <w:ind w:left="567"/>
      </w:pPr>
    </w:p>
    <w:p w:rsidR="00016263" w:rsidRPr="005C3D29" w:rsidRDefault="00016263" w:rsidP="00016263">
      <w:pPr>
        <w:ind w:left="567"/>
      </w:pPr>
    </w:p>
    <w:p w:rsidR="00016263" w:rsidRPr="005C3D29" w:rsidRDefault="00016263" w:rsidP="00016263">
      <w:pPr>
        <w:rPr>
          <w:sz w:val="28"/>
        </w:rPr>
      </w:pPr>
    </w:p>
    <w:p w:rsidR="00016263" w:rsidRPr="005C3D29" w:rsidRDefault="00016263" w:rsidP="00016263">
      <w:pPr>
        <w:ind w:firstLine="567"/>
        <w:jc w:val="right"/>
      </w:pPr>
    </w:p>
    <w:tbl>
      <w:tblPr>
        <w:tblW w:w="9605" w:type="dxa"/>
        <w:tblInd w:w="392" w:type="dxa"/>
        <w:tblLayout w:type="fixed"/>
        <w:tblLook w:val="0000"/>
      </w:tblPr>
      <w:tblGrid>
        <w:gridCol w:w="4678"/>
        <w:gridCol w:w="567"/>
        <w:gridCol w:w="4360"/>
      </w:tblGrid>
      <w:tr w:rsidR="00016263" w:rsidRPr="005C3D29" w:rsidTr="00016263">
        <w:tc>
          <w:tcPr>
            <w:tcW w:w="4678" w:type="dxa"/>
          </w:tcPr>
          <w:p w:rsidR="00016263" w:rsidRPr="005C3D29" w:rsidRDefault="00016263" w:rsidP="00016263">
            <w:pPr>
              <w:widowControl w:val="0"/>
              <w:spacing w:line="228" w:lineRule="auto"/>
              <w:ind w:left="-675"/>
              <w:jc w:val="center"/>
            </w:pPr>
            <w:r>
              <w:t>ОТ «ПОКУПАТЕЛЯ»</w:t>
            </w:r>
          </w:p>
        </w:tc>
        <w:tc>
          <w:tcPr>
            <w:tcW w:w="567" w:type="dxa"/>
          </w:tcPr>
          <w:p w:rsidR="00016263" w:rsidRPr="005C3D29" w:rsidRDefault="00016263" w:rsidP="00016263">
            <w:pPr>
              <w:widowControl w:val="0"/>
              <w:spacing w:line="228" w:lineRule="auto"/>
              <w:ind w:left="-675"/>
              <w:jc w:val="center"/>
            </w:pPr>
          </w:p>
        </w:tc>
        <w:tc>
          <w:tcPr>
            <w:tcW w:w="4360" w:type="dxa"/>
          </w:tcPr>
          <w:p w:rsidR="00016263" w:rsidRPr="005C3D29" w:rsidRDefault="00016263" w:rsidP="00016263">
            <w:pPr>
              <w:widowControl w:val="0"/>
              <w:spacing w:line="228" w:lineRule="auto"/>
              <w:ind w:left="-675"/>
              <w:jc w:val="center"/>
            </w:pPr>
            <w:r>
              <w:t>ОТ «ПОСТАВЩИКА»</w:t>
            </w:r>
          </w:p>
        </w:tc>
      </w:tr>
      <w:tr w:rsidR="00016263" w:rsidRPr="005C3D29" w:rsidTr="00016263">
        <w:trPr>
          <w:trHeight w:val="297"/>
        </w:trPr>
        <w:tc>
          <w:tcPr>
            <w:tcW w:w="4678" w:type="dxa"/>
          </w:tcPr>
          <w:p w:rsidR="00016263" w:rsidRPr="005C3D29" w:rsidRDefault="00016263" w:rsidP="00016263">
            <w:pPr>
              <w:widowControl w:val="0"/>
              <w:spacing w:before="80" w:line="228" w:lineRule="auto"/>
              <w:ind w:left="-675"/>
              <w:jc w:val="center"/>
            </w:pPr>
            <w:r>
              <w:t>ПАО «ТрансКонтейнер»</w:t>
            </w:r>
          </w:p>
          <w:p w:rsidR="00016263" w:rsidRPr="005C3D29" w:rsidRDefault="00016263" w:rsidP="00016263">
            <w:pPr>
              <w:widowControl w:val="0"/>
              <w:spacing w:line="228" w:lineRule="auto"/>
              <w:ind w:left="-675"/>
              <w:jc w:val="center"/>
            </w:pPr>
          </w:p>
          <w:p w:rsidR="00016263" w:rsidRPr="005C3D29" w:rsidRDefault="00016263" w:rsidP="00016263">
            <w:pPr>
              <w:widowControl w:val="0"/>
              <w:spacing w:line="228" w:lineRule="auto"/>
              <w:ind w:left="-675"/>
              <w:jc w:val="center"/>
            </w:pPr>
            <w:r>
              <w:t>_________________________________</w:t>
            </w:r>
          </w:p>
          <w:p w:rsidR="00016263" w:rsidRPr="005C3D29" w:rsidRDefault="00016263" w:rsidP="00016263">
            <w:pPr>
              <w:widowControl w:val="0"/>
              <w:spacing w:line="228" w:lineRule="auto"/>
              <w:ind w:left="-675"/>
              <w:jc w:val="center"/>
            </w:pPr>
          </w:p>
          <w:p w:rsidR="00016263" w:rsidRPr="005C3D29" w:rsidRDefault="00016263" w:rsidP="00016263">
            <w:pPr>
              <w:widowControl w:val="0"/>
              <w:spacing w:line="228" w:lineRule="auto"/>
              <w:ind w:left="-675"/>
              <w:jc w:val="center"/>
            </w:pPr>
            <w:r>
              <w:t>_______________________________</w:t>
            </w:r>
          </w:p>
          <w:p w:rsidR="00016263" w:rsidRPr="005C3D29" w:rsidRDefault="00016263" w:rsidP="00016263">
            <w:pPr>
              <w:widowControl w:val="0"/>
              <w:spacing w:line="228" w:lineRule="auto"/>
              <w:ind w:left="-675"/>
              <w:jc w:val="center"/>
            </w:pPr>
            <w:r>
              <w:t>м.п.</w:t>
            </w:r>
          </w:p>
        </w:tc>
        <w:tc>
          <w:tcPr>
            <w:tcW w:w="567" w:type="dxa"/>
          </w:tcPr>
          <w:p w:rsidR="00016263" w:rsidRPr="005C3D29" w:rsidRDefault="00016263" w:rsidP="00016263">
            <w:pPr>
              <w:widowControl w:val="0"/>
              <w:spacing w:line="228" w:lineRule="auto"/>
              <w:ind w:left="-675"/>
              <w:jc w:val="center"/>
            </w:pPr>
          </w:p>
        </w:tc>
        <w:tc>
          <w:tcPr>
            <w:tcW w:w="4360" w:type="dxa"/>
          </w:tcPr>
          <w:p w:rsidR="00016263" w:rsidRPr="005C3D29" w:rsidRDefault="00016263" w:rsidP="00016263">
            <w:pPr>
              <w:widowControl w:val="0"/>
              <w:spacing w:before="80" w:line="228" w:lineRule="auto"/>
              <w:ind w:left="-675"/>
              <w:jc w:val="center"/>
            </w:pPr>
            <w:r>
              <w:t>________________________________</w:t>
            </w:r>
          </w:p>
          <w:p w:rsidR="00016263" w:rsidRPr="005C3D29" w:rsidRDefault="00016263" w:rsidP="00016263">
            <w:pPr>
              <w:widowControl w:val="0"/>
              <w:spacing w:line="228" w:lineRule="auto"/>
              <w:ind w:left="-675"/>
              <w:jc w:val="center"/>
            </w:pPr>
          </w:p>
          <w:p w:rsidR="00016263" w:rsidRPr="005C3D29" w:rsidRDefault="00016263" w:rsidP="00016263">
            <w:pPr>
              <w:widowControl w:val="0"/>
              <w:spacing w:line="228" w:lineRule="auto"/>
              <w:ind w:left="-675"/>
              <w:jc w:val="center"/>
            </w:pPr>
            <w:r>
              <w:t>________________________________</w:t>
            </w:r>
          </w:p>
          <w:p w:rsidR="00016263" w:rsidRPr="005C3D29" w:rsidRDefault="00016263" w:rsidP="00016263">
            <w:pPr>
              <w:widowControl w:val="0"/>
              <w:spacing w:line="228" w:lineRule="auto"/>
              <w:ind w:left="-675"/>
              <w:jc w:val="center"/>
            </w:pPr>
          </w:p>
          <w:p w:rsidR="00016263" w:rsidRPr="005C3D29" w:rsidRDefault="00016263" w:rsidP="00016263">
            <w:pPr>
              <w:widowControl w:val="0"/>
              <w:spacing w:line="228" w:lineRule="auto"/>
              <w:ind w:left="-675"/>
              <w:jc w:val="center"/>
            </w:pPr>
            <w:r>
              <w:t>________________________________</w:t>
            </w:r>
          </w:p>
          <w:p w:rsidR="00016263" w:rsidRPr="005C3D29" w:rsidRDefault="00016263" w:rsidP="00016263">
            <w:pPr>
              <w:widowControl w:val="0"/>
              <w:spacing w:line="228" w:lineRule="auto"/>
              <w:ind w:left="-675"/>
              <w:jc w:val="center"/>
            </w:pPr>
            <w:r>
              <w:t>м.п.</w:t>
            </w:r>
          </w:p>
        </w:tc>
      </w:tr>
    </w:tbl>
    <w:p w:rsidR="000954FB" w:rsidRDefault="000954FB" w:rsidP="00016263">
      <w:pPr>
        <w:pStyle w:val="affff6"/>
        <w:ind w:firstLine="0"/>
        <w:jc w:val="right"/>
        <w:outlineLvl w:val="0"/>
      </w:pPr>
    </w:p>
    <w:p w:rsidR="00F6179D" w:rsidRDefault="00F6179D">
      <w:pPr>
        <w:pStyle w:val="1"/>
        <w:ind w:left="540" w:firstLine="0"/>
        <w:jc w:val="right"/>
        <w:rPr>
          <w:rFonts w:cs="Times New Roman"/>
          <w:b w:val="0"/>
        </w:rPr>
      </w:pPr>
    </w:p>
    <w:sectPr w:rsidR="00F6179D" w:rsidSect="00BA5E3A">
      <w:headerReference w:type="default" r:id="rId19"/>
      <w:footerReference w:type="even" r:id="rId20"/>
      <w:footerReference w:type="default" r:id="rId21"/>
      <w:pgSz w:w="11907" w:h="16840" w:code="9"/>
      <w:pgMar w:top="1134" w:right="851" w:bottom="851"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453" w:rsidRDefault="00350453">
      <w:r>
        <w:separator/>
      </w:r>
    </w:p>
  </w:endnote>
  <w:endnote w:type="continuationSeparator" w:id="0">
    <w:p w:rsidR="00350453" w:rsidRDefault="00350453">
      <w:r>
        <w:continuationSeparator/>
      </w:r>
    </w:p>
  </w:endnote>
  <w:endnote w:type="continuationNotice" w:id="1">
    <w:p w:rsidR="00350453" w:rsidRDefault="0035045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sig w:usb0="00000000" w:usb1="00000000" w:usb2="00000000" w:usb3="00000000" w:csb0="00000000" w:csb1="00000000"/>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00" w:rsidRDefault="00516400"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516400" w:rsidRDefault="00516400" w:rsidP="00BF6892">
    <w:pPr>
      <w:pStyle w:val="afff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00" w:rsidRDefault="00516400">
    <w:pPr>
      <w:pStyle w:val="affffa"/>
      <w:jc w:val="center"/>
    </w:pPr>
  </w:p>
  <w:p w:rsidR="00516400" w:rsidRDefault="00516400" w:rsidP="00BF6892">
    <w:pPr>
      <w:pStyle w:val="afff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453" w:rsidRDefault="00350453">
      <w:r>
        <w:separator/>
      </w:r>
    </w:p>
  </w:footnote>
  <w:footnote w:type="continuationSeparator" w:id="0">
    <w:p w:rsidR="00350453" w:rsidRDefault="00350453">
      <w:r>
        <w:continuationSeparator/>
      </w:r>
    </w:p>
  </w:footnote>
  <w:footnote w:type="continuationNotice" w:id="1">
    <w:p w:rsidR="00350453" w:rsidRDefault="00350453"/>
  </w:footnote>
  <w:footnote w:id="2">
    <w:p w:rsidR="00516400" w:rsidRDefault="00516400" w:rsidP="00016263">
      <w:pPr>
        <w:pStyle w:val="affffb"/>
      </w:pPr>
      <w:r>
        <w:rPr>
          <w:rStyle w:val="affff4"/>
        </w:rPr>
        <w:footnoteRef/>
      </w:r>
      <w:r>
        <w:t xml:space="preserve"> Технические характеристики закупаемого Оборудования должны быть не ниже характеристик, указанных в таблице № 2.</w:t>
      </w:r>
    </w:p>
    <w:p w:rsidR="00516400" w:rsidRDefault="00516400" w:rsidP="00016263">
      <w:pPr>
        <w:pStyle w:val="affffb"/>
      </w:pPr>
    </w:p>
  </w:footnote>
  <w:footnote w:id="3">
    <w:p w:rsidR="00516400" w:rsidRDefault="00516400" w:rsidP="00D26839">
      <w:pPr>
        <w:pStyle w:val="affff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00" w:rsidRDefault="00516400">
    <w:pPr>
      <w:pStyle w:val="affff8"/>
      <w:jc w:val="center"/>
    </w:pPr>
    <w:fldSimple w:instr=" PAGE   \* MERGEFORMAT ">
      <w:r w:rsidR="00A4711C">
        <w:rPr>
          <w:noProof/>
        </w:rPr>
        <w:t>31</w:t>
      </w:r>
    </w:fldSimple>
  </w:p>
  <w:p w:rsidR="00516400" w:rsidRDefault="00516400">
    <w:pPr>
      <w:pStyle w:val="afff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02024A8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7">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8">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49">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1">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2">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3">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6">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7">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8">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1">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3">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4">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5">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69">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70">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2">
    <w:nsid w:val="26F07749"/>
    <w:multiLevelType w:val="multilevel"/>
    <w:tmpl w:val="DF2E7F3C"/>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3">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8">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9">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2">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3">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5">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7">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8">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89">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90">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1">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2">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3">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4">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5">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7">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0">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1">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2">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3">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4">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5">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6">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7">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8">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10">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1">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6">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18">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0">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1">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2">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3">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4">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5">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6">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7">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8">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29">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1">
    <w:nsid w:val="5107374C"/>
    <w:multiLevelType w:val="multilevel"/>
    <w:tmpl w:val="4C745044"/>
    <w:lvl w:ilvl="0">
      <w:start w:val="13"/>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2">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3">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5">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6">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7">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39">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1">
    <w:nsid w:val="59236F86"/>
    <w:multiLevelType w:val="hybridMultilevel"/>
    <w:tmpl w:val="7EC00A12"/>
    <w:lvl w:ilvl="0" w:tplc="0419000F">
      <w:start w:val="1"/>
      <w:numFmt w:val="decimal"/>
      <w:lvlText w:val="%1."/>
      <w:lvlJc w:val="left"/>
      <w:pPr>
        <w:ind w:left="685" w:hanging="360"/>
      </w:pPr>
    </w:lvl>
    <w:lvl w:ilvl="1" w:tplc="04190019" w:tentative="1">
      <w:start w:val="1"/>
      <w:numFmt w:val="lowerLetter"/>
      <w:lvlText w:val="%2."/>
      <w:lvlJc w:val="left"/>
      <w:pPr>
        <w:ind w:left="1405" w:hanging="360"/>
      </w:pPr>
    </w:lvl>
    <w:lvl w:ilvl="2" w:tplc="0419001B" w:tentative="1">
      <w:start w:val="1"/>
      <w:numFmt w:val="lowerRoman"/>
      <w:lvlText w:val="%3."/>
      <w:lvlJc w:val="right"/>
      <w:pPr>
        <w:ind w:left="2125" w:hanging="180"/>
      </w:pPr>
    </w:lvl>
    <w:lvl w:ilvl="3" w:tplc="0419000F" w:tentative="1">
      <w:start w:val="1"/>
      <w:numFmt w:val="decimal"/>
      <w:lvlText w:val="%4."/>
      <w:lvlJc w:val="left"/>
      <w:pPr>
        <w:ind w:left="2845" w:hanging="360"/>
      </w:pPr>
    </w:lvl>
    <w:lvl w:ilvl="4" w:tplc="04190019" w:tentative="1">
      <w:start w:val="1"/>
      <w:numFmt w:val="lowerLetter"/>
      <w:lvlText w:val="%5."/>
      <w:lvlJc w:val="left"/>
      <w:pPr>
        <w:ind w:left="3565" w:hanging="360"/>
      </w:pPr>
    </w:lvl>
    <w:lvl w:ilvl="5" w:tplc="0419001B" w:tentative="1">
      <w:start w:val="1"/>
      <w:numFmt w:val="lowerRoman"/>
      <w:lvlText w:val="%6."/>
      <w:lvlJc w:val="right"/>
      <w:pPr>
        <w:ind w:left="4285" w:hanging="180"/>
      </w:pPr>
    </w:lvl>
    <w:lvl w:ilvl="6" w:tplc="0419000F" w:tentative="1">
      <w:start w:val="1"/>
      <w:numFmt w:val="decimal"/>
      <w:lvlText w:val="%7."/>
      <w:lvlJc w:val="left"/>
      <w:pPr>
        <w:ind w:left="5005" w:hanging="360"/>
      </w:pPr>
    </w:lvl>
    <w:lvl w:ilvl="7" w:tplc="04190019" w:tentative="1">
      <w:start w:val="1"/>
      <w:numFmt w:val="lowerLetter"/>
      <w:lvlText w:val="%8."/>
      <w:lvlJc w:val="left"/>
      <w:pPr>
        <w:ind w:left="5725" w:hanging="360"/>
      </w:pPr>
    </w:lvl>
    <w:lvl w:ilvl="8" w:tplc="0419001B" w:tentative="1">
      <w:start w:val="1"/>
      <w:numFmt w:val="lowerRoman"/>
      <w:lvlText w:val="%9."/>
      <w:lvlJc w:val="right"/>
      <w:pPr>
        <w:ind w:left="6445" w:hanging="180"/>
      </w:pPr>
    </w:lvl>
  </w:abstractNum>
  <w:abstractNum w:abstractNumId="142">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3">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4">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5">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6">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7">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8">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9">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0">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1">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2">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3">
    <w:nsid w:val="64380BE5"/>
    <w:multiLevelType w:val="multilevel"/>
    <w:tmpl w:val="F9ACC036"/>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4">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5">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6">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8">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9">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60">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1">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7">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8">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9">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0">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1">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4">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5">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6">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7">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8">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9">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80">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8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2">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3">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6">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7">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8">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9">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0">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1">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2"/>
  </w:num>
  <w:num w:numId="8">
    <w:abstractNumId w:val="133"/>
  </w:num>
  <w:num w:numId="9">
    <w:abstractNumId w:val="35"/>
  </w:num>
  <w:num w:numId="10">
    <w:abstractNumId w:val="115"/>
  </w:num>
  <w:num w:numId="11">
    <w:abstractNumId w:val="148"/>
  </w:num>
  <w:num w:numId="12">
    <w:abstractNumId w:val="162"/>
  </w:num>
  <w:num w:numId="13">
    <w:abstractNumId w:val="98"/>
  </w:num>
  <w:num w:numId="14">
    <w:abstractNumId w:val="184"/>
  </w:num>
  <w:num w:numId="15">
    <w:abstractNumId w:val="112"/>
  </w:num>
  <w:num w:numId="16">
    <w:abstractNumId w:val="116"/>
  </w:num>
  <w:num w:numId="17">
    <w:abstractNumId w:val="87"/>
  </w:num>
  <w:num w:numId="18">
    <w:abstractNumId w:val="86"/>
  </w:num>
  <w:num w:numId="19">
    <w:abstractNumId w:val="91"/>
  </w:num>
  <w:num w:numId="2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8"/>
  </w:num>
  <w:num w:numId="24">
    <w:abstractNumId w:val="27"/>
  </w:num>
  <w:num w:numId="25">
    <w:abstractNumId w:val="36"/>
  </w:num>
  <w:num w:numId="26">
    <w:abstractNumId w:val="73"/>
  </w:num>
  <w:num w:numId="27">
    <w:abstractNumId w:val="29"/>
  </w:num>
  <w:num w:numId="28">
    <w:abstractNumId w:val="65"/>
  </w:num>
  <w:num w:numId="29">
    <w:abstractNumId w:val="179"/>
  </w:num>
  <w:num w:numId="30">
    <w:abstractNumId w:val="122"/>
  </w:num>
  <w:num w:numId="31">
    <w:abstractNumId w:val="53"/>
  </w:num>
  <w:num w:numId="32">
    <w:abstractNumId w:val="59"/>
  </w:num>
  <w:num w:numId="33">
    <w:abstractNumId w:val="94"/>
  </w:num>
  <w:num w:numId="34">
    <w:abstractNumId w:val="50"/>
  </w:num>
  <w:num w:numId="35">
    <w:abstractNumId w:val="145"/>
  </w:num>
  <w:num w:numId="36">
    <w:abstractNumId w:val="117"/>
  </w:num>
  <w:num w:numId="37">
    <w:abstractNumId w:val="58"/>
  </w:num>
  <w:num w:numId="38">
    <w:abstractNumId w:val="77"/>
  </w:num>
  <w:num w:numId="39">
    <w:abstractNumId w:val="107"/>
  </w:num>
  <w:num w:numId="40">
    <w:abstractNumId w:val="156"/>
  </w:num>
  <w:num w:numId="41">
    <w:abstractNumId w:val="106"/>
  </w:num>
  <w:num w:numId="42">
    <w:abstractNumId w:val="169"/>
  </w:num>
  <w:num w:numId="43">
    <w:abstractNumId w:val="118"/>
  </w:num>
  <w:num w:numId="44">
    <w:abstractNumId w:val="151"/>
  </w:num>
  <w:num w:numId="45">
    <w:abstractNumId w:val="60"/>
  </w:num>
  <w:num w:numId="46">
    <w:abstractNumId w:val="127"/>
  </w:num>
  <w:num w:numId="47">
    <w:abstractNumId w:val="43"/>
  </w:num>
  <w:num w:numId="48">
    <w:abstractNumId w:val="155"/>
  </w:num>
  <w:num w:numId="49">
    <w:abstractNumId w:val="124"/>
  </w:num>
  <w:num w:numId="50">
    <w:abstractNumId w:val="123"/>
  </w:num>
  <w:num w:numId="51">
    <w:abstractNumId w:val="146"/>
  </w:num>
  <w:num w:numId="52">
    <w:abstractNumId w:val="28"/>
  </w:num>
  <w:num w:numId="53">
    <w:abstractNumId w:val="176"/>
  </w:num>
  <w:num w:numId="54">
    <w:abstractNumId w:val="85"/>
  </w:num>
  <w:num w:numId="55">
    <w:abstractNumId w:val="92"/>
  </w:num>
  <w:num w:numId="56">
    <w:abstractNumId w:val="24"/>
  </w:num>
  <w:num w:numId="57">
    <w:abstractNumId w:val="149"/>
  </w:num>
  <w:num w:numId="58">
    <w:abstractNumId w:val="34"/>
  </w:num>
  <w:num w:numId="59">
    <w:abstractNumId w:val="74"/>
  </w:num>
  <w:num w:numId="60">
    <w:abstractNumId w:val="160"/>
  </w:num>
  <w:num w:numId="61">
    <w:abstractNumId w:val="159"/>
  </w:num>
  <w:num w:numId="62">
    <w:abstractNumId w:val="150"/>
  </w:num>
  <w:num w:numId="63">
    <w:abstractNumId w:val="95"/>
  </w:num>
  <w:num w:numId="64">
    <w:abstractNumId w:val="137"/>
  </w:num>
  <w:num w:numId="65">
    <w:abstractNumId w:val="75"/>
  </w:num>
  <w:num w:numId="66">
    <w:abstractNumId w:val="79"/>
  </w:num>
  <w:num w:numId="67">
    <w:abstractNumId w:val="114"/>
  </w:num>
  <w:num w:numId="68">
    <w:abstractNumId w:val="108"/>
  </w:num>
  <w:num w:numId="69">
    <w:abstractNumId w:val="70"/>
  </w:num>
  <w:num w:numId="70">
    <w:abstractNumId w:val="105"/>
  </w:num>
  <w:num w:numId="71">
    <w:abstractNumId w:val="84"/>
  </w:num>
  <w:num w:numId="72">
    <w:abstractNumId w:val="57"/>
  </w:num>
  <w:num w:numId="73">
    <w:abstractNumId w:val="109"/>
  </w:num>
  <w:num w:numId="74">
    <w:abstractNumId w:val="173"/>
  </w:num>
  <w:num w:numId="75">
    <w:abstractNumId w:val="93"/>
  </w:num>
  <w:num w:numId="76">
    <w:abstractNumId w:val="180"/>
  </w:num>
  <w:num w:numId="77">
    <w:abstractNumId w:val="138"/>
  </w:num>
  <w:num w:numId="78">
    <w:abstractNumId w:val="54"/>
  </w:num>
  <w:num w:numId="79">
    <w:abstractNumId w:val="61"/>
  </w:num>
  <w:num w:numId="80">
    <w:abstractNumId w:val="82"/>
  </w:num>
  <w:num w:numId="81">
    <w:abstractNumId w:val="182"/>
  </w:num>
  <w:num w:numId="82">
    <w:abstractNumId w:val="110"/>
  </w:num>
  <w:num w:numId="83">
    <w:abstractNumId w:val="125"/>
  </w:num>
  <w:num w:numId="84">
    <w:abstractNumId w:val="171"/>
  </w:num>
  <w:num w:numId="85">
    <w:abstractNumId w:val="38"/>
  </w:num>
  <w:num w:numId="86">
    <w:abstractNumId w:val="136"/>
  </w:num>
  <w:num w:numId="87">
    <w:abstractNumId w:val="100"/>
  </w:num>
  <w:num w:numId="88">
    <w:abstractNumId w:val="41"/>
  </w:num>
  <w:num w:numId="89">
    <w:abstractNumId w:val="140"/>
  </w:num>
  <w:num w:numId="90">
    <w:abstractNumId w:val="33"/>
  </w:num>
  <w:num w:numId="91">
    <w:abstractNumId w:val="161"/>
  </w:num>
  <w:num w:numId="92">
    <w:abstractNumId w:val="55"/>
  </w:num>
  <w:num w:numId="93">
    <w:abstractNumId w:val="170"/>
  </w:num>
  <w:num w:numId="94">
    <w:abstractNumId w:val="183"/>
  </w:num>
  <w:num w:numId="95">
    <w:abstractNumId w:val="66"/>
  </w:num>
  <w:num w:numId="96">
    <w:abstractNumId w:val="96"/>
  </w:num>
  <w:num w:numId="97">
    <w:abstractNumId w:val="144"/>
  </w:num>
  <w:num w:numId="98">
    <w:abstractNumId w:val="83"/>
  </w:num>
  <w:num w:numId="99">
    <w:abstractNumId w:val="119"/>
  </w:num>
  <w:num w:numId="1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6"/>
  </w:num>
  <w:num w:numId="10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9"/>
  </w:num>
  <w:num w:numId="108">
    <w:abstractNumId w:val="168"/>
  </w:num>
  <w:num w:numId="109">
    <w:abstractNumId w:val="154"/>
  </w:num>
  <w:num w:numId="110">
    <w:abstractNumId w:val="30"/>
  </w:num>
  <w:num w:numId="111">
    <w:abstractNumId w:val="45"/>
  </w:num>
  <w:num w:numId="112">
    <w:abstractNumId w:val="90"/>
  </w:num>
  <w:num w:numId="113">
    <w:abstractNumId w:val="152"/>
  </w:num>
  <w:num w:numId="114">
    <w:abstractNumId w:val="167"/>
  </w:num>
  <w:num w:numId="115">
    <w:abstractNumId w:val="157"/>
  </w:num>
  <w:num w:numId="116">
    <w:abstractNumId w:val="31"/>
  </w:num>
  <w:num w:numId="117">
    <w:abstractNumId w:val="111"/>
  </w:num>
  <w:num w:numId="118">
    <w:abstractNumId w:val="191"/>
  </w:num>
  <w:num w:numId="119">
    <w:abstractNumId w:val="37"/>
  </w:num>
  <w:num w:numId="120">
    <w:abstractNumId w:val="120"/>
  </w:num>
  <w:num w:numId="121">
    <w:abstractNumId w:val="49"/>
  </w:num>
  <w:num w:numId="122">
    <w:abstractNumId w:val="187"/>
  </w:num>
  <w:num w:numId="123">
    <w:abstractNumId w:val="32"/>
  </w:num>
  <w:num w:numId="124">
    <w:abstractNumId w:val="42"/>
  </w:num>
  <w:num w:numId="125">
    <w:abstractNumId w:val="174"/>
  </w:num>
  <w:num w:numId="126">
    <w:abstractNumId w:val="102"/>
  </w:num>
  <w:num w:numId="127">
    <w:abstractNumId w:val="128"/>
  </w:num>
  <w:num w:numId="128">
    <w:abstractNumId w:val="56"/>
  </w:num>
  <w:num w:numId="129">
    <w:abstractNumId w:val="40"/>
  </w:num>
  <w:num w:numId="130">
    <w:abstractNumId w:val="135"/>
  </w:num>
  <w:num w:numId="131">
    <w:abstractNumId w:val="68"/>
  </w:num>
  <w:num w:numId="132">
    <w:abstractNumId w:val="186"/>
  </w:num>
  <w:num w:numId="133">
    <w:abstractNumId w:val="26"/>
  </w:num>
  <w:num w:numId="134">
    <w:abstractNumId w:val="0"/>
  </w:num>
  <w:num w:numId="135">
    <w:abstractNumId w:val="147"/>
  </w:num>
  <w:num w:numId="136">
    <w:abstractNumId w:val="25"/>
  </w:num>
  <w:num w:numId="137">
    <w:abstractNumId w:val="139"/>
  </w:num>
  <w:num w:numId="138">
    <w:abstractNumId w:val="78"/>
  </w:num>
  <w:num w:numId="139">
    <w:abstractNumId w:val="80"/>
  </w:num>
  <w:num w:numId="140">
    <w:abstractNumId w:val="101"/>
  </w:num>
  <w:num w:numId="141">
    <w:abstractNumId w:val="52"/>
  </w:num>
  <w:num w:numId="142">
    <w:abstractNumId w:val="47"/>
  </w:num>
  <w:num w:numId="143">
    <w:abstractNumId w:val="104"/>
  </w:num>
  <w:num w:numId="144">
    <w:abstractNumId w:val="63"/>
  </w:num>
  <w:num w:numId="145">
    <w:abstractNumId w:val="143"/>
  </w:num>
  <w:num w:numId="146">
    <w:abstractNumId w:val="166"/>
  </w:num>
  <w:num w:numId="147">
    <w:abstractNumId w:val="113"/>
  </w:num>
  <w:num w:numId="148">
    <w:abstractNumId w:val="71"/>
  </w:num>
  <w:num w:numId="149">
    <w:abstractNumId w:val="177"/>
  </w:num>
  <w:num w:numId="150">
    <w:abstractNumId w:val="132"/>
  </w:num>
  <w:num w:numId="151">
    <w:abstractNumId w:val="62"/>
  </w:num>
  <w:num w:numId="152">
    <w:abstractNumId w:val="48"/>
  </w:num>
  <w:num w:numId="153">
    <w:abstractNumId w:val="175"/>
  </w:num>
  <w:num w:numId="154">
    <w:abstractNumId w:val="46"/>
  </w:num>
  <w:num w:numId="155">
    <w:abstractNumId w:val="103"/>
  </w:num>
  <w:num w:numId="156">
    <w:abstractNumId w:val="64"/>
  </w:num>
  <w:num w:numId="157">
    <w:abstractNumId w:val="44"/>
  </w:num>
  <w:num w:numId="158">
    <w:abstractNumId w:val="81"/>
  </w:num>
  <w:num w:numId="159">
    <w:abstractNumId w:val="88"/>
    <w:lvlOverride w:ilvl="0">
      <w:startOverride w:val="1"/>
    </w:lvlOverride>
  </w:num>
  <w:num w:numId="160">
    <w:abstractNumId w:val="121"/>
  </w:num>
  <w:num w:numId="161">
    <w:abstractNumId w:val="158"/>
  </w:num>
  <w:num w:numId="162">
    <w:abstractNumId w:val="89"/>
  </w:num>
  <w:num w:numId="163">
    <w:abstractNumId w:val="23"/>
  </w:num>
  <w:num w:numId="164">
    <w:abstractNumId w:val="134"/>
  </w:num>
  <w:num w:numId="165">
    <w:abstractNumId w:val="142"/>
  </w:num>
  <w:num w:numId="166">
    <w:abstractNumId w:val="51"/>
  </w:num>
  <w:num w:numId="167">
    <w:abstractNumId w:val="190"/>
  </w:num>
  <w:num w:numId="168">
    <w:abstractNumId w:val="165"/>
  </w:num>
  <w:num w:numId="1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41"/>
  </w:num>
  <w:num w:numId="171">
    <w:abstractNumId w:val="153"/>
  </w:num>
  <w:num w:numId="172">
    <w:abstractNumId w:val="181"/>
  </w:num>
  <w:num w:numId="173">
    <w:abstractNumId w:val="1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72"/>
  </w:num>
  <w:numIdMacAtCleanup w:val="1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4F48"/>
    <w:rsid w:val="000058BC"/>
    <w:rsid w:val="00006894"/>
    <w:rsid w:val="00010BE3"/>
    <w:rsid w:val="00013172"/>
    <w:rsid w:val="00013820"/>
    <w:rsid w:val="00013BF8"/>
    <w:rsid w:val="00014C0B"/>
    <w:rsid w:val="0001556E"/>
    <w:rsid w:val="0001557C"/>
    <w:rsid w:val="000161C3"/>
    <w:rsid w:val="00016263"/>
    <w:rsid w:val="000224FB"/>
    <w:rsid w:val="000236C9"/>
    <w:rsid w:val="000342E5"/>
    <w:rsid w:val="00034DF3"/>
    <w:rsid w:val="0003531B"/>
    <w:rsid w:val="00036243"/>
    <w:rsid w:val="000363D0"/>
    <w:rsid w:val="000374AB"/>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126C"/>
    <w:rsid w:val="0008205D"/>
    <w:rsid w:val="00082F4D"/>
    <w:rsid w:val="00083039"/>
    <w:rsid w:val="000846BC"/>
    <w:rsid w:val="00085E9C"/>
    <w:rsid w:val="0009129F"/>
    <w:rsid w:val="00092D66"/>
    <w:rsid w:val="00092E1F"/>
    <w:rsid w:val="000954FB"/>
    <w:rsid w:val="000978CE"/>
    <w:rsid w:val="000A2B5E"/>
    <w:rsid w:val="000A2D97"/>
    <w:rsid w:val="000A3B81"/>
    <w:rsid w:val="000A6527"/>
    <w:rsid w:val="000A679F"/>
    <w:rsid w:val="000B4E76"/>
    <w:rsid w:val="000B5302"/>
    <w:rsid w:val="000B753E"/>
    <w:rsid w:val="000B7A3C"/>
    <w:rsid w:val="000C7CAF"/>
    <w:rsid w:val="000D2BC3"/>
    <w:rsid w:val="000D7C2E"/>
    <w:rsid w:val="000E2555"/>
    <w:rsid w:val="000E4C6B"/>
    <w:rsid w:val="000E5BB8"/>
    <w:rsid w:val="000F1048"/>
    <w:rsid w:val="000F62E9"/>
    <w:rsid w:val="000F6E81"/>
    <w:rsid w:val="00100B0E"/>
    <w:rsid w:val="00104812"/>
    <w:rsid w:val="00107194"/>
    <w:rsid w:val="0010735E"/>
    <w:rsid w:val="00107C51"/>
    <w:rsid w:val="001104EA"/>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164"/>
    <w:rsid w:val="00153C3B"/>
    <w:rsid w:val="001541D6"/>
    <w:rsid w:val="001565E3"/>
    <w:rsid w:val="001626D2"/>
    <w:rsid w:val="00162EF3"/>
    <w:rsid w:val="00164D0C"/>
    <w:rsid w:val="0016528F"/>
    <w:rsid w:val="0016647C"/>
    <w:rsid w:val="0016761E"/>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15AA"/>
    <w:rsid w:val="001A34CC"/>
    <w:rsid w:val="001A3A8D"/>
    <w:rsid w:val="001A4CBB"/>
    <w:rsid w:val="001A544E"/>
    <w:rsid w:val="001B0C10"/>
    <w:rsid w:val="001B150C"/>
    <w:rsid w:val="001B24B6"/>
    <w:rsid w:val="001B420A"/>
    <w:rsid w:val="001B4296"/>
    <w:rsid w:val="001B5653"/>
    <w:rsid w:val="001C08FD"/>
    <w:rsid w:val="001C228C"/>
    <w:rsid w:val="001C32D5"/>
    <w:rsid w:val="001C75ED"/>
    <w:rsid w:val="001D7456"/>
    <w:rsid w:val="001E11D6"/>
    <w:rsid w:val="001E3E3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0E61"/>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50445"/>
    <w:rsid w:val="00250B24"/>
    <w:rsid w:val="00257F85"/>
    <w:rsid w:val="00261326"/>
    <w:rsid w:val="0026437D"/>
    <w:rsid w:val="00265B2B"/>
    <w:rsid w:val="002675A3"/>
    <w:rsid w:val="00267AAB"/>
    <w:rsid w:val="00267ED9"/>
    <w:rsid w:val="00270203"/>
    <w:rsid w:val="002766D2"/>
    <w:rsid w:val="0028168C"/>
    <w:rsid w:val="002823F1"/>
    <w:rsid w:val="00282B03"/>
    <w:rsid w:val="002910EA"/>
    <w:rsid w:val="00291899"/>
    <w:rsid w:val="002930D6"/>
    <w:rsid w:val="002A1180"/>
    <w:rsid w:val="002A2796"/>
    <w:rsid w:val="002A4D3C"/>
    <w:rsid w:val="002A71D9"/>
    <w:rsid w:val="002A7708"/>
    <w:rsid w:val="002A7F06"/>
    <w:rsid w:val="002B267C"/>
    <w:rsid w:val="002B42FD"/>
    <w:rsid w:val="002B4E36"/>
    <w:rsid w:val="002B6325"/>
    <w:rsid w:val="002C2D33"/>
    <w:rsid w:val="002C3FF9"/>
    <w:rsid w:val="002C5538"/>
    <w:rsid w:val="002C56A0"/>
    <w:rsid w:val="002C5E1B"/>
    <w:rsid w:val="002C7848"/>
    <w:rsid w:val="002D3D4A"/>
    <w:rsid w:val="002D5869"/>
    <w:rsid w:val="002E18D3"/>
    <w:rsid w:val="002E3DBF"/>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6F7D"/>
    <w:rsid w:val="0032789B"/>
    <w:rsid w:val="003316C3"/>
    <w:rsid w:val="0033352F"/>
    <w:rsid w:val="00333F1D"/>
    <w:rsid w:val="00335079"/>
    <w:rsid w:val="00335F0B"/>
    <w:rsid w:val="003367D5"/>
    <w:rsid w:val="00340665"/>
    <w:rsid w:val="0034269D"/>
    <w:rsid w:val="0034513A"/>
    <w:rsid w:val="003459B9"/>
    <w:rsid w:val="00350453"/>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084A"/>
    <w:rsid w:val="003A5B21"/>
    <w:rsid w:val="003B1BDF"/>
    <w:rsid w:val="003B2482"/>
    <w:rsid w:val="003B26A4"/>
    <w:rsid w:val="003C0A1E"/>
    <w:rsid w:val="003C30F3"/>
    <w:rsid w:val="003D1732"/>
    <w:rsid w:val="003D1E36"/>
    <w:rsid w:val="003D24E0"/>
    <w:rsid w:val="003D2759"/>
    <w:rsid w:val="003D3596"/>
    <w:rsid w:val="003D5301"/>
    <w:rsid w:val="003E1151"/>
    <w:rsid w:val="003E1A77"/>
    <w:rsid w:val="003E1AD7"/>
    <w:rsid w:val="003E2C12"/>
    <w:rsid w:val="003E3DDA"/>
    <w:rsid w:val="003E50AB"/>
    <w:rsid w:val="003E55F1"/>
    <w:rsid w:val="003F31F2"/>
    <w:rsid w:val="00401D51"/>
    <w:rsid w:val="00401E31"/>
    <w:rsid w:val="00410B56"/>
    <w:rsid w:val="00414B1F"/>
    <w:rsid w:val="0041591A"/>
    <w:rsid w:val="004224C0"/>
    <w:rsid w:val="00423A01"/>
    <w:rsid w:val="00426A4E"/>
    <w:rsid w:val="004272B0"/>
    <w:rsid w:val="00427CFD"/>
    <w:rsid w:val="004314C8"/>
    <w:rsid w:val="00433A78"/>
    <w:rsid w:val="0043423C"/>
    <w:rsid w:val="0043596D"/>
    <w:rsid w:val="00435A9A"/>
    <w:rsid w:val="004375D8"/>
    <w:rsid w:val="00442419"/>
    <w:rsid w:val="00443169"/>
    <w:rsid w:val="00444F6A"/>
    <w:rsid w:val="0044570C"/>
    <w:rsid w:val="00445A3A"/>
    <w:rsid w:val="0045171D"/>
    <w:rsid w:val="00451763"/>
    <w:rsid w:val="00454ECC"/>
    <w:rsid w:val="004555FA"/>
    <w:rsid w:val="004634C8"/>
    <w:rsid w:val="00466C41"/>
    <w:rsid w:val="004745C7"/>
    <w:rsid w:val="004774A6"/>
    <w:rsid w:val="0047759E"/>
    <w:rsid w:val="004808B9"/>
    <w:rsid w:val="00483B41"/>
    <w:rsid w:val="004843BE"/>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35FB"/>
    <w:rsid w:val="004D381E"/>
    <w:rsid w:val="004D4FA2"/>
    <w:rsid w:val="004D6625"/>
    <w:rsid w:val="004E0866"/>
    <w:rsid w:val="004E12F4"/>
    <w:rsid w:val="004E207B"/>
    <w:rsid w:val="004E2DE7"/>
    <w:rsid w:val="004E3757"/>
    <w:rsid w:val="004E7A4E"/>
    <w:rsid w:val="004E7DDA"/>
    <w:rsid w:val="004F4771"/>
    <w:rsid w:val="004F47FC"/>
    <w:rsid w:val="005055BC"/>
    <w:rsid w:val="005058F1"/>
    <w:rsid w:val="00506509"/>
    <w:rsid w:val="0051006B"/>
    <w:rsid w:val="00510C5D"/>
    <w:rsid w:val="005114F0"/>
    <w:rsid w:val="00511914"/>
    <w:rsid w:val="00515995"/>
    <w:rsid w:val="00516400"/>
    <w:rsid w:val="005171A2"/>
    <w:rsid w:val="00520DB7"/>
    <w:rsid w:val="00521353"/>
    <w:rsid w:val="00521F95"/>
    <w:rsid w:val="00522DB5"/>
    <w:rsid w:val="0052390C"/>
    <w:rsid w:val="005242ED"/>
    <w:rsid w:val="00524395"/>
    <w:rsid w:val="00527AB7"/>
    <w:rsid w:val="005329BD"/>
    <w:rsid w:val="00534697"/>
    <w:rsid w:val="00534C87"/>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0D49"/>
    <w:rsid w:val="00582AFB"/>
    <w:rsid w:val="005834BA"/>
    <w:rsid w:val="00587791"/>
    <w:rsid w:val="0059102E"/>
    <w:rsid w:val="00592021"/>
    <w:rsid w:val="00593786"/>
    <w:rsid w:val="00596B19"/>
    <w:rsid w:val="005A0E3B"/>
    <w:rsid w:val="005A195B"/>
    <w:rsid w:val="005A315E"/>
    <w:rsid w:val="005A3AD8"/>
    <w:rsid w:val="005A6CE9"/>
    <w:rsid w:val="005B0213"/>
    <w:rsid w:val="005B0D72"/>
    <w:rsid w:val="005B3C0C"/>
    <w:rsid w:val="005C1848"/>
    <w:rsid w:val="005C2801"/>
    <w:rsid w:val="005C5B53"/>
    <w:rsid w:val="005D1A8B"/>
    <w:rsid w:val="005D6190"/>
    <w:rsid w:val="005D64F1"/>
    <w:rsid w:val="005D6803"/>
    <w:rsid w:val="005D769D"/>
    <w:rsid w:val="005E0074"/>
    <w:rsid w:val="005E00A1"/>
    <w:rsid w:val="005E0B21"/>
    <w:rsid w:val="005E4CCA"/>
    <w:rsid w:val="005E62A4"/>
    <w:rsid w:val="005E6CAE"/>
    <w:rsid w:val="005F09FC"/>
    <w:rsid w:val="005F1F95"/>
    <w:rsid w:val="005F2D24"/>
    <w:rsid w:val="005F3426"/>
    <w:rsid w:val="005F5726"/>
    <w:rsid w:val="005F6691"/>
    <w:rsid w:val="005F6C0E"/>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45501"/>
    <w:rsid w:val="0065657D"/>
    <w:rsid w:val="006575DD"/>
    <w:rsid w:val="00657940"/>
    <w:rsid w:val="00664449"/>
    <w:rsid w:val="00670FD8"/>
    <w:rsid w:val="006742D1"/>
    <w:rsid w:val="00674404"/>
    <w:rsid w:val="00675C86"/>
    <w:rsid w:val="006826E4"/>
    <w:rsid w:val="00690B2B"/>
    <w:rsid w:val="006A1CB3"/>
    <w:rsid w:val="006A6E08"/>
    <w:rsid w:val="006B3895"/>
    <w:rsid w:val="006C29D7"/>
    <w:rsid w:val="006C2DA9"/>
    <w:rsid w:val="006C32B9"/>
    <w:rsid w:val="006C3A69"/>
    <w:rsid w:val="006C4984"/>
    <w:rsid w:val="006C5245"/>
    <w:rsid w:val="006C525B"/>
    <w:rsid w:val="006C6949"/>
    <w:rsid w:val="006C7DC1"/>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52FC"/>
    <w:rsid w:val="0072064C"/>
    <w:rsid w:val="00721CDD"/>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2221"/>
    <w:rsid w:val="00752FEB"/>
    <w:rsid w:val="00753ED4"/>
    <w:rsid w:val="00754AD8"/>
    <w:rsid w:val="00760838"/>
    <w:rsid w:val="007629A8"/>
    <w:rsid w:val="007635C4"/>
    <w:rsid w:val="00763EDB"/>
    <w:rsid w:val="007646D6"/>
    <w:rsid w:val="00765DAB"/>
    <w:rsid w:val="00773282"/>
    <w:rsid w:val="0077686A"/>
    <w:rsid w:val="007768E4"/>
    <w:rsid w:val="00777D7F"/>
    <w:rsid w:val="00780CF3"/>
    <w:rsid w:val="0078198A"/>
    <w:rsid w:val="007827BD"/>
    <w:rsid w:val="00782E92"/>
    <w:rsid w:val="00783AD5"/>
    <w:rsid w:val="0078432F"/>
    <w:rsid w:val="0078593D"/>
    <w:rsid w:val="0078644A"/>
    <w:rsid w:val="00786F92"/>
    <w:rsid w:val="00790D45"/>
    <w:rsid w:val="00791462"/>
    <w:rsid w:val="00792193"/>
    <w:rsid w:val="007946F8"/>
    <w:rsid w:val="00794B4F"/>
    <w:rsid w:val="007A6FD8"/>
    <w:rsid w:val="007B0F50"/>
    <w:rsid w:val="007B1A7A"/>
    <w:rsid w:val="007B2101"/>
    <w:rsid w:val="007B26E8"/>
    <w:rsid w:val="007B36CE"/>
    <w:rsid w:val="007B3AD8"/>
    <w:rsid w:val="007B4040"/>
    <w:rsid w:val="007B5E85"/>
    <w:rsid w:val="007C1052"/>
    <w:rsid w:val="007C2A45"/>
    <w:rsid w:val="007C51E1"/>
    <w:rsid w:val="007D00C3"/>
    <w:rsid w:val="007D06F1"/>
    <w:rsid w:val="007D50EE"/>
    <w:rsid w:val="007D6548"/>
    <w:rsid w:val="007D6AB4"/>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478A"/>
    <w:rsid w:val="0087521C"/>
    <w:rsid w:val="0087611C"/>
    <w:rsid w:val="008761D0"/>
    <w:rsid w:val="00876C18"/>
    <w:rsid w:val="008825E9"/>
    <w:rsid w:val="0088411D"/>
    <w:rsid w:val="00884E0C"/>
    <w:rsid w:val="008920FA"/>
    <w:rsid w:val="0089305F"/>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484E"/>
    <w:rsid w:val="008F67E0"/>
    <w:rsid w:val="00900B4A"/>
    <w:rsid w:val="0090508E"/>
    <w:rsid w:val="009068D2"/>
    <w:rsid w:val="00906A59"/>
    <w:rsid w:val="00906F29"/>
    <w:rsid w:val="009110DC"/>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801BF"/>
    <w:rsid w:val="00982C6F"/>
    <w:rsid w:val="009830CC"/>
    <w:rsid w:val="0098468A"/>
    <w:rsid w:val="0098473B"/>
    <w:rsid w:val="0098627F"/>
    <w:rsid w:val="00986AF7"/>
    <w:rsid w:val="0099158B"/>
    <w:rsid w:val="00991BDD"/>
    <w:rsid w:val="00991DEB"/>
    <w:rsid w:val="009928BB"/>
    <w:rsid w:val="00994521"/>
    <w:rsid w:val="00997B7D"/>
    <w:rsid w:val="009A111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1183"/>
    <w:rsid w:val="009F7E18"/>
    <w:rsid w:val="00A023CD"/>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611E"/>
    <w:rsid w:val="00A37D2E"/>
    <w:rsid w:val="00A4055F"/>
    <w:rsid w:val="00A433EE"/>
    <w:rsid w:val="00A45D08"/>
    <w:rsid w:val="00A464CA"/>
    <w:rsid w:val="00A4711C"/>
    <w:rsid w:val="00A517C7"/>
    <w:rsid w:val="00A53E11"/>
    <w:rsid w:val="00A543C0"/>
    <w:rsid w:val="00A56BC4"/>
    <w:rsid w:val="00A62751"/>
    <w:rsid w:val="00A647EF"/>
    <w:rsid w:val="00A65E19"/>
    <w:rsid w:val="00A6781A"/>
    <w:rsid w:val="00A75FE1"/>
    <w:rsid w:val="00A80D5E"/>
    <w:rsid w:val="00A856EA"/>
    <w:rsid w:val="00A876EA"/>
    <w:rsid w:val="00A90AF8"/>
    <w:rsid w:val="00AA2018"/>
    <w:rsid w:val="00AA25CA"/>
    <w:rsid w:val="00AA4048"/>
    <w:rsid w:val="00AA454A"/>
    <w:rsid w:val="00AA4A21"/>
    <w:rsid w:val="00AA5562"/>
    <w:rsid w:val="00AA79B7"/>
    <w:rsid w:val="00AB0224"/>
    <w:rsid w:val="00AB066A"/>
    <w:rsid w:val="00AB46D2"/>
    <w:rsid w:val="00AB67FE"/>
    <w:rsid w:val="00AB727D"/>
    <w:rsid w:val="00AC2828"/>
    <w:rsid w:val="00AD18C4"/>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C29"/>
    <w:rsid w:val="00B55FE0"/>
    <w:rsid w:val="00B56154"/>
    <w:rsid w:val="00B61C0C"/>
    <w:rsid w:val="00B627E6"/>
    <w:rsid w:val="00B654BE"/>
    <w:rsid w:val="00B70FC2"/>
    <w:rsid w:val="00B7520F"/>
    <w:rsid w:val="00B75801"/>
    <w:rsid w:val="00B84DA4"/>
    <w:rsid w:val="00B876F4"/>
    <w:rsid w:val="00B924BD"/>
    <w:rsid w:val="00B92E44"/>
    <w:rsid w:val="00B938CD"/>
    <w:rsid w:val="00BA23FF"/>
    <w:rsid w:val="00BA2DD2"/>
    <w:rsid w:val="00BA55A0"/>
    <w:rsid w:val="00BA5E3A"/>
    <w:rsid w:val="00BA7F0B"/>
    <w:rsid w:val="00BB0613"/>
    <w:rsid w:val="00BB1A16"/>
    <w:rsid w:val="00BB21E3"/>
    <w:rsid w:val="00BB3C30"/>
    <w:rsid w:val="00BB50A4"/>
    <w:rsid w:val="00BB5B51"/>
    <w:rsid w:val="00BB61F8"/>
    <w:rsid w:val="00BB73DA"/>
    <w:rsid w:val="00BC0CC1"/>
    <w:rsid w:val="00BC1922"/>
    <w:rsid w:val="00BC2A5E"/>
    <w:rsid w:val="00BC3DC0"/>
    <w:rsid w:val="00BC4EAB"/>
    <w:rsid w:val="00BC6664"/>
    <w:rsid w:val="00BC66DE"/>
    <w:rsid w:val="00BD3C7C"/>
    <w:rsid w:val="00BD59BC"/>
    <w:rsid w:val="00BD5B44"/>
    <w:rsid w:val="00BE06D9"/>
    <w:rsid w:val="00BE2157"/>
    <w:rsid w:val="00BE3E36"/>
    <w:rsid w:val="00BE6418"/>
    <w:rsid w:val="00BF02BD"/>
    <w:rsid w:val="00BF59DB"/>
    <w:rsid w:val="00BF5C0A"/>
    <w:rsid w:val="00BF681E"/>
    <w:rsid w:val="00BF6892"/>
    <w:rsid w:val="00C02641"/>
    <w:rsid w:val="00C04B7A"/>
    <w:rsid w:val="00C11773"/>
    <w:rsid w:val="00C13A71"/>
    <w:rsid w:val="00C159C6"/>
    <w:rsid w:val="00C15C57"/>
    <w:rsid w:val="00C20E91"/>
    <w:rsid w:val="00C22ACD"/>
    <w:rsid w:val="00C2558C"/>
    <w:rsid w:val="00C25CE5"/>
    <w:rsid w:val="00C25DC9"/>
    <w:rsid w:val="00C264D5"/>
    <w:rsid w:val="00C2693A"/>
    <w:rsid w:val="00C27292"/>
    <w:rsid w:val="00C2783F"/>
    <w:rsid w:val="00C2793E"/>
    <w:rsid w:val="00C27BC9"/>
    <w:rsid w:val="00C27F4D"/>
    <w:rsid w:val="00C30ED0"/>
    <w:rsid w:val="00C318D3"/>
    <w:rsid w:val="00C3191F"/>
    <w:rsid w:val="00C324AA"/>
    <w:rsid w:val="00C3633B"/>
    <w:rsid w:val="00C36FD3"/>
    <w:rsid w:val="00C44A5A"/>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73214"/>
    <w:rsid w:val="00C802A0"/>
    <w:rsid w:val="00C80BCB"/>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26839"/>
    <w:rsid w:val="00D32FFA"/>
    <w:rsid w:val="00D3394B"/>
    <w:rsid w:val="00D40FC7"/>
    <w:rsid w:val="00D41593"/>
    <w:rsid w:val="00D43CE5"/>
    <w:rsid w:val="00D4516A"/>
    <w:rsid w:val="00D45860"/>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3A"/>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5B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A451D"/>
    <w:rsid w:val="00EA5F49"/>
    <w:rsid w:val="00EB5A21"/>
    <w:rsid w:val="00EB5EC6"/>
    <w:rsid w:val="00EB67CA"/>
    <w:rsid w:val="00EC1625"/>
    <w:rsid w:val="00EC35CE"/>
    <w:rsid w:val="00EC3F87"/>
    <w:rsid w:val="00EC4BDA"/>
    <w:rsid w:val="00ED4BB4"/>
    <w:rsid w:val="00ED7B3B"/>
    <w:rsid w:val="00EE091A"/>
    <w:rsid w:val="00EE18CC"/>
    <w:rsid w:val="00EE3988"/>
    <w:rsid w:val="00EE4884"/>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2DD"/>
    <w:rsid w:val="00F3754B"/>
    <w:rsid w:val="00F37987"/>
    <w:rsid w:val="00F4187B"/>
    <w:rsid w:val="00F41AE2"/>
    <w:rsid w:val="00F41D64"/>
    <w:rsid w:val="00F43070"/>
    <w:rsid w:val="00F46365"/>
    <w:rsid w:val="00F46987"/>
    <w:rsid w:val="00F52EDC"/>
    <w:rsid w:val="00F53BD9"/>
    <w:rsid w:val="00F558DF"/>
    <w:rsid w:val="00F564DD"/>
    <w:rsid w:val="00F6179D"/>
    <w:rsid w:val="00F65CDB"/>
    <w:rsid w:val="00F6671C"/>
    <w:rsid w:val="00F710D0"/>
    <w:rsid w:val="00F729C0"/>
    <w:rsid w:val="00F75159"/>
    <w:rsid w:val="00F76448"/>
    <w:rsid w:val="00F77D26"/>
    <w:rsid w:val="00F804A4"/>
    <w:rsid w:val="00F8108F"/>
    <w:rsid w:val="00F856CB"/>
    <w:rsid w:val="00F86FAA"/>
    <w:rsid w:val="00F87826"/>
    <w:rsid w:val="00F9133C"/>
    <w:rsid w:val="00F944A3"/>
    <w:rsid w:val="00F97E18"/>
    <w:rsid w:val="00FA3290"/>
    <w:rsid w:val="00FA3C13"/>
    <w:rsid w:val="00FA40D7"/>
    <w:rsid w:val="00FA44EB"/>
    <w:rsid w:val="00FA6889"/>
    <w:rsid w:val="00FA6A0D"/>
    <w:rsid w:val="00FA7B2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6F2"/>
    <w:rsid w:val="00FF3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semiHidden="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qFormat/>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7"/>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rPr>
  </w:style>
  <w:style w:type="character" w:customStyle="1" w:styleId="affffffb">
    <w:name w:val="Обычный текст Знак"/>
    <w:link w:val="affffffa"/>
    <w:locked/>
    <w:rsid w:val="00FD7467"/>
    <w:rPr>
      <w:sz w:val="28"/>
      <w:szCs w:val="28"/>
      <w:lang/>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18"/>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19"/>
      </w:numPr>
      <w:suppressAutoHyphens w:val="0"/>
    </w:pPr>
    <w:rPr>
      <w:rFonts w:ascii="Cambria" w:hAnsi="Cambria"/>
      <w:sz w:val="28"/>
      <w:lang/>
    </w:rPr>
  </w:style>
  <w:style w:type="character" w:customStyle="1" w:styleId="1fffd">
    <w:name w:val="Маркир_1 Знак"/>
    <w:link w:val="1c"/>
    <w:rsid w:val="00FD7467"/>
    <w:rPr>
      <w:rFonts w:ascii="Cambria" w:hAnsi="Cambria"/>
      <w:sz w:val="28"/>
      <w:szCs w:val="24"/>
      <w:lang/>
    </w:rPr>
  </w:style>
  <w:style w:type="paragraph" w:customStyle="1" w:styleId="5New">
    <w:name w:val="Стиль 5 New"/>
    <w:basedOn w:val="50"/>
    <w:qFormat/>
    <w:rsid w:val="00FD7467"/>
    <w:pPr>
      <w:keepLines w:val="0"/>
      <w:numPr>
        <w:ilvl w:val="2"/>
        <w:numId w:val="20"/>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1"/>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eastAsia="en-US"/>
    </w:rPr>
  </w:style>
  <w:style w:type="character" w:customStyle="1" w:styleId="afffffff8">
    <w:name w:val="Стандарт_Шапка таблицы Знак"/>
    <w:link w:val="afffffff7"/>
    <w:locked/>
    <w:rsid w:val="00FD7467"/>
    <w:rPr>
      <w:rFonts w:ascii="Arial" w:hAnsi="Arial"/>
      <w:b/>
      <w:sz w:val="22"/>
      <w:lang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link w:val="2ff"/>
    <w:qFormat/>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3"/>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4"/>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5"/>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0">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6"/>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1">
    <w:name w:val="Заголовок 2.КД"/>
    <w:basedOn w:val="1ffff3"/>
    <w:next w:val="affb"/>
    <w:link w:val="2ff2"/>
    <w:autoRedefine/>
    <w:rsid w:val="00FD7467"/>
    <w:pPr>
      <w:tabs>
        <w:tab w:val="left" w:pos="540"/>
      </w:tabs>
      <w:spacing w:before="240" w:after="240" w:line="240" w:lineRule="auto"/>
      <w:ind w:firstLine="567"/>
      <w:outlineLvl w:val="1"/>
    </w:pPr>
    <w:rPr>
      <w:bCs/>
      <w:kern w:val="28"/>
    </w:rPr>
  </w:style>
  <w:style w:type="character" w:customStyle="1" w:styleId="2ff2">
    <w:name w:val="Заголовок 2.КД Знак"/>
    <w:link w:val="2ff1"/>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7"/>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28"/>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29"/>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29"/>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0"/>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1"/>
    <w:next w:val="affb"/>
    <w:link w:val="3ff0"/>
    <w:autoRedefine/>
    <w:rsid w:val="00FD7467"/>
    <w:pPr>
      <w:numPr>
        <w:numId w:val="33"/>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1"/>
    <w:rsid w:val="00FD7467"/>
    <w:pPr>
      <w:spacing w:before="0" w:after="0"/>
      <w:jc w:val="right"/>
    </w:pPr>
  </w:style>
  <w:style w:type="numbering" w:styleId="111111">
    <w:name w:val="Outline List 2"/>
    <w:basedOn w:val="affe"/>
    <w:rsid w:val="00FD7467"/>
    <w:pPr>
      <w:numPr>
        <w:numId w:val="32"/>
      </w:numPr>
    </w:pPr>
  </w:style>
  <w:style w:type="character" w:customStyle="1" w:styleId="3ff0">
    <w:name w:val="Заголовок 3.КД Знак Знак"/>
    <w:basedOn w:val="2ff2"/>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3">
    <w:name w:val="заголовок 2"/>
    <w:basedOn w:val="affb"/>
    <w:next w:val="affff6"/>
    <w:link w:val="2ff4"/>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4"/>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5"/>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6"/>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7"/>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7"/>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5">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6">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38"/>
      </w:numPr>
      <w:tabs>
        <w:tab w:val="left" w:pos="1531"/>
      </w:tabs>
    </w:pPr>
    <w:rPr>
      <w:lang w:eastAsia="en-US"/>
    </w:rPr>
  </w:style>
  <w:style w:type="character" w:customStyle="1" w:styleId="afffffffff1">
    <w:name w:val="ТребСпис Знак"/>
    <w:link w:val="ab"/>
    <w:rsid w:val="00FD7467"/>
    <w:rPr>
      <w:rFonts w:ascii="Verdana" w:hAnsi="Verdana"/>
      <w:iCs/>
      <w:sz w:val="18"/>
      <w:szCs w:val="22"/>
      <w:lang w:eastAsia="en-US"/>
    </w:rPr>
  </w:style>
  <w:style w:type="paragraph" w:customStyle="1" w:styleId="Tabletext">
    <w:name w:val="Tabletext"/>
    <w:basedOn w:val="affb"/>
    <w:rsid w:val="00FD7467"/>
    <w:pPr>
      <w:keepLines/>
      <w:widowControl w:val="0"/>
      <w:numPr>
        <w:ilvl w:val="1"/>
        <w:numId w:val="38"/>
      </w:numPr>
      <w:suppressAutoHyphens w:val="0"/>
      <w:spacing w:after="120" w:line="240" w:lineRule="atLeast"/>
    </w:pPr>
    <w:rPr>
      <w:rFonts w:ascii="Verdana" w:hAnsi="Verdana"/>
      <w:sz w:val="18"/>
      <w:szCs w:val="20"/>
      <w:lang w:val="en-US" w:eastAsia="en-US"/>
    </w:rPr>
  </w:style>
  <w:style w:type="paragraph" w:customStyle="1" w:styleId="2ff7">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8">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39"/>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0"/>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rPr>
  </w:style>
  <w:style w:type="paragraph" w:customStyle="1" w:styleId="af5">
    <w:name w:val="Обычный_марк"/>
    <w:basedOn w:val="affb"/>
    <w:link w:val="afffffffffc"/>
    <w:qFormat/>
    <w:rsid w:val="00FD7467"/>
    <w:pPr>
      <w:numPr>
        <w:numId w:val="41"/>
      </w:numPr>
      <w:tabs>
        <w:tab w:val="left" w:pos="284"/>
        <w:tab w:val="left" w:pos="1134"/>
      </w:tabs>
      <w:suppressAutoHyphens w:val="0"/>
      <w:ind w:left="0" w:firstLine="709"/>
      <w:jc w:val="both"/>
    </w:pPr>
    <w:rPr>
      <w:rFonts w:ascii="Cambria" w:hAnsi="Cambria"/>
      <w:sz w:val="28"/>
      <w:lang/>
    </w:rPr>
  </w:style>
  <w:style w:type="paragraph" w:customStyle="1" w:styleId="2b">
    <w:name w:val="Обычный_марк2"/>
    <w:basedOn w:val="affff6"/>
    <w:link w:val="2ff9"/>
    <w:qFormat/>
    <w:rsid w:val="00FD7467"/>
    <w:pPr>
      <w:numPr>
        <w:numId w:val="42"/>
      </w:numPr>
      <w:tabs>
        <w:tab w:val="left" w:pos="1560"/>
      </w:tabs>
      <w:suppressAutoHyphens w:val="0"/>
      <w:ind w:left="0" w:firstLine="1134"/>
      <w:jc w:val="left"/>
    </w:pPr>
    <w:rPr>
      <w:rFonts w:ascii="Cambria" w:eastAsia="Times New Roman" w:hAnsi="Cambria"/>
      <w:sz w:val="28"/>
      <w:szCs w:val="28"/>
      <w:lang/>
    </w:rPr>
  </w:style>
  <w:style w:type="character" w:customStyle="1" w:styleId="afffffffffc">
    <w:name w:val="Обычный_марк Знак"/>
    <w:link w:val="af5"/>
    <w:rsid w:val="00FD7467"/>
    <w:rPr>
      <w:rFonts w:ascii="Cambria" w:hAnsi="Cambria"/>
      <w:sz w:val="28"/>
      <w:szCs w:val="24"/>
      <w:lang/>
    </w:rPr>
  </w:style>
  <w:style w:type="character" w:customStyle="1" w:styleId="2ff9">
    <w:name w:val="Обычный_марк2 Знак"/>
    <w:link w:val="2b"/>
    <w:rsid w:val="00FD7467"/>
    <w:rPr>
      <w:rFonts w:ascii="Cambria" w:hAnsi="Cambria"/>
      <w:sz w:val="28"/>
      <w:szCs w:val="28"/>
      <w:lang/>
    </w:rPr>
  </w:style>
  <w:style w:type="paragraph" w:customStyle="1" w:styleId="afa">
    <w:name w:val="маркированный"/>
    <w:aliases w:val="Symbol (Symbol),Слева:  0,63 см,Выступ:  0"/>
    <w:basedOn w:val="affb"/>
    <w:rsid w:val="00FD7467"/>
    <w:pPr>
      <w:numPr>
        <w:numId w:val="43"/>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4"/>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5"/>
      </w:numPr>
      <w:tabs>
        <w:tab w:val="clear" w:pos="1588"/>
        <w:tab w:val="num" w:pos="1021"/>
      </w:tabs>
      <w:spacing w:before="120" w:after="120"/>
      <w:ind w:left="1021" w:hanging="454"/>
    </w:pPr>
    <w:rPr>
      <w:sz w:val="24"/>
      <w:szCs w:val="24"/>
    </w:rPr>
  </w:style>
  <w:style w:type="paragraph" w:customStyle="1" w:styleId="2ffa">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b">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c">
    <w:name w:val="Стиль Стиль Заголовок 2 + полужирный"/>
    <w:basedOn w:val="2ffb"/>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6"/>
      </w:numPr>
      <w:suppressAutoHyphens w:val="0"/>
      <w:spacing w:before="120"/>
      <w:jc w:val="both"/>
    </w:pPr>
    <w:rPr>
      <w:rFonts w:ascii="Cambria" w:hAnsi="Cambria"/>
      <w:b/>
      <w:szCs w:val="20"/>
      <w:lang/>
    </w:rPr>
  </w:style>
  <w:style w:type="character" w:customStyle="1" w:styleId="OTRNameTable0">
    <w:name w:val="OTR_Name_Table Знак"/>
    <w:link w:val="OTRNameTable"/>
    <w:rsid w:val="00FD7467"/>
    <w:rPr>
      <w:rFonts w:ascii="Cambria" w:hAnsi="Cambria"/>
      <w:b/>
      <w:sz w:val="24"/>
      <w:lang/>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d">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48"/>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e">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rPr>
  </w:style>
  <w:style w:type="character" w:customStyle="1" w:styleId="afffffffffff6">
    <w:name w:val="Основной абзац списка_ФК Знак"/>
    <w:link w:val="afffffffffff5"/>
    <w:locked/>
    <w:rsid w:val="00FD7467"/>
    <w:rPr>
      <w:rFonts w:ascii="Cambria" w:hAnsi="Cambria"/>
      <w:sz w:val="28"/>
      <w:szCs w:val="28"/>
      <w:lang/>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f">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0">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1">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0"/>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49"/>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2"/>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2"/>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2"/>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2"/>
      </w:numPr>
      <w:spacing w:before="120"/>
      <w:jc w:val="both"/>
    </w:pPr>
    <w:rPr>
      <w:rFonts w:ascii="Arial" w:hAnsi="Arial"/>
      <w:spacing w:val="-2"/>
      <w:sz w:val="22"/>
    </w:rPr>
  </w:style>
  <w:style w:type="paragraph" w:customStyle="1" w:styleId="13">
    <w:name w:val="_Заг1.Пункт"/>
    <w:rsid w:val="00FD7467"/>
    <w:pPr>
      <w:numPr>
        <w:ilvl w:val="3"/>
        <w:numId w:val="52"/>
      </w:numPr>
      <w:spacing w:before="120"/>
      <w:jc w:val="both"/>
    </w:pPr>
    <w:rPr>
      <w:rFonts w:ascii="Arial" w:hAnsi="Arial"/>
      <w:spacing w:val="-2"/>
      <w:sz w:val="22"/>
    </w:rPr>
  </w:style>
  <w:style w:type="paragraph" w:customStyle="1" w:styleId="22">
    <w:name w:val="_Заг2.подПункт"/>
    <w:rsid w:val="00FD7467"/>
    <w:pPr>
      <w:numPr>
        <w:ilvl w:val="6"/>
        <w:numId w:val="52"/>
      </w:numPr>
      <w:spacing w:before="120"/>
      <w:jc w:val="both"/>
    </w:pPr>
    <w:rPr>
      <w:rFonts w:ascii="Arial" w:hAnsi="Arial"/>
      <w:spacing w:val="-2"/>
      <w:sz w:val="22"/>
    </w:rPr>
  </w:style>
  <w:style w:type="paragraph" w:customStyle="1" w:styleId="21">
    <w:name w:val="_Заг2.Пункт"/>
    <w:rsid w:val="00FD7467"/>
    <w:pPr>
      <w:numPr>
        <w:ilvl w:val="5"/>
        <w:numId w:val="52"/>
      </w:numPr>
      <w:spacing w:before="120"/>
      <w:jc w:val="both"/>
    </w:pPr>
    <w:rPr>
      <w:rFonts w:ascii="Arial" w:hAnsi="Arial"/>
      <w:spacing w:val="-2"/>
      <w:sz w:val="22"/>
    </w:rPr>
  </w:style>
  <w:style w:type="paragraph" w:customStyle="1" w:styleId="32">
    <w:name w:val="_Заг3.подПункт"/>
    <w:rsid w:val="00FD7467"/>
    <w:pPr>
      <w:numPr>
        <w:ilvl w:val="8"/>
        <w:numId w:val="52"/>
      </w:numPr>
      <w:spacing w:before="120"/>
      <w:jc w:val="both"/>
    </w:pPr>
    <w:rPr>
      <w:rFonts w:ascii="Arial" w:hAnsi="Arial"/>
      <w:spacing w:val="-2"/>
      <w:sz w:val="22"/>
    </w:rPr>
  </w:style>
  <w:style w:type="paragraph" w:customStyle="1" w:styleId="31">
    <w:name w:val="_Заг3.Пункт"/>
    <w:rsid w:val="00FD7467"/>
    <w:pPr>
      <w:numPr>
        <w:ilvl w:val="7"/>
        <w:numId w:val="52"/>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1"/>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3"/>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4"/>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5"/>
      </w:numPr>
      <w:spacing w:before="40"/>
      <w:jc w:val="both"/>
    </w:pPr>
    <w:rPr>
      <w:rFonts w:ascii="Arial" w:hAnsi="Arial"/>
      <w:spacing w:val="-2"/>
      <w:szCs w:val="18"/>
    </w:rPr>
  </w:style>
  <w:style w:type="paragraph" w:customStyle="1" w:styleId="10">
    <w:name w:val="_Табл.Переч.1).за.Текст"/>
    <w:rsid w:val="00FD7467"/>
    <w:pPr>
      <w:numPr>
        <w:numId w:val="56"/>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7"/>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5"/>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69"/>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58"/>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59"/>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0"/>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1"/>
      </w:numPr>
      <w:spacing w:before="40"/>
      <w:ind w:firstLine="397"/>
    </w:pPr>
    <w:rPr>
      <w:rFonts w:ascii="Arial" w:hAnsi="Arial"/>
      <w:spacing w:val="-2"/>
      <w:szCs w:val="18"/>
    </w:rPr>
  </w:style>
  <w:style w:type="paragraph" w:customStyle="1" w:styleId="aff3">
    <w:name w:val="_Табл.Переч.а).за.Текст"/>
    <w:rsid w:val="00FD7467"/>
    <w:pPr>
      <w:numPr>
        <w:numId w:val="62"/>
      </w:numPr>
      <w:spacing w:before="40"/>
      <w:jc w:val="both"/>
    </w:pPr>
    <w:rPr>
      <w:rFonts w:ascii="Arial" w:hAnsi="Arial"/>
      <w:spacing w:val="-2"/>
      <w:szCs w:val="18"/>
    </w:rPr>
  </w:style>
  <w:style w:type="paragraph" w:customStyle="1" w:styleId="af1">
    <w:name w:val="_Табл.Переч.а).за.ТекстАбзац"/>
    <w:rsid w:val="00FD7467"/>
    <w:pPr>
      <w:numPr>
        <w:numId w:val="63"/>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4"/>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2">
    <w:name w:val="Table Grid 2"/>
    <w:basedOn w:val="affd"/>
    <w:rsid w:val="00FD7467"/>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7"/>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68"/>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6"/>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0"/>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4">
    <w:name w:val="заголовок 2 Знак"/>
    <w:link w:val="2ff3"/>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3">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0"/>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1"/>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4">
    <w:name w:val="Body Text First Indent 2"/>
    <w:basedOn w:val="affff9"/>
    <w:link w:val="2fff5"/>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5">
    <w:name w:val="Красная строка 2 Знак"/>
    <w:basedOn w:val="2f1"/>
    <w:link w:val="2fff4"/>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6">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2"/>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4"/>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3"/>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5"/>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5"/>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5"/>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6"/>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7">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2"/>
      </w:numPr>
      <w:tabs>
        <w:tab w:val="left" w:pos="1260"/>
      </w:tabs>
      <w:spacing w:after="160"/>
      <w:ind w:left="1260" w:hanging="1260"/>
    </w:pPr>
    <w:rPr>
      <w:rFonts w:ascii="Cambria" w:hAnsi="Cambria"/>
      <w:sz w:val="24"/>
      <w:szCs w:val="24"/>
      <w:lang/>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8"/>
    <w:rsid w:val="00FD7467"/>
    <w:pPr>
      <w:spacing w:before="360" w:after="240"/>
      <w:jc w:val="center"/>
    </w:pPr>
    <w:rPr>
      <w:b/>
      <w:bCs/>
      <w:caps/>
      <w:spacing w:val="20"/>
      <w:sz w:val="36"/>
      <w:szCs w:val="36"/>
      <w:lang w:eastAsia="ru-RU"/>
    </w:rPr>
  </w:style>
  <w:style w:type="paragraph" w:customStyle="1" w:styleId="2fff8">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7"/>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7"/>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7"/>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7"/>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78"/>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79"/>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0"/>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1"/>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Subtle 2"/>
    <w:basedOn w:val="affd"/>
    <w:rsid w:val="00FD7467"/>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a">
    <w:name w:val="Table Classic 2"/>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b">
    <w:name w:val="Table 3D effects 2"/>
    <w:basedOn w:val="affd"/>
    <w:rsid w:val="00FD7467"/>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c">
    <w:name w:val="Table Simple 2"/>
    <w:basedOn w:val="affd"/>
    <w:rsid w:val="00FD7467"/>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d">
    <w:name w:val="Table Columns 2"/>
    <w:basedOn w:val="affd"/>
    <w:rsid w:val="00FD7467"/>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e">
    <w:name w:val="Table Colorful 2"/>
    <w:basedOn w:val="affd"/>
    <w:rsid w:val="00FD7467"/>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3"/>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4"/>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f">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6"/>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7"/>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89"/>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5"/>
      </w:numPr>
    </w:pPr>
  </w:style>
  <w:style w:type="numbering" w:customStyle="1" w:styleId="StyleNumbered">
    <w:name w:val="Style Numbered"/>
    <w:rsid w:val="00FD7467"/>
    <w:pPr>
      <w:numPr>
        <w:numId w:val="88"/>
      </w:numPr>
    </w:pPr>
  </w:style>
  <w:style w:type="numbering" w:customStyle="1" w:styleId="ArticleSection1">
    <w:name w:val="Article / Section1"/>
    <w:rsid w:val="00FD7467"/>
    <w:pPr>
      <w:numPr>
        <w:numId w:val="82"/>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rPr>
  </w:style>
  <w:style w:type="character" w:customStyle="1" w:styleId="NNOsnovnoytext0">
    <w:name w:val="NN_Osnovnoy_text Знак"/>
    <w:link w:val="NNOsnovnoytext"/>
    <w:rsid w:val="00FD7467"/>
    <w:rPr>
      <w:rFonts w:ascii="Arial" w:hAnsi="Arial"/>
      <w:sz w:val="24"/>
      <w:szCs w:val="24"/>
      <w:lang/>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rPr>
  </w:style>
  <w:style w:type="paragraph" w:customStyle="1" w:styleId="37">
    <w:name w:val="ТКП ТС Заголовок 3 го уровня"/>
    <w:basedOn w:val="NNZagolovok2"/>
    <w:next w:val="NNOsnovnoytext"/>
    <w:qFormat/>
    <w:rsid w:val="00FD7467"/>
    <w:pPr>
      <w:numPr>
        <w:numId w:val="96"/>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3"/>
      </w:numPr>
      <w:ind w:left="1418" w:hanging="567"/>
    </w:pPr>
  </w:style>
  <w:style w:type="paragraph" w:customStyle="1" w:styleId="NNSpisok2uroven">
    <w:name w:val="NN_Spisok_2_uroven"/>
    <w:basedOn w:val="NNSpisok1uroven"/>
    <w:next w:val="NNOsnovnoytext"/>
    <w:link w:val="NNSpisok2uroven0"/>
    <w:qFormat/>
    <w:rsid w:val="00FD7467"/>
    <w:pPr>
      <w:numPr>
        <w:numId w:val="94"/>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rPr>
  </w:style>
  <w:style w:type="paragraph" w:customStyle="1" w:styleId="NNSpisok3uroven">
    <w:name w:val="NN_Spisok_3_uroven"/>
    <w:basedOn w:val="NNSpisok2uroven"/>
    <w:link w:val="NNSpisok3uroven0"/>
    <w:qFormat/>
    <w:rsid w:val="00FD7467"/>
    <w:pPr>
      <w:numPr>
        <w:numId w:val="95"/>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1"/>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rPr>
  </w:style>
  <w:style w:type="character" w:customStyle="1" w:styleId="NNZagolovok40">
    <w:name w:val="NN_Zagolovok_4 Знак"/>
    <w:link w:val="NNZagolovok4"/>
    <w:rsid w:val="00FD7467"/>
    <w:rPr>
      <w:rFonts w:ascii="Cambria" w:hAnsi="Cambria"/>
      <w:b/>
      <w:bCs/>
      <w:color w:val="000000"/>
      <w:sz w:val="28"/>
      <w:szCs w:val="28"/>
      <w:lang/>
    </w:rPr>
  </w:style>
  <w:style w:type="table" w:customStyle="1" w:styleId="afffffffffffffffffffd">
    <w:name w:val="ТКП ТС Таб Основной текст"/>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NNZagolovok0">
    <w:name w:val="NN_Zagolovok Знак"/>
    <w:link w:val="NNZagolovok"/>
    <w:rsid w:val="00FD7467"/>
    <w:rPr>
      <w:rFonts w:ascii="Arial" w:hAnsi="Arial"/>
      <w:i/>
      <w:color w:val="000000"/>
      <w:sz w:val="24"/>
      <w:szCs w:val="18"/>
      <w:lang/>
    </w:rPr>
  </w:style>
  <w:style w:type="table" w:customStyle="1" w:styleId="afffffffffffffffffffe">
    <w:name w:val="ТКП ТС Таблица"/>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rPr>
  </w:style>
  <w:style w:type="paragraph" w:customStyle="1" w:styleId="NNSpisoknumerovaniy">
    <w:name w:val="NN_Spisok_numerovaniy"/>
    <w:link w:val="NNSpisoknumerovaniy0"/>
    <w:qFormat/>
    <w:rsid w:val="00FD7467"/>
    <w:pPr>
      <w:numPr>
        <w:numId w:val="97"/>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2"/>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98"/>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99"/>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rPr>
  </w:style>
  <w:style w:type="character" w:customStyle="1" w:styleId="NNSpisoktabl0">
    <w:name w:val="NN_Spisok_tabl Знак"/>
    <w:link w:val="NNSpisoktabl"/>
    <w:rsid w:val="00FD7467"/>
    <w:rPr>
      <w:rFonts w:ascii="Arial" w:eastAsia="Calibri" w:hAnsi="Arial"/>
      <w:sz w:val="21"/>
      <w:szCs w:val="21"/>
      <w:lang/>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rPr>
  </w:style>
  <w:style w:type="paragraph" w:customStyle="1" w:styleId="2ffff0">
    <w:name w:val="ТКП ТС Заголовок 2 го уровня"/>
    <w:basedOn w:val="TKPZagolovok20"/>
    <w:next w:val="affffffffffffffffffff"/>
    <w:link w:val="2ffff1"/>
    <w:qFormat/>
    <w:rsid w:val="00FD7467"/>
    <w:pPr>
      <w:numPr>
        <w:ilvl w:val="0"/>
      </w:numPr>
      <w:tabs>
        <w:tab w:val="num" w:pos="718"/>
      </w:tabs>
      <w:ind w:left="718" w:hanging="576"/>
    </w:pPr>
  </w:style>
  <w:style w:type="character" w:customStyle="1" w:styleId="2ffff1">
    <w:name w:val="ТКП ТС Заголовок 2 го уровня Знак"/>
    <w:basedOn w:val="TKPZagolovok2"/>
    <w:link w:val="2ffff0"/>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rPr>
  </w:style>
  <w:style w:type="character" w:customStyle="1" w:styleId="affffffffffffffffffff2">
    <w:name w:val="ТКП ТС Заголовок Знак"/>
    <w:link w:val="affffffffffffffffffff1"/>
    <w:rsid w:val="00FD7467"/>
    <w:rPr>
      <w:rFonts w:ascii="Arial" w:hAnsi="Arial"/>
      <w:i/>
      <w:color w:val="000000"/>
      <w:sz w:val="24"/>
      <w:szCs w:val="18"/>
      <w:lang/>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rPr>
  </w:style>
  <w:style w:type="paragraph" w:customStyle="1" w:styleId="1fffffff1">
    <w:name w:val="Титул 1 Ж"/>
    <w:basedOn w:val="affb"/>
    <w:semiHidden/>
    <w:rsid w:val="00FD7467"/>
    <w:pPr>
      <w:suppressAutoHyphens w:val="0"/>
      <w:jc w:val="center"/>
    </w:pPr>
    <w:rPr>
      <w:rFonts w:eastAsia="Calibri"/>
      <w:b/>
      <w:caps/>
      <w:sz w:val="27"/>
      <w:szCs w:val="27"/>
      <w:lang w:eastAsia="ru-RU"/>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2">
    <w:name w:val="Дефис 2 Знак"/>
    <w:link w:val="25"/>
    <w:semiHidden/>
    <w:locked/>
    <w:rsid w:val="00FD7467"/>
    <w:rPr>
      <w:sz w:val="24"/>
      <w:szCs w:val="24"/>
      <w:lang/>
    </w:rPr>
  </w:style>
  <w:style w:type="paragraph" w:customStyle="1" w:styleId="25">
    <w:name w:val="Дефис 2"/>
    <w:basedOn w:val="1ffffffa"/>
    <w:link w:val="2ffff2"/>
    <w:semiHidden/>
    <w:rsid w:val="00FD7467"/>
    <w:pPr>
      <w:numPr>
        <w:ilvl w:val="1"/>
        <w:numId w:val="100"/>
      </w:numPr>
      <w:tabs>
        <w:tab w:val="clear" w:pos="1002"/>
        <w:tab w:val="num" w:pos="567"/>
        <w:tab w:val="num" w:pos="1429"/>
      </w:tabs>
      <w:ind w:left="709"/>
    </w:pPr>
    <w:rPr>
      <w:lang/>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3">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2"/>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4"/>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3"/>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4">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rPr>
  </w:style>
  <w:style w:type="paragraph" w:customStyle="1" w:styleId="1f1">
    <w:name w:val="маркированный список 1"/>
    <w:basedOn w:val="affb"/>
    <w:semiHidden/>
    <w:rsid w:val="00FD7467"/>
    <w:pPr>
      <w:numPr>
        <w:numId w:val="105"/>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1"/>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6"/>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7"/>
      </w:numPr>
    </w:pPr>
  </w:style>
  <w:style w:type="numbering" w:customStyle="1" w:styleId="1f7">
    <w:name w:val="Номер 1"/>
    <w:rsid w:val="00FD7467"/>
    <w:pPr>
      <w:numPr>
        <w:numId w:val="108"/>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5">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6">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09"/>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0"/>
      </w:numPr>
      <w:suppressAutoHyphens w:val="0"/>
      <w:spacing w:before="120" w:after="120"/>
      <w:ind w:left="568" w:hanging="284"/>
      <w:jc w:val="both"/>
    </w:pPr>
    <w:rPr>
      <w:rFonts w:ascii="Calibri" w:hAnsi="Calibri"/>
      <w:lang/>
    </w:rPr>
  </w:style>
  <w:style w:type="character" w:customStyle="1" w:styleId="afffffffffffffffffffff9">
    <w:name w:val="Абзац первого уровня Знак"/>
    <w:link w:val="a0"/>
    <w:rsid w:val="00FD7467"/>
    <w:rPr>
      <w:rFonts w:ascii="Calibri" w:hAnsi="Calibri"/>
      <w:sz w:val="24"/>
      <w:szCs w:val="24"/>
      <w:lang/>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rPr>
  </w:style>
  <w:style w:type="character" w:customStyle="1" w:styleId="87">
    <w:name w:val="Стиль8 Знак"/>
    <w:link w:val="86"/>
    <w:locked/>
    <w:rsid w:val="00FD7467"/>
    <w:rPr>
      <w:rFonts w:ascii="Cambria" w:hAnsi="Cambria"/>
      <w:sz w:val="28"/>
      <w:szCs w:val="28"/>
      <w:lang/>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rPr>
  </w:style>
  <w:style w:type="character" w:customStyle="1" w:styleId="7H10">
    <w:name w:val="7H1 Знак"/>
    <w:link w:val="7H1"/>
    <w:locked/>
    <w:rsid w:val="00FD7467"/>
    <w:rPr>
      <w:rFonts w:ascii="Cambria" w:eastAsia="PMingLiU" w:hAnsi="Cambria"/>
      <w:sz w:val="28"/>
      <w:szCs w:val="28"/>
      <w:lang/>
    </w:rPr>
  </w:style>
  <w:style w:type="paragraph" w:customStyle="1" w:styleId="9h1">
    <w:name w:val="9h1"/>
    <w:basedOn w:val="1fff4"/>
    <w:link w:val="9h10"/>
    <w:rsid w:val="00FD7467"/>
    <w:pPr>
      <w:numPr>
        <w:numId w:val="114"/>
      </w:numPr>
      <w:suppressAutoHyphens w:val="0"/>
      <w:spacing w:before="240"/>
      <w:contextualSpacing/>
      <w:jc w:val="center"/>
      <w:outlineLvl w:val="1"/>
    </w:pPr>
    <w:rPr>
      <w:rFonts w:ascii="Cambria" w:eastAsia="PMingLiU" w:hAnsi="Cambria"/>
      <w:b/>
      <w:sz w:val="28"/>
      <w:szCs w:val="28"/>
      <w:lang/>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3"/>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d"/>
    <w:next w:val="affffff1"/>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2"/>
    <w:rsid w:val="00FD7467"/>
    <w:rPr>
      <w:rFonts w:ascii="Arial" w:eastAsia="PMingLiU" w:hAnsi="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9"/>
    <w:rsid w:val="00FD7467"/>
    <w:pPr>
      <w:ind w:hanging="30"/>
    </w:pPr>
    <w:rPr>
      <w:rFonts w:eastAsia="PMingLi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a"/>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b"/>
    <w:rsid w:val="00FD7467"/>
    <w:pPr>
      <w:ind w:hanging="30"/>
    </w:pPr>
    <w:rPr>
      <w:rFonts w:eastAsia="PMingLi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c"/>
    <w:rsid w:val="00FD7467"/>
    <w:pPr>
      <w:ind w:hanging="30"/>
    </w:pPr>
    <w:rPr>
      <w:rFonts w:eastAsia="PMingLi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d"/>
    <w:rsid w:val="00FD7467"/>
    <w:pPr>
      <w:ind w:hanging="30"/>
    </w:pPr>
    <w:rPr>
      <w:rFonts w:eastAsia="PMingLiU"/>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e"/>
    <w:rsid w:val="00FD7467"/>
    <w:pPr>
      <w:ind w:hanging="30"/>
    </w:pPr>
    <w:rPr>
      <w:rFonts w:eastAsia="PMingLi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7"/>
    <w:locked/>
    <w:rsid w:val="00FD7467"/>
    <w:rPr>
      <w:b/>
      <w:i/>
      <w:sz w:val="24"/>
    </w:rPr>
  </w:style>
  <w:style w:type="paragraph" w:customStyle="1" w:styleId="2ffff8">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9">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7">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a">
    <w:name w:val="Слабое выделение2"/>
    <w:rsid w:val="00FD7467"/>
    <w:rPr>
      <w:i/>
      <w:color w:val="5A5A5A"/>
    </w:rPr>
  </w:style>
  <w:style w:type="character" w:customStyle="1" w:styleId="2ffffb">
    <w:name w:val="Сильное выделение2"/>
    <w:rsid w:val="00FD7467"/>
    <w:rPr>
      <w:b/>
      <w:i/>
      <w:sz w:val="24"/>
      <w:u w:val="single"/>
    </w:rPr>
  </w:style>
  <w:style w:type="character" w:customStyle="1" w:styleId="2ffffc">
    <w:name w:val="Слабая ссылка2"/>
    <w:rsid w:val="00FD7467"/>
    <w:rPr>
      <w:sz w:val="24"/>
      <w:u w:val="single"/>
    </w:rPr>
  </w:style>
  <w:style w:type="character" w:customStyle="1" w:styleId="2ffffd">
    <w:name w:val="Сильная ссылка2"/>
    <w:rsid w:val="00FD7467"/>
    <w:rPr>
      <w:b/>
      <w:sz w:val="24"/>
      <w:u w:val="single"/>
    </w:rPr>
  </w:style>
  <w:style w:type="character" w:customStyle="1" w:styleId="2ffffe">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6"/>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7"/>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18"/>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18"/>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19"/>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0"/>
      </w:numPr>
      <w:jc w:val="both"/>
    </w:pPr>
    <w:rPr>
      <w:rFonts w:eastAsia="PMingLiU"/>
      <w:szCs w:val="22"/>
      <w:lang w:val="en-US" w:eastAsia="en-US"/>
    </w:rPr>
  </w:style>
  <w:style w:type="paragraph" w:customStyle="1" w:styleId="40">
    <w:name w:val="Раздел 4"/>
    <w:next w:val="affffffffffffffffffffffc"/>
    <w:rsid w:val="00FD7467"/>
    <w:pPr>
      <w:numPr>
        <w:ilvl w:val="3"/>
        <w:numId w:val="121"/>
      </w:numPr>
      <w:spacing w:before="240" w:after="120" w:line="276" w:lineRule="auto"/>
    </w:pPr>
    <w:rPr>
      <w:rFonts w:ascii="Calibri" w:hAnsi="Calibri" w:cs="DejaVu Sans"/>
      <w:b/>
      <w:i/>
      <w:kern w:val="1"/>
      <w:sz w:val="24"/>
      <w:szCs w:val="24"/>
      <w:lang w:eastAsia="hi-IN" w:bidi="hi-IN"/>
    </w:rPr>
  </w:style>
  <w:style w:type="paragraph" w:customStyle="1" w:styleId="2fffff">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5"/>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3"/>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4"/>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6"/>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7"/>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28"/>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29"/>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rPr>
  </w:style>
  <w:style w:type="character" w:customStyle="1" w:styleId="NormalListChar">
    <w:name w:val="Normal List Char"/>
    <w:link w:val="NormalList"/>
    <w:locked/>
    <w:rsid w:val="00FD7467"/>
    <w:rPr>
      <w:rFonts w:ascii="Cambria" w:eastAsia="PMingLiU" w:hAnsi="Cambria"/>
      <w:sz w:val="24"/>
      <w:szCs w:val="24"/>
      <w:lang/>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0"/>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rPr>
  </w:style>
  <w:style w:type="paragraph" w:customStyle="1" w:styleId="60">
    <w:name w:val="Стиль Абзац списка + Перед:  6 пт После:  0 пт Междустр.интервал:..."/>
    <w:basedOn w:val="1fff4"/>
    <w:rsid w:val="00FD7467"/>
    <w:pPr>
      <w:widowControl w:val="0"/>
      <w:numPr>
        <w:numId w:val="131"/>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2"/>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3"/>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rPr>
  </w:style>
  <w:style w:type="character" w:customStyle="1" w:styleId="phNormal0">
    <w:name w:val="ph_Normal Знак"/>
    <w:link w:val="phNormal"/>
    <w:locked/>
    <w:rsid w:val="00FD7467"/>
    <w:rPr>
      <w:rFonts w:ascii="Cambria" w:eastAsia="PMingLiU" w:hAnsi="Cambria"/>
      <w:sz w:val="24"/>
      <w:szCs w:val="24"/>
      <w:lang/>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rPr>
  </w:style>
  <w:style w:type="character" w:customStyle="1" w:styleId="afffffffffffffffffffffff6">
    <w:name w:val="Основной без отступа Знак"/>
    <w:link w:val="afffffffffffffffffffffff5"/>
    <w:locked/>
    <w:rsid w:val="00FD7467"/>
    <w:rPr>
      <w:rFonts w:ascii="Calibri" w:hAnsi="Calibri"/>
      <w:kern w:val="24"/>
      <w:sz w:val="24"/>
      <w:lang/>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4"/>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6"/>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7"/>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38"/>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rPr>
  </w:style>
  <w:style w:type="character" w:customStyle="1" w:styleId="affffffffffffffffffffffff1">
    <w:name w:val="РП.Табл.Заголовок Знак"/>
    <w:link w:val="affffffffffffffffffffffff0"/>
    <w:locked/>
    <w:rsid w:val="00FD7467"/>
    <w:rPr>
      <w:rFonts w:ascii="Cambria" w:eastAsia="PMingLiU" w:hAnsi="Cambria"/>
      <w:b/>
      <w:sz w:val="24"/>
      <w:lang/>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39"/>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0"/>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2"/>
      </w:numPr>
    </w:pPr>
  </w:style>
  <w:style w:type="paragraph" w:customStyle="1" w:styleId="130">
    <w:name w:val="Стиль Заголовок 1 + По левому краю После:  3 пт Междустр.интервал..."/>
    <w:basedOn w:val="1"/>
    <w:autoRedefine/>
    <w:rsid w:val="00FD7467"/>
    <w:pPr>
      <w:pageBreakBefore/>
      <w:numPr>
        <w:numId w:val="141"/>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3"/>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4"/>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5"/>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6"/>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6"/>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49"/>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0"/>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1"/>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2"/>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3"/>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4"/>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5"/>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6"/>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7"/>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2"/>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58"/>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0">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1">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rPr>
  </w:style>
  <w:style w:type="paragraph" w:customStyle="1" w:styleId="af">
    <w:name w:val="МЕНЮ"/>
    <w:basedOn w:val="affffffffffffffffffffffff"/>
    <w:link w:val="afffffffffffffffffffffffffff0"/>
    <w:rsid w:val="00FD7467"/>
    <w:pPr>
      <w:numPr>
        <w:numId w:val="159"/>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2"/>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2">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5"/>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0"/>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1"/>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2"/>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3">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3"/>
      </w:numPr>
      <w:tabs>
        <w:tab w:val="num" w:pos="1620"/>
      </w:tabs>
      <w:spacing w:before="0" w:after="0"/>
    </w:pPr>
  </w:style>
  <w:style w:type="paragraph" w:customStyle="1" w:styleId="8h1">
    <w:name w:val="8h1"/>
    <w:basedOn w:val="NNZagolovok1"/>
    <w:link w:val="8h10"/>
    <w:rsid w:val="00FD7467"/>
    <w:pPr>
      <w:pageBreakBefore w:val="0"/>
      <w:numPr>
        <w:numId w:val="164"/>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rPr>
  </w:style>
  <w:style w:type="character" w:customStyle="1" w:styleId="9h20">
    <w:name w:val="9h2 Знак"/>
    <w:link w:val="9h2"/>
    <w:locked/>
    <w:rsid w:val="00FD7467"/>
    <w:rPr>
      <w:rFonts w:ascii="Cambria" w:eastAsia="PMingLiU" w:hAnsi="Cambria"/>
      <w:sz w:val="28"/>
      <w:szCs w:val="28"/>
      <w:lang/>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6"/>
      </w:numPr>
    </w:pPr>
  </w:style>
  <w:style w:type="numbering" w:customStyle="1" w:styleId="113">
    <w:name w:val="Статья / Раздел11"/>
    <w:rsid w:val="00FD7467"/>
    <w:pPr>
      <w:numPr>
        <w:numId w:val="83"/>
      </w:numPr>
    </w:pPr>
  </w:style>
  <w:style w:type="numbering" w:customStyle="1" w:styleId="StyleNumbered1">
    <w:name w:val="Style Numbered1"/>
    <w:rsid w:val="00FD7467"/>
    <w:pPr>
      <w:numPr>
        <w:numId w:val="86"/>
      </w:numPr>
    </w:pPr>
  </w:style>
  <w:style w:type="numbering" w:customStyle="1" w:styleId="1111111">
    <w:name w:val="1 / 1.1 / 1.1.11"/>
    <w:basedOn w:val="affe"/>
    <w:next w:val="111111"/>
    <w:rsid w:val="00FD7467"/>
    <w:pPr>
      <w:numPr>
        <w:numId w:val="31"/>
      </w:numPr>
    </w:pPr>
  </w:style>
  <w:style w:type="numbering" w:customStyle="1" w:styleId="110">
    <w:name w:val="Стиль маркированный11"/>
    <w:rsid w:val="00FD7467"/>
    <w:pPr>
      <w:numPr>
        <w:numId w:val="148"/>
      </w:numPr>
    </w:pPr>
  </w:style>
  <w:style w:type="numbering" w:customStyle="1" w:styleId="1ai1">
    <w:name w:val="1 / a / i1"/>
    <w:basedOn w:val="affe"/>
    <w:next w:val="1ai"/>
    <w:rsid w:val="00FD7467"/>
    <w:pPr>
      <w:numPr>
        <w:numId w:val="57"/>
      </w:numPr>
    </w:pPr>
  </w:style>
  <w:style w:type="numbering" w:customStyle="1" w:styleId="312">
    <w:name w:val="ТКП ТС Заголовок  3го уровня1"/>
    <w:rsid w:val="00FD7467"/>
    <w:pPr>
      <w:numPr>
        <w:numId w:val="94"/>
      </w:numPr>
    </w:pPr>
  </w:style>
  <w:style w:type="numbering" w:customStyle="1" w:styleId="ArticleSection11">
    <w:name w:val="Article / Section11"/>
    <w:rsid w:val="00FD7467"/>
    <w:pPr>
      <w:numPr>
        <w:numId w:val="80"/>
      </w:numPr>
    </w:pPr>
  </w:style>
  <w:style w:type="numbering" w:customStyle="1" w:styleId="1110">
    <w:name w:val="Стиль нумерованный111"/>
    <w:rsid w:val="00FD7467"/>
    <w:pPr>
      <w:numPr>
        <w:numId w:val="147"/>
      </w:numPr>
    </w:pPr>
  </w:style>
  <w:style w:type="numbering" w:customStyle="1" w:styleId="310">
    <w:name w:val="ТКП ТС Заголовок31"/>
    <w:rsid w:val="00FD7467"/>
    <w:pPr>
      <w:numPr>
        <w:numId w:val="95"/>
      </w:numPr>
    </w:pPr>
  </w:style>
  <w:style w:type="numbering" w:customStyle="1" w:styleId="17">
    <w:name w:val="Список для таблицы1"/>
    <w:rsid w:val="00FD7467"/>
    <w:pPr>
      <w:numPr>
        <w:numId w:val="111"/>
      </w:numPr>
    </w:pPr>
  </w:style>
  <w:style w:type="numbering" w:customStyle="1" w:styleId="ArticleSection21">
    <w:name w:val="Article / Section21"/>
    <w:rsid w:val="00FD7467"/>
    <w:pPr>
      <w:numPr>
        <w:numId w:val="55"/>
      </w:numPr>
    </w:pPr>
  </w:style>
  <w:style w:type="numbering" w:customStyle="1" w:styleId="aff5">
    <w:name w:val="Перечесление"/>
    <w:rsid w:val="00FD7467"/>
    <w:pPr>
      <w:numPr>
        <w:numId w:val="115"/>
      </w:numPr>
    </w:pPr>
  </w:style>
  <w:style w:type="numbering" w:customStyle="1" w:styleId="111">
    <w:name w:val="Номер 11"/>
    <w:rsid w:val="00FD7467"/>
    <w:pPr>
      <w:numPr>
        <w:numId w:val="112"/>
      </w:numPr>
    </w:pPr>
  </w:style>
  <w:style w:type="numbering" w:customStyle="1" w:styleId="012063">
    <w:name w:val="Стиль нумерованный Слева:  012 см Выступ:  063 см"/>
    <w:rsid w:val="00FD7467"/>
    <w:pPr>
      <w:numPr>
        <w:numId w:val="122"/>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rPr>
  </w:style>
  <w:style w:type="character" w:customStyle="1" w:styleId="h312">
    <w:name w:val="h3.1 Знак"/>
    <w:basedOn w:val="H3"/>
    <w:link w:val="h310"/>
    <w:rsid w:val="00FD7467"/>
    <w:rPr>
      <w:b/>
      <w:sz w:val="28"/>
      <w:szCs w:val="28"/>
      <w:lang/>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rPr>
  </w:style>
  <w:style w:type="character" w:customStyle="1" w:styleId="3fff7">
    <w:name w:val="_Заголовок 3 Знак"/>
    <w:link w:val="3fff6"/>
    <w:locked/>
    <w:rsid w:val="00FD7467"/>
    <w:rPr>
      <w:b/>
      <w:sz w:val="26"/>
      <w:lang/>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4">
    <w:name w:val="Текст примечания Знак2"/>
    <w:basedOn w:val="affc"/>
    <w:uiPriority w:val="99"/>
    <w:semiHidden/>
    <w:rsid w:val="00FD7467"/>
    <w:rPr>
      <w:lang w:eastAsia="ar-SA"/>
    </w:rPr>
  </w:style>
  <w:style w:type="numbering" w:customStyle="1" w:styleId="2fffff5">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6"/>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7"/>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5"/>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character" w:customStyle="1" w:styleId="2ff">
    <w:name w:val="Стиль2 Знак"/>
    <w:basedOn w:val="1fffb"/>
    <w:link w:val="2fd"/>
    <w:rsid w:val="00B627E6"/>
    <w:rPr>
      <w:rFonts w:eastAsia="MS Mincho" w:cs="Arial"/>
      <w:b/>
      <w:bCs w:val="0"/>
      <w:i w:val="0"/>
      <w:iCs w:val="0"/>
      <w:sz w:val="24"/>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semiHidden="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7"/>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18"/>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19"/>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0"/>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1"/>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link w:val="2ff"/>
    <w:qFormat/>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3"/>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4"/>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5"/>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0">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6"/>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1">
    <w:name w:val="Заголовок 2.КД"/>
    <w:basedOn w:val="1ffff3"/>
    <w:next w:val="affb"/>
    <w:link w:val="2ff2"/>
    <w:autoRedefine/>
    <w:rsid w:val="00FD7467"/>
    <w:pPr>
      <w:tabs>
        <w:tab w:val="left" w:pos="540"/>
      </w:tabs>
      <w:spacing w:before="240" w:after="240" w:line="240" w:lineRule="auto"/>
      <w:ind w:firstLine="567"/>
      <w:outlineLvl w:val="1"/>
    </w:pPr>
    <w:rPr>
      <w:bCs/>
      <w:kern w:val="28"/>
    </w:rPr>
  </w:style>
  <w:style w:type="character" w:customStyle="1" w:styleId="2ff2">
    <w:name w:val="Заголовок 2.КД Знак"/>
    <w:link w:val="2ff1"/>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7"/>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28"/>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29"/>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29"/>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0"/>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1"/>
    <w:next w:val="affb"/>
    <w:link w:val="3ff0"/>
    <w:autoRedefine/>
    <w:rsid w:val="00FD7467"/>
    <w:pPr>
      <w:numPr>
        <w:numId w:val="33"/>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1"/>
    <w:rsid w:val="00FD7467"/>
    <w:pPr>
      <w:spacing w:before="0" w:after="0"/>
      <w:jc w:val="right"/>
    </w:pPr>
  </w:style>
  <w:style w:type="numbering" w:styleId="111111">
    <w:name w:val="Outline List 2"/>
    <w:basedOn w:val="affe"/>
    <w:rsid w:val="00FD7467"/>
    <w:pPr>
      <w:numPr>
        <w:numId w:val="32"/>
      </w:numPr>
    </w:pPr>
  </w:style>
  <w:style w:type="character" w:customStyle="1" w:styleId="3ff0">
    <w:name w:val="Заголовок 3.КД Знак Знак"/>
    <w:basedOn w:val="2ff2"/>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3">
    <w:name w:val="заголовок 2"/>
    <w:basedOn w:val="affb"/>
    <w:next w:val="affff6"/>
    <w:link w:val="2ff4"/>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4"/>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5"/>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6"/>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7"/>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7"/>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5">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6">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38"/>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38"/>
      </w:numPr>
      <w:suppressAutoHyphens w:val="0"/>
      <w:spacing w:after="120" w:line="240" w:lineRule="atLeast"/>
    </w:pPr>
    <w:rPr>
      <w:rFonts w:ascii="Verdana" w:hAnsi="Verdana"/>
      <w:sz w:val="18"/>
      <w:szCs w:val="20"/>
      <w:lang w:val="en-US" w:eastAsia="en-US"/>
    </w:rPr>
  </w:style>
  <w:style w:type="paragraph" w:customStyle="1" w:styleId="2ff7">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8">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39"/>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0"/>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1"/>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9"/>
    <w:qFormat/>
    <w:rsid w:val="00FD7467"/>
    <w:pPr>
      <w:numPr>
        <w:numId w:val="42"/>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9">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3"/>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4"/>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5"/>
      </w:numPr>
      <w:tabs>
        <w:tab w:val="clear" w:pos="1588"/>
        <w:tab w:val="num" w:pos="1021"/>
      </w:tabs>
      <w:spacing w:before="120" w:after="120"/>
      <w:ind w:left="1021" w:hanging="454"/>
    </w:pPr>
    <w:rPr>
      <w:sz w:val="24"/>
      <w:szCs w:val="24"/>
    </w:rPr>
  </w:style>
  <w:style w:type="paragraph" w:customStyle="1" w:styleId="2ffa">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b">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c">
    <w:name w:val="Стиль Стиль Заголовок 2 + полужирный"/>
    <w:basedOn w:val="2ffb"/>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6"/>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d">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48"/>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e">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f">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0">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1">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0"/>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49"/>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2"/>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2"/>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2"/>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2"/>
      </w:numPr>
      <w:spacing w:before="120"/>
      <w:jc w:val="both"/>
    </w:pPr>
    <w:rPr>
      <w:rFonts w:ascii="Arial" w:hAnsi="Arial"/>
      <w:spacing w:val="-2"/>
      <w:sz w:val="22"/>
    </w:rPr>
  </w:style>
  <w:style w:type="paragraph" w:customStyle="1" w:styleId="13">
    <w:name w:val="_Заг1.Пункт"/>
    <w:rsid w:val="00FD7467"/>
    <w:pPr>
      <w:numPr>
        <w:ilvl w:val="3"/>
        <w:numId w:val="52"/>
      </w:numPr>
      <w:spacing w:before="120"/>
      <w:jc w:val="both"/>
    </w:pPr>
    <w:rPr>
      <w:rFonts w:ascii="Arial" w:hAnsi="Arial"/>
      <w:spacing w:val="-2"/>
      <w:sz w:val="22"/>
    </w:rPr>
  </w:style>
  <w:style w:type="paragraph" w:customStyle="1" w:styleId="22">
    <w:name w:val="_Заг2.подПункт"/>
    <w:rsid w:val="00FD7467"/>
    <w:pPr>
      <w:numPr>
        <w:ilvl w:val="6"/>
        <w:numId w:val="52"/>
      </w:numPr>
      <w:spacing w:before="120"/>
      <w:jc w:val="both"/>
    </w:pPr>
    <w:rPr>
      <w:rFonts w:ascii="Arial" w:hAnsi="Arial"/>
      <w:spacing w:val="-2"/>
      <w:sz w:val="22"/>
    </w:rPr>
  </w:style>
  <w:style w:type="paragraph" w:customStyle="1" w:styleId="21">
    <w:name w:val="_Заг2.Пункт"/>
    <w:rsid w:val="00FD7467"/>
    <w:pPr>
      <w:numPr>
        <w:ilvl w:val="5"/>
        <w:numId w:val="52"/>
      </w:numPr>
      <w:spacing w:before="120"/>
      <w:jc w:val="both"/>
    </w:pPr>
    <w:rPr>
      <w:rFonts w:ascii="Arial" w:hAnsi="Arial"/>
      <w:spacing w:val="-2"/>
      <w:sz w:val="22"/>
    </w:rPr>
  </w:style>
  <w:style w:type="paragraph" w:customStyle="1" w:styleId="32">
    <w:name w:val="_Заг3.подПункт"/>
    <w:rsid w:val="00FD7467"/>
    <w:pPr>
      <w:numPr>
        <w:ilvl w:val="8"/>
        <w:numId w:val="52"/>
      </w:numPr>
      <w:spacing w:before="120"/>
      <w:jc w:val="both"/>
    </w:pPr>
    <w:rPr>
      <w:rFonts w:ascii="Arial" w:hAnsi="Arial"/>
      <w:spacing w:val="-2"/>
      <w:sz w:val="22"/>
    </w:rPr>
  </w:style>
  <w:style w:type="paragraph" w:customStyle="1" w:styleId="31">
    <w:name w:val="_Заг3.Пункт"/>
    <w:rsid w:val="00FD7467"/>
    <w:pPr>
      <w:numPr>
        <w:ilvl w:val="7"/>
        <w:numId w:val="52"/>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1"/>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3"/>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4"/>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5"/>
      </w:numPr>
      <w:spacing w:before="40"/>
      <w:jc w:val="both"/>
    </w:pPr>
    <w:rPr>
      <w:rFonts w:ascii="Arial" w:hAnsi="Arial"/>
      <w:spacing w:val="-2"/>
      <w:szCs w:val="18"/>
    </w:rPr>
  </w:style>
  <w:style w:type="paragraph" w:customStyle="1" w:styleId="10">
    <w:name w:val="_Табл.Переч.1).за.Текст"/>
    <w:rsid w:val="00FD7467"/>
    <w:pPr>
      <w:numPr>
        <w:numId w:val="56"/>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7"/>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5"/>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69"/>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58"/>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59"/>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0"/>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1"/>
      </w:numPr>
      <w:spacing w:before="40"/>
      <w:ind w:firstLine="397"/>
    </w:pPr>
    <w:rPr>
      <w:rFonts w:ascii="Arial" w:hAnsi="Arial"/>
      <w:spacing w:val="-2"/>
      <w:szCs w:val="18"/>
    </w:rPr>
  </w:style>
  <w:style w:type="paragraph" w:customStyle="1" w:styleId="aff3">
    <w:name w:val="_Табл.Переч.а).за.Текст"/>
    <w:rsid w:val="00FD7467"/>
    <w:pPr>
      <w:numPr>
        <w:numId w:val="62"/>
      </w:numPr>
      <w:spacing w:before="40"/>
      <w:jc w:val="both"/>
    </w:pPr>
    <w:rPr>
      <w:rFonts w:ascii="Arial" w:hAnsi="Arial"/>
      <w:spacing w:val="-2"/>
      <w:szCs w:val="18"/>
    </w:rPr>
  </w:style>
  <w:style w:type="paragraph" w:customStyle="1" w:styleId="af1">
    <w:name w:val="_Табл.Переч.а).за.ТекстАбзац"/>
    <w:rsid w:val="00FD7467"/>
    <w:pPr>
      <w:numPr>
        <w:numId w:val="63"/>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4"/>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2">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7"/>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68"/>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6"/>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0"/>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4">
    <w:name w:val="заголовок 2 Знак"/>
    <w:link w:val="2ff3"/>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3">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0"/>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1"/>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4">
    <w:name w:val="Body Text First Indent 2"/>
    <w:basedOn w:val="affff9"/>
    <w:link w:val="2fff5"/>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5">
    <w:name w:val="Красная строка 2 Знак"/>
    <w:basedOn w:val="2f1"/>
    <w:link w:val="2fff4"/>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6">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2"/>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4"/>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3"/>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5"/>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5"/>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5"/>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6"/>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7">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2"/>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8"/>
    <w:rsid w:val="00FD7467"/>
    <w:pPr>
      <w:spacing w:before="360" w:after="240"/>
      <w:jc w:val="center"/>
    </w:pPr>
    <w:rPr>
      <w:b/>
      <w:bCs/>
      <w:caps/>
      <w:spacing w:val="20"/>
      <w:sz w:val="36"/>
      <w:szCs w:val="36"/>
      <w:lang w:eastAsia="ru-RU"/>
    </w:rPr>
  </w:style>
  <w:style w:type="paragraph" w:customStyle="1" w:styleId="2fff8">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7"/>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7"/>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7"/>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7"/>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78"/>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79"/>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0"/>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1"/>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a">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b">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c">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d">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e">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3"/>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4"/>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f">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6"/>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7"/>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89"/>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5"/>
      </w:numPr>
    </w:pPr>
  </w:style>
  <w:style w:type="numbering" w:customStyle="1" w:styleId="StyleNumbered">
    <w:name w:val="Style Numbered"/>
    <w:rsid w:val="00FD7467"/>
    <w:pPr>
      <w:numPr>
        <w:numId w:val="88"/>
      </w:numPr>
    </w:pPr>
  </w:style>
  <w:style w:type="numbering" w:customStyle="1" w:styleId="ArticleSection1">
    <w:name w:val="Article / Section1"/>
    <w:rsid w:val="00FD7467"/>
    <w:pPr>
      <w:numPr>
        <w:numId w:val="82"/>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6"/>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3"/>
      </w:numPr>
      <w:ind w:left="1418" w:hanging="567"/>
    </w:pPr>
  </w:style>
  <w:style w:type="paragraph" w:customStyle="1" w:styleId="NNSpisok2uroven">
    <w:name w:val="NN_Spisok_2_uroven"/>
    <w:basedOn w:val="NNSpisok1uroven"/>
    <w:next w:val="NNOsnovnoytext"/>
    <w:link w:val="NNSpisok2uroven0"/>
    <w:qFormat/>
    <w:rsid w:val="00FD7467"/>
    <w:pPr>
      <w:numPr>
        <w:numId w:val="94"/>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5"/>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1"/>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7"/>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2"/>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98"/>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99"/>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0">
    <w:name w:val="ТКП ТС Заголовок 2 го уровня"/>
    <w:basedOn w:val="TKPZagolovok20"/>
    <w:next w:val="affffffffffffffffffff"/>
    <w:link w:val="2ffff1"/>
    <w:qFormat/>
    <w:rsid w:val="00FD7467"/>
    <w:pPr>
      <w:numPr>
        <w:ilvl w:val="0"/>
      </w:numPr>
      <w:tabs>
        <w:tab w:val="num" w:pos="718"/>
      </w:tabs>
      <w:ind w:left="718" w:hanging="576"/>
    </w:pPr>
  </w:style>
  <w:style w:type="character" w:customStyle="1" w:styleId="2ffff1">
    <w:name w:val="ТКП ТС Заголовок 2 го уровня Знак"/>
    <w:basedOn w:val="TKPZagolovok2"/>
    <w:link w:val="2ffff0"/>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2">
    <w:name w:val="Дефис 2 Знак"/>
    <w:link w:val="25"/>
    <w:semiHidden/>
    <w:locked/>
    <w:rsid w:val="00FD7467"/>
    <w:rPr>
      <w:sz w:val="24"/>
      <w:szCs w:val="24"/>
      <w:lang w:val="x-none" w:eastAsia="x-none"/>
    </w:rPr>
  </w:style>
  <w:style w:type="paragraph" w:customStyle="1" w:styleId="25">
    <w:name w:val="Дефис 2"/>
    <w:basedOn w:val="1ffffffa"/>
    <w:link w:val="2ffff2"/>
    <w:semiHidden/>
    <w:rsid w:val="00FD7467"/>
    <w:pPr>
      <w:numPr>
        <w:ilvl w:val="1"/>
        <w:numId w:val="100"/>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3">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2"/>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4"/>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3"/>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4">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5"/>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1"/>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6"/>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7"/>
      </w:numPr>
    </w:pPr>
  </w:style>
  <w:style w:type="numbering" w:customStyle="1" w:styleId="1f7">
    <w:name w:val="Номер 1"/>
    <w:rsid w:val="00FD7467"/>
    <w:pPr>
      <w:numPr>
        <w:numId w:val="108"/>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5">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6">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09"/>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0"/>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4"/>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3"/>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2"/>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9"/>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a"/>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b"/>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c"/>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d"/>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e"/>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7"/>
    <w:locked/>
    <w:rsid w:val="00FD7467"/>
    <w:rPr>
      <w:b/>
      <w:i/>
      <w:sz w:val="24"/>
    </w:rPr>
  </w:style>
  <w:style w:type="paragraph" w:customStyle="1" w:styleId="2ffff8">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9">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7">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a">
    <w:name w:val="Слабое выделение2"/>
    <w:rsid w:val="00FD7467"/>
    <w:rPr>
      <w:i/>
      <w:color w:val="5A5A5A"/>
    </w:rPr>
  </w:style>
  <w:style w:type="character" w:customStyle="1" w:styleId="2ffffb">
    <w:name w:val="Сильное выделение2"/>
    <w:rsid w:val="00FD7467"/>
    <w:rPr>
      <w:b/>
      <w:i/>
      <w:sz w:val="24"/>
      <w:u w:val="single"/>
    </w:rPr>
  </w:style>
  <w:style w:type="character" w:customStyle="1" w:styleId="2ffffc">
    <w:name w:val="Слабая ссылка2"/>
    <w:rsid w:val="00FD7467"/>
    <w:rPr>
      <w:sz w:val="24"/>
      <w:u w:val="single"/>
    </w:rPr>
  </w:style>
  <w:style w:type="character" w:customStyle="1" w:styleId="2ffffd">
    <w:name w:val="Сильная ссылка2"/>
    <w:rsid w:val="00FD7467"/>
    <w:rPr>
      <w:b/>
      <w:sz w:val="24"/>
      <w:u w:val="single"/>
    </w:rPr>
  </w:style>
  <w:style w:type="character" w:customStyle="1" w:styleId="2ffffe">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6"/>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7"/>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18"/>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18"/>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19"/>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0"/>
      </w:numPr>
      <w:jc w:val="both"/>
    </w:pPr>
    <w:rPr>
      <w:rFonts w:eastAsia="PMingLiU"/>
      <w:szCs w:val="22"/>
      <w:lang w:val="en-US" w:eastAsia="en-US"/>
    </w:rPr>
  </w:style>
  <w:style w:type="paragraph" w:customStyle="1" w:styleId="40">
    <w:name w:val="Раздел 4"/>
    <w:next w:val="affffffffffffffffffffffc"/>
    <w:rsid w:val="00FD7467"/>
    <w:pPr>
      <w:numPr>
        <w:ilvl w:val="3"/>
        <w:numId w:val="121"/>
      </w:numPr>
      <w:spacing w:before="240" w:after="120" w:line="276" w:lineRule="auto"/>
    </w:pPr>
    <w:rPr>
      <w:rFonts w:ascii="Calibri" w:hAnsi="Calibri" w:cs="DejaVu Sans"/>
      <w:b/>
      <w:i/>
      <w:kern w:val="1"/>
      <w:sz w:val="24"/>
      <w:szCs w:val="24"/>
      <w:lang w:eastAsia="hi-IN" w:bidi="hi-IN"/>
    </w:rPr>
  </w:style>
  <w:style w:type="paragraph" w:customStyle="1" w:styleId="2fffff">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5"/>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3"/>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4"/>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6"/>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7"/>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28"/>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29"/>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0"/>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1"/>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2"/>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3"/>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4"/>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6"/>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7"/>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38"/>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39"/>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0"/>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2"/>
      </w:numPr>
    </w:pPr>
  </w:style>
  <w:style w:type="paragraph" w:customStyle="1" w:styleId="130">
    <w:name w:val="Стиль Заголовок 1 + По левому краю После:  3 пт Междустр.интервал..."/>
    <w:basedOn w:val="1"/>
    <w:autoRedefine/>
    <w:rsid w:val="00FD7467"/>
    <w:pPr>
      <w:pageBreakBefore/>
      <w:numPr>
        <w:numId w:val="141"/>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3"/>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4"/>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5"/>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6"/>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6"/>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49"/>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0"/>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1"/>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2"/>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3"/>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4"/>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5"/>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6"/>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7"/>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2"/>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58"/>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0">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1">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59"/>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2"/>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2">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5"/>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0"/>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1"/>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2"/>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3">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3"/>
      </w:numPr>
      <w:tabs>
        <w:tab w:val="num" w:pos="1620"/>
      </w:tabs>
      <w:spacing w:before="0" w:after="0"/>
    </w:pPr>
  </w:style>
  <w:style w:type="paragraph" w:customStyle="1" w:styleId="8h1">
    <w:name w:val="8h1"/>
    <w:basedOn w:val="NNZagolovok1"/>
    <w:link w:val="8h10"/>
    <w:rsid w:val="00FD7467"/>
    <w:pPr>
      <w:pageBreakBefore w:val="0"/>
      <w:numPr>
        <w:numId w:val="164"/>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6"/>
      </w:numPr>
    </w:pPr>
  </w:style>
  <w:style w:type="numbering" w:customStyle="1" w:styleId="113">
    <w:name w:val="Статья / Раздел11"/>
    <w:rsid w:val="00FD7467"/>
    <w:pPr>
      <w:numPr>
        <w:numId w:val="83"/>
      </w:numPr>
    </w:pPr>
  </w:style>
  <w:style w:type="numbering" w:customStyle="1" w:styleId="StyleNumbered1">
    <w:name w:val="Style Numbered1"/>
    <w:rsid w:val="00FD7467"/>
    <w:pPr>
      <w:numPr>
        <w:numId w:val="86"/>
      </w:numPr>
    </w:pPr>
  </w:style>
  <w:style w:type="numbering" w:customStyle="1" w:styleId="1111111">
    <w:name w:val="1 / 1.1 / 1.1.11"/>
    <w:basedOn w:val="affe"/>
    <w:next w:val="111111"/>
    <w:rsid w:val="00FD7467"/>
    <w:pPr>
      <w:numPr>
        <w:numId w:val="31"/>
      </w:numPr>
    </w:pPr>
  </w:style>
  <w:style w:type="numbering" w:customStyle="1" w:styleId="110">
    <w:name w:val="Стиль маркированный11"/>
    <w:rsid w:val="00FD7467"/>
    <w:pPr>
      <w:numPr>
        <w:numId w:val="148"/>
      </w:numPr>
    </w:pPr>
  </w:style>
  <w:style w:type="numbering" w:customStyle="1" w:styleId="1ai1">
    <w:name w:val="1 / a / i1"/>
    <w:basedOn w:val="affe"/>
    <w:next w:val="1ai"/>
    <w:rsid w:val="00FD7467"/>
    <w:pPr>
      <w:numPr>
        <w:numId w:val="57"/>
      </w:numPr>
    </w:pPr>
  </w:style>
  <w:style w:type="numbering" w:customStyle="1" w:styleId="312">
    <w:name w:val="ТКП ТС Заголовок  3го уровня1"/>
    <w:rsid w:val="00FD7467"/>
    <w:pPr>
      <w:numPr>
        <w:numId w:val="94"/>
      </w:numPr>
    </w:pPr>
  </w:style>
  <w:style w:type="numbering" w:customStyle="1" w:styleId="ArticleSection11">
    <w:name w:val="Article / Section11"/>
    <w:rsid w:val="00FD7467"/>
    <w:pPr>
      <w:numPr>
        <w:numId w:val="80"/>
      </w:numPr>
    </w:pPr>
  </w:style>
  <w:style w:type="numbering" w:customStyle="1" w:styleId="1110">
    <w:name w:val="Стиль нумерованный111"/>
    <w:rsid w:val="00FD7467"/>
    <w:pPr>
      <w:numPr>
        <w:numId w:val="147"/>
      </w:numPr>
    </w:pPr>
  </w:style>
  <w:style w:type="numbering" w:customStyle="1" w:styleId="310">
    <w:name w:val="ТКП ТС Заголовок31"/>
    <w:rsid w:val="00FD7467"/>
    <w:pPr>
      <w:numPr>
        <w:numId w:val="95"/>
      </w:numPr>
    </w:pPr>
  </w:style>
  <w:style w:type="numbering" w:customStyle="1" w:styleId="17">
    <w:name w:val="Список для таблицы1"/>
    <w:rsid w:val="00FD7467"/>
    <w:pPr>
      <w:numPr>
        <w:numId w:val="111"/>
      </w:numPr>
    </w:pPr>
  </w:style>
  <w:style w:type="numbering" w:customStyle="1" w:styleId="ArticleSection21">
    <w:name w:val="Article / Section21"/>
    <w:rsid w:val="00FD7467"/>
    <w:pPr>
      <w:numPr>
        <w:numId w:val="55"/>
      </w:numPr>
    </w:pPr>
  </w:style>
  <w:style w:type="numbering" w:customStyle="1" w:styleId="aff5">
    <w:name w:val="Перечесление"/>
    <w:rsid w:val="00FD7467"/>
    <w:pPr>
      <w:numPr>
        <w:numId w:val="115"/>
      </w:numPr>
    </w:pPr>
  </w:style>
  <w:style w:type="numbering" w:customStyle="1" w:styleId="111">
    <w:name w:val="Номер 11"/>
    <w:rsid w:val="00FD7467"/>
    <w:pPr>
      <w:numPr>
        <w:numId w:val="112"/>
      </w:numPr>
    </w:pPr>
  </w:style>
  <w:style w:type="numbering" w:customStyle="1" w:styleId="012063">
    <w:name w:val="Стиль нумерованный Слева:  012 см Выступ:  063 см"/>
    <w:rsid w:val="00FD7467"/>
    <w:pPr>
      <w:numPr>
        <w:numId w:val="122"/>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4">
    <w:name w:val="Текст примечания Знак2"/>
    <w:basedOn w:val="affc"/>
    <w:uiPriority w:val="99"/>
    <w:semiHidden/>
    <w:rsid w:val="00FD7467"/>
    <w:rPr>
      <w:lang w:eastAsia="ar-SA"/>
    </w:rPr>
  </w:style>
  <w:style w:type="numbering" w:customStyle="1" w:styleId="2fffff5">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6"/>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7"/>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5"/>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character" w:customStyle="1" w:styleId="2ff">
    <w:name w:val="Стиль2 Знак"/>
    <w:basedOn w:val="1fffb"/>
    <w:link w:val="2fd"/>
    <w:rPr>
      <w:rFonts w:eastAsia="MS Mincho" w:cs="Arial"/>
      <w:b/>
      <w:bCs w:val="0"/>
      <w:i w:val="0"/>
      <w:iCs w:val="0"/>
      <w:sz w:val="24"/>
      <w:szCs w:val="28"/>
      <w:lang w:eastAsia="ar-SA"/>
    </w:rPr>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r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2.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5A1E6F-C869-42CF-B8E2-B6443C00B683}">
  <ds:schemaRefs>
    <ds:schemaRef ds:uri="http://schemas.openxmlformats.org/officeDocument/2006/bibliography"/>
  </ds:schemaRefs>
</ds:datastoreItem>
</file>

<file path=customXml/itemProps5.xml><?xml version="1.0" encoding="utf-8"?>
<ds:datastoreItem xmlns:ds="http://schemas.openxmlformats.org/officeDocument/2006/customXml" ds:itemID="{34F1C9F1-2DE3-4907-A478-B862C206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48</Pages>
  <Words>16318</Words>
  <Characters>93018</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109118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AksiutinaKM</cp:lastModifiedBy>
  <cp:revision>22</cp:revision>
  <cp:lastPrinted>2017-10-25T11:59:00Z</cp:lastPrinted>
  <dcterms:created xsi:type="dcterms:W3CDTF">2017-10-13T08:37:00Z</dcterms:created>
  <dcterms:modified xsi:type="dcterms:W3CDTF">2017-10-25T11:59:00Z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