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460"/>
        <w:gridCol w:w="318"/>
        <w:gridCol w:w="1172"/>
        <w:gridCol w:w="460"/>
        <w:gridCol w:w="460"/>
        <w:gridCol w:w="887"/>
        <w:gridCol w:w="394"/>
        <w:gridCol w:w="689"/>
        <w:gridCol w:w="696"/>
        <w:gridCol w:w="2030"/>
        <w:gridCol w:w="696"/>
      </w:tblGrid>
      <w:tr w:rsidR="00F16C09" w:rsidRPr="00F16C09" w:rsidTr="00F16C0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1.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General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Information</w:t>
            </w:r>
            <w:proofErr w:type="spellEnd"/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1.1. Full corporate name of the issuer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Joint-Stock Company Centre for the Transport of Goods in Containers (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TransContainer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)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1.2. Short corporate name of the issuer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JSC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TransContainer</w:t>
            </w:r>
            <w:proofErr w:type="spellEnd"/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1.3. 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Issuer’s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registered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address</w:t>
            </w:r>
            <w:proofErr w:type="spellEnd"/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 xml:space="preserve">Russian Federation, 107228, Moscow,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Novoryazanskaya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 xml:space="preserve"> Street, 12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1.4. Issuer’s Principal State Registration Number (OGRN)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1067746341024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1.5. Issuer’s Taxpayer Identification Number (INN)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7708591995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1.6. Issuer’s unique code assigned by the registration agency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55194-E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27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1.7. Webpage used by the issuer for disclosure of information</w:t>
            </w:r>
          </w:p>
        </w:tc>
        <w:bookmarkStart w:id="0" w:name="_GoBack"/>
        <w:bookmarkEnd w:id="0"/>
        <w:tc>
          <w:tcPr>
            <w:tcW w:w="22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BC3026" w:rsidP="00F16C0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instrText xml:space="preserve"> HYPERLINK "</w:instrText>
            </w:r>
            <w:r w:rsidRPr="00BC30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instrText>http://www.trcont.</w:instrText>
            </w:r>
            <w:r w:rsidRPr="00BC30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val="en-US" w:eastAsia="ru-RU"/>
              </w:rPr>
              <w:instrText>com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fldChar w:fldCharType="separate"/>
            </w:r>
            <w:r w:rsidRPr="00A05B70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http://www.trcont.</w:t>
            </w:r>
            <w:r w:rsidRPr="00A05B70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val="en-US" w:eastAsia="ru-RU"/>
              </w:rPr>
              <w:t>com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fldChar w:fldCharType="end"/>
            </w:r>
          </w:p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2.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Contents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of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the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Statement</w:t>
            </w:r>
            <w:proofErr w:type="spellEnd"/>
          </w:p>
        </w:tc>
      </w:tr>
      <w:tr w:rsidR="00F16C09" w:rsidRPr="00F16C09" w:rsidTr="00F16C0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2.1. Date when the decision was adopted to hold a meeting of the Issuer’s Board of Directors: </w:t>
            </w:r>
            <w:r w:rsidRPr="00F16C0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val="en-US" w:eastAsia="ru-RU"/>
              </w:rPr>
              <w:t>20 July, 2012.</w:t>
            </w:r>
          </w:p>
          <w:p w:rsidR="00F16C09" w:rsidRPr="00F16C09" w:rsidRDefault="00F16C09" w:rsidP="00F16C0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2.2. Date of the meeting of the Issuer’s Board of Directors: </w:t>
            </w:r>
            <w:r w:rsidRPr="00F16C0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val="en-US" w:eastAsia="ru-RU"/>
              </w:rPr>
              <w:t>18 July, 2012.</w:t>
            </w:r>
          </w:p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2.3. Agenda of the meeting of the Issuer’s Board of Directors:</w:t>
            </w:r>
          </w:p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On approval of a contract of sale of real estate between the JSC "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TransContainer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val="en-US" w:eastAsia="ru-RU"/>
              </w:rPr>
              <w:t>" and OOO "River Boat".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3.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Signature</w:t>
            </w:r>
            <w:proofErr w:type="spellEnd"/>
          </w:p>
        </w:tc>
      </w:tr>
      <w:tr w:rsidR="00F16C09" w:rsidRPr="00F16C09" w:rsidTr="00F16C09">
        <w:trPr>
          <w:tblCellSpacing w:w="0" w:type="dxa"/>
        </w:trPr>
        <w:tc>
          <w:tcPr>
            <w:tcW w:w="25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3.1.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Director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General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of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TransContainer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P. V. 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Baskakov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25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(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signature</w:t>
            </w:r>
            <w:proofErr w:type="spellEnd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F16C09" w:rsidRPr="00F16C09" w:rsidTr="00F16C09">
        <w:trPr>
          <w:tblCellSpacing w:w="0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3.2. </w:t>
            </w: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Date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July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Stamp</w:t>
            </w:r>
            <w:proofErr w:type="spellEnd"/>
          </w:p>
        </w:tc>
        <w:tc>
          <w:tcPr>
            <w:tcW w:w="1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F16C09" w:rsidRPr="00F16C09" w:rsidRDefault="00F16C09" w:rsidP="00F16C0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16C0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471E7B" w:rsidRDefault="00471E7B"/>
    <w:sectPr w:rsidR="00471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5C" w:rsidRDefault="004D315C" w:rsidP="0071405A">
      <w:pPr>
        <w:spacing w:after="0" w:line="240" w:lineRule="auto"/>
      </w:pPr>
      <w:r>
        <w:separator/>
      </w:r>
    </w:p>
  </w:endnote>
  <w:endnote w:type="continuationSeparator" w:id="0">
    <w:p w:rsidR="004D315C" w:rsidRDefault="004D315C" w:rsidP="0071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Default="007140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Default="007140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Default="007140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5C" w:rsidRDefault="004D315C" w:rsidP="0071405A">
      <w:pPr>
        <w:spacing w:after="0" w:line="240" w:lineRule="auto"/>
      </w:pPr>
      <w:r>
        <w:separator/>
      </w:r>
    </w:p>
  </w:footnote>
  <w:footnote w:type="continuationSeparator" w:id="0">
    <w:p w:rsidR="004D315C" w:rsidRDefault="004D315C" w:rsidP="0071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Default="007140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Default="007140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A" w:rsidRDefault="007140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9"/>
    <w:rsid w:val="00471E7B"/>
    <w:rsid w:val="004D315C"/>
    <w:rsid w:val="0071405A"/>
    <w:rsid w:val="00BC3026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C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05A"/>
  </w:style>
  <w:style w:type="paragraph" w:styleId="a7">
    <w:name w:val="footer"/>
    <w:basedOn w:val="a"/>
    <w:link w:val="a8"/>
    <w:uiPriority w:val="99"/>
    <w:unhideWhenUsed/>
    <w:rsid w:val="0071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C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05A"/>
  </w:style>
  <w:style w:type="paragraph" w:styleId="a7">
    <w:name w:val="footer"/>
    <w:basedOn w:val="a"/>
    <w:link w:val="a8"/>
    <w:uiPriority w:val="99"/>
    <w:unhideWhenUsed/>
    <w:rsid w:val="0071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2017-12-25T11:31:00Z</dcterms:created>
  <dcterms:modified xsi:type="dcterms:W3CDTF">2017-12-25T11:31:00Z</dcterms:modified>
</cp:coreProperties>
</file>