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D1684" w:rsidRDefault="00086DA9">
      <w:pPr>
        <w:tabs>
          <w:tab w:val="left" w:pos="4962"/>
        </w:tabs>
        <w:ind w:left="4820"/>
        <w:rPr>
          <w:b/>
          <w:bCs/>
          <w:sz w:val="28"/>
          <w:szCs w:val="28"/>
        </w:rPr>
      </w:pPr>
      <w:r>
        <w:rPr>
          <w:b/>
          <w:bCs/>
          <w:sz w:val="28"/>
          <w:szCs w:val="28"/>
        </w:rPr>
        <w:t xml:space="preserve">Председатель </w:t>
      </w:r>
      <w:bookmarkStart w:id="0" w:name="_GoBack"/>
      <w:r>
        <w:rPr>
          <w:b/>
          <w:bCs/>
          <w:sz w:val="28"/>
          <w:szCs w:val="28"/>
        </w:rPr>
        <w:t>Конкур</w:t>
      </w:r>
      <w:bookmarkEnd w:id="0"/>
      <w:r>
        <w:rPr>
          <w:b/>
          <w:bCs/>
          <w:sz w:val="28"/>
          <w:szCs w:val="28"/>
        </w:rPr>
        <w:t>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D1684" w:rsidRDefault="00086DA9">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1D1684" w:rsidRDefault="00086DA9">
      <w:pPr>
        <w:tabs>
          <w:tab w:val="left" w:pos="4962"/>
        </w:tabs>
        <w:ind w:left="4820"/>
        <w:rPr>
          <w:b/>
          <w:bCs/>
          <w:sz w:val="28"/>
        </w:rPr>
      </w:pPr>
      <w:r>
        <w:rPr>
          <w:b/>
          <w:bCs/>
          <w:sz w:val="28"/>
        </w:rPr>
        <w:t>«07» сентября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D1684" w:rsidRDefault="00086DA9">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 xml:space="preserve"> Закупка способом запроса предложений в электронной форме № ЗПэ-НКПЗАБ-22-0028 по предмету закупки "Поставка товара (</w:t>
      </w:r>
      <w:proofErr w:type="spellStart"/>
      <w:r>
        <w:t>Полушпалы</w:t>
      </w:r>
      <w:proofErr w:type="spellEnd"/>
      <w:r>
        <w:t xml:space="preserve"> железобетонные</w:t>
      </w:r>
      <w:proofErr w:type="gramEnd"/>
      <w:r>
        <w:t xml:space="preserve"> </w:t>
      </w:r>
      <w:proofErr w:type="gramStart"/>
      <w:r>
        <w:t>ПШН 1-10-175-1 со скреплением КБ 65) для нужд Контейнерного терминала Благовещенск филиала ПАО "</w:t>
      </w:r>
      <w:proofErr w:type="spellStart"/>
      <w:r>
        <w:t>ТрансКонтейнер</w:t>
      </w:r>
      <w:proofErr w:type="spellEnd"/>
      <w:r>
        <w:t>" на</w:t>
      </w:r>
      <w:proofErr w:type="gramEnd"/>
      <w:r>
        <w:t xml:space="preserve"> Забайкальской железной дороге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Запрос предложений).</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9"/>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9"/>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w:t>
      </w:r>
      <w:r>
        <w:lastRenderedPageBreak/>
        <w:t>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СМИ.</w:t>
      </w:r>
    </w:p>
    <w:p w:rsidR="007378E3" w:rsidRPr="00D32FFA" w:rsidRDefault="007378E3" w:rsidP="007378E3">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2B0C59" w:rsidRDefault="002B0C59" w:rsidP="0055439D">
      <w:pPr>
        <w:pStyle w:val="af9"/>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lastRenderedPageBreak/>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2B0C59" w:rsidRDefault="002B0C59" w:rsidP="0055439D">
      <w:pPr>
        <w:pStyle w:val="af9"/>
        <w:numPr>
          <w:ilvl w:val="0"/>
          <w:numId w:val="39"/>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55439D">
      <w:pPr>
        <w:pStyle w:val="af9"/>
        <w:numPr>
          <w:ilvl w:val="0"/>
          <w:numId w:val="39"/>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2B0C59" w:rsidRDefault="002B0C59" w:rsidP="0055439D">
      <w:pPr>
        <w:pStyle w:val="af9"/>
        <w:numPr>
          <w:ilvl w:val="0"/>
          <w:numId w:val="39"/>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2B0C59" w:rsidRDefault="002B0C59" w:rsidP="0055439D">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2B0C59" w:rsidRDefault="002B0C59" w:rsidP="002B0C59">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2B0C59" w:rsidRDefault="002B0C59" w:rsidP="0055439D">
      <w:pPr>
        <w:pStyle w:val="af9"/>
        <w:numPr>
          <w:ilvl w:val="0"/>
          <w:numId w:val="39"/>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55439D">
      <w:pPr>
        <w:pStyle w:val="af9"/>
        <w:numPr>
          <w:ilvl w:val="0"/>
          <w:numId w:val="39"/>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B0C59" w:rsidRDefault="002B0C59" w:rsidP="0055439D">
      <w:pPr>
        <w:pStyle w:val="af9"/>
        <w:numPr>
          <w:ilvl w:val="0"/>
          <w:numId w:val="39"/>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u w:val="single"/>
          </w:rPr>
          <w:t>линия доверия «стоп коррупция»</w:t>
        </w:r>
      </w:hyperlink>
      <w:r>
        <w:rPr>
          <w:sz w:val="28"/>
          <w:szCs w:val="28"/>
        </w:rPr>
        <w:t xml:space="preserve">), адрес электронной почты: </w:t>
      </w:r>
      <w:hyperlink r:id="rId16" w:history="1">
        <w:r>
          <w:rPr>
            <w:color w:val="0000FF"/>
            <w:sz w:val="28"/>
            <w:u w:val="single"/>
          </w:rPr>
          <w:t>anticorr@trcont.ru</w:t>
        </w:r>
      </w:hyperlink>
      <w:r>
        <w:rPr>
          <w:sz w:val="28"/>
          <w:szCs w:val="28"/>
        </w:rPr>
        <w:t>.</w:t>
      </w:r>
    </w:p>
    <w:p w:rsidR="00510148" w:rsidRDefault="00510148">
      <w:pPr>
        <w:pStyle w:val="19"/>
        <w:ind w:left="709" w:firstLine="0"/>
        <w:rPr>
          <w:szCs w:val="24"/>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04EF3" w:rsidRDefault="00A04EF3" w:rsidP="00A04EF3">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D80B2C" w:rsidP="00E76363">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D80B2C" w:rsidP="00E76363">
      <w:pPr>
        <w:pStyle w:val="af9"/>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w:t>
      </w:r>
      <w:r>
        <w:rPr>
          <w:sz w:val="28"/>
          <w:szCs w:val="28"/>
        </w:rPr>
        <w:lastRenderedPageBreak/>
        <w:t>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lastRenderedPageBreak/>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D1684" w:rsidRDefault="00790E9D">
      <w:pPr>
        <w:pStyle w:val="af9"/>
        <w:rPr>
          <w:sz w:val="28"/>
        </w:rPr>
      </w:pPr>
      <w:r w:rsidRPr="00790E9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pt;margin-top:70.75pt;width:514.05pt;height:164.1pt;z-index:-251658752;visibility:visible;mso-height-percent:0;mso-wrap-distance-left:9pt;mso-wrap-distance-top:0;mso-wrap-distance-right:9pt;mso-wrap-distance-bottom:0;mso-position-horizontal-relative:text;mso-position-vertical-relative:text;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5A0594" w:rsidRPr="007E6DE4" w:rsidRDefault="005A0594" w:rsidP="008F6343">
                  <w:pPr>
                    <w:jc w:val="center"/>
                    <w:rPr>
                      <w:b/>
                      <w:sz w:val="28"/>
                      <w:szCs w:val="28"/>
                    </w:rPr>
                  </w:pPr>
                  <w:r w:rsidRPr="007E6DE4">
                    <w:rPr>
                      <w:b/>
                      <w:sz w:val="28"/>
                      <w:szCs w:val="28"/>
                    </w:rPr>
                    <w:t xml:space="preserve">_____________________________________________, </w:t>
                  </w:r>
                </w:p>
                <w:p w:rsidR="005A0594" w:rsidRDefault="005A059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A0594" w:rsidRPr="007E6DE4" w:rsidRDefault="005A0594" w:rsidP="008F6343">
                  <w:pPr>
                    <w:jc w:val="center"/>
                    <w:rPr>
                      <w:b/>
                      <w:sz w:val="28"/>
                      <w:szCs w:val="28"/>
                    </w:rPr>
                  </w:pPr>
                  <w:r w:rsidRPr="007E6DE4">
                    <w:rPr>
                      <w:b/>
                      <w:sz w:val="28"/>
                      <w:szCs w:val="28"/>
                    </w:rPr>
                    <w:t>________________________________________</w:t>
                  </w:r>
                </w:p>
                <w:p w:rsidR="005A0594" w:rsidRPr="007E6DE4" w:rsidRDefault="005A0594" w:rsidP="008F6343">
                  <w:pPr>
                    <w:jc w:val="center"/>
                    <w:rPr>
                      <w:i/>
                      <w:sz w:val="20"/>
                      <w:szCs w:val="20"/>
                    </w:rPr>
                  </w:pPr>
                  <w:r w:rsidRPr="007E6DE4">
                    <w:rPr>
                      <w:i/>
                      <w:sz w:val="20"/>
                      <w:szCs w:val="20"/>
                    </w:rPr>
                    <w:t>государство регистрации претендента</w:t>
                  </w:r>
                </w:p>
                <w:p w:rsidR="005A0594" w:rsidRPr="007E6DE4" w:rsidRDefault="005A0594" w:rsidP="008F6343">
                  <w:pPr>
                    <w:jc w:val="center"/>
                    <w:rPr>
                      <w:b/>
                      <w:sz w:val="28"/>
                      <w:szCs w:val="28"/>
                    </w:rPr>
                  </w:pPr>
                  <w:r w:rsidRPr="007E6DE4">
                    <w:rPr>
                      <w:b/>
                      <w:sz w:val="28"/>
                      <w:szCs w:val="28"/>
                    </w:rPr>
                    <w:t>_____________________________</w:t>
                  </w:r>
                  <w:r>
                    <w:rPr>
                      <w:b/>
                      <w:sz w:val="28"/>
                      <w:szCs w:val="28"/>
                    </w:rPr>
                    <w:t>__________________</w:t>
                  </w:r>
                </w:p>
                <w:p w:rsidR="005A0594" w:rsidRPr="007E6DE4" w:rsidRDefault="005A0594" w:rsidP="008F6343">
                  <w:pPr>
                    <w:jc w:val="center"/>
                    <w:rPr>
                      <w:i/>
                      <w:sz w:val="20"/>
                      <w:szCs w:val="20"/>
                    </w:rPr>
                  </w:pPr>
                  <w:r w:rsidRPr="007E6DE4">
                    <w:rPr>
                      <w:i/>
                      <w:sz w:val="20"/>
                      <w:szCs w:val="20"/>
                    </w:rPr>
                    <w:t>ИНН претендента (для претендентов-резидентов Российской Федерации)</w:t>
                  </w:r>
                </w:p>
                <w:p w:rsidR="005A0594" w:rsidRDefault="005A0594" w:rsidP="008F6343">
                  <w:pPr>
                    <w:jc w:val="both"/>
                  </w:pPr>
                </w:p>
                <w:p w:rsidR="005A0594" w:rsidRDefault="005A0594">
                  <w:pPr>
                    <w:jc w:val="center"/>
                    <w:rPr>
                      <w:b/>
                    </w:rPr>
                  </w:pPr>
                  <w:r>
                    <w:rPr>
                      <w:b/>
                    </w:rPr>
                    <w:t>ОБЕСПЕЧЕНИЕ ЗАЯВКИ НА УЧАСТИЕ В ЗАПРОСЕ ПРЕДЛОЖЕНИЙ № ЗПэ-НКПЗАБ-22-0028</w:t>
                  </w:r>
                </w:p>
                <w:p w:rsidR="005A0594" w:rsidRPr="003C6269" w:rsidRDefault="005A0594" w:rsidP="008F6343">
                  <w:pPr>
                    <w:jc w:val="center"/>
                    <w:rPr>
                      <w:b/>
                    </w:rPr>
                  </w:pPr>
                  <w:r w:rsidRPr="003C6269">
                    <w:rPr>
                      <w:b/>
                    </w:rPr>
                    <w:t xml:space="preserve">(лот № _________) </w:t>
                  </w:r>
                </w:p>
                <w:p w:rsidR="005A0594" w:rsidRPr="006471D1" w:rsidRDefault="005A0594" w:rsidP="006471D1">
                  <w:pPr>
                    <w:jc w:val="center"/>
                    <w:rPr>
                      <w:i/>
                    </w:rPr>
                  </w:pPr>
                  <w:r w:rsidRPr="003C6269">
                    <w:rPr>
                      <w:i/>
                    </w:rPr>
                    <w:t>(указывается номер лота)</w:t>
                  </w:r>
                </w:p>
              </w:txbxContent>
            </v:textbox>
            <w10:wrap type="tight"/>
          </v:shape>
        </w:pict>
      </w:r>
      <w:r w:rsidR="00086DA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 xml:space="preserve">можны иные способы обеспечения Заявки, предусмотренные законодательством Российской Федерации. Способ, вид и размер обеспечения Заявки Заказчик </w:t>
      </w:r>
      <w:r>
        <w:rPr>
          <w:sz w:val="28"/>
          <w:szCs w:val="28"/>
        </w:rPr>
        <w:lastRenderedPageBreak/>
        <w:t>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w:t>
      </w:r>
      <w:r>
        <w:rPr>
          <w:color w:val="000000"/>
          <w:sz w:val="28"/>
          <w:szCs w:val="28"/>
          <w:lang w:eastAsia="ru-RU"/>
        </w:rPr>
        <w:lastRenderedPageBreak/>
        <w:t>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w:t>
      </w:r>
      <w:r>
        <w:rPr>
          <w:sz w:val="28"/>
          <w:szCs w:val="28"/>
        </w:rPr>
        <w:lastRenderedPageBreak/>
        <w:t>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D1684" w:rsidRDefault="00086DA9">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D1684" w:rsidRDefault="00425950" w:rsidP="00A65EDC">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D1684" w:rsidRDefault="00086DA9">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1D1684" w:rsidRDefault="001D1684">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EE2076"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Запроса предложений</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 xml:space="preserve">требованиям, установленным в настоящей </w:t>
      </w:r>
      <w:r>
        <w:rPr>
          <w:rFonts w:eastAsia="Calibri"/>
          <w:sz w:val="28"/>
          <w:szCs w:val="28"/>
          <w:lang w:eastAsia="en-US"/>
        </w:rPr>
        <w:lastRenderedPageBreak/>
        <w:t>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487992">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D1684" w:rsidRDefault="00086DA9">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 xml:space="preserve">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w:t>
      </w:r>
      <w:r>
        <w:rPr>
          <w:sz w:val="28"/>
          <w:szCs w:val="28"/>
        </w:rPr>
        <w:lastRenderedPageBreak/>
        <w:t>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w:t>
      </w:r>
      <w:r>
        <w:rPr>
          <w:sz w:val="28"/>
          <w:szCs w:val="28"/>
        </w:rPr>
        <w:lastRenderedPageBreak/>
        <w:t>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1D1684" w:rsidRPr="001F39E9" w:rsidRDefault="001D1684" w:rsidP="005A0594">
      <w:pPr>
        <w:spacing w:after="120"/>
        <w:jc w:val="center"/>
        <w:outlineLvl w:val="0"/>
        <w:rPr>
          <w:b/>
          <w:sz w:val="28"/>
          <w:szCs w:val="28"/>
        </w:rPr>
      </w:pPr>
      <w:r>
        <w:rPr>
          <w:rFonts w:eastAsia="MS Mincho"/>
          <w:b/>
          <w:bCs/>
          <w:sz w:val="32"/>
          <w:szCs w:val="32"/>
        </w:rPr>
        <w:lastRenderedPageBreak/>
        <w:t>Раздел 4. Техническое задание</w:t>
      </w:r>
    </w:p>
    <w:p w:rsidR="001D1684" w:rsidRPr="002C3FF9" w:rsidRDefault="001D1684" w:rsidP="005A0594">
      <w:pPr>
        <w:ind w:firstLine="709"/>
        <w:jc w:val="both"/>
        <w:rPr>
          <w:b/>
          <w:sz w:val="28"/>
          <w:szCs w:val="28"/>
          <w:highlight w:val="cyan"/>
        </w:rPr>
      </w:pPr>
    </w:p>
    <w:p w:rsidR="001D1684" w:rsidRPr="0019444C" w:rsidRDefault="001D1684" w:rsidP="005A0594">
      <w:pPr>
        <w:ind w:firstLine="426"/>
        <w:rPr>
          <w:b/>
          <w:spacing w:val="1"/>
        </w:rPr>
      </w:pPr>
      <w:r>
        <w:rPr>
          <w:b/>
          <w:spacing w:val="1"/>
        </w:rPr>
        <w:t>4.1. Общие положения.</w:t>
      </w:r>
    </w:p>
    <w:p w:rsidR="001D1684" w:rsidRDefault="001D1684" w:rsidP="005A0594">
      <w:pPr>
        <w:pStyle w:val="19"/>
        <w:ind w:firstLine="426"/>
        <w:rPr>
          <w:sz w:val="24"/>
          <w:szCs w:val="24"/>
        </w:rPr>
      </w:pPr>
      <w:r>
        <w:rPr>
          <w:sz w:val="24"/>
          <w:szCs w:val="24"/>
        </w:rPr>
        <w:t>4.1. Предметом запроса предложений является поставка товара (</w:t>
      </w:r>
      <w:proofErr w:type="spellStart"/>
      <w:r>
        <w:rPr>
          <w:sz w:val="24"/>
          <w:szCs w:val="24"/>
        </w:rPr>
        <w:t>Полушпалы</w:t>
      </w:r>
      <w:proofErr w:type="spellEnd"/>
      <w:r>
        <w:rPr>
          <w:sz w:val="24"/>
          <w:szCs w:val="24"/>
        </w:rPr>
        <w:t xml:space="preserve"> железобетонные ПШН 1-10-175-1 со скреплением КБ 65) для нужд Контейнерного терминала Благовещенск филиала ПАО "</w:t>
      </w:r>
      <w:proofErr w:type="spellStart"/>
      <w:r>
        <w:rPr>
          <w:sz w:val="24"/>
          <w:szCs w:val="24"/>
        </w:rPr>
        <w:t>ТрансКонтейнер</w:t>
      </w:r>
      <w:proofErr w:type="spellEnd"/>
      <w:r>
        <w:rPr>
          <w:sz w:val="24"/>
          <w:szCs w:val="24"/>
        </w:rPr>
        <w:t xml:space="preserve">" на Забайкальской железной дороге.  </w:t>
      </w:r>
    </w:p>
    <w:p w:rsidR="001D1684" w:rsidRPr="0019444C" w:rsidRDefault="001D1684" w:rsidP="005A0594">
      <w:pPr>
        <w:pStyle w:val="19"/>
        <w:ind w:firstLine="426"/>
        <w:rPr>
          <w:sz w:val="24"/>
          <w:szCs w:val="24"/>
        </w:rPr>
      </w:pPr>
      <w:r>
        <w:rPr>
          <w:sz w:val="24"/>
          <w:szCs w:val="24"/>
        </w:rPr>
        <w:t>4.2. В заявке претендента должны быть изложены условия, соответствующие требованиям технического задания, либо более выгодные для заказчика.</w:t>
      </w:r>
    </w:p>
    <w:p w:rsidR="001D1684" w:rsidRDefault="001D1684" w:rsidP="005A0594">
      <w:pPr>
        <w:pStyle w:val="19"/>
        <w:ind w:firstLine="426"/>
        <w:rPr>
          <w:sz w:val="23"/>
          <w:szCs w:val="23"/>
        </w:rPr>
      </w:pPr>
      <w:r>
        <w:rPr>
          <w:sz w:val="24"/>
          <w:szCs w:val="24"/>
        </w:rPr>
        <w:t xml:space="preserve">4.3. </w:t>
      </w:r>
      <w:proofErr w:type="spellStart"/>
      <w:r>
        <w:rPr>
          <w:sz w:val="24"/>
          <w:szCs w:val="24"/>
        </w:rPr>
        <w:t>Полушпалы</w:t>
      </w:r>
      <w:proofErr w:type="spellEnd"/>
      <w:r>
        <w:rPr>
          <w:sz w:val="24"/>
          <w:szCs w:val="24"/>
        </w:rPr>
        <w:t xml:space="preserve"> железобетонные ПШН 1-10-175-1 со скреплением КБ 65 предназначены для проведения реконструкции подкранового пути площадки для КТК инв. №014/01/00000008 Контейнерного терминала Благовещенск филиала ПАО «</w:t>
      </w:r>
      <w:proofErr w:type="spellStart"/>
      <w:r>
        <w:rPr>
          <w:sz w:val="24"/>
          <w:szCs w:val="24"/>
        </w:rPr>
        <w:t>ТрансКонтейнер</w:t>
      </w:r>
      <w:proofErr w:type="spellEnd"/>
      <w:r>
        <w:rPr>
          <w:sz w:val="24"/>
          <w:szCs w:val="24"/>
        </w:rPr>
        <w:t>» на Забайкальской железной дороге.</w:t>
      </w:r>
    </w:p>
    <w:p w:rsidR="001D1684" w:rsidRPr="0019444C" w:rsidRDefault="001D1684" w:rsidP="005A0594">
      <w:pPr>
        <w:pStyle w:val="19"/>
        <w:ind w:firstLine="426"/>
        <w:rPr>
          <w:sz w:val="24"/>
          <w:szCs w:val="24"/>
        </w:rPr>
      </w:pPr>
      <w:r>
        <w:rPr>
          <w:sz w:val="24"/>
          <w:szCs w:val="24"/>
        </w:rPr>
        <w:t xml:space="preserve">4.4. Поставляемый товар должен быть новым, ранее в эксплуатации не находившимся. </w:t>
      </w:r>
    </w:p>
    <w:p w:rsidR="001D1684" w:rsidRPr="0019444C" w:rsidRDefault="001D1684" w:rsidP="005A0594">
      <w:pPr>
        <w:ind w:firstLine="426"/>
        <w:jc w:val="both"/>
      </w:pPr>
    </w:p>
    <w:p w:rsidR="001D1684" w:rsidRDefault="001D1684" w:rsidP="005A0594">
      <w:pPr>
        <w:pStyle w:val="19"/>
        <w:ind w:firstLine="0"/>
        <w:rPr>
          <w:rFonts w:eastAsia="Times New Roman"/>
          <w:b/>
          <w:sz w:val="24"/>
          <w:szCs w:val="24"/>
        </w:rPr>
      </w:pPr>
      <w:r>
        <w:rPr>
          <w:b/>
          <w:sz w:val="24"/>
          <w:szCs w:val="24"/>
        </w:rPr>
        <w:t xml:space="preserve">      4.2. Номенклатура и требуемое количество товара</w:t>
      </w:r>
      <w:r>
        <w:rPr>
          <w:rFonts w:eastAsia="Times New Roman"/>
          <w:b/>
          <w:sz w:val="24"/>
          <w:szCs w:val="24"/>
        </w:rPr>
        <w:t>.</w:t>
      </w:r>
    </w:p>
    <w:p w:rsidR="001D1684" w:rsidRDefault="001D1684" w:rsidP="005A0594">
      <w:pPr>
        <w:pStyle w:val="19"/>
        <w:ind w:firstLine="0"/>
        <w:rPr>
          <w:b/>
          <w:sz w:val="24"/>
          <w:szCs w:val="24"/>
        </w:rPr>
      </w:pPr>
    </w:p>
    <w:tbl>
      <w:tblPr>
        <w:tblW w:w="4896" w:type="pct"/>
        <w:tblInd w:w="108" w:type="dxa"/>
        <w:tblLayout w:type="fixed"/>
        <w:tblLook w:val="04A0"/>
      </w:tblPr>
      <w:tblGrid>
        <w:gridCol w:w="568"/>
        <w:gridCol w:w="4821"/>
        <w:gridCol w:w="1416"/>
        <w:gridCol w:w="1559"/>
        <w:gridCol w:w="1841"/>
      </w:tblGrid>
      <w:tr w:rsidR="001D1684" w:rsidTr="00B71C09">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D1684" w:rsidRPr="00A71A9E" w:rsidRDefault="001D1684" w:rsidP="005A0594">
            <w:pPr>
              <w:jc w:val="center"/>
              <w:rPr>
                <w:b/>
                <w:i/>
                <w:color w:val="000000"/>
                <w:sz w:val="20"/>
                <w:szCs w:val="20"/>
              </w:rPr>
            </w:pPr>
            <w:r>
              <w:rPr>
                <w:b/>
                <w:i/>
                <w:color w:val="000000"/>
                <w:sz w:val="20"/>
                <w:szCs w:val="20"/>
              </w:rPr>
              <w:t xml:space="preserve">№ </w:t>
            </w:r>
            <w:proofErr w:type="spellStart"/>
            <w:proofErr w:type="gramStart"/>
            <w:r>
              <w:rPr>
                <w:b/>
                <w:i/>
                <w:color w:val="000000"/>
                <w:sz w:val="20"/>
                <w:szCs w:val="20"/>
              </w:rPr>
              <w:t>п</w:t>
            </w:r>
            <w:proofErr w:type="spellEnd"/>
            <w:proofErr w:type="gramEnd"/>
            <w:r>
              <w:rPr>
                <w:b/>
                <w:i/>
                <w:color w:val="000000"/>
                <w:sz w:val="20"/>
                <w:szCs w:val="20"/>
              </w:rPr>
              <w:t>/</w:t>
            </w:r>
            <w:proofErr w:type="spellStart"/>
            <w:r>
              <w:rPr>
                <w:b/>
                <w:i/>
                <w:color w:val="000000"/>
                <w:sz w:val="20"/>
                <w:szCs w:val="20"/>
              </w:rPr>
              <w:t>п</w:t>
            </w:r>
            <w:proofErr w:type="spellEnd"/>
          </w:p>
        </w:tc>
        <w:tc>
          <w:tcPr>
            <w:tcW w:w="2362"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1D1684" w:rsidRPr="00A71A9E" w:rsidRDefault="001D1684" w:rsidP="005A0594">
            <w:pPr>
              <w:jc w:val="center"/>
              <w:rPr>
                <w:b/>
                <w:i/>
                <w:color w:val="000000"/>
                <w:sz w:val="20"/>
                <w:szCs w:val="20"/>
              </w:rPr>
            </w:pPr>
            <w:r>
              <w:rPr>
                <w:b/>
                <w:i/>
                <w:color w:val="000000"/>
                <w:sz w:val="20"/>
                <w:szCs w:val="20"/>
              </w:rPr>
              <w:t>Наименование материала</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1684" w:rsidRPr="00A71A9E" w:rsidRDefault="001D1684" w:rsidP="005A0594">
            <w:pPr>
              <w:jc w:val="center"/>
              <w:rPr>
                <w:b/>
                <w:i/>
                <w:color w:val="000000"/>
                <w:sz w:val="20"/>
                <w:szCs w:val="20"/>
              </w:rPr>
            </w:pPr>
            <w:r>
              <w:rPr>
                <w:b/>
                <w:i/>
                <w:color w:val="000000"/>
                <w:sz w:val="20"/>
                <w:szCs w:val="20"/>
              </w:rPr>
              <w:t xml:space="preserve">Итого, </w:t>
            </w:r>
            <w:proofErr w:type="spellStart"/>
            <w:proofErr w:type="gramStart"/>
            <w:r>
              <w:rPr>
                <w:b/>
                <w:i/>
                <w:color w:val="000000"/>
                <w:sz w:val="20"/>
                <w:szCs w:val="20"/>
              </w:rPr>
              <w:t>шт</w:t>
            </w:r>
            <w:proofErr w:type="spellEnd"/>
            <w:proofErr w:type="gramEnd"/>
          </w:p>
        </w:tc>
        <w:tc>
          <w:tcPr>
            <w:tcW w:w="7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1684" w:rsidRPr="00A71A9E" w:rsidRDefault="001D1684" w:rsidP="005A0594">
            <w:pPr>
              <w:jc w:val="center"/>
              <w:rPr>
                <w:b/>
                <w:i/>
                <w:color w:val="000000"/>
                <w:sz w:val="20"/>
                <w:szCs w:val="20"/>
              </w:rPr>
            </w:pPr>
            <w:r>
              <w:rPr>
                <w:b/>
                <w:i/>
                <w:color w:val="000000"/>
                <w:sz w:val="20"/>
                <w:szCs w:val="20"/>
              </w:rPr>
              <w:t xml:space="preserve">Итого, </w:t>
            </w:r>
            <w:proofErr w:type="gramStart"/>
            <w:r>
              <w:rPr>
                <w:b/>
                <w:i/>
                <w:color w:val="000000"/>
                <w:sz w:val="20"/>
                <w:szCs w:val="20"/>
              </w:rPr>
              <w:t>кг</w:t>
            </w:r>
            <w:proofErr w:type="gramEnd"/>
          </w:p>
        </w:tc>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1684" w:rsidRPr="00A71A9E" w:rsidRDefault="001D1684" w:rsidP="005A0594">
            <w:pPr>
              <w:jc w:val="center"/>
              <w:rPr>
                <w:b/>
                <w:i/>
                <w:color w:val="000000"/>
                <w:sz w:val="20"/>
                <w:szCs w:val="20"/>
              </w:rPr>
            </w:pPr>
            <w:r>
              <w:rPr>
                <w:b/>
                <w:i/>
                <w:color w:val="000000"/>
                <w:sz w:val="20"/>
                <w:szCs w:val="20"/>
              </w:rPr>
              <w:t>Нормативный документ</w:t>
            </w:r>
          </w:p>
        </w:tc>
      </w:tr>
      <w:tr w:rsidR="001D1684" w:rsidTr="00B71C09">
        <w:trPr>
          <w:trHeight w:val="374"/>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684" w:rsidRPr="00353098" w:rsidRDefault="001D1684" w:rsidP="005A0594">
            <w:pPr>
              <w:jc w:val="center"/>
              <w:rPr>
                <w:color w:val="000000"/>
                <w:sz w:val="20"/>
                <w:szCs w:val="20"/>
              </w:rPr>
            </w:pPr>
            <w:r>
              <w:rPr>
                <w:color w:val="000000"/>
                <w:sz w:val="20"/>
                <w:szCs w:val="20"/>
              </w:rPr>
              <w:t>1</w:t>
            </w: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tbl>
            <w:tblPr>
              <w:tblW w:w="4968" w:type="dxa"/>
              <w:tblBorders>
                <w:top w:val="nil"/>
                <w:left w:val="nil"/>
                <w:bottom w:val="nil"/>
                <w:right w:val="nil"/>
              </w:tblBorders>
              <w:tblLayout w:type="fixed"/>
              <w:tblLook w:val="0000"/>
            </w:tblPr>
            <w:tblGrid>
              <w:gridCol w:w="4968"/>
            </w:tblGrid>
            <w:tr w:rsidR="001D1684" w:rsidRPr="00353098" w:rsidTr="005A0594">
              <w:trPr>
                <w:trHeight w:val="285"/>
              </w:trPr>
              <w:tc>
                <w:tcPr>
                  <w:tcW w:w="4968" w:type="dxa"/>
                </w:tcPr>
                <w:p w:rsidR="001D1684" w:rsidRPr="00353098" w:rsidRDefault="001D1684" w:rsidP="005A0594">
                  <w:pPr>
                    <w:pStyle w:val="Default"/>
                    <w:rPr>
                      <w:sz w:val="20"/>
                      <w:szCs w:val="20"/>
                    </w:rPr>
                  </w:pPr>
                  <w:proofErr w:type="spellStart"/>
                  <w:r>
                    <w:rPr>
                      <w:sz w:val="20"/>
                      <w:szCs w:val="20"/>
                    </w:rPr>
                    <w:t>Полушпала</w:t>
                  </w:r>
                  <w:proofErr w:type="spellEnd"/>
                  <w:r>
                    <w:rPr>
                      <w:sz w:val="20"/>
                      <w:szCs w:val="20"/>
                    </w:rPr>
                    <w:t xml:space="preserve"> ПШН1-10-175-1, 175кН </w:t>
                  </w:r>
                </w:p>
              </w:tc>
            </w:tr>
          </w:tbl>
          <w:p w:rsidR="001D1684" w:rsidRPr="00353098" w:rsidRDefault="001D1684" w:rsidP="005A0594">
            <w:pPr>
              <w:rPr>
                <w:sz w:val="20"/>
                <w:szCs w:val="20"/>
              </w:rPr>
            </w:pPr>
          </w:p>
        </w:tc>
        <w:tc>
          <w:tcPr>
            <w:tcW w:w="694" w:type="pct"/>
            <w:tcBorders>
              <w:top w:val="single" w:sz="4" w:space="0" w:color="auto"/>
              <w:left w:val="single" w:sz="4" w:space="0" w:color="auto"/>
              <w:bottom w:val="single" w:sz="4" w:space="0" w:color="auto"/>
              <w:right w:val="single" w:sz="4" w:space="0" w:color="auto"/>
            </w:tcBorders>
            <w:vAlign w:val="center"/>
          </w:tcPr>
          <w:p w:rsidR="001D1684" w:rsidRPr="002F4056" w:rsidRDefault="001D1684" w:rsidP="005A0594">
            <w:pPr>
              <w:jc w:val="center"/>
              <w:rPr>
                <w:sz w:val="16"/>
                <w:szCs w:val="16"/>
                <w:lang w:val="en-US"/>
              </w:rPr>
            </w:pPr>
            <w:r>
              <w:rPr>
                <w:sz w:val="16"/>
                <w:szCs w:val="16"/>
              </w:rPr>
              <w:t>11</w:t>
            </w:r>
            <w:proofErr w:type="spellStart"/>
            <w:r>
              <w:rPr>
                <w:sz w:val="16"/>
                <w:szCs w:val="16"/>
                <w:lang w:val="en-US"/>
              </w:rPr>
              <w:t>11</w:t>
            </w:r>
            <w:proofErr w:type="spellEnd"/>
          </w:p>
        </w:tc>
        <w:tc>
          <w:tcPr>
            <w:tcW w:w="764"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color w:val="000000"/>
                <w:sz w:val="16"/>
                <w:szCs w:val="16"/>
              </w:rPr>
            </w:pPr>
            <w:r>
              <w:rPr>
                <w:color w:val="000000"/>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w:t>
            </w:r>
          </w:p>
        </w:tc>
      </w:tr>
      <w:tr w:rsidR="001D1684" w:rsidTr="00B71C09">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684" w:rsidRPr="00353098" w:rsidRDefault="001D1684" w:rsidP="005A0594">
            <w:pPr>
              <w:jc w:val="center"/>
              <w:rPr>
                <w:color w:val="000000"/>
                <w:sz w:val="20"/>
                <w:szCs w:val="20"/>
              </w:rPr>
            </w:pPr>
            <w:r>
              <w:rPr>
                <w:color w:val="000000"/>
                <w:sz w:val="20"/>
                <w:szCs w:val="20"/>
              </w:rPr>
              <w:t>2</w:t>
            </w: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2956"/>
            </w:tblGrid>
            <w:tr w:rsidR="001D1684" w:rsidRPr="00353098" w:rsidTr="005A0594">
              <w:trPr>
                <w:trHeight w:val="109"/>
              </w:trPr>
              <w:tc>
                <w:tcPr>
                  <w:tcW w:w="2956" w:type="dxa"/>
                </w:tcPr>
                <w:p w:rsidR="001D1684" w:rsidRPr="00353098" w:rsidRDefault="001D1684" w:rsidP="005A0594">
                  <w:pPr>
                    <w:pStyle w:val="Default"/>
                    <w:rPr>
                      <w:sz w:val="20"/>
                      <w:szCs w:val="20"/>
                    </w:rPr>
                  </w:pPr>
                  <w:r>
                    <w:rPr>
                      <w:sz w:val="20"/>
                      <w:szCs w:val="20"/>
                    </w:rPr>
                    <w:t xml:space="preserve">Прокладка ЦП328 под подкладку КБ-65 </w:t>
                  </w:r>
                </w:p>
              </w:tc>
            </w:tr>
          </w:tbl>
          <w:p w:rsidR="001D1684" w:rsidRPr="00353098" w:rsidRDefault="001D1684" w:rsidP="005A0594">
            <w:pPr>
              <w:rPr>
                <w:sz w:val="20"/>
                <w:szCs w:val="20"/>
              </w:rPr>
            </w:pPr>
          </w:p>
        </w:tc>
        <w:tc>
          <w:tcPr>
            <w:tcW w:w="694" w:type="pct"/>
            <w:tcBorders>
              <w:top w:val="single" w:sz="4" w:space="0" w:color="auto"/>
              <w:left w:val="single" w:sz="4" w:space="0" w:color="auto"/>
              <w:bottom w:val="single" w:sz="4" w:space="0" w:color="auto"/>
              <w:right w:val="single" w:sz="4" w:space="0" w:color="auto"/>
            </w:tcBorders>
            <w:vAlign w:val="center"/>
          </w:tcPr>
          <w:p w:rsidR="001D1684" w:rsidRPr="002F4056" w:rsidRDefault="001D1684" w:rsidP="005A0594">
            <w:pPr>
              <w:jc w:val="center"/>
              <w:rPr>
                <w:sz w:val="16"/>
                <w:szCs w:val="16"/>
                <w:lang w:val="en-US"/>
              </w:rPr>
            </w:pPr>
            <w:r>
              <w:rPr>
                <w:sz w:val="16"/>
                <w:szCs w:val="16"/>
              </w:rPr>
              <w:t>11</w:t>
            </w:r>
            <w:proofErr w:type="spellStart"/>
            <w:r>
              <w:rPr>
                <w:sz w:val="16"/>
                <w:szCs w:val="16"/>
                <w:lang w:val="en-US"/>
              </w:rPr>
              <w:t>11</w:t>
            </w:r>
            <w:proofErr w:type="spellEnd"/>
          </w:p>
        </w:tc>
        <w:tc>
          <w:tcPr>
            <w:tcW w:w="764"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color w:val="000000"/>
                <w:sz w:val="16"/>
                <w:szCs w:val="16"/>
              </w:rPr>
            </w:pPr>
            <w:r>
              <w:rPr>
                <w:color w:val="000000"/>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w:t>
            </w:r>
          </w:p>
        </w:tc>
      </w:tr>
      <w:tr w:rsidR="001D1684" w:rsidTr="00B71C09">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684" w:rsidRPr="00353098" w:rsidRDefault="001D1684" w:rsidP="005A0594">
            <w:pPr>
              <w:jc w:val="center"/>
              <w:rPr>
                <w:color w:val="000000"/>
                <w:sz w:val="20"/>
                <w:szCs w:val="20"/>
              </w:rPr>
            </w:pPr>
            <w:r>
              <w:rPr>
                <w:color w:val="000000"/>
                <w:sz w:val="20"/>
                <w:szCs w:val="20"/>
              </w:rPr>
              <w:t>3</w:t>
            </w: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tbl>
            <w:tblPr>
              <w:tblW w:w="3578" w:type="dxa"/>
              <w:tblBorders>
                <w:top w:val="nil"/>
                <w:left w:val="nil"/>
                <w:bottom w:val="nil"/>
                <w:right w:val="nil"/>
              </w:tblBorders>
              <w:tblLayout w:type="fixed"/>
              <w:tblLook w:val="0000"/>
            </w:tblPr>
            <w:tblGrid>
              <w:gridCol w:w="3578"/>
            </w:tblGrid>
            <w:tr w:rsidR="001D1684" w:rsidRPr="00353098" w:rsidTr="005A0594">
              <w:trPr>
                <w:trHeight w:val="109"/>
              </w:trPr>
              <w:tc>
                <w:tcPr>
                  <w:tcW w:w="3578" w:type="dxa"/>
                </w:tcPr>
                <w:p w:rsidR="001D1684" w:rsidRPr="00353098" w:rsidRDefault="001D1684" w:rsidP="005A0594">
                  <w:pPr>
                    <w:pStyle w:val="Default"/>
                    <w:rPr>
                      <w:sz w:val="20"/>
                      <w:szCs w:val="20"/>
                    </w:rPr>
                  </w:pPr>
                  <w:r>
                    <w:rPr>
                      <w:sz w:val="20"/>
                      <w:szCs w:val="20"/>
                    </w:rPr>
                    <w:t xml:space="preserve">Подкладка КБ-65 </w:t>
                  </w:r>
                </w:p>
              </w:tc>
            </w:tr>
          </w:tbl>
          <w:p w:rsidR="001D1684" w:rsidRPr="00353098" w:rsidRDefault="001D1684" w:rsidP="005A0594">
            <w:pPr>
              <w:rPr>
                <w:sz w:val="20"/>
                <w:szCs w:val="20"/>
              </w:rPr>
            </w:pPr>
          </w:p>
        </w:tc>
        <w:tc>
          <w:tcPr>
            <w:tcW w:w="694" w:type="pct"/>
            <w:tcBorders>
              <w:top w:val="single" w:sz="4" w:space="0" w:color="auto"/>
              <w:left w:val="single" w:sz="4" w:space="0" w:color="auto"/>
              <w:bottom w:val="single" w:sz="4" w:space="0" w:color="auto"/>
              <w:right w:val="single" w:sz="4" w:space="0" w:color="auto"/>
            </w:tcBorders>
            <w:vAlign w:val="center"/>
          </w:tcPr>
          <w:p w:rsidR="001D1684" w:rsidRPr="002F4056" w:rsidRDefault="001D1684" w:rsidP="005A0594">
            <w:pPr>
              <w:jc w:val="center"/>
              <w:rPr>
                <w:sz w:val="16"/>
                <w:szCs w:val="16"/>
                <w:lang w:val="en-US"/>
              </w:rPr>
            </w:pPr>
            <w:r>
              <w:rPr>
                <w:sz w:val="16"/>
                <w:szCs w:val="16"/>
              </w:rPr>
              <w:t>11</w:t>
            </w:r>
            <w:proofErr w:type="spellStart"/>
            <w:r>
              <w:rPr>
                <w:sz w:val="16"/>
                <w:szCs w:val="16"/>
                <w:lang w:val="en-US"/>
              </w:rPr>
              <w:t>11</w:t>
            </w:r>
            <w:proofErr w:type="spellEnd"/>
          </w:p>
        </w:tc>
        <w:tc>
          <w:tcPr>
            <w:tcW w:w="764" w:type="pct"/>
            <w:tcBorders>
              <w:top w:val="single" w:sz="4" w:space="0" w:color="auto"/>
              <w:left w:val="single" w:sz="4" w:space="0" w:color="auto"/>
              <w:bottom w:val="single" w:sz="4" w:space="0" w:color="auto"/>
              <w:right w:val="single" w:sz="4" w:space="0" w:color="auto"/>
            </w:tcBorders>
            <w:vAlign w:val="center"/>
          </w:tcPr>
          <w:p w:rsidR="001D1684" w:rsidRPr="002F4056" w:rsidRDefault="001D1684" w:rsidP="005A0594">
            <w:pPr>
              <w:jc w:val="center"/>
              <w:rPr>
                <w:color w:val="000000"/>
                <w:sz w:val="16"/>
                <w:szCs w:val="16"/>
              </w:rPr>
            </w:pPr>
            <w:r>
              <w:rPr>
                <w:color w:val="000000"/>
                <w:sz w:val="16"/>
                <w:szCs w:val="16"/>
              </w:rPr>
              <w:t>7610,35</w:t>
            </w:r>
          </w:p>
        </w:tc>
        <w:tc>
          <w:tcPr>
            <w:tcW w:w="902"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ГОСТ 16279-78</w:t>
            </w:r>
          </w:p>
        </w:tc>
      </w:tr>
      <w:tr w:rsidR="001D1684" w:rsidTr="00B71C09">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684" w:rsidRPr="00353098" w:rsidRDefault="001D1684" w:rsidP="005A0594">
            <w:pPr>
              <w:jc w:val="center"/>
              <w:rPr>
                <w:color w:val="000000"/>
                <w:sz w:val="20"/>
                <w:szCs w:val="20"/>
              </w:rPr>
            </w:pPr>
            <w:r>
              <w:rPr>
                <w:color w:val="000000"/>
                <w:sz w:val="20"/>
                <w:szCs w:val="20"/>
              </w:rPr>
              <w:t>4</w:t>
            </w: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tbl>
            <w:tblPr>
              <w:tblW w:w="4739" w:type="dxa"/>
              <w:tblBorders>
                <w:top w:val="nil"/>
                <w:left w:val="nil"/>
                <w:bottom w:val="nil"/>
                <w:right w:val="nil"/>
              </w:tblBorders>
              <w:tblLayout w:type="fixed"/>
              <w:tblLook w:val="0000"/>
            </w:tblPr>
            <w:tblGrid>
              <w:gridCol w:w="4739"/>
            </w:tblGrid>
            <w:tr w:rsidR="001D1684" w:rsidRPr="00353098" w:rsidTr="005A0594">
              <w:trPr>
                <w:trHeight w:val="109"/>
              </w:trPr>
              <w:tc>
                <w:tcPr>
                  <w:tcW w:w="4739" w:type="dxa"/>
                </w:tcPr>
                <w:p w:rsidR="001D1684" w:rsidRPr="00353098" w:rsidRDefault="001D1684" w:rsidP="005A0594">
                  <w:pPr>
                    <w:pStyle w:val="Default"/>
                    <w:rPr>
                      <w:sz w:val="20"/>
                      <w:szCs w:val="20"/>
                    </w:rPr>
                  </w:pPr>
                  <w:r>
                    <w:rPr>
                      <w:sz w:val="20"/>
                      <w:szCs w:val="20"/>
                    </w:rPr>
                    <w:t xml:space="preserve">Прокладка под подошву рельса ЦП-143 </w:t>
                  </w:r>
                </w:p>
              </w:tc>
            </w:tr>
          </w:tbl>
          <w:p w:rsidR="001D1684" w:rsidRPr="00353098" w:rsidRDefault="001D1684" w:rsidP="005A0594">
            <w:pPr>
              <w:rPr>
                <w:sz w:val="20"/>
                <w:szCs w:val="20"/>
              </w:rPr>
            </w:pPr>
          </w:p>
        </w:tc>
        <w:tc>
          <w:tcPr>
            <w:tcW w:w="694"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11</w:t>
            </w:r>
            <w:proofErr w:type="spellStart"/>
            <w:r>
              <w:rPr>
                <w:sz w:val="16"/>
                <w:szCs w:val="16"/>
                <w:lang w:val="en-US"/>
              </w:rPr>
              <w:t>11</w:t>
            </w:r>
            <w:proofErr w:type="spellEnd"/>
          </w:p>
        </w:tc>
        <w:tc>
          <w:tcPr>
            <w:tcW w:w="764"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color w:val="000000"/>
                <w:sz w:val="16"/>
                <w:szCs w:val="16"/>
              </w:rPr>
            </w:pPr>
            <w:r>
              <w:rPr>
                <w:color w:val="000000"/>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w:t>
            </w:r>
          </w:p>
        </w:tc>
      </w:tr>
      <w:tr w:rsidR="001D1684" w:rsidTr="00B71C09">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684" w:rsidRPr="00353098" w:rsidRDefault="001D1684" w:rsidP="005A0594">
            <w:pPr>
              <w:jc w:val="center"/>
              <w:rPr>
                <w:color w:val="000000"/>
                <w:sz w:val="20"/>
                <w:szCs w:val="20"/>
              </w:rPr>
            </w:pPr>
            <w:r>
              <w:rPr>
                <w:color w:val="000000"/>
                <w:sz w:val="20"/>
                <w:szCs w:val="20"/>
              </w:rPr>
              <w:t>5</w:t>
            </w: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tbl>
            <w:tblPr>
              <w:tblW w:w="3578" w:type="dxa"/>
              <w:tblBorders>
                <w:top w:val="nil"/>
                <w:left w:val="nil"/>
                <w:bottom w:val="nil"/>
                <w:right w:val="nil"/>
              </w:tblBorders>
              <w:tblLayout w:type="fixed"/>
              <w:tblLook w:val="0000"/>
            </w:tblPr>
            <w:tblGrid>
              <w:gridCol w:w="3578"/>
            </w:tblGrid>
            <w:tr w:rsidR="001D1684" w:rsidRPr="00353098" w:rsidTr="005A0594">
              <w:trPr>
                <w:trHeight w:val="109"/>
              </w:trPr>
              <w:tc>
                <w:tcPr>
                  <w:tcW w:w="3578" w:type="dxa"/>
                </w:tcPr>
                <w:p w:rsidR="001D1684" w:rsidRPr="00353098" w:rsidRDefault="001D1684" w:rsidP="005A0594">
                  <w:pPr>
                    <w:pStyle w:val="Default"/>
                    <w:rPr>
                      <w:sz w:val="20"/>
                      <w:szCs w:val="20"/>
                    </w:rPr>
                  </w:pPr>
                  <w:r>
                    <w:rPr>
                      <w:sz w:val="20"/>
                      <w:szCs w:val="20"/>
                    </w:rPr>
                    <w:t xml:space="preserve">Клемма ПК </w:t>
                  </w:r>
                </w:p>
              </w:tc>
            </w:tr>
          </w:tbl>
          <w:p w:rsidR="001D1684" w:rsidRPr="00353098" w:rsidRDefault="001D1684" w:rsidP="005A0594">
            <w:pPr>
              <w:rPr>
                <w:sz w:val="20"/>
                <w:szCs w:val="20"/>
              </w:rPr>
            </w:pPr>
          </w:p>
        </w:tc>
        <w:tc>
          <w:tcPr>
            <w:tcW w:w="694" w:type="pct"/>
            <w:tcBorders>
              <w:top w:val="single" w:sz="4" w:space="0" w:color="auto"/>
              <w:left w:val="single" w:sz="4" w:space="0" w:color="auto"/>
              <w:bottom w:val="single" w:sz="4" w:space="0" w:color="auto"/>
              <w:right w:val="single" w:sz="4" w:space="0" w:color="auto"/>
            </w:tcBorders>
            <w:vAlign w:val="center"/>
          </w:tcPr>
          <w:p w:rsidR="001D1684" w:rsidRPr="002F4056" w:rsidRDefault="001D1684" w:rsidP="005A0594">
            <w:pPr>
              <w:jc w:val="center"/>
              <w:rPr>
                <w:sz w:val="16"/>
                <w:szCs w:val="16"/>
                <w:lang w:val="en-US"/>
              </w:rPr>
            </w:pPr>
            <w:r>
              <w:rPr>
                <w:sz w:val="16"/>
                <w:szCs w:val="16"/>
              </w:rPr>
              <w:t>22</w:t>
            </w:r>
            <w:proofErr w:type="spellStart"/>
            <w:r>
              <w:rPr>
                <w:sz w:val="16"/>
                <w:szCs w:val="16"/>
                <w:lang w:val="en-US"/>
              </w:rPr>
              <w:t>22</w:t>
            </w:r>
            <w:proofErr w:type="spellEnd"/>
          </w:p>
        </w:tc>
        <w:tc>
          <w:tcPr>
            <w:tcW w:w="764" w:type="pct"/>
            <w:tcBorders>
              <w:top w:val="single" w:sz="4" w:space="0" w:color="auto"/>
              <w:left w:val="single" w:sz="4" w:space="0" w:color="auto"/>
              <w:bottom w:val="single" w:sz="4" w:space="0" w:color="auto"/>
              <w:right w:val="single" w:sz="4" w:space="0" w:color="auto"/>
            </w:tcBorders>
            <w:vAlign w:val="center"/>
          </w:tcPr>
          <w:p w:rsidR="001D1684" w:rsidRPr="008A312C" w:rsidRDefault="001D1684" w:rsidP="005A0594">
            <w:pPr>
              <w:jc w:val="center"/>
              <w:rPr>
                <w:color w:val="000000"/>
                <w:sz w:val="16"/>
                <w:szCs w:val="16"/>
              </w:rPr>
            </w:pPr>
            <w:r>
              <w:rPr>
                <w:color w:val="000000"/>
                <w:sz w:val="16"/>
                <w:szCs w:val="16"/>
              </w:rPr>
              <w:t>1444,3</w:t>
            </w:r>
          </w:p>
        </w:tc>
        <w:tc>
          <w:tcPr>
            <w:tcW w:w="902"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ГОСТ 22343-90</w:t>
            </w:r>
          </w:p>
        </w:tc>
      </w:tr>
      <w:tr w:rsidR="001D1684" w:rsidTr="00B71C09">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684" w:rsidRPr="00353098" w:rsidRDefault="001D1684" w:rsidP="005A0594">
            <w:pPr>
              <w:jc w:val="center"/>
              <w:rPr>
                <w:color w:val="000000"/>
                <w:sz w:val="20"/>
                <w:szCs w:val="20"/>
              </w:rPr>
            </w:pPr>
            <w:r>
              <w:rPr>
                <w:color w:val="000000"/>
                <w:sz w:val="20"/>
                <w:szCs w:val="20"/>
              </w:rPr>
              <w:t>6</w:t>
            </w: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tbl>
            <w:tblPr>
              <w:tblW w:w="4712" w:type="dxa"/>
              <w:tblBorders>
                <w:top w:val="nil"/>
                <w:left w:val="nil"/>
                <w:bottom w:val="nil"/>
                <w:right w:val="nil"/>
              </w:tblBorders>
              <w:tblLayout w:type="fixed"/>
              <w:tblLook w:val="0000"/>
            </w:tblPr>
            <w:tblGrid>
              <w:gridCol w:w="4712"/>
            </w:tblGrid>
            <w:tr w:rsidR="001D1684" w:rsidRPr="00353098" w:rsidTr="005A0594">
              <w:trPr>
                <w:trHeight w:val="109"/>
              </w:trPr>
              <w:tc>
                <w:tcPr>
                  <w:tcW w:w="4712" w:type="dxa"/>
                </w:tcPr>
                <w:p w:rsidR="001D1684" w:rsidRPr="00353098" w:rsidRDefault="001D1684" w:rsidP="005A0594">
                  <w:pPr>
                    <w:pStyle w:val="Default"/>
                    <w:rPr>
                      <w:sz w:val="20"/>
                      <w:szCs w:val="20"/>
                    </w:rPr>
                  </w:pPr>
                  <w:r>
                    <w:rPr>
                      <w:sz w:val="20"/>
                      <w:szCs w:val="20"/>
                    </w:rPr>
                    <w:t xml:space="preserve">Шайба </w:t>
                  </w:r>
                  <w:proofErr w:type="spellStart"/>
                  <w:r>
                    <w:rPr>
                      <w:sz w:val="20"/>
                      <w:szCs w:val="20"/>
                    </w:rPr>
                    <w:t>двухвитковая</w:t>
                  </w:r>
                  <w:proofErr w:type="spellEnd"/>
                  <w:r>
                    <w:rPr>
                      <w:sz w:val="20"/>
                      <w:szCs w:val="20"/>
                    </w:rPr>
                    <w:t xml:space="preserve"> </w:t>
                  </w:r>
                </w:p>
              </w:tc>
            </w:tr>
          </w:tbl>
          <w:p w:rsidR="001D1684" w:rsidRPr="00353098" w:rsidRDefault="001D1684" w:rsidP="005A0594">
            <w:pPr>
              <w:rPr>
                <w:sz w:val="20"/>
                <w:szCs w:val="20"/>
              </w:rPr>
            </w:pPr>
          </w:p>
        </w:tc>
        <w:tc>
          <w:tcPr>
            <w:tcW w:w="694"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44</w:t>
            </w:r>
            <w:proofErr w:type="spellStart"/>
            <w:r>
              <w:rPr>
                <w:sz w:val="16"/>
                <w:szCs w:val="16"/>
                <w:lang w:val="en-US"/>
              </w:rPr>
              <w:t>44</w:t>
            </w:r>
            <w:proofErr w:type="spellEnd"/>
          </w:p>
        </w:tc>
        <w:tc>
          <w:tcPr>
            <w:tcW w:w="764"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color w:val="000000"/>
                <w:sz w:val="16"/>
                <w:szCs w:val="16"/>
              </w:rPr>
            </w:pPr>
            <w:r>
              <w:rPr>
                <w:color w:val="000000"/>
                <w:sz w:val="16"/>
                <w:szCs w:val="16"/>
              </w:rPr>
              <w:t>533,28</w:t>
            </w:r>
          </w:p>
        </w:tc>
        <w:tc>
          <w:tcPr>
            <w:tcW w:w="902"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ГОСТ 21797-76</w:t>
            </w:r>
          </w:p>
        </w:tc>
      </w:tr>
      <w:tr w:rsidR="001D1684" w:rsidTr="00B71C09">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684" w:rsidRPr="00353098" w:rsidRDefault="001D1684" w:rsidP="005A0594">
            <w:pPr>
              <w:jc w:val="center"/>
              <w:rPr>
                <w:color w:val="000000"/>
                <w:sz w:val="20"/>
                <w:szCs w:val="20"/>
              </w:rPr>
            </w:pPr>
            <w:r>
              <w:rPr>
                <w:color w:val="000000"/>
                <w:sz w:val="20"/>
                <w:szCs w:val="20"/>
              </w:rPr>
              <w:t>7</w:t>
            </w: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tbl>
            <w:tblPr>
              <w:tblW w:w="3578" w:type="dxa"/>
              <w:tblBorders>
                <w:top w:val="nil"/>
                <w:left w:val="nil"/>
                <w:bottom w:val="nil"/>
                <w:right w:val="nil"/>
              </w:tblBorders>
              <w:tblLayout w:type="fixed"/>
              <w:tblLook w:val="0000"/>
            </w:tblPr>
            <w:tblGrid>
              <w:gridCol w:w="3578"/>
            </w:tblGrid>
            <w:tr w:rsidR="001D1684" w:rsidRPr="00353098" w:rsidTr="005A0594">
              <w:trPr>
                <w:trHeight w:val="109"/>
              </w:trPr>
              <w:tc>
                <w:tcPr>
                  <w:tcW w:w="3578" w:type="dxa"/>
                </w:tcPr>
                <w:p w:rsidR="001D1684" w:rsidRPr="00353098" w:rsidRDefault="001D1684" w:rsidP="005A0594">
                  <w:pPr>
                    <w:pStyle w:val="Default"/>
                    <w:rPr>
                      <w:sz w:val="20"/>
                      <w:szCs w:val="20"/>
                    </w:rPr>
                  </w:pPr>
                  <w:r>
                    <w:rPr>
                      <w:sz w:val="20"/>
                      <w:szCs w:val="20"/>
                    </w:rPr>
                    <w:t xml:space="preserve">Гайка М22 </w:t>
                  </w:r>
                </w:p>
              </w:tc>
            </w:tr>
          </w:tbl>
          <w:p w:rsidR="001D1684" w:rsidRPr="00353098" w:rsidRDefault="001D1684" w:rsidP="005A0594">
            <w:pPr>
              <w:rPr>
                <w:sz w:val="20"/>
                <w:szCs w:val="20"/>
              </w:rPr>
            </w:pPr>
          </w:p>
        </w:tc>
        <w:tc>
          <w:tcPr>
            <w:tcW w:w="694"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44</w:t>
            </w:r>
            <w:proofErr w:type="spellStart"/>
            <w:r>
              <w:rPr>
                <w:sz w:val="16"/>
                <w:szCs w:val="16"/>
                <w:lang w:val="en-US"/>
              </w:rPr>
              <w:t>44</w:t>
            </w:r>
            <w:proofErr w:type="spellEnd"/>
          </w:p>
        </w:tc>
        <w:tc>
          <w:tcPr>
            <w:tcW w:w="764" w:type="pct"/>
            <w:tcBorders>
              <w:top w:val="single" w:sz="4" w:space="0" w:color="auto"/>
              <w:left w:val="single" w:sz="4" w:space="0" w:color="auto"/>
              <w:bottom w:val="single" w:sz="4" w:space="0" w:color="auto"/>
              <w:right w:val="single" w:sz="4" w:space="0" w:color="auto"/>
            </w:tcBorders>
            <w:vAlign w:val="center"/>
          </w:tcPr>
          <w:p w:rsidR="001D1684" w:rsidRPr="002F4056" w:rsidRDefault="001D1684" w:rsidP="005A0594">
            <w:pPr>
              <w:jc w:val="center"/>
              <w:rPr>
                <w:color w:val="000000"/>
                <w:sz w:val="16"/>
                <w:szCs w:val="16"/>
                <w:lang w:val="en-US"/>
              </w:rPr>
            </w:pPr>
            <w:r>
              <w:rPr>
                <w:color w:val="000000"/>
                <w:sz w:val="16"/>
                <w:szCs w:val="16"/>
              </w:rPr>
              <w:t>555,5</w:t>
            </w:r>
          </w:p>
        </w:tc>
        <w:tc>
          <w:tcPr>
            <w:tcW w:w="902"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ГОСТ 16018-79</w:t>
            </w:r>
          </w:p>
        </w:tc>
      </w:tr>
      <w:tr w:rsidR="001D1684" w:rsidTr="00B71C09">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684" w:rsidRPr="00353098" w:rsidRDefault="001D1684" w:rsidP="005A0594">
            <w:pPr>
              <w:jc w:val="center"/>
              <w:rPr>
                <w:color w:val="000000"/>
                <w:sz w:val="20"/>
                <w:szCs w:val="20"/>
              </w:rPr>
            </w:pPr>
            <w:r>
              <w:rPr>
                <w:color w:val="000000"/>
                <w:sz w:val="20"/>
                <w:szCs w:val="20"/>
              </w:rPr>
              <w:t>8</w:t>
            </w: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tbl>
            <w:tblPr>
              <w:tblW w:w="3578" w:type="dxa"/>
              <w:tblBorders>
                <w:top w:val="nil"/>
                <w:left w:val="nil"/>
                <w:bottom w:val="nil"/>
                <w:right w:val="nil"/>
              </w:tblBorders>
              <w:tblLayout w:type="fixed"/>
              <w:tblLook w:val="0000"/>
            </w:tblPr>
            <w:tblGrid>
              <w:gridCol w:w="3578"/>
            </w:tblGrid>
            <w:tr w:rsidR="001D1684" w:rsidRPr="00353098" w:rsidTr="005A0594">
              <w:trPr>
                <w:trHeight w:val="109"/>
              </w:trPr>
              <w:tc>
                <w:tcPr>
                  <w:tcW w:w="3578" w:type="dxa"/>
                </w:tcPr>
                <w:p w:rsidR="001D1684" w:rsidRPr="00353098" w:rsidRDefault="001D1684" w:rsidP="005A0594">
                  <w:pPr>
                    <w:pStyle w:val="Default"/>
                    <w:rPr>
                      <w:sz w:val="20"/>
                      <w:szCs w:val="20"/>
                    </w:rPr>
                  </w:pPr>
                  <w:r>
                    <w:rPr>
                      <w:sz w:val="20"/>
                      <w:szCs w:val="20"/>
                    </w:rPr>
                    <w:t xml:space="preserve">Болт </w:t>
                  </w:r>
                  <w:proofErr w:type="spellStart"/>
                  <w:r>
                    <w:rPr>
                      <w:sz w:val="20"/>
                      <w:szCs w:val="20"/>
                    </w:rPr>
                    <w:t>клеммный</w:t>
                  </w:r>
                  <w:proofErr w:type="spellEnd"/>
                  <w:r>
                    <w:rPr>
                      <w:sz w:val="20"/>
                      <w:szCs w:val="20"/>
                    </w:rPr>
                    <w:t xml:space="preserve"> М22х75 </w:t>
                  </w:r>
                </w:p>
              </w:tc>
            </w:tr>
          </w:tbl>
          <w:p w:rsidR="001D1684" w:rsidRPr="00353098" w:rsidRDefault="001D1684" w:rsidP="005A0594">
            <w:pPr>
              <w:rPr>
                <w:sz w:val="20"/>
                <w:szCs w:val="20"/>
              </w:rPr>
            </w:pPr>
          </w:p>
        </w:tc>
        <w:tc>
          <w:tcPr>
            <w:tcW w:w="694"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22</w:t>
            </w:r>
            <w:proofErr w:type="spellStart"/>
            <w:r>
              <w:rPr>
                <w:sz w:val="16"/>
                <w:szCs w:val="16"/>
                <w:lang w:val="en-US"/>
              </w:rPr>
              <w:t>22</w:t>
            </w:r>
            <w:proofErr w:type="spellEnd"/>
          </w:p>
        </w:tc>
        <w:tc>
          <w:tcPr>
            <w:tcW w:w="764" w:type="pct"/>
            <w:tcBorders>
              <w:top w:val="single" w:sz="4" w:space="0" w:color="auto"/>
              <w:left w:val="single" w:sz="4" w:space="0" w:color="auto"/>
              <w:bottom w:val="single" w:sz="4" w:space="0" w:color="auto"/>
              <w:right w:val="single" w:sz="4" w:space="0" w:color="auto"/>
            </w:tcBorders>
            <w:vAlign w:val="center"/>
          </w:tcPr>
          <w:p w:rsidR="001D1684" w:rsidRPr="002F4056" w:rsidRDefault="001D1684" w:rsidP="005A0594">
            <w:pPr>
              <w:jc w:val="center"/>
              <w:rPr>
                <w:color w:val="000000"/>
                <w:sz w:val="16"/>
                <w:szCs w:val="16"/>
                <w:lang w:val="en-US"/>
              </w:rPr>
            </w:pPr>
            <w:r>
              <w:rPr>
                <w:color w:val="000000"/>
                <w:sz w:val="16"/>
                <w:szCs w:val="16"/>
              </w:rPr>
              <w:t>767,6</w:t>
            </w:r>
          </w:p>
        </w:tc>
        <w:tc>
          <w:tcPr>
            <w:tcW w:w="902"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ГОСТ 16016-79</w:t>
            </w:r>
          </w:p>
        </w:tc>
      </w:tr>
      <w:tr w:rsidR="001D1684" w:rsidTr="00B71C09">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684" w:rsidRPr="00353098" w:rsidRDefault="001D1684" w:rsidP="005A0594">
            <w:pPr>
              <w:jc w:val="center"/>
              <w:rPr>
                <w:sz w:val="20"/>
                <w:szCs w:val="20"/>
              </w:rPr>
            </w:pPr>
            <w:r>
              <w:rPr>
                <w:sz w:val="20"/>
                <w:szCs w:val="20"/>
              </w:rPr>
              <w:t>9</w:t>
            </w: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tbl>
            <w:tblPr>
              <w:tblW w:w="3578" w:type="dxa"/>
              <w:tblBorders>
                <w:top w:val="nil"/>
                <w:left w:val="nil"/>
                <w:bottom w:val="nil"/>
                <w:right w:val="nil"/>
              </w:tblBorders>
              <w:tblLayout w:type="fixed"/>
              <w:tblLook w:val="0000"/>
            </w:tblPr>
            <w:tblGrid>
              <w:gridCol w:w="3578"/>
            </w:tblGrid>
            <w:tr w:rsidR="001D1684" w:rsidRPr="00353098" w:rsidTr="005A0594">
              <w:trPr>
                <w:trHeight w:val="109"/>
              </w:trPr>
              <w:tc>
                <w:tcPr>
                  <w:tcW w:w="3578" w:type="dxa"/>
                </w:tcPr>
                <w:p w:rsidR="001D1684" w:rsidRPr="00353098" w:rsidRDefault="001D1684" w:rsidP="005A0594">
                  <w:pPr>
                    <w:pStyle w:val="Default"/>
                    <w:rPr>
                      <w:sz w:val="20"/>
                      <w:szCs w:val="20"/>
                    </w:rPr>
                  </w:pPr>
                  <w:r>
                    <w:rPr>
                      <w:sz w:val="20"/>
                      <w:szCs w:val="20"/>
                    </w:rPr>
                    <w:t xml:space="preserve">Болт закладной М22х175 </w:t>
                  </w:r>
                </w:p>
              </w:tc>
            </w:tr>
          </w:tbl>
          <w:p w:rsidR="001D1684" w:rsidRPr="00353098" w:rsidRDefault="001D1684" w:rsidP="005A0594">
            <w:pPr>
              <w:rPr>
                <w:sz w:val="20"/>
                <w:szCs w:val="20"/>
              </w:rPr>
            </w:pPr>
          </w:p>
        </w:tc>
        <w:tc>
          <w:tcPr>
            <w:tcW w:w="694"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22</w:t>
            </w:r>
            <w:proofErr w:type="spellStart"/>
            <w:r>
              <w:rPr>
                <w:sz w:val="16"/>
                <w:szCs w:val="16"/>
                <w:lang w:val="en-US"/>
              </w:rPr>
              <w:t>22</w:t>
            </w:r>
            <w:proofErr w:type="spellEnd"/>
          </w:p>
        </w:tc>
        <w:tc>
          <w:tcPr>
            <w:tcW w:w="764" w:type="pct"/>
            <w:tcBorders>
              <w:top w:val="single" w:sz="4" w:space="0" w:color="auto"/>
              <w:left w:val="single" w:sz="4" w:space="0" w:color="auto"/>
              <w:bottom w:val="single" w:sz="4" w:space="0" w:color="auto"/>
              <w:right w:val="single" w:sz="4" w:space="0" w:color="auto"/>
            </w:tcBorders>
            <w:vAlign w:val="center"/>
          </w:tcPr>
          <w:p w:rsidR="001D1684" w:rsidRPr="002F4056" w:rsidRDefault="001D1684" w:rsidP="005A0594">
            <w:pPr>
              <w:jc w:val="center"/>
              <w:rPr>
                <w:sz w:val="16"/>
                <w:szCs w:val="16"/>
                <w:lang w:val="en-US"/>
              </w:rPr>
            </w:pPr>
            <w:r>
              <w:rPr>
                <w:sz w:val="16"/>
                <w:szCs w:val="16"/>
              </w:rPr>
              <w:t>1414</w:t>
            </w:r>
          </w:p>
        </w:tc>
        <w:tc>
          <w:tcPr>
            <w:tcW w:w="902"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ГОСТ 16017-79</w:t>
            </w:r>
          </w:p>
        </w:tc>
      </w:tr>
      <w:tr w:rsidR="001D1684" w:rsidTr="00B71C09">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684" w:rsidRPr="00353098" w:rsidRDefault="001D1684" w:rsidP="005A0594">
            <w:pPr>
              <w:jc w:val="center"/>
              <w:rPr>
                <w:color w:val="000000"/>
                <w:sz w:val="20"/>
                <w:szCs w:val="20"/>
              </w:rPr>
            </w:pPr>
            <w:r>
              <w:rPr>
                <w:color w:val="000000"/>
                <w:sz w:val="20"/>
                <w:szCs w:val="20"/>
              </w:rPr>
              <w:t>10</w:t>
            </w: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tbl>
            <w:tblPr>
              <w:tblW w:w="4146" w:type="dxa"/>
              <w:tblBorders>
                <w:top w:val="nil"/>
                <w:left w:val="nil"/>
                <w:bottom w:val="nil"/>
                <w:right w:val="nil"/>
              </w:tblBorders>
              <w:tblLayout w:type="fixed"/>
              <w:tblLook w:val="0000"/>
            </w:tblPr>
            <w:tblGrid>
              <w:gridCol w:w="4146"/>
            </w:tblGrid>
            <w:tr w:rsidR="001D1684" w:rsidRPr="00353098" w:rsidTr="005A0594">
              <w:trPr>
                <w:trHeight w:val="109"/>
              </w:trPr>
              <w:tc>
                <w:tcPr>
                  <w:tcW w:w="4146" w:type="dxa"/>
                </w:tcPr>
                <w:p w:rsidR="001D1684" w:rsidRPr="00353098" w:rsidRDefault="001D1684" w:rsidP="005A0594">
                  <w:pPr>
                    <w:pStyle w:val="Default"/>
                    <w:rPr>
                      <w:sz w:val="20"/>
                      <w:szCs w:val="20"/>
                    </w:rPr>
                  </w:pPr>
                  <w:r>
                    <w:rPr>
                      <w:sz w:val="20"/>
                      <w:szCs w:val="20"/>
                    </w:rPr>
                    <w:t xml:space="preserve">Скоба для изолирующей втулки КБ ЦП-138 </w:t>
                  </w:r>
                </w:p>
              </w:tc>
            </w:tr>
          </w:tbl>
          <w:p w:rsidR="001D1684" w:rsidRPr="00353098" w:rsidRDefault="001D1684" w:rsidP="005A0594">
            <w:pPr>
              <w:rPr>
                <w:sz w:val="20"/>
                <w:szCs w:val="20"/>
              </w:rPr>
            </w:pPr>
          </w:p>
        </w:tc>
        <w:tc>
          <w:tcPr>
            <w:tcW w:w="694" w:type="pct"/>
            <w:tcBorders>
              <w:top w:val="single" w:sz="4" w:space="0" w:color="auto"/>
              <w:left w:val="single" w:sz="4" w:space="0" w:color="auto"/>
              <w:bottom w:val="single" w:sz="4" w:space="0" w:color="auto"/>
              <w:right w:val="single" w:sz="4" w:space="0" w:color="auto"/>
            </w:tcBorders>
            <w:vAlign w:val="center"/>
          </w:tcPr>
          <w:p w:rsidR="001D1684" w:rsidRPr="002F4056" w:rsidRDefault="001D1684" w:rsidP="005A0594">
            <w:pPr>
              <w:jc w:val="center"/>
              <w:rPr>
                <w:sz w:val="16"/>
                <w:szCs w:val="16"/>
                <w:lang w:val="en-US"/>
              </w:rPr>
            </w:pPr>
            <w:r>
              <w:rPr>
                <w:sz w:val="16"/>
                <w:szCs w:val="16"/>
              </w:rPr>
              <w:t>22</w:t>
            </w:r>
            <w:proofErr w:type="spellStart"/>
            <w:r>
              <w:rPr>
                <w:sz w:val="16"/>
                <w:szCs w:val="16"/>
                <w:lang w:val="en-US"/>
              </w:rPr>
              <w:t>22</w:t>
            </w:r>
            <w:proofErr w:type="spellEnd"/>
          </w:p>
        </w:tc>
        <w:tc>
          <w:tcPr>
            <w:tcW w:w="764"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color w:val="000000"/>
                <w:sz w:val="16"/>
                <w:szCs w:val="16"/>
              </w:rPr>
            </w:pPr>
            <w:r>
              <w:rPr>
                <w:color w:val="000000"/>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w:t>
            </w:r>
          </w:p>
        </w:tc>
      </w:tr>
      <w:tr w:rsidR="001D1684" w:rsidTr="00B71C09">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684" w:rsidRPr="00353098" w:rsidRDefault="001D1684" w:rsidP="005A0594">
            <w:pPr>
              <w:jc w:val="center"/>
              <w:rPr>
                <w:color w:val="000000"/>
                <w:sz w:val="20"/>
                <w:szCs w:val="20"/>
              </w:rPr>
            </w:pPr>
            <w:r>
              <w:rPr>
                <w:color w:val="000000"/>
                <w:sz w:val="20"/>
                <w:szCs w:val="20"/>
              </w:rPr>
              <w:t>11</w:t>
            </w: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tbl>
            <w:tblPr>
              <w:tblW w:w="4145" w:type="dxa"/>
              <w:tblBorders>
                <w:top w:val="nil"/>
                <w:left w:val="nil"/>
                <w:bottom w:val="nil"/>
                <w:right w:val="nil"/>
              </w:tblBorders>
              <w:tblLayout w:type="fixed"/>
              <w:tblLook w:val="0000"/>
            </w:tblPr>
            <w:tblGrid>
              <w:gridCol w:w="4145"/>
            </w:tblGrid>
            <w:tr w:rsidR="001D1684" w:rsidRPr="00353098" w:rsidTr="005A0594">
              <w:trPr>
                <w:trHeight w:val="264"/>
              </w:trPr>
              <w:tc>
                <w:tcPr>
                  <w:tcW w:w="4145" w:type="dxa"/>
                </w:tcPr>
                <w:p w:rsidR="001D1684" w:rsidRPr="00353098" w:rsidRDefault="001D1684" w:rsidP="005A0594">
                  <w:pPr>
                    <w:pStyle w:val="Default"/>
                    <w:ind w:right="-250"/>
                    <w:rPr>
                      <w:sz w:val="20"/>
                      <w:szCs w:val="20"/>
                    </w:rPr>
                  </w:pPr>
                  <w:proofErr w:type="gramStart"/>
                  <w:r>
                    <w:rPr>
                      <w:sz w:val="20"/>
                      <w:szCs w:val="20"/>
                    </w:rPr>
                    <w:t>Втулка</w:t>
                  </w:r>
                  <w:proofErr w:type="gramEnd"/>
                  <w:r>
                    <w:rPr>
                      <w:sz w:val="20"/>
                      <w:szCs w:val="20"/>
                    </w:rPr>
                    <w:t xml:space="preserve"> изолирующая КБ (ЦП-142 или ОП-142) </w:t>
                  </w:r>
                </w:p>
              </w:tc>
            </w:tr>
          </w:tbl>
          <w:p w:rsidR="001D1684" w:rsidRPr="00353098" w:rsidRDefault="001D1684" w:rsidP="005A0594">
            <w:pPr>
              <w:rPr>
                <w:sz w:val="20"/>
                <w:szCs w:val="20"/>
              </w:rPr>
            </w:pPr>
          </w:p>
        </w:tc>
        <w:tc>
          <w:tcPr>
            <w:tcW w:w="694" w:type="pct"/>
            <w:tcBorders>
              <w:top w:val="single" w:sz="4" w:space="0" w:color="auto"/>
              <w:left w:val="single" w:sz="4" w:space="0" w:color="auto"/>
              <w:bottom w:val="single" w:sz="4" w:space="0" w:color="auto"/>
              <w:right w:val="single" w:sz="4" w:space="0" w:color="auto"/>
            </w:tcBorders>
            <w:vAlign w:val="center"/>
          </w:tcPr>
          <w:p w:rsidR="001D1684" w:rsidRPr="002F4056" w:rsidRDefault="001D1684" w:rsidP="005A0594">
            <w:pPr>
              <w:jc w:val="center"/>
              <w:rPr>
                <w:sz w:val="16"/>
                <w:szCs w:val="16"/>
                <w:lang w:val="en-US"/>
              </w:rPr>
            </w:pPr>
            <w:r>
              <w:rPr>
                <w:sz w:val="16"/>
                <w:szCs w:val="16"/>
              </w:rPr>
              <w:t>22</w:t>
            </w:r>
            <w:proofErr w:type="spellStart"/>
            <w:r>
              <w:rPr>
                <w:sz w:val="16"/>
                <w:szCs w:val="16"/>
                <w:lang w:val="en-US"/>
              </w:rPr>
              <w:t>22</w:t>
            </w:r>
            <w:proofErr w:type="spellEnd"/>
          </w:p>
        </w:tc>
        <w:tc>
          <w:tcPr>
            <w:tcW w:w="764"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color w:val="000000"/>
                <w:sz w:val="16"/>
                <w:szCs w:val="16"/>
              </w:rPr>
            </w:pPr>
            <w:r>
              <w:rPr>
                <w:color w:val="000000"/>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w:t>
            </w:r>
          </w:p>
        </w:tc>
      </w:tr>
    </w:tbl>
    <w:p w:rsidR="001D1684" w:rsidRPr="0019444C" w:rsidRDefault="001D1684" w:rsidP="005A0594">
      <w:pPr>
        <w:pStyle w:val="19"/>
        <w:ind w:firstLine="0"/>
        <w:rPr>
          <w:b/>
          <w:sz w:val="24"/>
          <w:szCs w:val="24"/>
        </w:rPr>
      </w:pPr>
    </w:p>
    <w:p w:rsidR="001D1684" w:rsidRPr="0019444C" w:rsidRDefault="001D1684" w:rsidP="005A0594">
      <w:pPr>
        <w:widowControl w:val="0"/>
        <w:shd w:val="clear" w:color="auto" w:fill="FFFFFF"/>
        <w:tabs>
          <w:tab w:val="left" w:pos="0"/>
        </w:tabs>
        <w:suppressAutoHyphens w:val="0"/>
        <w:autoSpaceDE w:val="0"/>
        <w:autoSpaceDN w:val="0"/>
        <w:adjustRightInd w:val="0"/>
        <w:ind w:firstLine="426"/>
        <w:rPr>
          <w:b/>
        </w:rPr>
      </w:pPr>
      <w:r>
        <w:rPr>
          <w:b/>
        </w:rPr>
        <w:t>4.3. Место поставки Товара.</w:t>
      </w:r>
    </w:p>
    <w:p w:rsidR="001D1684" w:rsidRPr="0019444C" w:rsidRDefault="001D1684" w:rsidP="005A0594">
      <w:pPr>
        <w:ind w:firstLine="426"/>
        <w:jc w:val="both"/>
      </w:pPr>
      <w:r>
        <w:t xml:space="preserve">4.3.1. Поставка Товара Покупателю осуществляется Поставщиком: </w:t>
      </w:r>
    </w:p>
    <w:p w:rsidR="001D1684" w:rsidRPr="0019444C" w:rsidRDefault="001D1684" w:rsidP="005A0594">
      <w:pPr>
        <w:pStyle w:val="aff7"/>
        <w:ind w:left="0" w:firstLine="426"/>
        <w:contextualSpacing/>
        <w:jc w:val="both"/>
      </w:pPr>
      <w:r>
        <w:t xml:space="preserve">– </w:t>
      </w:r>
      <w:r w:rsidRPr="00B71C09">
        <w:t>Российская Федерация, Амурская область, станция Благовещенск – в случае железнодорожной поставки</w:t>
      </w:r>
      <w:r>
        <w:t xml:space="preserve">; </w:t>
      </w:r>
    </w:p>
    <w:p w:rsidR="001D1684" w:rsidRPr="0019444C" w:rsidRDefault="001D1684" w:rsidP="005A0594">
      <w:pPr>
        <w:pStyle w:val="aff7"/>
        <w:ind w:left="0" w:firstLine="426"/>
        <w:contextualSpacing/>
        <w:jc w:val="both"/>
      </w:pPr>
      <w:r>
        <w:t xml:space="preserve">– </w:t>
      </w:r>
      <w:r w:rsidRPr="00B71C09">
        <w:t xml:space="preserve">Российская Федерация, Амурская область, </w:t>
      </w:r>
      <w:proofErr w:type="gramStart"/>
      <w:r w:rsidRPr="00B71C09">
        <w:t>г</w:t>
      </w:r>
      <w:proofErr w:type="gramEnd"/>
      <w:r w:rsidRPr="00B71C09">
        <w:t>. Благовещенск, ул. Станционная, 70, контейнерный терминал Благовещенск – в случае иного способа доставки</w:t>
      </w:r>
      <w:r>
        <w:t>.</w:t>
      </w:r>
    </w:p>
    <w:p w:rsidR="001D1684" w:rsidRPr="0019444C" w:rsidRDefault="001D1684" w:rsidP="005A0594">
      <w:pPr>
        <w:pStyle w:val="aff7"/>
        <w:ind w:left="0" w:firstLine="426"/>
        <w:contextualSpacing/>
        <w:jc w:val="both"/>
      </w:pPr>
      <w:r>
        <w:t>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p w:rsidR="001D1684" w:rsidRPr="0019444C" w:rsidRDefault="001D1684" w:rsidP="005A0594">
      <w:pPr>
        <w:suppressAutoHyphens w:val="0"/>
        <w:ind w:firstLine="426"/>
      </w:pPr>
    </w:p>
    <w:p w:rsidR="001D1684" w:rsidRPr="0019444C" w:rsidRDefault="001D1684" w:rsidP="005A0594">
      <w:pPr>
        <w:suppressAutoHyphens w:val="0"/>
        <w:ind w:firstLine="426"/>
        <w:rPr>
          <w:b/>
          <w:bCs/>
        </w:rPr>
      </w:pPr>
      <w:r>
        <w:rPr>
          <w:b/>
          <w:bCs/>
        </w:rPr>
        <w:t>4.4. Условия поставки Товара</w:t>
      </w:r>
    </w:p>
    <w:p w:rsidR="001D1684" w:rsidRPr="0019444C" w:rsidRDefault="001D1684" w:rsidP="005A0594">
      <w:pPr>
        <w:widowControl w:val="0"/>
        <w:autoSpaceDE w:val="0"/>
        <w:autoSpaceDN w:val="0"/>
        <w:adjustRightInd w:val="0"/>
        <w:ind w:firstLine="426"/>
        <w:jc w:val="both"/>
      </w:pPr>
      <w:r>
        <w:t>4.4.1.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1D1684" w:rsidRPr="0019444C" w:rsidRDefault="001D1684" w:rsidP="005A0594">
      <w:pPr>
        <w:widowControl w:val="0"/>
        <w:autoSpaceDE w:val="0"/>
        <w:autoSpaceDN w:val="0"/>
        <w:adjustRightInd w:val="0"/>
        <w:ind w:firstLine="426"/>
        <w:jc w:val="both"/>
      </w:pPr>
      <w:r>
        <w:t xml:space="preserve">1)  документ, удостоверяющий личность представителя Покупателя;  </w:t>
      </w:r>
    </w:p>
    <w:p w:rsidR="001D1684" w:rsidRPr="0019444C" w:rsidRDefault="001D1684" w:rsidP="005A0594">
      <w:pPr>
        <w:widowControl w:val="0"/>
        <w:autoSpaceDE w:val="0"/>
        <w:autoSpaceDN w:val="0"/>
        <w:adjustRightInd w:val="0"/>
        <w:ind w:firstLine="426"/>
        <w:jc w:val="both"/>
        <w:rPr>
          <w:color w:val="222222"/>
          <w:highlight w:val="yellow"/>
          <w:lang w:eastAsia="ru-RU"/>
        </w:rPr>
      </w:pPr>
      <w:r>
        <w:t xml:space="preserve">2) </w:t>
      </w:r>
      <w:r>
        <w:rPr>
          <w:color w:val="222222"/>
          <w:lang w:eastAsia="ru-RU"/>
        </w:rPr>
        <w:t xml:space="preserve">доверенность на представителя Поставщика, оформленную надлежащим образом, либо </w:t>
      </w:r>
      <w:r>
        <w:rPr>
          <w:color w:val="222222"/>
          <w:lang w:eastAsia="ru-RU"/>
        </w:rPr>
        <w:lastRenderedPageBreak/>
        <w:t>иной документ;</w:t>
      </w:r>
    </w:p>
    <w:p w:rsidR="001D1684" w:rsidRPr="0019444C" w:rsidRDefault="001D1684" w:rsidP="005A0594">
      <w:pPr>
        <w:widowControl w:val="0"/>
        <w:autoSpaceDE w:val="0"/>
        <w:autoSpaceDN w:val="0"/>
        <w:adjustRightInd w:val="0"/>
        <w:ind w:firstLine="426"/>
        <w:jc w:val="both"/>
      </w:pPr>
      <w:r>
        <w:t>Представитель Поставщика перед приемкой доставленного Товара предъявляет Покупателю следующие документы:</w:t>
      </w:r>
    </w:p>
    <w:p w:rsidR="001D1684" w:rsidRPr="0019444C" w:rsidRDefault="001D1684" w:rsidP="005A0594">
      <w:pPr>
        <w:widowControl w:val="0"/>
        <w:autoSpaceDE w:val="0"/>
        <w:autoSpaceDN w:val="0"/>
        <w:adjustRightInd w:val="0"/>
        <w:ind w:firstLine="426"/>
        <w:jc w:val="both"/>
      </w:pPr>
      <w:r>
        <w:t xml:space="preserve">1)  документ, удостоверяющий личность представителя Поставщика;  </w:t>
      </w:r>
    </w:p>
    <w:p w:rsidR="001D1684" w:rsidRPr="0019444C" w:rsidRDefault="001D1684" w:rsidP="005A0594">
      <w:pPr>
        <w:widowControl w:val="0"/>
        <w:autoSpaceDE w:val="0"/>
        <w:autoSpaceDN w:val="0"/>
        <w:adjustRightInd w:val="0"/>
        <w:ind w:firstLine="426"/>
        <w:jc w:val="both"/>
      </w:pPr>
      <w:r>
        <w:t>2) доверенность на представителя Поставщика, оформленную надлежащим образом;</w:t>
      </w:r>
    </w:p>
    <w:p w:rsidR="001D1684" w:rsidRPr="0019444C" w:rsidRDefault="001D1684" w:rsidP="005A0594">
      <w:pPr>
        <w:widowControl w:val="0"/>
        <w:autoSpaceDE w:val="0"/>
        <w:autoSpaceDN w:val="0"/>
        <w:adjustRightInd w:val="0"/>
        <w:ind w:firstLine="426"/>
        <w:jc w:val="both"/>
      </w:pPr>
      <w:r>
        <w:t>3) Паспорт качества на Товар;</w:t>
      </w:r>
    </w:p>
    <w:p w:rsidR="001D1684" w:rsidRPr="0019444C" w:rsidRDefault="001D1684" w:rsidP="005A0594">
      <w:pPr>
        <w:widowControl w:val="0"/>
        <w:autoSpaceDE w:val="0"/>
        <w:autoSpaceDN w:val="0"/>
        <w:adjustRightInd w:val="0"/>
        <w:ind w:firstLine="426"/>
        <w:jc w:val="both"/>
      </w:pPr>
      <w:r>
        <w:t>4) Сертификат соответствия на товар.</w:t>
      </w:r>
    </w:p>
    <w:p w:rsidR="001D1684" w:rsidRPr="0019444C" w:rsidRDefault="001D1684" w:rsidP="005A0594">
      <w:pPr>
        <w:widowControl w:val="0"/>
        <w:autoSpaceDE w:val="0"/>
        <w:autoSpaceDN w:val="0"/>
        <w:adjustRightInd w:val="0"/>
        <w:ind w:firstLine="426"/>
        <w:jc w:val="both"/>
      </w:pPr>
      <w:r>
        <w:t xml:space="preserve">4.4.2. </w:t>
      </w: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1D1684" w:rsidRPr="0019444C" w:rsidRDefault="001D1684" w:rsidP="005A0594">
      <w:pPr>
        <w:widowControl w:val="0"/>
        <w:autoSpaceDE w:val="0"/>
        <w:autoSpaceDN w:val="0"/>
        <w:adjustRightInd w:val="0"/>
        <w:ind w:firstLine="426"/>
        <w:jc w:val="both"/>
      </w:pPr>
      <w:r>
        <w:t xml:space="preserve">4.4.3. </w:t>
      </w:r>
      <w:r>
        <w:rPr>
          <w:bCs/>
        </w:rPr>
        <w:t>Покупатель</w:t>
      </w:r>
      <w:r>
        <w:t xml:space="preserve"> осуществляет сплошной входной контроль продукции в соответствии с ГОСТ 24297–2013. </w:t>
      </w:r>
      <w:r>
        <w:rPr>
          <w:bCs/>
        </w:rPr>
        <w:t>Покупатель</w:t>
      </w:r>
      <w:r>
        <w:t xml:space="preserve">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1D1684" w:rsidRPr="0019444C" w:rsidRDefault="001D1684" w:rsidP="005A0594">
      <w:pPr>
        <w:widowControl w:val="0"/>
        <w:autoSpaceDE w:val="0"/>
        <w:autoSpaceDN w:val="0"/>
        <w:adjustRightInd w:val="0"/>
        <w:ind w:firstLine="426"/>
        <w:jc w:val="both"/>
        <w:rPr>
          <w:bCs/>
        </w:rPr>
      </w:pPr>
      <w:r>
        <w:t xml:space="preserve">4.4.4. </w:t>
      </w:r>
      <w:r>
        <w:rPr>
          <w:bCs/>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1D1684" w:rsidRPr="0019444C" w:rsidRDefault="001D1684" w:rsidP="005A0594">
      <w:pPr>
        <w:widowControl w:val="0"/>
        <w:autoSpaceDE w:val="0"/>
        <w:autoSpaceDN w:val="0"/>
        <w:adjustRightInd w:val="0"/>
        <w:ind w:firstLine="426"/>
        <w:jc w:val="both"/>
      </w:pPr>
      <w:r>
        <w:t xml:space="preserve">4.4.5.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1D1684" w:rsidRPr="0019444C" w:rsidRDefault="001D1684" w:rsidP="005A0594">
      <w:pPr>
        <w:ind w:firstLine="426"/>
        <w:jc w:val="both"/>
      </w:pPr>
      <w:r>
        <w:t>4.4.6 Датой поставки Товара считается дата подписания Сторонами товарной накладной (ТОРГ-12), либо УПД.</w:t>
      </w:r>
    </w:p>
    <w:p w:rsidR="001D1684" w:rsidRPr="0019444C" w:rsidRDefault="001D1684" w:rsidP="005A0594">
      <w:pPr>
        <w:ind w:firstLine="426"/>
        <w:jc w:val="both"/>
      </w:pPr>
      <w:r>
        <w:t xml:space="preserve">4.4.7 Срок поставки – не более 60 (шестидесяти дней) календарных дней </w:t>
      </w:r>
      <w:proofErr w:type="gramStart"/>
      <w:r>
        <w:t>с даты подписания</w:t>
      </w:r>
      <w:proofErr w:type="gramEnd"/>
      <w:r>
        <w:t xml:space="preserve"> договора.</w:t>
      </w:r>
    </w:p>
    <w:p w:rsidR="001D1684" w:rsidRPr="0019444C" w:rsidRDefault="001D1684" w:rsidP="005A0594">
      <w:pPr>
        <w:tabs>
          <w:tab w:val="left" w:pos="1791"/>
        </w:tabs>
        <w:ind w:firstLine="426"/>
        <w:jc w:val="both"/>
        <w:rPr>
          <w:i/>
        </w:rPr>
      </w:pPr>
      <w:r>
        <w:rPr>
          <w:i/>
        </w:rPr>
        <w:tab/>
      </w:r>
    </w:p>
    <w:p w:rsidR="001D1684" w:rsidRPr="0019444C" w:rsidRDefault="001D1684" w:rsidP="005A0594">
      <w:pPr>
        <w:ind w:firstLine="426"/>
        <w:jc w:val="both"/>
        <w:outlineLvl w:val="1"/>
        <w:rPr>
          <w:b/>
          <w:spacing w:val="1"/>
        </w:rPr>
      </w:pPr>
      <w:r>
        <w:rPr>
          <w:b/>
          <w:spacing w:val="1"/>
        </w:rPr>
        <w:t>4.5. Гарантийный период.</w:t>
      </w:r>
    </w:p>
    <w:p w:rsidR="001D1684" w:rsidRPr="0019444C" w:rsidRDefault="001D1684" w:rsidP="005A0594">
      <w:pPr>
        <w:ind w:firstLine="426"/>
        <w:jc w:val="both"/>
        <w:outlineLvl w:val="1"/>
        <w:rPr>
          <w:spacing w:val="1"/>
        </w:rPr>
      </w:pPr>
      <w:r>
        <w:rPr>
          <w:spacing w:val="1"/>
        </w:rPr>
        <w:t xml:space="preserve">4.5.1. Гарантийный период на товар – не менее 36 (тридцать шесть) месяцев </w:t>
      </w:r>
      <w:proofErr w:type="gramStart"/>
      <w:r>
        <w:rPr>
          <w:spacing w:val="1"/>
        </w:rPr>
        <w:t>с даты подписания</w:t>
      </w:r>
      <w:proofErr w:type="gramEnd"/>
      <w:r>
        <w:rPr>
          <w:spacing w:val="1"/>
        </w:rPr>
        <w:t xml:space="preserve"> товарной накладной ТОРГ-12 или универсального передаточного документа (далее УПД).</w:t>
      </w:r>
    </w:p>
    <w:p w:rsidR="001D1684" w:rsidRPr="0019444C" w:rsidRDefault="001D1684" w:rsidP="005A0594">
      <w:pPr>
        <w:ind w:firstLine="426"/>
        <w:jc w:val="both"/>
        <w:outlineLvl w:val="1"/>
      </w:pPr>
    </w:p>
    <w:p w:rsidR="001D1684" w:rsidRPr="0019444C" w:rsidRDefault="001D1684" w:rsidP="005A0594">
      <w:pPr>
        <w:suppressAutoHyphens w:val="0"/>
        <w:ind w:firstLine="426"/>
        <w:rPr>
          <w:b/>
        </w:rPr>
      </w:pPr>
      <w:r>
        <w:rPr>
          <w:b/>
        </w:rPr>
        <w:t>4.6. Условия и порядок оплаты.</w:t>
      </w:r>
    </w:p>
    <w:p w:rsidR="001D1684" w:rsidRPr="0019444C" w:rsidRDefault="001D1684" w:rsidP="005A0594">
      <w:pPr>
        <w:ind w:firstLine="426"/>
        <w:jc w:val="both"/>
      </w:pPr>
      <w:r>
        <w:t xml:space="preserve">4.6.1. Оплата Товара производится Покупателем по безналичному расчету в следующем порядке (выбрать </w:t>
      </w:r>
      <w:proofErr w:type="gramStart"/>
      <w:r>
        <w:t>необходимое</w:t>
      </w:r>
      <w:proofErr w:type="gramEnd"/>
      <w:r>
        <w:t>):</w:t>
      </w:r>
    </w:p>
    <w:p w:rsidR="001D1684" w:rsidRPr="0019444C" w:rsidRDefault="001D1684" w:rsidP="005A0594">
      <w:pPr>
        <w:ind w:firstLine="426"/>
        <w:jc w:val="both"/>
      </w:pPr>
      <w:r>
        <w:t>Вариант 1. Оплата поставки товара производится в безналичном порядке путем перечисления Покупателем денежных сре</w:t>
      </w:r>
      <w:proofErr w:type="gramStart"/>
      <w:r>
        <w:t>дств в р</w:t>
      </w:r>
      <w:proofErr w:type="gramEnd"/>
      <w: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1D1684" w:rsidRPr="00F44AFD" w:rsidRDefault="001D1684" w:rsidP="005A0594">
      <w:pPr>
        <w:pStyle w:val="xxmsobodytext"/>
        <w:shd w:val="clear" w:color="auto" w:fill="FFFFFF"/>
        <w:spacing w:before="0" w:beforeAutospacing="0" w:after="0" w:afterAutospacing="0"/>
        <w:ind w:firstLine="426"/>
        <w:jc w:val="both"/>
        <w:rPr>
          <w:color w:val="000000"/>
        </w:rPr>
      </w:pPr>
      <w:r>
        <w:rPr>
          <w:color w:val="000000"/>
          <w:bdr w:val="none" w:sz="0" w:space="0" w:color="auto" w:frame="1"/>
        </w:rPr>
        <w:lastRenderedPageBreak/>
        <w:t xml:space="preserve">Вариант 2. Может быть предусмотрен авансовый платеж в размере не более 25% (двадцати пяти процентов) от цены договора в течение 15 (пятнадцати) календарных дней </w:t>
      </w:r>
      <w:proofErr w:type="gramStart"/>
      <w:r>
        <w:rPr>
          <w:color w:val="000000"/>
          <w:bdr w:val="none" w:sz="0" w:space="0" w:color="auto" w:frame="1"/>
        </w:rPr>
        <w:t xml:space="preserve">с </w:t>
      </w:r>
      <w:r>
        <w:t>даты подписания</w:t>
      </w:r>
      <w:proofErr w:type="gramEnd"/>
      <w:r>
        <w:t xml:space="preserve"> договора на основании счета на оплату;</w:t>
      </w:r>
    </w:p>
    <w:p w:rsidR="001D1684" w:rsidRPr="00F44AFD" w:rsidRDefault="001D1684" w:rsidP="005A0594">
      <w:pPr>
        <w:pStyle w:val="xmsonormal"/>
        <w:shd w:val="clear" w:color="auto" w:fill="FFFFFF"/>
        <w:spacing w:before="0" w:beforeAutospacing="0" w:after="0" w:afterAutospacing="0"/>
        <w:ind w:firstLine="426"/>
        <w:jc w:val="both"/>
        <w:rPr>
          <w:color w:val="000000"/>
        </w:rPr>
      </w:pPr>
      <w:r>
        <w:rPr>
          <w:color w:val="000000"/>
          <w:bdr w:val="none" w:sz="0" w:space="0" w:color="auto" w:frame="1"/>
        </w:rPr>
        <w:t xml:space="preserve"> -  окончательный расчет в размере не менее 75 % (семьдесят пять) процентов от цены договора, производится в течение 30 (Тридцати) календарных дней </w:t>
      </w:r>
      <w:proofErr w:type="gramStart"/>
      <w:r>
        <w:rPr>
          <w:color w:val="000000"/>
          <w:bdr w:val="none" w:sz="0" w:space="0" w:color="auto" w:frame="1"/>
        </w:rPr>
        <w:t>с даты подписания</w:t>
      </w:r>
      <w:proofErr w:type="gramEnd"/>
      <w:r>
        <w:rPr>
          <w:color w:val="000000"/>
          <w:bdr w:val="none" w:sz="0" w:space="0" w:color="auto" w:frame="1"/>
        </w:rPr>
        <w:t xml:space="preserve"> сторонами товарной накладной (ТОРГ-12) или УПД на основании счета и счета-фактуры.  </w:t>
      </w:r>
    </w:p>
    <w:p w:rsidR="001D1684" w:rsidRPr="0019444C" w:rsidRDefault="001D1684" w:rsidP="005A0594">
      <w:pPr>
        <w:ind w:firstLine="426"/>
        <w:jc w:val="both"/>
        <w:rPr>
          <w:b/>
        </w:rPr>
      </w:pPr>
    </w:p>
    <w:p w:rsidR="001D1684" w:rsidRPr="0019444C" w:rsidRDefault="001D1684" w:rsidP="005A0594">
      <w:pPr>
        <w:suppressAutoHyphens w:val="0"/>
        <w:ind w:firstLine="426"/>
        <w:rPr>
          <w:b/>
        </w:rPr>
      </w:pPr>
      <w:r>
        <w:rPr>
          <w:b/>
        </w:rPr>
        <w:t>4.7. Начальная (максимальная) цена договора.</w:t>
      </w:r>
    </w:p>
    <w:p w:rsidR="001D1684" w:rsidRPr="0019444C" w:rsidRDefault="001D1684" w:rsidP="005A0594">
      <w:pPr>
        <w:ind w:firstLine="426"/>
        <w:jc w:val="both"/>
      </w:pPr>
      <w:r>
        <w:t xml:space="preserve">4.7.1. </w:t>
      </w:r>
      <w:proofErr w:type="gramStart"/>
      <w:r>
        <w:t xml:space="preserve">Начальная (максимальная) цена договора составляет </w:t>
      </w:r>
      <w:bookmarkStart w:id="17" w:name="_Hlk101261576"/>
      <w:r>
        <w:rPr>
          <w:b/>
          <w:sz w:val="23"/>
          <w:szCs w:val="23"/>
        </w:rPr>
        <w:t>7 452 914,17</w:t>
      </w:r>
      <w:r>
        <w:rPr>
          <w:b/>
          <w:sz w:val="23"/>
          <w:szCs w:val="23"/>
          <w:lang w:eastAsia="en-US"/>
        </w:rPr>
        <w:t xml:space="preserve"> </w:t>
      </w:r>
      <w:r>
        <w:rPr>
          <w:b/>
          <w:sz w:val="23"/>
          <w:szCs w:val="23"/>
        </w:rPr>
        <w:t xml:space="preserve">(Семь миллионов четыреста пятьдесят две тысячи девятьсот четырнадцать) рублей 17 копеек </w:t>
      </w:r>
      <w:r>
        <w:t xml:space="preserve">с учетом всех налогов (кроме НДС), стоимости Товара, расходов Поставщика связанных с изготовлением товара, расходов </w:t>
      </w:r>
      <w:r>
        <w:rPr>
          <w:bCs/>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t>а также иных расходов, связанных</w:t>
      </w:r>
      <w:proofErr w:type="gramEnd"/>
      <w:r>
        <w:t xml:space="preserve"> с поставкой товара. </w:t>
      </w:r>
    </w:p>
    <w:p w:rsidR="001D1684" w:rsidRDefault="001D1684" w:rsidP="005A0594">
      <w:pPr>
        <w:ind w:firstLine="426"/>
        <w:jc w:val="both"/>
      </w:pPr>
      <w:r>
        <w:t>Сумма НДС и условия начисления определяются в соответствии с законодательством Российской Федерации.</w:t>
      </w:r>
      <w:bookmarkEnd w:id="17"/>
    </w:p>
    <w:p w:rsidR="001D1684" w:rsidRDefault="001D1684" w:rsidP="005A0594">
      <w:pPr>
        <w:ind w:firstLine="426"/>
        <w:jc w:val="both"/>
      </w:pPr>
      <w:r>
        <w:t>4.7.2. Цена договора в процессе исполнения может быть увеличена по соглашению сторон без проведения дополнительных закупочных процедур не более чем на 30 (тридцать) % от цены договора за счет увеличения объема закупаемого Товара, при этом цена за единицу Товара остается неизменной.</w:t>
      </w:r>
    </w:p>
    <w:p w:rsidR="001D1684" w:rsidRDefault="001D1684" w:rsidP="005A0594"/>
    <w:p w:rsidR="00D83DFB" w:rsidRDefault="00D83DFB" w:rsidP="00D83DFB">
      <w:pPr>
        <w:spacing w:after="120"/>
        <w:outlineLvl w:val="0"/>
        <w:rPr>
          <w:rFonts w:eastAsia="MS Mincho"/>
          <w:szCs w:val="28"/>
        </w:rPr>
        <w:sectPr w:rsidR="00D83DFB" w:rsidSect="0055439D">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1D1684" w:rsidRDefault="00086DA9">
            <w:pPr>
              <w:pStyle w:val="19"/>
              <w:ind w:firstLine="397"/>
              <w:rPr>
                <w:sz w:val="24"/>
                <w:szCs w:val="24"/>
              </w:rPr>
            </w:pPr>
            <w:r>
              <w:rPr>
                <w:sz w:val="24"/>
                <w:szCs w:val="24"/>
              </w:rPr>
              <w:t>Закупка способом запроса предложений в электронной форме № ЗПэ-НКПЗАБ-22-0028 по предмету закупки "Поставка товара (</w:t>
            </w:r>
            <w:proofErr w:type="spellStart"/>
            <w:r>
              <w:rPr>
                <w:sz w:val="24"/>
                <w:szCs w:val="24"/>
              </w:rPr>
              <w:t>Полушпалы</w:t>
            </w:r>
            <w:proofErr w:type="spellEnd"/>
            <w:r>
              <w:rPr>
                <w:sz w:val="24"/>
                <w:szCs w:val="24"/>
              </w:rPr>
              <w:t xml:space="preserve"> железобетонные ПШН 1-10-175-1 со скреплением КБ 65) для нужд Контейнерного терминала Благовещенск филиала ПАО "</w:t>
            </w:r>
            <w:proofErr w:type="spellStart"/>
            <w:r>
              <w:rPr>
                <w:sz w:val="24"/>
                <w:szCs w:val="24"/>
              </w:rPr>
              <w:t>ТрансКонтейнер</w:t>
            </w:r>
            <w:proofErr w:type="spellEnd"/>
            <w:r>
              <w:rPr>
                <w:sz w:val="24"/>
                <w:szCs w:val="24"/>
              </w:rPr>
              <w:t>" на Забайкальской железной дороге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1D1684" w:rsidRDefault="00086DA9">
            <w:pPr>
              <w:pStyle w:val="19"/>
              <w:ind w:firstLine="397"/>
              <w:rPr>
                <w:sz w:val="24"/>
                <w:szCs w:val="24"/>
              </w:rPr>
            </w:pPr>
            <w:r>
              <w:rPr>
                <w:sz w:val="24"/>
                <w:szCs w:val="24"/>
              </w:rPr>
              <w:t>Организатором Запроса предложений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1D1684" w:rsidRDefault="00086DA9">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B71C09" w:rsidRDefault="00B71C09" w:rsidP="00B71C09">
            <w:pPr>
              <w:pStyle w:val="19"/>
              <w:ind w:firstLine="0"/>
              <w:rPr>
                <w:sz w:val="24"/>
                <w:szCs w:val="24"/>
              </w:rPr>
            </w:pPr>
            <w:r>
              <w:rPr>
                <w:sz w:val="24"/>
                <w:szCs w:val="24"/>
              </w:rPr>
              <w:t>Адрес: Российская Федерация, 672000, г. Чита, ул. Анохина, д. 91, корпус 2</w:t>
            </w:r>
          </w:p>
          <w:p w:rsidR="00B71C09" w:rsidRDefault="00B71C09" w:rsidP="00B71C09">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Костюченко</w:t>
            </w:r>
            <w:proofErr w:type="spellEnd"/>
            <w:r>
              <w:t xml:space="preserve"> Екатерина Валерьевна, тел. +7(495)7881717(6356), электронный адрес </w:t>
            </w:r>
            <w:proofErr w:type="spellStart"/>
            <w:r>
              <w:t>kostyuchenkoev@trcont.ru</w:t>
            </w:r>
            <w:proofErr w:type="spellEnd"/>
            <w:r>
              <w:t>.</w:t>
            </w:r>
          </w:p>
          <w:p w:rsidR="001D1684" w:rsidRDefault="00B71C09">
            <w:pPr>
              <w:pStyle w:val="19"/>
              <w:ind w:firstLine="0"/>
              <w:rPr>
                <w:sz w:val="24"/>
                <w:szCs w:val="24"/>
              </w:rPr>
            </w:pPr>
            <w:r w:rsidRPr="00466520">
              <w:rPr>
                <w:color w:val="000000" w:themeColor="text1"/>
                <w:sz w:val="24"/>
                <w:szCs w:val="24"/>
              </w:rPr>
              <w:t>Контактно</w:t>
            </w:r>
            <w:proofErr w:type="gramStart"/>
            <w:r w:rsidRPr="00466520">
              <w:rPr>
                <w:color w:val="000000" w:themeColor="text1"/>
                <w:sz w:val="24"/>
                <w:szCs w:val="24"/>
              </w:rPr>
              <w:t>е(</w:t>
            </w:r>
            <w:proofErr w:type="gramEnd"/>
            <w:r w:rsidRPr="00466520">
              <w:rPr>
                <w:color w:val="000000" w:themeColor="text1"/>
                <w:sz w:val="24"/>
                <w:szCs w:val="24"/>
              </w:rPr>
              <w:t>-</w:t>
            </w:r>
            <w:proofErr w:type="spellStart"/>
            <w:r w:rsidRPr="00466520">
              <w:rPr>
                <w:color w:val="000000" w:themeColor="text1"/>
                <w:sz w:val="24"/>
                <w:szCs w:val="24"/>
              </w:rPr>
              <w:t>ые</w:t>
            </w:r>
            <w:proofErr w:type="spellEnd"/>
            <w:r w:rsidRPr="00466520">
              <w:rPr>
                <w:color w:val="000000" w:themeColor="text1"/>
                <w:sz w:val="24"/>
                <w:szCs w:val="24"/>
              </w:rPr>
              <w:t xml:space="preserve">) лицо(-а) Организатора: </w:t>
            </w:r>
            <w:proofErr w:type="spellStart"/>
            <w:r w:rsidRPr="00466520">
              <w:rPr>
                <w:color w:val="000000" w:themeColor="text1"/>
                <w:sz w:val="24"/>
                <w:szCs w:val="24"/>
                <w:shd w:val="clear" w:color="auto" w:fill="FFFFFF"/>
              </w:rPr>
              <w:t>Горбатовская</w:t>
            </w:r>
            <w:proofErr w:type="spellEnd"/>
            <w:r w:rsidRPr="00466520">
              <w:rPr>
                <w:color w:val="000000" w:themeColor="text1"/>
                <w:sz w:val="24"/>
                <w:szCs w:val="24"/>
                <w:shd w:val="clear" w:color="auto" w:fill="FFFFFF"/>
              </w:rPr>
              <w:t xml:space="preserve"> Юлия Евгеньевна</w:t>
            </w:r>
            <w:r w:rsidRPr="00466520">
              <w:rPr>
                <w:color w:val="000000" w:themeColor="text1"/>
                <w:sz w:val="24"/>
                <w:szCs w:val="24"/>
              </w:rPr>
              <w:t xml:space="preserve">, тел./ +7(495)7881717(6363), электронный адрес </w:t>
            </w:r>
            <w:proofErr w:type="spellStart"/>
            <w:r w:rsidRPr="00466520">
              <w:rPr>
                <w:color w:val="000000" w:themeColor="text1"/>
                <w:sz w:val="24"/>
                <w:szCs w:val="24"/>
                <w:lang w:val="en-US"/>
              </w:rPr>
              <w:t>gorbatovskaiaiue</w:t>
            </w:r>
            <w:proofErr w:type="spellEnd"/>
            <w:r w:rsidRPr="00DD097C">
              <w:rPr>
                <w:color w:val="000000" w:themeColor="text1"/>
                <w:sz w:val="24"/>
                <w:szCs w:val="24"/>
              </w:rPr>
              <w:t>@</w:t>
            </w:r>
            <w:proofErr w:type="spellStart"/>
            <w:r w:rsidRPr="00466520">
              <w:rPr>
                <w:color w:val="000000" w:themeColor="text1"/>
                <w:sz w:val="24"/>
                <w:szCs w:val="24"/>
                <w:lang w:val="en-US"/>
              </w:rPr>
              <w:t>trcont</w:t>
            </w:r>
            <w:proofErr w:type="spellEnd"/>
            <w:r w:rsidRPr="00DD097C">
              <w:rPr>
                <w:color w:val="000000" w:themeColor="text1"/>
                <w:sz w:val="24"/>
                <w:szCs w:val="24"/>
              </w:rPr>
              <w:t>.</w:t>
            </w:r>
            <w:proofErr w:type="spellStart"/>
            <w:r w:rsidRPr="00466520">
              <w:rPr>
                <w:color w:val="000000" w:themeColor="text1"/>
                <w:sz w:val="24"/>
                <w:szCs w:val="24"/>
                <w:lang w:val="en-US"/>
              </w:rPr>
              <w:t>ru</w:t>
            </w:r>
            <w:proofErr w:type="spellEnd"/>
            <w:r w:rsidRPr="00466520">
              <w:rPr>
                <w:color w:val="000000" w:themeColor="text1"/>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71C09" w:rsidRDefault="00B71C09" w:rsidP="00B71C09">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 xml:space="preserve">». </w:t>
            </w:r>
          </w:p>
          <w:p w:rsidR="001D1684" w:rsidRDefault="00B71C09" w:rsidP="00B71C09">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w:t>
            </w:r>
            <w:r>
              <w:rPr>
                <w:sz w:val="24"/>
                <w:szCs w:val="24"/>
              </w:rPr>
              <w:lastRenderedPageBreak/>
              <w:t>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D1684" w:rsidRDefault="00086DA9" w:rsidP="00B71C09">
            <w:pPr>
              <w:pStyle w:val="19"/>
              <w:ind w:firstLine="397"/>
              <w:rPr>
                <w:sz w:val="24"/>
                <w:szCs w:val="24"/>
              </w:rPr>
            </w:pPr>
            <w:r>
              <w:rPr>
                <w:sz w:val="24"/>
                <w:szCs w:val="24"/>
              </w:rPr>
              <w:t xml:space="preserve">Начальная (максимальная) цена договора составляет 7452914 (семь миллионов четыреста пятьдесят две тысячи девятьсот четырнадцать) рублей </w:t>
            </w:r>
            <w:r w:rsidR="00B71C09">
              <w:rPr>
                <w:sz w:val="24"/>
                <w:szCs w:val="24"/>
              </w:rPr>
              <w:t>17</w:t>
            </w:r>
            <w:r>
              <w:rPr>
                <w:sz w:val="24"/>
                <w:szCs w:val="24"/>
              </w:rPr>
              <w:t xml:space="preserve">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1D1684" w:rsidRDefault="00086DA9">
            <w:pPr>
              <w:jc w:val="both"/>
              <w:rPr>
                <w:b/>
              </w:rPr>
            </w:pPr>
            <w:r>
              <w:t>«07» сентября 2022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1D1684" w:rsidRDefault="00086DA9">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Запроса предложений и до «14» сентября </w:t>
            </w:r>
            <w:r w:rsidR="00B71C09">
              <w:rPr>
                <w:sz w:val="24"/>
                <w:szCs w:val="24"/>
              </w:rPr>
              <w:t>2022 г. 10 час. 00 мин. 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1D1684" w:rsidRDefault="00086DA9">
            <w:pPr>
              <w:pStyle w:val="19"/>
              <w:ind w:firstLine="397"/>
              <w:rPr>
                <w:sz w:val="24"/>
                <w:szCs w:val="24"/>
                <w:highlight w:val="cyan"/>
              </w:rPr>
            </w:pPr>
            <w:r>
              <w:rPr>
                <w:sz w:val="24"/>
                <w:szCs w:val="24"/>
              </w:rPr>
              <w:t>Рассмотрение, оценка и сопоставление Заявок состоится «15» сентября 2022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D1684" w:rsidRDefault="00086DA9" w:rsidP="00B71C09">
            <w:pPr>
              <w:pStyle w:val="19"/>
              <w:ind w:firstLine="0"/>
              <w:rPr>
                <w:sz w:val="24"/>
                <w:szCs w:val="24"/>
                <w:highlight w:val="cyan"/>
              </w:rPr>
            </w:pPr>
            <w:r>
              <w:rPr>
                <w:sz w:val="24"/>
                <w:szCs w:val="24"/>
              </w:rPr>
              <w:t xml:space="preserve">Подведение итогов состоится не позднее </w:t>
            </w:r>
            <w:bookmarkStart w:id="18" w:name="OLE_LINK14"/>
            <w:bookmarkStart w:id="19" w:name="OLE_LINK15"/>
            <w:bookmarkStart w:id="20" w:name="OLE_LINK28"/>
            <w:r>
              <w:rPr>
                <w:sz w:val="24"/>
                <w:szCs w:val="24"/>
              </w:rPr>
              <w:t>«11» октября 2022 г. 14 час. 00 мин.</w:t>
            </w:r>
            <w:bookmarkEnd w:id="18"/>
            <w:bookmarkEnd w:id="19"/>
            <w:bookmarkEnd w:id="20"/>
            <w:r>
              <w:rPr>
                <w:sz w:val="24"/>
                <w:szCs w:val="24"/>
              </w:rPr>
              <w:t xml:space="preserve"> </w:t>
            </w:r>
            <w:r w:rsidR="00B71C09">
              <w:rPr>
                <w:sz w:val="24"/>
                <w:szCs w:val="24"/>
              </w:rPr>
              <w:t>московского</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D1684" w:rsidRDefault="00086DA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D1684" w:rsidRPr="00B71C09" w:rsidRDefault="00086DA9">
            <w:pPr>
              <w:pStyle w:val="afe"/>
              <w:jc w:val="both"/>
              <w:rPr>
                <w:sz w:val="24"/>
                <w:szCs w:val="24"/>
              </w:rPr>
            </w:pPr>
            <w:r w:rsidRPr="00B71C09">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1D1684" w:rsidRDefault="00086DA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D1684" w:rsidRDefault="00086DA9">
            <w:pPr>
              <w:pStyle w:val="19"/>
              <w:ind w:firstLine="0"/>
              <w:rPr>
                <w:sz w:val="24"/>
                <w:szCs w:val="24"/>
              </w:rPr>
            </w:pPr>
            <w:r>
              <w:rPr>
                <w:sz w:val="24"/>
                <w:szCs w:val="24"/>
              </w:rPr>
              <w:t xml:space="preserve"> Оплата Товара производится Покупателем по безналичному расчету в следующем порядке (выбрать </w:t>
            </w:r>
            <w:proofErr w:type="gramStart"/>
            <w:r>
              <w:rPr>
                <w:sz w:val="24"/>
                <w:szCs w:val="24"/>
              </w:rPr>
              <w:t>необходимое</w:t>
            </w:r>
            <w:proofErr w:type="gramEnd"/>
            <w:r>
              <w:rPr>
                <w:sz w:val="24"/>
                <w:szCs w:val="24"/>
              </w:rPr>
              <w:t>): Вариант 1. 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Вариант 2. Может быть предусмотрен авансовый платеж в размере не более 25% (двадцати пяти процентов) от цены договора в течение 15 (пятнадцати) календарных дней </w:t>
            </w:r>
            <w:proofErr w:type="gramStart"/>
            <w:r>
              <w:rPr>
                <w:sz w:val="24"/>
                <w:szCs w:val="24"/>
              </w:rPr>
              <w:t>с даты подписания</w:t>
            </w:r>
            <w:proofErr w:type="gramEnd"/>
            <w:r>
              <w:rPr>
                <w:sz w:val="24"/>
                <w:szCs w:val="24"/>
              </w:rPr>
              <w:t xml:space="preserve"> договора на основании счета на оплату;  -  окончательный расчет в размере не менее 75 % (семьдесят пять) процентов от цены договора,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УПД на основании счета и счета-фактуры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D1684" w:rsidRDefault="00086DA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60 (шестидесяти) календарных дней </w:t>
            </w:r>
            <w:proofErr w:type="gramStart"/>
            <w:r>
              <w:t>с даты подписания</w:t>
            </w:r>
            <w:proofErr w:type="gramEnd"/>
            <w:r>
              <w:t xml:space="preserve"> договора</w:t>
            </w:r>
          </w:p>
          <w:p w:rsidR="001D1684" w:rsidRDefault="00086DA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Поставка Товара Покупателю осуществляется Поставщиком:  – </w:t>
            </w:r>
            <w:proofErr w:type="gramStart"/>
            <w:r>
              <w:t>Российская Федерация, Амурская область, станция Благовещенск – в случае железнодорожной поставки;  – Российская Федерация, Амурская область, г. Благовещенск, ул. Станционная, 70, контейнерный терминал Благовещенск – в случае иного способа доставки.</w:t>
            </w:r>
            <w:proofErr w:type="gramEnd"/>
            <w:r>
              <w:t xml:space="preserve"> 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D1684" w:rsidRDefault="00086DA9">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1D1684" w:rsidRDefault="00086DA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D1684" w:rsidRDefault="00086DA9">
                  <w:pPr>
                    <w:snapToGrid w:val="0"/>
                    <w:rPr>
                      <w:sz w:val="22"/>
                      <w:szCs w:val="22"/>
                    </w:rPr>
                  </w:pPr>
                  <w:r>
                    <w:rPr>
                      <w:sz w:val="22"/>
                      <w:szCs w:val="22"/>
                    </w:rPr>
                    <w:t>23.61</w:t>
                  </w:r>
                </w:p>
              </w:tc>
              <w:tc>
                <w:tcPr>
                  <w:tcW w:w="1417" w:type="dxa"/>
                  <w:tcBorders>
                    <w:top w:val="single" w:sz="4" w:space="0" w:color="auto"/>
                    <w:left w:val="single" w:sz="4" w:space="0" w:color="auto"/>
                    <w:bottom w:val="single" w:sz="4" w:space="0" w:color="auto"/>
                    <w:right w:val="single" w:sz="4" w:space="0" w:color="auto"/>
                  </w:tcBorders>
                </w:tcPr>
                <w:p w:rsidR="001D1684" w:rsidRDefault="00086DA9">
                  <w:pPr>
                    <w:snapToGrid w:val="0"/>
                    <w:rPr>
                      <w:sz w:val="22"/>
                      <w:szCs w:val="22"/>
                    </w:rPr>
                  </w:pPr>
                  <w:r>
                    <w:rPr>
                      <w:sz w:val="22"/>
                      <w:szCs w:val="22"/>
                    </w:rPr>
                    <w:t>23.61</w:t>
                  </w:r>
                </w:p>
              </w:tc>
              <w:tc>
                <w:tcPr>
                  <w:tcW w:w="1134" w:type="dxa"/>
                  <w:tcBorders>
                    <w:top w:val="single" w:sz="4" w:space="0" w:color="auto"/>
                    <w:left w:val="single" w:sz="4" w:space="0" w:color="auto"/>
                    <w:bottom w:val="single" w:sz="4" w:space="0" w:color="auto"/>
                    <w:right w:val="single" w:sz="4" w:space="0" w:color="auto"/>
                  </w:tcBorders>
                </w:tcPr>
                <w:p w:rsidR="001D1684" w:rsidRDefault="00086DA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D1684" w:rsidRDefault="00086DA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D1684" w:rsidRDefault="00086DA9">
                  <w:pPr>
                    <w:snapToGrid w:val="0"/>
                    <w:rPr>
                      <w:sz w:val="22"/>
                      <w:szCs w:val="22"/>
                    </w:rPr>
                  </w:pPr>
                  <w:r>
                    <w:rPr>
                      <w:sz w:val="22"/>
                      <w:szCs w:val="22"/>
                    </w:rPr>
                    <w:t>329</w:t>
                  </w:r>
                </w:p>
              </w:tc>
            </w:tr>
          </w:tbl>
          <w:p w:rsidR="001D1684" w:rsidRDefault="001D168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D1684" w:rsidRPr="00B71C09" w:rsidRDefault="00086DA9">
            <w:pPr>
              <w:pStyle w:val="aff7"/>
              <w:numPr>
                <w:ilvl w:val="1"/>
                <w:numId w:val="26"/>
              </w:numPr>
              <w:ind w:left="601" w:hanging="426"/>
              <w:jc w:val="both"/>
            </w:pPr>
            <w:r w:rsidRPr="00B71C0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D1684" w:rsidRPr="00B71C09" w:rsidRDefault="00086DA9">
            <w:pPr>
              <w:pStyle w:val="aff7"/>
              <w:numPr>
                <w:ilvl w:val="1"/>
                <w:numId w:val="26"/>
              </w:numPr>
              <w:ind w:left="601" w:hanging="426"/>
              <w:jc w:val="both"/>
            </w:pPr>
            <w:r w:rsidRPr="00B71C09">
              <w:t xml:space="preserve">отсутствие за последние три года просроченной </w:t>
            </w:r>
            <w:r w:rsidRPr="00B71C09">
              <w:lastRenderedPageBreak/>
              <w:t>задолженности перед ПАО «</w:t>
            </w:r>
            <w:proofErr w:type="spellStart"/>
            <w:r w:rsidRPr="00B71C09">
              <w:t>ТрансКонтейнер</w:t>
            </w:r>
            <w:proofErr w:type="spellEnd"/>
            <w:r w:rsidRPr="00B71C09">
              <w:t>», фактов невыполнения обязательств перед ПАО «</w:t>
            </w:r>
            <w:proofErr w:type="spellStart"/>
            <w:r w:rsidRPr="00B71C09">
              <w:t>ТрансКонтейнер</w:t>
            </w:r>
            <w:proofErr w:type="spellEnd"/>
            <w:r w:rsidRPr="00B71C09">
              <w:t>» и причинения вреда имуществу ПАО «</w:t>
            </w:r>
            <w:proofErr w:type="spellStart"/>
            <w:r w:rsidRPr="00B71C09">
              <w:t>ТрансКонтейнер</w:t>
            </w:r>
            <w:proofErr w:type="spellEnd"/>
            <w:r w:rsidRPr="00B71C09">
              <w:t>»;</w:t>
            </w:r>
          </w:p>
          <w:p w:rsidR="001D1684" w:rsidRPr="00B71C09" w:rsidRDefault="00086DA9">
            <w:pPr>
              <w:pStyle w:val="aff7"/>
              <w:numPr>
                <w:ilvl w:val="1"/>
                <w:numId w:val="26"/>
              </w:numPr>
              <w:ind w:left="601" w:hanging="426"/>
              <w:jc w:val="both"/>
            </w:pPr>
            <w:r w:rsidRPr="00B71C09">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D1684" w:rsidRPr="00B71C09" w:rsidRDefault="00086DA9">
            <w:pPr>
              <w:pStyle w:val="aff7"/>
              <w:numPr>
                <w:ilvl w:val="1"/>
                <w:numId w:val="26"/>
              </w:numPr>
              <w:ind w:left="601" w:hanging="426"/>
              <w:jc w:val="both"/>
            </w:pPr>
            <w:r w:rsidRPr="00B71C0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D1684" w:rsidRPr="00B71C09" w:rsidRDefault="00086DA9">
            <w:pPr>
              <w:pStyle w:val="aff7"/>
              <w:numPr>
                <w:ilvl w:val="1"/>
                <w:numId w:val="26"/>
              </w:numPr>
              <w:ind w:left="601" w:hanging="426"/>
              <w:jc w:val="both"/>
            </w:pPr>
            <w:proofErr w:type="gramStart"/>
            <w:r w:rsidRPr="00B71C0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71C09">
              <w:t>://</w:t>
            </w:r>
            <w:r>
              <w:rPr>
                <w:lang w:val="en-US"/>
              </w:rPr>
              <w:t>service</w:t>
            </w:r>
            <w:r w:rsidRPr="00B71C09">
              <w:t>.</w:t>
            </w:r>
            <w:proofErr w:type="spellStart"/>
            <w:r>
              <w:rPr>
                <w:lang w:val="en-US"/>
              </w:rPr>
              <w:t>nalog</w:t>
            </w:r>
            <w:proofErr w:type="spellEnd"/>
            <w:r w:rsidRPr="00B71C09">
              <w:t>.</w:t>
            </w:r>
            <w:proofErr w:type="spellStart"/>
            <w:r>
              <w:rPr>
                <w:lang w:val="en-US"/>
              </w:rPr>
              <w:t>ru</w:t>
            </w:r>
            <w:proofErr w:type="spellEnd"/>
            <w:r w:rsidRPr="00B71C09">
              <w:t>/</w:t>
            </w:r>
            <w:proofErr w:type="spellStart"/>
            <w:r>
              <w:rPr>
                <w:lang w:val="en-US"/>
              </w:rPr>
              <w:t>zd</w:t>
            </w:r>
            <w:proofErr w:type="spellEnd"/>
            <w:r w:rsidRPr="00B71C09">
              <w:t>.</w:t>
            </w:r>
            <w:r>
              <w:rPr>
                <w:lang w:val="en-US"/>
              </w:rPr>
              <w:t>do</w:t>
            </w:r>
            <w:r w:rsidRPr="00B71C09">
              <w:t>).</w:t>
            </w:r>
            <w:proofErr w:type="gramEnd"/>
            <w:r w:rsidRPr="00B71C0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71C09">
              <w:t>://</w:t>
            </w:r>
            <w:r>
              <w:rPr>
                <w:lang w:val="en-US"/>
              </w:rPr>
              <w:t>service</w:t>
            </w:r>
            <w:r w:rsidRPr="00B71C09">
              <w:t>.</w:t>
            </w:r>
            <w:proofErr w:type="spellStart"/>
            <w:r>
              <w:rPr>
                <w:lang w:val="en-US"/>
              </w:rPr>
              <w:t>nalog</w:t>
            </w:r>
            <w:proofErr w:type="spellEnd"/>
            <w:r w:rsidRPr="00B71C09">
              <w:t>.</w:t>
            </w:r>
            <w:proofErr w:type="spellStart"/>
            <w:r>
              <w:rPr>
                <w:lang w:val="en-US"/>
              </w:rPr>
              <w:t>ru</w:t>
            </w:r>
            <w:proofErr w:type="spellEnd"/>
            <w:r w:rsidRPr="00B71C09">
              <w:t>/</w:t>
            </w:r>
            <w:proofErr w:type="spellStart"/>
            <w:r>
              <w:rPr>
                <w:lang w:val="en-US"/>
              </w:rPr>
              <w:t>zd</w:t>
            </w:r>
            <w:proofErr w:type="spellEnd"/>
            <w:r w:rsidRPr="00B71C09">
              <w:t>.</w:t>
            </w:r>
            <w:r>
              <w:rPr>
                <w:lang w:val="en-US"/>
              </w:rPr>
              <w:t>do</w:t>
            </w:r>
            <w:r w:rsidRPr="00B71C09">
              <w:t>);</w:t>
            </w:r>
          </w:p>
          <w:p w:rsidR="001D1684" w:rsidRPr="00B71C09" w:rsidRDefault="00086DA9">
            <w:pPr>
              <w:pStyle w:val="aff7"/>
              <w:numPr>
                <w:ilvl w:val="1"/>
                <w:numId w:val="26"/>
              </w:numPr>
              <w:ind w:left="601" w:hanging="426"/>
              <w:jc w:val="both"/>
            </w:pPr>
            <w:proofErr w:type="gramStart"/>
            <w:r w:rsidRPr="00B71C0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71C09">
              <w:t>неприостановлении</w:t>
            </w:r>
            <w:proofErr w:type="spellEnd"/>
            <w:r w:rsidRPr="00B71C0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71C09">
              <w:t>://</w:t>
            </w:r>
            <w:proofErr w:type="spellStart"/>
            <w:r>
              <w:rPr>
                <w:lang w:val="en-US"/>
              </w:rPr>
              <w:t>fssprus</w:t>
            </w:r>
            <w:proofErr w:type="spellEnd"/>
            <w:r w:rsidRPr="00B71C09">
              <w:t>.</w:t>
            </w:r>
            <w:proofErr w:type="spellStart"/>
            <w:r>
              <w:rPr>
                <w:lang w:val="en-US"/>
              </w:rPr>
              <w:t>ru</w:t>
            </w:r>
            <w:proofErr w:type="spellEnd"/>
            <w:r w:rsidRPr="00B71C09">
              <w:t>/</w:t>
            </w:r>
            <w:proofErr w:type="spellStart"/>
            <w:r>
              <w:rPr>
                <w:lang w:val="en-US"/>
              </w:rPr>
              <w:t>iss</w:t>
            </w:r>
            <w:proofErr w:type="spellEnd"/>
            <w:r w:rsidRPr="00B71C09">
              <w:t>/</w:t>
            </w:r>
            <w:proofErr w:type="spellStart"/>
            <w:r>
              <w:rPr>
                <w:lang w:val="en-US"/>
              </w:rPr>
              <w:t>ip</w:t>
            </w:r>
            <w:proofErr w:type="spellEnd"/>
            <w:r w:rsidRPr="00B71C09">
              <w:t>), а также информации в едином</w:t>
            </w:r>
            <w:proofErr w:type="gramEnd"/>
            <w:r w:rsidRPr="00B71C09">
              <w:t xml:space="preserve"> федеральном </w:t>
            </w:r>
            <w:proofErr w:type="gramStart"/>
            <w:r w:rsidRPr="00B71C09">
              <w:t>реестре</w:t>
            </w:r>
            <w:proofErr w:type="gramEnd"/>
            <w:r w:rsidRPr="00B71C0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71C09">
              <w:t>://</w:t>
            </w:r>
            <w:r>
              <w:rPr>
                <w:lang w:val="en-US"/>
              </w:rPr>
              <w:t>www</w:t>
            </w:r>
            <w:r w:rsidRPr="00B71C09">
              <w:t>.</w:t>
            </w:r>
            <w:proofErr w:type="spellStart"/>
            <w:r>
              <w:rPr>
                <w:lang w:val="en-US"/>
              </w:rPr>
              <w:t>fedresurs</w:t>
            </w:r>
            <w:proofErr w:type="spellEnd"/>
            <w:r w:rsidRPr="00B71C09">
              <w:t>.</w:t>
            </w:r>
            <w:proofErr w:type="spellStart"/>
            <w:r>
              <w:rPr>
                <w:lang w:val="en-US"/>
              </w:rPr>
              <w:t>ru</w:t>
            </w:r>
            <w:proofErr w:type="spellEnd"/>
            <w:r w:rsidRPr="00B71C0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w:t>
            </w:r>
            <w:r w:rsidRPr="00B71C09">
              <w:lastRenderedPageBreak/>
              <w:t xml:space="preserve">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71C09">
              <w:t>неприостановлении</w:t>
            </w:r>
            <w:proofErr w:type="spellEnd"/>
            <w:r w:rsidRPr="00B71C0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1D1684" w:rsidRPr="00B71C09" w:rsidRDefault="00086DA9">
            <w:pPr>
              <w:pStyle w:val="aff7"/>
              <w:numPr>
                <w:ilvl w:val="1"/>
                <w:numId w:val="26"/>
              </w:numPr>
              <w:ind w:left="601" w:hanging="426"/>
              <w:jc w:val="both"/>
            </w:pPr>
            <w:r w:rsidRPr="00B71C0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(2021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D1684" w:rsidRPr="00B71C09" w:rsidRDefault="00086DA9">
            <w:pPr>
              <w:pStyle w:val="aff7"/>
              <w:numPr>
                <w:ilvl w:val="1"/>
                <w:numId w:val="26"/>
              </w:numPr>
              <w:ind w:left="601" w:hanging="426"/>
              <w:jc w:val="both"/>
            </w:pPr>
            <w:proofErr w:type="gramStart"/>
            <w:r w:rsidRPr="00B71C09">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B71C09">
              <w:t>ов</w:t>
            </w:r>
            <w:proofErr w:type="spellEnd"/>
            <w:r w:rsidRPr="00B71C09">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1D1684" w:rsidRDefault="00086DA9">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1D1684" w:rsidRDefault="00086DA9">
                  <w:pPr>
                    <w:pStyle w:val="af9"/>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1D1684" w:rsidRDefault="00086DA9">
                  <w:pPr>
                    <w:pStyle w:val="af9"/>
                    <w:ind w:firstLine="0"/>
                    <w:rPr>
                      <w:sz w:val="24"/>
                      <w:lang w:val="en-US"/>
                    </w:rPr>
                  </w:pPr>
                  <w:r>
                    <w:rPr>
                      <w:sz w:val="24"/>
                      <w:lang w:val="en-US"/>
                    </w:rPr>
                    <w:t>0,60</w:t>
                  </w:r>
                </w:p>
              </w:tc>
            </w:tr>
            <w:tr w:rsidR="006D2B87" w:rsidRPr="00514332" w:rsidTr="004D6B74">
              <w:tc>
                <w:tcPr>
                  <w:tcW w:w="4423" w:type="dxa"/>
                </w:tcPr>
                <w:p w:rsidR="001D1684" w:rsidRDefault="00086DA9">
                  <w:pPr>
                    <w:pStyle w:val="af9"/>
                    <w:ind w:firstLine="0"/>
                    <w:rPr>
                      <w:sz w:val="24"/>
                    </w:rPr>
                  </w:pPr>
                  <w:r>
                    <w:rPr>
                      <w:sz w:val="24"/>
                    </w:rPr>
                    <w:t xml:space="preserve">Срок поставки товара, указанный </w:t>
                  </w:r>
                  <w:r>
                    <w:rPr>
                      <w:sz w:val="24"/>
                    </w:rPr>
                    <w:lastRenderedPageBreak/>
                    <w:t xml:space="preserve">претендентом в финансово-коммерческом предложении. Наилучшим признается наименьший срок, предложенный претендентом </w:t>
                  </w:r>
                </w:p>
              </w:tc>
              <w:tc>
                <w:tcPr>
                  <w:tcW w:w="2551" w:type="dxa"/>
                </w:tcPr>
                <w:p w:rsidR="001D1684" w:rsidRDefault="00086DA9">
                  <w:pPr>
                    <w:pStyle w:val="af9"/>
                    <w:ind w:firstLine="0"/>
                    <w:rPr>
                      <w:sz w:val="24"/>
                      <w:lang w:val="en-US"/>
                    </w:rPr>
                  </w:pPr>
                  <w:r>
                    <w:rPr>
                      <w:sz w:val="24"/>
                      <w:lang w:val="en-US"/>
                    </w:rPr>
                    <w:lastRenderedPageBreak/>
                    <w:t>0,15</w:t>
                  </w:r>
                </w:p>
              </w:tc>
            </w:tr>
            <w:tr w:rsidR="006D2B87" w:rsidRPr="00514332" w:rsidTr="004D6B74">
              <w:tc>
                <w:tcPr>
                  <w:tcW w:w="4423" w:type="dxa"/>
                </w:tcPr>
                <w:p w:rsidR="001D1684" w:rsidRDefault="00086DA9">
                  <w:pPr>
                    <w:pStyle w:val="af9"/>
                    <w:ind w:firstLine="0"/>
                    <w:rPr>
                      <w:sz w:val="24"/>
                    </w:rPr>
                  </w:pPr>
                  <w:r>
                    <w:rPr>
                      <w:sz w:val="24"/>
                    </w:rPr>
                    <w:lastRenderedPageBreak/>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1D1684" w:rsidRDefault="00086DA9">
                  <w:pPr>
                    <w:pStyle w:val="af9"/>
                    <w:ind w:firstLine="0"/>
                    <w:rPr>
                      <w:sz w:val="24"/>
                      <w:lang w:val="en-US"/>
                    </w:rPr>
                  </w:pPr>
                  <w:r>
                    <w:rPr>
                      <w:sz w:val="24"/>
                      <w:lang w:val="en-US"/>
                    </w:rPr>
                    <w:t>0,15</w:t>
                  </w:r>
                </w:p>
              </w:tc>
            </w:tr>
            <w:tr w:rsidR="006D2B87" w:rsidRPr="00514332" w:rsidTr="004D6B74">
              <w:tc>
                <w:tcPr>
                  <w:tcW w:w="4423" w:type="dxa"/>
                </w:tcPr>
                <w:p w:rsidR="001D1684" w:rsidRDefault="00086DA9">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1D1684" w:rsidRDefault="00086DA9">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1D1684" w:rsidRDefault="00086DA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D1684" w:rsidRDefault="00086DA9">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1D1684" w:rsidRDefault="001D1684">
                  <w:pPr>
                    <w:pStyle w:val="-3"/>
                    <w:tabs>
                      <w:tab w:val="clear" w:pos="1985"/>
                    </w:tabs>
                    <w:suppressAutoHyphens/>
                    <w:rPr>
                      <w:sz w:val="24"/>
                    </w:rPr>
                  </w:pPr>
                </w:p>
              </w:tc>
            </w:tr>
            <w:tr w:rsidR="00EB6520" w:rsidRPr="000D7A81" w:rsidTr="00807614">
              <w:tc>
                <w:tcPr>
                  <w:tcW w:w="6974" w:type="dxa"/>
                </w:tcPr>
                <w:p w:rsidR="001D1684" w:rsidRDefault="00086DA9">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B6520" w:rsidRPr="001F109F" w:rsidTr="00807614">
              <w:tc>
                <w:tcPr>
                  <w:tcW w:w="6974" w:type="dxa"/>
                </w:tcPr>
                <w:p w:rsidR="00EB6520" w:rsidRDefault="00EB6520" w:rsidP="00807614">
                  <w:pPr>
                    <w:pStyle w:val="af9"/>
                    <w:ind w:left="629" w:firstLine="0"/>
                    <w:rPr>
                      <w:b/>
                      <w:sz w:val="24"/>
                    </w:rPr>
                  </w:pPr>
                  <w:r>
                    <w:rPr>
                      <w:b/>
                      <w:sz w:val="24"/>
                    </w:rPr>
                    <w:t>III. Увеличение цены договора:</w:t>
                  </w:r>
                </w:p>
                <w:p w:rsidR="00EB6520" w:rsidRPr="00FB0DD0" w:rsidRDefault="00FB0DD0" w:rsidP="00D41FED">
                  <w:pPr>
                    <w:pStyle w:val="af9"/>
                    <w:rPr>
                      <w:sz w:val="24"/>
                    </w:rPr>
                  </w:pPr>
                  <w:r>
                    <w:rPr>
                      <w:sz w:val="24"/>
                    </w:rPr>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Pr>
                      <w:sz w:val="24"/>
                    </w:rPr>
                    <w:t>увеличена</w:t>
                  </w:r>
                  <w:proofErr w:type="gramEnd"/>
                  <w:r>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EB6520" w:rsidRPr="001F109F" w:rsidRDefault="00EB6520" w:rsidP="00807614">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 xml:space="preserve">в соответствии с пунктами 59, 60 Положения о закупках) и/или метод расчета стоимости </w:t>
                  </w:r>
                  <w:r>
                    <w:rPr>
                      <w:sz w:val="24"/>
                    </w:rPr>
                    <w:lastRenderedPageBreak/>
                    <w:t>выполняемых работ и/или оказываемых услуг остается неизменными;</w:t>
                  </w:r>
                </w:p>
                <w:p w:rsidR="001D1684" w:rsidRDefault="00086DA9">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1D1684" w:rsidRDefault="001D1684">
                  <w:pPr>
                    <w:pStyle w:val="af9"/>
                    <w:ind w:firstLine="629"/>
                    <w:rPr>
                      <w:sz w:val="24"/>
                    </w:rPr>
                  </w:pPr>
                </w:p>
              </w:tc>
            </w:tr>
          </w:tbl>
          <w:p w:rsidR="00736D40" w:rsidRPr="00EB6520"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D1684" w:rsidRDefault="00086DA9">
            <w:pPr>
              <w:pStyle w:val="19"/>
              <w:ind w:firstLine="0"/>
              <w:rPr>
                <w:sz w:val="24"/>
                <w:szCs w:val="24"/>
              </w:rPr>
            </w:pPr>
            <w:r>
              <w:rPr>
                <w:sz w:val="24"/>
                <w:szCs w:val="24"/>
              </w:rPr>
              <w:t>Допускается</w:t>
            </w:r>
            <w:r w:rsidR="00A65EDC">
              <w:rPr>
                <w:sz w:val="24"/>
                <w:szCs w:val="24"/>
              </w:rPr>
              <w:t>.</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D1684" w:rsidRDefault="00086DA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FB7331" w:rsidRPr="00C10125" w:rsidTr="003A16CD">
        <w:tc>
          <w:tcPr>
            <w:tcW w:w="426" w:type="dxa"/>
          </w:tcPr>
          <w:p w:rsidR="00FB7331" w:rsidRPr="00F86FAA" w:rsidRDefault="00FB7331" w:rsidP="003A16CD">
            <w:pPr>
              <w:pStyle w:val="19"/>
              <w:ind w:left="-57" w:right="-108" w:firstLine="0"/>
              <w:rPr>
                <w:b/>
                <w:sz w:val="24"/>
                <w:szCs w:val="24"/>
              </w:rPr>
            </w:pPr>
            <w:r>
              <w:rPr>
                <w:b/>
                <w:sz w:val="24"/>
                <w:szCs w:val="24"/>
              </w:rPr>
              <w:t>23.</w:t>
            </w:r>
          </w:p>
        </w:tc>
        <w:tc>
          <w:tcPr>
            <w:tcW w:w="2126" w:type="dxa"/>
          </w:tcPr>
          <w:p w:rsidR="00FB7331" w:rsidRPr="00F86FAA" w:rsidRDefault="00FB7331" w:rsidP="003A16CD">
            <w:pPr>
              <w:pStyle w:val="Default"/>
              <w:rPr>
                <w:b/>
                <w:color w:val="auto"/>
              </w:rPr>
            </w:pPr>
            <w:r>
              <w:rPr>
                <w:b/>
                <w:color w:val="auto"/>
              </w:rPr>
              <w:t>Обеспечение Заявки</w:t>
            </w:r>
          </w:p>
        </w:tc>
        <w:tc>
          <w:tcPr>
            <w:tcW w:w="7200" w:type="dxa"/>
          </w:tcPr>
          <w:p w:rsidR="001D1684" w:rsidRDefault="00086DA9">
            <w:pPr>
              <w:pStyle w:val="19"/>
              <w:ind w:firstLine="0"/>
              <w:rPr>
                <w:sz w:val="24"/>
                <w:szCs w:val="24"/>
              </w:rPr>
            </w:pPr>
            <w:r>
              <w:rPr>
                <w:sz w:val="24"/>
                <w:szCs w:val="24"/>
              </w:rPr>
              <w:t>Не предусмотрено.</w:t>
            </w:r>
          </w:p>
          <w:p w:rsidR="001D1684" w:rsidRDefault="001D1684">
            <w:pPr>
              <w:pStyle w:val="19"/>
              <w:ind w:firstLine="397"/>
              <w:rPr>
                <w:sz w:val="24"/>
                <w:szCs w:val="24"/>
              </w:rPr>
            </w:pPr>
          </w:p>
        </w:tc>
      </w:tr>
      <w:tr w:rsidR="00FB7331" w:rsidRPr="00C10125" w:rsidTr="003A16CD">
        <w:tc>
          <w:tcPr>
            <w:tcW w:w="426" w:type="dxa"/>
          </w:tcPr>
          <w:p w:rsidR="00FB7331" w:rsidRPr="00F86FAA" w:rsidRDefault="00FB7331" w:rsidP="003A16CD">
            <w:pPr>
              <w:pStyle w:val="19"/>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1D1684" w:rsidRDefault="00086DA9" w:rsidP="00A65EDC">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D1684" w:rsidRDefault="00086DA9">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1D1684" w:rsidRDefault="00086DA9">
      <w:pPr>
        <w:pStyle w:val="19"/>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gramStart"/>
      <w:r>
        <w:rPr>
          <w:b/>
          <w:sz w:val="28"/>
        </w:rPr>
        <w:t>-____-____</w:t>
      </w:r>
      <w:proofErr w:type="spellEnd"/>
      <w:r>
        <w:rPr>
          <w:b/>
          <w:sz w:val="28"/>
        </w:rPr>
        <w:t>-_____</w:t>
      </w:r>
      <w:proofErr w:type="gramEnd"/>
    </w:p>
    <w:p w:rsidR="00272356" w:rsidRDefault="00272356" w:rsidP="00A66A09"/>
    <w:p w:rsidR="00272356" w:rsidRDefault="00272356" w:rsidP="00272356">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w:t>
      </w:r>
      <w:proofErr w:type="gramStart"/>
      <w:r>
        <w:rPr>
          <w:szCs w:val="28"/>
        </w:rPr>
        <w:t>э-</w:t>
      </w:r>
      <w:proofErr w:type="gramEnd"/>
      <w:r>
        <w:rPr>
          <w:szCs w:val="28"/>
        </w:rPr>
        <w:t>___-___</w:t>
      </w:r>
      <w:proofErr w:type="spellEnd"/>
      <w:r>
        <w:rPr>
          <w:szCs w:val="28"/>
        </w:rPr>
        <w:t xml:space="preserve">-____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56A76" w:rsidRDefault="00056A76" w:rsidP="00056A76">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056A76" w:rsidRDefault="00056A76" w:rsidP="00056A76">
      <w:pPr>
        <w:pStyle w:val="afc"/>
        <w:widowControl w:val="0"/>
        <w:numPr>
          <w:ilvl w:val="0"/>
          <w:numId w:val="57"/>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056A76">
      <w:pPr>
        <w:pStyle w:val="afc"/>
        <w:widowControl w:val="0"/>
        <w:numPr>
          <w:ilvl w:val="0"/>
          <w:numId w:val="57"/>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056A76">
      <w:pPr>
        <w:pStyle w:val="afc"/>
        <w:widowControl w:val="0"/>
        <w:numPr>
          <w:ilvl w:val="0"/>
          <w:numId w:val="57"/>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056A76">
      <w:pPr>
        <w:pStyle w:val="afc"/>
        <w:widowControl w:val="0"/>
        <w:numPr>
          <w:ilvl w:val="0"/>
          <w:numId w:val="57"/>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056A76">
      <w:pPr>
        <w:pStyle w:val="afc"/>
        <w:widowControl w:val="0"/>
        <w:numPr>
          <w:ilvl w:val="0"/>
          <w:numId w:val="57"/>
        </w:numPr>
        <w:ind w:left="0" w:firstLine="403"/>
        <w:jc w:val="both"/>
        <w:rPr>
          <w:szCs w:val="28"/>
        </w:rPr>
      </w:pPr>
      <w:proofErr w:type="gramStart"/>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056A76" w:rsidRPr="00D90120" w:rsidRDefault="00056A76" w:rsidP="00056A76">
      <w:pPr>
        <w:pStyle w:val="afc"/>
        <w:widowControl w:val="0"/>
        <w:numPr>
          <w:ilvl w:val="0"/>
          <w:numId w:val="57"/>
        </w:numPr>
        <w:ind w:left="0" w:firstLine="403"/>
        <w:jc w:val="both"/>
        <w:rPr>
          <w:szCs w:val="28"/>
        </w:rPr>
      </w:pPr>
      <w:r>
        <w:t>Не находится в процессе ликвидации;</w:t>
      </w:r>
    </w:p>
    <w:p w:rsidR="00056A76" w:rsidRPr="00D90120" w:rsidRDefault="00056A76" w:rsidP="00056A76">
      <w:pPr>
        <w:pStyle w:val="afc"/>
        <w:widowControl w:val="0"/>
        <w:numPr>
          <w:ilvl w:val="0"/>
          <w:numId w:val="57"/>
        </w:numPr>
        <w:ind w:left="0" w:firstLine="403"/>
        <w:jc w:val="both"/>
        <w:rPr>
          <w:szCs w:val="28"/>
        </w:rPr>
      </w:pPr>
      <w:r>
        <w:t>На имущество не наложен арест, экономическая деятельность не приостановлена;</w:t>
      </w:r>
    </w:p>
    <w:p w:rsidR="00056A76" w:rsidRDefault="00056A76" w:rsidP="00056A76">
      <w:pPr>
        <w:pStyle w:val="afc"/>
        <w:widowControl w:val="0"/>
        <w:numPr>
          <w:ilvl w:val="0"/>
          <w:numId w:val="57"/>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056A76" w:rsidRDefault="00056A76" w:rsidP="00056A76">
      <w:pPr>
        <w:pStyle w:val="afc"/>
        <w:widowControl w:val="0"/>
        <w:numPr>
          <w:ilvl w:val="0"/>
          <w:numId w:val="57"/>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056A76" w:rsidRDefault="00056A76" w:rsidP="00056A76">
      <w:pPr>
        <w:pStyle w:val="afc"/>
        <w:widowControl w:val="0"/>
        <w:numPr>
          <w:ilvl w:val="0"/>
          <w:numId w:val="57"/>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056A76">
      <w:pPr>
        <w:pStyle w:val="afc"/>
        <w:widowControl w:val="0"/>
        <w:numPr>
          <w:ilvl w:val="0"/>
          <w:numId w:val="57"/>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056A76">
      <w:pPr>
        <w:pStyle w:val="afc"/>
        <w:widowControl w:val="0"/>
        <w:numPr>
          <w:ilvl w:val="0"/>
          <w:numId w:val="57"/>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056A76" w:rsidRPr="00D90120" w:rsidRDefault="00056A76" w:rsidP="00056A76">
      <w:pPr>
        <w:pStyle w:val="afc"/>
        <w:widowControl w:val="0"/>
        <w:numPr>
          <w:ilvl w:val="0"/>
          <w:numId w:val="57"/>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056A76">
      <w:pPr>
        <w:pStyle w:val="afc"/>
        <w:widowControl w:val="0"/>
        <w:numPr>
          <w:ilvl w:val="0"/>
          <w:numId w:val="57"/>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056A76">
      <w:pPr>
        <w:pStyle w:val="afc"/>
        <w:widowControl w:val="0"/>
        <w:numPr>
          <w:ilvl w:val="0"/>
          <w:numId w:val="57"/>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056A76" w:rsidRPr="00D90120" w:rsidRDefault="00056A76" w:rsidP="00056A76">
      <w:pPr>
        <w:pStyle w:val="afc"/>
        <w:widowControl w:val="0"/>
        <w:numPr>
          <w:ilvl w:val="0"/>
          <w:numId w:val="57"/>
        </w:numPr>
        <w:ind w:left="0" w:firstLine="403"/>
        <w:jc w:val="both"/>
        <w:rPr>
          <w:szCs w:val="28"/>
        </w:rPr>
      </w:pPr>
      <w:proofErr w:type="gramStart"/>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56A76" w:rsidRPr="00002090" w:rsidRDefault="00056A76" w:rsidP="00056A76">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056A76">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056A76">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056A76" w:rsidRDefault="00056A76" w:rsidP="00056A76">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56A76" w:rsidRDefault="00056A76" w:rsidP="00056A76">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56A76" w:rsidRDefault="00056A76" w:rsidP="00056A76">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056A76">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272356" w:rsidRDefault="00272356" w:rsidP="00272356">
      <w:pPr>
        <w:pStyle w:val="19"/>
        <w:ind w:firstLine="708"/>
      </w:pPr>
    </w:p>
    <w:p w:rsidR="00272356" w:rsidRDefault="00272356" w:rsidP="00272356">
      <w:pPr>
        <w:pStyle w:val="af9"/>
        <w:ind w:firstLine="553"/>
        <w:rPr>
          <w:sz w:val="28"/>
          <w:szCs w:val="28"/>
        </w:rPr>
      </w:pPr>
    </w:p>
    <w:p w:rsidR="00272356" w:rsidRDefault="00272356" w:rsidP="00272356">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1D1684" w:rsidRDefault="00086DA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A65EDC" w:rsidRDefault="00A65EDC" w:rsidP="00110975">
      <w:pPr>
        <w:pStyle w:val="af9"/>
        <w:jc w:val="center"/>
        <w:rPr>
          <w:b/>
          <w:sz w:val="28"/>
          <w:szCs w:val="28"/>
        </w:rPr>
      </w:pPr>
    </w:p>
    <w:p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rPr>
        <w:t>(в случае</w:t>
      </w:r>
      <w:proofErr w:type="gramStart"/>
      <w:r>
        <w:rPr>
          <w:i/>
          <w:sz w:val="28"/>
        </w:rPr>
        <w:t>,</w:t>
      </w:r>
      <w:proofErr w:type="gramEnd"/>
      <w:r>
        <w:rPr>
          <w:i/>
          <w:sz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9"/>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979ED" w:rsidRDefault="001979ED" w:rsidP="00110975">
      <w:pPr>
        <w:pStyle w:val="af9"/>
        <w:ind w:firstLine="698"/>
        <w:rPr>
          <w:sz w:val="28"/>
          <w:szCs w:val="28"/>
        </w:rPr>
      </w:pPr>
    </w:p>
    <w:p w:rsidR="00110975" w:rsidRDefault="00110975" w:rsidP="00110975">
      <w:pPr>
        <w:pStyle w:val="af9"/>
        <w:ind w:firstLine="0"/>
        <w:rPr>
          <w:sz w:val="20"/>
          <w:szCs w:val="20"/>
        </w:rPr>
      </w:pPr>
    </w:p>
    <w:p w:rsidR="00110975" w:rsidRPr="00A50ADB" w:rsidRDefault="00110975" w:rsidP="001E5D13">
      <w:pPr>
        <w:pStyle w:val="af9"/>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9"/>
        <w:tabs>
          <w:tab w:val="left" w:pos="1080"/>
        </w:tabs>
        <w:ind w:firstLine="698"/>
        <w:rPr>
          <w:sz w:val="28"/>
          <w:szCs w:val="28"/>
        </w:rPr>
      </w:pP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7"/>
        <w:rPr>
          <w:sz w:val="28"/>
          <w:szCs w:val="28"/>
        </w:rPr>
      </w:pPr>
    </w:p>
    <w:p w:rsidR="00142EF8" w:rsidRPr="00142EF8" w:rsidRDefault="00142EF8" w:rsidP="00A50ADB">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D1684" w:rsidRDefault="00086DA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D1684" w:rsidRPr="0052184C" w:rsidRDefault="001D1684" w:rsidP="005A0594">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1D1684" w:rsidRPr="0052184C" w:rsidRDefault="001D1684" w:rsidP="005A0594"/>
    <w:p w:rsidR="001D1684" w:rsidRPr="0052184C" w:rsidRDefault="001D1684" w:rsidP="005A0594">
      <w:pPr>
        <w:rPr>
          <w:sz w:val="28"/>
          <w:szCs w:val="28"/>
        </w:rPr>
      </w:pPr>
      <w:r>
        <w:rPr>
          <w:sz w:val="28"/>
          <w:szCs w:val="28"/>
        </w:rPr>
        <w:t xml:space="preserve"> «____» _________ 2022 г.                       Запрос предложений № </w:t>
      </w:r>
      <w:proofErr w:type="spellStart"/>
      <w:r>
        <w:rPr>
          <w:sz w:val="28"/>
          <w:szCs w:val="28"/>
        </w:rPr>
        <w:t>ЗПэ</w:t>
      </w:r>
      <w:proofErr w:type="spellEnd"/>
      <w:r>
        <w:rPr>
          <w:sz w:val="28"/>
          <w:szCs w:val="28"/>
        </w:rPr>
        <w:t xml:space="preserve">-________  </w:t>
      </w:r>
    </w:p>
    <w:p w:rsidR="001D1684" w:rsidRPr="0052184C" w:rsidRDefault="001D1684" w:rsidP="005A0594">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1D1684" w:rsidRPr="0052184C" w:rsidRDefault="001D1684" w:rsidP="005A0594">
      <w:pPr>
        <w:rPr>
          <w:sz w:val="28"/>
          <w:szCs w:val="28"/>
        </w:rPr>
      </w:pPr>
      <w:r>
        <w:rPr>
          <w:sz w:val="28"/>
          <w:szCs w:val="28"/>
        </w:rPr>
        <w:t>_________________________________________________________________</w:t>
      </w:r>
    </w:p>
    <w:p w:rsidR="001D1684" w:rsidRPr="0052184C" w:rsidRDefault="001D1684" w:rsidP="005A0594">
      <w:pPr>
        <w:ind w:firstLine="3"/>
        <w:jc w:val="center"/>
        <w:rPr>
          <w:bCs/>
          <w:i/>
        </w:rPr>
      </w:pPr>
      <w:r>
        <w:rPr>
          <w:bCs/>
          <w:i/>
        </w:rPr>
        <w:t>(Полное наименование п</w:t>
      </w:r>
      <w:r>
        <w:rPr>
          <w:i/>
        </w:rPr>
        <w:t>ретендента</w:t>
      </w:r>
      <w:r>
        <w:rPr>
          <w:bCs/>
          <w:i/>
        </w:rPr>
        <w:t>)</w:t>
      </w:r>
    </w:p>
    <w:p w:rsidR="001D1684" w:rsidRPr="0052184C" w:rsidRDefault="001D1684" w:rsidP="005A0594">
      <w:pPr>
        <w:ind w:firstLine="708"/>
        <w:rPr>
          <w:bCs/>
          <w:sz w:val="28"/>
          <w:szCs w:val="28"/>
        </w:rPr>
      </w:pPr>
    </w:p>
    <w:tbl>
      <w:tblPr>
        <w:tblW w:w="5088" w:type="pct"/>
        <w:tblLayout w:type="fixed"/>
        <w:tblLook w:val="0000"/>
      </w:tblPr>
      <w:tblGrid>
        <w:gridCol w:w="2120"/>
        <w:gridCol w:w="714"/>
        <w:gridCol w:w="1007"/>
        <w:gridCol w:w="1084"/>
        <w:gridCol w:w="1278"/>
        <w:gridCol w:w="1278"/>
        <w:gridCol w:w="1559"/>
        <w:gridCol w:w="1133"/>
      </w:tblGrid>
      <w:tr w:rsidR="001D1684" w:rsidRPr="0052184C" w:rsidTr="00A65EDC">
        <w:trPr>
          <w:trHeight w:val="2484"/>
        </w:trPr>
        <w:tc>
          <w:tcPr>
            <w:tcW w:w="1042" w:type="pct"/>
            <w:tcBorders>
              <w:top w:val="single" w:sz="4" w:space="0" w:color="auto"/>
              <w:left w:val="single" w:sz="4" w:space="0" w:color="auto"/>
              <w:bottom w:val="single" w:sz="4" w:space="0" w:color="auto"/>
              <w:right w:val="single" w:sz="4" w:space="0" w:color="auto"/>
            </w:tcBorders>
            <w:vAlign w:val="center"/>
          </w:tcPr>
          <w:p w:rsidR="001D1684" w:rsidRPr="0052184C" w:rsidRDefault="001D1684" w:rsidP="005A0594">
            <w:pPr>
              <w:jc w:val="center"/>
            </w:pPr>
            <w:r>
              <w:t>Наименование товаров, работ, услуг</w:t>
            </w:r>
          </w:p>
        </w:tc>
        <w:tc>
          <w:tcPr>
            <w:tcW w:w="351" w:type="pct"/>
            <w:tcBorders>
              <w:top w:val="single" w:sz="4" w:space="0" w:color="auto"/>
              <w:left w:val="single" w:sz="4" w:space="0" w:color="auto"/>
              <w:bottom w:val="single" w:sz="4" w:space="0" w:color="auto"/>
              <w:right w:val="single" w:sz="4" w:space="0" w:color="auto"/>
            </w:tcBorders>
          </w:tcPr>
          <w:p w:rsidR="001D1684" w:rsidRDefault="001D1684" w:rsidP="005A0594">
            <w:pPr>
              <w:jc w:val="center"/>
            </w:pPr>
          </w:p>
          <w:p w:rsidR="001D1684" w:rsidRDefault="001D1684" w:rsidP="005A0594">
            <w:pPr>
              <w:jc w:val="center"/>
            </w:pPr>
          </w:p>
          <w:p w:rsidR="001D1684" w:rsidRDefault="001D1684" w:rsidP="005A0594">
            <w:pPr>
              <w:jc w:val="center"/>
            </w:pPr>
          </w:p>
          <w:p w:rsidR="001D1684" w:rsidRDefault="001D1684" w:rsidP="005A0594">
            <w:pPr>
              <w:jc w:val="center"/>
            </w:pPr>
          </w:p>
          <w:p w:rsidR="001D1684" w:rsidRDefault="001D1684" w:rsidP="005A0594">
            <w:pPr>
              <w:jc w:val="center"/>
            </w:pPr>
            <w:r>
              <w:t>Кол</w:t>
            </w:r>
            <w:r>
              <w:rPr>
                <w:lang w:val="en-US"/>
              </w:rPr>
              <w:t>-</w:t>
            </w:r>
            <w:r>
              <w:t xml:space="preserve">во, </w:t>
            </w:r>
            <w:proofErr w:type="spellStart"/>
            <w:proofErr w:type="gramStart"/>
            <w:r>
              <w:t>шт</w:t>
            </w:r>
            <w:proofErr w:type="spellEnd"/>
            <w:proofErr w:type="gramEnd"/>
          </w:p>
        </w:tc>
        <w:tc>
          <w:tcPr>
            <w:tcW w:w="495" w:type="pct"/>
            <w:tcBorders>
              <w:top w:val="single" w:sz="4" w:space="0" w:color="auto"/>
              <w:left w:val="single" w:sz="4" w:space="0" w:color="auto"/>
              <w:bottom w:val="single" w:sz="4" w:space="0" w:color="auto"/>
              <w:right w:val="single" w:sz="4" w:space="0" w:color="auto"/>
            </w:tcBorders>
          </w:tcPr>
          <w:p w:rsidR="001D1684" w:rsidRDefault="001D1684" w:rsidP="005A0594">
            <w:pPr>
              <w:jc w:val="center"/>
            </w:pPr>
          </w:p>
          <w:p w:rsidR="001D1684" w:rsidRDefault="001D1684" w:rsidP="005A0594">
            <w:pPr>
              <w:jc w:val="center"/>
            </w:pPr>
          </w:p>
          <w:p w:rsidR="001D1684" w:rsidRDefault="001D1684" w:rsidP="005A0594">
            <w:pPr>
              <w:jc w:val="center"/>
            </w:pPr>
          </w:p>
          <w:p w:rsidR="001D1684" w:rsidRDefault="001D1684" w:rsidP="005A0594">
            <w:pPr>
              <w:jc w:val="center"/>
            </w:pPr>
          </w:p>
          <w:p w:rsidR="001D1684" w:rsidRDefault="001D1684" w:rsidP="005A0594">
            <w:pPr>
              <w:jc w:val="center"/>
            </w:pPr>
            <w:r>
              <w:t>Кол</w:t>
            </w:r>
            <w:r>
              <w:rPr>
                <w:lang w:val="en-US"/>
              </w:rPr>
              <w:t>-</w:t>
            </w:r>
            <w:r>
              <w:t xml:space="preserve">во,  </w:t>
            </w:r>
            <w:proofErr w:type="gramStart"/>
            <w:r>
              <w:t>кг</w:t>
            </w:r>
            <w:proofErr w:type="gramEnd"/>
          </w:p>
        </w:tc>
        <w:tc>
          <w:tcPr>
            <w:tcW w:w="533" w:type="pct"/>
            <w:tcBorders>
              <w:top w:val="single" w:sz="4" w:space="0" w:color="auto"/>
              <w:left w:val="single" w:sz="4" w:space="0" w:color="auto"/>
              <w:bottom w:val="single" w:sz="4" w:space="0" w:color="auto"/>
              <w:right w:val="single" w:sz="4" w:space="0" w:color="auto"/>
            </w:tcBorders>
            <w:vAlign w:val="center"/>
          </w:tcPr>
          <w:p w:rsidR="001D1684" w:rsidRPr="00B12787" w:rsidRDefault="001D1684" w:rsidP="005A0594">
            <w:pPr>
              <w:jc w:val="center"/>
            </w:pPr>
            <w:r>
              <w:t xml:space="preserve">Цена за единицу товара в руб., без учета НДС </w:t>
            </w:r>
          </w:p>
        </w:tc>
        <w:tc>
          <w:tcPr>
            <w:tcW w:w="628" w:type="pct"/>
            <w:tcBorders>
              <w:top w:val="single" w:sz="4" w:space="0" w:color="auto"/>
              <w:left w:val="single" w:sz="4" w:space="0" w:color="auto"/>
              <w:bottom w:val="single" w:sz="4" w:space="0" w:color="auto"/>
              <w:right w:val="single" w:sz="4" w:space="0" w:color="auto"/>
            </w:tcBorders>
          </w:tcPr>
          <w:p w:rsidR="001D1684" w:rsidRDefault="001D1684" w:rsidP="005A0594">
            <w:pPr>
              <w:jc w:val="center"/>
            </w:pPr>
          </w:p>
          <w:p w:rsidR="001D1684" w:rsidRDefault="001D1684" w:rsidP="005A0594">
            <w:pPr>
              <w:jc w:val="center"/>
            </w:pPr>
          </w:p>
          <w:p w:rsidR="001D1684" w:rsidRPr="00B12787" w:rsidRDefault="001D1684" w:rsidP="005A0594">
            <w:pPr>
              <w:jc w:val="center"/>
            </w:pPr>
            <w:r>
              <w:t>Цена за весь закупаемый объем товара в руб., без учета НДС</w:t>
            </w:r>
          </w:p>
        </w:tc>
        <w:tc>
          <w:tcPr>
            <w:tcW w:w="628" w:type="pct"/>
            <w:tcBorders>
              <w:top w:val="single" w:sz="4" w:space="0" w:color="auto"/>
              <w:left w:val="single" w:sz="4" w:space="0" w:color="auto"/>
              <w:bottom w:val="single" w:sz="4" w:space="0" w:color="auto"/>
              <w:right w:val="single" w:sz="4" w:space="0" w:color="auto"/>
            </w:tcBorders>
            <w:vAlign w:val="center"/>
          </w:tcPr>
          <w:p w:rsidR="001D1684" w:rsidRPr="00B12787" w:rsidRDefault="001D1684" w:rsidP="005A0594">
            <w:pPr>
              <w:jc w:val="center"/>
            </w:pPr>
            <w:r>
              <w:t xml:space="preserve">Срок поставки товара (не более 60 календарных дней </w:t>
            </w:r>
            <w:proofErr w:type="gramStart"/>
            <w:r>
              <w:t>с даты подписания</w:t>
            </w:r>
            <w:proofErr w:type="gramEnd"/>
            <w:r>
              <w:t xml:space="preserve"> Договора)</w:t>
            </w:r>
          </w:p>
        </w:tc>
        <w:tc>
          <w:tcPr>
            <w:tcW w:w="766" w:type="pct"/>
            <w:tcBorders>
              <w:top w:val="single" w:sz="4" w:space="0" w:color="auto"/>
              <w:left w:val="single" w:sz="4" w:space="0" w:color="auto"/>
              <w:bottom w:val="single" w:sz="4" w:space="0" w:color="auto"/>
              <w:right w:val="single" w:sz="4" w:space="0" w:color="auto"/>
            </w:tcBorders>
          </w:tcPr>
          <w:p w:rsidR="001D1684" w:rsidRPr="004236C5" w:rsidRDefault="001D1684" w:rsidP="005A0594">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Гарантийный срок (</w:t>
            </w:r>
            <w:r>
              <w:rPr>
                <w:rFonts w:ascii="Times New Roman" w:hAnsi="Times New Roman" w:cs="Times New Roman"/>
                <w:bCs/>
                <w:sz w:val="24"/>
                <w:szCs w:val="24"/>
              </w:rPr>
              <w:t xml:space="preserve">не менее </w:t>
            </w:r>
            <w:r>
              <w:rPr>
                <w:rFonts w:ascii="Times New Roman" w:hAnsi="Times New Roman" w:cs="Times New Roman"/>
                <w:sz w:val="24"/>
                <w:szCs w:val="24"/>
              </w:rPr>
              <w:t xml:space="preserve">36 месяцев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товарной накладной ТОРГ-12 или УПД)</w:t>
            </w:r>
          </w:p>
        </w:tc>
        <w:tc>
          <w:tcPr>
            <w:tcW w:w="557" w:type="pct"/>
            <w:tcBorders>
              <w:top w:val="single" w:sz="4" w:space="0" w:color="auto"/>
              <w:left w:val="single" w:sz="4" w:space="0" w:color="auto"/>
              <w:bottom w:val="single" w:sz="4" w:space="0" w:color="auto"/>
              <w:right w:val="single" w:sz="4" w:space="0" w:color="auto"/>
            </w:tcBorders>
          </w:tcPr>
          <w:p w:rsidR="001D1684" w:rsidRPr="004B566C" w:rsidRDefault="001D1684" w:rsidP="005A0594">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Размер аванса</w:t>
            </w:r>
            <w:proofErr w:type="gramStart"/>
            <w:r>
              <w:rPr>
                <w:rFonts w:ascii="Times New Roman" w:hAnsi="Times New Roman" w:cs="Times New Roman"/>
                <w:sz w:val="24"/>
                <w:szCs w:val="24"/>
              </w:rPr>
              <w:t xml:space="preserve"> (%),  </w:t>
            </w:r>
            <w:proofErr w:type="gramEnd"/>
            <w:r>
              <w:rPr>
                <w:rFonts w:ascii="Times New Roman" w:hAnsi="Times New Roman" w:cs="Times New Roman"/>
                <w:sz w:val="24"/>
                <w:szCs w:val="24"/>
              </w:rPr>
              <w:t>порядок оплаты (вариант 1/ вариант 2)</w:t>
            </w:r>
          </w:p>
        </w:tc>
      </w:tr>
      <w:tr w:rsidR="001D1684" w:rsidRPr="0052184C" w:rsidTr="00A65EDC">
        <w:trPr>
          <w:trHeight w:val="255"/>
        </w:trPr>
        <w:tc>
          <w:tcPr>
            <w:tcW w:w="1042" w:type="pct"/>
            <w:tcBorders>
              <w:top w:val="nil"/>
              <w:left w:val="single" w:sz="4" w:space="0" w:color="auto"/>
              <w:bottom w:val="single" w:sz="4" w:space="0" w:color="auto"/>
              <w:right w:val="single" w:sz="4" w:space="0" w:color="auto"/>
            </w:tcBorders>
            <w:noWrap/>
            <w:vAlign w:val="bottom"/>
          </w:tcPr>
          <w:p w:rsidR="001D1684" w:rsidRPr="0052184C" w:rsidRDefault="001D1684" w:rsidP="005A0594">
            <w:pPr>
              <w:jc w:val="center"/>
            </w:pPr>
            <w:r>
              <w:t>1</w:t>
            </w:r>
          </w:p>
        </w:tc>
        <w:tc>
          <w:tcPr>
            <w:tcW w:w="351" w:type="pct"/>
            <w:tcBorders>
              <w:top w:val="single" w:sz="4" w:space="0" w:color="auto"/>
              <w:left w:val="single" w:sz="4" w:space="0" w:color="auto"/>
              <w:bottom w:val="single" w:sz="4" w:space="0" w:color="auto"/>
              <w:right w:val="single" w:sz="4" w:space="0" w:color="auto"/>
            </w:tcBorders>
          </w:tcPr>
          <w:p w:rsidR="001D1684" w:rsidRPr="0052184C" w:rsidRDefault="001D1684" w:rsidP="005A0594">
            <w:pPr>
              <w:jc w:val="center"/>
            </w:pPr>
            <w:r>
              <w:t>2</w:t>
            </w:r>
          </w:p>
        </w:tc>
        <w:tc>
          <w:tcPr>
            <w:tcW w:w="495" w:type="pct"/>
            <w:tcBorders>
              <w:top w:val="single" w:sz="4" w:space="0" w:color="auto"/>
              <w:left w:val="single" w:sz="4" w:space="0" w:color="auto"/>
              <w:bottom w:val="single" w:sz="4" w:space="0" w:color="auto"/>
              <w:right w:val="single" w:sz="4" w:space="0" w:color="auto"/>
            </w:tcBorders>
            <w:noWrap/>
            <w:vAlign w:val="bottom"/>
          </w:tcPr>
          <w:p w:rsidR="001D1684" w:rsidRPr="00751F6C" w:rsidRDefault="001D1684" w:rsidP="005A0594">
            <w:pPr>
              <w:jc w:val="center"/>
            </w:pPr>
            <w:r>
              <w:t>3</w:t>
            </w:r>
          </w:p>
        </w:tc>
        <w:tc>
          <w:tcPr>
            <w:tcW w:w="533" w:type="pct"/>
            <w:tcBorders>
              <w:top w:val="single" w:sz="4" w:space="0" w:color="auto"/>
              <w:left w:val="single" w:sz="4" w:space="0" w:color="auto"/>
              <w:bottom w:val="single" w:sz="4" w:space="0" w:color="auto"/>
              <w:right w:val="single" w:sz="4" w:space="0" w:color="auto"/>
            </w:tcBorders>
          </w:tcPr>
          <w:p w:rsidR="001D1684" w:rsidRPr="00751F6C" w:rsidRDefault="001D1684" w:rsidP="005A0594">
            <w:pPr>
              <w:jc w:val="center"/>
            </w:pPr>
            <w:r>
              <w:t>4</w:t>
            </w:r>
          </w:p>
        </w:tc>
        <w:tc>
          <w:tcPr>
            <w:tcW w:w="628" w:type="pct"/>
            <w:tcBorders>
              <w:top w:val="single" w:sz="4" w:space="0" w:color="auto"/>
              <w:left w:val="nil"/>
              <w:bottom w:val="single" w:sz="4" w:space="0" w:color="auto"/>
              <w:right w:val="single" w:sz="4" w:space="0" w:color="auto"/>
            </w:tcBorders>
          </w:tcPr>
          <w:p w:rsidR="001D1684" w:rsidRPr="00CB50BD" w:rsidRDefault="001D1684" w:rsidP="005A0594">
            <w:pPr>
              <w:jc w:val="center"/>
            </w:pPr>
            <w:r>
              <w:t>5</w:t>
            </w:r>
          </w:p>
        </w:tc>
        <w:tc>
          <w:tcPr>
            <w:tcW w:w="628" w:type="pct"/>
            <w:tcBorders>
              <w:top w:val="single" w:sz="4" w:space="0" w:color="auto"/>
              <w:left w:val="nil"/>
              <w:bottom w:val="single" w:sz="4" w:space="0" w:color="auto"/>
              <w:right w:val="single" w:sz="4" w:space="0" w:color="auto"/>
            </w:tcBorders>
          </w:tcPr>
          <w:p w:rsidR="001D1684" w:rsidRPr="00CB50BD" w:rsidRDefault="001D1684" w:rsidP="005A0594">
            <w:pPr>
              <w:jc w:val="center"/>
            </w:pPr>
            <w:r>
              <w:t>6</w:t>
            </w:r>
          </w:p>
        </w:tc>
        <w:tc>
          <w:tcPr>
            <w:tcW w:w="766" w:type="pct"/>
            <w:tcBorders>
              <w:top w:val="single" w:sz="4" w:space="0" w:color="auto"/>
              <w:left w:val="nil"/>
              <w:bottom w:val="single" w:sz="4" w:space="0" w:color="auto"/>
              <w:right w:val="single" w:sz="4" w:space="0" w:color="auto"/>
            </w:tcBorders>
          </w:tcPr>
          <w:p w:rsidR="001D1684" w:rsidRPr="00CB50BD" w:rsidRDefault="001D1684" w:rsidP="005A0594">
            <w:pPr>
              <w:jc w:val="center"/>
            </w:pPr>
            <w:r>
              <w:t>7</w:t>
            </w:r>
          </w:p>
        </w:tc>
        <w:tc>
          <w:tcPr>
            <w:tcW w:w="557" w:type="pct"/>
            <w:tcBorders>
              <w:top w:val="single" w:sz="4" w:space="0" w:color="auto"/>
              <w:left w:val="nil"/>
              <w:bottom w:val="single" w:sz="4" w:space="0" w:color="auto"/>
              <w:right w:val="single" w:sz="4" w:space="0" w:color="auto"/>
            </w:tcBorders>
          </w:tcPr>
          <w:p w:rsidR="001D1684" w:rsidRPr="00CB50BD" w:rsidRDefault="001D1684" w:rsidP="005A0594">
            <w:pPr>
              <w:jc w:val="center"/>
            </w:pPr>
            <w:r>
              <w:t>8</w:t>
            </w:r>
          </w:p>
        </w:tc>
      </w:tr>
      <w:tr w:rsidR="001D1684" w:rsidRPr="0037304D" w:rsidTr="00A65EDC">
        <w:trPr>
          <w:trHeight w:val="80"/>
        </w:trPr>
        <w:tc>
          <w:tcPr>
            <w:tcW w:w="1042" w:type="pct"/>
            <w:tcBorders>
              <w:left w:val="single" w:sz="4" w:space="0" w:color="auto"/>
              <w:bottom w:val="single" w:sz="4" w:space="0" w:color="auto"/>
              <w:right w:val="single" w:sz="4" w:space="0" w:color="auto"/>
            </w:tcBorders>
            <w:noWrap/>
            <w:vAlign w:val="center"/>
          </w:tcPr>
          <w:tbl>
            <w:tblPr>
              <w:tblW w:w="4968" w:type="dxa"/>
              <w:tblBorders>
                <w:top w:val="nil"/>
                <w:left w:val="nil"/>
                <w:bottom w:val="nil"/>
                <w:right w:val="nil"/>
              </w:tblBorders>
              <w:tblLayout w:type="fixed"/>
              <w:tblLook w:val="0000"/>
            </w:tblPr>
            <w:tblGrid>
              <w:gridCol w:w="4968"/>
            </w:tblGrid>
            <w:tr w:rsidR="001D1684" w:rsidRPr="0037304D" w:rsidTr="005A0594">
              <w:trPr>
                <w:trHeight w:val="442"/>
              </w:trPr>
              <w:tc>
                <w:tcPr>
                  <w:tcW w:w="4968" w:type="dxa"/>
                </w:tcPr>
                <w:p w:rsidR="001D1684" w:rsidRDefault="001D1684" w:rsidP="005A0594">
                  <w:pPr>
                    <w:pStyle w:val="Default"/>
                  </w:pPr>
                  <w:proofErr w:type="spellStart"/>
                  <w:r>
                    <w:t>Полушпала</w:t>
                  </w:r>
                  <w:proofErr w:type="spellEnd"/>
                  <w:r>
                    <w:t xml:space="preserve"> </w:t>
                  </w:r>
                </w:p>
                <w:p w:rsidR="001D1684" w:rsidRDefault="001D1684" w:rsidP="005A0594">
                  <w:pPr>
                    <w:pStyle w:val="Default"/>
                  </w:pPr>
                  <w:r>
                    <w:t xml:space="preserve">ПШН1-10-175-1, </w:t>
                  </w:r>
                </w:p>
                <w:p w:rsidR="001D1684" w:rsidRPr="0037304D" w:rsidRDefault="001D1684" w:rsidP="005A0594">
                  <w:pPr>
                    <w:pStyle w:val="Default"/>
                  </w:pPr>
                  <w:r>
                    <w:t xml:space="preserve">175кН </w:t>
                  </w:r>
                </w:p>
              </w:tc>
            </w:tr>
          </w:tbl>
          <w:p w:rsidR="001D1684" w:rsidRPr="0037304D" w:rsidRDefault="001D1684" w:rsidP="005A0594"/>
        </w:tc>
        <w:tc>
          <w:tcPr>
            <w:tcW w:w="351" w:type="pct"/>
            <w:tcBorders>
              <w:top w:val="single" w:sz="4" w:space="0" w:color="auto"/>
              <w:left w:val="single" w:sz="4" w:space="0" w:color="auto"/>
              <w:bottom w:val="single" w:sz="4" w:space="0" w:color="auto"/>
              <w:right w:val="single" w:sz="4" w:space="0" w:color="auto"/>
            </w:tcBorders>
            <w:vAlign w:val="center"/>
          </w:tcPr>
          <w:p w:rsidR="001D1684" w:rsidRPr="0037304D" w:rsidRDefault="001D1684" w:rsidP="005A0594">
            <w:pPr>
              <w:jc w:val="center"/>
              <w:rPr>
                <w:lang w:val="en-US"/>
              </w:rPr>
            </w:pPr>
            <w:r>
              <w:t>11</w:t>
            </w:r>
            <w:proofErr w:type="spellStart"/>
            <w:r>
              <w:rPr>
                <w:lang w:val="en-US"/>
              </w:rPr>
              <w:t>11</w:t>
            </w:r>
            <w:proofErr w:type="spellEnd"/>
          </w:p>
        </w:tc>
        <w:tc>
          <w:tcPr>
            <w:tcW w:w="495" w:type="pct"/>
            <w:tcBorders>
              <w:top w:val="single" w:sz="4" w:space="0" w:color="auto"/>
              <w:left w:val="single" w:sz="4" w:space="0" w:color="auto"/>
              <w:bottom w:val="single" w:sz="4" w:space="0" w:color="auto"/>
              <w:right w:val="single" w:sz="4" w:space="0" w:color="auto"/>
            </w:tcBorders>
            <w:vAlign w:val="center"/>
          </w:tcPr>
          <w:p w:rsidR="001D1684" w:rsidRPr="0037304D" w:rsidRDefault="001D1684" w:rsidP="005A0594">
            <w:pPr>
              <w:jc w:val="center"/>
              <w:rPr>
                <w:color w:val="000000"/>
              </w:rPr>
            </w:pPr>
            <w:r>
              <w:rPr>
                <w:color w:val="000000"/>
              </w:rPr>
              <w:t>-</w:t>
            </w:r>
          </w:p>
        </w:tc>
        <w:tc>
          <w:tcPr>
            <w:tcW w:w="533" w:type="pct"/>
            <w:tcBorders>
              <w:left w:val="nil"/>
              <w:bottom w:val="single" w:sz="4" w:space="0" w:color="auto"/>
              <w:right w:val="single" w:sz="4" w:space="0" w:color="auto"/>
            </w:tcBorders>
          </w:tcPr>
          <w:p w:rsidR="001D1684" w:rsidRPr="0037304D" w:rsidRDefault="001D1684" w:rsidP="005A0594">
            <w:pPr>
              <w:jc w:val="center"/>
            </w:pPr>
          </w:p>
        </w:tc>
        <w:tc>
          <w:tcPr>
            <w:tcW w:w="628" w:type="pct"/>
            <w:tcBorders>
              <w:left w:val="single" w:sz="4" w:space="0" w:color="auto"/>
              <w:bottom w:val="single" w:sz="4" w:space="0" w:color="auto"/>
              <w:right w:val="single" w:sz="4" w:space="0" w:color="auto"/>
            </w:tcBorders>
          </w:tcPr>
          <w:p w:rsidR="001D1684" w:rsidRPr="0037304D" w:rsidRDefault="001D1684" w:rsidP="005A0594">
            <w:pPr>
              <w:jc w:val="center"/>
            </w:pPr>
          </w:p>
        </w:tc>
        <w:tc>
          <w:tcPr>
            <w:tcW w:w="628" w:type="pct"/>
            <w:vMerge w:val="restart"/>
            <w:tcBorders>
              <w:left w:val="single" w:sz="4" w:space="0" w:color="auto"/>
              <w:right w:val="single" w:sz="4" w:space="0" w:color="auto"/>
            </w:tcBorders>
          </w:tcPr>
          <w:p w:rsidR="001D1684" w:rsidRPr="0037304D" w:rsidRDefault="001D1684" w:rsidP="005A0594">
            <w:pPr>
              <w:jc w:val="center"/>
            </w:pPr>
          </w:p>
        </w:tc>
        <w:tc>
          <w:tcPr>
            <w:tcW w:w="766" w:type="pct"/>
            <w:vMerge w:val="restart"/>
            <w:tcBorders>
              <w:left w:val="single" w:sz="4" w:space="0" w:color="auto"/>
              <w:right w:val="single" w:sz="4" w:space="0" w:color="auto"/>
            </w:tcBorders>
          </w:tcPr>
          <w:p w:rsidR="001D1684" w:rsidRPr="0037304D" w:rsidRDefault="001D1684" w:rsidP="005A0594">
            <w:pPr>
              <w:jc w:val="center"/>
            </w:pPr>
          </w:p>
        </w:tc>
        <w:tc>
          <w:tcPr>
            <w:tcW w:w="557" w:type="pct"/>
            <w:vMerge w:val="restart"/>
            <w:tcBorders>
              <w:top w:val="single" w:sz="4" w:space="0" w:color="auto"/>
              <w:left w:val="single" w:sz="4" w:space="0" w:color="auto"/>
              <w:right w:val="single" w:sz="4" w:space="0" w:color="auto"/>
            </w:tcBorders>
          </w:tcPr>
          <w:p w:rsidR="001D1684" w:rsidRPr="0037304D" w:rsidRDefault="001D1684" w:rsidP="005A0594">
            <w:pPr>
              <w:jc w:val="center"/>
            </w:pPr>
          </w:p>
        </w:tc>
      </w:tr>
      <w:tr w:rsidR="001D1684" w:rsidRPr="0037304D" w:rsidTr="00A65EDC">
        <w:trPr>
          <w:trHeight w:val="80"/>
        </w:trPr>
        <w:tc>
          <w:tcPr>
            <w:tcW w:w="1042" w:type="pct"/>
            <w:tcBorders>
              <w:left w:val="single" w:sz="4" w:space="0" w:color="auto"/>
              <w:bottom w:val="single" w:sz="4" w:space="0" w:color="auto"/>
              <w:right w:val="single" w:sz="4" w:space="0" w:color="auto"/>
            </w:tcBorders>
            <w:noWrap/>
            <w:vAlign w:val="center"/>
          </w:tcPr>
          <w:tbl>
            <w:tblPr>
              <w:tblW w:w="0" w:type="auto"/>
              <w:tblBorders>
                <w:top w:val="nil"/>
                <w:left w:val="nil"/>
                <w:bottom w:val="nil"/>
                <w:right w:val="nil"/>
              </w:tblBorders>
              <w:tblLayout w:type="fixed"/>
              <w:tblLook w:val="0000"/>
            </w:tblPr>
            <w:tblGrid>
              <w:gridCol w:w="2956"/>
            </w:tblGrid>
            <w:tr w:rsidR="001D1684" w:rsidRPr="0037304D" w:rsidTr="005A0594">
              <w:trPr>
                <w:trHeight w:val="109"/>
              </w:trPr>
              <w:tc>
                <w:tcPr>
                  <w:tcW w:w="2956" w:type="dxa"/>
                </w:tcPr>
                <w:p w:rsidR="001D1684" w:rsidRDefault="001D1684" w:rsidP="005A0594">
                  <w:pPr>
                    <w:pStyle w:val="Default"/>
                  </w:pPr>
                  <w:r>
                    <w:t xml:space="preserve">Прокладка </w:t>
                  </w:r>
                </w:p>
                <w:p w:rsidR="001D1684" w:rsidRDefault="001D1684" w:rsidP="005A0594">
                  <w:pPr>
                    <w:pStyle w:val="Default"/>
                  </w:pPr>
                  <w:r>
                    <w:t xml:space="preserve">ЦП328 </w:t>
                  </w:r>
                </w:p>
                <w:p w:rsidR="001D1684" w:rsidRDefault="001D1684" w:rsidP="005A0594">
                  <w:pPr>
                    <w:pStyle w:val="Default"/>
                  </w:pPr>
                  <w:r>
                    <w:t>под подкладку</w:t>
                  </w:r>
                </w:p>
                <w:p w:rsidR="001D1684" w:rsidRPr="0037304D" w:rsidRDefault="001D1684" w:rsidP="005A0594">
                  <w:pPr>
                    <w:pStyle w:val="Default"/>
                  </w:pPr>
                  <w:r>
                    <w:t xml:space="preserve"> КБ-65 </w:t>
                  </w:r>
                </w:p>
              </w:tc>
            </w:tr>
          </w:tbl>
          <w:p w:rsidR="001D1684" w:rsidRPr="0037304D" w:rsidRDefault="001D1684" w:rsidP="005A0594"/>
        </w:tc>
        <w:tc>
          <w:tcPr>
            <w:tcW w:w="351" w:type="pct"/>
            <w:tcBorders>
              <w:left w:val="single" w:sz="4" w:space="0" w:color="auto"/>
              <w:bottom w:val="single" w:sz="4" w:space="0" w:color="auto"/>
              <w:right w:val="single" w:sz="4" w:space="0" w:color="auto"/>
            </w:tcBorders>
            <w:vAlign w:val="center"/>
          </w:tcPr>
          <w:p w:rsidR="001D1684" w:rsidRPr="0037304D" w:rsidRDefault="001D1684" w:rsidP="005A0594">
            <w:pPr>
              <w:jc w:val="center"/>
              <w:rPr>
                <w:lang w:val="en-US"/>
              </w:rPr>
            </w:pPr>
            <w:r>
              <w:t>11</w:t>
            </w:r>
            <w:proofErr w:type="spellStart"/>
            <w:r>
              <w:rPr>
                <w:lang w:val="en-US"/>
              </w:rPr>
              <w:t>11</w:t>
            </w:r>
            <w:proofErr w:type="spellEnd"/>
          </w:p>
        </w:tc>
        <w:tc>
          <w:tcPr>
            <w:tcW w:w="495" w:type="pct"/>
            <w:tcBorders>
              <w:left w:val="single" w:sz="4" w:space="0" w:color="auto"/>
              <w:bottom w:val="single" w:sz="4" w:space="0" w:color="auto"/>
              <w:right w:val="single" w:sz="4" w:space="0" w:color="auto"/>
            </w:tcBorders>
            <w:vAlign w:val="center"/>
          </w:tcPr>
          <w:p w:rsidR="001D1684" w:rsidRPr="0037304D" w:rsidRDefault="001D1684" w:rsidP="005A0594">
            <w:pPr>
              <w:jc w:val="center"/>
              <w:rPr>
                <w:color w:val="000000"/>
              </w:rPr>
            </w:pPr>
            <w:r>
              <w:rPr>
                <w:color w:val="000000"/>
              </w:rPr>
              <w:t>-</w:t>
            </w:r>
          </w:p>
        </w:tc>
        <w:tc>
          <w:tcPr>
            <w:tcW w:w="533" w:type="pct"/>
            <w:tcBorders>
              <w:left w:val="nil"/>
              <w:bottom w:val="single" w:sz="4" w:space="0" w:color="auto"/>
              <w:right w:val="single" w:sz="4" w:space="0" w:color="auto"/>
            </w:tcBorders>
          </w:tcPr>
          <w:p w:rsidR="001D1684" w:rsidRPr="0037304D" w:rsidRDefault="001D1684" w:rsidP="005A0594">
            <w:pPr>
              <w:jc w:val="center"/>
            </w:pPr>
          </w:p>
        </w:tc>
        <w:tc>
          <w:tcPr>
            <w:tcW w:w="628" w:type="pct"/>
            <w:tcBorders>
              <w:left w:val="single" w:sz="4" w:space="0" w:color="auto"/>
              <w:bottom w:val="single" w:sz="4" w:space="0" w:color="auto"/>
              <w:right w:val="single" w:sz="4" w:space="0" w:color="auto"/>
            </w:tcBorders>
          </w:tcPr>
          <w:p w:rsidR="001D1684" w:rsidRPr="0037304D" w:rsidRDefault="001D1684" w:rsidP="005A0594">
            <w:pPr>
              <w:jc w:val="center"/>
            </w:pPr>
          </w:p>
        </w:tc>
        <w:tc>
          <w:tcPr>
            <w:tcW w:w="628" w:type="pct"/>
            <w:vMerge/>
            <w:tcBorders>
              <w:left w:val="single" w:sz="4" w:space="0" w:color="auto"/>
              <w:right w:val="single" w:sz="4" w:space="0" w:color="auto"/>
            </w:tcBorders>
          </w:tcPr>
          <w:p w:rsidR="001D1684" w:rsidRPr="0037304D" w:rsidRDefault="001D1684" w:rsidP="005A0594">
            <w:pPr>
              <w:jc w:val="center"/>
            </w:pPr>
          </w:p>
        </w:tc>
        <w:tc>
          <w:tcPr>
            <w:tcW w:w="766" w:type="pct"/>
            <w:vMerge/>
            <w:tcBorders>
              <w:left w:val="single" w:sz="4" w:space="0" w:color="auto"/>
              <w:right w:val="single" w:sz="4" w:space="0" w:color="auto"/>
            </w:tcBorders>
          </w:tcPr>
          <w:p w:rsidR="001D1684" w:rsidRPr="0037304D" w:rsidRDefault="001D1684" w:rsidP="005A0594">
            <w:pPr>
              <w:jc w:val="center"/>
            </w:pPr>
          </w:p>
        </w:tc>
        <w:tc>
          <w:tcPr>
            <w:tcW w:w="557" w:type="pct"/>
            <w:vMerge/>
            <w:tcBorders>
              <w:left w:val="single" w:sz="4" w:space="0" w:color="auto"/>
              <w:right w:val="single" w:sz="4" w:space="0" w:color="auto"/>
            </w:tcBorders>
          </w:tcPr>
          <w:p w:rsidR="001D1684" w:rsidRPr="0037304D" w:rsidRDefault="001D1684" w:rsidP="005A0594">
            <w:pPr>
              <w:jc w:val="center"/>
            </w:pPr>
          </w:p>
        </w:tc>
      </w:tr>
      <w:tr w:rsidR="001D1684" w:rsidRPr="0037304D" w:rsidTr="00A65EDC">
        <w:trPr>
          <w:trHeight w:val="80"/>
        </w:trPr>
        <w:tc>
          <w:tcPr>
            <w:tcW w:w="1042" w:type="pct"/>
            <w:tcBorders>
              <w:left w:val="single" w:sz="4" w:space="0" w:color="auto"/>
              <w:bottom w:val="single" w:sz="4" w:space="0" w:color="auto"/>
              <w:right w:val="single" w:sz="4" w:space="0" w:color="auto"/>
            </w:tcBorders>
            <w:noWrap/>
            <w:vAlign w:val="center"/>
          </w:tcPr>
          <w:tbl>
            <w:tblPr>
              <w:tblW w:w="3578" w:type="dxa"/>
              <w:tblBorders>
                <w:top w:val="nil"/>
                <w:left w:val="nil"/>
                <w:bottom w:val="nil"/>
                <w:right w:val="nil"/>
              </w:tblBorders>
              <w:tblLayout w:type="fixed"/>
              <w:tblLook w:val="0000"/>
            </w:tblPr>
            <w:tblGrid>
              <w:gridCol w:w="3578"/>
            </w:tblGrid>
            <w:tr w:rsidR="001D1684" w:rsidRPr="0037304D" w:rsidTr="005A0594">
              <w:trPr>
                <w:trHeight w:val="109"/>
              </w:trPr>
              <w:tc>
                <w:tcPr>
                  <w:tcW w:w="3578" w:type="dxa"/>
                </w:tcPr>
                <w:p w:rsidR="001D1684" w:rsidRPr="0037304D" w:rsidRDefault="001D1684" w:rsidP="005A0594">
                  <w:pPr>
                    <w:pStyle w:val="Default"/>
                  </w:pPr>
                  <w:r>
                    <w:t xml:space="preserve">Подкладка КБ-65 </w:t>
                  </w:r>
                </w:p>
              </w:tc>
            </w:tr>
          </w:tbl>
          <w:p w:rsidR="001D1684" w:rsidRPr="0037304D" w:rsidRDefault="001D1684" w:rsidP="005A0594"/>
        </w:tc>
        <w:tc>
          <w:tcPr>
            <w:tcW w:w="351" w:type="pct"/>
            <w:tcBorders>
              <w:left w:val="single" w:sz="4" w:space="0" w:color="auto"/>
              <w:bottom w:val="single" w:sz="4" w:space="0" w:color="auto"/>
              <w:right w:val="single" w:sz="4" w:space="0" w:color="auto"/>
            </w:tcBorders>
            <w:vAlign w:val="center"/>
          </w:tcPr>
          <w:p w:rsidR="001D1684" w:rsidRPr="0037304D" w:rsidRDefault="001D1684" w:rsidP="005A0594">
            <w:pPr>
              <w:jc w:val="center"/>
              <w:rPr>
                <w:lang w:val="en-US"/>
              </w:rPr>
            </w:pPr>
            <w:r>
              <w:t>11</w:t>
            </w:r>
            <w:proofErr w:type="spellStart"/>
            <w:r>
              <w:rPr>
                <w:lang w:val="en-US"/>
              </w:rPr>
              <w:t>11</w:t>
            </w:r>
            <w:proofErr w:type="spellEnd"/>
          </w:p>
        </w:tc>
        <w:tc>
          <w:tcPr>
            <w:tcW w:w="495" w:type="pct"/>
            <w:tcBorders>
              <w:left w:val="single" w:sz="4" w:space="0" w:color="auto"/>
              <w:bottom w:val="single" w:sz="4" w:space="0" w:color="auto"/>
              <w:right w:val="single" w:sz="4" w:space="0" w:color="auto"/>
            </w:tcBorders>
            <w:vAlign w:val="center"/>
          </w:tcPr>
          <w:p w:rsidR="001D1684" w:rsidRPr="0037304D" w:rsidRDefault="001D1684" w:rsidP="005A0594">
            <w:pPr>
              <w:jc w:val="center"/>
              <w:rPr>
                <w:color w:val="000000"/>
              </w:rPr>
            </w:pPr>
            <w:r>
              <w:rPr>
                <w:color w:val="000000"/>
              </w:rPr>
              <w:t>7610,35</w:t>
            </w:r>
          </w:p>
        </w:tc>
        <w:tc>
          <w:tcPr>
            <w:tcW w:w="533" w:type="pct"/>
            <w:tcBorders>
              <w:left w:val="nil"/>
              <w:bottom w:val="single" w:sz="4" w:space="0" w:color="auto"/>
              <w:right w:val="single" w:sz="4" w:space="0" w:color="auto"/>
            </w:tcBorders>
          </w:tcPr>
          <w:p w:rsidR="001D1684" w:rsidRPr="0037304D" w:rsidRDefault="001D1684" w:rsidP="005A0594">
            <w:pPr>
              <w:jc w:val="center"/>
            </w:pPr>
          </w:p>
        </w:tc>
        <w:tc>
          <w:tcPr>
            <w:tcW w:w="628" w:type="pct"/>
            <w:tcBorders>
              <w:left w:val="single" w:sz="4" w:space="0" w:color="auto"/>
              <w:bottom w:val="single" w:sz="4" w:space="0" w:color="auto"/>
              <w:right w:val="single" w:sz="4" w:space="0" w:color="auto"/>
            </w:tcBorders>
          </w:tcPr>
          <w:p w:rsidR="001D1684" w:rsidRPr="0037304D" w:rsidRDefault="001D1684" w:rsidP="005A0594">
            <w:pPr>
              <w:jc w:val="center"/>
            </w:pPr>
          </w:p>
        </w:tc>
        <w:tc>
          <w:tcPr>
            <w:tcW w:w="628" w:type="pct"/>
            <w:vMerge/>
            <w:tcBorders>
              <w:left w:val="single" w:sz="4" w:space="0" w:color="auto"/>
              <w:right w:val="single" w:sz="4" w:space="0" w:color="auto"/>
            </w:tcBorders>
          </w:tcPr>
          <w:p w:rsidR="001D1684" w:rsidRPr="0037304D" w:rsidRDefault="001D1684" w:rsidP="005A0594">
            <w:pPr>
              <w:jc w:val="center"/>
            </w:pPr>
          </w:p>
        </w:tc>
        <w:tc>
          <w:tcPr>
            <w:tcW w:w="766" w:type="pct"/>
            <w:vMerge/>
            <w:tcBorders>
              <w:left w:val="single" w:sz="4" w:space="0" w:color="auto"/>
              <w:right w:val="single" w:sz="4" w:space="0" w:color="auto"/>
            </w:tcBorders>
          </w:tcPr>
          <w:p w:rsidR="001D1684" w:rsidRPr="0037304D" w:rsidRDefault="001D1684" w:rsidP="005A0594">
            <w:pPr>
              <w:jc w:val="center"/>
            </w:pPr>
          </w:p>
        </w:tc>
        <w:tc>
          <w:tcPr>
            <w:tcW w:w="557" w:type="pct"/>
            <w:vMerge/>
            <w:tcBorders>
              <w:left w:val="single" w:sz="4" w:space="0" w:color="auto"/>
              <w:right w:val="single" w:sz="4" w:space="0" w:color="auto"/>
            </w:tcBorders>
          </w:tcPr>
          <w:p w:rsidR="001D1684" w:rsidRPr="0037304D" w:rsidRDefault="001D1684" w:rsidP="005A0594">
            <w:pPr>
              <w:jc w:val="center"/>
            </w:pPr>
          </w:p>
        </w:tc>
      </w:tr>
      <w:tr w:rsidR="001D1684" w:rsidRPr="0037304D" w:rsidTr="00A65EDC">
        <w:trPr>
          <w:trHeight w:val="80"/>
        </w:trPr>
        <w:tc>
          <w:tcPr>
            <w:tcW w:w="1042" w:type="pct"/>
            <w:tcBorders>
              <w:left w:val="single" w:sz="4" w:space="0" w:color="auto"/>
              <w:bottom w:val="single" w:sz="4" w:space="0" w:color="auto"/>
              <w:right w:val="single" w:sz="4" w:space="0" w:color="auto"/>
            </w:tcBorders>
            <w:noWrap/>
            <w:vAlign w:val="center"/>
          </w:tcPr>
          <w:tbl>
            <w:tblPr>
              <w:tblW w:w="4739" w:type="dxa"/>
              <w:tblBorders>
                <w:top w:val="nil"/>
                <w:left w:val="nil"/>
                <w:bottom w:val="nil"/>
                <w:right w:val="nil"/>
              </w:tblBorders>
              <w:tblLayout w:type="fixed"/>
              <w:tblLook w:val="0000"/>
            </w:tblPr>
            <w:tblGrid>
              <w:gridCol w:w="4739"/>
            </w:tblGrid>
            <w:tr w:rsidR="001D1684" w:rsidRPr="0037304D" w:rsidTr="005A0594">
              <w:trPr>
                <w:trHeight w:val="109"/>
              </w:trPr>
              <w:tc>
                <w:tcPr>
                  <w:tcW w:w="4739" w:type="dxa"/>
                </w:tcPr>
                <w:p w:rsidR="001D1684" w:rsidRDefault="001D1684" w:rsidP="005A0594">
                  <w:pPr>
                    <w:pStyle w:val="Default"/>
                  </w:pPr>
                  <w:r>
                    <w:t xml:space="preserve">Прокладка </w:t>
                  </w:r>
                  <w:proofErr w:type="gramStart"/>
                  <w:r>
                    <w:t>под</w:t>
                  </w:r>
                  <w:proofErr w:type="gramEnd"/>
                </w:p>
                <w:p w:rsidR="001D1684" w:rsidRDefault="001D1684" w:rsidP="005A0594">
                  <w:pPr>
                    <w:pStyle w:val="Default"/>
                  </w:pPr>
                  <w:r>
                    <w:t>подошву рельса</w:t>
                  </w:r>
                </w:p>
                <w:p w:rsidR="001D1684" w:rsidRPr="0037304D" w:rsidRDefault="001D1684" w:rsidP="005A0594">
                  <w:pPr>
                    <w:pStyle w:val="Default"/>
                  </w:pPr>
                  <w:r>
                    <w:t xml:space="preserve">ЦП-143 </w:t>
                  </w:r>
                </w:p>
              </w:tc>
            </w:tr>
          </w:tbl>
          <w:p w:rsidR="001D1684" w:rsidRPr="0037304D" w:rsidRDefault="001D1684" w:rsidP="005A0594"/>
        </w:tc>
        <w:tc>
          <w:tcPr>
            <w:tcW w:w="351" w:type="pct"/>
            <w:tcBorders>
              <w:left w:val="single" w:sz="4" w:space="0" w:color="auto"/>
              <w:bottom w:val="single" w:sz="4" w:space="0" w:color="auto"/>
              <w:right w:val="single" w:sz="4" w:space="0" w:color="auto"/>
            </w:tcBorders>
            <w:vAlign w:val="center"/>
          </w:tcPr>
          <w:p w:rsidR="001D1684" w:rsidRPr="0037304D" w:rsidRDefault="001D1684" w:rsidP="005A0594">
            <w:pPr>
              <w:jc w:val="center"/>
            </w:pPr>
            <w:r>
              <w:t>11</w:t>
            </w:r>
            <w:proofErr w:type="spellStart"/>
            <w:r>
              <w:rPr>
                <w:lang w:val="en-US"/>
              </w:rPr>
              <w:t>11</w:t>
            </w:r>
            <w:proofErr w:type="spellEnd"/>
          </w:p>
        </w:tc>
        <w:tc>
          <w:tcPr>
            <w:tcW w:w="495" w:type="pct"/>
            <w:tcBorders>
              <w:left w:val="single" w:sz="4" w:space="0" w:color="auto"/>
              <w:bottom w:val="single" w:sz="4" w:space="0" w:color="auto"/>
              <w:right w:val="single" w:sz="4" w:space="0" w:color="auto"/>
            </w:tcBorders>
            <w:vAlign w:val="center"/>
          </w:tcPr>
          <w:p w:rsidR="001D1684" w:rsidRPr="0037304D" w:rsidRDefault="001D1684" w:rsidP="005A0594">
            <w:pPr>
              <w:jc w:val="center"/>
              <w:rPr>
                <w:color w:val="000000"/>
              </w:rPr>
            </w:pPr>
            <w:r>
              <w:rPr>
                <w:color w:val="000000"/>
              </w:rPr>
              <w:t>-</w:t>
            </w:r>
          </w:p>
        </w:tc>
        <w:tc>
          <w:tcPr>
            <w:tcW w:w="533" w:type="pct"/>
            <w:tcBorders>
              <w:left w:val="nil"/>
              <w:bottom w:val="single" w:sz="4" w:space="0" w:color="auto"/>
              <w:right w:val="single" w:sz="4" w:space="0" w:color="auto"/>
            </w:tcBorders>
          </w:tcPr>
          <w:p w:rsidR="001D1684" w:rsidRPr="0037304D" w:rsidRDefault="001D1684" w:rsidP="005A0594">
            <w:pPr>
              <w:jc w:val="center"/>
            </w:pPr>
          </w:p>
        </w:tc>
        <w:tc>
          <w:tcPr>
            <w:tcW w:w="628" w:type="pct"/>
            <w:tcBorders>
              <w:left w:val="single" w:sz="4" w:space="0" w:color="auto"/>
              <w:bottom w:val="single" w:sz="4" w:space="0" w:color="auto"/>
              <w:right w:val="single" w:sz="4" w:space="0" w:color="auto"/>
            </w:tcBorders>
          </w:tcPr>
          <w:p w:rsidR="001D1684" w:rsidRPr="0037304D" w:rsidRDefault="001D1684" w:rsidP="005A0594">
            <w:pPr>
              <w:jc w:val="center"/>
            </w:pPr>
          </w:p>
        </w:tc>
        <w:tc>
          <w:tcPr>
            <w:tcW w:w="628" w:type="pct"/>
            <w:vMerge/>
            <w:tcBorders>
              <w:left w:val="single" w:sz="4" w:space="0" w:color="auto"/>
              <w:right w:val="single" w:sz="4" w:space="0" w:color="auto"/>
            </w:tcBorders>
          </w:tcPr>
          <w:p w:rsidR="001D1684" w:rsidRPr="0037304D" w:rsidRDefault="001D1684" w:rsidP="005A0594">
            <w:pPr>
              <w:jc w:val="center"/>
            </w:pPr>
          </w:p>
        </w:tc>
        <w:tc>
          <w:tcPr>
            <w:tcW w:w="766" w:type="pct"/>
            <w:vMerge/>
            <w:tcBorders>
              <w:left w:val="single" w:sz="4" w:space="0" w:color="auto"/>
              <w:right w:val="single" w:sz="4" w:space="0" w:color="auto"/>
            </w:tcBorders>
          </w:tcPr>
          <w:p w:rsidR="001D1684" w:rsidRPr="0037304D" w:rsidRDefault="001D1684" w:rsidP="005A0594">
            <w:pPr>
              <w:jc w:val="center"/>
            </w:pPr>
          </w:p>
        </w:tc>
        <w:tc>
          <w:tcPr>
            <w:tcW w:w="557" w:type="pct"/>
            <w:vMerge/>
            <w:tcBorders>
              <w:left w:val="single" w:sz="4" w:space="0" w:color="auto"/>
              <w:right w:val="single" w:sz="4" w:space="0" w:color="auto"/>
            </w:tcBorders>
          </w:tcPr>
          <w:p w:rsidR="001D1684" w:rsidRPr="0037304D" w:rsidRDefault="001D1684" w:rsidP="005A0594">
            <w:pPr>
              <w:jc w:val="center"/>
            </w:pPr>
          </w:p>
        </w:tc>
      </w:tr>
      <w:tr w:rsidR="001D1684" w:rsidRPr="0037304D" w:rsidTr="00A65EDC">
        <w:trPr>
          <w:trHeight w:val="80"/>
        </w:trPr>
        <w:tc>
          <w:tcPr>
            <w:tcW w:w="1042" w:type="pct"/>
            <w:tcBorders>
              <w:left w:val="single" w:sz="4" w:space="0" w:color="auto"/>
              <w:bottom w:val="single" w:sz="4" w:space="0" w:color="auto"/>
              <w:right w:val="single" w:sz="4" w:space="0" w:color="auto"/>
            </w:tcBorders>
            <w:noWrap/>
            <w:vAlign w:val="center"/>
          </w:tcPr>
          <w:tbl>
            <w:tblPr>
              <w:tblW w:w="3578" w:type="dxa"/>
              <w:tblBorders>
                <w:top w:val="nil"/>
                <w:left w:val="nil"/>
                <w:bottom w:val="nil"/>
                <w:right w:val="nil"/>
              </w:tblBorders>
              <w:tblLayout w:type="fixed"/>
              <w:tblLook w:val="0000"/>
            </w:tblPr>
            <w:tblGrid>
              <w:gridCol w:w="3578"/>
            </w:tblGrid>
            <w:tr w:rsidR="001D1684" w:rsidRPr="0037304D" w:rsidTr="005A0594">
              <w:trPr>
                <w:trHeight w:val="109"/>
              </w:trPr>
              <w:tc>
                <w:tcPr>
                  <w:tcW w:w="3578" w:type="dxa"/>
                </w:tcPr>
                <w:p w:rsidR="001D1684" w:rsidRPr="0037304D" w:rsidRDefault="001D1684" w:rsidP="005A0594">
                  <w:pPr>
                    <w:pStyle w:val="Default"/>
                  </w:pPr>
                  <w:r>
                    <w:t xml:space="preserve">Клемма ПК </w:t>
                  </w:r>
                </w:p>
              </w:tc>
            </w:tr>
          </w:tbl>
          <w:p w:rsidR="001D1684" w:rsidRPr="0037304D" w:rsidRDefault="001D1684" w:rsidP="005A0594"/>
        </w:tc>
        <w:tc>
          <w:tcPr>
            <w:tcW w:w="351" w:type="pct"/>
            <w:tcBorders>
              <w:left w:val="single" w:sz="4" w:space="0" w:color="auto"/>
              <w:bottom w:val="single" w:sz="4" w:space="0" w:color="auto"/>
              <w:right w:val="single" w:sz="4" w:space="0" w:color="auto"/>
            </w:tcBorders>
            <w:vAlign w:val="center"/>
          </w:tcPr>
          <w:p w:rsidR="001D1684" w:rsidRPr="0037304D" w:rsidRDefault="001D1684" w:rsidP="005A0594">
            <w:pPr>
              <w:jc w:val="center"/>
              <w:rPr>
                <w:lang w:val="en-US"/>
              </w:rPr>
            </w:pPr>
            <w:r>
              <w:t>22</w:t>
            </w:r>
            <w:proofErr w:type="spellStart"/>
            <w:r>
              <w:rPr>
                <w:lang w:val="en-US"/>
              </w:rPr>
              <w:t>22</w:t>
            </w:r>
            <w:proofErr w:type="spellEnd"/>
          </w:p>
        </w:tc>
        <w:tc>
          <w:tcPr>
            <w:tcW w:w="495" w:type="pct"/>
            <w:tcBorders>
              <w:left w:val="single" w:sz="4" w:space="0" w:color="auto"/>
              <w:bottom w:val="single" w:sz="4" w:space="0" w:color="auto"/>
              <w:right w:val="single" w:sz="4" w:space="0" w:color="auto"/>
            </w:tcBorders>
            <w:vAlign w:val="center"/>
          </w:tcPr>
          <w:p w:rsidR="001D1684" w:rsidRPr="0037304D" w:rsidRDefault="001D1684" w:rsidP="005A0594">
            <w:pPr>
              <w:jc w:val="center"/>
              <w:rPr>
                <w:color w:val="000000"/>
              </w:rPr>
            </w:pPr>
            <w:r>
              <w:rPr>
                <w:color w:val="000000"/>
              </w:rPr>
              <w:t>1444,3</w:t>
            </w:r>
          </w:p>
        </w:tc>
        <w:tc>
          <w:tcPr>
            <w:tcW w:w="533" w:type="pct"/>
            <w:tcBorders>
              <w:left w:val="nil"/>
              <w:bottom w:val="single" w:sz="4" w:space="0" w:color="auto"/>
              <w:right w:val="single" w:sz="4" w:space="0" w:color="auto"/>
            </w:tcBorders>
          </w:tcPr>
          <w:p w:rsidR="001D1684" w:rsidRPr="0037304D" w:rsidRDefault="001D1684" w:rsidP="005A0594">
            <w:pPr>
              <w:jc w:val="center"/>
            </w:pPr>
          </w:p>
        </w:tc>
        <w:tc>
          <w:tcPr>
            <w:tcW w:w="628" w:type="pct"/>
            <w:tcBorders>
              <w:left w:val="single" w:sz="4" w:space="0" w:color="auto"/>
              <w:bottom w:val="single" w:sz="4" w:space="0" w:color="auto"/>
              <w:right w:val="single" w:sz="4" w:space="0" w:color="auto"/>
            </w:tcBorders>
          </w:tcPr>
          <w:p w:rsidR="001D1684" w:rsidRPr="0037304D" w:rsidRDefault="001D1684" w:rsidP="005A0594">
            <w:pPr>
              <w:jc w:val="center"/>
            </w:pPr>
          </w:p>
        </w:tc>
        <w:tc>
          <w:tcPr>
            <w:tcW w:w="628" w:type="pct"/>
            <w:vMerge/>
            <w:tcBorders>
              <w:left w:val="single" w:sz="4" w:space="0" w:color="auto"/>
              <w:right w:val="single" w:sz="4" w:space="0" w:color="auto"/>
            </w:tcBorders>
          </w:tcPr>
          <w:p w:rsidR="001D1684" w:rsidRPr="0037304D" w:rsidRDefault="001D1684" w:rsidP="005A0594">
            <w:pPr>
              <w:jc w:val="center"/>
            </w:pPr>
          </w:p>
        </w:tc>
        <w:tc>
          <w:tcPr>
            <w:tcW w:w="766" w:type="pct"/>
            <w:vMerge/>
            <w:tcBorders>
              <w:left w:val="single" w:sz="4" w:space="0" w:color="auto"/>
              <w:right w:val="single" w:sz="4" w:space="0" w:color="auto"/>
            </w:tcBorders>
          </w:tcPr>
          <w:p w:rsidR="001D1684" w:rsidRPr="0037304D" w:rsidRDefault="001D1684" w:rsidP="005A0594">
            <w:pPr>
              <w:jc w:val="center"/>
            </w:pPr>
          </w:p>
        </w:tc>
        <w:tc>
          <w:tcPr>
            <w:tcW w:w="557" w:type="pct"/>
            <w:vMerge/>
            <w:tcBorders>
              <w:left w:val="single" w:sz="4" w:space="0" w:color="auto"/>
              <w:right w:val="single" w:sz="4" w:space="0" w:color="auto"/>
            </w:tcBorders>
          </w:tcPr>
          <w:p w:rsidR="001D1684" w:rsidRPr="0037304D" w:rsidRDefault="001D1684" w:rsidP="005A0594">
            <w:pPr>
              <w:jc w:val="center"/>
            </w:pPr>
          </w:p>
        </w:tc>
      </w:tr>
      <w:tr w:rsidR="001D1684" w:rsidRPr="0037304D" w:rsidTr="00A65EDC">
        <w:trPr>
          <w:trHeight w:val="80"/>
        </w:trPr>
        <w:tc>
          <w:tcPr>
            <w:tcW w:w="1042" w:type="pct"/>
            <w:tcBorders>
              <w:left w:val="single" w:sz="4" w:space="0" w:color="auto"/>
              <w:bottom w:val="single" w:sz="4" w:space="0" w:color="auto"/>
              <w:right w:val="single" w:sz="4" w:space="0" w:color="auto"/>
            </w:tcBorders>
            <w:noWrap/>
            <w:vAlign w:val="center"/>
          </w:tcPr>
          <w:tbl>
            <w:tblPr>
              <w:tblW w:w="4712" w:type="dxa"/>
              <w:tblBorders>
                <w:top w:val="nil"/>
                <w:left w:val="nil"/>
                <w:bottom w:val="nil"/>
                <w:right w:val="nil"/>
              </w:tblBorders>
              <w:tblLayout w:type="fixed"/>
              <w:tblLook w:val="0000"/>
            </w:tblPr>
            <w:tblGrid>
              <w:gridCol w:w="4712"/>
            </w:tblGrid>
            <w:tr w:rsidR="001D1684" w:rsidRPr="0037304D" w:rsidTr="005A0594">
              <w:trPr>
                <w:trHeight w:val="109"/>
              </w:trPr>
              <w:tc>
                <w:tcPr>
                  <w:tcW w:w="4712" w:type="dxa"/>
                </w:tcPr>
                <w:p w:rsidR="001D1684" w:rsidRDefault="001D1684" w:rsidP="005A0594">
                  <w:pPr>
                    <w:pStyle w:val="Default"/>
                  </w:pPr>
                  <w:r>
                    <w:t>Шайба</w:t>
                  </w:r>
                </w:p>
                <w:p w:rsidR="001D1684" w:rsidRPr="0037304D" w:rsidRDefault="001D1684" w:rsidP="005A0594">
                  <w:pPr>
                    <w:pStyle w:val="Default"/>
                  </w:pPr>
                  <w:proofErr w:type="spellStart"/>
                  <w:r>
                    <w:t>двухвитковая</w:t>
                  </w:r>
                  <w:proofErr w:type="spellEnd"/>
                  <w:r>
                    <w:t xml:space="preserve"> </w:t>
                  </w:r>
                </w:p>
              </w:tc>
            </w:tr>
          </w:tbl>
          <w:p w:rsidR="001D1684" w:rsidRPr="0037304D" w:rsidRDefault="001D1684" w:rsidP="005A0594"/>
        </w:tc>
        <w:tc>
          <w:tcPr>
            <w:tcW w:w="351" w:type="pct"/>
            <w:tcBorders>
              <w:left w:val="single" w:sz="4" w:space="0" w:color="auto"/>
              <w:bottom w:val="single" w:sz="4" w:space="0" w:color="auto"/>
              <w:right w:val="single" w:sz="4" w:space="0" w:color="auto"/>
            </w:tcBorders>
            <w:vAlign w:val="center"/>
          </w:tcPr>
          <w:p w:rsidR="001D1684" w:rsidRPr="0037304D" w:rsidRDefault="001D1684" w:rsidP="005A0594">
            <w:pPr>
              <w:jc w:val="center"/>
            </w:pPr>
            <w:r>
              <w:t>44</w:t>
            </w:r>
            <w:proofErr w:type="spellStart"/>
            <w:r>
              <w:rPr>
                <w:lang w:val="en-US"/>
              </w:rPr>
              <w:t>44</w:t>
            </w:r>
            <w:proofErr w:type="spellEnd"/>
          </w:p>
        </w:tc>
        <w:tc>
          <w:tcPr>
            <w:tcW w:w="495" w:type="pct"/>
            <w:tcBorders>
              <w:left w:val="single" w:sz="4" w:space="0" w:color="auto"/>
              <w:bottom w:val="single" w:sz="4" w:space="0" w:color="auto"/>
              <w:right w:val="single" w:sz="4" w:space="0" w:color="auto"/>
            </w:tcBorders>
            <w:vAlign w:val="center"/>
          </w:tcPr>
          <w:p w:rsidR="001D1684" w:rsidRPr="0037304D" w:rsidRDefault="001D1684" w:rsidP="005A0594">
            <w:pPr>
              <w:jc w:val="center"/>
              <w:rPr>
                <w:color w:val="000000"/>
              </w:rPr>
            </w:pPr>
            <w:r>
              <w:rPr>
                <w:color w:val="000000"/>
              </w:rPr>
              <w:t>533,28</w:t>
            </w:r>
          </w:p>
        </w:tc>
        <w:tc>
          <w:tcPr>
            <w:tcW w:w="533" w:type="pct"/>
            <w:tcBorders>
              <w:left w:val="nil"/>
              <w:bottom w:val="single" w:sz="4" w:space="0" w:color="auto"/>
              <w:right w:val="single" w:sz="4" w:space="0" w:color="auto"/>
            </w:tcBorders>
          </w:tcPr>
          <w:p w:rsidR="001D1684" w:rsidRPr="0037304D" w:rsidRDefault="001D1684" w:rsidP="005A0594">
            <w:pPr>
              <w:jc w:val="center"/>
            </w:pPr>
          </w:p>
        </w:tc>
        <w:tc>
          <w:tcPr>
            <w:tcW w:w="628" w:type="pct"/>
            <w:tcBorders>
              <w:left w:val="single" w:sz="4" w:space="0" w:color="auto"/>
              <w:bottom w:val="single" w:sz="4" w:space="0" w:color="auto"/>
              <w:right w:val="single" w:sz="4" w:space="0" w:color="auto"/>
            </w:tcBorders>
          </w:tcPr>
          <w:p w:rsidR="001D1684" w:rsidRPr="0037304D" w:rsidRDefault="001D1684" w:rsidP="005A0594">
            <w:pPr>
              <w:jc w:val="center"/>
            </w:pPr>
          </w:p>
        </w:tc>
        <w:tc>
          <w:tcPr>
            <w:tcW w:w="628" w:type="pct"/>
            <w:vMerge/>
            <w:tcBorders>
              <w:left w:val="single" w:sz="4" w:space="0" w:color="auto"/>
              <w:right w:val="single" w:sz="4" w:space="0" w:color="auto"/>
            </w:tcBorders>
          </w:tcPr>
          <w:p w:rsidR="001D1684" w:rsidRPr="0037304D" w:rsidRDefault="001D1684" w:rsidP="005A0594">
            <w:pPr>
              <w:jc w:val="center"/>
            </w:pPr>
          </w:p>
        </w:tc>
        <w:tc>
          <w:tcPr>
            <w:tcW w:w="766" w:type="pct"/>
            <w:vMerge/>
            <w:tcBorders>
              <w:left w:val="single" w:sz="4" w:space="0" w:color="auto"/>
              <w:right w:val="single" w:sz="4" w:space="0" w:color="auto"/>
            </w:tcBorders>
          </w:tcPr>
          <w:p w:rsidR="001D1684" w:rsidRPr="0037304D" w:rsidRDefault="001D1684" w:rsidP="005A0594">
            <w:pPr>
              <w:jc w:val="center"/>
            </w:pPr>
          </w:p>
        </w:tc>
        <w:tc>
          <w:tcPr>
            <w:tcW w:w="557" w:type="pct"/>
            <w:vMerge/>
            <w:tcBorders>
              <w:left w:val="single" w:sz="4" w:space="0" w:color="auto"/>
              <w:right w:val="single" w:sz="4" w:space="0" w:color="auto"/>
            </w:tcBorders>
          </w:tcPr>
          <w:p w:rsidR="001D1684" w:rsidRPr="0037304D" w:rsidRDefault="001D1684" w:rsidP="005A0594">
            <w:pPr>
              <w:jc w:val="center"/>
            </w:pPr>
          </w:p>
        </w:tc>
      </w:tr>
      <w:tr w:rsidR="001D1684" w:rsidRPr="0037304D" w:rsidTr="00A65EDC">
        <w:trPr>
          <w:trHeight w:val="80"/>
        </w:trPr>
        <w:tc>
          <w:tcPr>
            <w:tcW w:w="1042" w:type="pct"/>
            <w:tcBorders>
              <w:left w:val="single" w:sz="4" w:space="0" w:color="auto"/>
              <w:bottom w:val="single" w:sz="4" w:space="0" w:color="auto"/>
              <w:right w:val="single" w:sz="4" w:space="0" w:color="auto"/>
            </w:tcBorders>
            <w:noWrap/>
            <w:vAlign w:val="center"/>
          </w:tcPr>
          <w:tbl>
            <w:tblPr>
              <w:tblW w:w="3578" w:type="dxa"/>
              <w:tblBorders>
                <w:top w:val="nil"/>
                <w:left w:val="nil"/>
                <w:bottom w:val="nil"/>
                <w:right w:val="nil"/>
              </w:tblBorders>
              <w:tblLayout w:type="fixed"/>
              <w:tblLook w:val="0000"/>
            </w:tblPr>
            <w:tblGrid>
              <w:gridCol w:w="3578"/>
            </w:tblGrid>
            <w:tr w:rsidR="001D1684" w:rsidRPr="0037304D" w:rsidTr="005A0594">
              <w:trPr>
                <w:trHeight w:val="109"/>
              </w:trPr>
              <w:tc>
                <w:tcPr>
                  <w:tcW w:w="3578" w:type="dxa"/>
                </w:tcPr>
                <w:p w:rsidR="001D1684" w:rsidRPr="0037304D" w:rsidRDefault="001D1684" w:rsidP="005A0594">
                  <w:pPr>
                    <w:pStyle w:val="Default"/>
                  </w:pPr>
                  <w:r>
                    <w:t xml:space="preserve">Гайка М22 </w:t>
                  </w:r>
                </w:p>
              </w:tc>
            </w:tr>
          </w:tbl>
          <w:p w:rsidR="001D1684" w:rsidRPr="0037304D" w:rsidRDefault="001D1684" w:rsidP="005A0594"/>
        </w:tc>
        <w:tc>
          <w:tcPr>
            <w:tcW w:w="351" w:type="pct"/>
            <w:tcBorders>
              <w:left w:val="single" w:sz="4" w:space="0" w:color="auto"/>
              <w:bottom w:val="single" w:sz="4" w:space="0" w:color="auto"/>
              <w:right w:val="single" w:sz="4" w:space="0" w:color="auto"/>
            </w:tcBorders>
            <w:vAlign w:val="center"/>
          </w:tcPr>
          <w:p w:rsidR="001D1684" w:rsidRPr="0037304D" w:rsidRDefault="001D1684" w:rsidP="005A0594">
            <w:pPr>
              <w:jc w:val="center"/>
            </w:pPr>
            <w:r>
              <w:t>44</w:t>
            </w:r>
            <w:proofErr w:type="spellStart"/>
            <w:r>
              <w:rPr>
                <w:lang w:val="en-US"/>
              </w:rPr>
              <w:t>44</w:t>
            </w:r>
            <w:proofErr w:type="spellEnd"/>
          </w:p>
        </w:tc>
        <w:tc>
          <w:tcPr>
            <w:tcW w:w="495" w:type="pct"/>
            <w:tcBorders>
              <w:left w:val="single" w:sz="4" w:space="0" w:color="auto"/>
              <w:bottom w:val="single" w:sz="4" w:space="0" w:color="auto"/>
              <w:right w:val="single" w:sz="4" w:space="0" w:color="auto"/>
            </w:tcBorders>
            <w:vAlign w:val="center"/>
          </w:tcPr>
          <w:p w:rsidR="001D1684" w:rsidRPr="0037304D" w:rsidRDefault="001D1684" w:rsidP="005A0594">
            <w:pPr>
              <w:jc w:val="center"/>
              <w:rPr>
                <w:color w:val="000000"/>
                <w:lang w:val="en-US"/>
              </w:rPr>
            </w:pPr>
            <w:r>
              <w:rPr>
                <w:color w:val="000000"/>
              </w:rPr>
              <w:t>555,5</w:t>
            </w:r>
          </w:p>
        </w:tc>
        <w:tc>
          <w:tcPr>
            <w:tcW w:w="533" w:type="pct"/>
            <w:tcBorders>
              <w:left w:val="nil"/>
              <w:bottom w:val="single" w:sz="4" w:space="0" w:color="auto"/>
              <w:right w:val="single" w:sz="4" w:space="0" w:color="auto"/>
            </w:tcBorders>
          </w:tcPr>
          <w:p w:rsidR="001D1684" w:rsidRPr="0037304D" w:rsidRDefault="001D1684" w:rsidP="005A0594">
            <w:pPr>
              <w:jc w:val="center"/>
            </w:pPr>
          </w:p>
        </w:tc>
        <w:tc>
          <w:tcPr>
            <w:tcW w:w="628" w:type="pct"/>
            <w:tcBorders>
              <w:left w:val="single" w:sz="4" w:space="0" w:color="auto"/>
              <w:bottom w:val="single" w:sz="4" w:space="0" w:color="auto"/>
              <w:right w:val="single" w:sz="4" w:space="0" w:color="auto"/>
            </w:tcBorders>
          </w:tcPr>
          <w:p w:rsidR="001D1684" w:rsidRPr="0037304D" w:rsidRDefault="001D1684" w:rsidP="005A0594">
            <w:pPr>
              <w:jc w:val="center"/>
            </w:pPr>
          </w:p>
        </w:tc>
        <w:tc>
          <w:tcPr>
            <w:tcW w:w="628" w:type="pct"/>
            <w:vMerge/>
            <w:tcBorders>
              <w:left w:val="single" w:sz="4" w:space="0" w:color="auto"/>
              <w:right w:val="single" w:sz="4" w:space="0" w:color="auto"/>
            </w:tcBorders>
          </w:tcPr>
          <w:p w:rsidR="001D1684" w:rsidRPr="0037304D" w:rsidRDefault="001D1684" w:rsidP="005A0594">
            <w:pPr>
              <w:jc w:val="center"/>
            </w:pPr>
          </w:p>
        </w:tc>
        <w:tc>
          <w:tcPr>
            <w:tcW w:w="766" w:type="pct"/>
            <w:vMerge/>
            <w:tcBorders>
              <w:left w:val="single" w:sz="4" w:space="0" w:color="auto"/>
              <w:right w:val="single" w:sz="4" w:space="0" w:color="auto"/>
            </w:tcBorders>
          </w:tcPr>
          <w:p w:rsidR="001D1684" w:rsidRPr="0037304D" w:rsidRDefault="001D1684" w:rsidP="005A0594">
            <w:pPr>
              <w:jc w:val="center"/>
            </w:pPr>
          </w:p>
        </w:tc>
        <w:tc>
          <w:tcPr>
            <w:tcW w:w="557" w:type="pct"/>
            <w:vMerge/>
            <w:tcBorders>
              <w:left w:val="single" w:sz="4" w:space="0" w:color="auto"/>
              <w:right w:val="single" w:sz="4" w:space="0" w:color="auto"/>
            </w:tcBorders>
          </w:tcPr>
          <w:p w:rsidR="001D1684" w:rsidRPr="0037304D" w:rsidRDefault="001D1684" w:rsidP="005A0594">
            <w:pPr>
              <w:jc w:val="center"/>
            </w:pPr>
          </w:p>
        </w:tc>
      </w:tr>
      <w:tr w:rsidR="001D1684" w:rsidRPr="0037304D" w:rsidTr="00A65EDC">
        <w:trPr>
          <w:trHeight w:val="80"/>
        </w:trPr>
        <w:tc>
          <w:tcPr>
            <w:tcW w:w="1042" w:type="pct"/>
            <w:tcBorders>
              <w:left w:val="single" w:sz="4" w:space="0" w:color="auto"/>
              <w:bottom w:val="single" w:sz="4" w:space="0" w:color="auto"/>
              <w:right w:val="single" w:sz="4" w:space="0" w:color="auto"/>
            </w:tcBorders>
            <w:noWrap/>
            <w:vAlign w:val="center"/>
          </w:tcPr>
          <w:tbl>
            <w:tblPr>
              <w:tblW w:w="3578" w:type="dxa"/>
              <w:tblBorders>
                <w:top w:val="nil"/>
                <w:left w:val="nil"/>
                <w:bottom w:val="nil"/>
                <w:right w:val="nil"/>
              </w:tblBorders>
              <w:tblLayout w:type="fixed"/>
              <w:tblLook w:val="0000"/>
            </w:tblPr>
            <w:tblGrid>
              <w:gridCol w:w="3578"/>
            </w:tblGrid>
            <w:tr w:rsidR="001D1684" w:rsidRPr="0037304D" w:rsidTr="005A0594">
              <w:trPr>
                <w:trHeight w:val="109"/>
              </w:trPr>
              <w:tc>
                <w:tcPr>
                  <w:tcW w:w="3578" w:type="dxa"/>
                </w:tcPr>
                <w:p w:rsidR="001D1684" w:rsidRDefault="001D1684" w:rsidP="005A0594">
                  <w:pPr>
                    <w:pStyle w:val="Default"/>
                  </w:pPr>
                  <w:r>
                    <w:t xml:space="preserve">Болт </w:t>
                  </w:r>
                  <w:proofErr w:type="spellStart"/>
                  <w:r>
                    <w:t>клеммный</w:t>
                  </w:r>
                  <w:proofErr w:type="spellEnd"/>
                </w:p>
                <w:p w:rsidR="001D1684" w:rsidRPr="0037304D" w:rsidRDefault="001D1684" w:rsidP="005A0594">
                  <w:pPr>
                    <w:pStyle w:val="Default"/>
                  </w:pPr>
                  <w:r>
                    <w:t xml:space="preserve">М22х75 </w:t>
                  </w:r>
                </w:p>
              </w:tc>
            </w:tr>
          </w:tbl>
          <w:p w:rsidR="001D1684" w:rsidRPr="0037304D" w:rsidRDefault="001D1684" w:rsidP="005A0594"/>
        </w:tc>
        <w:tc>
          <w:tcPr>
            <w:tcW w:w="351" w:type="pct"/>
            <w:tcBorders>
              <w:left w:val="single" w:sz="4" w:space="0" w:color="auto"/>
              <w:bottom w:val="single" w:sz="4" w:space="0" w:color="auto"/>
              <w:right w:val="single" w:sz="4" w:space="0" w:color="auto"/>
            </w:tcBorders>
            <w:vAlign w:val="center"/>
          </w:tcPr>
          <w:p w:rsidR="001D1684" w:rsidRPr="0037304D" w:rsidRDefault="001D1684" w:rsidP="005A0594">
            <w:pPr>
              <w:jc w:val="center"/>
            </w:pPr>
            <w:r>
              <w:t>22</w:t>
            </w:r>
            <w:proofErr w:type="spellStart"/>
            <w:r>
              <w:rPr>
                <w:lang w:val="en-US"/>
              </w:rPr>
              <w:t>22</w:t>
            </w:r>
            <w:proofErr w:type="spellEnd"/>
          </w:p>
        </w:tc>
        <w:tc>
          <w:tcPr>
            <w:tcW w:w="495" w:type="pct"/>
            <w:tcBorders>
              <w:left w:val="single" w:sz="4" w:space="0" w:color="auto"/>
              <w:bottom w:val="single" w:sz="4" w:space="0" w:color="auto"/>
              <w:right w:val="single" w:sz="4" w:space="0" w:color="auto"/>
            </w:tcBorders>
            <w:vAlign w:val="center"/>
          </w:tcPr>
          <w:p w:rsidR="001D1684" w:rsidRPr="0037304D" w:rsidRDefault="001D1684" w:rsidP="005A0594">
            <w:pPr>
              <w:jc w:val="center"/>
              <w:rPr>
                <w:color w:val="000000"/>
                <w:lang w:val="en-US"/>
              </w:rPr>
            </w:pPr>
            <w:r>
              <w:rPr>
                <w:color w:val="000000"/>
              </w:rPr>
              <w:t>767,6</w:t>
            </w:r>
          </w:p>
        </w:tc>
        <w:tc>
          <w:tcPr>
            <w:tcW w:w="533" w:type="pct"/>
            <w:tcBorders>
              <w:left w:val="nil"/>
              <w:bottom w:val="single" w:sz="4" w:space="0" w:color="auto"/>
              <w:right w:val="single" w:sz="4" w:space="0" w:color="auto"/>
            </w:tcBorders>
          </w:tcPr>
          <w:p w:rsidR="001D1684" w:rsidRPr="0037304D" w:rsidRDefault="001D1684" w:rsidP="005A0594">
            <w:pPr>
              <w:jc w:val="center"/>
            </w:pPr>
          </w:p>
        </w:tc>
        <w:tc>
          <w:tcPr>
            <w:tcW w:w="628" w:type="pct"/>
            <w:tcBorders>
              <w:left w:val="single" w:sz="4" w:space="0" w:color="auto"/>
              <w:bottom w:val="single" w:sz="4" w:space="0" w:color="auto"/>
              <w:right w:val="single" w:sz="4" w:space="0" w:color="auto"/>
            </w:tcBorders>
          </w:tcPr>
          <w:p w:rsidR="001D1684" w:rsidRPr="0037304D" w:rsidRDefault="001D1684" w:rsidP="005A0594">
            <w:pPr>
              <w:jc w:val="center"/>
            </w:pPr>
          </w:p>
        </w:tc>
        <w:tc>
          <w:tcPr>
            <w:tcW w:w="628" w:type="pct"/>
            <w:vMerge/>
            <w:tcBorders>
              <w:left w:val="single" w:sz="4" w:space="0" w:color="auto"/>
              <w:right w:val="single" w:sz="4" w:space="0" w:color="auto"/>
            </w:tcBorders>
          </w:tcPr>
          <w:p w:rsidR="001D1684" w:rsidRPr="0037304D" w:rsidRDefault="001D1684" w:rsidP="005A0594">
            <w:pPr>
              <w:jc w:val="center"/>
            </w:pPr>
          </w:p>
        </w:tc>
        <w:tc>
          <w:tcPr>
            <w:tcW w:w="766" w:type="pct"/>
            <w:vMerge/>
            <w:tcBorders>
              <w:left w:val="single" w:sz="4" w:space="0" w:color="auto"/>
              <w:right w:val="single" w:sz="4" w:space="0" w:color="auto"/>
            </w:tcBorders>
          </w:tcPr>
          <w:p w:rsidR="001D1684" w:rsidRPr="0037304D" w:rsidRDefault="001D1684" w:rsidP="005A0594">
            <w:pPr>
              <w:jc w:val="center"/>
            </w:pPr>
          </w:p>
        </w:tc>
        <w:tc>
          <w:tcPr>
            <w:tcW w:w="557" w:type="pct"/>
            <w:vMerge/>
            <w:tcBorders>
              <w:left w:val="single" w:sz="4" w:space="0" w:color="auto"/>
              <w:right w:val="single" w:sz="4" w:space="0" w:color="auto"/>
            </w:tcBorders>
          </w:tcPr>
          <w:p w:rsidR="001D1684" w:rsidRPr="0037304D" w:rsidRDefault="001D1684" w:rsidP="005A0594">
            <w:pPr>
              <w:jc w:val="center"/>
            </w:pPr>
          </w:p>
        </w:tc>
      </w:tr>
      <w:tr w:rsidR="001D1684" w:rsidRPr="0037304D" w:rsidTr="00A65EDC">
        <w:trPr>
          <w:trHeight w:val="80"/>
        </w:trPr>
        <w:tc>
          <w:tcPr>
            <w:tcW w:w="1042" w:type="pct"/>
            <w:tcBorders>
              <w:left w:val="single" w:sz="4" w:space="0" w:color="auto"/>
              <w:bottom w:val="single" w:sz="4" w:space="0" w:color="auto"/>
              <w:right w:val="single" w:sz="4" w:space="0" w:color="auto"/>
            </w:tcBorders>
            <w:noWrap/>
            <w:vAlign w:val="center"/>
          </w:tcPr>
          <w:tbl>
            <w:tblPr>
              <w:tblW w:w="3578" w:type="dxa"/>
              <w:tblBorders>
                <w:top w:val="nil"/>
                <w:left w:val="nil"/>
                <w:bottom w:val="nil"/>
                <w:right w:val="nil"/>
              </w:tblBorders>
              <w:tblLayout w:type="fixed"/>
              <w:tblLook w:val="0000"/>
            </w:tblPr>
            <w:tblGrid>
              <w:gridCol w:w="3578"/>
            </w:tblGrid>
            <w:tr w:rsidR="001D1684" w:rsidRPr="0037304D" w:rsidTr="005A0594">
              <w:trPr>
                <w:trHeight w:val="109"/>
              </w:trPr>
              <w:tc>
                <w:tcPr>
                  <w:tcW w:w="3578" w:type="dxa"/>
                </w:tcPr>
                <w:p w:rsidR="001D1684" w:rsidRDefault="001D1684" w:rsidP="005A0594">
                  <w:pPr>
                    <w:pStyle w:val="Default"/>
                  </w:pPr>
                  <w:r>
                    <w:t>Болт закладной</w:t>
                  </w:r>
                </w:p>
                <w:p w:rsidR="001D1684" w:rsidRPr="0037304D" w:rsidRDefault="001D1684" w:rsidP="005A0594">
                  <w:pPr>
                    <w:pStyle w:val="Default"/>
                  </w:pPr>
                  <w:r>
                    <w:t xml:space="preserve">М22х175 </w:t>
                  </w:r>
                </w:p>
              </w:tc>
            </w:tr>
          </w:tbl>
          <w:p w:rsidR="001D1684" w:rsidRPr="0037304D" w:rsidRDefault="001D1684" w:rsidP="005A0594"/>
        </w:tc>
        <w:tc>
          <w:tcPr>
            <w:tcW w:w="351" w:type="pct"/>
            <w:tcBorders>
              <w:left w:val="single" w:sz="4" w:space="0" w:color="auto"/>
              <w:bottom w:val="single" w:sz="4" w:space="0" w:color="auto"/>
              <w:right w:val="single" w:sz="4" w:space="0" w:color="auto"/>
            </w:tcBorders>
            <w:vAlign w:val="center"/>
          </w:tcPr>
          <w:p w:rsidR="001D1684" w:rsidRPr="0037304D" w:rsidRDefault="001D1684" w:rsidP="005A0594">
            <w:pPr>
              <w:jc w:val="center"/>
            </w:pPr>
            <w:r>
              <w:t>22</w:t>
            </w:r>
            <w:proofErr w:type="spellStart"/>
            <w:r>
              <w:rPr>
                <w:lang w:val="en-US"/>
              </w:rPr>
              <w:t>22</w:t>
            </w:r>
            <w:proofErr w:type="spellEnd"/>
          </w:p>
        </w:tc>
        <w:tc>
          <w:tcPr>
            <w:tcW w:w="495" w:type="pct"/>
            <w:tcBorders>
              <w:left w:val="single" w:sz="4" w:space="0" w:color="auto"/>
              <w:bottom w:val="single" w:sz="4" w:space="0" w:color="auto"/>
              <w:right w:val="single" w:sz="4" w:space="0" w:color="auto"/>
            </w:tcBorders>
            <w:vAlign w:val="center"/>
          </w:tcPr>
          <w:p w:rsidR="001D1684" w:rsidRPr="0037304D" w:rsidRDefault="001D1684" w:rsidP="005A0594">
            <w:pPr>
              <w:jc w:val="center"/>
              <w:rPr>
                <w:lang w:val="en-US"/>
              </w:rPr>
            </w:pPr>
            <w:r>
              <w:t>1414</w:t>
            </w:r>
          </w:p>
        </w:tc>
        <w:tc>
          <w:tcPr>
            <w:tcW w:w="533" w:type="pct"/>
            <w:tcBorders>
              <w:left w:val="nil"/>
              <w:bottom w:val="single" w:sz="4" w:space="0" w:color="auto"/>
              <w:right w:val="single" w:sz="4" w:space="0" w:color="auto"/>
            </w:tcBorders>
          </w:tcPr>
          <w:p w:rsidR="001D1684" w:rsidRPr="0037304D" w:rsidRDefault="001D1684" w:rsidP="005A0594">
            <w:pPr>
              <w:jc w:val="center"/>
            </w:pPr>
          </w:p>
        </w:tc>
        <w:tc>
          <w:tcPr>
            <w:tcW w:w="628" w:type="pct"/>
            <w:tcBorders>
              <w:left w:val="single" w:sz="4" w:space="0" w:color="auto"/>
              <w:bottom w:val="single" w:sz="4" w:space="0" w:color="auto"/>
              <w:right w:val="single" w:sz="4" w:space="0" w:color="auto"/>
            </w:tcBorders>
          </w:tcPr>
          <w:p w:rsidR="001D1684" w:rsidRPr="0037304D" w:rsidRDefault="001D1684" w:rsidP="005A0594">
            <w:pPr>
              <w:jc w:val="center"/>
            </w:pPr>
          </w:p>
        </w:tc>
        <w:tc>
          <w:tcPr>
            <w:tcW w:w="628" w:type="pct"/>
            <w:vMerge/>
            <w:tcBorders>
              <w:left w:val="single" w:sz="4" w:space="0" w:color="auto"/>
              <w:right w:val="single" w:sz="4" w:space="0" w:color="auto"/>
            </w:tcBorders>
          </w:tcPr>
          <w:p w:rsidR="001D1684" w:rsidRPr="0037304D" w:rsidRDefault="001D1684" w:rsidP="005A0594">
            <w:pPr>
              <w:jc w:val="center"/>
            </w:pPr>
          </w:p>
        </w:tc>
        <w:tc>
          <w:tcPr>
            <w:tcW w:w="766" w:type="pct"/>
            <w:vMerge/>
            <w:tcBorders>
              <w:left w:val="single" w:sz="4" w:space="0" w:color="auto"/>
              <w:right w:val="single" w:sz="4" w:space="0" w:color="auto"/>
            </w:tcBorders>
          </w:tcPr>
          <w:p w:rsidR="001D1684" w:rsidRPr="0037304D" w:rsidRDefault="001D1684" w:rsidP="005A0594">
            <w:pPr>
              <w:jc w:val="center"/>
            </w:pPr>
          </w:p>
        </w:tc>
        <w:tc>
          <w:tcPr>
            <w:tcW w:w="557" w:type="pct"/>
            <w:vMerge/>
            <w:tcBorders>
              <w:left w:val="single" w:sz="4" w:space="0" w:color="auto"/>
              <w:right w:val="single" w:sz="4" w:space="0" w:color="auto"/>
            </w:tcBorders>
          </w:tcPr>
          <w:p w:rsidR="001D1684" w:rsidRPr="0037304D" w:rsidRDefault="001D1684" w:rsidP="005A0594">
            <w:pPr>
              <w:jc w:val="center"/>
            </w:pPr>
          </w:p>
        </w:tc>
      </w:tr>
      <w:tr w:rsidR="001D1684" w:rsidRPr="0037304D" w:rsidTr="00A65EDC">
        <w:trPr>
          <w:trHeight w:val="80"/>
        </w:trPr>
        <w:tc>
          <w:tcPr>
            <w:tcW w:w="1042" w:type="pct"/>
            <w:tcBorders>
              <w:left w:val="single" w:sz="4" w:space="0" w:color="auto"/>
              <w:bottom w:val="single" w:sz="4" w:space="0" w:color="auto"/>
              <w:right w:val="single" w:sz="4" w:space="0" w:color="auto"/>
            </w:tcBorders>
            <w:noWrap/>
            <w:vAlign w:val="center"/>
          </w:tcPr>
          <w:tbl>
            <w:tblPr>
              <w:tblW w:w="4146" w:type="dxa"/>
              <w:tblBorders>
                <w:top w:val="nil"/>
                <w:left w:val="nil"/>
                <w:bottom w:val="nil"/>
                <w:right w:val="nil"/>
              </w:tblBorders>
              <w:tblLayout w:type="fixed"/>
              <w:tblLook w:val="0000"/>
            </w:tblPr>
            <w:tblGrid>
              <w:gridCol w:w="4146"/>
            </w:tblGrid>
            <w:tr w:rsidR="001D1684" w:rsidRPr="0037304D" w:rsidTr="005A0594">
              <w:trPr>
                <w:trHeight w:val="109"/>
              </w:trPr>
              <w:tc>
                <w:tcPr>
                  <w:tcW w:w="4146" w:type="dxa"/>
                </w:tcPr>
                <w:p w:rsidR="001D1684" w:rsidRDefault="001D1684" w:rsidP="005A0594">
                  <w:pPr>
                    <w:pStyle w:val="Default"/>
                  </w:pPr>
                  <w:r>
                    <w:t xml:space="preserve">Скоба </w:t>
                  </w:r>
                  <w:proofErr w:type="gramStart"/>
                  <w:r>
                    <w:t>для</w:t>
                  </w:r>
                  <w:proofErr w:type="gramEnd"/>
                  <w:r>
                    <w:t xml:space="preserve"> </w:t>
                  </w:r>
                </w:p>
                <w:p w:rsidR="001D1684" w:rsidRDefault="001D1684" w:rsidP="005A0594">
                  <w:pPr>
                    <w:pStyle w:val="Default"/>
                  </w:pPr>
                  <w:r>
                    <w:t>Изолирующей</w:t>
                  </w:r>
                </w:p>
                <w:p w:rsidR="001D1684" w:rsidRDefault="001D1684" w:rsidP="005A0594">
                  <w:pPr>
                    <w:pStyle w:val="Default"/>
                  </w:pPr>
                  <w:r>
                    <w:t xml:space="preserve">втулки </w:t>
                  </w:r>
                </w:p>
                <w:p w:rsidR="001D1684" w:rsidRPr="0037304D" w:rsidRDefault="001D1684" w:rsidP="005A0594">
                  <w:pPr>
                    <w:pStyle w:val="Default"/>
                  </w:pPr>
                  <w:r>
                    <w:t xml:space="preserve">КБ ЦП-138 </w:t>
                  </w:r>
                </w:p>
              </w:tc>
            </w:tr>
          </w:tbl>
          <w:p w:rsidR="001D1684" w:rsidRPr="0037304D" w:rsidRDefault="001D1684" w:rsidP="005A0594"/>
        </w:tc>
        <w:tc>
          <w:tcPr>
            <w:tcW w:w="351" w:type="pct"/>
            <w:tcBorders>
              <w:left w:val="single" w:sz="4" w:space="0" w:color="auto"/>
              <w:bottom w:val="single" w:sz="4" w:space="0" w:color="auto"/>
              <w:right w:val="single" w:sz="4" w:space="0" w:color="auto"/>
            </w:tcBorders>
            <w:vAlign w:val="center"/>
          </w:tcPr>
          <w:p w:rsidR="001D1684" w:rsidRPr="0037304D" w:rsidRDefault="001D1684" w:rsidP="005A0594">
            <w:pPr>
              <w:jc w:val="center"/>
              <w:rPr>
                <w:lang w:val="en-US"/>
              </w:rPr>
            </w:pPr>
            <w:r>
              <w:t>22</w:t>
            </w:r>
            <w:proofErr w:type="spellStart"/>
            <w:r>
              <w:rPr>
                <w:lang w:val="en-US"/>
              </w:rPr>
              <w:t>22</w:t>
            </w:r>
            <w:proofErr w:type="spellEnd"/>
          </w:p>
        </w:tc>
        <w:tc>
          <w:tcPr>
            <w:tcW w:w="495" w:type="pct"/>
            <w:tcBorders>
              <w:left w:val="single" w:sz="4" w:space="0" w:color="auto"/>
              <w:bottom w:val="single" w:sz="4" w:space="0" w:color="auto"/>
              <w:right w:val="single" w:sz="4" w:space="0" w:color="auto"/>
            </w:tcBorders>
            <w:vAlign w:val="center"/>
          </w:tcPr>
          <w:p w:rsidR="001D1684" w:rsidRPr="0037304D" w:rsidRDefault="001D1684" w:rsidP="005A0594">
            <w:pPr>
              <w:jc w:val="center"/>
              <w:rPr>
                <w:color w:val="000000"/>
              </w:rPr>
            </w:pPr>
            <w:r>
              <w:rPr>
                <w:color w:val="000000"/>
              </w:rPr>
              <w:t>-</w:t>
            </w:r>
          </w:p>
        </w:tc>
        <w:tc>
          <w:tcPr>
            <w:tcW w:w="533" w:type="pct"/>
            <w:tcBorders>
              <w:left w:val="nil"/>
              <w:bottom w:val="single" w:sz="4" w:space="0" w:color="auto"/>
              <w:right w:val="single" w:sz="4" w:space="0" w:color="auto"/>
            </w:tcBorders>
          </w:tcPr>
          <w:p w:rsidR="001D1684" w:rsidRPr="0037304D" w:rsidRDefault="001D1684" w:rsidP="005A0594">
            <w:pPr>
              <w:jc w:val="center"/>
            </w:pPr>
          </w:p>
        </w:tc>
        <w:tc>
          <w:tcPr>
            <w:tcW w:w="628" w:type="pct"/>
            <w:tcBorders>
              <w:left w:val="single" w:sz="4" w:space="0" w:color="auto"/>
              <w:bottom w:val="single" w:sz="4" w:space="0" w:color="auto"/>
              <w:right w:val="single" w:sz="4" w:space="0" w:color="auto"/>
            </w:tcBorders>
          </w:tcPr>
          <w:p w:rsidR="001D1684" w:rsidRPr="0037304D" w:rsidRDefault="001D1684" w:rsidP="005A0594">
            <w:pPr>
              <w:jc w:val="center"/>
            </w:pPr>
          </w:p>
        </w:tc>
        <w:tc>
          <w:tcPr>
            <w:tcW w:w="628" w:type="pct"/>
            <w:vMerge/>
            <w:tcBorders>
              <w:left w:val="single" w:sz="4" w:space="0" w:color="auto"/>
              <w:right w:val="single" w:sz="4" w:space="0" w:color="auto"/>
            </w:tcBorders>
          </w:tcPr>
          <w:p w:rsidR="001D1684" w:rsidRPr="0037304D" w:rsidRDefault="001D1684" w:rsidP="005A0594">
            <w:pPr>
              <w:jc w:val="center"/>
            </w:pPr>
          </w:p>
        </w:tc>
        <w:tc>
          <w:tcPr>
            <w:tcW w:w="766" w:type="pct"/>
            <w:vMerge/>
            <w:tcBorders>
              <w:left w:val="single" w:sz="4" w:space="0" w:color="auto"/>
              <w:right w:val="single" w:sz="4" w:space="0" w:color="auto"/>
            </w:tcBorders>
          </w:tcPr>
          <w:p w:rsidR="001D1684" w:rsidRPr="0037304D" w:rsidRDefault="001D1684" w:rsidP="005A0594">
            <w:pPr>
              <w:jc w:val="center"/>
            </w:pPr>
          </w:p>
        </w:tc>
        <w:tc>
          <w:tcPr>
            <w:tcW w:w="557" w:type="pct"/>
            <w:vMerge/>
            <w:tcBorders>
              <w:left w:val="single" w:sz="4" w:space="0" w:color="auto"/>
              <w:right w:val="single" w:sz="4" w:space="0" w:color="auto"/>
            </w:tcBorders>
          </w:tcPr>
          <w:p w:rsidR="001D1684" w:rsidRPr="0037304D" w:rsidRDefault="001D1684" w:rsidP="005A0594">
            <w:pPr>
              <w:jc w:val="center"/>
            </w:pPr>
          </w:p>
        </w:tc>
      </w:tr>
      <w:tr w:rsidR="001D1684" w:rsidRPr="0037304D" w:rsidTr="00A65EDC">
        <w:trPr>
          <w:trHeight w:val="80"/>
        </w:trPr>
        <w:tc>
          <w:tcPr>
            <w:tcW w:w="1042" w:type="pct"/>
            <w:tcBorders>
              <w:left w:val="single" w:sz="4" w:space="0" w:color="auto"/>
              <w:bottom w:val="single" w:sz="4" w:space="0" w:color="auto"/>
              <w:right w:val="single" w:sz="4" w:space="0" w:color="auto"/>
            </w:tcBorders>
            <w:noWrap/>
            <w:vAlign w:val="center"/>
          </w:tcPr>
          <w:tbl>
            <w:tblPr>
              <w:tblW w:w="4145" w:type="dxa"/>
              <w:tblBorders>
                <w:top w:val="nil"/>
                <w:left w:val="nil"/>
                <w:bottom w:val="nil"/>
                <w:right w:val="nil"/>
              </w:tblBorders>
              <w:tblLayout w:type="fixed"/>
              <w:tblLook w:val="0000"/>
            </w:tblPr>
            <w:tblGrid>
              <w:gridCol w:w="4145"/>
            </w:tblGrid>
            <w:tr w:rsidR="001D1684" w:rsidRPr="0037304D" w:rsidTr="005A0594">
              <w:trPr>
                <w:trHeight w:val="264"/>
              </w:trPr>
              <w:tc>
                <w:tcPr>
                  <w:tcW w:w="4145" w:type="dxa"/>
                </w:tcPr>
                <w:p w:rsidR="001D1684" w:rsidRDefault="001D1684" w:rsidP="005A0594">
                  <w:pPr>
                    <w:pStyle w:val="Default"/>
                    <w:ind w:right="-250"/>
                  </w:pPr>
                  <w:r>
                    <w:t xml:space="preserve">Втулка </w:t>
                  </w:r>
                </w:p>
                <w:p w:rsidR="001D1684" w:rsidRDefault="001D1684" w:rsidP="005A0594">
                  <w:pPr>
                    <w:pStyle w:val="Default"/>
                    <w:ind w:right="-250"/>
                  </w:pPr>
                  <w:r>
                    <w:t>Изолирующая</w:t>
                  </w:r>
                </w:p>
                <w:p w:rsidR="001D1684" w:rsidRDefault="001D1684" w:rsidP="005A0594">
                  <w:pPr>
                    <w:pStyle w:val="Default"/>
                    <w:ind w:right="-250"/>
                  </w:pPr>
                  <w:proofErr w:type="gramStart"/>
                  <w:r>
                    <w:t xml:space="preserve">КБ (ЦП-142 </w:t>
                  </w:r>
                  <w:proofErr w:type="gramEnd"/>
                </w:p>
                <w:p w:rsidR="001D1684" w:rsidRPr="0037304D" w:rsidRDefault="001D1684" w:rsidP="005A0594">
                  <w:pPr>
                    <w:pStyle w:val="Default"/>
                    <w:ind w:right="-250"/>
                  </w:pPr>
                  <w:r>
                    <w:t xml:space="preserve">или ОП-142) </w:t>
                  </w:r>
                </w:p>
              </w:tc>
            </w:tr>
          </w:tbl>
          <w:p w:rsidR="001D1684" w:rsidRPr="0037304D" w:rsidRDefault="001D1684" w:rsidP="005A0594"/>
        </w:tc>
        <w:tc>
          <w:tcPr>
            <w:tcW w:w="351" w:type="pct"/>
            <w:tcBorders>
              <w:left w:val="single" w:sz="4" w:space="0" w:color="auto"/>
              <w:bottom w:val="single" w:sz="4" w:space="0" w:color="auto"/>
              <w:right w:val="single" w:sz="4" w:space="0" w:color="auto"/>
            </w:tcBorders>
            <w:vAlign w:val="center"/>
          </w:tcPr>
          <w:p w:rsidR="001D1684" w:rsidRPr="0037304D" w:rsidRDefault="001D1684" w:rsidP="005A0594">
            <w:pPr>
              <w:jc w:val="center"/>
              <w:rPr>
                <w:lang w:val="en-US"/>
              </w:rPr>
            </w:pPr>
            <w:r>
              <w:t>22</w:t>
            </w:r>
            <w:proofErr w:type="spellStart"/>
            <w:r>
              <w:rPr>
                <w:lang w:val="en-US"/>
              </w:rPr>
              <w:t>22</w:t>
            </w:r>
            <w:proofErr w:type="spellEnd"/>
          </w:p>
        </w:tc>
        <w:tc>
          <w:tcPr>
            <w:tcW w:w="495" w:type="pct"/>
            <w:tcBorders>
              <w:left w:val="single" w:sz="4" w:space="0" w:color="auto"/>
              <w:bottom w:val="single" w:sz="4" w:space="0" w:color="auto"/>
              <w:right w:val="single" w:sz="4" w:space="0" w:color="auto"/>
            </w:tcBorders>
            <w:vAlign w:val="center"/>
          </w:tcPr>
          <w:p w:rsidR="001D1684" w:rsidRPr="0037304D" w:rsidRDefault="001D1684" w:rsidP="005A0594">
            <w:pPr>
              <w:jc w:val="center"/>
              <w:rPr>
                <w:color w:val="000000"/>
              </w:rPr>
            </w:pPr>
            <w:r>
              <w:rPr>
                <w:color w:val="000000"/>
              </w:rPr>
              <w:t>-</w:t>
            </w:r>
          </w:p>
        </w:tc>
        <w:tc>
          <w:tcPr>
            <w:tcW w:w="533" w:type="pct"/>
            <w:tcBorders>
              <w:left w:val="nil"/>
              <w:bottom w:val="single" w:sz="4" w:space="0" w:color="auto"/>
              <w:right w:val="single" w:sz="4" w:space="0" w:color="auto"/>
            </w:tcBorders>
          </w:tcPr>
          <w:p w:rsidR="001D1684" w:rsidRPr="0037304D" w:rsidRDefault="001D1684" w:rsidP="005A0594">
            <w:pPr>
              <w:jc w:val="center"/>
            </w:pPr>
          </w:p>
        </w:tc>
        <w:tc>
          <w:tcPr>
            <w:tcW w:w="628" w:type="pct"/>
            <w:tcBorders>
              <w:left w:val="single" w:sz="4" w:space="0" w:color="auto"/>
              <w:bottom w:val="single" w:sz="4" w:space="0" w:color="auto"/>
              <w:right w:val="single" w:sz="4" w:space="0" w:color="auto"/>
            </w:tcBorders>
          </w:tcPr>
          <w:p w:rsidR="001D1684" w:rsidRPr="0037304D" w:rsidRDefault="001D1684" w:rsidP="005A0594">
            <w:pPr>
              <w:jc w:val="center"/>
            </w:pPr>
          </w:p>
        </w:tc>
        <w:tc>
          <w:tcPr>
            <w:tcW w:w="628" w:type="pct"/>
            <w:vMerge/>
            <w:tcBorders>
              <w:left w:val="single" w:sz="4" w:space="0" w:color="auto"/>
              <w:right w:val="single" w:sz="4" w:space="0" w:color="auto"/>
            </w:tcBorders>
          </w:tcPr>
          <w:p w:rsidR="001D1684" w:rsidRPr="0037304D" w:rsidRDefault="001D1684" w:rsidP="005A0594">
            <w:pPr>
              <w:jc w:val="center"/>
            </w:pPr>
          </w:p>
        </w:tc>
        <w:tc>
          <w:tcPr>
            <w:tcW w:w="766" w:type="pct"/>
            <w:vMerge/>
            <w:tcBorders>
              <w:left w:val="single" w:sz="4" w:space="0" w:color="auto"/>
              <w:right w:val="single" w:sz="4" w:space="0" w:color="auto"/>
            </w:tcBorders>
          </w:tcPr>
          <w:p w:rsidR="001D1684" w:rsidRPr="0037304D" w:rsidRDefault="001D1684" w:rsidP="005A0594">
            <w:pPr>
              <w:jc w:val="center"/>
            </w:pPr>
          </w:p>
        </w:tc>
        <w:tc>
          <w:tcPr>
            <w:tcW w:w="557" w:type="pct"/>
            <w:vMerge/>
            <w:tcBorders>
              <w:left w:val="single" w:sz="4" w:space="0" w:color="auto"/>
              <w:right w:val="single" w:sz="4" w:space="0" w:color="auto"/>
            </w:tcBorders>
          </w:tcPr>
          <w:p w:rsidR="001D1684" w:rsidRPr="0037304D" w:rsidRDefault="001D1684" w:rsidP="005A0594">
            <w:pPr>
              <w:jc w:val="center"/>
            </w:pPr>
          </w:p>
        </w:tc>
      </w:tr>
      <w:tr w:rsidR="001D1684" w:rsidRPr="0037304D" w:rsidTr="00A65EDC">
        <w:trPr>
          <w:trHeight w:val="80"/>
        </w:trPr>
        <w:tc>
          <w:tcPr>
            <w:tcW w:w="1042" w:type="pct"/>
            <w:tcBorders>
              <w:left w:val="single" w:sz="4" w:space="0" w:color="auto"/>
              <w:bottom w:val="single" w:sz="4" w:space="0" w:color="auto"/>
              <w:right w:val="single" w:sz="4" w:space="0" w:color="auto"/>
            </w:tcBorders>
            <w:noWrap/>
            <w:vAlign w:val="center"/>
          </w:tcPr>
          <w:p w:rsidR="001D1684" w:rsidRDefault="001D1684" w:rsidP="005A0594">
            <w:pPr>
              <w:pStyle w:val="Default"/>
              <w:ind w:right="-250"/>
            </w:pPr>
            <w:r>
              <w:t xml:space="preserve">  Итого:</w:t>
            </w:r>
          </w:p>
        </w:tc>
        <w:tc>
          <w:tcPr>
            <w:tcW w:w="351" w:type="pct"/>
            <w:tcBorders>
              <w:left w:val="single" w:sz="4" w:space="0" w:color="auto"/>
              <w:bottom w:val="single" w:sz="4" w:space="0" w:color="auto"/>
              <w:right w:val="single" w:sz="4" w:space="0" w:color="auto"/>
            </w:tcBorders>
            <w:vAlign w:val="center"/>
          </w:tcPr>
          <w:p w:rsidR="001D1684" w:rsidRDefault="001D1684" w:rsidP="005A0594">
            <w:pPr>
              <w:jc w:val="center"/>
            </w:pPr>
            <w:r>
              <w:t>-</w:t>
            </w:r>
          </w:p>
        </w:tc>
        <w:tc>
          <w:tcPr>
            <w:tcW w:w="495" w:type="pct"/>
            <w:tcBorders>
              <w:left w:val="single" w:sz="4" w:space="0" w:color="auto"/>
              <w:bottom w:val="single" w:sz="4" w:space="0" w:color="auto"/>
              <w:right w:val="single" w:sz="4" w:space="0" w:color="auto"/>
            </w:tcBorders>
            <w:vAlign w:val="center"/>
          </w:tcPr>
          <w:p w:rsidR="001D1684" w:rsidRDefault="001D1684" w:rsidP="005A0594">
            <w:pPr>
              <w:jc w:val="center"/>
              <w:rPr>
                <w:color w:val="000000"/>
              </w:rPr>
            </w:pPr>
            <w:r>
              <w:rPr>
                <w:color w:val="000000"/>
              </w:rPr>
              <w:t>-</w:t>
            </w:r>
          </w:p>
        </w:tc>
        <w:tc>
          <w:tcPr>
            <w:tcW w:w="533" w:type="pct"/>
            <w:tcBorders>
              <w:left w:val="nil"/>
              <w:bottom w:val="single" w:sz="4" w:space="0" w:color="auto"/>
              <w:right w:val="single" w:sz="4" w:space="0" w:color="auto"/>
            </w:tcBorders>
          </w:tcPr>
          <w:p w:rsidR="001D1684" w:rsidRPr="0037304D" w:rsidRDefault="001D1684" w:rsidP="005A0594">
            <w:pPr>
              <w:jc w:val="center"/>
            </w:pPr>
            <w:r>
              <w:t>-</w:t>
            </w:r>
          </w:p>
        </w:tc>
        <w:tc>
          <w:tcPr>
            <w:tcW w:w="628" w:type="pct"/>
            <w:tcBorders>
              <w:left w:val="single" w:sz="4" w:space="0" w:color="auto"/>
              <w:bottom w:val="single" w:sz="4" w:space="0" w:color="auto"/>
              <w:right w:val="single" w:sz="4" w:space="0" w:color="auto"/>
            </w:tcBorders>
          </w:tcPr>
          <w:p w:rsidR="001D1684" w:rsidRPr="0037304D" w:rsidRDefault="001D1684" w:rsidP="005A0594">
            <w:pPr>
              <w:jc w:val="center"/>
            </w:pPr>
          </w:p>
        </w:tc>
        <w:tc>
          <w:tcPr>
            <w:tcW w:w="628" w:type="pct"/>
            <w:vMerge/>
            <w:tcBorders>
              <w:left w:val="single" w:sz="4" w:space="0" w:color="auto"/>
              <w:bottom w:val="single" w:sz="4" w:space="0" w:color="auto"/>
              <w:right w:val="single" w:sz="4" w:space="0" w:color="auto"/>
            </w:tcBorders>
          </w:tcPr>
          <w:p w:rsidR="001D1684" w:rsidRPr="0037304D" w:rsidRDefault="001D1684" w:rsidP="005A0594">
            <w:pPr>
              <w:jc w:val="center"/>
            </w:pPr>
          </w:p>
        </w:tc>
        <w:tc>
          <w:tcPr>
            <w:tcW w:w="766" w:type="pct"/>
            <w:vMerge/>
            <w:tcBorders>
              <w:left w:val="single" w:sz="4" w:space="0" w:color="auto"/>
              <w:bottom w:val="single" w:sz="4" w:space="0" w:color="auto"/>
              <w:right w:val="single" w:sz="4" w:space="0" w:color="auto"/>
            </w:tcBorders>
          </w:tcPr>
          <w:p w:rsidR="001D1684" w:rsidRPr="0037304D" w:rsidRDefault="001D1684" w:rsidP="005A0594">
            <w:pPr>
              <w:jc w:val="center"/>
            </w:pPr>
          </w:p>
        </w:tc>
        <w:tc>
          <w:tcPr>
            <w:tcW w:w="557" w:type="pct"/>
            <w:vMerge/>
            <w:tcBorders>
              <w:left w:val="single" w:sz="4" w:space="0" w:color="auto"/>
              <w:bottom w:val="single" w:sz="4" w:space="0" w:color="auto"/>
              <w:right w:val="single" w:sz="4" w:space="0" w:color="auto"/>
            </w:tcBorders>
          </w:tcPr>
          <w:p w:rsidR="001D1684" w:rsidRPr="0037304D" w:rsidRDefault="001D1684" w:rsidP="005A0594">
            <w:pPr>
              <w:jc w:val="center"/>
            </w:pPr>
          </w:p>
        </w:tc>
      </w:tr>
    </w:tbl>
    <w:p w:rsidR="001D1684" w:rsidRPr="00652C32" w:rsidRDefault="001D1684" w:rsidP="005A0594">
      <w:pPr>
        <w:ind w:firstLine="426"/>
        <w:jc w:val="both"/>
        <w:rPr>
          <w:sz w:val="28"/>
          <w:szCs w:val="28"/>
        </w:rPr>
      </w:pPr>
      <w:r>
        <w:rPr>
          <w:sz w:val="28"/>
          <w:szCs w:val="28"/>
        </w:rPr>
        <w:lastRenderedPageBreak/>
        <w:t xml:space="preserve">1. Цена, указанная в настоящем финансово-коммерческом предложении по </w:t>
      </w:r>
      <w:r>
        <w:rPr>
          <w:i/>
          <w:sz w:val="28"/>
          <w:szCs w:val="28"/>
        </w:rPr>
        <w:t>(поставке товаров, выполнению работ, оказанием услуг)</w:t>
      </w:r>
      <w:r>
        <w:rPr>
          <w:sz w:val="28"/>
          <w:szCs w:val="28"/>
        </w:rPr>
        <w:t xml:space="preserve">, указана с учетом всех налогов (кроме НДС), стоимости Товара, расходов Поставщика связанных с изготовлением товара, расходов </w:t>
      </w:r>
      <w:r>
        <w:rPr>
          <w:bCs/>
          <w:sz w:val="28"/>
          <w:szCs w:val="28"/>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rPr>
          <w:sz w:val="28"/>
          <w:szCs w:val="28"/>
        </w:rPr>
        <w:t>а также иных расходов, связанных с поставкой товара _____________</w:t>
      </w:r>
      <w:proofErr w:type="gramStart"/>
      <w:r>
        <w:rPr>
          <w:sz w:val="28"/>
          <w:szCs w:val="28"/>
        </w:rPr>
        <w:t xml:space="preserve"> </w:t>
      </w:r>
      <w:r>
        <w:rPr>
          <w:i/>
          <w:sz w:val="28"/>
          <w:szCs w:val="28"/>
        </w:rPr>
        <w:t>.</w:t>
      </w:r>
      <w:proofErr w:type="gramEnd"/>
    </w:p>
    <w:p w:rsidR="001D1684" w:rsidRPr="00652C32" w:rsidRDefault="001D1684" w:rsidP="005A0594">
      <w:pPr>
        <w:pStyle w:val="afc"/>
        <w:ind w:firstLine="0"/>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1D1684" w:rsidRPr="00652C32" w:rsidRDefault="001D1684" w:rsidP="005A0594">
      <w:pPr>
        <w:ind w:firstLine="720"/>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____________________________________________________________________ </w:t>
      </w:r>
    </w:p>
    <w:p w:rsidR="001D1684" w:rsidRPr="00652C32" w:rsidRDefault="001D1684" w:rsidP="005A0594">
      <w:pPr>
        <w:ind w:firstLine="720"/>
        <w:rPr>
          <w:i/>
          <w:sz w:val="28"/>
          <w:szCs w:val="28"/>
        </w:rPr>
      </w:pPr>
      <w:r>
        <w:rPr>
          <w:i/>
          <w:sz w:val="28"/>
          <w:szCs w:val="28"/>
        </w:rPr>
        <w:t>(заполняется претендентом при необходимости).</w:t>
      </w:r>
    </w:p>
    <w:p w:rsidR="001D1684" w:rsidRPr="00652C32" w:rsidRDefault="001D1684" w:rsidP="005A0594">
      <w:pPr>
        <w:pStyle w:val="afc"/>
        <w:jc w:val="both"/>
        <w:rPr>
          <w:szCs w:val="28"/>
        </w:rPr>
      </w:pPr>
      <w:r>
        <w:rPr>
          <w:szCs w:val="28"/>
        </w:rPr>
        <w:t xml:space="preserve">3. Осуществлять электронный документооборот (ЭДО) на условиях, изложенных в приложениях </w:t>
      </w:r>
      <w:r w:rsidRPr="005A0594">
        <w:rPr>
          <w:szCs w:val="28"/>
        </w:rPr>
        <w:t>№ 2 и 2а проекта</w:t>
      </w:r>
      <w:r>
        <w:rPr>
          <w:szCs w:val="28"/>
        </w:rPr>
        <w:t xml:space="preserve"> договора (приложение № 5 к документации о закупке) </w:t>
      </w:r>
      <w:r>
        <w:rPr>
          <w:b/>
          <w:szCs w:val="28"/>
        </w:rPr>
        <w:t>согласны</w:t>
      </w:r>
      <w:r>
        <w:rPr>
          <w:rStyle w:val="af6"/>
          <w:b/>
          <w:szCs w:val="28"/>
        </w:rPr>
        <w:footnoteReference w:id="2"/>
      </w:r>
      <w:r>
        <w:rPr>
          <w:szCs w:val="28"/>
        </w:rPr>
        <w:t>.</w:t>
      </w:r>
    </w:p>
    <w:p w:rsidR="001D1684" w:rsidRPr="00652C32" w:rsidRDefault="001D1684" w:rsidP="005A0594">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1D1684" w:rsidRPr="00652C32" w:rsidRDefault="001D1684" w:rsidP="005A0594">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1D1684" w:rsidRPr="00652C32" w:rsidRDefault="001D1684" w:rsidP="005A0594">
      <w:pPr>
        <w:ind w:firstLine="709"/>
        <w:jc w:val="both"/>
        <w:rPr>
          <w:sz w:val="28"/>
          <w:szCs w:val="28"/>
        </w:rPr>
      </w:pPr>
      <w:r>
        <w:rPr>
          <w:color w:val="000000"/>
          <w:sz w:val="28"/>
          <w:szCs w:val="28"/>
        </w:rPr>
        <w:t>- Универсальный передаточный документ УПД</w:t>
      </w:r>
      <w:r>
        <w:rPr>
          <w:sz w:val="28"/>
          <w:szCs w:val="28"/>
        </w:rPr>
        <w:t>;</w:t>
      </w:r>
    </w:p>
    <w:p w:rsidR="001D1684" w:rsidRPr="00652C32" w:rsidRDefault="001D1684" w:rsidP="005A0594">
      <w:pPr>
        <w:ind w:firstLine="720"/>
        <w:jc w:val="both"/>
        <w:rPr>
          <w:sz w:val="28"/>
          <w:szCs w:val="28"/>
        </w:rPr>
      </w:pPr>
      <w:r>
        <w:rPr>
          <w:sz w:val="28"/>
          <w:szCs w:val="28"/>
        </w:rPr>
        <w:t xml:space="preserve">- Счет-фактура; </w:t>
      </w:r>
    </w:p>
    <w:p w:rsidR="001D1684" w:rsidRPr="00652C32" w:rsidRDefault="001D1684" w:rsidP="005A0594">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1D1684" w:rsidRPr="00652C32" w:rsidRDefault="001D1684" w:rsidP="005A0594">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1D1684" w:rsidRPr="00652C32" w:rsidRDefault="001D1684" w:rsidP="005A0594">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1D1684" w:rsidRPr="00652C32" w:rsidRDefault="001D1684" w:rsidP="005A0594">
      <w:pPr>
        <w:ind w:firstLine="720"/>
        <w:jc w:val="both"/>
        <w:rPr>
          <w:sz w:val="28"/>
          <w:szCs w:val="28"/>
        </w:rPr>
      </w:pPr>
      <w:r>
        <w:rPr>
          <w:sz w:val="28"/>
          <w:szCs w:val="28"/>
        </w:rPr>
        <w:t>6.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1D1684" w:rsidRPr="00652C32" w:rsidRDefault="001D1684" w:rsidP="005A0594">
      <w:pPr>
        <w:ind w:firstLine="720"/>
        <w:jc w:val="both"/>
        <w:rPr>
          <w:sz w:val="28"/>
          <w:szCs w:val="28"/>
        </w:rPr>
      </w:pPr>
      <w:proofErr w:type="gramStart"/>
      <w:r>
        <w:rPr>
          <w:sz w:val="28"/>
          <w:szCs w:val="28"/>
        </w:rPr>
        <w:t>7.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 xml:space="preserve">согласно с тем, что в случае нашего отказа от заключения договора после признания нашей организации победителем Запроса предложений, а так же при нашем отказе </w:t>
      </w:r>
      <w:r>
        <w:rPr>
          <w:sz w:val="28"/>
          <w:szCs w:val="28"/>
        </w:rPr>
        <w:lastRenderedPageBreak/>
        <w:t>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1D1684" w:rsidRDefault="001D1684" w:rsidP="005A0594">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1D1684" w:rsidRDefault="001D1684" w:rsidP="005A0594">
      <w:pPr>
        <w:ind w:firstLine="720"/>
        <w:jc w:val="both"/>
        <w:rPr>
          <w:i/>
          <w:sz w:val="28"/>
          <w:szCs w:val="28"/>
        </w:rPr>
      </w:pPr>
    </w:p>
    <w:p w:rsidR="001D1684" w:rsidRDefault="001D1684" w:rsidP="005A0594">
      <w:pPr>
        <w:ind w:firstLine="720"/>
        <w:jc w:val="both"/>
        <w:rPr>
          <w:i/>
          <w:sz w:val="28"/>
          <w:szCs w:val="28"/>
        </w:rPr>
      </w:pPr>
    </w:p>
    <w:p w:rsidR="001D1684" w:rsidRPr="0052184C" w:rsidRDefault="001D1684" w:rsidP="005A059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1D1684" w:rsidRPr="0052184C" w:rsidRDefault="001D1684" w:rsidP="005A0594">
      <w:pPr>
        <w:tabs>
          <w:tab w:val="left" w:pos="8640"/>
        </w:tabs>
        <w:jc w:val="center"/>
        <w:rPr>
          <w:i/>
        </w:rPr>
      </w:pPr>
      <w:r>
        <w:rPr>
          <w:i/>
        </w:rPr>
        <w:t>(наименование претендента)</w:t>
      </w:r>
    </w:p>
    <w:p w:rsidR="001D1684" w:rsidRPr="0052184C" w:rsidRDefault="001D1684" w:rsidP="005A0594">
      <w:pPr>
        <w:rPr>
          <w:sz w:val="28"/>
          <w:szCs w:val="28"/>
          <w:lang w:eastAsia="ru-RU"/>
        </w:rPr>
      </w:pPr>
      <w:r>
        <w:rPr>
          <w:sz w:val="28"/>
          <w:szCs w:val="28"/>
          <w:lang w:eastAsia="ru-RU"/>
        </w:rPr>
        <w:t>__________________________________________________________________</w:t>
      </w:r>
    </w:p>
    <w:p w:rsidR="001D1684" w:rsidRPr="0052184C" w:rsidRDefault="001D1684" w:rsidP="005A0594">
      <w:pPr>
        <w:rPr>
          <w:i/>
        </w:rPr>
      </w:pPr>
      <w:r>
        <w:rPr>
          <w:i/>
        </w:rPr>
        <w:t xml:space="preserve">       М.П.</w:t>
      </w:r>
      <w:r>
        <w:rPr>
          <w:i/>
        </w:rPr>
        <w:tab/>
      </w:r>
      <w:r>
        <w:rPr>
          <w:i/>
        </w:rPr>
        <w:tab/>
      </w:r>
      <w:r>
        <w:rPr>
          <w:i/>
        </w:rPr>
        <w:tab/>
        <w:t>(должность, подпись, ФИО)</w:t>
      </w:r>
    </w:p>
    <w:p w:rsidR="001D1684" w:rsidRPr="0052184C" w:rsidRDefault="001D1684" w:rsidP="005A0594">
      <w:pPr>
        <w:rPr>
          <w:sz w:val="28"/>
          <w:szCs w:val="28"/>
          <w:lang w:eastAsia="ru-RU"/>
        </w:rPr>
      </w:pPr>
      <w:r>
        <w:rPr>
          <w:sz w:val="28"/>
          <w:szCs w:val="28"/>
          <w:lang w:eastAsia="ru-RU"/>
        </w:rPr>
        <w:t>"____" _________ 2022 г.</w:t>
      </w:r>
    </w:p>
    <w:p w:rsidR="001D1684" w:rsidRDefault="001D1684" w:rsidP="005A0594"/>
    <w:p w:rsidR="001D1684" w:rsidRDefault="001D1684" w:rsidP="005A0594">
      <w:pPr>
        <w:pStyle w:val="af9"/>
        <w:rPr>
          <w:szCs w:val="28"/>
        </w:rPr>
      </w:pPr>
    </w:p>
    <w:p w:rsidR="001D1684" w:rsidRPr="009F33E7" w:rsidRDefault="001D1684" w:rsidP="005A0594"/>
    <w:p w:rsidR="001D1684" w:rsidRPr="00BE0ABC" w:rsidRDefault="001D1684" w:rsidP="005A0594"/>
    <w:p w:rsidR="00C10125" w:rsidRDefault="00C10125" w:rsidP="00C10125">
      <w:pPr>
        <w:suppressAutoHyphens w:val="0"/>
        <w:rPr>
          <w:iCs/>
          <w:sz w:val="28"/>
          <w:szCs w:val="28"/>
        </w:rPr>
      </w:pPr>
    </w:p>
    <w:p w:rsidR="005A0594" w:rsidRDefault="005A0594" w:rsidP="00C10125">
      <w:pPr>
        <w:suppressAutoHyphens w:val="0"/>
        <w:rPr>
          <w:iCs/>
          <w:sz w:val="28"/>
          <w:szCs w:val="28"/>
        </w:rPr>
      </w:pPr>
    </w:p>
    <w:p w:rsidR="005A0594" w:rsidRDefault="005A0594" w:rsidP="00C10125">
      <w:pPr>
        <w:suppressAutoHyphens w:val="0"/>
        <w:rPr>
          <w:iCs/>
          <w:sz w:val="28"/>
          <w:szCs w:val="28"/>
        </w:rPr>
      </w:pPr>
    </w:p>
    <w:p w:rsidR="005A0594" w:rsidRDefault="005A0594" w:rsidP="00C10125">
      <w:pPr>
        <w:suppressAutoHyphens w:val="0"/>
        <w:rPr>
          <w:iCs/>
          <w:sz w:val="28"/>
          <w:szCs w:val="28"/>
        </w:rPr>
      </w:pPr>
    </w:p>
    <w:p w:rsidR="005A0594" w:rsidRDefault="005A0594" w:rsidP="00C10125">
      <w:pPr>
        <w:suppressAutoHyphens w:val="0"/>
        <w:rPr>
          <w:iCs/>
          <w:sz w:val="28"/>
          <w:szCs w:val="28"/>
        </w:rPr>
      </w:pPr>
    </w:p>
    <w:p w:rsidR="005A0594" w:rsidRDefault="005A0594" w:rsidP="00C10125">
      <w:pPr>
        <w:suppressAutoHyphens w:val="0"/>
        <w:rPr>
          <w:iCs/>
          <w:sz w:val="28"/>
          <w:szCs w:val="28"/>
        </w:rPr>
      </w:pPr>
    </w:p>
    <w:p w:rsidR="005A0594" w:rsidRDefault="005A0594" w:rsidP="00C10125">
      <w:pPr>
        <w:suppressAutoHyphens w:val="0"/>
        <w:rPr>
          <w:iCs/>
          <w:sz w:val="28"/>
          <w:szCs w:val="28"/>
        </w:rPr>
      </w:pPr>
    </w:p>
    <w:p w:rsidR="005A0594" w:rsidRDefault="005A0594" w:rsidP="00C10125">
      <w:pPr>
        <w:suppressAutoHyphens w:val="0"/>
        <w:rPr>
          <w:iCs/>
          <w:sz w:val="28"/>
          <w:szCs w:val="28"/>
        </w:rPr>
      </w:pPr>
    </w:p>
    <w:p w:rsidR="005A0594" w:rsidRDefault="005A0594" w:rsidP="00C10125">
      <w:pPr>
        <w:suppressAutoHyphens w:val="0"/>
        <w:rPr>
          <w:iCs/>
          <w:sz w:val="28"/>
          <w:szCs w:val="28"/>
        </w:rPr>
      </w:pPr>
    </w:p>
    <w:p w:rsidR="005A0594" w:rsidRDefault="005A0594" w:rsidP="00C10125">
      <w:pPr>
        <w:suppressAutoHyphens w:val="0"/>
        <w:rPr>
          <w:iCs/>
          <w:sz w:val="28"/>
          <w:szCs w:val="28"/>
        </w:rPr>
      </w:pPr>
    </w:p>
    <w:p w:rsidR="005A0594" w:rsidRDefault="005A0594" w:rsidP="00C10125">
      <w:pPr>
        <w:suppressAutoHyphens w:val="0"/>
        <w:rPr>
          <w:iCs/>
          <w:sz w:val="28"/>
          <w:szCs w:val="28"/>
        </w:rPr>
      </w:pPr>
    </w:p>
    <w:p w:rsidR="005A0594" w:rsidRDefault="005A0594" w:rsidP="00C10125">
      <w:pPr>
        <w:suppressAutoHyphens w:val="0"/>
        <w:rPr>
          <w:iCs/>
          <w:sz w:val="28"/>
          <w:szCs w:val="28"/>
        </w:rPr>
      </w:pPr>
    </w:p>
    <w:p w:rsidR="005A0594" w:rsidRDefault="005A0594" w:rsidP="00C10125">
      <w:pPr>
        <w:suppressAutoHyphens w:val="0"/>
        <w:rPr>
          <w:iCs/>
          <w:sz w:val="28"/>
          <w:szCs w:val="28"/>
        </w:rPr>
      </w:pPr>
    </w:p>
    <w:p w:rsidR="005A0594" w:rsidRDefault="005A0594" w:rsidP="00C10125">
      <w:pPr>
        <w:suppressAutoHyphens w:val="0"/>
        <w:rPr>
          <w:iCs/>
          <w:sz w:val="28"/>
          <w:szCs w:val="28"/>
        </w:rPr>
      </w:pPr>
    </w:p>
    <w:p w:rsidR="005A0594" w:rsidRDefault="005A0594" w:rsidP="00C10125">
      <w:pPr>
        <w:suppressAutoHyphens w:val="0"/>
        <w:rPr>
          <w:iCs/>
          <w:sz w:val="28"/>
          <w:szCs w:val="28"/>
        </w:rPr>
      </w:pPr>
    </w:p>
    <w:p w:rsidR="005A0594" w:rsidRDefault="005A0594" w:rsidP="00C10125">
      <w:pPr>
        <w:suppressAutoHyphens w:val="0"/>
        <w:rPr>
          <w:iCs/>
          <w:sz w:val="28"/>
          <w:szCs w:val="28"/>
        </w:rPr>
      </w:pPr>
    </w:p>
    <w:p w:rsidR="005A0594" w:rsidRDefault="005A0594" w:rsidP="00C10125">
      <w:pPr>
        <w:suppressAutoHyphens w:val="0"/>
        <w:rPr>
          <w:iCs/>
          <w:sz w:val="28"/>
          <w:szCs w:val="28"/>
        </w:rPr>
      </w:pPr>
    </w:p>
    <w:p w:rsidR="005A0594" w:rsidRDefault="005A0594" w:rsidP="00C10125">
      <w:pPr>
        <w:suppressAutoHyphens w:val="0"/>
        <w:rPr>
          <w:iCs/>
          <w:sz w:val="28"/>
          <w:szCs w:val="28"/>
        </w:rPr>
      </w:pPr>
    </w:p>
    <w:p w:rsidR="005A0594" w:rsidRDefault="005A0594" w:rsidP="00C10125">
      <w:pPr>
        <w:suppressAutoHyphens w:val="0"/>
        <w:rPr>
          <w:iCs/>
          <w:sz w:val="28"/>
          <w:szCs w:val="28"/>
        </w:rPr>
      </w:pPr>
    </w:p>
    <w:p w:rsidR="005A0594" w:rsidRDefault="005A0594" w:rsidP="00C10125">
      <w:pPr>
        <w:suppressAutoHyphens w:val="0"/>
        <w:rPr>
          <w:iCs/>
          <w:sz w:val="28"/>
          <w:szCs w:val="28"/>
        </w:rPr>
      </w:pPr>
    </w:p>
    <w:p w:rsidR="005A0594" w:rsidRDefault="005A0594" w:rsidP="00C10125">
      <w:pPr>
        <w:suppressAutoHyphens w:val="0"/>
        <w:rPr>
          <w:iCs/>
          <w:sz w:val="28"/>
          <w:szCs w:val="28"/>
        </w:rPr>
      </w:pPr>
    </w:p>
    <w:p w:rsidR="005A0594" w:rsidRDefault="005A0594" w:rsidP="00C10125">
      <w:pPr>
        <w:suppressAutoHyphens w:val="0"/>
        <w:rPr>
          <w:iCs/>
          <w:sz w:val="28"/>
          <w:szCs w:val="28"/>
        </w:rPr>
      </w:pPr>
    </w:p>
    <w:p w:rsidR="005A0594" w:rsidRDefault="005A0594" w:rsidP="00C10125">
      <w:pPr>
        <w:suppressAutoHyphens w:val="0"/>
        <w:rPr>
          <w:iCs/>
          <w:sz w:val="28"/>
          <w:szCs w:val="28"/>
        </w:rPr>
      </w:pPr>
    </w:p>
    <w:p w:rsidR="005A0594" w:rsidRDefault="005A0594" w:rsidP="00C10125">
      <w:pPr>
        <w:suppressAutoHyphens w:val="0"/>
        <w:rPr>
          <w:iCs/>
          <w:sz w:val="28"/>
          <w:szCs w:val="28"/>
        </w:rPr>
      </w:pPr>
    </w:p>
    <w:p w:rsidR="00683805" w:rsidRDefault="00683805" w:rsidP="00683805">
      <w:pPr>
        <w:pStyle w:val="af9"/>
        <w:ind w:firstLine="0"/>
        <w:rPr>
          <w:rFonts w:eastAsia="Times New Roman"/>
          <w:iCs/>
          <w:sz w:val="28"/>
          <w:szCs w:val="28"/>
        </w:rPr>
      </w:pPr>
    </w:p>
    <w:p w:rsidR="001D1684" w:rsidRDefault="001D1684" w:rsidP="00683805">
      <w:pPr>
        <w:pStyle w:val="af9"/>
        <w:ind w:firstLine="0"/>
        <w:jc w:val="right"/>
        <w:rPr>
          <w:rFonts w:cs="Arial"/>
          <w:b/>
          <w:bCs/>
          <w:i/>
          <w:iCs/>
          <w:szCs w:val="28"/>
        </w:rPr>
      </w:pPr>
      <w:r>
        <w:rPr>
          <w:sz w:val="28"/>
          <w:szCs w:val="28"/>
        </w:rPr>
        <w:lastRenderedPageBreak/>
        <w:t>Приложение № </w:t>
      </w:r>
      <w:r>
        <w:t>4</w:t>
      </w:r>
    </w:p>
    <w:p w:rsidR="001D1684" w:rsidRPr="00C03380" w:rsidRDefault="001D1684" w:rsidP="00683805">
      <w:pPr>
        <w:jc w:val="right"/>
        <w:rPr>
          <w:sz w:val="28"/>
        </w:rPr>
      </w:pPr>
      <w:r>
        <w:rPr>
          <w:sz w:val="28"/>
        </w:rPr>
        <w:t>к документации о закупке</w:t>
      </w:r>
    </w:p>
    <w:p w:rsidR="001D1684" w:rsidRDefault="001D1684" w:rsidP="00C10125">
      <w:pPr>
        <w:suppressAutoHyphens w:val="0"/>
        <w:rPr>
          <w:iCs/>
          <w:sz w:val="28"/>
          <w:szCs w:val="28"/>
        </w:rPr>
      </w:pPr>
    </w:p>
    <w:p w:rsidR="001D1684" w:rsidRPr="00325E6E" w:rsidRDefault="001D1684" w:rsidP="005A0594">
      <w:pPr>
        <w:keepNext/>
        <w:keepLines/>
        <w:jc w:val="center"/>
        <w:outlineLvl w:val="0"/>
        <w:rPr>
          <w:b/>
          <w:bCs/>
        </w:rPr>
      </w:pPr>
      <w:r>
        <w:rPr>
          <w:b/>
          <w:bCs/>
        </w:rPr>
        <w:t>Проект договора №____________________</w:t>
      </w:r>
    </w:p>
    <w:p w:rsidR="001D1684" w:rsidRPr="00325E6E" w:rsidRDefault="001D1684" w:rsidP="005A0594">
      <w:pPr>
        <w:keepNext/>
        <w:keepLines/>
        <w:jc w:val="center"/>
        <w:outlineLvl w:val="0"/>
      </w:pPr>
      <w:r>
        <w:rPr>
          <w:b/>
          <w:bCs/>
        </w:rPr>
        <w:t>поставки</w:t>
      </w:r>
    </w:p>
    <w:p w:rsidR="001D1684" w:rsidRPr="00325E6E" w:rsidRDefault="001D1684" w:rsidP="005A0594">
      <w:pPr>
        <w:keepNext/>
        <w:keepLines/>
        <w:ind w:firstLine="426"/>
        <w:jc w:val="both"/>
      </w:pPr>
      <w:r>
        <w:t>г. Чита                                                                                                      «__»_______ 2022 г.</w:t>
      </w:r>
    </w:p>
    <w:p w:rsidR="001D1684" w:rsidRPr="00325E6E" w:rsidRDefault="001D1684" w:rsidP="005A0594">
      <w:pPr>
        <w:keepNext/>
        <w:keepLines/>
        <w:ind w:firstLine="426"/>
        <w:jc w:val="both"/>
      </w:pPr>
    </w:p>
    <w:p w:rsidR="001D1684" w:rsidRDefault="001D1684" w:rsidP="005A0594">
      <w:pPr>
        <w:keepNext/>
        <w:keepLines/>
        <w:ind w:firstLine="426"/>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директора филиала ПАО «</w:t>
      </w:r>
      <w:proofErr w:type="spellStart"/>
      <w:r>
        <w:t>ТрансКонтейнер</w:t>
      </w:r>
      <w:proofErr w:type="spellEnd"/>
      <w:r>
        <w:t xml:space="preserve">» на Забайкальской железной дороге Кудрявцева Кирилла Владимировича,  действующего на основании доверенности от 11.02.2022 г. № </w:t>
      </w:r>
      <w:proofErr w:type="gramStart"/>
      <w:r>
        <w:t>Ц</w:t>
      </w:r>
      <w:proofErr w:type="gramEnd"/>
      <w:r>
        <w:t xml:space="preserve">/2022/НКП ЗАБ-63г с одной стороны, и  _______________________, именуемый в дальнейшем «Поставщик», в </w:t>
      </w:r>
      <w:proofErr w:type="spellStart"/>
      <w:r>
        <w:t>лице__________________</w:t>
      </w:r>
      <w:proofErr w:type="spellEnd"/>
      <w:r>
        <w:t xml:space="preserve">, действующего на </w:t>
      </w:r>
      <w:proofErr w:type="spellStart"/>
      <w:r>
        <w:t>основании___________________________</w:t>
      </w:r>
      <w:proofErr w:type="spellEnd"/>
      <w:r>
        <w:t>, с другой стороны, именуемые в дальнейшем «Стороны», заключили настоящий договор поставки (далее – «Договор») о нижеследующем:</w:t>
      </w:r>
    </w:p>
    <w:p w:rsidR="001D1684" w:rsidRPr="00325E6E" w:rsidRDefault="001D1684" w:rsidP="005A0594">
      <w:pPr>
        <w:keepNext/>
        <w:keepLines/>
        <w:ind w:firstLine="426"/>
        <w:jc w:val="both"/>
      </w:pPr>
    </w:p>
    <w:p w:rsidR="001D1684" w:rsidRDefault="001D1684" w:rsidP="005A0594">
      <w:pPr>
        <w:keepNext/>
        <w:keepLines/>
        <w:suppressAutoHyphens w:val="0"/>
        <w:jc w:val="center"/>
        <w:rPr>
          <w:b/>
          <w:bCs/>
        </w:rPr>
      </w:pPr>
      <w:r>
        <w:rPr>
          <w:b/>
          <w:bCs/>
        </w:rPr>
        <w:t>1. Предмет Договора</w:t>
      </w:r>
    </w:p>
    <w:p w:rsidR="001D1684" w:rsidRPr="00276DE5" w:rsidRDefault="001D1684" w:rsidP="005A0594">
      <w:pPr>
        <w:keepNext/>
        <w:keepLines/>
        <w:suppressAutoHyphens w:val="0"/>
        <w:ind w:firstLine="426"/>
        <w:jc w:val="both"/>
        <w:rPr>
          <w:b/>
          <w:bCs/>
        </w:rPr>
      </w:pPr>
      <w:r>
        <w:t>1.1. По настоящему Договору Поставщик обязуется поставить, а Покупатель принять и оплатить товар (</w:t>
      </w:r>
      <w:proofErr w:type="spellStart"/>
      <w:r>
        <w:t>Полушпалы</w:t>
      </w:r>
      <w:proofErr w:type="spellEnd"/>
      <w:r>
        <w:t xml:space="preserve"> железобетонные ПШН 1-10-175-1 со скреплением КБ 65) для нужд Контейнерного терминала Благовещенск филиала ПАО "</w:t>
      </w:r>
      <w:proofErr w:type="spellStart"/>
      <w:r>
        <w:t>ТрансКонтейнер</w:t>
      </w:r>
      <w:proofErr w:type="spellEnd"/>
      <w:r>
        <w:t>" на Забайкальской железной дороге (далее – «Товар»).</w:t>
      </w:r>
    </w:p>
    <w:p w:rsidR="001D1684" w:rsidRPr="00325E6E" w:rsidRDefault="001D1684" w:rsidP="005A0594">
      <w:pPr>
        <w:keepNext/>
        <w:keepLines/>
        <w:ind w:right="-1" w:firstLine="426"/>
        <w:jc w:val="both"/>
      </w:pPr>
      <w:r>
        <w:t>1.2. Наименование, количество, стоимость, а также дополнительные требования к поставляемому Товару определяются Сторонами в Спецификации</w:t>
      </w:r>
      <w:r>
        <w:rPr>
          <w:spacing w:val="-1"/>
        </w:rPr>
        <w:t xml:space="preserve">, </w:t>
      </w:r>
      <w:r>
        <w:t>(</w:t>
      </w:r>
      <w:r>
        <w:rPr>
          <w:spacing w:val="-1"/>
        </w:rPr>
        <w:t xml:space="preserve">Приложение №1) к настоящему Договору, являющейся неотъемлемой частью </w:t>
      </w:r>
      <w:r>
        <w:t>настоящего Договора.</w:t>
      </w:r>
    </w:p>
    <w:p w:rsidR="001D1684" w:rsidRPr="00325E6E" w:rsidRDefault="001D1684" w:rsidP="005A0594">
      <w:pPr>
        <w:keepNext/>
        <w:keepLines/>
        <w:ind w:firstLine="426"/>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1D1684" w:rsidRDefault="001D1684" w:rsidP="005A0594">
      <w:pPr>
        <w:keepNext/>
        <w:keepLines/>
        <w:autoSpaceDE w:val="0"/>
        <w:autoSpaceDN w:val="0"/>
        <w:adjustRightInd w:val="0"/>
        <w:ind w:firstLine="426"/>
        <w:jc w:val="both"/>
      </w:pPr>
      <w:r>
        <w:t>1.4. В случае обязательной сертификации Товар должен поставляться с сертификатом соответствия.</w:t>
      </w:r>
    </w:p>
    <w:p w:rsidR="001D1684" w:rsidRPr="00325E6E" w:rsidRDefault="001D1684" w:rsidP="005A0594">
      <w:pPr>
        <w:keepNext/>
        <w:keepLines/>
        <w:autoSpaceDE w:val="0"/>
        <w:autoSpaceDN w:val="0"/>
        <w:adjustRightInd w:val="0"/>
        <w:ind w:firstLine="426"/>
        <w:jc w:val="both"/>
      </w:pPr>
    </w:p>
    <w:p w:rsidR="001D1684" w:rsidRPr="00325E6E" w:rsidRDefault="001D1684" w:rsidP="005A0594">
      <w:pPr>
        <w:keepNext/>
        <w:keepLines/>
        <w:suppressAutoHyphens w:val="0"/>
        <w:jc w:val="center"/>
        <w:rPr>
          <w:b/>
          <w:bCs/>
        </w:rPr>
      </w:pPr>
      <w:r>
        <w:rPr>
          <w:b/>
          <w:bCs/>
        </w:rPr>
        <w:t>2. Цена Договора и порядок расчетов</w:t>
      </w:r>
    </w:p>
    <w:p w:rsidR="001D1684" w:rsidRDefault="001D1684" w:rsidP="005A0594">
      <w:pPr>
        <w:pStyle w:val="ConsNormal"/>
        <w:keepNext/>
        <w:keepLines/>
        <w:widowControl/>
        <w:suppressAutoHyphens w:val="0"/>
        <w:autoSpaceDE/>
        <w:ind w:firstLine="426"/>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2.1. </w:t>
      </w:r>
      <w:proofErr w:type="gramStart"/>
      <w:r>
        <w:rPr>
          <w:rFonts w:ascii="Times New Roman" w:hAnsi="Times New Roman" w:cs="Times New Roman"/>
          <w:color w:val="000000"/>
          <w:spacing w:val="-1"/>
          <w:sz w:val="24"/>
          <w:szCs w:val="24"/>
        </w:rPr>
        <w:t>Стоимость поставки Товара в соответствии со Спецификацией №1 составляет ____________________________________________</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с учетом всех налогов (кроме НДС),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w:t>
      </w:r>
      <w:proofErr w:type="gramEnd"/>
      <w:r>
        <w:rPr>
          <w:rFonts w:ascii="Times New Roman" w:hAnsi="Times New Roman" w:cs="Times New Roman"/>
          <w:color w:val="000000"/>
          <w:spacing w:val="-1"/>
          <w:sz w:val="24"/>
          <w:szCs w:val="24"/>
        </w:rPr>
        <w:t xml:space="preserve"> Сумма НДС и условия начисления определяются в соответствии с законодательством Российской Федерации.</w:t>
      </w:r>
    </w:p>
    <w:p w:rsidR="001D1684" w:rsidRPr="00C5661B" w:rsidRDefault="001D1684" w:rsidP="005A0594">
      <w:pPr>
        <w:pStyle w:val="ConsNormal"/>
        <w:keepNext/>
        <w:keepLines/>
        <w:widowControl/>
        <w:suppressAutoHyphens w:val="0"/>
        <w:autoSpaceDE/>
        <w:ind w:firstLine="426"/>
        <w:jc w:val="both"/>
        <w:rPr>
          <w:rFonts w:ascii="Times New Roman" w:hAnsi="Times New Roman" w:cs="Times New Roman"/>
          <w:sz w:val="24"/>
          <w:szCs w:val="24"/>
        </w:rPr>
      </w:pPr>
      <w:r>
        <w:rPr>
          <w:rFonts w:ascii="Times New Roman" w:hAnsi="Times New Roman" w:cs="Times New Roman"/>
          <w:sz w:val="24"/>
          <w:szCs w:val="24"/>
        </w:rPr>
        <w:t xml:space="preserve">2.2. Оплата Товара производится Покупателем по безналичному расчету в следующем порядке (выбрать </w:t>
      </w:r>
      <w:proofErr w:type="gramStart"/>
      <w:r>
        <w:rPr>
          <w:rFonts w:ascii="Times New Roman" w:hAnsi="Times New Roman" w:cs="Times New Roman"/>
          <w:sz w:val="24"/>
          <w:szCs w:val="24"/>
        </w:rPr>
        <w:t>необходимое</w:t>
      </w:r>
      <w:proofErr w:type="gramEnd"/>
      <w:r>
        <w:rPr>
          <w:rFonts w:ascii="Times New Roman" w:hAnsi="Times New Roman" w:cs="Times New Roman"/>
          <w:sz w:val="24"/>
          <w:szCs w:val="24"/>
        </w:rPr>
        <w:t>):</w:t>
      </w:r>
    </w:p>
    <w:p w:rsidR="001D1684" w:rsidRPr="0019444C" w:rsidRDefault="001D1684" w:rsidP="005A0594">
      <w:pPr>
        <w:ind w:firstLine="426"/>
        <w:jc w:val="both"/>
      </w:pPr>
      <w:r>
        <w:t>Вариант 1. Оплата поставки товара производится в безналичном порядке путем перечисления Покупателем денежных сре</w:t>
      </w:r>
      <w:proofErr w:type="gramStart"/>
      <w:r>
        <w:t>дств в р</w:t>
      </w:r>
      <w:proofErr w:type="gramEnd"/>
      <w: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(далее УПД) на основании счета и счета-фактуры.  </w:t>
      </w:r>
    </w:p>
    <w:p w:rsidR="001D1684" w:rsidRPr="00F44AFD" w:rsidRDefault="001D1684" w:rsidP="005A0594">
      <w:pPr>
        <w:pStyle w:val="xxmsobodytext"/>
        <w:shd w:val="clear" w:color="auto" w:fill="FFFFFF"/>
        <w:spacing w:before="0" w:beforeAutospacing="0" w:after="0" w:afterAutospacing="0"/>
        <w:ind w:firstLine="426"/>
        <w:jc w:val="both"/>
        <w:rPr>
          <w:color w:val="000000"/>
        </w:rPr>
      </w:pPr>
      <w:r>
        <w:rPr>
          <w:color w:val="000000"/>
          <w:bdr w:val="none" w:sz="0" w:space="0" w:color="auto" w:frame="1"/>
        </w:rPr>
        <w:t>Вариант 2. Авансовый платеж в размере</w:t>
      </w:r>
      <w:proofErr w:type="gramStart"/>
      <w:r>
        <w:rPr>
          <w:color w:val="000000"/>
          <w:bdr w:val="none" w:sz="0" w:space="0" w:color="auto" w:frame="1"/>
        </w:rPr>
        <w:t xml:space="preserve"> ___ (________________) </w:t>
      </w:r>
      <w:proofErr w:type="gramEnd"/>
      <w:r>
        <w:rPr>
          <w:color w:val="000000"/>
          <w:bdr w:val="none" w:sz="0" w:space="0" w:color="auto" w:frame="1"/>
        </w:rPr>
        <w:t xml:space="preserve">от цены договора в течение 15 (пятнадцати) календарных дней с </w:t>
      </w:r>
      <w:r>
        <w:t>даты подписания договора на основании счета на оплату;</w:t>
      </w:r>
    </w:p>
    <w:p w:rsidR="001D1684" w:rsidRPr="00F44AFD" w:rsidRDefault="001D1684" w:rsidP="005A0594">
      <w:pPr>
        <w:pStyle w:val="xmsonormal"/>
        <w:shd w:val="clear" w:color="auto" w:fill="FFFFFF"/>
        <w:spacing w:before="0" w:beforeAutospacing="0" w:after="0" w:afterAutospacing="0"/>
        <w:ind w:firstLine="426"/>
        <w:jc w:val="both"/>
        <w:rPr>
          <w:color w:val="000000"/>
        </w:rPr>
      </w:pPr>
      <w:r>
        <w:rPr>
          <w:color w:val="000000"/>
          <w:bdr w:val="none" w:sz="0" w:space="0" w:color="auto" w:frame="1"/>
        </w:rPr>
        <w:t> -  окончательный расчет в размере</w:t>
      </w:r>
      <w:proofErr w:type="gramStart"/>
      <w:r>
        <w:rPr>
          <w:color w:val="000000"/>
          <w:bdr w:val="none" w:sz="0" w:space="0" w:color="auto" w:frame="1"/>
        </w:rPr>
        <w:t xml:space="preserve"> </w:t>
      </w:r>
      <w:r>
        <w:rPr>
          <w:color w:val="000000"/>
          <w:bdr w:val="none" w:sz="0" w:space="0" w:color="auto" w:frame="1"/>
        </w:rPr>
        <w:softHyphen/>
      </w:r>
      <w:r>
        <w:rPr>
          <w:color w:val="000000"/>
          <w:bdr w:val="none" w:sz="0" w:space="0" w:color="auto" w:frame="1"/>
        </w:rPr>
        <w:softHyphen/>
      </w:r>
      <w:r>
        <w:rPr>
          <w:color w:val="000000"/>
          <w:bdr w:val="none" w:sz="0" w:space="0" w:color="auto" w:frame="1"/>
        </w:rPr>
        <w:softHyphen/>
      </w:r>
      <w:r>
        <w:rPr>
          <w:color w:val="000000"/>
          <w:bdr w:val="none" w:sz="0" w:space="0" w:color="auto" w:frame="1"/>
        </w:rPr>
        <w:softHyphen/>
        <w:t xml:space="preserve">________ (__________) </w:t>
      </w:r>
      <w:proofErr w:type="gramEnd"/>
      <w:r>
        <w:rPr>
          <w:color w:val="000000"/>
          <w:bdr w:val="none" w:sz="0" w:space="0" w:color="auto" w:frame="1"/>
        </w:rPr>
        <w:t>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p w:rsidR="001D1684" w:rsidRPr="0019444C" w:rsidRDefault="001D1684" w:rsidP="005A0594">
      <w:pPr>
        <w:ind w:firstLine="426"/>
        <w:jc w:val="both"/>
        <w:rPr>
          <w:b/>
        </w:rPr>
      </w:pPr>
    </w:p>
    <w:p w:rsidR="001D1684" w:rsidRDefault="001D1684" w:rsidP="005A0594">
      <w:pPr>
        <w:pStyle w:val="ConsNormal"/>
        <w:keepNext/>
        <w:keepLines/>
        <w:widowControl/>
        <w:suppressAutoHyphens w:val="0"/>
        <w:autoSpaceDE/>
        <w:ind w:firstLine="426"/>
        <w:jc w:val="both"/>
        <w:rPr>
          <w:rFonts w:ascii="Times New Roman" w:hAnsi="Times New Roman" w:cs="Times New Roman"/>
          <w:sz w:val="24"/>
          <w:szCs w:val="24"/>
        </w:rPr>
      </w:pPr>
    </w:p>
    <w:p w:rsidR="001D1684" w:rsidRDefault="001D1684" w:rsidP="005A0594">
      <w:pPr>
        <w:ind w:firstLine="426"/>
        <w:jc w:val="both"/>
      </w:pPr>
      <w:r>
        <w:t xml:space="preserve">2.3. В цену настоящего Договора входят транспортные расходы по доставке Товара Покупателю. </w:t>
      </w:r>
    </w:p>
    <w:p w:rsidR="001D1684" w:rsidRDefault="001D1684" w:rsidP="005A0594">
      <w:pPr>
        <w:jc w:val="center"/>
        <w:rPr>
          <w:b/>
          <w:bCs/>
        </w:rPr>
      </w:pPr>
      <w:r>
        <w:rPr>
          <w:b/>
        </w:rPr>
        <w:t xml:space="preserve">3. </w:t>
      </w:r>
      <w:r>
        <w:rPr>
          <w:b/>
          <w:bCs/>
        </w:rPr>
        <w:t>Условия поставки Товара</w:t>
      </w:r>
    </w:p>
    <w:p w:rsidR="001D1684" w:rsidRDefault="001D1684" w:rsidP="005A0594">
      <w:pPr>
        <w:ind w:firstLine="426"/>
        <w:jc w:val="both"/>
      </w:pPr>
      <w:r>
        <w:t xml:space="preserve">3.1. Поставка Товара Покупателю осуществляется Поставщиком: </w:t>
      </w:r>
    </w:p>
    <w:p w:rsidR="001D1684" w:rsidRPr="0019444C" w:rsidRDefault="001D1684" w:rsidP="005A0594">
      <w:pPr>
        <w:pStyle w:val="aff7"/>
        <w:ind w:left="0" w:firstLine="426"/>
        <w:contextualSpacing/>
        <w:jc w:val="both"/>
      </w:pPr>
      <w:r>
        <w:t xml:space="preserve">– Российская Федерация, </w:t>
      </w:r>
      <w:r>
        <w:rPr>
          <w:sz w:val="23"/>
          <w:szCs w:val="23"/>
        </w:rPr>
        <w:t>Амурская область</w:t>
      </w:r>
      <w:r>
        <w:t xml:space="preserve">, станция </w:t>
      </w:r>
      <w:r>
        <w:rPr>
          <w:sz w:val="23"/>
          <w:szCs w:val="23"/>
        </w:rPr>
        <w:t>Благовещенск</w:t>
      </w:r>
      <w:r>
        <w:t xml:space="preserve"> – в случае железнодорожной поставки; </w:t>
      </w:r>
    </w:p>
    <w:p w:rsidR="001D1684" w:rsidRPr="00544FA2" w:rsidRDefault="001D1684" w:rsidP="005A0594">
      <w:pPr>
        <w:pStyle w:val="aff7"/>
        <w:ind w:left="0" w:firstLine="426"/>
        <w:contextualSpacing/>
        <w:jc w:val="both"/>
      </w:pPr>
      <w:r>
        <w:t xml:space="preserve">– Российская Федерация, </w:t>
      </w:r>
      <w:r>
        <w:rPr>
          <w:sz w:val="23"/>
          <w:szCs w:val="23"/>
        </w:rPr>
        <w:t xml:space="preserve">Амурская область, </w:t>
      </w:r>
      <w:proofErr w:type="gramStart"/>
      <w:r>
        <w:rPr>
          <w:sz w:val="23"/>
          <w:szCs w:val="23"/>
        </w:rPr>
        <w:t>г</w:t>
      </w:r>
      <w:proofErr w:type="gramEnd"/>
      <w:r>
        <w:rPr>
          <w:sz w:val="23"/>
          <w:szCs w:val="23"/>
        </w:rPr>
        <w:t>. Благовещенск, ул. Станционная, 70</w:t>
      </w:r>
      <w:r>
        <w:t xml:space="preserve">, контейнерный терминал </w:t>
      </w:r>
      <w:r>
        <w:rPr>
          <w:sz w:val="23"/>
          <w:szCs w:val="23"/>
        </w:rPr>
        <w:t>Благовещенск</w:t>
      </w:r>
      <w:r>
        <w:t xml:space="preserve"> – в случае иного способа доставки.</w:t>
      </w:r>
    </w:p>
    <w:p w:rsidR="001D1684" w:rsidRPr="0019444C" w:rsidRDefault="001D1684" w:rsidP="005A0594">
      <w:pPr>
        <w:ind w:firstLine="426"/>
        <w:jc w:val="both"/>
      </w:pPr>
      <w:r>
        <w:t>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p w:rsidR="001D1684" w:rsidRDefault="001D1684" w:rsidP="005A0594">
      <w:pPr>
        <w:ind w:firstLine="426"/>
        <w:jc w:val="both"/>
      </w:pPr>
      <w:r>
        <w:t>3.2. Приемка Товара осуществляется представителями Поставщика и Покупателя с подписанием товарной накладной (ТОРГ-12) либо УПД в месте приемки Товара.</w:t>
      </w:r>
    </w:p>
    <w:p w:rsidR="001D1684" w:rsidRDefault="001D1684" w:rsidP="005A0594">
      <w:pPr>
        <w:ind w:firstLine="426"/>
        <w:jc w:val="both"/>
      </w:pPr>
      <w:r>
        <w:t>Представитель Покупателя перед приемкой доставленного Товара предъявляет Поставщику следующие документы:</w:t>
      </w:r>
    </w:p>
    <w:p w:rsidR="001D1684" w:rsidRDefault="001D1684" w:rsidP="005A0594">
      <w:pPr>
        <w:ind w:firstLine="426"/>
        <w:jc w:val="both"/>
      </w:pPr>
      <w:r>
        <w:t xml:space="preserve">1)  документ, удостоверяющий личность представителя Покупателя;  </w:t>
      </w:r>
    </w:p>
    <w:p w:rsidR="001D1684" w:rsidRDefault="001D1684" w:rsidP="005A0594">
      <w:pPr>
        <w:ind w:firstLine="426"/>
        <w:jc w:val="both"/>
      </w:pPr>
      <w:r>
        <w:t xml:space="preserve">2) доверенность на представителя Покупателя, оформленную надлежащим образом, либо иной документ. </w:t>
      </w:r>
    </w:p>
    <w:p w:rsidR="001D1684" w:rsidRDefault="001D1684" w:rsidP="005A0594">
      <w:pPr>
        <w:ind w:firstLine="426"/>
        <w:jc w:val="both"/>
      </w:pPr>
      <w:r>
        <w:t>Представитель Поставщика перед приемкой доставленного Товара предъявляет Покупателю следующие документы:</w:t>
      </w:r>
    </w:p>
    <w:p w:rsidR="001D1684" w:rsidRDefault="001D1684" w:rsidP="005A0594">
      <w:pPr>
        <w:ind w:firstLine="426"/>
        <w:jc w:val="both"/>
      </w:pPr>
      <w:r>
        <w:t xml:space="preserve">1)  документ, удостоверяющий личность представителя Поставщика; </w:t>
      </w:r>
    </w:p>
    <w:p w:rsidR="001D1684" w:rsidRDefault="001D1684" w:rsidP="005A0594">
      <w:pPr>
        <w:ind w:firstLine="426"/>
        <w:jc w:val="both"/>
      </w:pPr>
      <w:r>
        <w:t>2) доверенность на представителя Поставщика, оформленную надлежащим образом;</w:t>
      </w:r>
    </w:p>
    <w:p w:rsidR="001D1684" w:rsidRDefault="001D1684" w:rsidP="005A0594">
      <w:pPr>
        <w:ind w:firstLine="426"/>
        <w:jc w:val="both"/>
      </w:pPr>
      <w:r>
        <w:t>3) Паспорт качества на Товар;</w:t>
      </w:r>
    </w:p>
    <w:p w:rsidR="001D1684" w:rsidRDefault="001D1684" w:rsidP="005A0594">
      <w:pPr>
        <w:ind w:firstLine="426"/>
        <w:jc w:val="both"/>
      </w:pPr>
      <w:r>
        <w:t>4) Сертификат соответствия на товар.</w:t>
      </w:r>
    </w:p>
    <w:p w:rsidR="001D1684" w:rsidRDefault="001D1684" w:rsidP="005A0594">
      <w:pPr>
        <w:ind w:firstLine="426"/>
        <w:jc w:val="both"/>
      </w:pPr>
      <w:r>
        <w:t xml:space="preserve">3.3. </w:t>
      </w: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w:t>
      </w:r>
    </w:p>
    <w:p w:rsidR="001D1684" w:rsidRDefault="001D1684" w:rsidP="005A0594">
      <w:pPr>
        <w:ind w:firstLine="426"/>
        <w:jc w:val="both"/>
      </w:pPr>
      <w:r>
        <w:t>3.4. Покупатель осуществляет сплошной входной контроль продукции в соответствии с ГОСТ 24297–2013.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1D1684" w:rsidRDefault="001D1684" w:rsidP="005A0594">
      <w:pPr>
        <w:ind w:firstLine="426"/>
        <w:jc w:val="both"/>
      </w:pPr>
      <w:r>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1D1684" w:rsidRDefault="001D1684" w:rsidP="005A0594">
      <w:pPr>
        <w:ind w:firstLine="426"/>
        <w:jc w:val="both"/>
      </w:pPr>
      <w:r>
        <w:t xml:space="preserve">3.6.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w:t>
      </w:r>
      <w:r>
        <w:lastRenderedPageBreak/>
        <w:t xml:space="preserve">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1D1684" w:rsidRDefault="001D1684" w:rsidP="005A0594">
      <w:pPr>
        <w:keepNext/>
        <w:keepLines/>
        <w:autoSpaceDE w:val="0"/>
        <w:autoSpaceDN w:val="0"/>
        <w:adjustRightInd w:val="0"/>
        <w:ind w:firstLine="426"/>
        <w:jc w:val="both"/>
      </w:pPr>
      <w:r>
        <w:t>3.7. Датой поставки Товара считается дата подписания Сторонами товарной накладной (ТОРГ-12), либо УПД.</w:t>
      </w:r>
    </w:p>
    <w:p w:rsidR="001D1684" w:rsidRPr="00325E6E" w:rsidRDefault="001D1684" w:rsidP="005A0594">
      <w:pPr>
        <w:keepNext/>
        <w:keepLines/>
        <w:autoSpaceDE w:val="0"/>
        <w:autoSpaceDN w:val="0"/>
        <w:adjustRightInd w:val="0"/>
        <w:ind w:firstLine="426"/>
        <w:jc w:val="both"/>
      </w:pPr>
      <w:r>
        <w:t>3.8. Срок поставки</w:t>
      </w:r>
      <w:proofErr w:type="gramStart"/>
      <w:r>
        <w:t xml:space="preserve"> – (____________) </w:t>
      </w:r>
      <w:proofErr w:type="gramEnd"/>
      <w:r>
        <w:t>календарных дней со дня подписания договора.</w:t>
      </w:r>
    </w:p>
    <w:p w:rsidR="001D1684" w:rsidRPr="00325E6E" w:rsidRDefault="001D1684" w:rsidP="005A0594">
      <w:pPr>
        <w:keepNext/>
        <w:keepLines/>
        <w:ind w:firstLine="426"/>
        <w:jc w:val="both"/>
      </w:pPr>
      <w:r>
        <w:t xml:space="preserve">3.9. </w:t>
      </w:r>
      <w:r>
        <w:rPr>
          <w:snapToGrid w:val="0"/>
          <w:lang w:eastAsia="ru-RU"/>
        </w:rPr>
        <w:t>Стороны в рамках настоящего Договора оформляют документы только в электронной форме с применением усиленной квалифицированной электронной подписи (далее - «квалифицированная электронная подпись») и на условиях, предусмотренных приложением № 2 к настоящему Договору.</w:t>
      </w:r>
    </w:p>
    <w:p w:rsidR="001D1684" w:rsidRPr="00325E6E" w:rsidRDefault="001D1684" w:rsidP="005A0594">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3.10.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2а к настоящему Договору, следующие формализованные документы: товарная накладная (ТОРГ-12) или УПД (далее – «первичные документы»).</w:t>
      </w:r>
    </w:p>
    <w:p w:rsidR="001D1684" w:rsidRPr="00325E6E" w:rsidRDefault="001D1684" w:rsidP="005A0594">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 xml:space="preserve">3.11. </w:t>
      </w:r>
      <w:proofErr w:type="gramStart"/>
      <w:r>
        <w:rPr>
          <w:snapToGrid w:val="0"/>
          <w:lang w:eastAsia="ru-RU"/>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1D1684" w:rsidRPr="00325E6E" w:rsidRDefault="001D1684" w:rsidP="005A0594">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3.12. Сторона, использующая ключ квалифицированной электронной подписи, обязана соблюдать его конфиденциальность.</w:t>
      </w:r>
    </w:p>
    <w:p w:rsidR="001D1684" w:rsidRPr="00325E6E" w:rsidRDefault="001D1684" w:rsidP="005A0594">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3.13. Первичные документы должны быть оформлены электронной форме.</w:t>
      </w:r>
    </w:p>
    <w:p w:rsidR="001D1684" w:rsidRDefault="001D1684" w:rsidP="005A0594">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3.14.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D1684" w:rsidRPr="00325E6E" w:rsidRDefault="001D1684" w:rsidP="005A0594">
      <w:pPr>
        <w:widowControl w:val="0"/>
        <w:tabs>
          <w:tab w:val="num" w:pos="142"/>
          <w:tab w:val="left" w:pos="709"/>
          <w:tab w:val="num" w:pos="862"/>
          <w:tab w:val="left" w:pos="1418"/>
        </w:tabs>
        <w:suppressAutoHyphens w:val="0"/>
        <w:ind w:firstLine="426"/>
        <w:jc w:val="both"/>
        <w:rPr>
          <w:snapToGrid w:val="0"/>
          <w:lang w:eastAsia="ru-RU"/>
        </w:rPr>
      </w:pPr>
    </w:p>
    <w:p w:rsidR="001D1684" w:rsidRPr="00325E6E" w:rsidRDefault="001D1684" w:rsidP="005A0594">
      <w:pPr>
        <w:widowControl w:val="0"/>
        <w:tabs>
          <w:tab w:val="num" w:pos="142"/>
          <w:tab w:val="left" w:pos="709"/>
          <w:tab w:val="num" w:pos="862"/>
          <w:tab w:val="left" w:pos="1418"/>
        </w:tabs>
        <w:suppressAutoHyphens w:val="0"/>
        <w:jc w:val="center"/>
        <w:rPr>
          <w:b/>
          <w:bCs/>
        </w:rPr>
      </w:pPr>
      <w:r>
        <w:rPr>
          <w:b/>
          <w:bCs/>
        </w:rPr>
        <w:t>4. Обязанности Сторон</w:t>
      </w:r>
    </w:p>
    <w:p w:rsidR="001D1684" w:rsidRPr="00325E6E" w:rsidRDefault="001D1684" w:rsidP="005A0594">
      <w:pPr>
        <w:widowControl w:val="0"/>
        <w:tabs>
          <w:tab w:val="num" w:pos="142"/>
          <w:tab w:val="left" w:pos="709"/>
          <w:tab w:val="num" w:pos="862"/>
          <w:tab w:val="left" w:pos="1418"/>
        </w:tabs>
        <w:suppressAutoHyphens w:val="0"/>
        <w:ind w:firstLine="426"/>
        <w:jc w:val="both"/>
        <w:rPr>
          <w:bCs/>
        </w:rPr>
      </w:pPr>
      <w:r>
        <w:rPr>
          <w:bCs/>
        </w:rPr>
        <w:t>4.1. Поставщик обязан:</w:t>
      </w:r>
    </w:p>
    <w:p w:rsidR="001D1684" w:rsidRPr="00325E6E" w:rsidRDefault="001D1684" w:rsidP="005A0594">
      <w:pPr>
        <w:widowControl w:val="0"/>
        <w:tabs>
          <w:tab w:val="num" w:pos="142"/>
          <w:tab w:val="left" w:pos="709"/>
          <w:tab w:val="num" w:pos="862"/>
          <w:tab w:val="left" w:pos="1418"/>
        </w:tabs>
        <w:suppressAutoHyphens w:val="0"/>
        <w:ind w:firstLine="426"/>
        <w:jc w:val="both"/>
        <w:rPr>
          <w:bCs/>
        </w:rPr>
      </w:pPr>
      <w:r>
        <w:rPr>
          <w:bCs/>
        </w:rPr>
        <w:t xml:space="preserve">4.1.1. Осуществлять поставку Товара в количестве и сроки, предусмотренные условиями настоящего Договора и Спецификацией. </w:t>
      </w:r>
    </w:p>
    <w:p w:rsidR="001D1684" w:rsidRPr="00325E6E" w:rsidRDefault="001D1684" w:rsidP="005A0594">
      <w:pPr>
        <w:widowControl w:val="0"/>
        <w:tabs>
          <w:tab w:val="num" w:pos="142"/>
          <w:tab w:val="left" w:pos="709"/>
          <w:tab w:val="num" w:pos="862"/>
          <w:tab w:val="left" w:pos="1418"/>
        </w:tabs>
        <w:suppressAutoHyphens w:val="0"/>
        <w:ind w:firstLine="426"/>
        <w:jc w:val="both"/>
      </w:pPr>
      <w:r>
        <w:rPr>
          <w:bCs/>
        </w:rPr>
        <w:t xml:space="preserve">4.1.2. </w:t>
      </w:r>
      <w: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1D1684" w:rsidRPr="00325E6E" w:rsidRDefault="001D1684" w:rsidP="005A0594">
      <w:pPr>
        <w:widowControl w:val="0"/>
        <w:tabs>
          <w:tab w:val="num" w:pos="142"/>
          <w:tab w:val="left" w:pos="709"/>
          <w:tab w:val="num" w:pos="862"/>
          <w:tab w:val="left" w:pos="1418"/>
        </w:tabs>
        <w:suppressAutoHyphens w:val="0"/>
        <w:ind w:firstLine="426"/>
        <w:jc w:val="both"/>
        <w:rPr>
          <w:bCs/>
        </w:rPr>
      </w:pPr>
      <w:r>
        <w:rPr>
          <w:bCs/>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1D1684" w:rsidRPr="00325E6E" w:rsidRDefault="001D1684" w:rsidP="005A0594">
      <w:pPr>
        <w:widowControl w:val="0"/>
        <w:tabs>
          <w:tab w:val="num" w:pos="142"/>
          <w:tab w:val="left" w:pos="709"/>
          <w:tab w:val="num" w:pos="862"/>
          <w:tab w:val="left" w:pos="1418"/>
        </w:tabs>
        <w:suppressAutoHyphens w:val="0"/>
        <w:ind w:firstLine="426"/>
        <w:jc w:val="both"/>
        <w:rPr>
          <w:bCs/>
        </w:rPr>
      </w:pPr>
      <w:r>
        <w:rPr>
          <w:bCs/>
        </w:rPr>
        <w:t>4.2. Покупатель обязан:</w:t>
      </w:r>
    </w:p>
    <w:p w:rsidR="001D1684" w:rsidRPr="00325E6E" w:rsidRDefault="001D1684" w:rsidP="005A0594">
      <w:pPr>
        <w:widowControl w:val="0"/>
        <w:tabs>
          <w:tab w:val="num" w:pos="142"/>
          <w:tab w:val="left" w:pos="709"/>
          <w:tab w:val="num" w:pos="862"/>
          <w:tab w:val="left" w:pos="1418"/>
        </w:tabs>
        <w:suppressAutoHyphens w:val="0"/>
        <w:ind w:firstLine="426"/>
        <w:jc w:val="both"/>
        <w:rPr>
          <w:bCs/>
        </w:rPr>
      </w:pPr>
      <w:r>
        <w:rPr>
          <w:bCs/>
        </w:rPr>
        <w:t>4.2.1. Оплатить Товар в размерах и в сроки, установленные настоящим Договором.</w:t>
      </w:r>
    </w:p>
    <w:p w:rsidR="001D1684" w:rsidRPr="00325E6E" w:rsidRDefault="001D1684" w:rsidP="005A0594">
      <w:pPr>
        <w:widowControl w:val="0"/>
        <w:tabs>
          <w:tab w:val="num" w:pos="142"/>
          <w:tab w:val="left" w:pos="709"/>
          <w:tab w:val="num" w:pos="862"/>
          <w:tab w:val="left" w:pos="1418"/>
        </w:tabs>
        <w:suppressAutoHyphens w:val="0"/>
        <w:ind w:firstLine="426"/>
        <w:jc w:val="both"/>
        <w:rPr>
          <w:bCs/>
        </w:rPr>
      </w:pPr>
      <w:r>
        <w:rPr>
          <w:bCs/>
        </w:rPr>
        <w:t>4.2.2. Осуществлять проверку при приемке Товара по количеству и качеству в соответствии со Спецификацией.</w:t>
      </w:r>
    </w:p>
    <w:p w:rsidR="001D1684" w:rsidRPr="00325E6E" w:rsidRDefault="001D1684" w:rsidP="005A0594">
      <w:pPr>
        <w:widowControl w:val="0"/>
        <w:tabs>
          <w:tab w:val="num" w:pos="142"/>
          <w:tab w:val="left" w:pos="709"/>
          <w:tab w:val="num" w:pos="862"/>
          <w:tab w:val="left" w:pos="1418"/>
        </w:tabs>
        <w:suppressAutoHyphens w:val="0"/>
        <w:ind w:firstLine="426"/>
        <w:jc w:val="both"/>
        <w:rPr>
          <w:snapToGrid w:val="0"/>
          <w:lang w:eastAsia="ru-RU"/>
        </w:rPr>
      </w:pPr>
      <w:r>
        <w:rPr>
          <w:bCs/>
        </w:rPr>
        <w:t>4.2.3. Обеспечить явку своего представителя во время приемки Товара.</w:t>
      </w:r>
    </w:p>
    <w:p w:rsidR="001D1684" w:rsidRPr="00325E6E" w:rsidRDefault="001D1684" w:rsidP="005A0594">
      <w:pPr>
        <w:pStyle w:val="ConsNormal"/>
        <w:keepNext/>
        <w:keepLines/>
        <w:widowControl/>
        <w:ind w:firstLine="426"/>
        <w:jc w:val="both"/>
        <w:rPr>
          <w:rFonts w:ascii="Times New Roman" w:hAnsi="Times New Roman" w:cs="Times New Roman"/>
          <w:bCs/>
          <w:sz w:val="24"/>
          <w:szCs w:val="24"/>
        </w:rPr>
      </w:pPr>
      <w:r>
        <w:rPr>
          <w:rFonts w:ascii="Times New Roman" w:hAnsi="Times New Roman" w:cs="Times New Roman"/>
          <w:bCs/>
          <w:sz w:val="24"/>
          <w:szCs w:val="24"/>
        </w:rPr>
        <w:t>4.3. Покупатель вправе:</w:t>
      </w:r>
    </w:p>
    <w:p w:rsidR="001D1684" w:rsidRDefault="001D1684" w:rsidP="005A0594">
      <w:pPr>
        <w:pStyle w:val="ConsNormal"/>
        <w:keepNext/>
        <w:keepLines/>
        <w:widowControl/>
        <w:ind w:firstLine="426"/>
        <w:jc w:val="both"/>
        <w:rPr>
          <w:rFonts w:ascii="Times New Roman" w:hAnsi="Times New Roman" w:cs="Times New Roman"/>
          <w:bCs/>
          <w:sz w:val="24"/>
          <w:szCs w:val="24"/>
        </w:rPr>
      </w:pPr>
      <w:r>
        <w:rPr>
          <w:rFonts w:ascii="Times New Roman" w:hAnsi="Times New Roman" w:cs="Times New Roman"/>
          <w:bCs/>
          <w:sz w:val="24"/>
          <w:szCs w:val="24"/>
        </w:rPr>
        <w:t>4.3.1.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 Покупатель осуществляет сплошной входной контроль продукции в соответствии с ГОСТ 24297–2013.</w:t>
      </w:r>
    </w:p>
    <w:p w:rsidR="001D1684" w:rsidRPr="00325E6E" w:rsidRDefault="001D1684" w:rsidP="005A0594">
      <w:pPr>
        <w:widowControl w:val="0"/>
        <w:tabs>
          <w:tab w:val="num" w:pos="142"/>
          <w:tab w:val="left" w:pos="709"/>
          <w:tab w:val="num" w:pos="862"/>
          <w:tab w:val="left" w:pos="1418"/>
        </w:tabs>
        <w:suppressAutoHyphens w:val="0"/>
        <w:jc w:val="center"/>
        <w:rPr>
          <w:snapToGrid w:val="0"/>
          <w:lang w:eastAsia="ru-RU"/>
        </w:rPr>
      </w:pPr>
      <w:r>
        <w:rPr>
          <w:rFonts w:eastAsia="Arial"/>
          <w:b/>
          <w:bCs/>
        </w:rPr>
        <w:t>5. Упаковка Товара</w:t>
      </w:r>
    </w:p>
    <w:p w:rsidR="001D1684" w:rsidRDefault="001D1684" w:rsidP="005A0594">
      <w:pPr>
        <w:widowControl w:val="0"/>
        <w:tabs>
          <w:tab w:val="num" w:pos="142"/>
          <w:tab w:val="left" w:pos="709"/>
          <w:tab w:val="num" w:pos="862"/>
          <w:tab w:val="left" w:pos="1418"/>
        </w:tabs>
        <w:suppressAutoHyphens w:val="0"/>
        <w:ind w:firstLine="426"/>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1D1684" w:rsidRDefault="001D1684" w:rsidP="005A0594">
      <w:pPr>
        <w:widowControl w:val="0"/>
        <w:tabs>
          <w:tab w:val="num" w:pos="142"/>
          <w:tab w:val="left" w:pos="709"/>
          <w:tab w:val="num" w:pos="862"/>
          <w:tab w:val="left" w:pos="1418"/>
        </w:tabs>
        <w:suppressAutoHyphens w:val="0"/>
        <w:ind w:firstLine="426"/>
        <w:jc w:val="center"/>
        <w:rPr>
          <w:rFonts w:eastAsia="Arial"/>
          <w:b/>
        </w:rPr>
      </w:pPr>
    </w:p>
    <w:p w:rsidR="001D1684" w:rsidRDefault="001D1684" w:rsidP="005A0594">
      <w:pPr>
        <w:widowControl w:val="0"/>
        <w:tabs>
          <w:tab w:val="num" w:pos="142"/>
          <w:tab w:val="left" w:pos="709"/>
          <w:tab w:val="num" w:pos="862"/>
          <w:tab w:val="left" w:pos="1418"/>
        </w:tabs>
        <w:suppressAutoHyphens w:val="0"/>
        <w:jc w:val="center"/>
        <w:rPr>
          <w:rFonts w:eastAsia="Arial"/>
          <w:b/>
        </w:rPr>
      </w:pPr>
      <w:r>
        <w:rPr>
          <w:rFonts w:eastAsia="Arial"/>
          <w:b/>
        </w:rPr>
        <w:t>6.   Переход права собственности и рисков</w:t>
      </w:r>
    </w:p>
    <w:p w:rsidR="001D1684" w:rsidRDefault="001D1684" w:rsidP="005A0594">
      <w:pPr>
        <w:widowControl w:val="0"/>
        <w:tabs>
          <w:tab w:val="num" w:pos="142"/>
          <w:tab w:val="left" w:pos="709"/>
          <w:tab w:val="num" w:pos="862"/>
          <w:tab w:val="left" w:pos="1418"/>
        </w:tabs>
        <w:suppressAutoHyphens w:val="0"/>
        <w:ind w:firstLine="426"/>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r>
        <w:rPr>
          <w:snapToGrid w:val="0"/>
          <w:lang w:eastAsia="ru-RU"/>
        </w:rPr>
        <w:t xml:space="preserve"> или УПД</w:t>
      </w:r>
      <w:r>
        <w:rPr>
          <w:rFonts w:eastAsia="Arial"/>
          <w:bCs/>
        </w:rPr>
        <w:t>.</w:t>
      </w:r>
    </w:p>
    <w:p w:rsidR="001D1684" w:rsidRDefault="001D1684" w:rsidP="005A0594">
      <w:pPr>
        <w:widowControl w:val="0"/>
        <w:tabs>
          <w:tab w:val="num" w:pos="142"/>
          <w:tab w:val="left" w:pos="709"/>
          <w:tab w:val="num" w:pos="862"/>
          <w:tab w:val="left" w:pos="1418"/>
        </w:tabs>
        <w:suppressAutoHyphens w:val="0"/>
        <w:ind w:firstLine="426"/>
        <w:jc w:val="both"/>
        <w:rPr>
          <w:rFonts w:eastAsia="Arial"/>
          <w:bCs/>
        </w:rPr>
      </w:pPr>
    </w:p>
    <w:p w:rsidR="001D1684" w:rsidRDefault="001D1684" w:rsidP="005A0594">
      <w:pPr>
        <w:widowControl w:val="0"/>
        <w:tabs>
          <w:tab w:val="num" w:pos="142"/>
          <w:tab w:val="left" w:pos="709"/>
          <w:tab w:val="num" w:pos="862"/>
          <w:tab w:val="left" w:pos="1418"/>
        </w:tabs>
        <w:suppressAutoHyphens w:val="0"/>
        <w:jc w:val="center"/>
        <w:rPr>
          <w:b/>
        </w:rPr>
      </w:pPr>
    </w:p>
    <w:p w:rsidR="001D1684" w:rsidRDefault="001D1684" w:rsidP="005A0594">
      <w:pPr>
        <w:widowControl w:val="0"/>
        <w:tabs>
          <w:tab w:val="num" w:pos="142"/>
          <w:tab w:val="left" w:pos="709"/>
          <w:tab w:val="num" w:pos="862"/>
          <w:tab w:val="left" w:pos="1418"/>
        </w:tabs>
        <w:suppressAutoHyphens w:val="0"/>
        <w:jc w:val="center"/>
        <w:rPr>
          <w:b/>
        </w:rPr>
      </w:pPr>
      <w:r>
        <w:rPr>
          <w:b/>
        </w:rPr>
        <w:t>7. Комплектность, качество и гарантии</w:t>
      </w:r>
    </w:p>
    <w:p w:rsidR="001D1684" w:rsidRDefault="001D1684" w:rsidP="005A0594">
      <w:pPr>
        <w:widowControl w:val="0"/>
        <w:tabs>
          <w:tab w:val="num" w:pos="142"/>
          <w:tab w:val="left" w:pos="709"/>
          <w:tab w:val="num" w:pos="862"/>
          <w:tab w:val="left" w:pos="1418"/>
        </w:tabs>
        <w:suppressAutoHyphens w:val="0"/>
        <w:ind w:firstLine="426"/>
        <w:jc w:val="both"/>
      </w:pPr>
      <w: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1D1684" w:rsidRDefault="001D1684" w:rsidP="005A0594">
      <w:pPr>
        <w:widowControl w:val="0"/>
        <w:tabs>
          <w:tab w:val="num" w:pos="142"/>
          <w:tab w:val="left" w:pos="709"/>
          <w:tab w:val="num" w:pos="862"/>
          <w:tab w:val="left" w:pos="1418"/>
        </w:tabs>
        <w:suppressAutoHyphens w:val="0"/>
        <w:ind w:firstLine="426"/>
        <w:jc w:val="both"/>
        <w:rPr>
          <w:bCs/>
        </w:rPr>
      </w:pPr>
      <w:r>
        <w:t xml:space="preserve">7.2. </w:t>
      </w:r>
      <w:r>
        <w:rPr>
          <w:bCs/>
        </w:rPr>
        <w:t>Срок гарантии нормального функционирования Товара в течение</w:t>
      </w:r>
      <w:proofErr w:type="gramStart"/>
      <w:r>
        <w:rPr>
          <w:bCs/>
        </w:rPr>
        <w:t xml:space="preserve"> __________(________________) </w:t>
      </w:r>
      <w:proofErr w:type="gramEnd"/>
      <w:r>
        <w:rPr>
          <w:bCs/>
        </w:rPr>
        <w:t xml:space="preserve">месяцев с даты подписания Сторонами </w:t>
      </w:r>
      <w:r>
        <w:rPr>
          <w:bCs/>
          <w:i/>
        </w:rPr>
        <w:t>товарной накладной (ТОРГ-12) или УПД</w:t>
      </w:r>
      <w:r>
        <w:rPr>
          <w:rStyle w:val="af6"/>
          <w:bCs/>
        </w:rPr>
        <w:footnoteReference w:id="3"/>
      </w:r>
      <w:r>
        <w:rPr>
          <w:bCs/>
        </w:rPr>
        <w:t>.</w:t>
      </w:r>
    </w:p>
    <w:p w:rsidR="001D1684" w:rsidRDefault="001D1684" w:rsidP="005A0594">
      <w:pPr>
        <w:widowControl w:val="0"/>
        <w:tabs>
          <w:tab w:val="num" w:pos="142"/>
          <w:tab w:val="left" w:pos="709"/>
          <w:tab w:val="num" w:pos="862"/>
          <w:tab w:val="left" w:pos="1418"/>
        </w:tabs>
        <w:suppressAutoHyphens w:val="0"/>
        <w:ind w:firstLine="426"/>
        <w:jc w:val="both"/>
      </w:pPr>
      <w:r>
        <w:t>7.3. В случае</w:t>
      </w:r>
      <w:proofErr w:type="gramStart"/>
      <w:r>
        <w:t>,</w:t>
      </w:r>
      <w:proofErr w:type="gramEnd"/>
      <w:r>
        <w:t xml:space="preserve"> если в течение гарантийного периода Товар станет непригодным для дальнейшего использования, Поставщик производит бесплатный гарантийный ремонт Товара.</w:t>
      </w:r>
    </w:p>
    <w:p w:rsidR="001D1684" w:rsidRDefault="001D1684" w:rsidP="005A0594">
      <w:pPr>
        <w:widowControl w:val="0"/>
        <w:tabs>
          <w:tab w:val="num" w:pos="142"/>
          <w:tab w:val="left" w:pos="709"/>
          <w:tab w:val="num" w:pos="862"/>
          <w:tab w:val="left" w:pos="1418"/>
        </w:tabs>
        <w:suppressAutoHyphens w:val="0"/>
        <w:ind w:firstLine="426"/>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1D1684" w:rsidRDefault="001D1684" w:rsidP="005A0594">
      <w:pPr>
        <w:widowControl w:val="0"/>
        <w:tabs>
          <w:tab w:val="num" w:pos="142"/>
          <w:tab w:val="left" w:pos="709"/>
          <w:tab w:val="num" w:pos="862"/>
          <w:tab w:val="left" w:pos="1418"/>
        </w:tabs>
        <w:suppressAutoHyphens w:val="0"/>
        <w:ind w:firstLine="426"/>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1D1684" w:rsidRDefault="001D1684" w:rsidP="005A0594">
      <w:pPr>
        <w:widowControl w:val="0"/>
        <w:tabs>
          <w:tab w:val="num" w:pos="142"/>
          <w:tab w:val="left" w:pos="709"/>
          <w:tab w:val="num" w:pos="862"/>
          <w:tab w:val="left" w:pos="1418"/>
        </w:tabs>
        <w:suppressAutoHyphens w:val="0"/>
        <w:ind w:firstLine="426"/>
        <w:jc w:val="both"/>
      </w:pPr>
      <w:r>
        <w:t>Транспортные расходы Поставщика, связанные с проведением гарантийного ремонта Товара, Покупателем не возмещаются.</w:t>
      </w:r>
    </w:p>
    <w:p w:rsidR="001D1684" w:rsidRDefault="001D1684" w:rsidP="005A0594">
      <w:pPr>
        <w:widowControl w:val="0"/>
        <w:tabs>
          <w:tab w:val="num" w:pos="142"/>
          <w:tab w:val="left" w:pos="709"/>
          <w:tab w:val="num" w:pos="862"/>
          <w:tab w:val="left" w:pos="1418"/>
        </w:tabs>
        <w:suppressAutoHyphens w:val="0"/>
        <w:ind w:firstLine="426"/>
        <w:jc w:val="both"/>
      </w:pPr>
      <w:r>
        <w:t>7.6. В случае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1D1684" w:rsidRDefault="001D1684" w:rsidP="005A0594">
      <w:pPr>
        <w:widowControl w:val="0"/>
        <w:tabs>
          <w:tab w:val="num" w:pos="142"/>
          <w:tab w:val="left" w:pos="709"/>
          <w:tab w:val="num" w:pos="862"/>
          <w:tab w:val="left" w:pos="1418"/>
        </w:tabs>
        <w:suppressAutoHyphens w:val="0"/>
        <w:ind w:firstLine="426"/>
        <w:jc w:val="both"/>
      </w:pPr>
      <w:r>
        <w:t xml:space="preserve">7.7. Покупатель вправе произвести ремонт Товара своими силами с </w:t>
      </w:r>
      <w:proofErr w:type="gramStart"/>
      <w:r>
        <w:t>последующем</w:t>
      </w:r>
      <w:proofErr w:type="gramEnd"/>
      <w: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t>с даты направления</w:t>
      </w:r>
      <w:proofErr w:type="gramEnd"/>
      <w:r>
        <w:t xml:space="preserve"> Покупателем уведомления о возмещении понесенных расходов с приложением подтверждающих документов.</w:t>
      </w:r>
    </w:p>
    <w:p w:rsidR="001D1684" w:rsidRDefault="001D1684" w:rsidP="005A0594">
      <w:pPr>
        <w:widowControl w:val="0"/>
        <w:tabs>
          <w:tab w:val="num" w:pos="142"/>
          <w:tab w:val="left" w:pos="709"/>
          <w:tab w:val="num" w:pos="862"/>
          <w:tab w:val="left" w:pos="1418"/>
        </w:tabs>
        <w:suppressAutoHyphens w:val="0"/>
        <w:ind w:firstLine="426"/>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1D1684" w:rsidRDefault="001D1684" w:rsidP="005A0594">
      <w:pPr>
        <w:widowControl w:val="0"/>
        <w:tabs>
          <w:tab w:val="num" w:pos="142"/>
          <w:tab w:val="left" w:pos="709"/>
          <w:tab w:val="num" w:pos="862"/>
          <w:tab w:val="left" w:pos="1418"/>
        </w:tabs>
        <w:suppressAutoHyphens w:val="0"/>
        <w:ind w:firstLine="426"/>
        <w:jc w:val="both"/>
      </w:pPr>
    </w:p>
    <w:p w:rsidR="001D1684" w:rsidRDefault="001D1684">
      <w:pPr>
        <w:suppressAutoHyphens w:val="0"/>
        <w:spacing w:after="160" w:line="259" w:lineRule="auto"/>
        <w:rPr>
          <w:b/>
          <w:bCs/>
        </w:rPr>
      </w:pPr>
      <w:r>
        <w:rPr>
          <w:b/>
          <w:bCs/>
        </w:rPr>
        <w:br w:type="page"/>
      </w:r>
    </w:p>
    <w:p w:rsidR="001D1684" w:rsidRDefault="001D1684" w:rsidP="005A0594">
      <w:pPr>
        <w:widowControl w:val="0"/>
        <w:tabs>
          <w:tab w:val="num" w:pos="142"/>
          <w:tab w:val="left" w:pos="709"/>
          <w:tab w:val="num" w:pos="862"/>
          <w:tab w:val="left" w:pos="1418"/>
        </w:tabs>
        <w:suppressAutoHyphens w:val="0"/>
        <w:jc w:val="center"/>
        <w:rPr>
          <w:b/>
          <w:bCs/>
        </w:rPr>
      </w:pPr>
      <w:r>
        <w:rPr>
          <w:b/>
          <w:bCs/>
        </w:rPr>
        <w:lastRenderedPageBreak/>
        <w:t>8. Ответственность Сторон</w:t>
      </w:r>
    </w:p>
    <w:p w:rsidR="001D1684" w:rsidRDefault="001D1684" w:rsidP="005A0594">
      <w:pPr>
        <w:widowControl w:val="0"/>
        <w:tabs>
          <w:tab w:val="num" w:pos="142"/>
          <w:tab w:val="left" w:pos="709"/>
          <w:tab w:val="num" w:pos="862"/>
          <w:tab w:val="left" w:pos="1418"/>
        </w:tabs>
        <w:suppressAutoHyphens w:val="0"/>
        <w:ind w:firstLine="426"/>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1D1684" w:rsidRDefault="001D1684" w:rsidP="005A0594">
      <w:pPr>
        <w:widowControl w:val="0"/>
        <w:tabs>
          <w:tab w:val="num" w:pos="142"/>
          <w:tab w:val="left" w:pos="709"/>
          <w:tab w:val="num" w:pos="862"/>
          <w:tab w:val="left" w:pos="1418"/>
        </w:tabs>
        <w:suppressAutoHyphens w:val="0"/>
        <w:ind w:firstLine="426"/>
        <w:jc w:val="both"/>
      </w:pPr>
      <w:r>
        <w:t>8.2.</w:t>
      </w:r>
      <w:r>
        <w:rPr>
          <w:b/>
        </w:rPr>
        <w:t xml:space="preserve">  </w:t>
      </w:r>
      <w:r>
        <w:t>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стоимости Товара за каждый день просрочки.</w:t>
      </w:r>
    </w:p>
    <w:p w:rsidR="001D1684" w:rsidRDefault="001D1684" w:rsidP="005A0594">
      <w:pPr>
        <w:widowControl w:val="0"/>
        <w:tabs>
          <w:tab w:val="num" w:pos="142"/>
          <w:tab w:val="left" w:pos="709"/>
          <w:tab w:val="num" w:pos="862"/>
          <w:tab w:val="left" w:pos="1418"/>
        </w:tabs>
        <w:suppressAutoHyphens w:val="0"/>
        <w:ind w:firstLine="426"/>
        <w:jc w:val="both"/>
      </w:pPr>
      <w: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1D1684" w:rsidRDefault="001D1684" w:rsidP="005A0594">
      <w:pPr>
        <w:widowControl w:val="0"/>
        <w:tabs>
          <w:tab w:val="num" w:pos="142"/>
          <w:tab w:val="left" w:pos="709"/>
          <w:tab w:val="num" w:pos="862"/>
          <w:tab w:val="left" w:pos="1418"/>
        </w:tabs>
        <w:suppressAutoHyphens w:val="0"/>
        <w:ind w:firstLine="426"/>
        <w:jc w:val="both"/>
      </w:pPr>
    </w:p>
    <w:p w:rsidR="001D1684" w:rsidRDefault="001D1684" w:rsidP="005A0594">
      <w:pPr>
        <w:widowControl w:val="0"/>
        <w:tabs>
          <w:tab w:val="num" w:pos="142"/>
          <w:tab w:val="left" w:pos="709"/>
          <w:tab w:val="num" w:pos="862"/>
          <w:tab w:val="left" w:pos="1418"/>
        </w:tabs>
        <w:suppressAutoHyphens w:val="0"/>
        <w:ind w:firstLine="426"/>
        <w:jc w:val="center"/>
        <w:rPr>
          <w:b/>
        </w:rPr>
      </w:pPr>
      <w:r>
        <w:rPr>
          <w:b/>
        </w:rPr>
        <w:t>9. Обстоятельства непреодолимой силы</w:t>
      </w:r>
    </w:p>
    <w:p w:rsidR="001D1684" w:rsidRDefault="001D1684" w:rsidP="005A0594">
      <w:pPr>
        <w:widowControl w:val="0"/>
        <w:tabs>
          <w:tab w:val="num" w:pos="142"/>
          <w:tab w:val="left" w:pos="709"/>
          <w:tab w:val="num" w:pos="862"/>
          <w:tab w:val="left" w:pos="1418"/>
        </w:tabs>
        <w:suppressAutoHyphens w:val="0"/>
        <w:ind w:firstLine="426"/>
        <w:jc w:val="both"/>
      </w:pPr>
      <w:r>
        <w:t xml:space="preserve">9.1.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1D1684" w:rsidRDefault="001D1684" w:rsidP="005A0594">
      <w:pPr>
        <w:widowControl w:val="0"/>
        <w:tabs>
          <w:tab w:val="num" w:pos="142"/>
          <w:tab w:val="left" w:pos="709"/>
          <w:tab w:val="num" w:pos="862"/>
          <w:tab w:val="left" w:pos="1418"/>
        </w:tabs>
        <w:suppressAutoHyphens w:val="0"/>
        <w:ind w:firstLine="426"/>
        <w:jc w:val="both"/>
      </w:pPr>
      <w: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D1684" w:rsidRDefault="001D1684" w:rsidP="005A0594">
      <w:pPr>
        <w:widowControl w:val="0"/>
        <w:tabs>
          <w:tab w:val="num" w:pos="142"/>
          <w:tab w:val="left" w:pos="709"/>
          <w:tab w:val="num" w:pos="862"/>
          <w:tab w:val="left" w:pos="1418"/>
        </w:tabs>
        <w:suppressAutoHyphens w:val="0"/>
        <w:ind w:firstLine="426"/>
        <w:jc w:val="both"/>
      </w:pPr>
      <w: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D1684" w:rsidRDefault="001D1684" w:rsidP="005A0594">
      <w:pPr>
        <w:widowControl w:val="0"/>
        <w:tabs>
          <w:tab w:val="num" w:pos="142"/>
          <w:tab w:val="left" w:pos="709"/>
          <w:tab w:val="num" w:pos="862"/>
          <w:tab w:val="left" w:pos="1418"/>
        </w:tabs>
        <w:suppressAutoHyphens w:val="0"/>
        <w:ind w:firstLine="426"/>
        <w:jc w:val="both"/>
      </w:pPr>
      <w:r>
        <w:t xml:space="preserve">9.4.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w:t>
      </w:r>
    </w:p>
    <w:p w:rsidR="001D1684" w:rsidRDefault="005A0594" w:rsidP="005A0594">
      <w:pPr>
        <w:widowControl w:val="0"/>
        <w:tabs>
          <w:tab w:val="num" w:pos="142"/>
          <w:tab w:val="left" w:pos="709"/>
          <w:tab w:val="num" w:pos="862"/>
          <w:tab w:val="left" w:pos="1418"/>
        </w:tabs>
        <w:suppressAutoHyphens w:val="0"/>
        <w:rPr>
          <w:b/>
        </w:rPr>
      </w:pPr>
      <w:r>
        <w:t xml:space="preserve">                                                                   </w:t>
      </w:r>
      <w:r w:rsidR="001D1684">
        <w:rPr>
          <w:b/>
        </w:rPr>
        <w:t>10. Разрешение споров</w:t>
      </w:r>
    </w:p>
    <w:p w:rsidR="001D1684" w:rsidRDefault="001D1684" w:rsidP="005A0594">
      <w:pPr>
        <w:widowControl w:val="0"/>
        <w:tabs>
          <w:tab w:val="num" w:pos="142"/>
          <w:tab w:val="left" w:pos="709"/>
          <w:tab w:val="num" w:pos="862"/>
          <w:tab w:val="left" w:pos="1418"/>
        </w:tabs>
        <w:suppressAutoHyphens w:val="0"/>
        <w:ind w:firstLine="426"/>
        <w:jc w:val="both"/>
      </w:pPr>
      <w: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1D1684" w:rsidRDefault="001D1684" w:rsidP="005A0594">
      <w:pPr>
        <w:widowControl w:val="0"/>
        <w:tabs>
          <w:tab w:val="num" w:pos="142"/>
          <w:tab w:val="left" w:pos="709"/>
          <w:tab w:val="num" w:pos="862"/>
          <w:tab w:val="left" w:pos="1418"/>
        </w:tabs>
        <w:suppressAutoHyphens w:val="0"/>
        <w:ind w:firstLine="426"/>
        <w:jc w:val="both"/>
      </w:pPr>
      <w:r>
        <w:t>Инициирование, вступление и проведение переговоров является правом Сторон.</w:t>
      </w:r>
    </w:p>
    <w:p w:rsidR="001D1684" w:rsidRDefault="001D1684" w:rsidP="005A0594">
      <w:pPr>
        <w:widowControl w:val="0"/>
        <w:tabs>
          <w:tab w:val="num" w:pos="142"/>
          <w:tab w:val="left" w:pos="709"/>
          <w:tab w:val="num" w:pos="862"/>
          <w:tab w:val="left" w:pos="1418"/>
        </w:tabs>
        <w:suppressAutoHyphens w:val="0"/>
        <w:ind w:firstLine="426"/>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1D1684" w:rsidRDefault="001D1684" w:rsidP="005A0594">
      <w:pPr>
        <w:widowControl w:val="0"/>
        <w:tabs>
          <w:tab w:val="num" w:pos="142"/>
          <w:tab w:val="left" w:pos="709"/>
          <w:tab w:val="num" w:pos="862"/>
          <w:tab w:val="left" w:pos="1418"/>
        </w:tabs>
        <w:suppressAutoHyphens w:val="0"/>
        <w:ind w:firstLine="426"/>
        <w:jc w:val="both"/>
      </w:pPr>
      <w: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1D1684" w:rsidRDefault="001D1684" w:rsidP="005A0594">
      <w:pPr>
        <w:widowControl w:val="0"/>
        <w:tabs>
          <w:tab w:val="num" w:pos="142"/>
          <w:tab w:val="left" w:pos="709"/>
          <w:tab w:val="num" w:pos="862"/>
          <w:tab w:val="left" w:pos="1418"/>
        </w:tabs>
        <w:suppressAutoHyphens w:val="0"/>
        <w:ind w:firstLine="426"/>
        <w:jc w:val="both"/>
      </w:pPr>
      <w: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w:t>
      </w:r>
    </w:p>
    <w:p w:rsidR="001D1684" w:rsidRDefault="001D1684" w:rsidP="005A0594">
      <w:pPr>
        <w:widowControl w:val="0"/>
        <w:tabs>
          <w:tab w:val="num" w:pos="142"/>
          <w:tab w:val="left" w:pos="709"/>
          <w:tab w:val="num" w:pos="862"/>
          <w:tab w:val="left" w:pos="1418"/>
        </w:tabs>
        <w:suppressAutoHyphens w:val="0"/>
        <w:ind w:firstLine="426"/>
        <w:jc w:val="both"/>
      </w:pPr>
      <w:r>
        <w:t xml:space="preserve">для Покупателя – </w:t>
      </w:r>
      <w:hyperlink r:id="rId33" w:history="1">
        <w:r>
          <w:rPr>
            <w:rStyle w:val="a7"/>
          </w:rPr>
          <w:t>zabzd@trcont.ru</w:t>
        </w:r>
      </w:hyperlink>
      <w:r>
        <w:t>;</w:t>
      </w:r>
    </w:p>
    <w:p w:rsidR="005A0594" w:rsidRDefault="001D1684" w:rsidP="005A0594">
      <w:pPr>
        <w:widowControl w:val="0"/>
        <w:tabs>
          <w:tab w:val="num" w:pos="142"/>
          <w:tab w:val="left" w:pos="709"/>
          <w:tab w:val="num" w:pos="862"/>
          <w:tab w:val="left" w:pos="1418"/>
        </w:tabs>
        <w:suppressAutoHyphens w:val="0"/>
        <w:ind w:firstLine="426"/>
        <w:jc w:val="both"/>
      </w:pPr>
      <w:r>
        <w:t>для Поставщика - ____________________.</w:t>
      </w:r>
    </w:p>
    <w:p w:rsidR="001D1684" w:rsidRDefault="001D1684" w:rsidP="005A0594">
      <w:pPr>
        <w:widowControl w:val="0"/>
        <w:tabs>
          <w:tab w:val="num" w:pos="142"/>
          <w:tab w:val="left" w:pos="709"/>
          <w:tab w:val="num" w:pos="862"/>
          <w:tab w:val="left" w:pos="1418"/>
        </w:tabs>
        <w:suppressAutoHyphens w:val="0"/>
        <w:ind w:firstLine="426"/>
        <w:jc w:val="both"/>
      </w:pPr>
      <w:r>
        <w:t>10.3.2. В случае предъявления претензии в электронном виде посредством электронной почты:</w:t>
      </w:r>
    </w:p>
    <w:p w:rsidR="001D1684" w:rsidRDefault="001D1684" w:rsidP="005A0594">
      <w:pPr>
        <w:keepNext/>
        <w:keepLines/>
        <w:autoSpaceDE w:val="0"/>
        <w:autoSpaceDN w:val="0"/>
        <w:adjustRightInd w:val="0"/>
        <w:ind w:firstLine="426"/>
        <w:jc w:val="both"/>
      </w:pPr>
      <w:r>
        <w:lastRenderedPageBreak/>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1D1684" w:rsidRDefault="001D1684" w:rsidP="005A0594">
      <w:pPr>
        <w:keepNext/>
        <w:keepLines/>
        <w:autoSpaceDE w:val="0"/>
        <w:autoSpaceDN w:val="0"/>
        <w:adjustRightInd w:val="0"/>
        <w:ind w:firstLine="426"/>
        <w:jc w:val="both"/>
      </w:pPr>
      <w:r>
        <w:t>Стороны обязаны обеспечить актуальность адресов электронной почты, а также своевременность получения и обработки поступающих сообщений.</w:t>
      </w:r>
    </w:p>
    <w:p w:rsidR="001D1684" w:rsidRDefault="001D1684" w:rsidP="005A0594">
      <w:pPr>
        <w:keepNext/>
        <w:keepLines/>
        <w:autoSpaceDE w:val="0"/>
        <w:autoSpaceDN w:val="0"/>
        <w:adjustRightInd w:val="0"/>
        <w:ind w:firstLine="426"/>
        <w:jc w:val="both"/>
      </w:pPr>
      <w:r>
        <w:t>В случае не уведомления/несвоевременного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1D1684" w:rsidRDefault="001D1684" w:rsidP="005A0594">
      <w:pPr>
        <w:keepNext/>
        <w:keepLines/>
        <w:autoSpaceDE w:val="0"/>
        <w:autoSpaceDN w:val="0"/>
        <w:adjustRightInd w:val="0"/>
        <w:ind w:firstLine="426"/>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1D1684" w:rsidRDefault="001D1684" w:rsidP="005A0594">
      <w:pPr>
        <w:keepNext/>
        <w:keepLines/>
        <w:autoSpaceDE w:val="0"/>
        <w:autoSpaceDN w:val="0"/>
        <w:adjustRightInd w:val="0"/>
        <w:ind w:firstLine="426"/>
        <w:jc w:val="both"/>
      </w:pPr>
      <w: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1D1684" w:rsidRDefault="001D1684" w:rsidP="005A0594">
      <w:pPr>
        <w:keepNext/>
        <w:keepLines/>
        <w:autoSpaceDE w:val="0"/>
        <w:autoSpaceDN w:val="0"/>
        <w:adjustRightInd w:val="0"/>
        <w:ind w:firstLine="426"/>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1D1684" w:rsidRDefault="001D1684" w:rsidP="005A0594">
      <w:pPr>
        <w:keepNext/>
        <w:keepLines/>
        <w:autoSpaceDE w:val="0"/>
        <w:autoSpaceDN w:val="0"/>
        <w:adjustRightInd w:val="0"/>
        <w:ind w:firstLine="426"/>
        <w:jc w:val="both"/>
      </w:pPr>
      <w:proofErr w:type="spellStart"/>
      <w:r>
        <w:t>д</w:t>
      </w:r>
      <w:proofErr w:type="spellEnd"/>
      <w:r>
        <w:t xml:space="preserve">)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1D1684" w:rsidRPr="007026EA" w:rsidRDefault="001D1684" w:rsidP="005A0594">
      <w:pPr>
        <w:keepNext/>
        <w:keepLines/>
        <w:autoSpaceDE w:val="0"/>
        <w:autoSpaceDN w:val="0"/>
        <w:adjustRightInd w:val="0"/>
        <w:ind w:firstLine="426"/>
        <w:jc w:val="both"/>
      </w:pPr>
      <w:r>
        <w:t>е) во всех случаях Стороны сохраняют подлинные документы до разрешения спора.</w:t>
      </w:r>
    </w:p>
    <w:p w:rsidR="001D1684" w:rsidRDefault="001D1684" w:rsidP="005A0594">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10.3.3. Ответ на претензию, как правило, направляется в порядке, аналогичном порядку предъявления претензии.</w:t>
      </w:r>
    </w:p>
    <w:p w:rsidR="001D1684" w:rsidRDefault="001D1684" w:rsidP="005A0594">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К ответу на претензию, направляемому по электронной почте, применяются все положения о предъявлении претензии, изложенные в п. 10.2 настоящего Договора, по аналогии.</w:t>
      </w:r>
    </w:p>
    <w:p w:rsidR="001D1684" w:rsidRDefault="001D1684" w:rsidP="005A0594">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10.4.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1D1684" w:rsidRPr="007026EA" w:rsidRDefault="001D1684" w:rsidP="005A0594">
      <w:pPr>
        <w:pStyle w:val="ConsNormal"/>
        <w:keepNext/>
        <w:keepLines/>
        <w:widowControl/>
        <w:ind w:firstLine="426"/>
        <w:jc w:val="both"/>
        <w:rPr>
          <w:rFonts w:ascii="Times New Roman" w:hAnsi="Times New Roman" w:cs="Times New Roman"/>
          <w:sz w:val="24"/>
          <w:szCs w:val="24"/>
        </w:rPr>
      </w:pPr>
    </w:p>
    <w:p w:rsidR="001D1684" w:rsidRPr="00325E6E" w:rsidRDefault="001D1684" w:rsidP="005A0594">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1D1684" w:rsidRPr="00325E6E" w:rsidRDefault="001D1684" w:rsidP="005A0594">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1D1684" w:rsidRPr="00325E6E" w:rsidRDefault="001D1684" w:rsidP="005A0594">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1D1684" w:rsidRPr="00325E6E" w:rsidRDefault="001D1684" w:rsidP="005A0594">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1D1684" w:rsidRPr="00325E6E" w:rsidRDefault="001D1684" w:rsidP="005A0594">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11.3. В случае досрочного расторжения настоящего Договора </w:t>
      </w:r>
      <w:r>
        <w:rPr>
          <w:rFonts w:ascii="Times New Roman" w:hAnsi="Times New Roman" w:cs="Times New Roman"/>
          <w:sz w:val="24"/>
          <w:szCs w:val="24"/>
        </w:rPr>
        <w:br/>
        <w:t>по основаниям, предусмотренным законодательством Российской</w:t>
      </w:r>
      <w:r>
        <w:rPr>
          <w:rFonts w:ascii="Times New Roman" w:hAnsi="Times New Roman" w:cs="Times New Roman"/>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w:t>
      </w:r>
      <w:proofErr w:type="gramStart"/>
      <w:r>
        <w:rPr>
          <w:rFonts w:ascii="Times New Roman" w:hAnsi="Times New Roman" w:cs="Times New Roman"/>
          <w:sz w:val="24"/>
          <w:szCs w:val="24"/>
        </w:rPr>
        <w:t>с даты расторжения</w:t>
      </w:r>
      <w:proofErr w:type="gramEnd"/>
      <w:r>
        <w:rPr>
          <w:rFonts w:ascii="Times New Roman" w:hAnsi="Times New Roman" w:cs="Times New Roman"/>
          <w:sz w:val="24"/>
          <w:szCs w:val="24"/>
        </w:rPr>
        <w:t xml:space="preserve"> настоящего Договора.</w:t>
      </w:r>
      <w:r>
        <w:rPr>
          <w:rFonts w:ascii="Times New Roman" w:hAnsi="Times New Roman" w:cs="Times New Roman"/>
          <w:iCs/>
          <w:sz w:val="24"/>
          <w:szCs w:val="24"/>
        </w:rPr>
        <w:t xml:space="preserve"> </w:t>
      </w:r>
    </w:p>
    <w:p w:rsidR="001D1684" w:rsidRDefault="001D1684" w:rsidP="005A0594">
      <w:pPr>
        <w:keepNext/>
        <w:keepLines/>
        <w:tabs>
          <w:tab w:val="left" w:pos="0"/>
        </w:tabs>
        <w:ind w:firstLine="426"/>
        <w:jc w:val="center"/>
        <w:rPr>
          <w:b/>
        </w:rPr>
      </w:pPr>
    </w:p>
    <w:p w:rsidR="00683805" w:rsidRDefault="00683805" w:rsidP="005A0594">
      <w:pPr>
        <w:keepNext/>
        <w:keepLines/>
        <w:tabs>
          <w:tab w:val="left" w:pos="0"/>
        </w:tabs>
        <w:ind w:firstLine="426"/>
        <w:jc w:val="center"/>
        <w:rPr>
          <w:b/>
        </w:rPr>
      </w:pPr>
    </w:p>
    <w:p w:rsidR="001D1684" w:rsidRPr="00325E6E" w:rsidRDefault="001D1684" w:rsidP="005A0594">
      <w:pPr>
        <w:keepNext/>
        <w:keepLines/>
        <w:tabs>
          <w:tab w:val="left" w:pos="0"/>
        </w:tabs>
        <w:jc w:val="center"/>
        <w:rPr>
          <w:b/>
        </w:rPr>
      </w:pPr>
      <w:r>
        <w:rPr>
          <w:b/>
        </w:rPr>
        <w:lastRenderedPageBreak/>
        <w:t>12. Срок действия Договора</w:t>
      </w:r>
    </w:p>
    <w:p w:rsidR="001D1684" w:rsidRPr="00325E6E" w:rsidRDefault="001D1684" w:rsidP="005A0594">
      <w:pPr>
        <w:pStyle w:val="ConsNormal"/>
        <w:keepNext/>
        <w:keepLines/>
        <w:widowControl/>
        <w:ind w:firstLine="426"/>
        <w:jc w:val="both"/>
        <w:rPr>
          <w:rFonts w:ascii="Times New Roman" w:hAnsi="Times New Roman" w:cs="Times New Roman"/>
          <w:b/>
          <w:bCs/>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полного исполнения Сторонами своих обязательств.</w:t>
      </w:r>
    </w:p>
    <w:p w:rsidR="001D1684" w:rsidRDefault="001D1684" w:rsidP="005A0594">
      <w:pPr>
        <w:keepNext/>
        <w:keepLines/>
        <w:autoSpaceDE w:val="0"/>
        <w:autoSpaceDN w:val="0"/>
        <w:jc w:val="center"/>
        <w:rPr>
          <w:b/>
        </w:rPr>
      </w:pPr>
    </w:p>
    <w:p w:rsidR="001D1684" w:rsidRPr="003E6F23" w:rsidRDefault="001D1684" w:rsidP="005A0594">
      <w:pPr>
        <w:keepNext/>
        <w:keepLines/>
        <w:autoSpaceDE w:val="0"/>
        <w:autoSpaceDN w:val="0"/>
        <w:jc w:val="center"/>
      </w:pPr>
      <w:r>
        <w:rPr>
          <w:b/>
        </w:rPr>
        <w:t xml:space="preserve">13. </w:t>
      </w:r>
      <w:proofErr w:type="spellStart"/>
      <w:r>
        <w:rPr>
          <w:b/>
        </w:rPr>
        <w:t>Антикоррупционная</w:t>
      </w:r>
      <w:proofErr w:type="spellEnd"/>
      <w:r>
        <w:rPr>
          <w:b/>
        </w:rPr>
        <w:t xml:space="preserve"> оговорка</w:t>
      </w:r>
    </w:p>
    <w:p w:rsidR="001D1684" w:rsidRPr="00087F2A" w:rsidRDefault="001D1684" w:rsidP="005A0594">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rFonts w:ascii="Times New Roman" w:hAnsi="Times New Roman" w:cs="Times New Roman"/>
          <w:iCs/>
          <w:sz w:val="24"/>
          <w:szCs w:val="24"/>
        </w:rPr>
        <w:t>антикоррупционные</w:t>
      </w:r>
      <w:proofErr w:type="spellEnd"/>
      <w:r>
        <w:rPr>
          <w:rFonts w:ascii="Times New Roman" w:hAnsi="Times New Roman" w:cs="Times New Roman"/>
          <w:iCs/>
          <w:sz w:val="24"/>
          <w:szCs w:val="24"/>
        </w:rPr>
        <w:t xml:space="preserve"> требования). Стороны обязуются обеспечить соблюдение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при исполнении настоящего Договора своими работниками, представителями, </w:t>
      </w:r>
      <w:proofErr w:type="spellStart"/>
      <w:r>
        <w:rPr>
          <w:rFonts w:ascii="Times New Roman" w:hAnsi="Times New Roman" w:cs="Times New Roman"/>
          <w:iCs/>
          <w:sz w:val="24"/>
          <w:szCs w:val="24"/>
        </w:rPr>
        <w:t>аффилированными</w:t>
      </w:r>
      <w:proofErr w:type="spellEnd"/>
      <w:r>
        <w:rPr>
          <w:rFonts w:ascii="Times New Roman" w:hAnsi="Times New Roman" w:cs="Times New Roman"/>
          <w:iCs/>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указанными лицами признается нарушением, совершенным соответствующей Стороной.</w:t>
      </w:r>
    </w:p>
    <w:p w:rsidR="001D1684" w:rsidRPr="00087F2A" w:rsidRDefault="001D1684" w:rsidP="005A0594">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13.2. Каждая Сторона настоящим подтверждает, что ни она, ни ее работники, представители, </w:t>
      </w:r>
      <w:proofErr w:type="spellStart"/>
      <w:r>
        <w:rPr>
          <w:rFonts w:ascii="Times New Roman" w:hAnsi="Times New Roman" w:cs="Times New Roman"/>
          <w:iCs/>
          <w:sz w:val="24"/>
          <w:szCs w:val="24"/>
        </w:rPr>
        <w:t>аффилированные</w:t>
      </w:r>
      <w:proofErr w:type="spellEnd"/>
      <w:r>
        <w:rPr>
          <w:rFonts w:ascii="Times New Roman" w:hAnsi="Times New Roman" w:cs="Times New Roman"/>
          <w:iCs/>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D1684" w:rsidRPr="00087F2A" w:rsidRDefault="001D1684" w:rsidP="005A0594">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13.3. </w:t>
      </w:r>
      <w:proofErr w:type="gramStart"/>
      <w:r>
        <w:rPr>
          <w:rFonts w:ascii="Times New Roman" w:hAnsi="Times New Roman" w:cs="Times New Roman"/>
          <w:iCs/>
          <w:sz w:val="24"/>
          <w:szCs w:val="24"/>
        </w:rPr>
        <w:t xml:space="preserve">При исполнении своих обязательств по настоящему Договору Стороны, их работники, представители, </w:t>
      </w:r>
      <w:proofErr w:type="spellStart"/>
      <w:r>
        <w:rPr>
          <w:rFonts w:ascii="Times New Roman" w:hAnsi="Times New Roman" w:cs="Times New Roman"/>
          <w:iCs/>
          <w:sz w:val="24"/>
          <w:szCs w:val="24"/>
        </w:rPr>
        <w:t>аффилированные</w:t>
      </w:r>
      <w:proofErr w:type="spellEnd"/>
      <w:r>
        <w:rPr>
          <w:rFonts w:ascii="Times New Roman" w:hAnsi="Times New Roman" w:cs="Times New Roman"/>
          <w:iCs/>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cs="Times New Roman"/>
          <w:iCs/>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D1684" w:rsidRPr="00087F2A" w:rsidRDefault="001D1684" w:rsidP="005A0594">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13.4. </w:t>
      </w:r>
      <w:proofErr w:type="gramStart"/>
      <w:r>
        <w:rPr>
          <w:rFonts w:ascii="Times New Roman" w:hAnsi="Times New Roman" w:cs="Times New Roman"/>
          <w:iCs/>
          <w:sz w:val="24"/>
          <w:szCs w:val="24"/>
        </w:rPr>
        <w:t xml:space="preserve">Сторона, у которой появились обоснованные подозрения в нарушении другой Стороной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1D1684" w:rsidRPr="00087F2A" w:rsidRDefault="001D1684" w:rsidP="005A0594">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13.5. </w:t>
      </w:r>
      <w:proofErr w:type="gramStart"/>
      <w:r>
        <w:rPr>
          <w:rFonts w:ascii="Times New Roman" w:hAnsi="Times New Roman" w:cs="Times New Roman"/>
          <w:iCs/>
          <w:sz w:val="24"/>
          <w:szCs w:val="24"/>
        </w:rPr>
        <w:t xml:space="preserve">При наличии доказательств нарушения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cs="Times New Roman"/>
          <w:iCs/>
          <w:sz w:val="24"/>
          <w:szCs w:val="24"/>
        </w:rPr>
        <w:t xml:space="preserve"> При этом Стороны гарантируют осуществление надлежащего разбирательства по фактам нарушения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1D1684" w:rsidRPr="00087F2A" w:rsidRDefault="001D1684" w:rsidP="005A0594">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cs="Times New Roman"/>
          <w:iCs/>
          <w:sz w:val="24"/>
          <w:szCs w:val="24"/>
        </w:rPr>
        <w:t>позднее</w:t>
      </w:r>
      <w:proofErr w:type="gramEnd"/>
      <w:r>
        <w:rPr>
          <w:rFonts w:ascii="Times New Roman" w:hAnsi="Times New Roman" w:cs="Times New Roman"/>
          <w:iCs/>
          <w:sz w:val="24"/>
          <w:szCs w:val="24"/>
        </w:rPr>
        <w:t xml:space="preserve"> чем за 10 (десять) календарных дней до даты прекращения действия настоящего Договора в следующих случаях:</w:t>
      </w:r>
    </w:p>
    <w:p w:rsidR="001D1684" w:rsidRPr="00087F2A" w:rsidRDefault="001D1684" w:rsidP="005A0594">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lastRenderedPageBreak/>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D1684" w:rsidRPr="00087F2A" w:rsidRDefault="001D1684" w:rsidP="005A0594">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13.6.2. если в результате нарушения другой Стороной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Стороне причинены убытки;</w:t>
      </w:r>
    </w:p>
    <w:p w:rsidR="001D1684" w:rsidRPr="00087F2A" w:rsidRDefault="001D1684" w:rsidP="005A0594">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cs="Times New Roman"/>
          <w:iCs/>
          <w:sz w:val="24"/>
          <w:szCs w:val="24"/>
        </w:rPr>
        <w:t>с даты получения</w:t>
      </w:r>
      <w:proofErr w:type="gramEnd"/>
      <w:r>
        <w:rPr>
          <w:rFonts w:ascii="Times New Roman" w:hAnsi="Times New Roman" w:cs="Times New Roman"/>
          <w:iCs/>
          <w:sz w:val="24"/>
          <w:szCs w:val="24"/>
        </w:rPr>
        <w:t xml:space="preserve"> соответствующего запроса.</w:t>
      </w:r>
    </w:p>
    <w:p w:rsidR="001D1684" w:rsidRPr="00087F2A" w:rsidRDefault="001D1684" w:rsidP="005A0594">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13.7. Сторона, нарушившая </w:t>
      </w:r>
      <w:proofErr w:type="spellStart"/>
      <w:r>
        <w:rPr>
          <w:rFonts w:ascii="Times New Roman" w:hAnsi="Times New Roman" w:cs="Times New Roman"/>
          <w:iCs/>
          <w:sz w:val="24"/>
          <w:szCs w:val="24"/>
        </w:rPr>
        <w:t>антикоррупционные</w:t>
      </w:r>
      <w:proofErr w:type="spellEnd"/>
      <w:r>
        <w:rPr>
          <w:rFonts w:ascii="Times New Roman" w:hAnsi="Times New Roman" w:cs="Times New Roman"/>
          <w:iCs/>
          <w:sz w:val="24"/>
          <w:szCs w:val="24"/>
        </w:rPr>
        <w:t xml:space="preserve"> требования и (или) условия настоящей </w:t>
      </w:r>
      <w:proofErr w:type="spellStart"/>
      <w:r>
        <w:rPr>
          <w:rFonts w:ascii="Times New Roman" w:hAnsi="Times New Roman" w:cs="Times New Roman"/>
          <w:iCs/>
          <w:sz w:val="24"/>
          <w:szCs w:val="24"/>
        </w:rPr>
        <w:t>антикоррупционной</w:t>
      </w:r>
      <w:proofErr w:type="spellEnd"/>
      <w:r>
        <w:rPr>
          <w:rFonts w:ascii="Times New Roman" w:hAnsi="Times New Roman" w:cs="Times New Roman"/>
          <w:iCs/>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1D1684" w:rsidRPr="00087F2A" w:rsidRDefault="001D1684" w:rsidP="005A0594">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13.8. В случае нарушения одной Стороной обязательств по настоящей </w:t>
      </w:r>
      <w:proofErr w:type="spellStart"/>
      <w:r>
        <w:rPr>
          <w:rFonts w:ascii="Times New Roman" w:hAnsi="Times New Roman" w:cs="Times New Roman"/>
          <w:iCs/>
          <w:sz w:val="24"/>
          <w:szCs w:val="24"/>
        </w:rPr>
        <w:t>антикоррупционной</w:t>
      </w:r>
      <w:proofErr w:type="spellEnd"/>
      <w:r>
        <w:rPr>
          <w:rFonts w:ascii="Times New Roman" w:hAnsi="Times New Roman" w:cs="Times New Roman"/>
          <w:iCs/>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1D1684" w:rsidRPr="00087F2A" w:rsidRDefault="001D1684" w:rsidP="005A0594">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13.9. Каналы уведомления Покупателя о нарушениях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rFonts w:ascii="Times New Roman" w:hAnsi="Times New Roman" w:cs="Times New Roman"/>
          <w:iCs/>
          <w:sz w:val="24"/>
          <w:szCs w:val="24"/>
        </w:rPr>
        <w:t>anticorr@trcont.ru</w:t>
      </w:r>
      <w:proofErr w:type="spellEnd"/>
      <w:r>
        <w:rPr>
          <w:rFonts w:ascii="Times New Roman" w:hAnsi="Times New Roman" w:cs="Times New Roman"/>
          <w:iCs/>
          <w:sz w:val="24"/>
          <w:szCs w:val="24"/>
        </w:rPr>
        <w:t xml:space="preserve">.   </w:t>
      </w:r>
    </w:p>
    <w:p w:rsidR="001D1684" w:rsidRPr="00087F2A" w:rsidRDefault="001D1684" w:rsidP="005A0594">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Каналы уведомления Поставщика о нарушениях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тел.: ________________, официальный сайт (для заполнения специальной формы): ______________ / адрес электронной почты: ___________________________.   </w:t>
      </w:r>
    </w:p>
    <w:p w:rsidR="001D1684" w:rsidRDefault="001D1684" w:rsidP="005A0594">
      <w:pPr>
        <w:tabs>
          <w:tab w:val="left" w:pos="567"/>
        </w:tabs>
        <w:ind w:firstLine="426"/>
        <w:jc w:val="center"/>
        <w:rPr>
          <w:b/>
          <w:bCs/>
        </w:rPr>
      </w:pPr>
    </w:p>
    <w:p w:rsidR="001D1684" w:rsidRDefault="001D1684" w:rsidP="005A0594">
      <w:pPr>
        <w:tabs>
          <w:tab w:val="left" w:pos="567"/>
        </w:tabs>
        <w:ind w:firstLine="426"/>
        <w:jc w:val="center"/>
        <w:rPr>
          <w:b/>
        </w:rPr>
      </w:pPr>
      <w:r>
        <w:rPr>
          <w:b/>
          <w:bCs/>
        </w:rPr>
        <w:t xml:space="preserve">14. </w:t>
      </w:r>
      <w:proofErr w:type="spellStart"/>
      <w:r>
        <w:rPr>
          <w:b/>
        </w:rPr>
        <w:t>Санкционная</w:t>
      </w:r>
      <w:proofErr w:type="spellEnd"/>
      <w:r>
        <w:rPr>
          <w:b/>
        </w:rPr>
        <w:t xml:space="preserve"> оговорка</w:t>
      </w:r>
    </w:p>
    <w:p w:rsidR="001D1684" w:rsidRDefault="001D1684" w:rsidP="005A0594">
      <w:pPr>
        <w:tabs>
          <w:tab w:val="left" w:pos="567"/>
        </w:tabs>
        <w:ind w:firstLine="426"/>
        <w:jc w:val="both"/>
        <w:rPr>
          <w:bCs/>
        </w:rPr>
      </w:pPr>
      <w:r>
        <w:rPr>
          <w:bCs/>
        </w:rPr>
        <w:t>14.1. Каждая из Сторон заявляет и гарантирует, что на дату заключения настоящего Договора:</w:t>
      </w:r>
    </w:p>
    <w:p w:rsidR="001D1684" w:rsidRDefault="001D1684" w:rsidP="005A0594">
      <w:pPr>
        <w:tabs>
          <w:tab w:val="left" w:pos="567"/>
        </w:tabs>
        <w:ind w:firstLine="426"/>
        <w:jc w:val="both"/>
        <w:rPr>
          <w:bCs/>
        </w:rPr>
      </w:pPr>
      <w:r>
        <w:rPr>
          <w:bCs/>
        </w:rPr>
        <w:t>соответствующая Сторона и ни одно из Связанных лиц:</w:t>
      </w:r>
    </w:p>
    <w:p w:rsidR="001D1684" w:rsidRPr="00303345" w:rsidRDefault="001D1684" w:rsidP="005A0594">
      <w:pPr>
        <w:tabs>
          <w:tab w:val="left" w:pos="567"/>
        </w:tabs>
        <w:ind w:firstLine="426"/>
        <w:jc w:val="both"/>
        <w:rPr>
          <w:bCs/>
        </w:rPr>
      </w:pPr>
      <w:r>
        <w:rPr>
          <w:bCs/>
        </w:rPr>
        <w:t>не является лицом, в отношении которого введены Санкции и/или</w:t>
      </w:r>
    </w:p>
    <w:p w:rsidR="001D1684" w:rsidRPr="00303345" w:rsidRDefault="001D1684" w:rsidP="005A0594">
      <w:pPr>
        <w:tabs>
          <w:tab w:val="left" w:pos="567"/>
        </w:tabs>
        <w:ind w:firstLine="426"/>
        <w:jc w:val="both"/>
        <w:rPr>
          <w:bCs/>
        </w:rPr>
      </w:pPr>
      <w:proofErr w:type="gramStart"/>
      <w:r>
        <w:rPr>
          <w:bCs/>
        </w:rPr>
        <w:t>которое</w:t>
      </w:r>
      <w:proofErr w:type="gramEnd"/>
      <w:r>
        <w:rPr>
          <w:bCs/>
        </w:rPr>
        <w:t xml:space="preserve"> включено в </w:t>
      </w:r>
      <w:proofErr w:type="spellStart"/>
      <w:r>
        <w:rPr>
          <w:bCs/>
        </w:rPr>
        <w:t>Санкционные</w:t>
      </w:r>
      <w:proofErr w:type="spellEnd"/>
      <w:r>
        <w:rPr>
          <w:bCs/>
        </w:rPr>
        <w:t xml:space="preserve"> списки, и/или не является каким-либо образом, связанным с лицом, включенным в </w:t>
      </w:r>
      <w:proofErr w:type="spellStart"/>
      <w:r>
        <w:rPr>
          <w:bCs/>
        </w:rPr>
        <w:t>Санкционные</w:t>
      </w:r>
      <w:proofErr w:type="spellEnd"/>
      <w:r>
        <w:rPr>
          <w:bCs/>
        </w:rPr>
        <w:t xml:space="preserve"> списки;</w:t>
      </w:r>
    </w:p>
    <w:p w:rsidR="001D1684" w:rsidRPr="00303345" w:rsidRDefault="001D1684" w:rsidP="005A0594">
      <w:pPr>
        <w:tabs>
          <w:tab w:val="left" w:pos="567"/>
        </w:tabs>
        <w:ind w:firstLine="426"/>
        <w:jc w:val="both"/>
        <w:rPr>
          <w:bCs/>
        </w:rPr>
      </w:pPr>
      <w:r>
        <w:rPr>
          <w:bCs/>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bCs/>
        </w:rPr>
        <w:t>Санкционные</w:t>
      </w:r>
      <w:proofErr w:type="spellEnd"/>
      <w:r>
        <w:rPr>
          <w:bCs/>
        </w:rPr>
        <w:t xml:space="preserve"> списки;</w:t>
      </w:r>
    </w:p>
    <w:p w:rsidR="001D1684" w:rsidRPr="00303345" w:rsidRDefault="001D1684" w:rsidP="005A0594">
      <w:pPr>
        <w:tabs>
          <w:tab w:val="left" w:pos="567"/>
        </w:tabs>
        <w:ind w:firstLine="426"/>
        <w:jc w:val="both"/>
        <w:rPr>
          <w:bCs/>
        </w:rPr>
      </w:pPr>
      <w:r>
        <w:rPr>
          <w:bCs/>
        </w:rPr>
        <w:t>заключает и/или исполняет настоящий Договор не с целью обхода каких-либо Санкций или ограничений.</w:t>
      </w:r>
    </w:p>
    <w:p w:rsidR="001D1684" w:rsidRPr="00303345" w:rsidRDefault="001D1684" w:rsidP="005A0594">
      <w:pPr>
        <w:tabs>
          <w:tab w:val="left" w:pos="567"/>
        </w:tabs>
        <w:ind w:firstLine="426"/>
        <w:jc w:val="both"/>
        <w:rPr>
          <w:bCs/>
        </w:rPr>
      </w:pPr>
      <w:r>
        <w:rPr>
          <w:bCs/>
        </w:rPr>
        <w:t>14.2.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1D1684" w:rsidRPr="00303345" w:rsidRDefault="001D1684" w:rsidP="005A0594">
      <w:pPr>
        <w:tabs>
          <w:tab w:val="left" w:pos="567"/>
        </w:tabs>
        <w:ind w:firstLine="426"/>
        <w:jc w:val="both"/>
        <w:rPr>
          <w:bCs/>
        </w:rPr>
      </w:pPr>
      <w:r>
        <w:rPr>
          <w:bCs/>
        </w:rPr>
        <w:tab/>
      </w:r>
      <w:proofErr w:type="gramStart"/>
      <w:r>
        <w:rPr>
          <w:bCs/>
        </w:rPr>
        <w:t xml:space="preserve">становятся лицами, в отношении которых введены Санкции и/или которые включены в </w:t>
      </w:r>
      <w:proofErr w:type="spellStart"/>
      <w:r>
        <w:rPr>
          <w:bCs/>
        </w:rPr>
        <w:t>Санкционные</w:t>
      </w:r>
      <w:proofErr w:type="spellEnd"/>
      <w:r>
        <w:rPr>
          <w:bCs/>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bCs/>
        </w:rPr>
        <w:t>Санкционные</w:t>
      </w:r>
      <w:proofErr w:type="spellEnd"/>
      <w:r>
        <w:rPr>
          <w:bCs/>
        </w:rPr>
        <w:t xml:space="preserve"> списки;</w:t>
      </w:r>
      <w:proofErr w:type="gramEnd"/>
    </w:p>
    <w:p w:rsidR="001D1684" w:rsidRPr="00303345" w:rsidRDefault="001D1684" w:rsidP="005A0594">
      <w:pPr>
        <w:tabs>
          <w:tab w:val="left" w:pos="567"/>
        </w:tabs>
        <w:ind w:firstLine="426"/>
        <w:jc w:val="both"/>
        <w:rPr>
          <w:bCs/>
        </w:rPr>
      </w:pPr>
      <w:r>
        <w:rPr>
          <w:bCs/>
        </w:rPr>
        <w:tab/>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bCs/>
        </w:rPr>
        <w:t>Санкционные</w:t>
      </w:r>
      <w:proofErr w:type="spellEnd"/>
      <w:r>
        <w:rPr>
          <w:bCs/>
        </w:rPr>
        <w:t xml:space="preserve"> списки.</w:t>
      </w:r>
    </w:p>
    <w:p w:rsidR="001D1684" w:rsidRPr="00303345" w:rsidRDefault="001D1684" w:rsidP="005A0594">
      <w:pPr>
        <w:tabs>
          <w:tab w:val="left" w:pos="567"/>
        </w:tabs>
        <w:ind w:firstLine="426"/>
        <w:jc w:val="both"/>
        <w:rPr>
          <w:bCs/>
        </w:rPr>
      </w:pPr>
      <w:r>
        <w:rPr>
          <w:bCs/>
        </w:rPr>
        <w:t xml:space="preserve">14.3. Стороны подтверждают, что условия п. 14.1 и п.14.2 настоящей </w:t>
      </w:r>
      <w:proofErr w:type="spellStart"/>
      <w:r>
        <w:rPr>
          <w:bCs/>
        </w:rPr>
        <w:t>Санкционной</w:t>
      </w:r>
      <w:proofErr w:type="spellEnd"/>
      <w:r>
        <w:rPr>
          <w:bCs/>
        </w:rPr>
        <w:t xml:space="preserve"> оговорки являются существенными условиями настоящего Договора.</w:t>
      </w:r>
    </w:p>
    <w:p w:rsidR="001D1684" w:rsidRPr="00303345" w:rsidRDefault="001D1684" w:rsidP="005A0594">
      <w:pPr>
        <w:tabs>
          <w:tab w:val="left" w:pos="567"/>
        </w:tabs>
        <w:ind w:firstLine="426"/>
        <w:jc w:val="both"/>
        <w:rPr>
          <w:bCs/>
        </w:rPr>
      </w:pPr>
      <w:r>
        <w:rPr>
          <w:bCs/>
        </w:rPr>
        <w:tab/>
      </w:r>
      <w:proofErr w:type="gramStart"/>
      <w:r>
        <w:rPr>
          <w:bCs/>
        </w:rPr>
        <w:t xml:space="preserve">Если специальной нормой применимого законодательства не установлено иное, неисполнение Стороной обязательств, установленных в п. 14.2. настоящей Оговорки, наступление в отношении Стороны, ее Связанных лиц обстоятельств, указанных в п.14.2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п.14.1 настоящей </w:t>
      </w:r>
      <w:proofErr w:type="spellStart"/>
      <w:r>
        <w:rPr>
          <w:bCs/>
        </w:rPr>
        <w:t>Санкционной</w:t>
      </w:r>
      <w:proofErr w:type="spellEnd"/>
      <w:r>
        <w:rPr>
          <w:bCs/>
        </w:rPr>
        <w:t xml:space="preserve"> оговорки, является основанием для одностороннего</w:t>
      </w:r>
      <w:proofErr w:type="gramEnd"/>
      <w:r>
        <w:rPr>
          <w:bCs/>
        </w:rPr>
        <w:t xml:space="preserve"> внесудебного отказа другой Стороны от исполнения настоящего Договора.</w:t>
      </w:r>
    </w:p>
    <w:p w:rsidR="001D1684" w:rsidRPr="00303345" w:rsidRDefault="001D1684" w:rsidP="005A0594">
      <w:pPr>
        <w:tabs>
          <w:tab w:val="left" w:pos="567"/>
        </w:tabs>
        <w:ind w:firstLine="426"/>
        <w:jc w:val="both"/>
        <w:rPr>
          <w:bCs/>
        </w:rPr>
      </w:pPr>
      <w:r>
        <w:rPr>
          <w:bCs/>
        </w:rPr>
        <w:t xml:space="preserve">Настоящий Договор считается расторгнутым </w:t>
      </w:r>
      <w:proofErr w:type="gramStart"/>
      <w:r>
        <w:rPr>
          <w:bCs/>
        </w:rPr>
        <w:t>с даты получения</w:t>
      </w:r>
      <w:proofErr w:type="gramEnd"/>
      <w:r>
        <w:rPr>
          <w:bCs/>
        </w:rPr>
        <w:t xml:space="preserve"> соответствующей Стороной письменного уведомления другой Стороны, если более поздняя дата не будет </w:t>
      </w:r>
      <w:r>
        <w:rPr>
          <w:bCs/>
        </w:rPr>
        <w:lastRenderedPageBreak/>
        <w:t>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 п. в связи с таким расторжением от отказавшейся от исполнения Договора Стороны.</w:t>
      </w:r>
    </w:p>
    <w:p w:rsidR="001D1684" w:rsidRPr="00303345" w:rsidRDefault="001D1684" w:rsidP="005A0594">
      <w:pPr>
        <w:tabs>
          <w:tab w:val="left" w:pos="567"/>
        </w:tabs>
        <w:ind w:firstLine="426"/>
        <w:jc w:val="both"/>
        <w:rPr>
          <w:bCs/>
        </w:rPr>
      </w:pPr>
      <w:r>
        <w:rPr>
          <w:bCs/>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bCs/>
        </w:rPr>
        <w:t>Санкционные</w:t>
      </w:r>
      <w:proofErr w:type="spellEnd"/>
      <w:r>
        <w:rPr>
          <w:bCs/>
        </w:rPr>
        <w:t xml:space="preserve"> списки, не является обстоятельством непреодолимой силы для такой Стороны.</w:t>
      </w:r>
    </w:p>
    <w:p w:rsidR="001D1684" w:rsidRPr="00303345" w:rsidRDefault="001D1684" w:rsidP="005A0594">
      <w:pPr>
        <w:tabs>
          <w:tab w:val="left" w:pos="567"/>
        </w:tabs>
        <w:ind w:firstLine="426"/>
        <w:jc w:val="both"/>
        <w:rPr>
          <w:bCs/>
        </w:rPr>
      </w:pPr>
      <w:r>
        <w:rPr>
          <w:bCs/>
        </w:rPr>
        <w:t>14.4. Определения:</w:t>
      </w:r>
    </w:p>
    <w:p w:rsidR="001D1684" w:rsidRPr="00303345" w:rsidRDefault="001D1684" w:rsidP="005A0594">
      <w:pPr>
        <w:tabs>
          <w:tab w:val="left" w:pos="567"/>
        </w:tabs>
        <w:ind w:firstLine="426"/>
        <w:jc w:val="both"/>
        <w:rPr>
          <w:bCs/>
        </w:rPr>
      </w:pPr>
      <w:r>
        <w:rPr>
          <w:bCs/>
        </w:rPr>
        <w:t>«Санкции»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1D1684" w:rsidRDefault="001D1684" w:rsidP="005A0594">
      <w:pPr>
        <w:tabs>
          <w:tab w:val="left" w:pos="567"/>
        </w:tabs>
        <w:ind w:firstLine="426"/>
        <w:jc w:val="both"/>
        <w:rPr>
          <w:bCs/>
        </w:rPr>
      </w:pPr>
      <w:r>
        <w:rPr>
          <w:bCs/>
        </w:rPr>
        <w:t>«</w:t>
      </w:r>
      <w:proofErr w:type="spellStart"/>
      <w:r>
        <w:rPr>
          <w:bCs/>
        </w:rPr>
        <w:t>Санкционные</w:t>
      </w:r>
      <w:proofErr w:type="spellEnd"/>
      <w:r>
        <w:rPr>
          <w:bCs/>
        </w:rPr>
        <w:t xml:space="preserve"> списки» –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r>
        <w:rPr>
          <w:bCs/>
        </w:rPr>
        <w:tab/>
      </w:r>
    </w:p>
    <w:p w:rsidR="001D1684" w:rsidRDefault="001D1684" w:rsidP="005A0594">
      <w:pPr>
        <w:tabs>
          <w:tab w:val="left" w:pos="567"/>
        </w:tabs>
        <w:ind w:firstLine="426"/>
        <w:jc w:val="both"/>
        <w:rPr>
          <w:bCs/>
        </w:rPr>
      </w:pPr>
      <w:r>
        <w:rPr>
          <w:bCs/>
        </w:rP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1D1684" w:rsidRDefault="001D1684" w:rsidP="005A0594">
      <w:pPr>
        <w:tabs>
          <w:tab w:val="left" w:pos="567"/>
        </w:tabs>
        <w:ind w:firstLine="426"/>
        <w:jc w:val="center"/>
        <w:rPr>
          <w:b/>
        </w:rPr>
      </w:pPr>
    </w:p>
    <w:p w:rsidR="001D1684" w:rsidRDefault="001D1684" w:rsidP="005A0594">
      <w:pPr>
        <w:tabs>
          <w:tab w:val="left" w:pos="567"/>
        </w:tabs>
        <w:jc w:val="center"/>
        <w:rPr>
          <w:b/>
        </w:rPr>
      </w:pPr>
      <w:r>
        <w:rPr>
          <w:b/>
        </w:rPr>
        <w:t>15. Гарантии и заверения Поставщика</w:t>
      </w:r>
    </w:p>
    <w:p w:rsidR="001D1684" w:rsidRDefault="001D1684" w:rsidP="005A0594">
      <w:pPr>
        <w:tabs>
          <w:tab w:val="left" w:pos="567"/>
        </w:tabs>
        <w:ind w:firstLine="426"/>
        <w:jc w:val="both"/>
      </w:pPr>
      <w:r>
        <w:rPr>
          <w:b/>
        </w:rPr>
        <w:tab/>
      </w:r>
      <w:r>
        <w:t>15.1. Поставщик настоящим заверяет Покупателя и гарантирует, что на дату заключения настоящего Договора:</w:t>
      </w:r>
    </w:p>
    <w:p w:rsidR="001D1684" w:rsidRDefault="001D1684" w:rsidP="005A0594">
      <w:pPr>
        <w:tabs>
          <w:tab w:val="left" w:pos="567"/>
        </w:tabs>
        <w:ind w:firstLine="426"/>
        <w:jc w:val="both"/>
      </w:pPr>
      <w:r>
        <w:tab/>
        <w:t xml:space="preserve">15.1.1.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D1684" w:rsidRDefault="001D1684" w:rsidP="005A0594">
      <w:pPr>
        <w:tabs>
          <w:tab w:val="left" w:pos="567"/>
        </w:tabs>
        <w:ind w:firstLine="426"/>
        <w:jc w:val="both"/>
      </w:pPr>
      <w:r>
        <w:tab/>
        <w:t>15.1.2.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1D1684" w:rsidRDefault="001D1684" w:rsidP="005A0594">
      <w:pPr>
        <w:tabs>
          <w:tab w:val="left" w:pos="567"/>
        </w:tabs>
        <w:ind w:firstLine="426"/>
        <w:jc w:val="both"/>
      </w:pPr>
      <w:r>
        <w:t>15.1.3. настоящий Договор от имени Поставщика подписан лицом, которое надлежащим образом уполномочено совершать такие действия;</w:t>
      </w:r>
    </w:p>
    <w:p w:rsidR="001D1684" w:rsidRDefault="001D1684" w:rsidP="005A0594">
      <w:pPr>
        <w:tabs>
          <w:tab w:val="left" w:pos="567"/>
        </w:tabs>
        <w:ind w:firstLine="426"/>
        <w:jc w:val="both"/>
      </w:pPr>
      <w:r>
        <w:t>15.1.4.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1D1684" w:rsidRDefault="001D1684" w:rsidP="005A0594">
      <w:pPr>
        <w:tabs>
          <w:tab w:val="left" w:pos="567"/>
        </w:tabs>
        <w:ind w:firstLine="426"/>
        <w:jc w:val="both"/>
      </w:pPr>
      <w:r>
        <w:t>15.1.5. не существует каких-либо обстоятельств, которые ограничивают, запрещают исполнение Поставщиком обязательств по настоящему Договору.</w:t>
      </w:r>
    </w:p>
    <w:p w:rsidR="001D1684" w:rsidRDefault="001D1684" w:rsidP="005A0594">
      <w:pPr>
        <w:tabs>
          <w:tab w:val="left" w:pos="567"/>
        </w:tabs>
        <w:ind w:firstLine="426"/>
        <w:jc w:val="both"/>
        <w:rPr>
          <w:color w:val="000000"/>
          <w:shd w:val="clear" w:color="auto" w:fill="FFFFFF"/>
        </w:rPr>
      </w:pPr>
      <w:r>
        <w:t xml:space="preserve">15.2. </w:t>
      </w: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№3 к настоящему Договору.</w:t>
      </w:r>
    </w:p>
    <w:p w:rsidR="001D1684" w:rsidRDefault="001D1684" w:rsidP="005A0594">
      <w:pPr>
        <w:tabs>
          <w:tab w:val="left" w:pos="567"/>
        </w:tabs>
        <w:ind w:firstLine="426"/>
        <w:jc w:val="both"/>
        <w:rPr>
          <w:color w:val="000000"/>
          <w:shd w:val="clear" w:color="auto" w:fill="FFFFFF"/>
        </w:rPr>
      </w:pPr>
    </w:p>
    <w:p w:rsidR="001D1684" w:rsidRDefault="001D1684" w:rsidP="005A0594">
      <w:pPr>
        <w:pStyle w:val="aff7"/>
        <w:keepNext/>
        <w:keepLines/>
        <w:suppressAutoHyphens w:val="0"/>
        <w:ind w:left="0" w:firstLine="426"/>
        <w:contextualSpacing/>
        <w:jc w:val="center"/>
        <w:rPr>
          <w:b/>
          <w:bCs/>
        </w:rPr>
      </w:pPr>
      <w:r>
        <w:rPr>
          <w:b/>
          <w:bCs/>
        </w:rPr>
        <w:t>16. Прочие условия</w:t>
      </w:r>
    </w:p>
    <w:p w:rsidR="001D1684" w:rsidRPr="00325E6E" w:rsidRDefault="001D1684" w:rsidP="005A0594">
      <w:pPr>
        <w:tabs>
          <w:tab w:val="left" w:pos="567"/>
        </w:tabs>
        <w:ind w:firstLine="426"/>
        <w:jc w:val="both"/>
      </w:pPr>
      <w:r>
        <w:rPr>
          <w:b/>
          <w:bCs/>
        </w:rPr>
        <w:tab/>
      </w:r>
      <w:r>
        <w:t xml:space="preserve">16.1.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1D1684" w:rsidRPr="00325E6E" w:rsidRDefault="001D1684" w:rsidP="005A0594">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lastRenderedPageBreak/>
        <w:t>16.2. Передача прав и обязанностей Поставщика третьим лицам не допускается без письменного согласия Покупателя.</w:t>
      </w:r>
    </w:p>
    <w:p w:rsidR="001D1684" w:rsidRPr="00325E6E" w:rsidRDefault="001D1684" w:rsidP="005A0594">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16.3. Все приложения к настоящему Договору являются его неотъемлемыми частями.</w:t>
      </w:r>
    </w:p>
    <w:p w:rsidR="001D1684" w:rsidRPr="00325E6E" w:rsidRDefault="001D1684" w:rsidP="005A0594">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16.4. Все вопросы, не предусмотренные настоящим Договором, регулируются законодательством Российской Федерации.</w:t>
      </w:r>
    </w:p>
    <w:p w:rsidR="001D1684" w:rsidRPr="00325E6E" w:rsidRDefault="001D1684" w:rsidP="005A0594">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16.5. Настоящий Договор составлен в двух экземплярах, имеющих одинаковую силу, по одному для каждой из Сторон.</w:t>
      </w:r>
    </w:p>
    <w:p w:rsidR="001D1684" w:rsidRPr="00325E6E" w:rsidRDefault="001D1684" w:rsidP="005A0594">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 К настоящему Договору прилагается:</w:t>
      </w:r>
    </w:p>
    <w:p w:rsidR="001D1684" w:rsidRPr="00667CE9" w:rsidRDefault="001D1684" w:rsidP="005A0594">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16.6.1. Спецификация №1 (Приложение №1);</w:t>
      </w:r>
    </w:p>
    <w:p w:rsidR="001D1684" w:rsidRPr="00667CE9" w:rsidRDefault="001D1684" w:rsidP="005A0594">
      <w:pPr>
        <w:ind w:firstLine="426"/>
        <w:jc w:val="both"/>
      </w:pPr>
      <w:r>
        <w:t>16.6.4.  Порядок электронного документооборота (приложение №2);</w:t>
      </w:r>
    </w:p>
    <w:p w:rsidR="001D1684" w:rsidRPr="00325E6E" w:rsidRDefault="001D1684" w:rsidP="005A0594">
      <w:pPr>
        <w:ind w:firstLine="426"/>
        <w:jc w:val="both"/>
      </w:pPr>
      <w:r>
        <w:t>16.6.5. Перечень и формат электронных документов (приложение №2а).</w:t>
      </w:r>
    </w:p>
    <w:p w:rsidR="001D1684" w:rsidRPr="00325E6E" w:rsidRDefault="001D1684" w:rsidP="005A0594">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16.6.6. Налоговая оговорка (Приложение №3).</w:t>
      </w:r>
    </w:p>
    <w:p w:rsidR="001D1684" w:rsidRPr="00325E6E" w:rsidRDefault="001D1684" w:rsidP="005A0594">
      <w:pPr>
        <w:pStyle w:val="ConsNormal"/>
        <w:keepNext/>
        <w:keepLines/>
        <w:widowControl/>
        <w:ind w:firstLine="426"/>
        <w:jc w:val="both"/>
        <w:rPr>
          <w:rFonts w:ascii="Times New Roman" w:hAnsi="Times New Roman" w:cs="Times New Roman"/>
          <w:sz w:val="24"/>
          <w:szCs w:val="24"/>
        </w:rPr>
      </w:pPr>
    </w:p>
    <w:p w:rsidR="001D1684" w:rsidRPr="00325E6E" w:rsidRDefault="001D1684" w:rsidP="005A0594">
      <w:pPr>
        <w:pStyle w:val="ConsNormal"/>
        <w:keepNext/>
        <w:keepLines/>
        <w:widowControl/>
        <w:ind w:left="1050" w:firstLine="426"/>
        <w:jc w:val="center"/>
        <w:rPr>
          <w:rFonts w:ascii="Times New Roman" w:hAnsi="Times New Roman" w:cs="Times New Roman"/>
          <w:b/>
          <w:sz w:val="24"/>
          <w:szCs w:val="24"/>
        </w:rPr>
      </w:pPr>
      <w:r>
        <w:rPr>
          <w:rFonts w:ascii="Times New Roman" w:hAnsi="Times New Roman" w:cs="Times New Roman"/>
          <w:b/>
          <w:bCs/>
          <w:sz w:val="24"/>
          <w:szCs w:val="24"/>
        </w:rPr>
        <w:t xml:space="preserve">17. </w:t>
      </w:r>
      <w:r>
        <w:rPr>
          <w:rFonts w:ascii="Times New Roman" w:hAnsi="Times New Roman" w:cs="Times New Roman"/>
          <w:b/>
          <w:sz w:val="24"/>
          <w:szCs w:val="24"/>
        </w:rPr>
        <w:t>Юридические адреса и платежные реквизиты Сторон</w:t>
      </w:r>
    </w:p>
    <w:tbl>
      <w:tblPr>
        <w:tblW w:w="9390" w:type="dxa"/>
        <w:tblInd w:w="250" w:type="dxa"/>
        <w:tblLayout w:type="fixed"/>
        <w:tblLook w:val="01E0"/>
      </w:tblPr>
      <w:tblGrid>
        <w:gridCol w:w="4756"/>
        <w:gridCol w:w="4634"/>
      </w:tblGrid>
      <w:tr w:rsidR="001D1684" w:rsidTr="005A0594">
        <w:trPr>
          <w:trHeight w:val="4566"/>
        </w:trPr>
        <w:tc>
          <w:tcPr>
            <w:tcW w:w="4756" w:type="dxa"/>
          </w:tcPr>
          <w:p w:rsidR="001D1684" w:rsidRPr="00325E6E" w:rsidRDefault="001D1684" w:rsidP="005A0594">
            <w:pPr>
              <w:ind w:firstLine="34"/>
              <w:rPr>
                <w:b/>
              </w:rPr>
            </w:pPr>
            <w:r>
              <w:rPr>
                <w:b/>
              </w:rPr>
              <w:t xml:space="preserve">Покупатель: </w:t>
            </w:r>
          </w:p>
          <w:p w:rsidR="001D1684" w:rsidRPr="00325E6E" w:rsidRDefault="001D1684" w:rsidP="005A0594">
            <w:pPr>
              <w:ind w:firstLine="34"/>
            </w:pPr>
            <w:r>
              <w:t xml:space="preserve">Публичное акционерное общество </w:t>
            </w:r>
          </w:p>
          <w:p w:rsidR="001D1684" w:rsidRPr="00325E6E" w:rsidRDefault="001D1684" w:rsidP="005A0594">
            <w:pPr>
              <w:ind w:firstLine="34"/>
            </w:pPr>
            <w:r>
              <w:t>«Центр по перевозке грузов в контейнерах «</w:t>
            </w:r>
            <w:proofErr w:type="spellStart"/>
            <w:r>
              <w:t>ТрансКонтейнер</w:t>
            </w:r>
            <w:proofErr w:type="spellEnd"/>
            <w:r>
              <w:t xml:space="preserve">» </w:t>
            </w:r>
          </w:p>
          <w:p w:rsidR="001D1684" w:rsidRPr="003E6F23" w:rsidRDefault="001D1684" w:rsidP="005A0594">
            <w:pPr>
              <w:ind w:firstLine="34"/>
            </w:pPr>
            <w:r>
              <w:t>Юридический адрес/Покупатель:</w:t>
            </w:r>
          </w:p>
          <w:p w:rsidR="001D1684" w:rsidRDefault="001D1684" w:rsidP="005A0594">
            <w:pPr>
              <w:ind w:firstLine="34"/>
            </w:pPr>
            <w:r>
              <w:t>141402, Московская область, Г. О. Химки,</w:t>
            </w:r>
          </w:p>
          <w:p w:rsidR="001D1684" w:rsidRDefault="001D1684" w:rsidP="005A0594">
            <w:pPr>
              <w:ind w:firstLine="34"/>
            </w:pPr>
            <w:r>
              <w:t xml:space="preserve">г. Химки, ул. </w:t>
            </w:r>
            <w:proofErr w:type="gramStart"/>
            <w:r>
              <w:t>Ленинградская</w:t>
            </w:r>
            <w:proofErr w:type="gramEnd"/>
            <w:r>
              <w:t xml:space="preserve">, </w:t>
            </w:r>
            <w:proofErr w:type="spellStart"/>
            <w:r>
              <w:t>влд</w:t>
            </w:r>
            <w:proofErr w:type="spellEnd"/>
            <w:r>
              <w:t xml:space="preserve">. 39, </w:t>
            </w:r>
          </w:p>
          <w:p w:rsidR="001D1684" w:rsidRDefault="001D1684" w:rsidP="005A0594">
            <w:pPr>
              <w:ind w:firstLine="34"/>
            </w:pPr>
            <w:r>
              <w:t>стр. 6, офис 3 (этаж 6)</w:t>
            </w:r>
          </w:p>
          <w:p w:rsidR="001D1684" w:rsidRPr="003E6F23" w:rsidRDefault="001D1684" w:rsidP="005A0594">
            <w:pPr>
              <w:ind w:firstLine="34"/>
            </w:pPr>
            <w:r>
              <w:t>Местонахождение/Грузополучатель:</w:t>
            </w:r>
          </w:p>
          <w:p w:rsidR="001D1684" w:rsidRPr="003E6F23" w:rsidRDefault="001D1684" w:rsidP="005A0594">
            <w:pPr>
              <w:ind w:firstLine="34"/>
            </w:pPr>
            <w:r>
              <w:t>Филиал ПАО «</w:t>
            </w:r>
            <w:proofErr w:type="spellStart"/>
            <w:r>
              <w:t>ТрансКонтейнер</w:t>
            </w:r>
            <w:proofErr w:type="spellEnd"/>
            <w:r>
              <w:t xml:space="preserve">» на </w:t>
            </w:r>
            <w:proofErr w:type="gramStart"/>
            <w:r>
              <w:t>Забайкальской</w:t>
            </w:r>
            <w:proofErr w:type="gramEnd"/>
            <w:r>
              <w:t xml:space="preserve"> ж.д.</w:t>
            </w:r>
          </w:p>
          <w:p w:rsidR="001D1684" w:rsidRPr="003E6F23" w:rsidRDefault="001D1684" w:rsidP="005A0594">
            <w:pPr>
              <w:ind w:firstLine="34"/>
            </w:pPr>
            <w:r>
              <w:t>672000, г. Чита, ул. Анохина, 91</w:t>
            </w:r>
          </w:p>
          <w:p w:rsidR="001D1684" w:rsidRPr="003E6F23" w:rsidRDefault="001D1684" w:rsidP="005A0594">
            <w:pPr>
              <w:ind w:firstLine="34"/>
            </w:pPr>
            <w:r>
              <w:t>Тел.: (3022) 22-70-49; факс (3022) 32-51-58</w:t>
            </w:r>
          </w:p>
          <w:p w:rsidR="001D1684" w:rsidRPr="003E6F23" w:rsidRDefault="001D1684" w:rsidP="005A0594">
            <w:pPr>
              <w:ind w:firstLine="34"/>
            </w:pPr>
            <w:r>
              <w:t>ИНН 7708591995/КПП 997650001</w:t>
            </w:r>
          </w:p>
          <w:p w:rsidR="001D1684" w:rsidRPr="00325E6E" w:rsidRDefault="001D1684" w:rsidP="005A0594">
            <w:pPr>
              <w:ind w:firstLine="34"/>
              <w:rPr>
                <w:b/>
              </w:rPr>
            </w:pPr>
            <w:r>
              <w:rPr>
                <w:b/>
              </w:rPr>
              <w:t>Банковские реквизиты:</w:t>
            </w:r>
          </w:p>
          <w:p w:rsidR="001D1684" w:rsidRPr="003A2102" w:rsidRDefault="001D1684" w:rsidP="005A0594">
            <w:pPr>
              <w:ind w:firstLine="34"/>
            </w:pPr>
            <w:r>
              <w:t>Банк: ЧИТИНСКОЕ ОТДЕЛЕНИЕ N8600 ПАО СБЕРБАНК;</w:t>
            </w:r>
          </w:p>
          <w:p w:rsidR="001D1684" w:rsidRDefault="001D1684" w:rsidP="005A0594">
            <w:pPr>
              <w:ind w:firstLine="34"/>
            </w:pPr>
            <w:proofErr w:type="gramStart"/>
            <w:r>
              <w:t>Р</w:t>
            </w:r>
            <w:proofErr w:type="gramEnd"/>
            <w:r>
              <w:t xml:space="preserve">/счет 40702810674000007114 </w:t>
            </w:r>
          </w:p>
          <w:p w:rsidR="001D1684" w:rsidRPr="003A2102" w:rsidRDefault="001D1684" w:rsidP="005A0594">
            <w:pPr>
              <w:ind w:firstLine="34"/>
            </w:pPr>
            <w:proofErr w:type="gramStart"/>
            <w:r>
              <w:t>К</w:t>
            </w:r>
            <w:proofErr w:type="gramEnd"/>
            <w:r>
              <w:t xml:space="preserve">/счет 30101810200000000777; </w:t>
            </w:r>
          </w:p>
          <w:p w:rsidR="001D1684" w:rsidRPr="003A2102" w:rsidRDefault="001D1684" w:rsidP="005A0594">
            <w:pPr>
              <w:keepNext/>
              <w:keepLines/>
              <w:ind w:firstLine="34"/>
              <w:rPr>
                <w:rFonts w:eastAsia="Arial"/>
              </w:rPr>
            </w:pPr>
            <w:r>
              <w:rPr>
                <w:rFonts w:eastAsia="Arial"/>
              </w:rPr>
              <w:t>БИК 047601637.</w:t>
            </w:r>
          </w:p>
          <w:p w:rsidR="001D1684" w:rsidRDefault="001D1684" w:rsidP="005A0594">
            <w:pPr>
              <w:widowControl w:val="0"/>
              <w:overflowPunct w:val="0"/>
              <w:autoSpaceDE w:val="0"/>
              <w:autoSpaceDN w:val="0"/>
              <w:adjustRightInd w:val="0"/>
              <w:ind w:firstLine="426"/>
              <w:rPr>
                <w:kern w:val="28"/>
              </w:rPr>
            </w:pPr>
          </w:p>
          <w:p w:rsidR="001D1684" w:rsidRDefault="001D1684" w:rsidP="005A0594">
            <w:pPr>
              <w:widowControl w:val="0"/>
              <w:overflowPunct w:val="0"/>
              <w:autoSpaceDE w:val="0"/>
              <w:autoSpaceDN w:val="0"/>
              <w:adjustRightInd w:val="0"/>
              <w:ind w:firstLine="426"/>
              <w:rPr>
                <w:kern w:val="28"/>
              </w:rPr>
            </w:pPr>
          </w:p>
          <w:p w:rsidR="001D1684" w:rsidRPr="00325E6E" w:rsidRDefault="001D1684" w:rsidP="005A0594">
            <w:pPr>
              <w:widowControl w:val="0"/>
              <w:overflowPunct w:val="0"/>
              <w:autoSpaceDE w:val="0"/>
              <w:autoSpaceDN w:val="0"/>
              <w:adjustRightInd w:val="0"/>
              <w:ind w:firstLine="426"/>
              <w:rPr>
                <w:kern w:val="28"/>
              </w:rPr>
            </w:pPr>
          </w:p>
        </w:tc>
        <w:tc>
          <w:tcPr>
            <w:tcW w:w="4634" w:type="dxa"/>
          </w:tcPr>
          <w:p w:rsidR="001D1684" w:rsidRPr="00325E6E" w:rsidRDefault="001D1684" w:rsidP="005A0594">
            <w:pPr>
              <w:ind w:firstLine="426"/>
              <w:rPr>
                <w:b/>
              </w:rPr>
            </w:pPr>
            <w:r>
              <w:rPr>
                <w:b/>
              </w:rPr>
              <w:t>Поставщик:</w:t>
            </w:r>
          </w:p>
          <w:p w:rsidR="001D1684" w:rsidRPr="00325E6E" w:rsidRDefault="001D1684" w:rsidP="005A0594">
            <w:pPr>
              <w:ind w:firstLine="426"/>
            </w:pPr>
          </w:p>
        </w:tc>
      </w:tr>
      <w:tr w:rsidR="001D1684" w:rsidTr="005A0594">
        <w:trPr>
          <w:trHeight w:val="1691"/>
        </w:trPr>
        <w:tc>
          <w:tcPr>
            <w:tcW w:w="4756" w:type="dxa"/>
          </w:tcPr>
          <w:p w:rsidR="001D1684" w:rsidRPr="00325E6E" w:rsidRDefault="001D1684" w:rsidP="005A0594">
            <w:pPr>
              <w:ind w:firstLine="34"/>
            </w:pPr>
            <w:r>
              <w:t>От «Покупателя»</w:t>
            </w:r>
          </w:p>
          <w:p w:rsidR="001D1684" w:rsidRPr="00325E6E" w:rsidRDefault="001D1684" w:rsidP="005A0594">
            <w:pPr>
              <w:ind w:firstLine="34"/>
            </w:pPr>
            <w:r>
              <w:t xml:space="preserve">Директор филиала </w:t>
            </w:r>
          </w:p>
          <w:p w:rsidR="001D1684" w:rsidRPr="00325E6E" w:rsidRDefault="001D1684" w:rsidP="005A0594">
            <w:pPr>
              <w:ind w:firstLine="34"/>
            </w:pPr>
            <w:r>
              <w:t>ПАО «</w:t>
            </w:r>
            <w:proofErr w:type="spellStart"/>
            <w:r>
              <w:t>ТрансКонтейнер</w:t>
            </w:r>
            <w:proofErr w:type="spellEnd"/>
            <w:r>
              <w:t>»</w:t>
            </w:r>
          </w:p>
          <w:p w:rsidR="00A65EDC" w:rsidRDefault="00A65EDC" w:rsidP="005A0594">
            <w:pPr>
              <w:ind w:firstLine="34"/>
            </w:pPr>
          </w:p>
          <w:p w:rsidR="001D1684" w:rsidRPr="00325E6E" w:rsidRDefault="001D1684" w:rsidP="00A65EDC">
            <w:pPr>
              <w:rPr>
                <w:b/>
              </w:rPr>
            </w:pPr>
            <w:r>
              <w:t>____________________К. В. Кудрявцев</w:t>
            </w:r>
          </w:p>
        </w:tc>
        <w:tc>
          <w:tcPr>
            <w:tcW w:w="4634" w:type="dxa"/>
          </w:tcPr>
          <w:p w:rsidR="001D1684" w:rsidRDefault="001D1684" w:rsidP="005A0594">
            <w:pPr>
              <w:ind w:firstLine="426"/>
            </w:pPr>
            <w:r>
              <w:t>От «Поставщика»</w:t>
            </w:r>
          </w:p>
          <w:p w:rsidR="00683805" w:rsidRDefault="00683805" w:rsidP="005A0594">
            <w:pPr>
              <w:ind w:firstLine="426"/>
            </w:pPr>
          </w:p>
          <w:p w:rsidR="00683805" w:rsidRDefault="00683805" w:rsidP="005A0594">
            <w:pPr>
              <w:ind w:firstLine="426"/>
            </w:pPr>
          </w:p>
          <w:p w:rsidR="00A65EDC" w:rsidRDefault="00683805" w:rsidP="00683805">
            <w:r>
              <w:t xml:space="preserve">     </w:t>
            </w:r>
          </w:p>
          <w:p w:rsidR="00683805" w:rsidRPr="00325E6E" w:rsidRDefault="00683805" w:rsidP="00683805">
            <w:pPr>
              <w:rPr>
                <w:b/>
              </w:rPr>
            </w:pPr>
            <w:r>
              <w:t xml:space="preserve"> __________________</w:t>
            </w:r>
          </w:p>
        </w:tc>
      </w:tr>
    </w:tbl>
    <w:p w:rsidR="001D1684" w:rsidRPr="00325E6E" w:rsidRDefault="001D1684" w:rsidP="005A0594">
      <w:pPr>
        <w:pStyle w:val="ConsNormal"/>
        <w:keepNext/>
        <w:keepLines/>
        <w:widowControl/>
        <w:ind w:firstLine="426"/>
        <w:jc w:val="right"/>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Приложение №1 </w:t>
      </w:r>
    </w:p>
    <w:p w:rsidR="001D1684" w:rsidRPr="00325E6E" w:rsidRDefault="001D1684" w:rsidP="005A0594">
      <w:pPr>
        <w:keepNext/>
        <w:keepLines/>
        <w:ind w:firstLine="426"/>
        <w:jc w:val="right"/>
      </w:pPr>
      <w:r>
        <w:t>к договору поставки №___________________</w:t>
      </w:r>
    </w:p>
    <w:p w:rsidR="001D1684" w:rsidRPr="00325E6E" w:rsidRDefault="001D1684" w:rsidP="005A0594">
      <w:pPr>
        <w:keepNext/>
        <w:keepLines/>
        <w:ind w:firstLine="426"/>
        <w:jc w:val="right"/>
      </w:pPr>
      <w:r>
        <w:t>от «___»_________2022 г.</w:t>
      </w:r>
    </w:p>
    <w:p w:rsidR="001D1684" w:rsidRPr="00325E6E" w:rsidRDefault="001D1684" w:rsidP="005A0594">
      <w:pPr>
        <w:ind w:firstLine="426"/>
        <w:jc w:val="center"/>
        <w:rPr>
          <w:b/>
        </w:rPr>
      </w:pPr>
    </w:p>
    <w:p w:rsidR="001D1684" w:rsidRPr="00325E6E" w:rsidRDefault="001D1684" w:rsidP="005A0594">
      <w:pPr>
        <w:ind w:firstLine="426"/>
        <w:jc w:val="center"/>
        <w:rPr>
          <w:b/>
        </w:rPr>
      </w:pPr>
    </w:p>
    <w:p w:rsidR="001D1684" w:rsidRDefault="001D1684" w:rsidP="005A0594">
      <w:pPr>
        <w:ind w:firstLine="426"/>
        <w:jc w:val="center"/>
        <w:rPr>
          <w:b/>
        </w:rPr>
      </w:pPr>
      <w:r>
        <w:rPr>
          <w:b/>
        </w:rPr>
        <w:t>Спецификация №1</w:t>
      </w:r>
    </w:p>
    <w:p w:rsidR="001D1684" w:rsidRDefault="001D1684" w:rsidP="005A0594">
      <w:pPr>
        <w:ind w:firstLine="426"/>
        <w:jc w:val="center"/>
        <w:rPr>
          <w:b/>
        </w:rPr>
      </w:pPr>
    </w:p>
    <w:tbl>
      <w:tblPr>
        <w:tblW w:w="4858" w:type="pct"/>
        <w:tblLayout w:type="fixed"/>
        <w:tblLook w:val="04A0"/>
      </w:tblPr>
      <w:tblGrid>
        <w:gridCol w:w="686"/>
        <w:gridCol w:w="4458"/>
        <w:gridCol w:w="1725"/>
        <w:gridCol w:w="1148"/>
        <w:gridCol w:w="1696"/>
      </w:tblGrid>
      <w:tr w:rsidR="001D1684" w:rsidTr="005A0594">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D1684" w:rsidRPr="00A71A9E" w:rsidRDefault="001D1684" w:rsidP="005A0594">
            <w:pPr>
              <w:jc w:val="center"/>
              <w:rPr>
                <w:b/>
                <w:i/>
                <w:color w:val="000000"/>
                <w:sz w:val="20"/>
                <w:szCs w:val="20"/>
              </w:rPr>
            </w:pPr>
            <w:r>
              <w:rPr>
                <w:b/>
                <w:i/>
                <w:color w:val="000000"/>
                <w:sz w:val="20"/>
                <w:szCs w:val="20"/>
              </w:rPr>
              <w:t xml:space="preserve">№ </w:t>
            </w:r>
            <w:proofErr w:type="spellStart"/>
            <w:proofErr w:type="gramStart"/>
            <w:r>
              <w:rPr>
                <w:b/>
                <w:i/>
                <w:color w:val="000000"/>
                <w:sz w:val="20"/>
                <w:szCs w:val="20"/>
              </w:rPr>
              <w:t>п</w:t>
            </w:r>
            <w:proofErr w:type="spellEnd"/>
            <w:proofErr w:type="gramEnd"/>
            <w:r>
              <w:rPr>
                <w:b/>
                <w:i/>
                <w:color w:val="000000"/>
                <w:sz w:val="20"/>
                <w:szCs w:val="20"/>
              </w:rPr>
              <w:t>/</w:t>
            </w:r>
            <w:proofErr w:type="spellStart"/>
            <w:r>
              <w:rPr>
                <w:b/>
                <w:i/>
                <w:color w:val="000000"/>
                <w:sz w:val="20"/>
                <w:szCs w:val="20"/>
              </w:rPr>
              <w:t>п</w:t>
            </w:r>
            <w:proofErr w:type="spellEnd"/>
          </w:p>
        </w:tc>
        <w:tc>
          <w:tcPr>
            <w:tcW w:w="229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1D1684" w:rsidRPr="00A71A9E" w:rsidRDefault="001D1684" w:rsidP="005A0594">
            <w:pPr>
              <w:jc w:val="center"/>
              <w:rPr>
                <w:b/>
                <w:i/>
                <w:color w:val="000000"/>
                <w:sz w:val="20"/>
                <w:szCs w:val="20"/>
              </w:rPr>
            </w:pPr>
            <w:r>
              <w:rPr>
                <w:b/>
                <w:i/>
                <w:color w:val="000000"/>
                <w:sz w:val="20"/>
                <w:szCs w:val="20"/>
              </w:rPr>
              <w:t>Наименование материала</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1684" w:rsidRPr="00A71A9E" w:rsidRDefault="001D1684" w:rsidP="005A0594">
            <w:pPr>
              <w:jc w:val="center"/>
              <w:rPr>
                <w:b/>
                <w:i/>
                <w:color w:val="000000"/>
                <w:sz w:val="20"/>
                <w:szCs w:val="20"/>
              </w:rPr>
            </w:pPr>
            <w:r>
              <w:rPr>
                <w:b/>
                <w:i/>
                <w:color w:val="000000"/>
                <w:sz w:val="20"/>
                <w:szCs w:val="20"/>
              </w:rPr>
              <w:t xml:space="preserve">Итого, </w:t>
            </w:r>
            <w:proofErr w:type="spellStart"/>
            <w:proofErr w:type="gramStart"/>
            <w:r>
              <w:rPr>
                <w:b/>
                <w:i/>
                <w:color w:val="000000"/>
                <w:sz w:val="20"/>
                <w:szCs w:val="20"/>
              </w:rPr>
              <w:t>шт</w:t>
            </w:r>
            <w:proofErr w:type="spellEnd"/>
            <w:proofErr w:type="gramEnd"/>
          </w:p>
        </w:tc>
        <w:tc>
          <w:tcPr>
            <w:tcW w:w="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1684" w:rsidRPr="00A71A9E" w:rsidRDefault="001D1684" w:rsidP="005A0594">
            <w:pPr>
              <w:jc w:val="center"/>
              <w:rPr>
                <w:b/>
                <w:i/>
                <w:color w:val="000000"/>
                <w:sz w:val="20"/>
                <w:szCs w:val="20"/>
              </w:rPr>
            </w:pPr>
            <w:r>
              <w:rPr>
                <w:b/>
                <w:i/>
                <w:color w:val="000000"/>
                <w:sz w:val="20"/>
                <w:szCs w:val="20"/>
              </w:rPr>
              <w:t xml:space="preserve">Итого, </w:t>
            </w:r>
            <w:proofErr w:type="gramStart"/>
            <w:r>
              <w:rPr>
                <w:b/>
                <w:i/>
                <w:color w:val="000000"/>
                <w:sz w:val="20"/>
                <w:szCs w:val="20"/>
              </w:rPr>
              <w:t>кг</w:t>
            </w:r>
            <w:proofErr w:type="gramEnd"/>
          </w:p>
        </w:tc>
        <w:tc>
          <w:tcPr>
            <w:tcW w:w="8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1684" w:rsidRPr="00A71A9E" w:rsidRDefault="001D1684" w:rsidP="005A0594">
            <w:pPr>
              <w:jc w:val="center"/>
              <w:rPr>
                <w:b/>
                <w:i/>
                <w:color w:val="000000"/>
                <w:sz w:val="20"/>
                <w:szCs w:val="20"/>
              </w:rPr>
            </w:pPr>
            <w:r>
              <w:rPr>
                <w:b/>
                <w:i/>
                <w:color w:val="000000"/>
                <w:sz w:val="20"/>
                <w:szCs w:val="20"/>
              </w:rPr>
              <w:t>Нормативный документ</w:t>
            </w:r>
          </w:p>
        </w:tc>
      </w:tr>
      <w:tr w:rsidR="001D1684" w:rsidTr="005A0594">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684" w:rsidRPr="00353098" w:rsidRDefault="001D1684" w:rsidP="005A0594">
            <w:pPr>
              <w:jc w:val="center"/>
              <w:rPr>
                <w:color w:val="000000"/>
                <w:sz w:val="20"/>
                <w:szCs w:val="20"/>
              </w:rPr>
            </w:pPr>
            <w:r>
              <w:rPr>
                <w:color w:val="000000"/>
                <w:sz w:val="20"/>
                <w:szCs w:val="20"/>
              </w:rPr>
              <w:t>1</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4968" w:type="dxa"/>
              <w:tblBorders>
                <w:top w:val="nil"/>
                <w:left w:val="nil"/>
                <w:bottom w:val="nil"/>
                <w:right w:val="nil"/>
              </w:tblBorders>
              <w:tblLayout w:type="fixed"/>
              <w:tblLook w:val="0000"/>
            </w:tblPr>
            <w:tblGrid>
              <w:gridCol w:w="4968"/>
            </w:tblGrid>
            <w:tr w:rsidR="001D1684" w:rsidRPr="00353098" w:rsidTr="005A0594">
              <w:trPr>
                <w:trHeight w:val="285"/>
              </w:trPr>
              <w:tc>
                <w:tcPr>
                  <w:tcW w:w="4968" w:type="dxa"/>
                </w:tcPr>
                <w:p w:rsidR="001D1684" w:rsidRPr="00353098" w:rsidRDefault="001D1684" w:rsidP="005A0594">
                  <w:pPr>
                    <w:pStyle w:val="Default"/>
                    <w:rPr>
                      <w:sz w:val="20"/>
                      <w:szCs w:val="20"/>
                    </w:rPr>
                  </w:pPr>
                  <w:proofErr w:type="spellStart"/>
                  <w:r>
                    <w:rPr>
                      <w:sz w:val="20"/>
                      <w:szCs w:val="20"/>
                    </w:rPr>
                    <w:t>Полушпала</w:t>
                  </w:r>
                  <w:proofErr w:type="spellEnd"/>
                  <w:r>
                    <w:rPr>
                      <w:sz w:val="20"/>
                      <w:szCs w:val="20"/>
                    </w:rPr>
                    <w:t xml:space="preserve"> ПШН1-10-175-1, 175кН </w:t>
                  </w:r>
                </w:p>
              </w:tc>
            </w:tr>
          </w:tbl>
          <w:p w:rsidR="001D1684" w:rsidRPr="00353098" w:rsidRDefault="001D1684" w:rsidP="005A0594">
            <w:pPr>
              <w:rPr>
                <w:sz w:val="20"/>
                <w:szCs w:val="20"/>
              </w:rPr>
            </w:pPr>
          </w:p>
        </w:tc>
        <w:tc>
          <w:tcPr>
            <w:tcW w:w="888" w:type="pct"/>
            <w:tcBorders>
              <w:top w:val="single" w:sz="4" w:space="0" w:color="auto"/>
              <w:left w:val="single" w:sz="4" w:space="0" w:color="auto"/>
              <w:bottom w:val="single" w:sz="4" w:space="0" w:color="auto"/>
              <w:right w:val="single" w:sz="4" w:space="0" w:color="auto"/>
            </w:tcBorders>
            <w:vAlign w:val="center"/>
          </w:tcPr>
          <w:p w:rsidR="001D1684" w:rsidRPr="002F4056" w:rsidRDefault="001D1684" w:rsidP="005A0594">
            <w:pPr>
              <w:jc w:val="center"/>
              <w:rPr>
                <w:sz w:val="16"/>
                <w:szCs w:val="16"/>
                <w:lang w:val="en-US"/>
              </w:rPr>
            </w:pPr>
            <w:r>
              <w:rPr>
                <w:sz w:val="16"/>
                <w:szCs w:val="16"/>
              </w:rPr>
              <w:t>11</w:t>
            </w:r>
            <w:proofErr w:type="spellStart"/>
            <w:r>
              <w:rPr>
                <w:sz w:val="16"/>
                <w:szCs w:val="16"/>
                <w:lang w:val="en-US"/>
              </w:rPr>
              <w:t>11</w:t>
            </w:r>
            <w:proofErr w:type="spellEnd"/>
          </w:p>
        </w:tc>
        <w:tc>
          <w:tcPr>
            <w:tcW w:w="591"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color w:val="000000"/>
                <w:sz w:val="16"/>
                <w:szCs w:val="16"/>
              </w:rPr>
            </w:pPr>
            <w:r>
              <w:rPr>
                <w:color w:val="000000"/>
                <w:sz w:val="16"/>
                <w:szCs w:val="16"/>
              </w:rPr>
              <w:t>-</w:t>
            </w:r>
          </w:p>
        </w:tc>
        <w:tc>
          <w:tcPr>
            <w:tcW w:w="873"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w:t>
            </w:r>
          </w:p>
        </w:tc>
      </w:tr>
      <w:tr w:rsidR="001D1684" w:rsidTr="005A0594">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684" w:rsidRPr="00353098" w:rsidRDefault="001D1684" w:rsidP="005A0594">
            <w:pPr>
              <w:jc w:val="center"/>
              <w:rPr>
                <w:color w:val="000000"/>
                <w:sz w:val="20"/>
                <w:szCs w:val="20"/>
              </w:rPr>
            </w:pPr>
            <w:r>
              <w:rPr>
                <w:color w:val="000000"/>
                <w:sz w:val="20"/>
                <w:szCs w:val="20"/>
              </w:rPr>
              <w:t>2</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tblPr>
            <w:tblGrid>
              <w:gridCol w:w="2956"/>
            </w:tblGrid>
            <w:tr w:rsidR="001D1684" w:rsidRPr="00353098" w:rsidTr="005A0594">
              <w:trPr>
                <w:trHeight w:val="109"/>
              </w:trPr>
              <w:tc>
                <w:tcPr>
                  <w:tcW w:w="2956" w:type="dxa"/>
                </w:tcPr>
                <w:p w:rsidR="001D1684" w:rsidRPr="00353098" w:rsidRDefault="001D1684" w:rsidP="005A0594">
                  <w:pPr>
                    <w:pStyle w:val="Default"/>
                    <w:rPr>
                      <w:sz w:val="20"/>
                      <w:szCs w:val="20"/>
                    </w:rPr>
                  </w:pPr>
                  <w:r>
                    <w:rPr>
                      <w:sz w:val="20"/>
                      <w:szCs w:val="20"/>
                    </w:rPr>
                    <w:t xml:space="preserve">Прокладка ЦП328 под подкладку КБ-65 </w:t>
                  </w:r>
                </w:p>
              </w:tc>
            </w:tr>
          </w:tbl>
          <w:p w:rsidR="001D1684" w:rsidRPr="00353098" w:rsidRDefault="001D1684" w:rsidP="005A0594">
            <w:pPr>
              <w:rPr>
                <w:sz w:val="20"/>
                <w:szCs w:val="20"/>
              </w:rPr>
            </w:pPr>
          </w:p>
        </w:tc>
        <w:tc>
          <w:tcPr>
            <w:tcW w:w="888" w:type="pct"/>
            <w:tcBorders>
              <w:top w:val="single" w:sz="4" w:space="0" w:color="auto"/>
              <w:left w:val="single" w:sz="4" w:space="0" w:color="auto"/>
              <w:bottom w:val="single" w:sz="4" w:space="0" w:color="auto"/>
              <w:right w:val="single" w:sz="4" w:space="0" w:color="auto"/>
            </w:tcBorders>
            <w:vAlign w:val="center"/>
          </w:tcPr>
          <w:p w:rsidR="001D1684" w:rsidRPr="002F4056" w:rsidRDefault="001D1684" w:rsidP="005A0594">
            <w:pPr>
              <w:jc w:val="center"/>
              <w:rPr>
                <w:sz w:val="16"/>
                <w:szCs w:val="16"/>
                <w:lang w:val="en-US"/>
              </w:rPr>
            </w:pPr>
            <w:r>
              <w:rPr>
                <w:sz w:val="16"/>
                <w:szCs w:val="16"/>
              </w:rPr>
              <w:t>11</w:t>
            </w:r>
            <w:proofErr w:type="spellStart"/>
            <w:r>
              <w:rPr>
                <w:sz w:val="16"/>
                <w:szCs w:val="16"/>
                <w:lang w:val="en-US"/>
              </w:rPr>
              <w:t>11</w:t>
            </w:r>
            <w:proofErr w:type="spellEnd"/>
          </w:p>
        </w:tc>
        <w:tc>
          <w:tcPr>
            <w:tcW w:w="591"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color w:val="000000"/>
                <w:sz w:val="16"/>
                <w:szCs w:val="16"/>
              </w:rPr>
            </w:pPr>
            <w:r>
              <w:rPr>
                <w:color w:val="000000"/>
                <w:sz w:val="16"/>
                <w:szCs w:val="16"/>
              </w:rPr>
              <w:t>-</w:t>
            </w:r>
          </w:p>
        </w:tc>
        <w:tc>
          <w:tcPr>
            <w:tcW w:w="873"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w:t>
            </w:r>
          </w:p>
        </w:tc>
      </w:tr>
      <w:tr w:rsidR="001D1684" w:rsidTr="005A0594">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684" w:rsidRPr="00353098" w:rsidRDefault="001D1684" w:rsidP="005A0594">
            <w:pPr>
              <w:jc w:val="center"/>
              <w:rPr>
                <w:color w:val="000000"/>
                <w:sz w:val="20"/>
                <w:szCs w:val="20"/>
              </w:rPr>
            </w:pPr>
            <w:r>
              <w:rPr>
                <w:color w:val="000000"/>
                <w:sz w:val="20"/>
                <w:szCs w:val="20"/>
              </w:rPr>
              <w:t>3</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3578" w:type="dxa"/>
              <w:tblBorders>
                <w:top w:val="nil"/>
                <w:left w:val="nil"/>
                <w:bottom w:val="nil"/>
                <w:right w:val="nil"/>
              </w:tblBorders>
              <w:tblLayout w:type="fixed"/>
              <w:tblLook w:val="0000"/>
            </w:tblPr>
            <w:tblGrid>
              <w:gridCol w:w="3578"/>
            </w:tblGrid>
            <w:tr w:rsidR="001D1684" w:rsidRPr="00353098" w:rsidTr="005A0594">
              <w:trPr>
                <w:trHeight w:val="109"/>
              </w:trPr>
              <w:tc>
                <w:tcPr>
                  <w:tcW w:w="3578" w:type="dxa"/>
                </w:tcPr>
                <w:p w:rsidR="001D1684" w:rsidRPr="00353098" w:rsidRDefault="001D1684" w:rsidP="005A0594">
                  <w:pPr>
                    <w:pStyle w:val="Default"/>
                    <w:rPr>
                      <w:sz w:val="20"/>
                      <w:szCs w:val="20"/>
                    </w:rPr>
                  </w:pPr>
                  <w:r>
                    <w:rPr>
                      <w:sz w:val="20"/>
                      <w:szCs w:val="20"/>
                    </w:rPr>
                    <w:t xml:space="preserve">Подкладка КБ-65 </w:t>
                  </w:r>
                </w:p>
              </w:tc>
            </w:tr>
          </w:tbl>
          <w:p w:rsidR="001D1684" w:rsidRPr="00353098" w:rsidRDefault="001D1684" w:rsidP="005A0594">
            <w:pPr>
              <w:rPr>
                <w:sz w:val="20"/>
                <w:szCs w:val="20"/>
              </w:rPr>
            </w:pPr>
          </w:p>
        </w:tc>
        <w:tc>
          <w:tcPr>
            <w:tcW w:w="888" w:type="pct"/>
            <w:tcBorders>
              <w:top w:val="single" w:sz="4" w:space="0" w:color="auto"/>
              <w:left w:val="single" w:sz="4" w:space="0" w:color="auto"/>
              <w:bottom w:val="single" w:sz="4" w:space="0" w:color="auto"/>
              <w:right w:val="single" w:sz="4" w:space="0" w:color="auto"/>
            </w:tcBorders>
            <w:vAlign w:val="center"/>
          </w:tcPr>
          <w:p w:rsidR="001D1684" w:rsidRPr="002F4056" w:rsidRDefault="001D1684" w:rsidP="005A0594">
            <w:pPr>
              <w:jc w:val="center"/>
              <w:rPr>
                <w:sz w:val="16"/>
                <w:szCs w:val="16"/>
                <w:lang w:val="en-US"/>
              </w:rPr>
            </w:pPr>
            <w:r>
              <w:rPr>
                <w:sz w:val="16"/>
                <w:szCs w:val="16"/>
              </w:rPr>
              <w:t>11</w:t>
            </w:r>
            <w:proofErr w:type="spellStart"/>
            <w:r>
              <w:rPr>
                <w:sz w:val="16"/>
                <w:szCs w:val="16"/>
                <w:lang w:val="en-US"/>
              </w:rPr>
              <w:t>11</w:t>
            </w:r>
            <w:proofErr w:type="spellEnd"/>
          </w:p>
        </w:tc>
        <w:tc>
          <w:tcPr>
            <w:tcW w:w="591" w:type="pct"/>
            <w:tcBorders>
              <w:top w:val="single" w:sz="4" w:space="0" w:color="auto"/>
              <w:left w:val="single" w:sz="4" w:space="0" w:color="auto"/>
              <w:bottom w:val="single" w:sz="4" w:space="0" w:color="auto"/>
              <w:right w:val="single" w:sz="4" w:space="0" w:color="auto"/>
            </w:tcBorders>
            <w:vAlign w:val="center"/>
          </w:tcPr>
          <w:p w:rsidR="001D1684" w:rsidRPr="002F4056" w:rsidRDefault="001D1684" w:rsidP="005A0594">
            <w:pPr>
              <w:jc w:val="center"/>
              <w:rPr>
                <w:color w:val="000000"/>
                <w:sz w:val="16"/>
                <w:szCs w:val="16"/>
              </w:rPr>
            </w:pPr>
            <w:r>
              <w:rPr>
                <w:color w:val="000000"/>
                <w:sz w:val="16"/>
                <w:szCs w:val="16"/>
              </w:rPr>
              <w:t>7610,35</w:t>
            </w:r>
          </w:p>
        </w:tc>
        <w:tc>
          <w:tcPr>
            <w:tcW w:w="873"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ГОСТ 16279-78</w:t>
            </w:r>
          </w:p>
        </w:tc>
      </w:tr>
      <w:tr w:rsidR="001D1684" w:rsidTr="005A0594">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684" w:rsidRPr="00353098" w:rsidRDefault="001D1684" w:rsidP="005A0594">
            <w:pPr>
              <w:jc w:val="center"/>
              <w:rPr>
                <w:color w:val="000000"/>
                <w:sz w:val="20"/>
                <w:szCs w:val="20"/>
              </w:rPr>
            </w:pPr>
            <w:r>
              <w:rPr>
                <w:color w:val="000000"/>
                <w:sz w:val="20"/>
                <w:szCs w:val="20"/>
              </w:rPr>
              <w:t>4</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4739" w:type="dxa"/>
              <w:tblBorders>
                <w:top w:val="nil"/>
                <w:left w:val="nil"/>
                <w:bottom w:val="nil"/>
                <w:right w:val="nil"/>
              </w:tblBorders>
              <w:tblLayout w:type="fixed"/>
              <w:tblLook w:val="0000"/>
            </w:tblPr>
            <w:tblGrid>
              <w:gridCol w:w="4739"/>
            </w:tblGrid>
            <w:tr w:rsidR="001D1684" w:rsidRPr="00353098" w:rsidTr="005A0594">
              <w:trPr>
                <w:trHeight w:val="109"/>
              </w:trPr>
              <w:tc>
                <w:tcPr>
                  <w:tcW w:w="4739" w:type="dxa"/>
                </w:tcPr>
                <w:p w:rsidR="001D1684" w:rsidRPr="00353098" w:rsidRDefault="001D1684" w:rsidP="005A0594">
                  <w:pPr>
                    <w:pStyle w:val="Default"/>
                    <w:rPr>
                      <w:sz w:val="20"/>
                      <w:szCs w:val="20"/>
                    </w:rPr>
                  </w:pPr>
                  <w:r>
                    <w:rPr>
                      <w:sz w:val="20"/>
                      <w:szCs w:val="20"/>
                    </w:rPr>
                    <w:t xml:space="preserve">Прокладка под подошву рельса ЦП-143 </w:t>
                  </w:r>
                </w:p>
              </w:tc>
            </w:tr>
          </w:tbl>
          <w:p w:rsidR="001D1684" w:rsidRPr="00353098" w:rsidRDefault="001D1684" w:rsidP="005A0594">
            <w:pPr>
              <w:rPr>
                <w:sz w:val="20"/>
                <w:szCs w:val="20"/>
              </w:rPr>
            </w:pPr>
          </w:p>
        </w:tc>
        <w:tc>
          <w:tcPr>
            <w:tcW w:w="888"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11</w:t>
            </w:r>
            <w:proofErr w:type="spellStart"/>
            <w:r>
              <w:rPr>
                <w:sz w:val="16"/>
                <w:szCs w:val="16"/>
                <w:lang w:val="en-US"/>
              </w:rPr>
              <w:t>11</w:t>
            </w:r>
            <w:proofErr w:type="spellEnd"/>
          </w:p>
        </w:tc>
        <w:tc>
          <w:tcPr>
            <w:tcW w:w="591"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color w:val="000000"/>
                <w:sz w:val="16"/>
                <w:szCs w:val="16"/>
              </w:rPr>
            </w:pPr>
            <w:r>
              <w:rPr>
                <w:color w:val="000000"/>
                <w:sz w:val="16"/>
                <w:szCs w:val="16"/>
              </w:rPr>
              <w:t>-</w:t>
            </w:r>
          </w:p>
        </w:tc>
        <w:tc>
          <w:tcPr>
            <w:tcW w:w="873"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w:t>
            </w:r>
          </w:p>
        </w:tc>
      </w:tr>
      <w:tr w:rsidR="001D1684" w:rsidTr="005A0594">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684" w:rsidRPr="00353098" w:rsidRDefault="001D1684" w:rsidP="005A0594">
            <w:pPr>
              <w:jc w:val="center"/>
              <w:rPr>
                <w:color w:val="000000"/>
                <w:sz w:val="20"/>
                <w:szCs w:val="20"/>
              </w:rPr>
            </w:pPr>
            <w:r>
              <w:rPr>
                <w:color w:val="000000"/>
                <w:sz w:val="20"/>
                <w:szCs w:val="20"/>
              </w:rPr>
              <w:t>5</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3578" w:type="dxa"/>
              <w:tblBorders>
                <w:top w:val="nil"/>
                <w:left w:val="nil"/>
                <w:bottom w:val="nil"/>
                <w:right w:val="nil"/>
              </w:tblBorders>
              <w:tblLayout w:type="fixed"/>
              <w:tblLook w:val="0000"/>
            </w:tblPr>
            <w:tblGrid>
              <w:gridCol w:w="3578"/>
            </w:tblGrid>
            <w:tr w:rsidR="001D1684" w:rsidRPr="00353098" w:rsidTr="005A0594">
              <w:trPr>
                <w:trHeight w:val="109"/>
              </w:trPr>
              <w:tc>
                <w:tcPr>
                  <w:tcW w:w="3578" w:type="dxa"/>
                </w:tcPr>
                <w:p w:rsidR="001D1684" w:rsidRPr="00353098" w:rsidRDefault="001D1684" w:rsidP="005A0594">
                  <w:pPr>
                    <w:pStyle w:val="Default"/>
                    <w:rPr>
                      <w:sz w:val="20"/>
                      <w:szCs w:val="20"/>
                    </w:rPr>
                  </w:pPr>
                  <w:r>
                    <w:rPr>
                      <w:sz w:val="20"/>
                      <w:szCs w:val="20"/>
                    </w:rPr>
                    <w:t xml:space="preserve">Клемма ПК </w:t>
                  </w:r>
                </w:p>
              </w:tc>
            </w:tr>
          </w:tbl>
          <w:p w:rsidR="001D1684" w:rsidRPr="00353098" w:rsidRDefault="001D1684" w:rsidP="005A0594">
            <w:pPr>
              <w:rPr>
                <w:sz w:val="20"/>
                <w:szCs w:val="20"/>
              </w:rPr>
            </w:pPr>
          </w:p>
        </w:tc>
        <w:tc>
          <w:tcPr>
            <w:tcW w:w="888" w:type="pct"/>
            <w:tcBorders>
              <w:top w:val="single" w:sz="4" w:space="0" w:color="auto"/>
              <w:left w:val="single" w:sz="4" w:space="0" w:color="auto"/>
              <w:bottom w:val="single" w:sz="4" w:space="0" w:color="auto"/>
              <w:right w:val="single" w:sz="4" w:space="0" w:color="auto"/>
            </w:tcBorders>
            <w:vAlign w:val="center"/>
          </w:tcPr>
          <w:p w:rsidR="001D1684" w:rsidRPr="002F4056" w:rsidRDefault="001D1684" w:rsidP="005A0594">
            <w:pPr>
              <w:jc w:val="center"/>
              <w:rPr>
                <w:sz w:val="16"/>
                <w:szCs w:val="16"/>
                <w:lang w:val="en-US"/>
              </w:rPr>
            </w:pPr>
            <w:r>
              <w:rPr>
                <w:sz w:val="16"/>
                <w:szCs w:val="16"/>
              </w:rPr>
              <w:t>22</w:t>
            </w:r>
            <w:proofErr w:type="spellStart"/>
            <w:r>
              <w:rPr>
                <w:sz w:val="16"/>
                <w:szCs w:val="16"/>
                <w:lang w:val="en-US"/>
              </w:rPr>
              <w:t>22</w:t>
            </w:r>
            <w:proofErr w:type="spellEnd"/>
          </w:p>
        </w:tc>
        <w:tc>
          <w:tcPr>
            <w:tcW w:w="591" w:type="pct"/>
            <w:tcBorders>
              <w:top w:val="single" w:sz="4" w:space="0" w:color="auto"/>
              <w:left w:val="single" w:sz="4" w:space="0" w:color="auto"/>
              <w:bottom w:val="single" w:sz="4" w:space="0" w:color="auto"/>
              <w:right w:val="single" w:sz="4" w:space="0" w:color="auto"/>
            </w:tcBorders>
            <w:vAlign w:val="center"/>
          </w:tcPr>
          <w:p w:rsidR="001D1684" w:rsidRPr="008A312C" w:rsidRDefault="001D1684" w:rsidP="005A0594">
            <w:pPr>
              <w:jc w:val="center"/>
              <w:rPr>
                <w:color w:val="000000"/>
                <w:sz w:val="16"/>
                <w:szCs w:val="16"/>
              </w:rPr>
            </w:pPr>
            <w:r>
              <w:rPr>
                <w:color w:val="000000"/>
                <w:sz w:val="16"/>
                <w:szCs w:val="16"/>
              </w:rPr>
              <w:t>1444,3</w:t>
            </w:r>
          </w:p>
        </w:tc>
        <w:tc>
          <w:tcPr>
            <w:tcW w:w="873"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ГОСТ 22343-90</w:t>
            </w:r>
          </w:p>
        </w:tc>
      </w:tr>
      <w:tr w:rsidR="001D1684" w:rsidTr="005A0594">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684" w:rsidRPr="00353098" w:rsidRDefault="001D1684" w:rsidP="005A0594">
            <w:pPr>
              <w:jc w:val="center"/>
              <w:rPr>
                <w:color w:val="000000"/>
                <w:sz w:val="20"/>
                <w:szCs w:val="20"/>
              </w:rPr>
            </w:pPr>
            <w:r>
              <w:rPr>
                <w:color w:val="000000"/>
                <w:sz w:val="20"/>
                <w:szCs w:val="20"/>
              </w:rPr>
              <w:t>6</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4712" w:type="dxa"/>
              <w:tblBorders>
                <w:top w:val="nil"/>
                <w:left w:val="nil"/>
                <w:bottom w:val="nil"/>
                <w:right w:val="nil"/>
              </w:tblBorders>
              <w:tblLayout w:type="fixed"/>
              <w:tblLook w:val="0000"/>
            </w:tblPr>
            <w:tblGrid>
              <w:gridCol w:w="4712"/>
            </w:tblGrid>
            <w:tr w:rsidR="001D1684" w:rsidRPr="00353098" w:rsidTr="005A0594">
              <w:trPr>
                <w:trHeight w:val="109"/>
              </w:trPr>
              <w:tc>
                <w:tcPr>
                  <w:tcW w:w="4712" w:type="dxa"/>
                </w:tcPr>
                <w:p w:rsidR="001D1684" w:rsidRPr="00353098" w:rsidRDefault="001D1684" w:rsidP="005A0594">
                  <w:pPr>
                    <w:pStyle w:val="Default"/>
                    <w:rPr>
                      <w:sz w:val="20"/>
                      <w:szCs w:val="20"/>
                    </w:rPr>
                  </w:pPr>
                  <w:r>
                    <w:rPr>
                      <w:sz w:val="20"/>
                      <w:szCs w:val="20"/>
                    </w:rPr>
                    <w:t xml:space="preserve">Шайба </w:t>
                  </w:r>
                  <w:proofErr w:type="spellStart"/>
                  <w:r>
                    <w:rPr>
                      <w:sz w:val="20"/>
                      <w:szCs w:val="20"/>
                    </w:rPr>
                    <w:t>двухвитковая</w:t>
                  </w:r>
                  <w:proofErr w:type="spellEnd"/>
                  <w:r>
                    <w:rPr>
                      <w:sz w:val="20"/>
                      <w:szCs w:val="20"/>
                    </w:rPr>
                    <w:t xml:space="preserve"> </w:t>
                  </w:r>
                </w:p>
              </w:tc>
            </w:tr>
          </w:tbl>
          <w:p w:rsidR="001D1684" w:rsidRPr="00353098" w:rsidRDefault="001D1684" w:rsidP="005A0594">
            <w:pPr>
              <w:rPr>
                <w:sz w:val="20"/>
                <w:szCs w:val="20"/>
              </w:rPr>
            </w:pPr>
          </w:p>
        </w:tc>
        <w:tc>
          <w:tcPr>
            <w:tcW w:w="888"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44</w:t>
            </w:r>
            <w:proofErr w:type="spellStart"/>
            <w:r>
              <w:rPr>
                <w:sz w:val="16"/>
                <w:szCs w:val="16"/>
                <w:lang w:val="en-US"/>
              </w:rPr>
              <w:t>44</w:t>
            </w:r>
            <w:proofErr w:type="spellEnd"/>
          </w:p>
        </w:tc>
        <w:tc>
          <w:tcPr>
            <w:tcW w:w="591"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color w:val="000000"/>
                <w:sz w:val="16"/>
                <w:szCs w:val="16"/>
              </w:rPr>
            </w:pPr>
            <w:r>
              <w:rPr>
                <w:color w:val="000000"/>
                <w:sz w:val="16"/>
                <w:szCs w:val="16"/>
              </w:rPr>
              <w:t>533,28</w:t>
            </w:r>
          </w:p>
        </w:tc>
        <w:tc>
          <w:tcPr>
            <w:tcW w:w="873"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ГОСТ 21797-76</w:t>
            </w:r>
          </w:p>
        </w:tc>
      </w:tr>
      <w:tr w:rsidR="001D1684" w:rsidTr="005A0594">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684" w:rsidRPr="00353098" w:rsidRDefault="001D1684" w:rsidP="005A0594">
            <w:pPr>
              <w:jc w:val="center"/>
              <w:rPr>
                <w:color w:val="000000"/>
                <w:sz w:val="20"/>
                <w:szCs w:val="20"/>
              </w:rPr>
            </w:pPr>
            <w:r>
              <w:rPr>
                <w:color w:val="000000"/>
                <w:sz w:val="20"/>
                <w:szCs w:val="20"/>
              </w:rPr>
              <w:t>7</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3578" w:type="dxa"/>
              <w:tblBorders>
                <w:top w:val="nil"/>
                <w:left w:val="nil"/>
                <w:bottom w:val="nil"/>
                <w:right w:val="nil"/>
              </w:tblBorders>
              <w:tblLayout w:type="fixed"/>
              <w:tblLook w:val="0000"/>
            </w:tblPr>
            <w:tblGrid>
              <w:gridCol w:w="3578"/>
            </w:tblGrid>
            <w:tr w:rsidR="001D1684" w:rsidRPr="00353098" w:rsidTr="005A0594">
              <w:trPr>
                <w:trHeight w:val="109"/>
              </w:trPr>
              <w:tc>
                <w:tcPr>
                  <w:tcW w:w="3578" w:type="dxa"/>
                </w:tcPr>
                <w:p w:rsidR="001D1684" w:rsidRPr="00353098" w:rsidRDefault="001D1684" w:rsidP="005A0594">
                  <w:pPr>
                    <w:pStyle w:val="Default"/>
                    <w:rPr>
                      <w:sz w:val="20"/>
                      <w:szCs w:val="20"/>
                    </w:rPr>
                  </w:pPr>
                  <w:r>
                    <w:rPr>
                      <w:sz w:val="20"/>
                      <w:szCs w:val="20"/>
                    </w:rPr>
                    <w:t xml:space="preserve">Гайка М22 </w:t>
                  </w:r>
                </w:p>
              </w:tc>
            </w:tr>
          </w:tbl>
          <w:p w:rsidR="001D1684" w:rsidRPr="00353098" w:rsidRDefault="001D1684" w:rsidP="005A0594">
            <w:pPr>
              <w:rPr>
                <w:sz w:val="20"/>
                <w:szCs w:val="20"/>
              </w:rPr>
            </w:pPr>
          </w:p>
        </w:tc>
        <w:tc>
          <w:tcPr>
            <w:tcW w:w="888"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44</w:t>
            </w:r>
            <w:proofErr w:type="spellStart"/>
            <w:r>
              <w:rPr>
                <w:sz w:val="16"/>
                <w:szCs w:val="16"/>
                <w:lang w:val="en-US"/>
              </w:rPr>
              <w:t>44</w:t>
            </w:r>
            <w:proofErr w:type="spellEnd"/>
          </w:p>
        </w:tc>
        <w:tc>
          <w:tcPr>
            <w:tcW w:w="591" w:type="pct"/>
            <w:tcBorders>
              <w:top w:val="single" w:sz="4" w:space="0" w:color="auto"/>
              <w:left w:val="single" w:sz="4" w:space="0" w:color="auto"/>
              <w:bottom w:val="single" w:sz="4" w:space="0" w:color="auto"/>
              <w:right w:val="single" w:sz="4" w:space="0" w:color="auto"/>
            </w:tcBorders>
            <w:vAlign w:val="center"/>
          </w:tcPr>
          <w:p w:rsidR="001D1684" w:rsidRPr="002F4056" w:rsidRDefault="001D1684" w:rsidP="005A0594">
            <w:pPr>
              <w:jc w:val="center"/>
              <w:rPr>
                <w:color w:val="000000"/>
                <w:sz w:val="16"/>
                <w:szCs w:val="16"/>
                <w:lang w:val="en-US"/>
              </w:rPr>
            </w:pPr>
            <w:r>
              <w:rPr>
                <w:color w:val="000000"/>
                <w:sz w:val="16"/>
                <w:szCs w:val="16"/>
              </w:rPr>
              <w:t>555,5</w:t>
            </w:r>
          </w:p>
        </w:tc>
        <w:tc>
          <w:tcPr>
            <w:tcW w:w="873"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ГОСТ 16018-79</w:t>
            </w:r>
          </w:p>
        </w:tc>
      </w:tr>
      <w:tr w:rsidR="001D1684" w:rsidTr="005A0594">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684" w:rsidRPr="00353098" w:rsidRDefault="001D1684" w:rsidP="005A0594">
            <w:pPr>
              <w:jc w:val="center"/>
              <w:rPr>
                <w:color w:val="000000"/>
                <w:sz w:val="20"/>
                <w:szCs w:val="20"/>
              </w:rPr>
            </w:pPr>
            <w:r>
              <w:rPr>
                <w:color w:val="000000"/>
                <w:sz w:val="20"/>
                <w:szCs w:val="20"/>
              </w:rPr>
              <w:t>8</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3578" w:type="dxa"/>
              <w:tblBorders>
                <w:top w:val="nil"/>
                <w:left w:val="nil"/>
                <w:bottom w:val="nil"/>
                <w:right w:val="nil"/>
              </w:tblBorders>
              <w:tblLayout w:type="fixed"/>
              <w:tblLook w:val="0000"/>
            </w:tblPr>
            <w:tblGrid>
              <w:gridCol w:w="3578"/>
            </w:tblGrid>
            <w:tr w:rsidR="001D1684" w:rsidRPr="00353098" w:rsidTr="005A0594">
              <w:trPr>
                <w:trHeight w:val="109"/>
              </w:trPr>
              <w:tc>
                <w:tcPr>
                  <w:tcW w:w="3578" w:type="dxa"/>
                </w:tcPr>
                <w:p w:rsidR="001D1684" w:rsidRPr="00353098" w:rsidRDefault="001D1684" w:rsidP="005A0594">
                  <w:pPr>
                    <w:pStyle w:val="Default"/>
                    <w:rPr>
                      <w:sz w:val="20"/>
                      <w:szCs w:val="20"/>
                    </w:rPr>
                  </w:pPr>
                  <w:r>
                    <w:rPr>
                      <w:sz w:val="20"/>
                      <w:szCs w:val="20"/>
                    </w:rPr>
                    <w:t xml:space="preserve">Болт </w:t>
                  </w:r>
                  <w:proofErr w:type="spellStart"/>
                  <w:r>
                    <w:rPr>
                      <w:sz w:val="20"/>
                      <w:szCs w:val="20"/>
                    </w:rPr>
                    <w:t>клеммный</w:t>
                  </w:r>
                  <w:proofErr w:type="spellEnd"/>
                  <w:r>
                    <w:rPr>
                      <w:sz w:val="20"/>
                      <w:szCs w:val="20"/>
                    </w:rPr>
                    <w:t xml:space="preserve"> М22х75 </w:t>
                  </w:r>
                </w:p>
              </w:tc>
            </w:tr>
          </w:tbl>
          <w:p w:rsidR="001D1684" w:rsidRPr="00353098" w:rsidRDefault="001D1684" w:rsidP="005A0594">
            <w:pPr>
              <w:rPr>
                <w:sz w:val="20"/>
                <w:szCs w:val="20"/>
              </w:rPr>
            </w:pPr>
          </w:p>
        </w:tc>
        <w:tc>
          <w:tcPr>
            <w:tcW w:w="888"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22</w:t>
            </w:r>
            <w:proofErr w:type="spellStart"/>
            <w:r>
              <w:rPr>
                <w:sz w:val="16"/>
                <w:szCs w:val="16"/>
                <w:lang w:val="en-US"/>
              </w:rPr>
              <w:t>22</w:t>
            </w:r>
            <w:proofErr w:type="spellEnd"/>
          </w:p>
        </w:tc>
        <w:tc>
          <w:tcPr>
            <w:tcW w:w="591" w:type="pct"/>
            <w:tcBorders>
              <w:top w:val="single" w:sz="4" w:space="0" w:color="auto"/>
              <w:left w:val="single" w:sz="4" w:space="0" w:color="auto"/>
              <w:bottom w:val="single" w:sz="4" w:space="0" w:color="auto"/>
              <w:right w:val="single" w:sz="4" w:space="0" w:color="auto"/>
            </w:tcBorders>
            <w:vAlign w:val="center"/>
          </w:tcPr>
          <w:p w:rsidR="001D1684" w:rsidRPr="002F4056" w:rsidRDefault="001D1684" w:rsidP="005A0594">
            <w:pPr>
              <w:jc w:val="center"/>
              <w:rPr>
                <w:color w:val="000000"/>
                <w:sz w:val="16"/>
                <w:szCs w:val="16"/>
                <w:lang w:val="en-US"/>
              </w:rPr>
            </w:pPr>
            <w:r>
              <w:rPr>
                <w:color w:val="000000"/>
                <w:sz w:val="16"/>
                <w:szCs w:val="16"/>
              </w:rPr>
              <w:t>767,6</w:t>
            </w:r>
          </w:p>
        </w:tc>
        <w:tc>
          <w:tcPr>
            <w:tcW w:w="873"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ГОСТ 16016-79</w:t>
            </w:r>
          </w:p>
        </w:tc>
      </w:tr>
      <w:tr w:rsidR="001D1684" w:rsidTr="005A0594">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684" w:rsidRPr="00353098" w:rsidRDefault="001D1684" w:rsidP="005A0594">
            <w:pPr>
              <w:jc w:val="center"/>
              <w:rPr>
                <w:sz w:val="20"/>
                <w:szCs w:val="20"/>
              </w:rPr>
            </w:pPr>
            <w:r>
              <w:rPr>
                <w:sz w:val="20"/>
                <w:szCs w:val="20"/>
              </w:rPr>
              <w:t>9</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3578" w:type="dxa"/>
              <w:tblBorders>
                <w:top w:val="nil"/>
                <w:left w:val="nil"/>
                <w:bottom w:val="nil"/>
                <w:right w:val="nil"/>
              </w:tblBorders>
              <w:tblLayout w:type="fixed"/>
              <w:tblLook w:val="0000"/>
            </w:tblPr>
            <w:tblGrid>
              <w:gridCol w:w="3578"/>
            </w:tblGrid>
            <w:tr w:rsidR="001D1684" w:rsidRPr="00353098" w:rsidTr="005A0594">
              <w:trPr>
                <w:trHeight w:val="109"/>
              </w:trPr>
              <w:tc>
                <w:tcPr>
                  <w:tcW w:w="3578" w:type="dxa"/>
                </w:tcPr>
                <w:p w:rsidR="001D1684" w:rsidRPr="00353098" w:rsidRDefault="001D1684" w:rsidP="005A0594">
                  <w:pPr>
                    <w:pStyle w:val="Default"/>
                    <w:rPr>
                      <w:sz w:val="20"/>
                      <w:szCs w:val="20"/>
                    </w:rPr>
                  </w:pPr>
                  <w:r>
                    <w:rPr>
                      <w:sz w:val="20"/>
                      <w:szCs w:val="20"/>
                    </w:rPr>
                    <w:t xml:space="preserve">Болт закладной М22х175 </w:t>
                  </w:r>
                </w:p>
              </w:tc>
            </w:tr>
          </w:tbl>
          <w:p w:rsidR="001D1684" w:rsidRPr="00353098" w:rsidRDefault="001D1684" w:rsidP="005A0594">
            <w:pPr>
              <w:rPr>
                <w:sz w:val="20"/>
                <w:szCs w:val="20"/>
              </w:rPr>
            </w:pPr>
          </w:p>
        </w:tc>
        <w:tc>
          <w:tcPr>
            <w:tcW w:w="888"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22</w:t>
            </w:r>
            <w:proofErr w:type="spellStart"/>
            <w:r>
              <w:rPr>
                <w:sz w:val="16"/>
                <w:szCs w:val="16"/>
                <w:lang w:val="en-US"/>
              </w:rPr>
              <w:t>22</w:t>
            </w:r>
            <w:proofErr w:type="spellEnd"/>
          </w:p>
        </w:tc>
        <w:tc>
          <w:tcPr>
            <w:tcW w:w="591" w:type="pct"/>
            <w:tcBorders>
              <w:top w:val="single" w:sz="4" w:space="0" w:color="auto"/>
              <w:left w:val="single" w:sz="4" w:space="0" w:color="auto"/>
              <w:bottom w:val="single" w:sz="4" w:space="0" w:color="auto"/>
              <w:right w:val="single" w:sz="4" w:space="0" w:color="auto"/>
            </w:tcBorders>
            <w:vAlign w:val="center"/>
          </w:tcPr>
          <w:p w:rsidR="001D1684" w:rsidRPr="002F4056" w:rsidRDefault="001D1684" w:rsidP="005A0594">
            <w:pPr>
              <w:jc w:val="center"/>
              <w:rPr>
                <w:sz w:val="16"/>
                <w:szCs w:val="16"/>
                <w:lang w:val="en-US"/>
              </w:rPr>
            </w:pPr>
            <w:r>
              <w:rPr>
                <w:sz w:val="16"/>
                <w:szCs w:val="16"/>
              </w:rPr>
              <w:t>1414</w:t>
            </w:r>
          </w:p>
        </w:tc>
        <w:tc>
          <w:tcPr>
            <w:tcW w:w="873"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ГОСТ 16017-79</w:t>
            </w:r>
          </w:p>
        </w:tc>
      </w:tr>
      <w:tr w:rsidR="001D1684" w:rsidTr="005A0594">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684" w:rsidRPr="00353098" w:rsidRDefault="001D1684" w:rsidP="005A0594">
            <w:pPr>
              <w:jc w:val="center"/>
              <w:rPr>
                <w:color w:val="000000"/>
                <w:sz w:val="20"/>
                <w:szCs w:val="20"/>
              </w:rPr>
            </w:pPr>
            <w:r>
              <w:rPr>
                <w:color w:val="000000"/>
                <w:sz w:val="20"/>
                <w:szCs w:val="20"/>
              </w:rPr>
              <w:t>10</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4146" w:type="dxa"/>
              <w:tblBorders>
                <w:top w:val="nil"/>
                <w:left w:val="nil"/>
                <w:bottom w:val="nil"/>
                <w:right w:val="nil"/>
              </w:tblBorders>
              <w:tblLayout w:type="fixed"/>
              <w:tblLook w:val="0000"/>
            </w:tblPr>
            <w:tblGrid>
              <w:gridCol w:w="4146"/>
            </w:tblGrid>
            <w:tr w:rsidR="001D1684" w:rsidRPr="00353098" w:rsidTr="005A0594">
              <w:trPr>
                <w:trHeight w:val="109"/>
              </w:trPr>
              <w:tc>
                <w:tcPr>
                  <w:tcW w:w="4146" w:type="dxa"/>
                </w:tcPr>
                <w:p w:rsidR="001D1684" w:rsidRPr="00353098" w:rsidRDefault="001D1684" w:rsidP="005A0594">
                  <w:pPr>
                    <w:pStyle w:val="Default"/>
                    <w:rPr>
                      <w:sz w:val="20"/>
                      <w:szCs w:val="20"/>
                    </w:rPr>
                  </w:pPr>
                  <w:r>
                    <w:rPr>
                      <w:sz w:val="20"/>
                      <w:szCs w:val="20"/>
                    </w:rPr>
                    <w:t xml:space="preserve">Скоба для изолирующей втулки КБ ЦП-138 </w:t>
                  </w:r>
                </w:p>
              </w:tc>
            </w:tr>
          </w:tbl>
          <w:p w:rsidR="001D1684" w:rsidRPr="00353098" w:rsidRDefault="001D1684" w:rsidP="005A0594">
            <w:pPr>
              <w:rPr>
                <w:sz w:val="20"/>
                <w:szCs w:val="20"/>
              </w:rPr>
            </w:pPr>
          </w:p>
        </w:tc>
        <w:tc>
          <w:tcPr>
            <w:tcW w:w="888" w:type="pct"/>
            <w:tcBorders>
              <w:top w:val="single" w:sz="4" w:space="0" w:color="auto"/>
              <w:left w:val="single" w:sz="4" w:space="0" w:color="auto"/>
              <w:bottom w:val="single" w:sz="4" w:space="0" w:color="auto"/>
              <w:right w:val="single" w:sz="4" w:space="0" w:color="auto"/>
            </w:tcBorders>
            <w:vAlign w:val="center"/>
          </w:tcPr>
          <w:p w:rsidR="001D1684" w:rsidRPr="002F4056" w:rsidRDefault="001D1684" w:rsidP="005A0594">
            <w:pPr>
              <w:jc w:val="center"/>
              <w:rPr>
                <w:sz w:val="16"/>
                <w:szCs w:val="16"/>
                <w:lang w:val="en-US"/>
              </w:rPr>
            </w:pPr>
            <w:r>
              <w:rPr>
                <w:sz w:val="16"/>
                <w:szCs w:val="16"/>
              </w:rPr>
              <w:t>22</w:t>
            </w:r>
            <w:proofErr w:type="spellStart"/>
            <w:r>
              <w:rPr>
                <w:sz w:val="16"/>
                <w:szCs w:val="16"/>
                <w:lang w:val="en-US"/>
              </w:rPr>
              <w:t>22</w:t>
            </w:r>
            <w:proofErr w:type="spellEnd"/>
          </w:p>
        </w:tc>
        <w:tc>
          <w:tcPr>
            <w:tcW w:w="591"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color w:val="000000"/>
                <w:sz w:val="16"/>
                <w:szCs w:val="16"/>
              </w:rPr>
            </w:pPr>
            <w:r>
              <w:rPr>
                <w:color w:val="000000"/>
                <w:sz w:val="16"/>
                <w:szCs w:val="16"/>
              </w:rPr>
              <w:t>-</w:t>
            </w:r>
          </w:p>
        </w:tc>
        <w:tc>
          <w:tcPr>
            <w:tcW w:w="873"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w:t>
            </w:r>
          </w:p>
        </w:tc>
      </w:tr>
      <w:tr w:rsidR="001D1684" w:rsidTr="005A0594">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684" w:rsidRPr="00353098" w:rsidRDefault="001D1684" w:rsidP="005A0594">
            <w:pPr>
              <w:jc w:val="center"/>
              <w:rPr>
                <w:color w:val="000000"/>
                <w:sz w:val="20"/>
                <w:szCs w:val="20"/>
              </w:rPr>
            </w:pPr>
            <w:r>
              <w:rPr>
                <w:color w:val="000000"/>
                <w:sz w:val="20"/>
                <w:szCs w:val="20"/>
              </w:rPr>
              <w:t>11</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4145" w:type="dxa"/>
              <w:tblBorders>
                <w:top w:val="nil"/>
                <w:left w:val="nil"/>
                <w:bottom w:val="nil"/>
                <w:right w:val="nil"/>
              </w:tblBorders>
              <w:tblLayout w:type="fixed"/>
              <w:tblLook w:val="0000"/>
            </w:tblPr>
            <w:tblGrid>
              <w:gridCol w:w="4145"/>
            </w:tblGrid>
            <w:tr w:rsidR="001D1684" w:rsidRPr="00353098" w:rsidTr="005A0594">
              <w:trPr>
                <w:trHeight w:val="264"/>
              </w:trPr>
              <w:tc>
                <w:tcPr>
                  <w:tcW w:w="4145" w:type="dxa"/>
                </w:tcPr>
                <w:p w:rsidR="001D1684" w:rsidRPr="00353098" w:rsidRDefault="001D1684" w:rsidP="005A0594">
                  <w:pPr>
                    <w:pStyle w:val="Default"/>
                    <w:ind w:right="-250"/>
                    <w:rPr>
                      <w:sz w:val="20"/>
                      <w:szCs w:val="20"/>
                    </w:rPr>
                  </w:pPr>
                  <w:proofErr w:type="gramStart"/>
                  <w:r>
                    <w:rPr>
                      <w:sz w:val="20"/>
                      <w:szCs w:val="20"/>
                    </w:rPr>
                    <w:t>Втулка</w:t>
                  </w:r>
                  <w:proofErr w:type="gramEnd"/>
                  <w:r>
                    <w:rPr>
                      <w:sz w:val="20"/>
                      <w:szCs w:val="20"/>
                    </w:rPr>
                    <w:t xml:space="preserve"> изолирующая КБ (ЦП-142 или ОП-142) </w:t>
                  </w:r>
                </w:p>
              </w:tc>
            </w:tr>
          </w:tbl>
          <w:p w:rsidR="001D1684" w:rsidRPr="00353098" w:rsidRDefault="001D1684" w:rsidP="005A0594">
            <w:pPr>
              <w:rPr>
                <w:sz w:val="20"/>
                <w:szCs w:val="20"/>
              </w:rPr>
            </w:pPr>
          </w:p>
        </w:tc>
        <w:tc>
          <w:tcPr>
            <w:tcW w:w="888" w:type="pct"/>
            <w:tcBorders>
              <w:top w:val="single" w:sz="4" w:space="0" w:color="auto"/>
              <w:left w:val="single" w:sz="4" w:space="0" w:color="auto"/>
              <w:bottom w:val="single" w:sz="4" w:space="0" w:color="auto"/>
              <w:right w:val="single" w:sz="4" w:space="0" w:color="auto"/>
            </w:tcBorders>
            <w:vAlign w:val="center"/>
          </w:tcPr>
          <w:p w:rsidR="001D1684" w:rsidRPr="002F4056" w:rsidRDefault="001D1684" w:rsidP="005A0594">
            <w:pPr>
              <w:jc w:val="center"/>
              <w:rPr>
                <w:sz w:val="16"/>
                <w:szCs w:val="16"/>
                <w:lang w:val="en-US"/>
              </w:rPr>
            </w:pPr>
            <w:r>
              <w:rPr>
                <w:sz w:val="16"/>
                <w:szCs w:val="16"/>
              </w:rPr>
              <w:t>22</w:t>
            </w:r>
            <w:proofErr w:type="spellStart"/>
            <w:r>
              <w:rPr>
                <w:sz w:val="16"/>
                <w:szCs w:val="16"/>
                <w:lang w:val="en-US"/>
              </w:rPr>
              <w:t>22</w:t>
            </w:r>
            <w:proofErr w:type="spellEnd"/>
          </w:p>
        </w:tc>
        <w:tc>
          <w:tcPr>
            <w:tcW w:w="591"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color w:val="000000"/>
                <w:sz w:val="16"/>
                <w:szCs w:val="16"/>
              </w:rPr>
            </w:pPr>
            <w:r>
              <w:rPr>
                <w:color w:val="000000"/>
                <w:sz w:val="16"/>
                <w:szCs w:val="16"/>
              </w:rPr>
              <w:t>-</w:t>
            </w:r>
          </w:p>
        </w:tc>
        <w:tc>
          <w:tcPr>
            <w:tcW w:w="873" w:type="pct"/>
            <w:tcBorders>
              <w:top w:val="single" w:sz="4" w:space="0" w:color="auto"/>
              <w:left w:val="single" w:sz="4" w:space="0" w:color="auto"/>
              <w:bottom w:val="single" w:sz="4" w:space="0" w:color="auto"/>
              <w:right w:val="single" w:sz="4" w:space="0" w:color="auto"/>
            </w:tcBorders>
            <w:vAlign w:val="center"/>
          </w:tcPr>
          <w:p w:rsidR="001D1684" w:rsidRPr="002E6835" w:rsidRDefault="001D1684" w:rsidP="005A0594">
            <w:pPr>
              <w:jc w:val="center"/>
              <w:rPr>
                <w:sz w:val="16"/>
                <w:szCs w:val="16"/>
              </w:rPr>
            </w:pPr>
            <w:r>
              <w:rPr>
                <w:sz w:val="16"/>
                <w:szCs w:val="16"/>
              </w:rPr>
              <w:t>-</w:t>
            </w:r>
          </w:p>
        </w:tc>
      </w:tr>
    </w:tbl>
    <w:p w:rsidR="001D1684" w:rsidRDefault="001D1684" w:rsidP="005A0594">
      <w:pPr>
        <w:ind w:firstLine="426"/>
        <w:jc w:val="center"/>
        <w:rPr>
          <w:b/>
        </w:rPr>
      </w:pPr>
    </w:p>
    <w:p w:rsidR="001D1684" w:rsidRPr="00CE2EC7" w:rsidRDefault="001D1684" w:rsidP="005A0594">
      <w:pPr>
        <w:ind w:firstLine="426"/>
        <w:jc w:val="both"/>
      </w:pPr>
      <w:proofErr w:type="gramStart"/>
      <w:r>
        <w:t xml:space="preserve">Общая стоимость Товара составляет: </w:t>
      </w:r>
      <w:r>
        <w:rPr>
          <w:b/>
        </w:rPr>
        <w:t xml:space="preserve">___________ (______) рублей 00 копеек, </w:t>
      </w:r>
      <w:r>
        <w:rPr>
          <w:bCs/>
        </w:rPr>
        <w:t>без НДС,</w:t>
      </w:r>
      <w:r>
        <w:rPr>
          <w:b/>
        </w:rPr>
        <w:t xml:space="preserve"> </w:t>
      </w:r>
      <w:r>
        <w:t xml:space="preserve">с учетом всех налогов (кроме НДС), стоимости Товара, расходов Поставщика связанных с изготовлением товара, расходов </w:t>
      </w:r>
      <w:r>
        <w:rPr>
          <w:bCs/>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t xml:space="preserve">а также иных расходов, связанных с поставкой товара. </w:t>
      </w:r>
      <w:proofErr w:type="gramEnd"/>
    </w:p>
    <w:p w:rsidR="001D1684" w:rsidRPr="00CE2EC7" w:rsidRDefault="001D1684" w:rsidP="005A0594">
      <w:pPr>
        <w:ind w:firstLine="426"/>
        <w:jc w:val="both"/>
      </w:pPr>
      <w:r>
        <w:t>Сумма НДС и условия начисления определяются в соответствии с законодательством Российской Федерации.</w:t>
      </w:r>
    </w:p>
    <w:p w:rsidR="001D1684" w:rsidRPr="00CE2EC7" w:rsidRDefault="001D1684" w:rsidP="005A0594">
      <w:pPr>
        <w:ind w:firstLine="426"/>
        <w:jc w:val="both"/>
      </w:pPr>
      <w:r>
        <w:t>Срок поставки</w:t>
      </w:r>
      <w:proofErr w:type="gramStart"/>
      <w:r>
        <w:t xml:space="preserve">: _________ (______) </w:t>
      </w:r>
      <w:proofErr w:type="gramEnd"/>
      <w:r>
        <w:t>календарных дней с даты подписания договора.</w:t>
      </w:r>
    </w:p>
    <w:p w:rsidR="001D1684" w:rsidRPr="00CE2EC7" w:rsidRDefault="001D1684" w:rsidP="005A0594">
      <w:pPr>
        <w:keepNext/>
        <w:keepLines/>
        <w:ind w:firstLine="426"/>
        <w:jc w:val="center"/>
        <w:rPr>
          <w:b/>
          <w:bCs/>
        </w:rPr>
      </w:pPr>
    </w:p>
    <w:p w:rsidR="001D1684" w:rsidRPr="00325E6E" w:rsidRDefault="001D1684" w:rsidP="005A0594">
      <w:pPr>
        <w:keepNext/>
        <w:keepLines/>
        <w:ind w:firstLine="426"/>
        <w:jc w:val="center"/>
        <w:rPr>
          <w:b/>
          <w:bCs/>
        </w:rPr>
      </w:pPr>
    </w:p>
    <w:p w:rsidR="001D1684" w:rsidRPr="00325E6E" w:rsidRDefault="001D1684" w:rsidP="005A0594">
      <w:pPr>
        <w:keepNext/>
        <w:keepLines/>
        <w:ind w:firstLine="426"/>
        <w:jc w:val="center"/>
        <w:rPr>
          <w:b/>
          <w:bCs/>
        </w:rPr>
      </w:pPr>
    </w:p>
    <w:p w:rsidR="001D1684" w:rsidRPr="00325E6E" w:rsidRDefault="001D1684" w:rsidP="005A0594">
      <w:pPr>
        <w:keepNext/>
        <w:keepLines/>
        <w:ind w:firstLine="426"/>
        <w:jc w:val="center"/>
        <w:rPr>
          <w:b/>
          <w:bCs/>
        </w:rPr>
      </w:pPr>
    </w:p>
    <w:tbl>
      <w:tblPr>
        <w:tblW w:w="9640" w:type="dxa"/>
        <w:tblLook w:val="01E0"/>
      </w:tblPr>
      <w:tblGrid>
        <w:gridCol w:w="5006"/>
        <w:gridCol w:w="4634"/>
      </w:tblGrid>
      <w:tr w:rsidR="001D1684" w:rsidTr="005A0594">
        <w:trPr>
          <w:trHeight w:val="1176"/>
        </w:trPr>
        <w:tc>
          <w:tcPr>
            <w:tcW w:w="5006" w:type="dxa"/>
            <w:shd w:val="clear" w:color="auto" w:fill="auto"/>
          </w:tcPr>
          <w:p w:rsidR="001D1684" w:rsidRPr="00325E6E" w:rsidRDefault="001D1684" w:rsidP="005A0594">
            <w:pPr>
              <w:jc w:val="both"/>
            </w:pPr>
          </w:p>
          <w:p w:rsidR="001D1684" w:rsidRPr="00325E6E" w:rsidRDefault="001D1684" w:rsidP="005A0594">
            <w:pPr>
              <w:jc w:val="both"/>
            </w:pPr>
            <w:r>
              <w:t>От «Покупателя»</w:t>
            </w:r>
          </w:p>
          <w:p w:rsidR="001D1684" w:rsidRPr="00325E6E" w:rsidRDefault="001D1684" w:rsidP="005A0594">
            <w:pPr>
              <w:jc w:val="both"/>
            </w:pPr>
            <w:r>
              <w:t xml:space="preserve">Директор филиала </w:t>
            </w:r>
          </w:p>
          <w:p w:rsidR="001D1684" w:rsidRPr="00325E6E" w:rsidRDefault="001D1684" w:rsidP="005A0594">
            <w:pPr>
              <w:jc w:val="both"/>
            </w:pPr>
            <w:r>
              <w:t>ПАО «</w:t>
            </w:r>
            <w:proofErr w:type="spellStart"/>
            <w:r>
              <w:t>ТрансКонтейнер</w:t>
            </w:r>
            <w:proofErr w:type="spellEnd"/>
            <w:r>
              <w:t>»</w:t>
            </w:r>
          </w:p>
          <w:p w:rsidR="001D1684" w:rsidRPr="00325E6E" w:rsidRDefault="001D1684" w:rsidP="005A0594">
            <w:pPr>
              <w:jc w:val="both"/>
            </w:pPr>
          </w:p>
          <w:p w:rsidR="001D1684" w:rsidRPr="00325E6E" w:rsidRDefault="001D1684" w:rsidP="005A0594">
            <w:pPr>
              <w:jc w:val="both"/>
            </w:pPr>
          </w:p>
          <w:p w:rsidR="001D1684" w:rsidRPr="00325E6E" w:rsidRDefault="001D1684" w:rsidP="005A0594">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1D1684" w:rsidRPr="00325E6E" w:rsidRDefault="001D1684" w:rsidP="005A0594">
            <w:pPr>
              <w:ind w:firstLine="426"/>
              <w:rPr>
                <w:lang w:eastAsia="ru-RU"/>
              </w:rPr>
            </w:pPr>
          </w:p>
          <w:p w:rsidR="001D1684" w:rsidRDefault="001D1684" w:rsidP="00683805">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От «Поставщика»</w:t>
            </w:r>
          </w:p>
          <w:p w:rsidR="00683805" w:rsidRDefault="00683805" w:rsidP="00683805"/>
          <w:p w:rsidR="00683805" w:rsidRDefault="00683805" w:rsidP="00683805"/>
          <w:p w:rsidR="00683805" w:rsidRDefault="00683805" w:rsidP="00683805"/>
          <w:p w:rsidR="00683805" w:rsidRDefault="00683805" w:rsidP="00683805"/>
          <w:p w:rsidR="00683805" w:rsidRPr="00683805" w:rsidRDefault="00683805" w:rsidP="00683805">
            <w:r>
              <w:t>_________________</w:t>
            </w:r>
          </w:p>
          <w:p w:rsidR="001D1684" w:rsidRPr="00325E6E" w:rsidRDefault="001D1684" w:rsidP="005A0594">
            <w:pPr>
              <w:ind w:firstLine="426"/>
              <w:jc w:val="both"/>
            </w:pPr>
          </w:p>
        </w:tc>
      </w:tr>
    </w:tbl>
    <w:p w:rsidR="001D1684" w:rsidRPr="00325E6E" w:rsidRDefault="001D1684" w:rsidP="005A0594">
      <w:pPr>
        <w:keepNext/>
        <w:keepLines/>
        <w:ind w:firstLine="426"/>
        <w:jc w:val="right"/>
        <w:outlineLvl w:val="0"/>
      </w:pPr>
    </w:p>
    <w:p w:rsidR="001D1684" w:rsidRPr="00325E6E" w:rsidRDefault="001D1684" w:rsidP="005A0594">
      <w:pPr>
        <w:keepNext/>
        <w:keepLines/>
        <w:ind w:firstLine="426"/>
        <w:jc w:val="right"/>
        <w:outlineLvl w:val="0"/>
      </w:pPr>
      <w:r>
        <w:br w:type="page"/>
      </w:r>
      <w:r>
        <w:lastRenderedPageBreak/>
        <w:t xml:space="preserve">Приложение №2 </w:t>
      </w:r>
    </w:p>
    <w:p w:rsidR="001D1684" w:rsidRPr="00325E6E" w:rsidRDefault="001D1684" w:rsidP="005A0594">
      <w:pPr>
        <w:keepNext/>
        <w:keepLines/>
        <w:ind w:firstLine="426"/>
        <w:jc w:val="right"/>
      </w:pPr>
      <w:r>
        <w:t>к договору поставки №___________________</w:t>
      </w:r>
    </w:p>
    <w:p w:rsidR="001D1684" w:rsidRPr="00325E6E" w:rsidRDefault="001D1684" w:rsidP="005A0594">
      <w:pPr>
        <w:keepNext/>
        <w:keepLines/>
        <w:ind w:firstLine="426"/>
        <w:jc w:val="right"/>
      </w:pPr>
      <w:r>
        <w:t>от «___»_________2022 г.</w:t>
      </w:r>
    </w:p>
    <w:p w:rsidR="001D1684" w:rsidRPr="00325E6E" w:rsidRDefault="001D1684" w:rsidP="005A0594">
      <w:pPr>
        <w:keepNext/>
        <w:keepLines/>
        <w:ind w:firstLine="426"/>
        <w:jc w:val="right"/>
      </w:pPr>
    </w:p>
    <w:p w:rsidR="001D1684" w:rsidRPr="00325E6E" w:rsidRDefault="001D1684" w:rsidP="005A0594">
      <w:pPr>
        <w:keepNext/>
        <w:keepLines/>
        <w:ind w:firstLine="426"/>
        <w:jc w:val="right"/>
        <w:outlineLvl w:val="0"/>
      </w:pPr>
    </w:p>
    <w:p w:rsidR="001D1684" w:rsidRPr="00325E6E" w:rsidRDefault="001D1684" w:rsidP="005A0594">
      <w:pPr>
        <w:pStyle w:val="ConsNormal"/>
        <w:widowControl/>
        <w:ind w:firstLine="426"/>
        <w:jc w:val="right"/>
        <w:rPr>
          <w:rFonts w:ascii="Times New Roman" w:hAnsi="Times New Roman" w:cs="Times New Roman"/>
          <w:sz w:val="24"/>
          <w:szCs w:val="24"/>
        </w:rPr>
      </w:pPr>
    </w:p>
    <w:p w:rsidR="001D1684" w:rsidRPr="00325E6E" w:rsidRDefault="001D1684" w:rsidP="005A0594">
      <w:pPr>
        <w:pStyle w:val="aff7"/>
        <w:numPr>
          <w:ilvl w:val="0"/>
          <w:numId w:val="58"/>
        </w:numPr>
        <w:suppressAutoHyphens w:val="0"/>
        <w:ind w:left="0" w:firstLine="426"/>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1D1684" w:rsidRPr="00325E6E" w:rsidRDefault="001D1684" w:rsidP="005A0594">
      <w:pPr>
        <w:pStyle w:val="aff7"/>
        <w:numPr>
          <w:ilvl w:val="0"/>
          <w:numId w:val="58"/>
        </w:numPr>
        <w:pBdr>
          <w:top w:val="nil"/>
          <w:left w:val="nil"/>
          <w:bottom w:val="nil"/>
          <w:right w:val="nil"/>
          <w:between w:val="nil"/>
        </w:pBdr>
        <w:suppressAutoHyphens w:val="0"/>
        <w:ind w:left="0" w:firstLine="426"/>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1D1684" w:rsidRPr="00325E6E" w:rsidRDefault="001D1684" w:rsidP="005A0594">
      <w:pPr>
        <w:numPr>
          <w:ilvl w:val="0"/>
          <w:numId w:val="58"/>
        </w:numPr>
        <w:suppressAutoHyphens w:val="0"/>
        <w:autoSpaceDE w:val="0"/>
        <w:autoSpaceDN w:val="0"/>
        <w:ind w:left="0" w:firstLine="426"/>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7"/>
          </w:rPr>
          <w:t>https://www.nalog.ru/rn77/taxation/submission_statements/operations/</w:t>
        </w:r>
      </w:hyperlink>
      <w:r>
        <w:t>).</w:t>
      </w:r>
    </w:p>
    <w:p w:rsidR="001D1684" w:rsidRPr="00325E6E" w:rsidRDefault="001D1684" w:rsidP="005A0594">
      <w:pPr>
        <w:pStyle w:val="aff7"/>
        <w:numPr>
          <w:ilvl w:val="0"/>
          <w:numId w:val="59"/>
        </w:numPr>
        <w:suppressAutoHyphens w:val="0"/>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1D1684" w:rsidRPr="00325E6E" w:rsidRDefault="001D1684" w:rsidP="005A0594">
      <w:pPr>
        <w:pStyle w:val="aff7"/>
        <w:numPr>
          <w:ilvl w:val="0"/>
          <w:numId w:val="59"/>
        </w:numPr>
        <w:suppressAutoHyphens w:val="0"/>
        <w:ind w:left="0" w:firstLine="426"/>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D1684" w:rsidRPr="00325E6E" w:rsidRDefault="001D1684" w:rsidP="005A0594">
      <w:pPr>
        <w:pStyle w:val="aff7"/>
        <w:numPr>
          <w:ilvl w:val="0"/>
          <w:numId w:val="59"/>
        </w:numPr>
        <w:suppressAutoHyphens w:val="0"/>
        <w:ind w:left="0" w:firstLine="426"/>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D1684" w:rsidRPr="00325E6E" w:rsidRDefault="001D1684" w:rsidP="005A0594">
      <w:pPr>
        <w:pStyle w:val="aff7"/>
        <w:numPr>
          <w:ilvl w:val="0"/>
          <w:numId w:val="59"/>
        </w:numPr>
        <w:suppressAutoHyphens w:val="0"/>
        <w:ind w:left="0" w:firstLine="426"/>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1D1684" w:rsidRPr="00325E6E" w:rsidRDefault="001D1684" w:rsidP="005A0594">
      <w:pPr>
        <w:pStyle w:val="aff7"/>
        <w:numPr>
          <w:ilvl w:val="0"/>
          <w:numId w:val="59"/>
        </w:numPr>
        <w:suppressAutoHyphens w:val="0"/>
        <w:ind w:left="0" w:firstLine="426"/>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D1684" w:rsidRPr="00325E6E" w:rsidRDefault="001D1684" w:rsidP="005A0594">
      <w:pPr>
        <w:pStyle w:val="aff7"/>
        <w:numPr>
          <w:ilvl w:val="0"/>
          <w:numId w:val="59"/>
        </w:numPr>
        <w:suppressAutoHyphens w:val="0"/>
        <w:ind w:left="0" w:firstLine="426"/>
        <w:contextualSpacing/>
        <w:jc w:val="both"/>
      </w:pPr>
      <w:r>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D1684" w:rsidRPr="00325E6E" w:rsidRDefault="001D1684" w:rsidP="005A0594">
      <w:pPr>
        <w:pStyle w:val="1fd"/>
        <w:numPr>
          <w:ilvl w:val="0"/>
          <w:numId w:val="59"/>
        </w:numPr>
        <w:shd w:val="clear" w:color="auto" w:fill="auto"/>
        <w:spacing w:before="0" w:after="0" w:line="240" w:lineRule="auto"/>
        <w:ind w:left="0" w:firstLine="426"/>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1D1684" w:rsidRPr="00325E6E" w:rsidRDefault="001D1684" w:rsidP="005A0594">
      <w:pPr>
        <w:pStyle w:val="1fd"/>
        <w:shd w:val="clear" w:color="auto" w:fill="auto"/>
        <w:spacing w:before="0" w:after="0" w:line="240" w:lineRule="auto"/>
        <w:ind w:firstLine="426"/>
        <w:rPr>
          <w:rFonts w:ascii="Times New Roman" w:hAnsi="Times New Roman"/>
          <w:sz w:val="24"/>
          <w:szCs w:val="24"/>
        </w:rPr>
      </w:pPr>
    </w:p>
    <w:p w:rsidR="001D1684" w:rsidRPr="00325E6E" w:rsidRDefault="001D1684" w:rsidP="005A0594">
      <w:pPr>
        <w:pStyle w:val="1fd"/>
        <w:shd w:val="clear" w:color="auto" w:fill="auto"/>
        <w:spacing w:before="0" w:after="0" w:line="240" w:lineRule="auto"/>
        <w:ind w:firstLine="426"/>
        <w:rPr>
          <w:rFonts w:ascii="Times New Roman" w:hAnsi="Times New Roman"/>
          <w:sz w:val="24"/>
          <w:szCs w:val="24"/>
        </w:rPr>
      </w:pPr>
    </w:p>
    <w:p w:rsidR="001D1684" w:rsidRPr="00325E6E" w:rsidRDefault="001D1684" w:rsidP="005A0594">
      <w:pPr>
        <w:pStyle w:val="1fd"/>
        <w:shd w:val="clear" w:color="auto" w:fill="auto"/>
        <w:spacing w:before="0" w:after="0" w:line="240" w:lineRule="auto"/>
        <w:ind w:firstLine="426"/>
        <w:rPr>
          <w:rFonts w:ascii="Times New Roman" w:hAnsi="Times New Roman"/>
          <w:sz w:val="24"/>
          <w:szCs w:val="24"/>
        </w:rPr>
      </w:pPr>
    </w:p>
    <w:p w:rsidR="001D1684" w:rsidRPr="00325E6E" w:rsidRDefault="001D1684" w:rsidP="005A0594">
      <w:pPr>
        <w:pStyle w:val="aff7"/>
        <w:ind w:left="426" w:firstLine="426"/>
        <w:jc w:val="both"/>
      </w:pPr>
      <w:bookmarkStart w:id="21" w:name="_gjdgxs" w:colFirst="0" w:colLast="0"/>
      <w:bookmarkEnd w:id="21"/>
    </w:p>
    <w:tbl>
      <w:tblPr>
        <w:tblW w:w="9640" w:type="dxa"/>
        <w:tblLayout w:type="fixed"/>
        <w:tblLook w:val="01E0"/>
      </w:tblPr>
      <w:tblGrid>
        <w:gridCol w:w="5006"/>
        <w:gridCol w:w="4634"/>
      </w:tblGrid>
      <w:tr w:rsidR="001D1684" w:rsidTr="005A0594">
        <w:trPr>
          <w:trHeight w:val="1176"/>
        </w:trPr>
        <w:tc>
          <w:tcPr>
            <w:tcW w:w="5006" w:type="dxa"/>
            <w:shd w:val="clear" w:color="auto" w:fill="auto"/>
          </w:tcPr>
          <w:p w:rsidR="001D1684" w:rsidRPr="00325E6E" w:rsidRDefault="001D1684" w:rsidP="005A0594">
            <w:pPr>
              <w:jc w:val="both"/>
            </w:pPr>
            <w:r>
              <w:t>От «Покупателя»</w:t>
            </w:r>
          </w:p>
          <w:p w:rsidR="001D1684" w:rsidRPr="00325E6E" w:rsidRDefault="001D1684" w:rsidP="005A0594">
            <w:pPr>
              <w:jc w:val="both"/>
            </w:pPr>
            <w:r>
              <w:t xml:space="preserve">Директор филиала </w:t>
            </w:r>
          </w:p>
          <w:p w:rsidR="001D1684" w:rsidRPr="00325E6E" w:rsidRDefault="001D1684" w:rsidP="005A0594">
            <w:pPr>
              <w:jc w:val="both"/>
            </w:pPr>
            <w:r>
              <w:t>ПАО «</w:t>
            </w:r>
            <w:proofErr w:type="spellStart"/>
            <w:r>
              <w:t>ТрансКонтейнер</w:t>
            </w:r>
            <w:proofErr w:type="spellEnd"/>
            <w:r>
              <w:t>»</w:t>
            </w:r>
          </w:p>
          <w:p w:rsidR="001D1684" w:rsidRPr="00325E6E" w:rsidRDefault="001D1684" w:rsidP="005A0594">
            <w:pPr>
              <w:jc w:val="both"/>
            </w:pPr>
          </w:p>
          <w:p w:rsidR="001D1684" w:rsidRPr="00325E6E" w:rsidRDefault="001D1684" w:rsidP="005A0594">
            <w:pPr>
              <w:jc w:val="both"/>
            </w:pPr>
          </w:p>
          <w:p w:rsidR="001D1684" w:rsidRPr="00325E6E" w:rsidRDefault="001D1684" w:rsidP="005A0594">
            <w:pPr>
              <w:pStyle w:val="3"/>
              <w:numPr>
                <w:ilvl w:val="0"/>
                <w:numId w:val="0"/>
              </w:numPr>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1D1684" w:rsidRDefault="001D1684" w:rsidP="00683805">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От «Поставщика»</w:t>
            </w:r>
          </w:p>
          <w:p w:rsidR="00683805" w:rsidRDefault="00683805" w:rsidP="00683805"/>
          <w:p w:rsidR="00683805" w:rsidRDefault="00683805" w:rsidP="00683805"/>
          <w:p w:rsidR="00683805" w:rsidRDefault="00683805" w:rsidP="00683805"/>
          <w:p w:rsidR="00683805" w:rsidRDefault="00683805" w:rsidP="00683805"/>
          <w:p w:rsidR="00683805" w:rsidRPr="00683805" w:rsidRDefault="00683805" w:rsidP="00683805">
            <w:r>
              <w:t>___________________</w:t>
            </w:r>
          </w:p>
          <w:p w:rsidR="001D1684" w:rsidRPr="00325E6E" w:rsidRDefault="001D1684" w:rsidP="005A0594">
            <w:pPr>
              <w:jc w:val="both"/>
            </w:pPr>
          </w:p>
        </w:tc>
      </w:tr>
    </w:tbl>
    <w:p w:rsidR="001D1684" w:rsidRPr="00325E6E" w:rsidRDefault="001D1684" w:rsidP="005A0594"/>
    <w:p w:rsidR="001D1684" w:rsidRPr="00325E6E" w:rsidRDefault="001D1684" w:rsidP="005A0594">
      <w:pPr>
        <w:suppressAutoHyphens w:val="0"/>
        <w:ind w:firstLine="426"/>
      </w:pPr>
    </w:p>
    <w:p w:rsidR="001D1684" w:rsidRPr="00325E6E" w:rsidRDefault="001D1684" w:rsidP="005A0594">
      <w:pPr>
        <w:suppressAutoHyphens w:val="0"/>
        <w:ind w:firstLine="426"/>
      </w:pPr>
    </w:p>
    <w:p w:rsidR="001D1684" w:rsidRPr="00325E6E" w:rsidRDefault="001D1684" w:rsidP="005A0594">
      <w:pPr>
        <w:suppressAutoHyphens w:val="0"/>
        <w:ind w:firstLine="426"/>
      </w:pPr>
    </w:p>
    <w:p w:rsidR="001D1684" w:rsidRPr="00325E6E" w:rsidRDefault="001D1684" w:rsidP="005A0594">
      <w:pPr>
        <w:suppressAutoHyphens w:val="0"/>
        <w:ind w:firstLine="426"/>
      </w:pPr>
    </w:p>
    <w:p w:rsidR="001D1684" w:rsidRPr="00325E6E" w:rsidRDefault="001D1684" w:rsidP="005A0594">
      <w:pPr>
        <w:suppressAutoHyphens w:val="0"/>
        <w:ind w:firstLine="426"/>
      </w:pPr>
    </w:p>
    <w:p w:rsidR="001D1684" w:rsidRPr="00325E6E" w:rsidRDefault="001D1684" w:rsidP="005A0594">
      <w:pPr>
        <w:keepNext/>
        <w:keepLines/>
        <w:ind w:firstLine="426"/>
        <w:jc w:val="right"/>
        <w:outlineLvl w:val="0"/>
      </w:pPr>
      <w:r>
        <w:br w:type="page"/>
      </w:r>
      <w:r>
        <w:lastRenderedPageBreak/>
        <w:t xml:space="preserve">Приложение №2а </w:t>
      </w:r>
    </w:p>
    <w:p w:rsidR="001D1684" w:rsidRPr="00325E6E" w:rsidRDefault="001D1684" w:rsidP="005A0594">
      <w:pPr>
        <w:keepNext/>
        <w:keepLines/>
        <w:ind w:firstLine="426"/>
        <w:jc w:val="right"/>
      </w:pPr>
      <w:r>
        <w:t>к договору поставки №___________________</w:t>
      </w:r>
    </w:p>
    <w:p w:rsidR="001D1684" w:rsidRPr="00325E6E" w:rsidRDefault="001D1684" w:rsidP="005A0594">
      <w:pPr>
        <w:keepNext/>
        <w:keepLines/>
        <w:ind w:firstLine="426"/>
        <w:jc w:val="right"/>
      </w:pPr>
      <w:r>
        <w:t>от «___»_________2022 г.</w:t>
      </w:r>
    </w:p>
    <w:p w:rsidR="001D1684" w:rsidRPr="00325E6E" w:rsidRDefault="001D1684" w:rsidP="005A0594">
      <w:pPr>
        <w:pStyle w:val="ConsNormal"/>
        <w:widowControl/>
        <w:ind w:firstLine="426"/>
        <w:jc w:val="right"/>
        <w:rPr>
          <w:rFonts w:ascii="Times New Roman" w:hAnsi="Times New Roman" w:cs="Times New Roman"/>
          <w:b/>
          <w:color w:val="000000"/>
          <w:sz w:val="24"/>
          <w:szCs w:val="24"/>
        </w:rPr>
      </w:pPr>
    </w:p>
    <w:p w:rsidR="001D1684" w:rsidRPr="00325E6E" w:rsidRDefault="001D1684" w:rsidP="005A0594">
      <w:pPr>
        <w:pBdr>
          <w:top w:val="nil"/>
          <w:left w:val="nil"/>
          <w:bottom w:val="nil"/>
          <w:right w:val="nil"/>
          <w:between w:val="nil"/>
        </w:pBdr>
        <w:ind w:left="720" w:firstLine="426"/>
        <w:jc w:val="center"/>
        <w:rPr>
          <w:color w:val="000000"/>
        </w:rPr>
      </w:pPr>
      <w:r>
        <w:rPr>
          <w:b/>
          <w:color w:val="000000"/>
        </w:rPr>
        <w:t>Перечень и формат электронных документов</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5244"/>
      </w:tblGrid>
      <w:tr w:rsidR="001D1684" w:rsidTr="005A0594">
        <w:trPr>
          <w:trHeight w:val="760"/>
        </w:trPr>
        <w:tc>
          <w:tcPr>
            <w:tcW w:w="709" w:type="dxa"/>
            <w:tcBorders>
              <w:top w:val="single" w:sz="4" w:space="0" w:color="000000"/>
              <w:left w:val="single" w:sz="4" w:space="0" w:color="000000"/>
              <w:bottom w:val="single" w:sz="4" w:space="0" w:color="000000"/>
              <w:right w:val="single" w:sz="4" w:space="0" w:color="000000"/>
            </w:tcBorders>
            <w:vAlign w:val="center"/>
          </w:tcPr>
          <w:p w:rsidR="001D1684" w:rsidRPr="00325E6E" w:rsidRDefault="001D1684" w:rsidP="005A0594">
            <w:pPr>
              <w:jc w:val="center"/>
              <w:rPr>
                <w:color w:val="000000"/>
              </w:rPr>
            </w:pPr>
            <w:r>
              <w:t>№</w:t>
            </w:r>
          </w:p>
        </w:tc>
        <w:tc>
          <w:tcPr>
            <w:tcW w:w="3544" w:type="dxa"/>
            <w:tcBorders>
              <w:top w:val="single" w:sz="4" w:space="0" w:color="000000"/>
              <w:left w:val="single" w:sz="4" w:space="0" w:color="000000"/>
              <w:bottom w:val="single" w:sz="4" w:space="0" w:color="000000"/>
              <w:right w:val="single" w:sz="4" w:space="0" w:color="000000"/>
            </w:tcBorders>
            <w:vAlign w:val="center"/>
          </w:tcPr>
          <w:p w:rsidR="001D1684" w:rsidRPr="00325E6E" w:rsidRDefault="001D1684" w:rsidP="005A0594">
            <w:pPr>
              <w:pBdr>
                <w:top w:val="nil"/>
                <w:left w:val="nil"/>
                <w:bottom w:val="nil"/>
                <w:right w:val="nil"/>
                <w:between w:val="nil"/>
              </w:pBdr>
              <w:jc w:val="center"/>
              <w:rPr>
                <w:color w:val="000000"/>
              </w:rPr>
            </w:pPr>
            <w:r>
              <w:rPr>
                <w:color w:val="000000"/>
              </w:rPr>
              <w:t>Наименование</w:t>
            </w:r>
          </w:p>
          <w:p w:rsidR="001D1684" w:rsidRPr="00325E6E" w:rsidRDefault="001D1684" w:rsidP="005A0594">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4"/>
            </w:r>
          </w:p>
        </w:tc>
        <w:tc>
          <w:tcPr>
            <w:tcW w:w="5244" w:type="dxa"/>
            <w:tcBorders>
              <w:top w:val="single" w:sz="4" w:space="0" w:color="000000"/>
              <w:left w:val="single" w:sz="4" w:space="0" w:color="000000"/>
              <w:bottom w:val="single" w:sz="4" w:space="0" w:color="000000"/>
              <w:right w:val="single" w:sz="4" w:space="0" w:color="000000"/>
            </w:tcBorders>
            <w:vAlign w:val="center"/>
          </w:tcPr>
          <w:p w:rsidR="001D1684" w:rsidRPr="00325E6E" w:rsidRDefault="001D1684" w:rsidP="005A0594">
            <w:pPr>
              <w:pBdr>
                <w:top w:val="nil"/>
                <w:left w:val="nil"/>
                <w:bottom w:val="nil"/>
                <w:right w:val="nil"/>
                <w:between w:val="nil"/>
              </w:pBdr>
              <w:ind w:firstLine="33"/>
              <w:jc w:val="center"/>
              <w:rPr>
                <w:color w:val="000000"/>
              </w:rPr>
            </w:pPr>
            <w:r>
              <w:rPr>
                <w:color w:val="000000"/>
              </w:rPr>
              <w:t>Формат электронного документа</w:t>
            </w:r>
          </w:p>
        </w:tc>
      </w:tr>
      <w:tr w:rsidR="001D1684" w:rsidTr="005A0594">
        <w:trPr>
          <w:trHeight w:val="3780"/>
        </w:trPr>
        <w:tc>
          <w:tcPr>
            <w:tcW w:w="709" w:type="dxa"/>
            <w:tcBorders>
              <w:top w:val="single" w:sz="4" w:space="0" w:color="000000"/>
              <w:left w:val="single" w:sz="4" w:space="0" w:color="000000"/>
              <w:bottom w:val="single" w:sz="4" w:space="0" w:color="000000"/>
              <w:right w:val="single" w:sz="4" w:space="0" w:color="000000"/>
            </w:tcBorders>
          </w:tcPr>
          <w:p w:rsidR="001D1684" w:rsidRPr="00325E6E" w:rsidRDefault="001D1684" w:rsidP="005A0594">
            <w:pPr>
              <w:pBdr>
                <w:top w:val="nil"/>
                <w:left w:val="nil"/>
                <w:bottom w:val="nil"/>
                <w:right w:val="nil"/>
                <w:between w:val="nil"/>
              </w:pBdr>
              <w:ind w:left="720"/>
              <w:rPr>
                <w:color w:val="000000"/>
              </w:rPr>
            </w:pPr>
            <w:r>
              <w:rPr>
                <w:color w:val="000000"/>
              </w:rPr>
              <w:t>1.</w:t>
            </w:r>
          </w:p>
        </w:tc>
        <w:tc>
          <w:tcPr>
            <w:tcW w:w="3544" w:type="dxa"/>
            <w:tcBorders>
              <w:top w:val="single" w:sz="4" w:space="0" w:color="000000"/>
              <w:left w:val="single" w:sz="4" w:space="0" w:color="000000"/>
              <w:bottom w:val="single" w:sz="4" w:space="0" w:color="000000"/>
              <w:right w:val="single" w:sz="4" w:space="0" w:color="000000"/>
            </w:tcBorders>
          </w:tcPr>
          <w:p w:rsidR="001D1684" w:rsidRPr="00325E6E" w:rsidRDefault="001D1684" w:rsidP="005A0594">
            <w:pPr>
              <w:pBdr>
                <w:top w:val="nil"/>
                <w:left w:val="nil"/>
                <w:bottom w:val="nil"/>
                <w:right w:val="nil"/>
                <w:between w:val="nil"/>
              </w:pBdr>
              <w:jc w:val="both"/>
              <w:rPr>
                <w:i/>
                <w:color w:val="000000"/>
              </w:rPr>
            </w:pPr>
            <w:r>
              <w:rPr>
                <w:i/>
                <w:color w:val="000000"/>
              </w:rPr>
              <w:t>Товарная накладная ТОРГ-12</w:t>
            </w:r>
          </w:p>
          <w:p w:rsidR="001D1684" w:rsidRPr="00325E6E" w:rsidRDefault="001D1684" w:rsidP="005A0594">
            <w:pPr>
              <w:pBdr>
                <w:top w:val="nil"/>
                <w:left w:val="nil"/>
                <w:bottom w:val="nil"/>
                <w:right w:val="nil"/>
                <w:between w:val="nil"/>
              </w:pBdr>
              <w:jc w:val="both"/>
              <w:rPr>
                <w:i/>
                <w:color w:val="000000"/>
              </w:rPr>
            </w:pPr>
            <w:r>
              <w:rPr>
                <w:i/>
                <w:color w:val="000000"/>
              </w:rPr>
              <w:t>Универсальный передаточный документ УПД</w:t>
            </w:r>
          </w:p>
          <w:p w:rsidR="001D1684" w:rsidRPr="00325E6E" w:rsidRDefault="001D1684" w:rsidP="005A0594">
            <w:pPr>
              <w:pBdr>
                <w:top w:val="nil"/>
                <w:left w:val="nil"/>
                <w:bottom w:val="nil"/>
                <w:right w:val="nil"/>
                <w:between w:val="nil"/>
              </w:pBdr>
              <w:jc w:val="both"/>
              <w:rPr>
                <w:color w:val="000000"/>
              </w:rPr>
            </w:pPr>
          </w:p>
        </w:tc>
        <w:tc>
          <w:tcPr>
            <w:tcW w:w="5244" w:type="dxa"/>
            <w:tcBorders>
              <w:top w:val="single" w:sz="4" w:space="0" w:color="000000"/>
              <w:left w:val="single" w:sz="4" w:space="0" w:color="000000"/>
              <w:bottom w:val="single" w:sz="4" w:space="0" w:color="000000"/>
              <w:right w:val="single" w:sz="4" w:space="0" w:color="000000"/>
            </w:tcBorders>
          </w:tcPr>
          <w:p w:rsidR="001D1684" w:rsidRPr="00325E6E" w:rsidRDefault="001D1684" w:rsidP="005A0594">
            <w:pPr>
              <w:pBdr>
                <w:top w:val="nil"/>
                <w:left w:val="nil"/>
                <w:bottom w:val="nil"/>
                <w:right w:val="nil"/>
                <w:between w:val="nil"/>
              </w:pBdr>
              <w:ind w:firstLine="33"/>
              <w:rPr>
                <w:color w:val="000000"/>
              </w:rPr>
            </w:pPr>
            <w:r>
              <w:rPr>
                <w:color w:val="000000"/>
              </w:rPr>
              <w:t xml:space="preserve">XML, утв. приказом ФНС России от 19.12.2018 №ММВ-7-15/820@ с уточнениями. </w:t>
            </w:r>
          </w:p>
          <w:p w:rsidR="001D1684" w:rsidRPr="00325E6E" w:rsidRDefault="001D1684" w:rsidP="005A0594">
            <w:pPr>
              <w:pBdr>
                <w:top w:val="nil"/>
                <w:left w:val="nil"/>
                <w:bottom w:val="nil"/>
                <w:right w:val="nil"/>
                <w:between w:val="nil"/>
              </w:pBdr>
              <w:ind w:firstLine="33"/>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1D1684" w:rsidRPr="00325E6E" w:rsidRDefault="001D1684" w:rsidP="005A0594">
            <w:pPr>
              <w:pBdr>
                <w:top w:val="nil"/>
                <w:left w:val="nil"/>
                <w:bottom w:val="nil"/>
                <w:right w:val="nil"/>
                <w:between w:val="nil"/>
              </w:pBdr>
              <w:ind w:firstLine="33"/>
              <w:rPr>
                <w:color w:val="000000"/>
              </w:rPr>
            </w:pPr>
          </w:p>
          <w:p w:rsidR="001D1684" w:rsidRPr="00325E6E" w:rsidRDefault="001D1684" w:rsidP="005A0594">
            <w:pPr>
              <w:pBdr>
                <w:top w:val="nil"/>
                <w:left w:val="nil"/>
                <w:bottom w:val="nil"/>
                <w:right w:val="nil"/>
                <w:between w:val="nil"/>
              </w:pBdr>
              <w:ind w:firstLine="33"/>
              <w:rPr>
                <w:color w:val="000000"/>
              </w:rPr>
            </w:pPr>
            <w:r>
              <w:rPr>
                <w:color w:val="000000"/>
              </w:rPr>
              <w:t>1. элемента «</w:t>
            </w:r>
            <w:proofErr w:type="spellStart"/>
            <w:r>
              <w:rPr>
                <w:color w:val="000000"/>
              </w:rPr>
              <w:t>ОснПер</w:t>
            </w:r>
            <w:proofErr w:type="spellEnd"/>
            <w:r>
              <w:rPr>
                <w:color w:val="000000"/>
              </w:rPr>
              <w:t>»:</w:t>
            </w:r>
          </w:p>
          <w:p w:rsidR="001D1684" w:rsidRPr="00325E6E" w:rsidRDefault="001D1684" w:rsidP="005A0594">
            <w:pPr>
              <w:pBdr>
                <w:top w:val="nil"/>
                <w:left w:val="nil"/>
                <w:bottom w:val="nil"/>
                <w:right w:val="nil"/>
                <w:between w:val="nil"/>
              </w:pBdr>
              <w:ind w:firstLine="33"/>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1D1684" w:rsidRPr="00325E6E" w:rsidRDefault="001D1684" w:rsidP="005A0594">
            <w:pPr>
              <w:pBdr>
                <w:top w:val="nil"/>
                <w:left w:val="nil"/>
                <w:bottom w:val="nil"/>
                <w:right w:val="nil"/>
                <w:between w:val="nil"/>
              </w:pBdr>
              <w:ind w:firstLine="33"/>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1D1684" w:rsidRPr="00325E6E" w:rsidRDefault="001D1684" w:rsidP="005A0594">
            <w:pPr>
              <w:pBdr>
                <w:top w:val="nil"/>
                <w:left w:val="nil"/>
                <w:bottom w:val="nil"/>
                <w:right w:val="nil"/>
                <w:between w:val="nil"/>
              </w:pBdr>
              <w:ind w:firstLine="33"/>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1D1684" w:rsidTr="005A0594">
        <w:trPr>
          <w:trHeight w:val="720"/>
        </w:trPr>
        <w:tc>
          <w:tcPr>
            <w:tcW w:w="709" w:type="dxa"/>
            <w:tcBorders>
              <w:top w:val="single" w:sz="4" w:space="0" w:color="000000"/>
              <w:left w:val="single" w:sz="4" w:space="0" w:color="000000"/>
              <w:bottom w:val="single" w:sz="4" w:space="0" w:color="000000"/>
              <w:right w:val="single" w:sz="4" w:space="0" w:color="000000"/>
            </w:tcBorders>
          </w:tcPr>
          <w:p w:rsidR="001D1684" w:rsidRPr="00325E6E" w:rsidRDefault="001D1684" w:rsidP="005A0594">
            <w:pPr>
              <w:pBdr>
                <w:top w:val="nil"/>
                <w:left w:val="nil"/>
                <w:bottom w:val="nil"/>
                <w:right w:val="nil"/>
                <w:between w:val="nil"/>
              </w:pBdr>
              <w:ind w:left="720"/>
              <w:rPr>
                <w:color w:val="000000"/>
              </w:rPr>
            </w:pPr>
            <w:r>
              <w:rPr>
                <w:color w:val="000000"/>
              </w:rPr>
              <w:t>2.</w:t>
            </w:r>
          </w:p>
        </w:tc>
        <w:tc>
          <w:tcPr>
            <w:tcW w:w="3544" w:type="dxa"/>
            <w:tcBorders>
              <w:top w:val="single" w:sz="4" w:space="0" w:color="000000"/>
              <w:left w:val="single" w:sz="4" w:space="0" w:color="000000"/>
              <w:bottom w:val="single" w:sz="4" w:space="0" w:color="000000"/>
              <w:right w:val="single" w:sz="4" w:space="0" w:color="000000"/>
            </w:tcBorders>
          </w:tcPr>
          <w:p w:rsidR="001D1684" w:rsidRPr="00325E6E" w:rsidRDefault="001D1684" w:rsidP="005A0594">
            <w:pPr>
              <w:pBdr>
                <w:top w:val="nil"/>
                <w:left w:val="nil"/>
                <w:bottom w:val="nil"/>
                <w:right w:val="nil"/>
                <w:between w:val="nil"/>
              </w:pBdr>
              <w:rPr>
                <w:i/>
                <w:color w:val="000000"/>
              </w:rPr>
            </w:pPr>
            <w:r>
              <w:rPr>
                <w:i/>
                <w:color w:val="000000"/>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1D1684" w:rsidRPr="00325E6E" w:rsidRDefault="001D1684" w:rsidP="005A0594">
            <w:pPr>
              <w:pBdr>
                <w:top w:val="nil"/>
                <w:left w:val="nil"/>
                <w:bottom w:val="nil"/>
                <w:right w:val="nil"/>
                <w:between w:val="nil"/>
              </w:pBdr>
              <w:ind w:firstLine="33"/>
              <w:rPr>
                <w:color w:val="000000"/>
              </w:rPr>
            </w:pPr>
            <w:r>
              <w:rPr>
                <w:color w:val="000000"/>
              </w:rPr>
              <w:t xml:space="preserve">XML, утв. приказом ФНС России от 19.12.2018 №ММВ-7-15/820@ с уточнениями. </w:t>
            </w:r>
          </w:p>
        </w:tc>
      </w:tr>
      <w:tr w:rsidR="001D1684" w:rsidTr="005A0594">
        <w:trPr>
          <w:trHeight w:val="1420"/>
        </w:trPr>
        <w:tc>
          <w:tcPr>
            <w:tcW w:w="709" w:type="dxa"/>
            <w:tcBorders>
              <w:top w:val="single" w:sz="4" w:space="0" w:color="000000"/>
              <w:left w:val="single" w:sz="4" w:space="0" w:color="000000"/>
              <w:bottom w:val="single" w:sz="4" w:space="0" w:color="000000"/>
              <w:right w:val="single" w:sz="4" w:space="0" w:color="000000"/>
            </w:tcBorders>
          </w:tcPr>
          <w:p w:rsidR="001D1684" w:rsidRPr="00325E6E" w:rsidRDefault="001D1684" w:rsidP="005A0594">
            <w:pPr>
              <w:pBdr>
                <w:top w:val="nil"/>
                <w:left w:val="nil"/>
                <w:bottom w:val="nil"/>
                <w:right w:val="nil"/>
                <w:between w:val="nil"/>
              </w:pBdr>
              <w:ind w:left="720"/>
              <w:rPr>
                <w:color w:val="000000"/>
              </w:rPr>
            </w:pPr>
            <w:r>
              <w:rPr>
                <w:color w:val="000000"/>
              </w:rPr>
              <w:t>3.</w:t>
            </w:r>
          </w:p>
        </w:tc>
        <w:tc>
          <w:tcPr>
            <w:tcW w:w="3544" w:type="dxa"/>
            <w:tcBorders>
              <w:top w:val="single" w:sz="4" w:space="0" w:color="000000"/>
              <w:left w:val="single" w:sz="4" w:space="0" w:color="000000"/>
              <w:bottom w:val="single" w:sz="4" w:space="0" w:color="000000"/>
              <w:right w:val="single" w:sz="4" w:space="0" w:color="000000"/>
            </w:tcBorders>
          </w:tcPr>
          <w:p w:rsidR="001D1684" w:rsidRPr="00325E6E" w:rsidRDefault="001D1684" w:rsidP="005A0594">
            <w:pPr>
              <w:pBdr>
                <w:top w:val="nil"/>
                <w:left w:val="nil"/>
                <w:bottom w:val="nil"/>
                <w:right w:val="nil"/>
                <w:between w:val="nil"/>
              </w:pBdr>
              <w:rPr>
                <w:color w:val="000000"/>
              </w:rPr>
            </w:pPr>
            <w:r>
              <w:rPr>
                <w:i/>
                <w:color w:val="000000"/>
              </w:rPr>
              <w:t xml:space="preserve">Универсальный корректировочный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1D1684" w:rsidRPr="00325E6E" w:rsidRDefault="001D1684" w:rsidP="005A0594">
            <w:pPr>
              <w:pBdr>
                <w:top w:val="nil"/>
                <w:left w:val="nil"/>
                <w:bottom w:val="nil"/>
                <w:right w:val="nil"/>
                <w:between w:val="nil"/>
              </w:pBdr>
              <w:ind w:firstLine="33"/>
              <w:rPr>
                <w:color w:val="000000"/>
              </w:rPr>
            </w:pPr>
            <w:r>
              <w:rPr>
                <w:color w:val="000000"/>
              </w:rPr>
              <w:t>XML, утв. приказом ФНС России от 13.04.2016 № ММВ-7-15/189@ с уточнениями.</w:t>
            </w:r>
          </w:p>
        </w:tc>
      </w:tr>
    </w:tbl>
    <w:p w:rsidR="001D1684" w:rsidRPr="00325E6E" w:rsidRDefault="001D1684" w:rsidP="005A0594">
      <w:pPr>
        <w:suppressAutoHyphens w:val="0"/>
        <w:ind w:firstLine="426"/>
      </w:pPr>
    </w:p>
    <w:p w:rsidR="001D1684" w:rsidRPr="00325E6E" w:rsidRDefault="001D1684" w:rsidP="005A0594">
      <w:pPr>
        <w:suppressAutoHyphens w:val="0"/>
        <w:ind w:firstLine="426"/>
      </w:pPr>
    </w:p>
    <w:p w:rsidR="001D1684" w:rsidRPr="00325E6E" w:rsidRDefault="001D1684" w:rsidP="005A0594">
      <w:pPr>
        <w:suppressAutoHyphens w:val="0"/>
        <w:ind w:firstLine="426"/>
      </w:pPr>
    </w:p>
    <w:tbl>
      <w:tblPr>
        <w:tblW w:w="9497" w:type="dxa"/>
        <w:tblInd w:w="250" w:type="dxa"/>
        <w:tblLayout w:type="fixed"/>
        <w:tblLook w:val="01E0"/>
      </w:tblPr>
      <w:tblGrid>
        <w:gridCol w:w="4756"/>
        <w:gridCol w:w="4741"/>
      </w:tblGrid>
      <w:tr w:rsidR="001D1684" w:rsidTr="00683805">
        <w:trPr>
          <w:trHeight w:val="1176"/>
        </w:trPr>
        <w:tc>
          <w:tcPr>
            <w:tcW w:w="4756" w:type="dxa"/>
            <w:shd w:val="clear" w:color="auto" w:fill="auto"/>
          </w:tcPr>
          <w:p w:rsidR="001D1684" w:rsidRPr="00325E6E" w:rsidRDefault="001D1684" w:rsidP="005A0594">
            <w:pPr>
              <w:jc w:val="both"/>
            </w:pPr>
            <w:r>
              <w:t>От «Покупателя»</w:t>
            </w:r>
          </w:p>
          <w:p w:rsidR="001D1684" w:rsidRPr="00325E6E" w:rsidRDefault="001D1684" w:rsidP="005A0594">
            <w:pPr>
              <w:jc w:val="both"/>
            </w:pPr>
            <w:r>
              <w:t xml:space="preserve">Директор филиала </w:t>
            </w:r>
          </w:p>
          <w:p w:rsidR="001D1684" w:rsidRPr="00325E6E" w:rsidRDefault="001D1684" w:rsidP="005A0594">
            <w:pPr>
              <w:jc w:val="both"/>
            </w:pPr>
            <w:r>
              <w:t>ПАО «</w:t>
            </w:r>
            <w:proofErr w:type="spellStart"/>
            <w:r>
              <w:t>ТрансКонтейнер</w:t>
            </w:r>
            <w:proofErr w:type="spellEnd"/>
            <w:r>
              <w:t>»</w:t>
            </w:r>
          </w:p>
          <w:p w:rsidR="001D1684" w:rsidRPr="00325E6E" w:rsidRDefault="001D1684" w:rsidP="005A0594">
            <w:pPr>
              <w:jc w:val="both"/>
            </w:pPr>
          </w:p>
          <w:p w:rsidR="001D1684" w:rsidRPr="00325E6E" w:rsidRDefault="001D1684" w:rsidP="005A0594">
            <w:pPr>
              <w:jc w:val="both"/>
            </w:pPr>
          </w:p>
          <w:p w:rsidR="001D1684" w:rsidRPr="00325E6E" w:rsidRDefault="001D1684" w:rsidP="005A0594">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____________________К. В. Кудрявцев</w:t>
            </w:r>
          </w:p>
        </w:tc>
        <w:tc>
          <w:tcPr>
            <w:tcW w:w="4741" w:type="dxa"/>
            <w:shd w:val="clear" w:color="auto" w:fill="auto"/>
          </w:tcPr>
          <w:p w:rsidR="001D1684" w:rsidRPr="00325E6E" w:rsidRDefault="001D1684" w:rsidP="005A0594">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1D1684" w:rsidRPr="00325E6E" w:rsidRDefault="001D1684" w:rsidP="005A0594">
            <w:pPr>
              <w:ind w:firstLine="426"/>
            </w:pPr>
          </w:p>
          <w:p w:rsidR="001D1684" w:rsidRPr="00325E6E" w:rsidRDefault="001D1684" w:rsidP="005A0594">
            <w:pPr>
              <w:ind w:firstLine="426"/>
              <w:jc w:val="both"/>
            </w:pPr>
          </w:p>
          <w:p w:rsidR="001D1684" w:rsidRPr="00325E6E" w:rsidRDefault="001D1684" w:rsidP="005A0594">
            <w:pPr>
              <w:ind w:firstLine="426"/>
              <w:jc w:val="both"/>
            </w:pPr>
          </w:p>
          <w:p w:rsidR="001D1684" w:rsidRPr="00325E6E" w:rsidRDefault="001D1684" w:rsidP="005A0594">
            <w:pPr>
              <w:ind w:firstLine="426"/>
              <w:jc w:val="both"/>
            </w:pPr>
          </w:p>
          <w:p w:rsidR="001D1684" w:rsidRPr="00325E6E" w:rsidRDefault="001D1684" w:rsidP="005A0594">
            <w:pPr>
              <w:ind w:firstLine="426"/>
              <w:jc w:val="both"/>
            </w:pPr>
            <w:r>
              <w:t xml:space="preserve">____________________ </w:t>
            </w:r>
          </w:p>
        </w:tc>
      </w:tr>
    </w:tbl>
    <w:p w:rsidR="001D1684" w:rsidRPr="00325E6E" w:rsidRDefault="001D1684" w:rsidP="005A0594">
      <w:pPr>
        <w:suppressAutoHyphens w:val="0"/>
        <w:ind w:firstLine="426"/>
      </w:pPr>
    </w:p>
    <w:p w:rsidR="001D1684" w:rsidRPr="00325E6E" w:rsidRDefault="001D1684" w:rsidP="005A0594">
      <w:pPr>
        <w:suppressAutoHyphens w:val="0"/>
        <w:ind w:firstLine="426"/>
      </w:pPr>
    </w:p>
    <w:p w:rsidR="001D1684" w:rsidRPr="00325E6E" w:rsidRDefault="001D1684" w:rsidP="005A0594">
      <w:pPr>
        <w:suppressAutoHyphens w:val="0"/>
        <w:ind w:firstLine="426"/>
      </w:pPr>
    </w:p>
    <w:p w:rsidR="001D1684" w:rsidRPr="00325E6E" w:rsidRDefault="001D1684" w:rsidP="005A0594">
      <w:pPr>
        <w:suppressAutoHyphens w:val="0"/>
        <w:ind w:firstLine="426"/>
      </w:pPr>
    </w:p>
    <w:p w:rsidR="001D1684" w:rsidRPr="00325E6E" w:rsidRDefault="001D1684" w:rsidP="005A0594">
      <w:pPr>
        <w:suppressAutoHyphens w:val="0"/>
        <w:ind w:firstLine="426"/>
      </w:pPr>
    </w:p>
    <w:p w:rsidR="001D1684" w:rsidRPr="00325E6E" w:rsidRDefault="001D1684" w:rsidP="005A0594">
      <w:pPr>
        <w:suppressAutoHyphens w:val="0"/>
        <w:ind w:firstLine="426"/>
      </w:pPr>
    </w:p>
    <w:p w:rsidR="001D1684" w:rsidRPr="00325E6E" w:rsidRDefault="001D1684" w:rsidP="005A0594">
      <w:pPr>
        <w:suppressAutoHyphens w:val="0"/>
        <w:ind w:firstLine="426"/>
      </w:pPr>
    </w:p>
    <w:p w:rsidR="001D1684" w:rsidRPr="00325E6E" w:rsidRDefault="001D1684" w:rsidP="005A0594">
      <w:pPr>
        <w:suppressAutoHyphens w:val="0"/>
        <w:ind w:firstLine="426"/>
      </w:pPr>
    </w:p>
    <w:p w:rsidR="001D1684" w:rsidRPr="00325E6E" w:rsidRDefault="001D1684" w:rsidP="005A0594">
      <w:pPr>
        <w:keepNext/>
        <w:keepLines/>
        <w:ind w:firstLine="426"/>
        <w:jc w:val="right"/>
        <w:outlineLvl w:val="0"/>
      </w:pPr>
      <w:r>
        <w:lastRenderedPageBreak/>
        <w:t>Приложение №3</w:t>
      </w:r>
    </w:p>
    <w:p w:rsidR="001D1684" w:rsidRPr="00325E6E" w:rsidRDefault="001D1684" w:rsidP="005A0594">
      <w:pPr>
        <w:keepNext/>
        <w:keepLines/>
        <w:ind w:firstLine="426"/>
        <w:jc w:val="right"/>
      </w:pPr>
      <w:r>
        <w:t>к договору поставки №___________________</w:t>
      </w:r>
    </w:p>
    <w:p w:rsidR="001D1684" w:rsidRPr="00864776" w:rsidRDefault="001D1684" w:rsidP="005A0594">
      <w:pPr>
        <w:keepNext/>
        <w:keepLines/>
        <w:ind w:firstLine="426"/>
        <w:jc w:val="right"/>
        <w:rPr>
          <w:rStyle w:val="FontStyle12"/>
          <w:rFonts w:eastAsia="MS Mincho"/>
        </w:rPr>
      </w:pPr>
      <w:r>
        <w:t>от «___»_________2022 г.</w:t>
      </w:r>
    </w:p>
    <w:p w:rsidR="001D1684" w:rsidRPr="00325E6E" w:rsidRDefault="001D1684" w:rsidP="005A0594">
      <w:pPr>
        <w:pStyle w:val="Style3"/>
        <w:keepNext/>
        <w:keepLines/>
        <w:widowControl/>
        <w:ind w:right="10" w:firstLine="426"/>
        <w:jc w:val="center"/>
        <w:outlineLvl w:val="0"/>
        <w:rPr>
          <w:rStyle w:val="FontStyle12"/>
          <w:rFonts w:eastAsia="MS Mincho"/>
        </w:rPr>
      </w:pPr>
    </w:p>
    <w:p w:rsidR="001D1684" w:rsidRPr="00325E6E" w:rsidRDefault="001D1684" w:rsidP="005A0594">
      <w:pPr>
        <w:pStyle w:val="Style3"/>
        <w:keepNext/>
        <w:keepLines/>
        <w:widowControl/>
        <w:ind w:firstLine="426"/>
        <w:jc w:val="center"/>
        <w:outlineLvl w:val="0"/>
        <w:rPr>
          <w:rStyle w:val="FontStyle12"/>
          <w:rFonts w:eastAsia="MS Mincho"/>
        </w:rPr>
      </w:pPr>
      <w:r>
        <w:rPr>
          <w:rStyle w:val="FontStyle12"/>
          <w:rFonts w:eastAsia="MS Mincho"/>
        </w:rPr>
        <w:t>НАЛОГОВАЯ ОГОВОРКА</w:t>
      </w:r>
    </w:p>
    <w:p w:rsidR="001D1684" w:rsidRPr="00325E6E" w:rsidRDefault="001D1684" w:rsidP="005A0594">
      <w:pPr>
        <w:pStyle w:val="Style2"/>
        <w:keepNext/>
        <w:keepLines/>
        <w:widowControl/>
        <w:spacing w:line="240" w:lineRule="auto"/>
        <w:ind w:firstLine="426"/>
        <w:jc w:val="both"/>
      </w:pPr>
    </w:p>
    <w:p w:rsidR="001D1684" w:rsidRPr="00A71A9E" w:rsidRDefault="001D1684" w:rsidP="005A0594">
      <w:pPr>
        <w:pStyle w:val="Style2"/>
        <w:keepNext/>
        <w:keepLines/>
        <w:widowControl/>
        <w:spacing w:line="240" w:lineRule="auto"/>
        <w:ind w:firstLine="426"/>
        <w:jc w:val="both"/>
        <w:rPr>
          <w:rStyle w:val="FontStyle12"/>
          <w:rFonts w:eastAsia="MS Mincho"/>
        </w:rPr>
      </w:pPr>
      <w:r>
        <w:rPr>
          <w:rStyle w:val="FontStyle12"/>
          <w:rFonts w:eastAsia="MS Mincho"/>
        </w:rPr>
        <w:t>1. Поставщик</w:t>
      </w:r>
      <w:r>
        <w:rPr>
          <w:rStyle w:val="FontStyle13"/>
          <w:rFonts w:eastAsia="MS Mincho"/>
        </w:rPr>
        <w:t xml:space="preserve"> на момент заключения и/или при исполнении </w:t>
      </w:r>
      <w:r>
        <w:rPr>
          <w:rStyle w:val="FontStyle12"/>
          <w:rFonts w:eastAsia="MS Mincho"/>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i/>
        </w:rPr>
        <w:t xml:space="preserve"> ____________ </w:t>
      </w:r>
      <w:r>
        <w:rPr>
          <w:rStyle w:val="FontStyle11"/>
          <w:rFonts w:hint="default"/>
        </w:rPr>
        <w:t xml:space="preserve">2022 </w:t>
      </w:r>
      <w:r>
        <w:rPr>
          <w:rStyle w:val="FontStyle11"/>
          <w:rFonts w:hint="default"/>
        </w:rPr>
        <w:t>г</w:t>
      </w:r>
      <w:r>
        <w:rPr>
          <w:rStyle w:val="FontStyle11"/>
          <w:rFonts w:hint="default"/>
        </w:rPr>
        <w:t xml:space="preserve">. </w:t>
      </w:r>
      <w:r>
        <w:rPr>
          <w:rStyle w:val="FontStyle12"/>
          <w:rFonts w:eastAsia="MS Mincho"/>
        </w:rPr>
        <w:t xml:space="preserve">№ 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w:t>
      </w:r>
      <w:proofErr w:type="spellStart"/>
      <w:r>
        <w:rPr>
          <w:rStyle w:val="FontStyle11"/>
          <w:rFonts w:hint="default"/>
        </w:rPr>
        <w:t>ТрансКонтейнер</w:t>
      </w:r>
      <w:proofErr w:type="spellEnd"/>
      <w:r>
        <w:rPr>
          <w:rStyle w:val="FontStyle11"/>
          <w:rFonts w:hint="default"/>
        </w:rPr>
        <w:t>»</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Покупатель</w:t>
      </w:r>
      <w:r>
        <w:rPr>
          <w:rStyle w:val="FontStyle11"/>
          <w:rFonts w:hint="default"/>
        </w:rPr>
        <w:t xml:space="preserve">), </w:t>
      </w:r>
      <w:r>
        <w:rPr>
          <w:rStyle w:val="FontStyle12"/>
          <w:rFonts w:eastAsia="MS Mincho"/>
        </w:rPr>
        <w:t>гарантирует (заверяет), что:</w:t>
      </w:r>
    </w:p>
    <w:p w:rsidR="001D1684" w:rsidRPr="00A71A9E" w:rsidRDefault="001D1684" w:rsidP="005A0594">
      <w:pPr>
        <w:pStyle w:val="Style1"/>
        <w:keepNext/>
        <w:keepLines/>
        <w:widowControl/>
        <w:spacing w:line="240" w:lineRule="auto"/>
        <w:ind w:firstLine="426"/>
        <w:rPr>
          <w:rStyle w:val="FontStyle12"/>
          <w:rFonts w:eastAsia="MS Mincho"/>
        </w:rPr>
      </w:pPr>
      <w:r>
        <w:rPr>
          <w:sz w:val="26"/>
          <w:szCs w:val="26"/>
        </w:rPr>
        <w:t xml:space="preserve">Поставщик является надлежащим </w:t>
      </w:r>
      <w:proofErr w:type="gramStart"/>
      <w:r>
        <w:rPr>
          <w:sz w:val="26"/>
          <w:szCs w:val="26"/>
        </w:rPr>
        <w:t>образом</w:t>
      </w:r>
      <w:proofErr w:type="gramEnd"/>
      <w:r>
        <w:rPr>
          <w:sz w:val="26"/>
          <w:szCs w:val="26"/>
        </w:rPr>
        <w:t xml:space="preserve"> созданным юридическим лицом, действующим в соответствии с законодательством Российской Федерации;</w:t>
      </w:r>
    </w:p>
    <w:p w:rsidR="001D1684" w:rsidRPr="00325E6E" w:rsidRDefault="001D1684" w:rsidP="005A0594">
      <w:pPr>
        <w:pStyle w:val="Style1"/>
        <w:keepNext/>
        <w:keepLines/>
        <w:widowControl/>
        <w:spacing w:line="240" w:lineRule="auto"/>
        <w:ind w:left="5" w:right="10" w:firstLine="426"/>
        <w:rPr>
          <w:rStyle w:val="FontStyle12"/>
          <w:rFonts w:eastAsia="MS Mincho"/>
        </w:rPr>
      </w:pPr>
      <w:r>
        <w:rPr>
          <w:rStyle w:val="FontStyle12"/>
          <w:rFonts w:eastAsia="MS Mincho"/>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D1684" w:rsidRPr="00325E6E" w:rsidRDefault="001D1684" w:rsidP="005A0594">
      <w:pPr>
        <w:pStyle w:val="Style1"/>
        <w:keepNext/>
        <w:keepLines/>
        <w:widowControl/>
        <w:spacing w:line="240" w:lineRule="auto"/>
        <w:ind w:left="10" w:right="14" w:firstLine="426"/>
        <w:rPr>
          <w:rStyle w:val="FontStyle12"/>
          <w:rFonts w:eastAsia="MS Mincho"/>
        </w:rPr>
      </w:pPr>
      <w:r>
        <w:rPr>
          <w:rStyle w:val="FontStyle12"/>
          <w:rFonts w:eastAsia="MS Mincho"/>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D1684" w:rsidRPr="00325E6E" w:rsidRDefault="001D1684" w:rsidP="005A0594">
      <w:pPr>
        <w:pStyle w:val="Style1"/>
        <w:keepNext/>
        <w:keepLines/>
        <w:widowControl/>
        <w:spacing w:line="240" w:lineRule="auto"/>
        <w:ind w:left="10" w:right="10" w:firstLine="426"/>
        <w:rPr>
          <w:rStyle w:val="FontStyle12"/>
          <w:rFonts w:eastAsia="MS Mincho"/>
        </w:rPr>
      </w:pPr>
      <w:r>
        <w:rPr>
          <w:rStyle w:val="FontStyle12"/>
          <w:rFonts w:eastAsia="MS Mincho"/>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D1684" w:rsidRPr="00325E6E" w:rsidRDefault="001D1684" w:rsidP="005A0594">
      <w:pPr>
        <w:pStyle w:val="Style1"/>
        <w:keepNext/>
        <w:keepLines/>
        <w:widowControl/>
        <w:spacing w:line="240" w:lineRule="auto"/>
        <w:ind w:left="19" w:right="10" w:firstLine="426"/>
        <w:rPr>
          <w:rStyle w:val="FontStyle12"/>
          <w:rFonts w:eastAsia="MS Mincho"/>
        </w:rPr>
      </w:pPr>
      <w:r>
        <w:rPr>
          <w:rStyle w:val="FontStyle12"/>
          <w:rFonts w:eastAsia="MS Mincho"/>
        </w:rPr>
        <w:t xml:space="preserve">является членом </w:t>
      </w:r>
      <w:proofErr w:type="spellStart"/>
      <w:r>
        <w:rPr>
          <w:rStyle w:val="FontStyle12"/>
          <w:rFonts w:eastAsia="MS Mincho"/>
        </w:rPr>
        <w:t>саморегулируемой</w:t>
      </w:r>
      <w:proofErr w:type="spellEnd"/>
      <w:r>
        <w:rPr>
          <w:rStyle w:val="FontStyle12"/>
          <w:rFonts w:eastAsia="MS Mincho"/>
        </w:rPr>
        <w:t xml:space="preserve"> организации, если осуществляемая по Договору деятельность требует членства в </w:t>
      </w:r>
      <w:proofErr w:type="spellStart"/>
      <w:r>
        <w:rPr>
          <w:rStyle w:val="FontStyle12"/>
          <w:rFonts w:eastAsia="MS Mincho"/>
        </w:rPr>
        <w:t>саморегулируемой</w:t>
      </w:r>
      <w:proofErr w:type="spellEnd"/>
      <w:r>
        <w:rPr>
          <w:rStyle w:val="FontStyle12"/>
          <w:rFonts w:eastAsia="MS Mincho"/>
        </w:rPr>
        <w:t xml:space="preserve"> организации;</w:t>
      </w:r>
    </w:p>
    <w:p w:rsidR="001D1684" w:rsidRPr="00325E6E" w:rsidRDefault="001D1684" w:rsidP="005A0594">
      <w:pPr>
        <w:pStyle w:val="Style1"/>
        <w:keepNext/>
        <w:keepLines/>
        <w:widowControl/>
        <w:spacing w:line="240" w:lineRule="auto"/>
        <w:ind w:left="19" w:right="10" w:firstLine="426"/>
        <w:rPr>
          <w:rStyle w:val="FontStyle12"/>
          <w:rFonts w:eastAsia="MS Mincho"/>
        </w:rPr>
      </w:pPr>
      <w:proofErr w:type="gramStart"/>
      <w:r>
        <w:rPr>
          <w:rStyle w:val="FontStyle12"/>
          <w:rFonts w:eastAsia="MS Mincho"/>
        </w:rPr>
        <w:t>не совершает сделок (операций) основной целью которых являются неуплата (неполная уплата) и (или) зачет (возврат) суммы налога;</w:t>
      </w:r>
      <w:proofErr w:type="gramEnd"/>
    </w:p>
    <w:p w:rsidR="001D1684" w:rsidRPr="00325E6E" w:rsidRDefault="001D1684" w:rsidP="005A0594">
      <w:pPr>
        <w:pStyle w:val="Style1"/>
        <w:keepNext/>
        <w:keepLines/>
        <w:widowControl/>
        <w:spacing w:line="240" w:lineRule="auto"/>
        <w:ind w:left="19" w:right="10" w:firstLine="426"/>
        <w:rPr>
          <w:rStyle w:val="FontStyle12"/>
          <w:rFonts w:eastAsia="MS Mincho"/>
        </w:rPr>
      </w:pPr>
      <w:r>
        <w:rPr>
          <w:rStyle w:val="FontStyle12"/>
          <w:rFonts w:eastAsia="MS Mincho"/>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D1684" w:rsidRPr="00325E6E" w:rsidRDefault="001D1684" w:rsidP="005A0594">
      <w:pPr>
        <w:pStyle w:val="Style1"/>
        <w:keepNext/>
        <w:keepLines/>
        <w:widowControl/>
        <w:spacing w:line="240" w:lineRule="auto"/>
        <w:ind w:left="24" w:right="5" w:firstLine="426"/>
        <w:rPr>
          <w:rStyle w:val="FontStyle12"/>
          <w:rFonts w:eastAsia="MS Mincho"/>
        </w:rPr>
      </w:pPr>
      <w:r>
        <w:rPr>
          <w:rStyle w:val="FontStyle12"/>
          <w:rFonts w:eastAsia="MS Mincho"/>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D1684" w:rsidRPr="00325E6E" w:rsidRDefault="001D1684" w:rsidP="005A0594">
      <w:pPr>
        <w:pStyle w:val="Style1"/>
        <w:keepNext/>
        <w:keepLines/>
        <w:widowControl/>
        <w:spacing w:line="240" w:lineRule="auto"/>
        <w:ind w:left="24" w:firstLine="426"/>
        <w:rPr>
          <w:rStyle w:val="FontStyle12"/>
          <w:rFonts w:eastAsia="MS Mincho"/>
        </w:rPr>
      </w:pPr>
      <w:proofErr w:type="gramStart"/>
      <w:r>
        <w:rPr>
          <w:rStyle w:val="FontStyle12"/>
          <w:rFonts w:eastAsia="MS Mincho"/>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1D1684" w:rsidRPr="00325E6E" w:rsidRDefault="001D1684" w:rsidP="005A0594">
      <w:pPr>
        <w:pStyle w:val="Style1"/>
        <w:keepNext/>
        <w:keepLines/>
        <w:widowControl/>
        <w:spacing w:line="240" w:lineRule="auto"/>
        <w:ind w:left="24" w:firstLine="426"/>
        <w:rPr>
          <w:rStyle w:val="FontStyle12"/>
          <w:rFonts w:eastAsia="MS Mincho"/>
        </w:rPr>
      </w:pPr>
      <w:r>
        <w:rPr>
          <w:rStyle w:val="FontStyle12"/>
          <w:rFonts w:eastAsia="MS Mincho"/>
        </w:rPr>
        <w:t xml:space="preserve">принимает исполнения обязательств по сделкам лишь от лиц, являющихся стороной договора, заключенного с </w:t>
      </w:r>
      <w:r>
        <w:t>Поставщиком</w:t>
      </w:r>
      <w:r>
        <w:rPr>
          <w:rStyle w:val="FontStyle12"/>
          <w:rFonts w:eastAsia="MS Mincho"/>
        </w:rPr>
        <w:t xml:space="preserve"> и (или) лиц, которым обязательство по исполнению сделки (операции) передано по договору или закону;</w:t>
      </w:r>
    </w:p>
    <w:p w:rsidR="001D1684" w:rsidRPr="00325E6E" w:rsidRDefault="001D1684" w:rsidP="005A0594">
      <w:pPr>
        <w:pStyle w:val="Style1"/>
        <w:keepNext/>
        <w:keepLines/>
        <w:widowControl/>
        <w:spacing w:line="240" w:lineRule="auto"/>
        <w:ind w:left="24" w:firstLine="426"/>
        <w:rPr>
          <w:rStyle w:val="FontStyle13"/>
          <w:rFonts w:eastAsia="MS Mincho"/>
        </w:rPr>
      </w:pPr>
      <w:r>
        <w:rPr>
          <w:rStyle w:val="FontStyle12"/>
          <w:rFonts w:eastAsia="MS Mincho"/>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t>Покупателю</w:t>
      </w:r>
      <w:r>
        <w:rPr>
          <w:rStyle w:val="FontStyle13"/>
          <w:rFonts w:eastAsia="MS Mincho"/>
        </w:rPr>
        <w:t>;</w:t>
      </w:r>
    </w:p>
    <w:p w:rsidR="001D1684" w:rsidRPr="00325E6E" w:rsidRDefault="001D1684" w:rsidP="005A0594">
      <w:pPr>
        <w:pStyle w:val="Style1"/>
        <w:keepNext/>
        <w:keepLines/>
        <w:widowControl/>
        <w:spacing w:line="240" w:lineRule="auto"/>
        <w:ind w:left="14" w:right="19" w:firstLine="426"/>
        <w:rPr>
          <w:rStyle w:val="FontStyle12"/>
          <w:rFonts w:eastAsia="MS Mincho"/>
        </w:rPr>
      </w:pPr>
      <w:r>
        <w:rPr>
          <w:rStyle w:val="FontStyle12"/>
          <w:rFonts w:eastAsia="MS Mincho"/>
        </w:rPr>
        <w:t>лица, подписывающие от его имени первичные документы и счета-фактуры, имеют на это все необходимые полномочия.</w:t>
      </w:r>
    </w:p>
    <w:p w:rsidR="001D1684" w:rsidRPr="00325E6E" w:rsidRDefault="001D1684" w:rsidP="005A0594">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lastRenderedPageBreak/>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Fonts w:eastAsia="MS Mincho"/>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t>Покупателя</w:t>
      </w:r>
      <w:r>
        <w:rPr>
          <w:rStyle w:val="FontStyle12"/>
          <w:rFonts w:eastAsia="MS Mincho"/>
        </w:rPr>
        <w:t xml:space="preserve"> налоговый орган:</w:t>
      </w:r>
    </w:p>
    <w:p w:rsidR="001D1684" w:rsidRPr="00325E6E" w:rsidRDefault="001D1684" w:rsidP="005A0594">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2.1.</w:t>
      </w:r>
      <w:r>
        <w:rPr>
          <w:rStyle w:val="FontStyle12"/>
          <w:rFonts w:eastAsia="MS Mincho"/>
        </w:rPr>
        <w:tab/>
        <w:t xml:space="preserve"> установит получение </w:t>
      </w:r>
      <w:r>
        <w:t>Покупателем</w:t>
      </w:r>
      <w:r>
        <w:rPr>
          <w:rStyle w:val="FontStyle12"/>
          <w:rFonts w:eastAsia="MS Mincho"/>
        </w:rPr>
        <w:t xml:space="preserve"> необоснованной налоговой выгоды в связи с исполнением Договора и/или</w:t>
      </w:r>
    </w:p>
    <w:p w:rsidR="001D1684" w:rsidRPr="00325E6E" w:rsidRDefault="001D1684" w:rsidP="005A0594">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2.2.</w:t>
      </w:r>
      <w:r>
        <w:rPr>
          <w:rStyle w:val="FontStyle12"/>
          <w:rFonts w:eastAsia="MS Mincho"/>
        </w:rPr>
        <w:tab/>
        <w:t xml:space="preserve"> признает неправомерным учет расходов </w:t>
      </w:r>
      <w:r>
        <w:t>Покупателя</w:t>
      </w:r>
      <w:r>
        <w:rPr>
          <w:rStyle w:val="FontStyle12"/>
          <w:rFonts w:eastAsia="MS Mincho"/>
        </w:rPr>
        <w:t xml:space="preserve"> на приобретение товаров, работ, услуг или иных объектов гражданских прав по Договору и/или</w:t>
      </w:r>
    </w:p>
    <w:p w:rsidR="001D1684" w:rsidRPr="00325E6E" w:rsidRDefault="001D1684" w:rsidP="005A0594">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2.3.</w:t>
      </w:r>
      <w:r>
        <w:rPr>
          <w:rStyle w:val="FontStyle12"/>
          <w:rFonts w:eastAsia="MS Mincho"/>
        </w:rPr>
        <w:tab/>
        <w:t xml:space="preserve"> признает неправомерным применение</w:t>
      </w:r>
      <w:r>
        <w:rPr>
          <w:rStyle w:val="FontStyle12"/>
          <w:rFonts w:eastAsia="MS Mincho"/>
          <w:i/>
        </w:rPr>
        <w:t xml:space="preserve"> </w:t>
      </w:r>
      <w:r>
        <w:t>Покупателем</w:t>
      </w:r>
      <w:r>
        <w:rPr>
          <w:rStyle w:val="FontStyle12"/>
          <w:rFonts w:eastAsia="MS Mincho"/>
        </w:rPr>
        <w:t xml:space="preserve"> налоговых вычетов в отношении сумм НДС</w:t>
      </w:r>
    </w:p>
    <w:p w:rsidR="001D1684" w:rsidRPr="00325E6E" w:rsidRDefault="001D1684" w:rsidP="005A0594">
      <w:pPr>
        <w:pStyle w:val="Style5"/>
        <w:keepNext/>
        <w:keepLines/>
        <w:widowControl/>
        <w:tabs>
          <w:tab w:val="left" w:pos="1272"/>
        </w:tabs>
        <w:spacing w:line="240" w:lineRule="auto"/>
        <w:ind w:right="14" w:firstLine="426"/>
        <w:rPr>
          <w:rStyle w:val="FontStyle13"/>
          <w:rFonts w:eastAsia="MS Mincho"/>
          <w:i w:val="0"/>
        </w:rPr>
      </w:pPr>
      <w:r>
        <w:rPr>
          <w:rStyle w:val="FontStyle12"/>
          <w:rFonts w:eastAsia="MS Mincho"/>
        </w:rPr>
        <w:t xml:space="preserve">в связи с тем, что </w:t>
      </w:r>
      <w:r>
        <w:t>Поставщик</w:t>
      </w:r>
      <w:r>
        <w:rPr>
          <w:rStyle w:val="FontStyle13"/>
          <w:rFonts w:eastAsia="MS Mincho"/>
        </w:rPr>
        <w:t>:</w:t>
      </w:r>
    </w:p>
    <w:p w:rsidR="001D1684" w:rsidRPr="00325E6E" w:rsidRDefault="001D1684" w:rsidP="005A0594">
      <w:pPr>
        <w:pStyle w:val="Style5"/>
        <w:keepNext/>
        <w:keepLines/>
        <w:widowControl/>
        <w:tabs>
          <w:tab w:val="left" w:pos="1272"/>
        </w:tabs>
        <w:spacing w:line="240" w:lineRule="auto"/>
        <w:ind w:right="14" w:firstLine="426"/>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t>Покупателя</w:t>
      </w:r>
      <w:r>
        <w:rPr>
          <w:rStyle w:val="FontStyle12"/>
          <w:rFonts w:eastAsia="MS Mincho"/>
        </w:rPr>
        <w:t xml:space="preserve"> </w:t>
      </w:r>
      <w:r>
        <w:rPr>
          <w:rStyle w:val="FontStyle13"/>
          <w:rFonts w:eastAsia="MS Mincho"/>
        </w:rPr>
        <w:t>по Договору, а равно по исчислению и перечислению в бюджет НДС и/или</w:t>
      </w:r>
    </w:p>
    <w:p w:rsidR="001D1684" w:rsidRPr="00325E6E" w:rsidRDefault="001D1684" w:rsidP="005A0594">
      <w:pPr>
        <w:pStyle w:val="Style5"/>
        <w:keepNext/>
        <w:keepLines/>
        <w:widowControl/>
        <w:tabs>
          <w:tab w:val="left" w:pos="1272"/>
        </w:tabs>
        <w:spacing w:line="240" w:lineRule="auto"/>
        <w:ind w:right="14" w:firstLine="426"/>
        <w:rPr>
          <w:rStyle w:val="FontStyle12"/>
          <w:rFonts w:eastAsia="MS Mincho"/>
        </w:rPr>
      </w:pPr>
      <w:r>
        <w:rPr>
          <w:rStyle w:val="FontStyle13"/>
          <w:rFonts w:eastAsia="MS Mincho"/>
        </w:rPr>
        <w:t>2.5.</w:t>
      </w:r>
      <w:r>
        <w:rPr>
          <w:rStyle w:val="FontStyle13"/>
          <w:rFonts w:eastAsia="MS Mincho"/>
        </w:rPr>
        <w:tab/>
        <w:t xml:space="preserve"> </w:t>
      </w:r>
      <w:r>
        <w:rPr>
          <w:rStyle w:val="FontStyle12"/>
          <w:rFonts w:eastAsia="MS Mincho"/>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D1684" w:rsidRPr="00325E6E" w:rsidRDefault="001D1684" w:rsidP="005A0594">
      <w:pPr>
        <w:pStyle w:val="Style5"/>
        <w:keepNext/>
        <w:keepLines/>
        <w:widowControl/>
        <w:tabs>
          <w:tab w:val="left" w:pos="1272"/>
        </w:tabs>
        <w:spacing w:line="240" w:lineRule="auto"/>
        <w:ind w:right="14" w:firstLine="426"/>
        <w:rPr>
          <w:rStyle w:val="FontStyle12"/>
          <w:rFonts w:eastAsia="MS Mincho"/>
        </w:rPr>
      </w:pPr>
      <w:proofErr w:type="gramStart"/>
      <w:r>
        <w:rPr>
          <w:rStyle w:val="FontStyle12"/>
          <w:rFonts w:eastAsia="MS Mincho"/>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Поставщиком</w:t>
      </w:r>
      <w:r>
        <w:rPr>
          <w:rStyle w:val="FontStyle12"/>
          <w:rFonts w:eastAsia="MS Mincho"/>
        </w:rPr>
        <w:t xml:space="preserve">, то </w:t>
      </w:r>
      <w:r>
        <w:t>Поставщик</w:t>
      </w:r>
      <w:r>
        <w:rPr>
          <w:rStyle w:val="FontStyle12"/>
          <w:rFonts w:eastAsia="MS Mincho"/>
        </w:rPr>
        <w:t xml:space="preserve"> </w:t>
      </w:r>
      <w:r>
        <w:rPr>
          <w:rStyle w:val="FontStyle13"/>
          <w:rFonts w:eastAsia="MS Mincho"/>
        </w:rPr>
        <w:t xml:space="preserve">вправе в течение 10 (десяти) рабочих дней с даты письменного предложения </w:t>
      </w:r>
      <w:r>
        <w:t>Покупатель</w:t>
      </w:r>
      <w:r>
        <w:rPr>
          <w:rStyle w:val="FontStyle12"/>
          <w:rFonts w:eastAsia="MS Mincho"/>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1D1684" w:rsidRPr="00325E6E" w:rsidRDefault="001D1684" w:rsidP="005A0594">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2.6.</w:t>
      </w:r>
      <w:r>
        <w:rPr>
          <w:rStyle w:val="FontStyle12"/>
          <w:rFonts w:eastAsia="MS Mincho"/>
        </w:rPr>
        <w:tab/>
        <w:t xml:space="preserve"> сумма </w:t>
      </w:r>
      <w:proofErr w:type="spellStart"/>
      <w:r>
        <w:rPr>
          <w:rStyle w:val="FontStyle12"/>
          <w:rFonts w:eastAsia="MS Mincho"/>
        </w:rPr>
        <w:t>доначисленного</w:t>
      </w:r>
      <w:proofErr w:type="spellEnd"/>
      <w:r>
        <w:rPr>
          <w:rStyle w:val="FontStyle12"/>
          <w:rFonts w:eastAsia="MS Mincho"/>
        </w:rPr>
        <w:t xml:space="preserve"> </w:t>
      </w:r>
      <w:r>
        <w:t>Покупателю</w:t>
      </w:r>
      <w:r>
        <w:rPr>
          <w:rStyle w:val="FontStyle12"/>
          <w:rFonts w:eastAsia="MS Mincho"/>
        </w:rPr>
        <w:t xml:space="preserve"> налоговым органом своим решением (далее – Решение налогового органа) налога на прибыль организаций и/или Н</w:t>
      </w:r>
      <w:proofErr w:type="gramStart"/>
      <w:r>
        <w:rPr>
          <w:rStyle w:val="FontStyle12"/>
          <w:rFonts w:eastAsia="MS Mincho"/>
        </w:rPr>
        <w:t>ДС в св</w:t>
      </w:r>
      <w:proofErr w:type="gramEnd"/>
      <w:r>
        <w:rPr>
          <w:rStyle w:val="FontStyle12"/>
          <w:rFonts w:eastAsia="MS Mincho"/>
        </w:rPr>
        <w:t xml:space="preserve">язи с Эпизодами, связанными с </w:t>
      </w:r>
      <w:r>
        <w:t xml:space="preserve">Поставщиком </w:t>
      </w:r>
      <w:r>
        <w:rPr>
          <w:rStyle w:val="FontStyle12"/>
          <w:rFonts w:eastAsia="MS Mincho"/>
        </w:rPr>
        <w:t xml:space="preserve">(далее – </w:t>
      </w:r>
      <w:proofErr w:type="spellStart"/>
      <w:r>
        <w:rPr>
          <w:rStyle w:val="FontStyle12"/>
          <w:rFonts w:eastAsia="MS Mincho"/>
        </w:rPr>
        <w:t>Доначисленные</w:t>
      </w:r>
      <w:proofErr w:type="spellEnd"/>
      <w:r>
        <w:rPr>
          <w:rStyle w:val="FontStyle12"/>
          <w:rFonts w:eastAsia="MS Mincho"/>
        </w:rPr>
        <w:t xml:space="preserve"> налоги); плюс</w:t>
      </w:r>
    </w:p>
    <w:p w:rsidR="001D1684" w:rsidRPr="00325E6E" w:rsidRDefault="001D1684" w:rsidP="005A0594">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2.7.</w:t>
      </w:r>
      <w:r>
        <w:rPr>
          <w:rStyle w:val="FontStyle12"/>
          <w:rFonts w:eastAsia="MS Mincho"/>
        </w:rPr>
        <w:tab/>
        <w:t xml:space="preserve"> сумма начисленных </w:t>
      </w:r>
      <w:r>
        <w:t>Покупателю</w:t>
      </w:r>
      <w:r>
        <w:rPr>
          <w:rStyle w:val="FontStyle12"/>
          <w:rFonts w:eastAsia="MS Mincho"/>
        </w:rPr>
        <w:t xml:space="preserve"> пеней на сумму </w:t>
      </w:r>
      <w:proofErr w:type="spellStart"/>
      <w:r>
        <w:rPr>
          <w:rStyle w:val="FontStyle12"/>
          <w:rFonts w:eastAsia="MS Mincho"/>
        </w:rPr>
        <w:t>Доначисленных</w:t>
      </w:r>
      <w:proofErr w:type="spellEnd"/>
      <w:r>
        <w:rPr>
          <w:rStyle w:val="FontStyle12"/>
          <w:rFonts w:eastAsia="MS Mincho"/>
        </w:rPr>
        <w:t xml:space="preserve"> налогов (далее – Пени); плюс</w:t>
      </w:r>
    </w:p>
    <w:p w:rsidR="001D1684" w:rsidRPr="00325E6E" w:rsidRDefault="001D1684" w:rsidP="005A0594">
      <w:pPr>
        <w:pStyle w:val="Style1"/>
        <w:keepNext/>
        <w:keepLines/>
        <w:widowControl/>
        <w:spacing w:line="240" w:lineRule="auto"/>
        <w:ind w:left="10" w:right="10" w:firstLine="426"/>
        <w:rPr>
          <w:rStyle w:val="FontStyle12"/>
          <w:rFonts w:eastAsia="MS Mincho"/>
        </w:rPr>
      </w:pPr>
      <w:r>
        <w:rPr>
          <w:rStyle w:val="FontStyle12"/>
          <w:rFonts w:eastAsia="MS Mincho"/>
        </w:rPr>
        <w:t>2.8.</w:t>
      </w:r>
      <w:r>
        <w:rPr>
          <w:rStyle w:val="FontStyle12"/>
          <w:rFonts w:eastAsia="MS Mincho"/>
        </w:rPr>
        <w:tab/>
        <w:t xml:space="preserve">штрафы, начисленные </w:t>
      </w:r>
      <w:r>
        <w:t>Покупателю</w:t>
      </w:r>
      <w:r>
        <w:rPr>
          <w:rStyle w:val="FontStyle12"/>
          <w:rFonts w:eastAsia="MS Mincho"/>
        </w:rPr>
        <w:t xml:space="preserve"> за соответствующие налоговые нарушения в связи с неуплатой ею </w:t>
      </w:r>
      <w:proofErr w:type="spellStart"/>
      <w:r>
        <w:rPr>
          <w:rStyle w:val="FontStyle12"/>
          <w:rFonts w:eastAsia="MS Mincho"/>
        </w:rPr>
        <w:t>Доначисленных</w:t>
      </w:r>
      <w:proofErr w:type="spellEnd"/>
      <w:r>
        <w:rPr>
          <w:rStyle w:val="FontStyle12"/>
          <w:rFonts w:eastAsia="MS Mincho"/>
        </w:rPr>
        <w:t xml:space="preserve"> налогов (далее – Штрафы).</w:t>
      </w:r>
    </w:p>
    <w:p w:rsidR="001D1684" w:rsidRPr="00325E6E" w:rsidRDefault="001D1684" w:rsidP="005A0594">
      <w:pPr>
        <w:pStyle w:val="Style1"/>
        <w:keepNext/>
        <w:keepLines/>
        <w:widowControl/>
        <w:spacing w:line="240" w:lineRule="auto"/>
        <w:ind w:left="10" w:right="10" w:firstLine="426"/>
        <w:rPr>
          <w:rStyle w:val="FontStyle12"/>
          <w:rFonts w:eastAsia="MS Mincho"/>
        </w:rPr>
      </w:pPr>
      <w:r>
        <w:rPr>
          <w:rStyle w:val="FontStyle12"/>
          <w:rFonts w:eastAsia="MS Mincho"/>
        </w:rPr>
        <w:t>3.</w:t>
      </w:r>
      <w:r>
        <w:rPr>
          <w:rStyle w:val="FontStyle12"/>
          <w:rFonts w:eastAsia="MS Mincho"/>
        </w:rPr>
        <w:tab/>
        <w:t xml:space="preserve">Стороны, в соответствии со ст. 406.1 ГК РФ также договорились, что в случае предъявления </w:t>
      </w:r>
      <w:r>
        <w:t>Покупателю</w:t>
      </w:r>
      <w:r>
        <w:rPr>
          <w:rStyle w:val="FontStyle12"/>
          <w:rFonts w:eastAsia="MS Mincho"/>
        </w:rPr>
        <w:t xml:space="preserve"> третьими лицами (для целей настоящего Договора) – лицами, приобретавшими у </w:t>
      </w:r>
      <w:r>
        <w:t>Покупателя</w:t>
      </w:r>
      <w:r>
        <w:rPr>
          <w:rStyle w:val="FontStyle12"/>
          <w:rFonts w:eastAsia="MS Mincho"/>
        </w:rPr>
        <w:t xml:space="preserve"> товары результаты работ, (услуг), имущественные права, являющиеся объектом настоящего Договора, имущественных требований:</w:t>
      </w:r>
    </w:p>
    <w:p w:rsidR="001D1684" w:rsidRPr="00325E6E" w:rsidRDefault="001D1684" w:rsidP="005A0594">
      <w:pPr>
        <w:pStyle w:val="Style5"/>
        <w:keepNext/>
        <w:keepLines/>
        <w:widowControl/>
        <w:tabs>
          <w:tab w:val="left" w:pos="1272"/>
        </w:tabs>
        <w:spacing w:line="240" w:lineRule="auto"/>
        <w:ind w:right="14" w:firstLine="426"/>
        <w:rPr>
          <w:rStyle w:val="FontStyle12"/>
          <w:rFonts w:eastAsia="MS Mincho"/>
        </w:rPr>
      </w:pPr>
      <w:proofErr w:type="gramStart"/>
      <w:r>
        <w:rPr>
          <w:rStyle w:val="FontStyle12"/>
          <w:rFonts w:eastAsia="MS Mincho"/>
        </w:rPr>
        <w:t>3.1.</w:t>
      </w:r>
      <w:r>
        <w:rPr>
          <w:rStyle w:val="FontStyle12"/>
          <w:rFonts w:eastAsia="MS Mincho"/>
        </w:rPr>
        <w:tab/>
        <w:t xml:space="preserve"> о возмещении убытков и/или имущественных потерь исчисляемых как размер </w:t>
      </w:r>
      <w:proofErr w:type="spellStart"/>
      <w:r>
        <w:rPr>
          <w:rStyle w:val="FontStyle12"/>
          <w:rFonts w:eastAsia="MS Mincho"/>
        </w:rPr>
        <w:t>доначисленных</w:t>
      </w:r>
      <w:proofErr w:type="spellEnd"/>
      <w:r>
        <w:rPr>
          <w:rStyle w:val="FontStyle12"/>
          <w:rFonts w:eastAsia="MS Mincho"/>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Fonts w:eastAsia="MS Mincho"/>
        </w:rPr>
        <w:t xml:space="preserve"> имущественных прав третьих лиц)</w:t>
      </w:r>
    </w:p>
    <w:p w:rsidR="001D1684" w:rsidRPr="00325E6E" w:rsidRDefault="001D1684" w:rsidP="005A0594">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t>Покупателя</w:t>
      </w:r>
      <w:r>
        <w:rPr>
          <w:rStyle w:val="FontStyle12"/>
          <w:rFonts w:eastAsia="MS Mincho"/>
        </w:rPr>
        <w:t xml:space="preserve">), то </w:t>
      </w:r>
      <w:r>
        <w:t xml:space="preserve">Поставщик </w:t>
      </w:r>
      <w:r>
        <w:rPr>
          <w:rStyle w:val="FontStyle13"/>
          <w:rFonts w:eastAsia="MS Mincho"/>
        </w:rPr>
        <w:t xml:space="preserve">обязан в течение 10 (десять) рабочих дней </w:t>
      </w:r>
      <w:proofErr w:type="gramStart"/>
      <w:r>
        <w:rPr>
          <w:rStyle w:val="FontStyle13"/>
          <w:rFonts w:eastAsia="MS Mincho"/>
        </w:rPr>
        <w:t>с даты</w:t>
      </w:r>
      <w:proofErr w:type="gramEnd"/>
      <w:r>
        <w:rPr>
          <w:rStyle w:val="FontStyle13"/>
          <w:rFonts w:eastAsia="MS Mincho"/>
        </w:rPr>
        <w:t xml:space="preserve"> письменного требования</w:t>
      </w:r>
      <w:r>
        <w:t xml:space="preserve"> Покупателя</w:t>
      </w:r>
      <w:r>
        <w:rPr>
          <w:rStyle w:val="FontStyle12"/>
          <w:rFonts w:eastAsia="MS Mincho"/>
        </w:rPr>
        <w:t xml:space="preserve"> возместить последнему Имущественные потери, связанные с нарушением имущественных прав третьих лиц.</w:t>
      </w:r>
    </w:p>
    <w:p w:rsidR="001D1684" w:rsidRPr="00325E6E" w:rsidRDefault="001D1684" w:rsidP="005A0594">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lastRenderedPageBreak/>
        <w:t>4.</w:t>
      </w:r>
      <w:r>
        <w:rPr>
          <w:rStyle w:val="FontStyle12"/>
          <w:rFonts w:eastAsia="MS Mincho"/>
        </w:rPr>
        <w:tab/>
      </w:r>
      <w:proofErr w:type="gramStart"/>
      <w:r>
        <w:rPr>
          <w:rStyle w:val="FontStyle12"/>
          <w:rFonts w:eastAsia="MS Mincho"/>
        </w:rPr>
        <w:t xml:space="preserve">В соответствии со ст. 406.1 ГК РФ Стороны также предусмотрели, что в случае не реализации </w:t>
      </w:r>
      <w:r>
        <w:t xml:space="preserve">Поставщик </w:t>
      </w:r>
      <w:r>
        <w:rPr>
          <w:rStyle w:val="FontStyle12"/>
          <w:rFonts w:eastAsia="MS Mincho"/>
        </w:rPr>
        <w:t xml:space="preserve">права, указанного в пункте 2.5 настоящей Налоговой оговорки, на возмещение </w:t>
      </w:r>
      <w:r>
        <w:t xml:space="preserve">Покупателю </w:t>
      </w:r>
      <w:r>
        <w:rPr>
          <w:rStyle w:val="FontStyle12"/>
          <w:rFonts w:eastAsia="MS Mincho"/>
        </w:rPr>
        <w:t xml:space="preserve">Имущественных потерь, связанных с налоговой проверкой, </w:t>
      </w:r>
      <w:r>
        <w:t>Покупатель</w:t>
      </w:r>
      <w:r>
        <w:rPr>
          <w:rStyle w:val="FontStyle12"/>
          <w:rFonts w:eastAsia="MS Mincho"/>
        </w:rPr>
        <w:t xml:space="preserve"> вправе оспорить Решение налогового органа в установленном законом порядке и в этом случае </w:t>
      </w:r>
      <w:r>
        <w:t xml:space="preserve">Поставщик </w:t>
      </w:r>
      <w:r>
        <w:rPr>
          <w:rStyle w:val="FontStyle12"/>
          <w:rFonts w:eastAsia="MS Mincho"/>
          <w:u w:val="single"/>
        </w:rPr>
        <w:t>будет обязан</w:t>
      </w:r>
      <w:r>
        <w:rPr>
          <w:rStyle w:val="FontStyle12"/>
          <w:rFonts w:eastAsia="MS Mincho"/>
        </w:rPr>
        <w:t xml:space="preserve"> возместить </w:t>
      </w:r>
      <w:r>
        <w:t>Покупателю</w:t>
      </w:r>
      <w:r>
        <w:rPr>
          <w:rStyle w:val="FontStyle12"/>
          <w:rFonts w:eastAsia="MS Mincho"/>
        </w:rPr>
        <w:t xml:space="preserve"> имущественные потери, в течение 10 (десяти) рабочих дней</w:t>
      </w:r>
      <w:proofErr w:type="gramEnd"/>
      <w:r>
        <w:rPr>
          <w:rStyle w:val="FontStyle12"/>
          <w:rFonts w:eastAsia="MS Mincho"/>
        </w:rPr>
        <w:t xml:space="preserve"> с даты письменного требования </w:t>
      </w:r>
      <w:r>
        <w:t>Покупателя</w:t>
      </w:r>
      <w:r>
        <w:rPr>
          <w:rStyle w:val="FontStyle12"/>
          <w:rFonts w:eastAsia="MS Mincho"/>
        </w:rPr>
        <w:t xml:space="preserve"> об этом (с приложением копии Решения налогового органа и копии вступившего в силу судебного акта</w:t>
      </w:r>
      <w:proofErr w:type="gramStart"/>
      <w:r>
        <w:rPr>
          <w:rStyle w:val="FontStyle12"/>
          <w:rFonts w:eastAsia="MS Mincho"/>
        </w:rPr>
        <w:t xml:space="preserve"> (-</w:t>
      </w:r>
      <w:proofErr w:type="spellStart"/>
      <w:proofErr w:type="gramEnd"/>
      <w:r>
        <w:rPr>
          <w:rStyle w:val="FontStyle12"/>
          <w:rFonts w:eastAsia="MS Mincho"/>
        </w:rPr>
        <w:t>ов</w:t>
      </w:r>
      <w:proofErr w:type="spellEnd"/>
      <w:r>
        <w:rPr>
          <w:rStyle w:val="FontStyle12"/>
          <w:rFonts w:eastAsia="MS Mincho"/>
        </w:rPr>
        <w:t>), принятого (-</w:t>
      </w:r>
      <w:proofErr w:type="spellStart"/>
      <w:r>
        <w:rPr>
          <w:rStyle w:val="FontStyle12"/>
          <w:rFonts w:eastAsia="MS Mincho"/>
        </w:rPr>
        <w:t>ых</w:t>
      </w:r>
      <w:proofErr w:type="spellEnd"/>
      <w:r>
        <w:rPr>
          <w:rStyle w:val="FontStyle12"/>
          <w:rFonts w:eastAsia="MS Mincho"/>
        </w:rPr>
        <w:t xml:space="preserve">) по результатам оспаривания </w:t>
      </w:r>
      <w:r>
        <w:t>Покупателем</w:t>
      </w:r>
      <w:r>
        <w:rPr>
          <w:rStyle w:val="FontStyle12"/>
          <w:rFonts w:eastAsia="MS Mincho"/>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Поставщиком</w:t>
      </w:r>
      <w:r>
        <w:rPr>
          <w:rStyle w:val="FontStyle12"/>
          <w:rFonts w:eastAsia="MS Mincho"/>
        </w:rPr>
        <w:t>), определяемые как:</w:t>
      </w:r>
    </w:p>
    <w:p w:rsidR="001D1684" w:rsidRPr="00325E6E" w:rsidRDefault="001D1684" w:rsidP="005A0594">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4.1.</w:t>
      </w:r>
      <w:r>
        <w:rPr>
          <w:rStyle w:val="FontStyle12"/>
          <w:rFonts w:eastAsia="MS Mincho"/>
        </w:rPr>
        <w:tab/>
        <w:t xml:space="preserve">такие </w:t>
      </w:r>
      <w:proofErr w:type="spellStart"/>
      <w:r>
        <w:rPr>
          <w:rStyle w:val="FontStyle12"/>
          <w:rFonts w:eastAsia="MS Mincho"/>
        </w:rPr>
        <w:t>Доначисленные</w:t>
      </w:r>
      <w:proofErr w:type="spellEnd"/>
      <w:r>
        <w:rPr>
          <w:rStyle w:val="FontStyle12"/>
          <w:rFonts w:eastAsia="MS Mincho"/>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Fonts w:eastAsia="MS Mincho"/>
        </w:rPr>
        <w:br/>
        <w:t>(-</w:t>
      </w:r>
      <w:proofErr w:type="spellStart"/>
      <w:r>
        <w:rPr>
          <w:rStyle w:val="FontStyle12"/>
          <w:rFonts w:eastAsia="MS Mincho"/>
        </w:rPr>
        <w:t>ам</w:t>
      </w:r>
      <w:proofErr w:type="spellEnd"/>
      <w:r>
        <w:rPr>
          <w:rStyle w:val="FontStyle12"/>
          <w:rFonts w:eastAsia="MS Mincho"/>
        </w:rPr>
        <w:t>), в рамках которого</w:t>
      </w:r>
      <w:proofErr w:type="gramStart"/>
      <w:r>
        <w:rPr>
          <w:rStyle w:val="FontStyle12"/>
          <w:rFonts w:eastAsia="MS Mincho"/>
        </w:rPr>
        <w:t xml:space="preserve"> (-</w:t>
      </w:r>
      <w:proofErr w:type="spellStart"/>
      <w:proofErr w:type="gramEnd"/>
      <w:r>
        <w:rPr>
          <w:rStyle w:val="FontStyle12"/>
          <w:rFonts w:eastAsia="MS Mincho"/>
        </w:rPr>
        <w:t>ых</w:t>
      </w:r>
      <w:proofErr w:type="spellEnd"/>
      <w:r>
        <w:rPr>
          <w:rStyle w:val="FontStyle12"/>
          <w:rFonts w:eastAsia="MS Mincho"/>
        </w:rPr>
        <w:t xml:space="preserve">) </w:t>
      </w:r>
      <w:r>
        <w:t>Покупатель</w:t>
      </w:r>
      <w:r>
        <w:rPr>
          <w:rStyle w:val="FontStyle12"/>
          <w:rFonts w:eastAsia="MS Mincho"/>
        </w:rPr>
        <w:t xml:space="preserve"> предпринял добросовестные усилия по оспариванию Решения налогового органа, а также</w:t>
      </w:r>
    </w:p>
    <w:p w:rsidR="001D1684" w:rsidRPr="00325E6E" w:rsidRDefault="001D1684" w:rsidP="005A0594">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4.2.</w:t>
      </w:r>
      <w:r>
        <w:rPr>
          <w:rStyle w:val="FontStyle12"/>
          <w:rFonts w:eastAsia="MS Mincho"/>
        </w:rPr>
        <w:tab/>
        <w:t xml:space="preserve">судебные расходы </w:t>
      </w:r>
      <w:r>
        <w:t>Покупателя</w:t>
      </w:r>
      <w:r>
        <w:rPr>
          <w:rStyle w:val="FontStyle12"/>
          <w:rFonts w:eastAsia="MS Mincho"/>
        </w:rPr>
        <w:t xml:space="preserve"> в связи с оспариванием Решения налогового органа в полном размере.</w:t>
      </w:r>
    </w:p>
    <w:p w:rsidR="001D1684" w:rsidRPr="00325E6E" w:rsidRDefault="001D1684" w:rsidP="005A0594">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5.</w:t>
      </w:r>
      <w:r>
        <w:rPr>
          <w:rStyle w:val="FontStyle12"/>
          <w:rFonts w:eastAsia="MS Mincho"/>
        </w:rPr>
        <w:tab/>
      </w:r>
      <w:r>
        <w:t xml:space="preserve">Поставщик </w:t>
      </w:r>
      <w:r>
        <w:rPr>
          <w:rStyle w:val="FontStyle12"/>
          <w:rFonts w:eastAsia="MS Mincho"/>
        </w:rPr>
        <w:t xml:space="preserve">признает и соглашается, что </w:t>
      </w:r>
      <w:r>
        <w:t xml:space="preserve">Покупатель </w:t>
      </w:r>
      <w:r>
        <w:rPr>
          <w:rStyle w:val="FontStyle12"/>
          <w:rFonts w:eastAsia="MS Mincho"/>
        </w:rPr>
        <w:t xml:space="preserve">вправе по своему усмотрению уплатить в бюджет </w:t>
      </w:r>
      <w:proofErr w:type="spellStart"/>
      <w:r>
        <w:rPr>
          <w:rStyle w:val="FontStyle12"/>
          <w:rFonts w:eastAsia="MS Mincho"/>
        </w:rPr>
        <w:t>Доначисленные</w:t>
      </w:r>
      <w:proofErr w:type="spellEnd"/>
      <w:r>
        <w:rPr>
          <w:rStyle w:val="FontStyle12"/>
          <w:rFonts w:eastAsia="MS Mincho"/>
        </w:rPr>
        <w:t xml:space="preserve">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rStyle w:val="FontStyle12"/>
          <w:rFonts w:eastAsia="MS Mincho"/>
        </w:rPr>
        <w:t xml:space="preserve">оспаривает Решение налогового органа, содержащее Эпизоды, связанные с </w:t>
      </w:r>
      <w:r>
        <w:t>Поставщиком</w:t>
      </w:r>
      <w:r>
        <w:rPr>
          <w:rStyle w:val="FontStyle12"/>
          <w:rFonts w:eastAsia="MS Mincho"/>
        </w:rPr>
        <w:t xml:space="preserve">. </w:t>
      </w:r>
      <w:r>
        <w:t xml:space="preserve">Поставщик </w:t>
      </w:r>
      <w:r>
        <w:rPr>
          <w:rStyle w:val="FontStyle12"/>
          <w:rFonts w:eastAsia="MS Mincho"/>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rFonts w:eastAsia="MS Mincho"/>
          <w:i/>
        </w:rPr>
        <w:t>Покупателя</w:t>
      </w:r>
      <w:r>
        <w:rPr>
          <w:rStyle w:val="FontStyle12"/>
          <w:rFonts w:eastAsia="MS Mincho"/>
        </w:rPr>
        <w:t xml:space="preserve"> и в обоснование своего отказа или задержки возмещать </w:t>
      </w:r>
      <w:r>
        <w:t>Покупателю</w:t>
      </w:r>
      <w:r>
        <w:rPr>
          <w:rStyle w:val="FontStyle12"/>
          <w:rFonts w:eastAsia="MS Mincho"/>
        </w:rPr>
        <w:t xml:space="preserve"> Имущественные потери, связанные с налоговой проверкой.</w:t>
      </w:r>
    </w:p>
    <w:p w:rsidR="001D1684" w:rsidRPr="00325E6E" w:rsidRDefault="001D1684" w:rsidP="005A0594">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6.</w:t>
      </w:r>
      <w:r>
        <w:rPr>
          <w:rStyle w:val="FontStyle12"/>
          <w:rFonts w:eastAsia="MS Mincho"/>
        </w:rPr>
        <w:tab/>
      </w:r>
      <w:proofErr w:type="gramStart"/>
      <w:r>
        <w:rPr>
          <w:rStyle w:val="FontStyle12"/>
          <w:rFonts w:eastAsia="MS Mincho"/>
        </w:rPr>
        <w:t xml:space="preserve">В случае если </w:t>
      </w:r>
      <w:r>
        <w:t xml:space="preserve">Поставщик </w:t>
      </w:r>
      <w:r>
        <w:rPr>
          <w:rStyle w:val="FontStyle12"/>
          <w:rFonts w:eastAsia="MS Mincho"/>
        </w:rPr>
        <w:t xml:space="preserve">возместит </w:t>
      </w:r>
      <w:r>
        <w:t>Покупателю</w:t>
      </w:r>
      <w:r>
        <w:rPr>
          <w:rStyle w:val="FontStyle12"/>
          <w:rFonts w:eastAsia="MS Mincho"/>
        </w:rPr>
        <w:t xml:space="preserve"> Имущественные потери, связанные с налоговой проверкой, а </w:t>
      </w:r>
      <w:r>
        <w:t>Покупатель</w:t>
      </w:r>
      <w:r>
        <w:rPr>
          <w:rStyle w:val="FontStyle12"/>
          <w:rFonts w:eastAsia="MS Mincho"/>
        </w:rPr>
        <w:t xml:space="preserve"> впоследствии продолжит оспаривание Решения налогового органа в части Эпизодов, связанных с </w:t>
      </w:r>
      <w:r>
        <w:t>Поставщиком</w:t>
      </w:r>
      <w:r>
        <w:rPr>
          <w:rStyle w:val="FontStyle12"/>
          <w:rFonts w:eastAsia="MS Mincho"/>
        </w:rPr>
        <w:t xml:space="preserve">, и вернет из бюджета полностью или частично </w:t>
      </w:r>
      <w:proofErr w:type="spellStart"/>
      <w:r>
        <w:rPr>
          <w:rStyle w:val="FontStyle12"/>
          <w:rFonts w:eastAsia="MS Mincho"/>
        </w:rPr>
        <w:t>Доначисленные</w:t>
      </w:r>
      <w:proofErr w:type="spellEnd"/>
      <w:r>
        <w:rPr>
          <w:rStyle w:val="FontStyle12"/>
          <w:rFonts w:eastAsia="MS Mincho"/>
        </w:rPr>
        <w:t xml:space="preserve"> налоги, Пени и/или Штрафы (далее – Возвращенные суммы), то </w:t>
      </w:r>
      <w:r>
        <w:t>Покупатель</w:t>
      </w:r>
      <w:r>
        <w:rPr>
          <w:rStyle w:val="FontStyle12"/>
          <w:rFonts w:eastAsia="MS Mincho"/>
        </w:rPr>
        <w:t xml:space="preserve"> обязуется уведомить </w:t>
      </w:r>
      <w:r>
        <w:t xml:space="preserve">Поставщика </w:t>
      </w:r>
      <w:r>
        <w:rPr>
          <w:rStyle w:val="FontStyle12"/>
          <w:rFonts w:eastAsia="MS Mincho"/>
        </w:rPr>
        <w:t>об этом не позднее 30 (тридцати) рабочих дней с даты фактического получения Возвращенных</w:t>
      </w:r>
      <w:proofErr w:type="gramEnd"/>
      <w:r>
        <w:rPr>
          <w:rStyle w:val="FontStyle12"/>
          <w:rFonts w:eastAsia="MS Mincho"/>
        </w:rPr>
        <w:t xml:space="preserve"> сумм и уплатить ему Возвращенные суммы в течение 30 (тридцати) рабочих дней </w:t>
      </w:r>
      <w:proofErr w:type="gramStart"/>
      <w:r>
        <w:rPr>
          <w:rStyle w:val="FontStyle12"/>
          <w:rFonts w:eastAsia="MS Mincho"/>
        </w:rPr>
        <w:t>с даты получения</w:t>
      </w:r>
      <w:proofErr w:type="gramEnd"/>
      <w:r>
        <w:rPr>
          <w:rStyle w:val="FontStyle12"/>
          <w:rFonts w:eastAsia="MS Mincho"/>
        </w:rPr>
        <w:t xml:space="preserve"> письменного требования </w:t>
      </w:r>
      <w:r>
        <w:t>Поставщика</w:t>
      </w:r>
      <w:r>
        <w:rPr>
          <w:rStyle w:val="FontStyle12"/>
          <w:rFonts w:eastAsia="MS Mincho"/>
          <w:i/>
        </w:rPr>
        <w:t xml:space="preserve"> </w:t>
      </w:r>
      <w:r>
        <w:rPr>
          <w:rStyle w:val="FontStyle12"/>
          <w:rFonts w:eastAsia="MS Mincho"/>
        </w:rPr>
        <w:t>об этом.</w:t>
      </w:r>
    </w:p>
    <w:p w:rsidR="001D1684" w:rsidRPr="00325E6E" w:rsidRDefault="001D1684" w:rsidP="005A0594">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7.</w:t>
      </w:r>
      <w:r>
        <w:rPr>
          <w:rStyle w:val="FontStyle12"/>
          <w:rFonts w:eastAsia="MS Mincho"/>
        </w:rPr>
        <w:tab/>
      </w:r>
      <w:proofErr w:type="gramStart"/>
      <w:r>
        <w:t>Поставщик</w:t>
      </w:r>
      <w:r>
        <w:rPr>
          <w:rStyle w:val="FontStyle12"/>
          <w:rFonts w:eastAsia="MS Mincho"/>
        </w:rPr>
        <w:t xml:space="preserve"> обязан предпринять максимальные усилия для содействия </w:t>
      </w:r>
      <w:r>
        <w:t>Покупателю</w:t>
      </w:r>
      <w:r>
        <w:rPr>
          <w:rStyle w:val="FontStyle12"/>
          <w:rFonts w:eastAsia="MS Mincho"/>
          <w:i/>
        </w:rPr>
        <w:t xml:space="preserve"> </w:t>
      </w:r>
      <w:r>
        <w:rPr>
          <w:rStyle w:val="FontStyle12"/>
          <w:rFonts w:eastAsia="MS Mincho"/>
        </w:rPr>
        <w:t xml:space="preserve">в предотвращении доначисления налогов, штрафов и пеней по Эпизодам, связанным с </w:t>
      </w:r>
      <w:r>
        <w:t xml:space="preserve">Поставщиком </w:t>
      </w:r>
      <w:r>
        <w:rPr>
          <w:rStyle w:val="FontStyle12"/>
          <w:rFonts w:eastAsia="MS Mincho"/>
        </w:rPr>
        <w:t xml:space="preserve">а также в досудебном и судебном обжаловании Решения налогового органа в части Эпизодов, связанных с </w:t>
      </w:r>
      <w:r>
        <w:t>Поставщиком</w:t>
      </w:r>
      <w:r>
        <w:rPr>
          <w:rStyle w:val="FontStyle12"/>
          <w:rFonts w:eastAsia="MS Mincho"/>
        </w:rPr>
        <w:t>,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Fonts w:eastAsia="MS Mincho"/>
        </w:rPr>
        <w:t xml:space="preserve"> </w:t>
      </w:r>
      <w:r>
        <w:t>Покупателю</w:t>
      </w:r>
      <w:r>
        <w:rPr>
          <w:rStyle w:val="FontStyle12"/>
          <w:rFonts w:eastAsia="MS Mincho"/>
        </w:rPr>
        <w:t xml:space="preserve"> в сборе таких доказательств в ходе досудебного и судебного обжалования Эпизодов, связанных с </w:t>
      </w:r>
      <w:r>
        <w:t>Поставщиком</w:t>
      </w:r>
      <w:r>
        <w:rPr>
          <w:rStyle w:val="FontStyle12"/>
          <w:rFonts w:eastAsia="MS Mincho"/>
        </w:rPr>
        <w:t>, обеспечивать, где необходимо, явку своих свидетелей-сотрудников для дачи показаний налоговому органу, суду и прочее.</w:t>
      </w:r>
    </w:p>
    <w:p w:rsidR="001D1684" w:rsidRPr="00325E6E" w:rsidRDefault="001D1684" w:rsidP="005A0594">
      <w:pPr>
        <w:pStyle w:val="Style5"/>
        <w:keepNext/>
        <w:keepLines/>
        <w:widowControl/>
        <w:tabs>
          <w:tab w:val="left" w:pos="1133"/>
        </w:tabs>
        <w:spacing w:line="240" w:lineRule="auto"/>
        <w:ind w:left="5" w:firstLine="426"/>
        <w:rPr>
          <w:i/>
        </w:rPr>
      </w:pPr>
      <w:r>
        <w:rPr>
          <w:rStyle w:val="FontStyle12"/>
          <w:rFonts w:eastAsia="MS Mincho"/>
        </w:rPr>
        <w:lastRenderedPageBreak/>
        <w:t>8.</w:t>
      </w:r>
      <w:r>
        <w:rPr>
          <w:rStyle w:val="FontStyle12"/>
          <w:rFonts w:eastAsia="MS Mincho"/>
        </w:rPr>
        <w:tab/>
      </w:r>
      <w:r>
        <w:t>Поставщик</w:t>
      </w:r>
      <w:r>
        <w:rPr>
          <w:rStyle w:val="FontStyle12"/>
          <w:rFonts w:eastAsia="MS Mincho"/>
          <w:i/>
        </w:rPr>
        <w:t xml:space="preserve"> </w:t>
      </w:r>
      <w:r>
        <w:rPr>
          <w:rStyle w:val="FontStyle12"/>
          <w:rFonts w:eastAsia="MS Mincho"/>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 xml:space="preserve">Поставщик </w:t>
      </w:r>
      <w:r>
        <w:rPr>
          <w:rStyle w:val="FontStyle13"/>
          <w:rFonts w:eastAsia="MS Mincho"/>
        </w:rPr>
        <w:t xml:space="preserve">обязан возместить </w:t>
      </w:r>
      <w:r>
        <w:t>Покупателю</w:t>
      </w:r>
      <w:r>
        <w:rPr>
          <w:rStyle w:val="FontStyle12"/>
          <w:rFonts w:eastAsia="MS Mincho"/>
        </w:rPr>
        <w:t xml:space="preserve"> </w:t>
      </w:r>
      <w:r>
        <w:rPr>
          <w:rStyle w:val="FontStyle13"/>
          <w:rFonts w:eastAsia="MS Mincho"/>
        </w:rPr>
        <w:t>по его требованию убытки, причиненные недостоверностью таких заверений</w:t>
      </w:r>
      <w:r>
        <w:rPr>
          <w:rStyle w:val="FontStyle12"/>
          <w:rFonts w:eastAsia="MS Mincho"/>
          <w:i/>
        </w:rPr>
        <w:t>.</w:t>
      </w:r>
    </w:p>
    <w:p w:rsidR="001D1684" w:rsidRPr="00325E6E" w:rsidRDefault="001D1684" w:rsidP="005A0594">
      <w:pPr>
        <w:keepNext/>
        <w:keepLines/>
        <w:ind w:firstLine="426"/>
      </w:pPr>
    </w:p>
    <w:p w:rsidR="001D1684" w:rsidRPr="00325E6E" w:rsidRDefault="001D1684" w:rsidP="005A0594">
      <w:pPr>
        <w:keepNext/>
        <w:keepLines/>
        <w:ind w:firstLine="426"/>
      </w:pPr>
    </w:p>
    <w:p w:rsidR="001D1684" w:rsidRPr="00325E6E" w:rsidRDefault="001D1684" w:rsidP="005A0594">
      <w:pPr>
        <w:keepNext/>
        <w:keepLines/>
        <w:ind w:firstLine="426"/>
      </w:pPr>
    </w:p>
    <w:p w:rsidR="001D1684" w:rsidRPr="00325E6E" w:rsidRDefault="001D1684" w:rsidP="005A0594">
      <w:pPr>
        <w:keepNext/>
        <w:keepLines/>
        <w:ind w:firstLine="426"/>
      </w:pPr>
    </w:p>
    <w:p w:rsidR="001D1684" w:rsidRPr="00325E6E" w:rsidRDefault="001D1684" w:rsidP="005A0594">
      <w:pPr>
        <w:keepNext/>
        <w:keepLines/>
        <w:ind w:firstLine="426"/>
      </w:pPr>
    </w:p>
    <w:p w:rsidR="001D1684" w:rsidRPr="00325E6E" w:rsidRDefault="001D1684" w:rsidP="005A0594">
      <w:pPr>
        <w:keepNext/>
        <w:keepLines/>
        <w:ind w:left="567" w:firstLine="426"/>
      </w:pPr>
    </w:p>
    <w:p w:rsidR="001D1684" w:rsidRPr="00325E6E" w:rsidRDefault="001D1684" w:rsidP="005A0594">
      <w:pPr>
        <w:ind w:firstLine="426"/>
      </w:pPr>
    </w:p>
    <w:tbl>
      <w:tblPr>
        <w:tblW w:w="9640" w:type="dxa"/>
        <w:tblLayout w:type="fixed"/>
        <w:tblLook w:val="01E0"/>
      </w:tblPr>
      <w:tblGrid>
        <w:gridCol w:w="5006"/>
        <w:gridCol w:w="4634"/>
      </w:tblGrid>
      <w:tr w:rsidR="001D1684" w:rsidTr="005A0594">
        <w:trPr>
          <w:trHeight w:val="1176"/>
        </w:trPr>
        <w:tc>
          <w:tcPr>
            <w:tcW w:w="5006" w:type="dxa"/>
            <w:shd w:val="clear" w:color="auto" w:fill="auto"/>
          </w:tcPr>
          <w:p w:rsidR="001D1684" w:rsidRPr="00325E6E" w:rsidRDefault="001D1684" w:rsidP="005A0594">
            <w:pPr>
              <w:jc w:val="both"/>
            </w:pPr>
            <w:r>
              <w:t>От «Покупателя»</w:t>
            </w:r>
          </w:p>
          <w:p w:rsidR="001D1684" w:rsidRPr="00325E6E" w:rsidRDefault="001D1684" w:rsidP="005A0594">
            <w:pPr>
              <w:jc w:val="both"/>
            </w:pPr>
            <w:r>
              <w:t xml:space="preserve">Директор филиала </w:t>
            </w:r>
          </w:p>
          <w:p w:rsidR="001D1684" w:rsidRPr="00325E6E" w:rsidRDefault="001D1684" w:rsidP="005A0594">
            <w:pPr>
              <w:jc w:val="both"/>
            </w:pPr>
            <w:r>
              <w:t>ПАО «</w:t>
            </w:r>
            <w:proofErr w:type="spellStart"/>
            <w:r>
              <w:t>ТрансКонтейнер</w:t>
            </w:r>
            <w:proofErr w:type="spellEnd"/>
            <w:r>
              <w:t>»</w:t>
            </w:r>
          </w:p>
          <w:p w:rsidR="001D1684" w:rsidRPr="00325E6E" w:rsidRDefault="001D1684" w:rsidP="005A0594">
            <w:pPr>
              <w:jc w:val="both"/>
            </w:pPr>
          </w:p>
          <w:p w:rsidR="001D1684" w:rsidRPr="00325E6E" w:rsidRDefault="001D1684" w:rsidP="005A0594">
            <w:pPr>
              <w:jc w:val="both"/>
            </w:pPr>
          </w:p>
          <w:p w:rsidR="001D1684" w:rsidRPr="00325E6E" w:rsidRDefault="001D1684" w:rsidP="005A0594">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1D1684" w:rsidRDefault="001D1684" w:rsidP="00683805">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От «Поставщика»</w:t>
            </w:r>
          </w:p>
          <w:p w:rsidR="00683805" w:rsidRDefault="00683805" w:rsidP="00683805"/>
          <w:p w:rsidR="00683805" w:rsidRDefault="00683805" w:rsidP="00683805"/>
          <w:p w:rsidR="00683805" w:rsidRDefault="00683805" w:rsidP="00683805"/>
          <w:p w:rsidR="00683805" w:rsidRDefault="00683805" w:rsidP="00683805"/>
          <w:p w:rsidR="00683805" w:rsidRPr="00683805" w:rsidRDefault="00683805" w:rsidP="00683805">
            <w:r>
              <w:t>____________________</w:t>
            </w:r>
          </w:p>
          <w:p w:rsidR="001D1684" w:rsidRPr="00325E6E" w:rsidRDefault="001D1684" w:rsidP="005A0594">
            <w:pPr>
              <w:ind w:firstLine="426"/>
              <w:jc w:val="both"/>
            </w:pPr>
          </w:p>
        </w:tc>
      </w:tr>
    </w:tbl>
    <w:p w:rsidR="001D1684" w:rsidRPr="00325E6E" w:rsidRDefault="001D1684" w:rsidP="005A0594">
      <w:pPr>
        <w:suppressAutoHyphens w:val="0"/>
        <w:ind w:firstLine="426"/>
      </w:pPr>
    </w:p>
    <w:p w:rsidR="001D1684" w:rsidRPr="00325E6E" w:rsidRDefault="001D1684" w:rsidP="005A0594">
      <w:pPr>
        <w:suppressAutoHyphens w:val="0"/>
        <w:ind w:firstLine="426"/>
      </w:pPr>
    </w:p>
    <w:p w:rsidR="001D1684" w:rsidRPr="00325E6E" w:rsidRDefault="001D1684" w:rsidP="005A0594">
      <w:pPr>
        <w:suppressAutoHyphens w:val="0"/>
        <w:ind w:firstLine="426"/>
      </w:pPr>
    </w:p>
    <w:p w:rsidR="001D1684" w:rsidRPr="00325E6E" w:rsidRDefault="001D1684" w:rsidP="005A0594">
      <w:pPr>
        <w:ind w:firstLine="426"/>
      </w:pPr>
    </w:p>
    <w:p w:rsidR="001D1684" w:rsidRPr="00001197" w:rsidRDefault="001D1684" w:rsidP="005A0594">
      <w:pPr>
        <w:ind w:firstLine="426"/>
      </w:pPr>
    </w:p>
    <w:p w:rsidR="001D1684" w:rsidRDefault="001D1684" w:rsidP="005A0594">
      <w:pPr>
        <w:ind w:firstLine="426"/>
      </w:pPr>
    </w:p>
    <w:p w:rsidR="001D1684" w:rsidRPr="00B41595" w:rsidRDefault="001D1684" w:rsidP="005A0594">
      <w:pPr>
        <w:pStyle w:val="ConsNormal"/>
        <w:keepNext/>
        <w:keepLines/>
        <w:widowControl/>
        <w:suppressAutoHyphens w:val="0"/>
        <w:ind w:firstLine="426"/>
        <w:jc w:val="both"/>
        <w:rPr>
          <w:rFonts w:ascii="Times New Roman" w:hAnsi="Times New Roman"/>
          <w:sz w:val="24"/>
          <w:szCs w:val="24"/>
        </w:rPr>
      </w:pPr>
    </w:p>
    <w:p w:rsidR="001D1684" w:rsidRDefault="001D1684" w:rsidP="005A0594">
      <w:pPr>
        <w:ind w:firstLine="426"/>
      </w:pPr>
    </w:p>
    <w:p w:rsidR="001D1684" w:rsidRPr="0074281A" w:rsidRDefault="001D1684" w:rsidP="005A0594">
      <w:pPr>
        <w:pStyle w:val="19"/>
        <w:ind w:firstLine="0"/>
        <w:jc w:val="right"/>
        <w:outlineLvl w:val="0"/>
        <w:rPr>
          <w:szCs w:val="28"/>
          <w:lang w:eastAsia="ru-RU"/>
        </w:rPr>
      </w:pPr>
    </w:p>
    <w:p w:rsidR="00474A37" w:rsidRPr="00474A37" w:rsidRDefault="00474A37" w:rsidP="00474A37">
      <w:pPr>
        <w:pStyle w:val="19"/>
        <w:jc w:val="right"/>
        <w:outlineLvl w:val="0"/>
        <w:sectPr w:rsidR="00474A37" w:rsidRPr="00474A37" w:rsidSect="00683805">
          <w:pgSz w:w="11907" w:h="16840" w:code="9"/>
          <w:pgMar w:top="1134" w:right="708" w:bottom="1134" w:left="1418" w:header="794" w:footer="794" w:gutter="0"/>
          <w:cols w:space="720"/>
          <w:titlePg/>
          <w:docGrid w:linePitch="326"/>
        </w:sectPr>
      </w:pPr>
    </w:p>
    <w:p w:rsidR="001D1684" w:rsidRDefault="00086DA9">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A50ADB" w:rsidRDefault="00C10DE6" w:rsidP="00493F52">
      <w:pPr>
        <w:rPr>
          <w:sz w:val="28"/>
        </w:rPr>
      </w:pPr>
      <w:r>
        <w:rPr>
          <w:sz w:val="28"/>
          <w:szCs w:val="28"/>
          <w:lang w:eastAsia="ru-RU"/>
        </w:rPr>
        <w:t>«____» ____________ 20___ г.</w:t>
      </w:r>
    </w:p>
    <w:sectPr w:rsidR="00493F52" w:rsidRPr="00A50AD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594" w:rsidRDefault="005A0594">
      <w:r>
        <w:separator/>
      </w:r>
    </w:p>
  </w:endnote>
  <w:endnote w:type="continuationSeparator" w:id="0">
    <w:p w:rsidR="005A0594" w:rsidRDefault="005A0594">
      <w:r>
        <w:continuationSeparator/>
      </w:r>
    </w:p>
  </w:endnote>
  <w:endnote w:type="continuationNotice" w:id="1">
    <w:p w:rsidR="005A0594" w:rsidRDefault="005A059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94" w:rsidRDefault="00790E9D" w:rsidP="00BF6892">
    <w:pPr>
      <w:pStyle w:val="afd"/>
      <w:framePr w:wrap="around" w:vAnchor="text" w:hAnchor="margin" w:xAlign="right" w:y="1"/>
      <w:rPr>
        <w:rStyle w:val="a5"/>
      </w:rPr>
    </w:pPr>
    <w:r>
      <w:rPr>
        <w:rStyle w:val="a5"/>
      </w:rPr>
      <w:fldChar w:fldCharType="begin"/>
    </w:r>
    <w:r w:rsidR="005A0594">
      <w:rPr>
        <w:rStyle w:val="a5"/>
      </w:rPr>
      <w:instrText xml:space="preserve">PAGE  </w:instrText>
    </w:r>
    <w:r>
      <w:rPr>
        <w:rStyle w:val="a5"/>
      </w:rPr>
      <w:fldChar w:fldCharType="separate"/>
    </w:r>
    <w:r w:rsidR="005A0594">
      <w:rPr>
        <w:rStyle w:val="a5"/>
        <w:noProof/>
      </w:rPr>
      <w:t>28</w:t>
    </w:r>
    <w:r>
      <w:rPr>
        <w:rStyle w:val="a5"/>
      </w:rPr>
      <w:fldChar w:fldCharType="end"/>
    </w:r>
  </w:p>
  <w:p w:rsidR="005A0594" w:rsidRDefault="005A059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94" w:rsidRDefault="005A0594">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94" w:rsidRDefault="00790E9D" w:rsidP="00BF6892">
    <w:pPr>
      <w:pStyle w:val="afd"/>
      <w:framePr w:wrap="around" w:vAnchor="text" w:hAnchor="margin" w:xAlign="right" w:y="1"/>
      <w:rPr>
        <w:rStyle w:val="a5"/>
      </w:rPr>
    </w:pPr>
    <w:r>
      <w:rPr>
        <w:rStyle w:val="a5"/>
      </w:rPr>
      <w:fldChar w:fldCharType="begin"/>
    </w:r>
    <w:r w:rsidR="005A0594">
      <w:rPr>
        <w:rStyle w:val="a5"/>
      </w:rPr>
      <w:instrText xml:space="preserve">PAGE  </w:instrText>
    </w:r>
    <w:r>
      <w:rPr>
        <w:rStyle w:val="a5"/>
      </w:rPr>
      <w:fldChar w:fldCharType="separate"/>
    </w:r>
    <w:r w:rsidR="005A0594">
      <w:rPr>
        <w:rStyle w:val="a5"/>
        <w:noProof/>
      </w:rPr>
      <w:t>28</w:t>
    </w:r>
    <w:r>
      <w:rPr>
        <w:rStyle w:val="a5"/>
      </w:rPr>
      <w:fldChar w:fldCharType="end"/>
    </w:r>
  </w:p>
  <w:p w:rsidR="005A0594" w:rsidRDefault="005A0594"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94" w:rsidRDefault="005A0594">
    <w:pPr>
      <w:pStyle w:val="afd"/>
      <w:jc w:val="center"/>
    </w:pPr>
  </w:p>
  <w:p w:rsidR="005A0594" w:rsidRDefault="005A0594"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94" w:rsidRDefault="005A0594">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594" w:rsidRDefault="005A0594">
      <w:r>
        <w:separator/>
      </w:r>
    </w:p>
  </w:footnote>
  <w:footnote w:type="continuationSeparator" w:id="0">
    <w:p w:rsidR="005A0594" w:rsidRDefault="005A0594">
      <w:r>
        <w:continuationSeparator/>
      </w:r>
    </w:p>
  </w:footnote>
  <w:footnote w:type="continuationNotice" w:id="1">
    <w:p w:rsidR="005A0594" w:rsidRDefault="005A0594"/>
  </w:footnote>
  <w:footnote w:id="2">
    <w:p w:rsidR="005A0594" w:rsidRDefault="005A0594" w:rsidP="005A0594">
      <w:pPr>
        <w:pStyle w:val="afe"/>
      </w:pPr>
      <w:r w:rsidRPr="005A0594">
        <w:rPr>
          <w:rStyle w:val="af6"/>
        </w:rPr>
        <w:footnoteRef/>
      </w:r>
      <w:r w:rsidRPr="005A0594">
        <w:t xml:space="preserve"> Является обязательным условием участия в закупке. В случае несогласия на ЭДО, заявка претендента будет отклонена.</w:t>
      </w:r>
    </w:p>
  </w:footnote>
  <w:footnote w:id="3">
    <w:p w:rsidR="005A0594" w:rsidRDefault="005A0594" w:rsidP="005A0594">
      <w:pPr>
        <w:pStyle w:val="afe"/>
      </w:pPr>
      <w:r>
        <w:rPr>
          <w:rStyle w:val="af6"/>
        </w:rPr>
        <w:footnoteRef/>
      </w:r>
      <w:r>
        <w:t xml:space="preserve"> выбрать необходимое</w:t>
      </w:r>
    </w:p>
  </w:footnote>
  <w:footnote w:id="4">
    <w:p w:rsidR="005A0594" w:rsidRDefault="005A0594" w:rsidP="005A059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5A0594" w:rsidRDefault="005A0594" w:rsidP="005A059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rsidR="005A0594" w:rsidRDefault="005A0594" w:rsidP="005A0594">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rsidR="005A0594" w:rsidRDefault="005A0594"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94" w:rsidRDefault="00790E9D">
    <w:pPr>
      <w:pStyle w:val="afb"/>
      <w:jc w:val="center"/>
    </w:pPr>
    <w:fldSimple w:instr=" PAGE   \* MERGEFORMAT ">
      <w:r w:rsidR="00A65EDC">
        <w:rPr>
          <w:noProof/>
        </w:rPr>
        <w:t>2</w:t>
      </w:r>
    </w:fldSimple>
  </w:p>
  <w:p w:rsidR="005A0594" w:rsidRDefault="005A059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94" w:rsidRDefault="005A0594">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94" w:rsidRDefault="00790E9D" w:rsidP="00510148">
    <w:pPr>
      <w:pStyle w:val="afb"/>
      <w:jc w:val="center"/>
    </w:pPr>
    <w:fldSimple w:instr=" PAGE   \* MERGEFORMAT ">
      <w:r w:rsidR="00A65EDC">
        <w:rPr>
          <w:noProof/>
        </w:rPr>
        <w:t>32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94" w:rsidRDefault="005A059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1E3A06C8">
      <w:start w:val="4"/>
      <w:numFmt w:val="decimal"/>
      <w:lvlText w:val="%1."/>
      <w:lvlJc w:val="left"/>
      <w:pPr>
        <w:ind w:left="720" w:hanging="360"/>
      </w:pPr>
      <w:rPr>
        <w:rFonts w:hint="default"/>
        <w:sz w:val="24"/>
        <w:szCs w:val="24"/>
      </w:rPr>
    </w:lvl>
    <w:lvl w:ilvl="1" w:tplc="7836161C">
      <w:start w:val="1"/>
      <w:numFmt w:val="lowerLetter"/>
      <w:lvlText w:val="%2."/>
      <w:lvlJc w:val="left"/>
      <w:pPr>
        <w:ind w:left="1440" w:hanging="360"/>
      </w:pPr>
    </w:lvl>
    <w:lvl w:ilvl="2" w:tplc="965A5E28" w:tentative="1">
      <w:start w:val="1"/>
      <w:numFmt w:val="lowerRoman"/>
      <w:lvlText w:val="%3."/>
      <w:lvlJc w:val="right"/>
      <w:pPr>
        <w:ind w:left="2160" w:hanging="180"/>
      </w:pPr>
    </w:lvl>
    <w:lvl w:ilvl="3" w:tplc="99549736" w:tentative="1">
      <w:start w:val="1"/>
      <w:numFmt w:val="decimal"/>
      <w:lvlText w:val="%4."/>
      <w:lvlJc w:val="left"/>
      <w:pPr>
        <w:ind w:left="2880" w:hanging="360"/>
      </w:pPr>
    </w:lvl>
    <w:lvl w:ilvl="4" w:tplc="78DE547E" w:tentative="1">
      <w:start w:val="1"/>
      <w:numFmt w:val="lowerLetter"/>
      <w:lvlText w:val="%5."/>
      <w:lvlJc w:val="left"/>
      <w:pPr>
        <w:ind w:left="3600" w:hanging="360"/>
      </w:pPr>
    </w:lvl>
    <w:lvl w:ilvl="5" w:tplc="CD9445E6" w:tentative="1">
      <w:start w:val="1"/>
      <w:numFmt w:val="lowerRoman"/>
      <w:lvlText w:val="%6."/>
      <w:lvlJc w:val="right"/>
      <w:pPr>
        <w:ind w:left="4320" w:hanging="180"/>
      </w:pPr>
    </w:lvl>
    <w:lvl w:ilvl="6" w:tplc="F5BA60EE" w:tentative="1">
      <w:start w:val="1"/>
      <w:numFmt w:val="decimal"/>
      <w:lvlText w:val="%7."/>
      <w:lvlJc w:val="left"/>
      <w:pPr>
        <w:ind w:left="5040" w:hanging="360"/>
      </w:pPr>
    </w:lvl>
    <w:lvl w:ilvl="7" w:tplc="DF5AFF76" w:tentative="1">
      <w:start w:val="1"/>
      <w:numFmt w:val="lowerLetter"/>
      <w:lvlText w:val="%8."/>
      <w:lvlJc w:val="left"/>
      <w:pPr>
        <w:ind w:left="5760" w:hanging="360"/>
      </w:pPr>
    </w:lvl>
    <w:lvl w:ilvl="8" w:tplc="EC528E0E"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2"/>
  </w:num>
  <w:num w:numId="11">
    <w:abstractNumId w:val="53"/>
  </w:num>
  <w:num w:numId="12">
    <w:abstractNumId w:val="44"/>
  </w:num>
  <w:num w:numId="13">
    <w:abstractNumId w:val="55"/>
  </w:num>
  <w:num w:numId="14">
    <w:abstractNumId w:val="59"/>
  </w:num>
  <w:num w:numId="15">
    <w:abstractNumId w:val="41"/>
  </w:num>
  <w:num w:numId="16">
    <w:abstractNumId w:val="43"/>
  </w:num>
  <w:num w:numId="17">
    <w:abstractNumId w:val="39"/>
  </w:num>
  <w:num w:numId="18">
    <w:abstractNumId w:val="35"/>
  </w:num>
  <w:num w:numId="19">
    <w:abstractNumId w:val="37"/>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3"/>
  </w:num>
  <w:num w:numId="31">
    <w:abstractNumId w:val="54"/>
  </w:num>
  <w:num w:numId="32">
    <w:abstractNumId w:val="36"/>
  </w:num>
  <w:num w:numId="33">
    <w:abstractNumId w:val="50"/>
  </w:num>
  <w:num w:numId="34">
    <w:abstractNumId w:val="40"/>
  </w:num>
  <w:num w:numId="35">
    <w:abstractNumId w:val="49"/>
  </w:num>
  <w:num w:numId="36">
    <w:abstractNumId w:val="51"/>
  </w:num>
  <w:num w:numId="37">
    <w:abstractNumId w:val="23"/>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42"/>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8"/>
  </w:num>
  <w:num w:numId="58">
    <w:abstractNumId w:val="28"/>
  </w:num>
  <w:num w:numId="59">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6DA9"/>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684"/>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594"/>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380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0E9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EF3"/>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5EDC"/>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1C09"/>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592"/>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51D1"/>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Footnote Text Char Знак Знак1,Footnote Text Char Знак Знак Знак Знак Знак,Footnote Text Char Знак2,Знак2 Знак1,Знак4 Знак Знак Знак1,Знак4 Знак Знак2"/>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Footnote Text Char,Знак2,Знак4 Знак Знак,Знак4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aliases w:val="Footnote Text Char Знак Знак Знак1,Footnote Text Char Знак Знак2,Footnote Text Char Знак Знак Знак Знак Знак1,Footnote Text Char Знак1,Знак2 Знак,Знак4 Знак Знак Знак,Знак4 Знак Знак1"/>
    <w:basedOn w:val="a0"/>
    <w:link w:val="afe"/>
    <w:rsid w:val="00FB7331"/>
    <w:rPr>
      <w:lang w:eastAsia="ar-SA"/>
    </w:rPr>
  </w:style>
  <w:style w:type="character" w:customStyle="1" w:styleId="aff2">
    <w:name w:val="Название Знак"/>
    <w:basedOn w:val="a0"/>
    <w:link w:val="aff0"/>
    <w:rsid w:val="00FB7331"/>
    <w:rPr>
      <w:rFonts w:ascii="Arial" w:hAnsi="Arial" w:cs="Arial"/>
      <w:b/>
      <w:bCs/>
      <w:kern w:val="1"/>
      <w:sz w:val="32"/>
      <w:szCs w:val="32"/>
      <w:lang w:eastAsia="ar-SA"/>
    </w:rPr>
  </w:style>
  <w:style w:type="character" w:customStyle="1" w:styleId="1f1">
    <w:name w:val="Подзаголовок Знак1"/>
    <w:basedOn w:val="a0"/>
    <w:link w:val="aff1"/>
    <w:rsid w:val="00FB7331"/>
    <w:rPr>
      <w:b/>
      <w:bCs/>
      <w:sz w:val="24"/>
      <w:szCs w:val="24"/>
      <w:lang w:eastAsia="ar-SA"/>
    </w:rPr>
  </w:style>
  <w:style w:type="character" w:customStyle="1" w:styleId="1f3">
    <w:name w:val="Тема примечания Знак1"/>
    <w:basedOn w:val="1fc"/>
    <w:link w:val="aff5"/>
    <w:rsid w:val="00FB7331"/>
    <w:rPr>
      <w:b/>
      <w:bCs/>
      <w:lang w:eastAsia="ar-SA"/>
    </w:rPr>
  </w:style>
  <w:style w:type="character" w:customStyle="1" w:styleId="1f4">
    <w:name w:val="Текст выноски Знак1"/>
    <w:basedOn w:val="a0"/>
    <w:link w:val="aff6"/>
    <w:rsid w:val="00FB7331"/>
    <w:rPr>
      <w:rFonts w:ascii="Tahoma" w:hAnsi="Tahoma"/>
      <w:sz w:val="16"/>
      <w:szCs w:val="16"/>
      <w:lang w:eastAsia="ar-SA"/>
    </w:rPr>
  </w:style>
  <w:style w:type="character" w:customStyle="1" w:styleId="1fb">
    <w:name w:val="Текст концевой сноски Знак1"/>
    <w:basedOn w:val="a0"/>
    <w:link w:val="affc"/>
    <w:rsid w:val="00FB7331"/>
    <w:rPr>
      <w:lang w:eastAsia="ar-SA"/>
    </w:rPr>
  </w:style>
  <w:style w:type="paragraph" w:customStyle="1" w:styleId="xxmsobodytext">
    <w:name w:val="x_xmsobodytext"/>
    <w:basedOn w:val="a"/>
    <w:rsid w:val="001D1684"/>
    <w:pPr>
      <w:suppressAutoHyphens w:val="0"/>
      <w:spacing w:before="100" w:beforeAutospacing="1" w:after="100" w:afterAutospacing="1"/>
    </w:pPr>
    <w:rPr>
      <w:lang w:eastAsia="ru-RU"/>
    </w:rPr>
  </w:style>
  <w:style w:type="paragraph" w:customStyle="1" w:styleId="xmsonormal">
    <w:name w:val="x_msonormal"/>
    <w:basedOn w:val="a"/>
    <w:rsid w:val="001D1684"/>
    <w:pPr>
      <w:suppressAutoHyphens w:val="0"/>
      <w:spacing w:before="100" w:beforeAutospacing="1" w:after="100" w:afterAutospacing="1"/>
    </w:pPr>
    <w:rPr>
      <w:lang w:eastAsia="ru-RU"/>
    </w:rPr>
  </w:style>
  <w:style w:type="paragraph" w:customStyle="1" w:styleId="Style1">
    <w:name w:val="Style1"/>
    <w:basedOn w:val="a"/>
    <w:uiPriority w:val="99"/>
    <w:rsid w:val="001D1684"/>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1D1684"/>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1D1684"/>
    <w:pPr>
      <w:widowControl w:val="0"/>
      <w:suppressAutoHyphens w:val="0"/>
      <w:autoSpaceDE w:val="0"/>
      <w:autoSpaceDN w:val="0"/>
      <w:adjustRightInd w:val="0"/>
    </w:pPr>
    <w:rPr>
      <w:lang w:eastAsia="ru-RU"/>
    </w:rPr>
  </w:style>
  <w:style w:type="paragraph" w:customStyle="1" w:styleId="Style5">
    <w:name w:val="Style5"/>
    <w:basedOn w:val="a"/>
    <w:uiPriority w:val="99"/>
    <w:rsid w:val="001D1684"/>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1D1684"/>
    <w:rPr>
      <w:rFonts w:ascii="Times New Roman" w:hAnsi="Times New Roman" w:cs="Times New Roman" w:hint="default"/>
      <w:sz w:val="26"/>
      <w:szCs w:val="26"/>
    </w:rPr>
  </w:style>
  <w:style w:type="character" w:customStyle="1" w:styleId="FontStyle13">
    <w:name w:val="Font Style13"/>
    <w:uiPriority w:val="99"/>
    <w:rsid w:val="001D1684"/>
    <w:rPr>
      <w:rFonts w:ascii="Times New Roman" w:hAnsi="Times New Roman" w:cs="Times New Roman" w:hint="default"/>
      <w:i/>
      <w:iCs/>
      <w:sz w:val="26"/>
      <w:szCs w:val="26"/>
    </w:rPr>
  </w:style>
  <w:style w:type="character" w:customStyle="1" w:styleId="FontStyle11">
    <w:name w:val="Font Style11"/>
    <w:uiPriority w:val="99"/>
    <w:rsid w:val="001D1684"/>
    <w:rPr>
      <w:rFonts w:ascii="MS Mincho" w:eastAsia="MS Mincho" w:cs="MS Mincho" w:hint="eastAsia"/>
      <w:sz w:val="26"/>
      <w:szCs w:val="26"/>
    </w:rPr>
  </w:style>
  <w:style w:type="character" w:customStyle="1" w:styleId="afff5">
    <w:name w:val="Основной текст_"/>
    <w:link w:val="1fd"/>
    <w:locked/>
    <w:rsid w:val="001D1684"/>
    <w:rPr>
      <w:rFonts w:ascii="Arial" w:hAnsi="Arial"/>
      <w:sz w:val="23"/>
      <w:szCs w:val="23"/>
      <w:shd w:val="clear" w:color="auto" w:fill="FFFFFF"/>
    </w:rPr>
  </w:style>
  <w:style w:type="paragraph" w:customStyle="1" w:styleId="1fd">
    <w:name w:val="Основной текст1"/>
    <w:basedOn w:val="a"/>
    <w:link w:val="afff5"/>
    <w:rsid w:val="001D1684"/>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basedOn w:val="a0"/>
    <w:link w:val="afe"/>
    <w:rsid w:val="00FB7331"/>
    <w:rPr>
      <w:lang w:eastAsia="ar-SA"/>
    </w:rPr>
  </w:style>
  <w:style w:type="character" w:customStyle="1" w:styleId="aff2">
    <w:name w:val="Название Знак"/>
    <w:basedOn w:val="a0"/>
    <w:link w:val="aff0"/>
    <w:rsid w:val="00FB7331"/>
    <w:rPr>
      <w:rFonts w:ascii="Arial" w:hAnsi="Arial" w:cs="Arial"/>
      <w:b/>
      <w:bCs/>
      <w:kern w:val="1"/>
      <w:sz w:val="32"/>
      <w:szCs w:val="32"/>
      <w:lang w:eastAsia="ar-SA"/>
    </w:rPr>
  </w:style>
  <w:style w:type="character" w:customStyle="1" w:styleId="1f1">
    <w:name w:val="Подзаголовок Знак1"/>
    <w:basedOn w:val="a0"/>
    <w:link w:val="aff1"/>
    <w:rsid w:val="00FB7331"/>
    <w:rPr>
      <w:b/>
      <w:bCs/>
      <w:sz w:val="24"/>
      <w:szCs w:val="24"/>
      <w:lang w:eastAsia="ar-SA"/>
    </w:rPr>
  </w:style>
  <w:style w:type="character" w:customStyle="1" w:styleId="1f3">
    <w:name w:val="Тема примечания Знак1"/>
    <w:basedOn w:val="1fc"/>
    <w:link w:val="aff5"/>
    <w:rsid w:val="00FB7331"/>
    <w:rPr>
      <w:b/>
      <w:bCs/>
      <w:lang w:eastAsia="ar-SA"/>
    </w:rPr>
  </w:style>
  <w:style w:type="character" w:customStyle="1" w:styleId="1f4">
    <w:name w:val="Текст выноски Знак1"/>
    <w:basedOn w:val="a0"/>
    <w:link w:val="aff6"/>
    <w:rsid w:val="00FB7331"/>
    <w:rPr>
      <w:rFonts w:ascii="Tahoma" w:hAnsi="Tahoma"/>
      <w:sz w:val="16"/>
      <w:szCs w:val="16"/>
      <w:lang w:eastAsia="ar-SA"/>
    </w:rPr>
  </w:style>
  <w:style w:type="character" w:customStyle="1" w:styleId="1fb">
    <w:name w:val="Текст концевой сноски Знак1"/>
    <w:basedOn w:val="a0"/>
    <w:link w:val="affc"/>
    <w:rsid w:val="00FB733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zabzd@trcont.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DB4D9-4B4B-4C2C-B8DC-DD3729E4EE9E}">
  <ds:schemaRefs>
    <ds:schemaRef ds:uri="http://schemas.openxmlformats.org/officeDocument/2006/bibliography"/>
  </ds:schemaRefs>
</ds:datastoreItem>
</file>

<file path=customXml/itemProps4.xml><?xml version="1.0" encoding="utf-8"?>
<ds:datastoreItem xmlns:ds="http://schemas.openxmlformats.org/officeDocument/2006/customXml" ds:itemID="{4B622946-EC70-4ED2-B8E8-7A8FE85E51C9}">
  <ds:schemaRefs>
    <ds:schemaRef ds:uri="http://schemas.openxmlformats.org/officeDocument/2006/bibliography"/>
  </ds:schemaRefs>
</ds:datastoreItem>
</file>

<file path=customXml/itemProps5.xml><?xml version="1.0" encoding="utf-8"?>
<ds:datastoreItem xmlns:ds="http://schemas.openxmlformats.org/officeDocument/2006/customXml" ds:itemID="{CBB4E8B6-672E-4456-9953-F709D38B9030}">
  <ds:schemaRefs>
    <ds:schemaRef ds:uri="http://schemas.openxmlformats.org/officeDocument/2006/bibliography"/>
  </ds:schemaRefs>
</ds:datastoreItem>
</file>

<file path=customXml/itemProps6.xml><?xml version="1.0" encoding="utf-8"?>
<ds:datastoreItem xmlns:ds="http://schemas.openxmlformats.org/officeDocument/2006/customXml" ds:itemID="{4B068F32-1B3F-4FE8-A887-CF88A72EE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65</Pages>
  <Words>23838</Words>
  <Characters>135878</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159398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Горбатовская Юлия Евгеньевна</cp:lastModifiedBy>
  <cp:revision>6</cp:revision>
  <cp:lastPrinted>2014-09-23T06:50:00Z</cp:lastPrinted>
  <dcterms:created xsi:type="dcterms:W3CDTF">2022-09-07T04:26:00Z</dcterms:created>
  <dcterms:modified xsi:type="dcterms:W3CDTF">2022-09-07T04:48:00Z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