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BDD83D0" w14:textId="77777777" w:rsidR="007D6548" w:rsidRPr="006D2B87" w:rsidRDefault="007D6548" w:rsidP="00496101">
      <w:pPr>
        <w:tabs>
          <w:tab w:val="left" w:pos="4962"/>
        </w:tabs>
        <w:ind w:left="4820"/>
        <w:rPr>
          <w:b/>
          <w:bCs/>
          <w:sz w:val="28"/>
          <w:szCs w:val="28"/>
        </w:rPr>
      </w:pPr>
      <w:r>
        <w:rPr>
          <w:b/>
          <w:bCs/>
          <w:sz w:val="28"/>
          <w:szCs w:val="28"/>
        </w:rPr>
        <w:t>УТВЕРЖДАЮ:</w:t>
      </w:r>
    </w:p>
    <w:p w14:paraId="1C168447" w14:textId="77777777" w:rsidR="007D6548" w:rsidRPr="006D2B87" w:rsidRDefault="007D6548" w:rsidP="00496101">
      <w:pPr>
        <w:tabs>
          <w:tab w:val="left" w:pos="4962"/>
        </w:tabs>
        <w:ind w:left="4820"/>
        <w:rPr>
          <w:rFonts w:eastAsia="Arial Unicode MS"/>
          <w:b/>
          <w:bCs/>
          <w:sz w:val="28"/>
          <w:szCs w:val="28"/>
        </w:rPr>
      </w:pPr>
    </w:p>
    <w:p w14:paraId="26DD56BC" w14:textId="77777777" w:rsidR="00F16EB4" w:rsidRDefault="00674237" w:rsidP="0049610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145533F4" w14:textId="77777777" w:rsidR="006F6D36" w:rsidRPr="006D2B87" w:rsidRDefault="006F6D36" w:rsidP="00496101">
      <w:pPr>
        <w:tabs>
          <w:tab w:val="left" w:pos="4962"/>
        </w:tabs>
        <w:ind w:left="4820"/>
        <w:rPr>
          <w:b/>
          <w:bCs/>
          <w:sz w:val="28"/>
          <w:szCs w:val="28"/>
        </w:rPr>
      </w:pPr>
    </w:p>
    <w:p w14:paraId="23B6E053" w14:textId="77777777" w:rsidR="00C974DC" w:rsidRDefault="006F6D36" w:rsidP="00496101">
      <w:pPr>
        <w:tabs>
          <w:tab w:val="left" w:pos="4962"/>
        </w:tabs>
        <w:ind w:left="4820"/>
        <w:rPr>
          <w:b/>
          <w:bCs/>
          <w:sz w:val="28"/>
          <w:szCs w:val="28"/>
        </w:rPr>
      </w:pPr>
      <w:r>
        <w:rPr>
          <w:b/>
          <w:bCs/>
          <w:sz w:val="28"/>
          <w:szCs w:val="28"/>
        </w:rPr>
        <w:t xml:space="preserve">____________________ </w:t>
      </w:r>
    </w:p>
    <w:p w14:paraId="39C88AF9" w14:textId="77777777" w:rsidR="00F16EB4" w:rsidRDefault="00674237" w:rsidP="00496101">
      <w:pPr>
        <w:tabs>
          <w:tab w:val="left" w:pos="4962"/>
        </w:tabs>
        <w:ind w:left="4820"/>
        <w:rPr>
          <w:b/>
          <w:bCs/>
          <w:sz w:val="28"/>
          <w:szCs w:val="28"/>
        </w:rPr>
      </w:pPr>
      <w:r>
        <w:rPr>
          <w:b/>
          <w:bCs/>
          <w:sz w:val="28"/>
          <w:szCs w:val="28"/>
        </w:rPr>
        <w:t>Михаил Герольдович Ким</w:t>
      </w:r>
    </w:p>
    <w:p w14:paraId="5D883C7C" w14:textId="77777777" w:rsidR="006F6D36" w:rsidRPr="006D2B87" w:rsidRDefault="006F6D36" w:rsidP="00496101">
      <w:pPr>
        <w:tabs>
          <w:tab w:val="left" w:pos="4962"/>
        </w:tabs>
        <w:ind w:left="4820"/>
        <w:rPr>
          <w:rFonts w:eastAsia="Arial Unicode MS"/>
        </w:rPr>
      </w:pPr>
    </w:p>
    <w:p w14:paraId="4E854C92" w14:textId="7F5B917B" w:rsidR="00F16EB4" w:rsidRDefault="00674237" w:rsidP="00496101">
      <w:pPr>
        <w:tabs>
          <w:tab w:val="left" w:pos="4962"/>
        </w:tabs>
        <w:ind w:left="4820"/>
        <w:rPr>
          <w:b/>
          <w:bCs/>
          <w:sz w:val="28"/>
        </w:rPr>
      </w:pPr>
      <w:r>
        <w:rPr>
          <w:b/>
          <w:bCs/>
          <w:sz w:val="28"/>
        </w:rPr>
        <w:t>«</w:t>
      </w:r>
      <w:r w:rsidR="009F2FB3" w:rsidRPr="00AD0A47">
        <w:rPr>
          <w:b/>
          <w:bCs/>
          <w:sz w:val="28"/>
        </w:rPr>
        <w:t>26</w:t>
      </w:r>
      <w:r>
        <w:rPr>
          <w:b/>
          <w:bCs/>
          <w:sz w:val="28"/>
        </w:rPr>
        <w:t>» декабря 2022 года</w:t>
      </w:r>
    </w:p>
    <w:p w14:paraId="6AD7499D" w14:textId="77777777" w:rsidR="007D6548" w:rsidRDefault="007D6548" w:rsidP="00496101">
      <w:pPr>
        <w:ind w:firstLine="709"/>
        <w:rPr>
          <w:b/>
          <w:bCs/>
          <w:spacing w:val="20"/>
          <w:sz w:val="28"/>
          <w:szCs w:val="28"/>
        </w:rPr>
      </w:pPr>
    </w:p>
    <w:p w14:paraId="602FFE4D" w14:textId="77777777" w:rsidR="007D6548" w:rsidRDefault="007D6548" w:rsidP="00496101">
      <w:pPr>
        <w:spacing w:after="120"/>
        <w:jc w:val="center"/>
        <w:rPr>
          <w:b/>
          <w:bCs/>
          <w:sz w:val="40"/>
          <w:szCs w:val="40"/>
        </w:rPr>
      </w:pPr>
    </w:p>
    <w:p w14:paraId="2C3BA9F7" w14:textId="77777777" w:rsidR="007D6548" w:rsidRDefault="007D6548" w:rsidP="00496101">
      <w:pPr>
        <w:spacing w:after="120"/>
        <w:jc w:val="center"/>
        <w:rPr>
          <w:b/>
          <w:bCs/>
          <w:sz w:val="40"/>
          <w:szCs w:val="40"/>
        </w:rPr>
      </w:pPr>
      <w:r>
        <w:rPr>
          <w:b/>
          <w:bCs/>
          <w:sz w:val="40"/>
          <w:szCs w:val="40"/>
        </w:rPr>
        <w:t>ДОКУМЕНТАЦИЯ О ЗАКУПКЕ</w:t>
      </w:r>
    </w:p>
    <w:p w14:paraId="07F421FB" w14:textId="77777777" w:rsidR="000A2D97" w:rsidRDefault="000A2D97" w:rsidP="00496101">
      <w:pPr>
        <w:spacing w:after="120"/>
        <w:ind w:firstLine="709"/>
        <w:jc w:val="center"/>
        <w:rPr>
          <w:b/>
          <w:bCs/>
          <w:sz w:val="20"/>
          <w:szCs w:val="20"/>
        </w:rPr>
      </w:pPr>
    </w:p>
    <w:p w14:paraId="3BC844F8" w14:textId="77777777" w:rsidR="007D6548" w:rsidRDefault="006400A0" w:rsidP="00496101">
      <w:pPr>
        <w:spacing w:after="120"/>
        <w:jc w:val="center"/>
        <w:outlineLvl w:val="0"/>
        <w:rPr>
          <w:b/>
          <w:bCs/>
          <w:sz w:val="32"/>
          <w:szCs w:val="32"/>
        </w:rPr>
      </w:pPr>
      <w:r>
        <w:rPr>
          <w:b/>
          <w:bCs/>
          <w:sz w:val="32"/>
          <w:szCs w:val="32"/>
        </w:rPr>
        <w:t>Раздел 1. Общие положения</w:t>
      </w:r>
    </w:p>
    <w:p w14:paraId="0D0AAD12" w14:textId="77777777" w:rsidR="007D6548" w:rsidRPr="00556E89" w:rsidRDefault="007D6548" w:rsidP="00496101">
      <w:pPr>
        <w:spacing w:after="120"/>
        <w:ind w:firstLine="709"/>
        <w:jc w:val="center"/>
        <w:rPr>
          <w:bCs/>
          <w:sz w:val="20"/>
          <w:szCs w:val="20"/>
        </w:rPr>
      </w:pPr>
    </w:p>
    <w:p w14:paraId="6D9E503F" w14:textId="77777777" w:rsidR="007D6548" w:rsidRPr="00D20AD0" w:rsidRDefault="007D6548" w:rsidP="00496101">
      <w:pPr>
        <w:pStyle w:val="1a"/>
        <w:numPr>
          <w:ilvl w:val="1"/>
          <w:numId w:val="1"/>
        </w:numPr>
        <w:tabs>
          <w:tab w:val="clear" w:pos="720"/>
          <w:tab w:val="num" w:pos="567"/>
        </w:tabs>
        <w:ind w:left="0" w:firstLine="709"/>
        <w:outlineLvl w:val="1"/>
        <w:rPr>
          <w:b/>
          <w:szCs w:val="28"/>
        </w:rPr>
      </w:pPr>
      <w:r>
        <w:rPr>
          <w:b/>
          <w:szCs w:val="28"/>
        </w:rPr>
        <w:t>Общие положения</w:t>
      </w:r>
    </w:p>
    <w:p w14:paraId="6D797061" w14:textId="3138BC87" w:rsidR="00F16EB4" w:rsidRDefault="00674237" w:rsidP="0049610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F2FB3">
        <w:t>ЦКПМТО</w:t>
      </w:r>
      <w:r>
        <w:t>-22-</w:t>
      </w:r>
      <w:r w:rsidR="009F2FB3" w:rsidRPr="009F2FB3">
        <w:t>0038</w:t>
      </w:r>
      <w:r>
        <w:t xml:space="preserve"> по предмету закупки </w:t>
      </w:r>
      <w:r>
        <w:rPr>
          <w:b/>
        </w:rPr>
        <w:t xml:space="preserve">«Поставка специальной одежды, специальной обуви и других средств индивидуальной защиты для нужд филиалов </w:t>
      </w:r>
      <w:r w:rsidR="00B7450A">
        <w:rPr>
          <w:b/>
        </w:rPr>
        <w:t>ПАО «</w:t>
      </w:r>
      <w:r>
        <w:rPr>
          <w:b/>
        </w:rP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6D91DDD" w14:textId="77777777" w:rsidR="004E3AC2" w:rsidRPr="00422CFA" w:rsidRDefault="00167695" w:rsidP="00496101">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25BA564" w14:textId="77777777" w:rsidR="0019760E" w:rsidRPr="00D32FFA" w:rsidRDefault="0019760E" w:rsidP="00496101">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0E4BBB5" w14:textId="77777777" w:rsidR="00A9427D" w:rsidRPr="00A9427D" w:rsidRDefault="00E159FD" w:rsidP="00496101">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201C214" w14:textId="77777777" w:rsidR="007D6548" w:rsidRPr="00D32FFA" w:rsidRDefault="00627696" w:rsidP="00496101">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87F635D" w14:textId="77777777" w:rsidR="00A647EF" w:rsidRPr="00D32FFA" w:rsidRDefault="002C7848" w:rsidP="00496101">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A13D3E1" w14:textId="77777777" w:rsidR="007D6548" w:rsidRPr="00D32FFA" w:rsidRDefault="000236C9" w:rsidP="00496101">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5B44A8F" w14:textId="77777777" w:rsidR="007D6548" w:rsidRPr="00D32FFA" w:rsidRDefault="005F19D2" w:rsidP="00496101">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09D3867" w14:textId="77777777" w:rsidR="00FC2F34" w:rsidRDefault="00FC2F34" w:rsidP="00496101">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A8982FC" w14:textId="77777777" w:rsidR="00FC2F34" w:rsidRDefault="00FC2F34" w:rsidP="00496101">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872E6E6" w14:textId="77777777" w:rsidR="00153C91" w:rsidRPr="00153C91" w:rsidRDefault="00FC2F34" w:rsidP="00496101">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B10C7DF" w14:textId="77777777" w:rsidR="007D6548" w:rsidRPr="00D32FFA" w:rsidRDefault="000A3F49" w:rsidP="00496101">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DD05FF9" w14:textId="77777777" w:rsidR="007D6548" w:rsidRPr="00D32FFA" w:rsidRDefault="007D6548" w:rsidP="00496101">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DFEA281" w14:textId="77777777" w:rsidR="007D6548" w:rsidRDefault="007D6548" w:rsidP="00496101">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CAD20E8" w14:textId="77777777" w:rsidR="001D1F70" w:rsidRPr="00D32FFA" w:rsidRDefault="001D1F70" w:rsidP="00496101">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8D4294A" w14:textId="77777777" w:rsidR="007D6548" w:rsidRPr="00D32FFA" w:rsidRDefault="007D6548" w:rsidP="00496101">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40E0E3" w14:textId="77777777" w:rsidR="007D6548" w:rsidRPr="00D32FFA" w:rsidRDefault="003E2C12" w:rsidP="00496101">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A00389D" w14:textId="77777777" w:rsidR="007D6548" w:rsidRPr="00D32FFA" w:rsidRDefault="007D6548" w:rsidP="00496101">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58891D6" w14:textId="77777777" w:rsidR="007D6548" w:rsidRPr="0039674B" w:rsidRDefault="00971493" w:rsidP="00496101">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4F9E6D" w14:textId="77777777" w:rsidR="007D6548" w:rsidRDefault="00EE6093" w:rsidP="00496101">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07D93B7" w14:textId="77777777" w:rsidR="00E43524" w:rsidRPr="00202CD3" w:rsidRDefault="00E43524" w:rsidP="00496101">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C989E56" w14:textId="62377185" w:rsidR="000224FB" w:rsidRPr="0039674B" w:rsidRDefault="00C559B9" w:rsidP="00496101">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r w:rsidR="009F2FB3" w:rsidRPr="00B76F02">
        <w:t>(</w:t>
      </w:r>
      <w:hyperlink r:id="rId13" w:history="1">
        <w:r w:rsidR="009F2FB3" w:rsidRPr="00B76F02">
          <w:rPr>
            <w:rStyle w:val="a7"/>
          </w:rPr>
          <w:t>https://etpgpb.ru/help/faq_docs/</w:t>
        </w:r>
      </w:hyperlink>
      <w:r w:rsidR="009F2FB3" w:rsidRPr="00B76F02">
        <w:t>)</w:t>
      </w:r>
      <w:r w:rsidR="009F2FB3">
        <w:t>.</w:t>
      </w:r>
    </w:p>
    <w:p w14:paraId="75FF0E53" w14:textId="77777777" w:rsidR="00D2783A" w:rsidRDefault="00FC2F34" w:rsidP="00496101">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4D57220" w14:textId="77777777" w:rsidR="007378E3" w:rsidRDefault="002B65A4" w:rsidP="00496101">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B8805BA" w14:textId="77777777" w:rsidR="007378E3" w:rsidRDefault="007378E3" w:rsidP="00496101">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506AB7" w14:textId="77777777" w:rsidR="00494C14" w:rsidRDefault="00494C14" w:rsidP="00496101">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41AC685" w14:textId="77777777" w:rsidR="00494C14" w:rsidRPr="00D32FFA" w:rsidRDefault="00494C14" w:rsidP="00496101">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3EC690" w14:textId="77777777" w:rsidR="007D6548" w:rsidRPr="00D32FFA" w:rsidRDefault="007D6548" w:rsidP="00496101">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D5471E1" w14:textId="77777777" w:rsidR="00C51709" w:rsidRPr="00D32FFA" w:rsidRDefault="00C51709" w:rsidP="00496101">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BA1B056" w14:textId="77777777" w:rsidR="00C51709" w:rsidRPr="00D32FFA" w:rsidRDefault="00C51709" w:rsidP="00496101">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4F6A6CA" w14:textId="77777777" w:rsidR="00C51709" w:rsidRDefault="00995C9F" w:rsidP="00496101">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5695B2A" w14:textId="77777777" w:rsidR="007378E3" w:rsidRDefault="00C51709" w:rsidP="00496101">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5DB348B" w14:textId="77777777" w:rsidR="007378E3" w:rsidRDefault="007378E3" w:rsidP="00496101">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57BB3FA" w14:textId="77777777" w:rsidR="00A9427D" w:rsidRDefault="00A9427D" w:rsidP="0049610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5B464D9" w14:textId="77777777" w:rsidR="004D5A4D" w:rsidRDefault="004D5A4D" w:rsidP="0049610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48DA962" w14:textId="77777777" w:rsidR="00871018" w:rsidRPr="00215E05" w:rsidRDefault="00871018" w:rsidP="00496101">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9A7D232" w14:textId="77777777" w:rsidR="00215E05" w:rsidRDefault="00215E05" w:rsidP="00496101">
      <w:pPr>
        <w:pStyle w:val="1a"/>
        <w:ind w:left="709" w:firstLine="0"/>
      </w:pPr>
    </w:p>
    <w:p w14:paraId="5637877A" w14:textId="77777777" w:rsidR="007D6548" w:rsidRPr="00D20AD0" w:rsidRDefault="00CB6943" w:rsidP="00496101">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B553FD1" w14:textId="77777777" w:rsidR="00A02EA1" w:rsidRDefault="009F3BE8" w:rsidP="00496101">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07E0F5E" w14:textId="77777777" w:rsidR="005921BC" w:rsidRPr="00B4245D" w:rsidRDefault="005921BC" w:rsidP="00496101">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F2045D6" w14:textId="500AEF3F" w:rsidR="00E04934" w:rsidRDefault="005921BC" w:rsidP="00496101">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E89285D" w14:textId="77777777" w:rsidR="0089122C" w:rsidRDefault="0089122C" w:rsidP="0089122C">
      <w:pPr>
        <w:numPr>
          <w:ilvl w:val="1"/>
          <w:numId w:val="2"/>
        </w:numPr>
        <w:jc w:val="both"/>
        <w:rPr>
          <w:rFonts w:eastAsia="MS Mincho"/>
          <w:sz w:val="28"/>
          <w:szCs w:val="28"/>
        </w:rPr>
      </w:pPr>
    </w:p>
    <w:p w14:paraId="142427E5" w14:textId="77777777" w:rsidR="007D6548" w:rsidRPr="00E04934" w:rsidRDefault="00A44BCF" w:rsidP="00496101">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A1B32AA" w14:textId="77777777" w:rsidR="007D6548" w:rsidRPr="00E04934" w:rsidRDefault="002B26EB" w:rsidP="00496101">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0737FA0" w14:textId="77777777" w:rsidR="007D6548" w:rsidRPr="00D32FFA" w:rsidRDefault="00A44BCF" w:rsidP="00496101">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9F3C4C3" w14:textId="77777777" w:rsidR="00DA37B1" w:rsidRDefault="00811501" w:rsidP="00496101">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7D04A0D" w14:textId="77777777" w:rsidR="00147510" w:rsidRPr="00147510" w:rsidRDefault="00147510" w:rsidP="00496101">
      <w:pPr>
        <w:ind w:left="709"/>
        <w:jc w:val="both"/>
        <w:rPr>
          <w:sz w:val="28"/>
          <w:szCs w:val="28"/>
        </w:rPr>
      </w:pPr>
    </w:p>
    <w:p w14:paraId="6CB5AD10" w14:textId="77777777" w:rsidR="007D6548" w:rsidRDefault="007D6548" w:rsidP="00496101">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0BD1E93" w14:textId="77777777" w:rsidR="00A83569" w:rsidRDefault="00A83569" w:rsidP="00496101">
      <w:pPr>
        <w:pStyle w:val="afb"/>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24AA646" w14:textId="77777777" w:rsidR="00A83569" w:rsidRDefault="00A83569" w:rsidP="00496101">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4D9A019" w14:textId="77777777" w:rsidR="00A83569" w:rsidRDefault="00A83569" w:rsidP="00496101">
      <w:pPr>
        <w:pStyle w:val="afb"/>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BDFC2A9" w14:textId="77777777" w:rsidR="00A83569" w:rsidRDefault="00A83569" w:rsidP="00496101">
      <w:pPr>
        <w:pStyle w:val="afb"/>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23BB699" w14:textId="77777777" w:rsidR="00670AF4" w:rsidRDefault="00670AF4" w:rsidP="00496101">
      <w:pPr>
        <w:pStyle w:val="afb"/>
        <w:rPr>
          <w:sz w:val="28"/>
          <w:szCs w:val="28"/>
        </w:rPr>
      </w:pPr>
    </w:p>
    <w:p w14:paraId="47D8BFF5" w14:textId="77777777" w:rsidR="00034877" w:rsidRPr="00C61911" w:rsidRDefault="00034877" w:rsidP="00496101">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148F292" w14:textId="77777777" w:rsidR="008A65C2" w:rsidRPr="00C61911" w:rsidRDefault="008A65C2" w:rsidP="00496101">
      <w:pPr>
        <w:pStyle w:val="afb"/>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468EB058" w14:textId="77777777" w:rsidR="007E0067" w:rsidRPr="00C61911" w:rsidRDefault="00837F0D" w:rsidP="00496101">
      <w:pPr>
        <w:pStyle w:val="afb"/>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B0FE99F" w14:textId="77777777" w:rsidR="00A41030" w:rsidRPr="00C61911" w:rsidRDefault="00A41030" w:rsidP="00496101">
      <w:pPr>
        <w:pStyle w:val="afb"/>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C8267CE" w14:textId="77777777" w:rsidR="007A0775" w:rsidRPr="00C61911" w:rsidRDefault="007A0775" w:rsidP="00496101">
      <w:pPr>
        <w:pStyle w:val="afb"/>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1D52B2C" w14:textId="77777777" w:rsidR="00BE0A8F" w:rsidRPr="00C61911" w:rsidRDefault="00BE0A8F" w:rsidP="00496101">
      <w:pPr>
        <w:pStyle w:val="afb"/>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9E5E896" w14:textId="77777777" w:rsidR="00542F11" w:rsidRPr="00C61911" w:rsidRDefault="00BE0A8F" w:rsidP="00496101">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418A5C6" w14:textId="77777777" w:rsidR="00BE0A8F" w:rsidRPr="00C61911" w:rsidRDefault="00BE0A8F" w:rsidP="00496101">
      <w:pPr>
        <w:pStyle w:val="afb"/>
        <w:rPr>
          <w:sz w:val="28"/>
          <w:szCs w:val="28"/>
        </w:rPr>
      </w:pPr>
      <w:r>
        <w:rPr>
          <w:sz w:val="28"/>
          <w:szCs w:val="28"/>
        </w:rPr>
        <w:lastRenderedPageBreak/>
        <w:t>- если в результате нарушения антикоррупционных требований причинены убытки;</w:t>
      </w:r>
    </w:p>
    <w:p w14:paraId="009C6A43" w14:textId="77777777" w:rsidR="00BE0A8F" w:rsidRPr="00C61911" w:rsidRDefault="00BE0A8F" w:rsidP="00496101">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BA52AD7" w14:textId="77777777" w:rsidR="004C6915" w:rsidRPr="00C61911" w:rsidRDefault="004C6915" w:rsidP="00496101">
      <w:pPr>
        <w:pStyle w:val="afb"/>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692ACF" w14:textId="77777777" w:rsidR="004C6915" w:rsidRPr="00C61911" w:rsidRDefault="004C6915" w:rsidP="00496101">
      <w:pPr>
        <w:pStyle w:val="afb"/>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F9C2F17" w14:textId="77777777" w:rsidR="00224379" w:rsidRPr="00C61911" w:rsidRDefault="00224379" w:rsidP="00496101">
      <w:pPr>
        <w:pStyle w:val="afb"/>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75C74617" w14:textId="77777777" w:rsidR="00510148" w:rsidRPr="00C61911" w:rsidRDefault="00510148" w:rsidP="00496101">
      <w:pPr>
        <w:pStyle w:val="1a"/>
        <w:ind w:left="709" w:firstLine="0"/>
        <w:rPr>
          <w:szCs w:val="28"/>
        </w:rPr>
      </w:pPr>
    </w:p>
    <w:p w14:paraId="78D8DE28" w14:textId="77777777" w:rsidR="002B0C59" w:rsidRPr="00D32FFA" w:rsidRDefault="002B0C59" w:rsidP="00496101">
      <w:pPr>
        <w:pStyle w:val="1a"/>
        <w:ind w:left="709" w:firstLine="0"/>
        <w:rPr>
          <w:szCs w:val="24"/>
        </w:rPr>
      </w:pPr>
    </w:p>
    <w:p w14:paraId="32CFA3D6" w14:textId="77777777" w:rsidR="007D6548" w:rsidRPr="00BE7854" w:rsidRDefault="009F5D15" w:rsidP="00496101">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2CD1398" w14:textId="77777777" w:rsidR="00997B7D" w:rsidRPr="00D20AD0" w:rsidRDefault="00737675" w:rsidP="00496101">
      <w:pPr>
        <w:pStyle w:val="1a"/>
        <w:numPr>
          <w:ilvl w:val="1"/>
          <w:numId w:val="18"/>
        </w:numPr>
        <w:ind w:left="0" w:firstLine="709"/>
        <w:outlineLvl w:val="1"/>
        <w:rPr>
          <w:b/>
          <w:szCs w:val="28"/>
        </w:rPr>
      </w:pPr>
      <w:r>
        <w:rPr>
          <w:b/>
          <w:szCs w:val="28"/>
        </w:rPr>
        <w:t>Обязательные требования</w:t>
      </w:r>
    </w:p>
    <w:p w14:paraId="707599AA" w14:textId="77777777" w:rsidR="00EA674E" w:rsidRPr="00D32FFA" w:rsidRDefault="00EA674E" w:rsidP="00496101">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A94FABA" w14:textId="77777777" w:rsidR="001242D3" w:rsidRPr="00D32FFA" w:rsidRDefault="007D6548" w:rsidP="00496101">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063A808" w14:textId="77777777" w:rsidR="007D6548" w:rsidRPr="00D32FFA" w:rsidRDefault="007D6548" w:rsidP="00496101">
      <w:pPr>
        <w:ind w:firstLine="709"/>
        <w:jc w:val="both"/>
        <w:rPr>
          <w:sz w:val="28"/>
          <w:szCs w:val="28"/>
        </w:rPr>
      </w:pPr>
      <w:r>
        <w:rPr>
          <w:sz w:val="28"/>
          <w:szCs w:val="28"/>
        </w:rPr>
        <w:t>б) не находиться в процессе ликвидации;</w:t>
      </w:r>
    </w:p>
    <w:p w14:paraId="3A321B6A" w14:textId="77777777" w:rsidR="007D6548" w:rsidRPr="00D32FFA" w:rsidRDefault="007D6548" w:rsidP="00496101">
      <w:pPr>
        <w:ind w:firstLine="709"/>
        <w:jc w:val="both"/>
        <w:rPr>
          <w:sz w:val="28"/>
          <w:szCs w:val="28"/>
        </w:rPr>
      </w:pPr>
      <w:r>
        <w:rPr>
          <w:sz w:val="28"/>
          <w:szCs w:val="28"/>
        </w:rPr>
        <w:t>в) не быть признанным несостоятельным (банкротом);</w:t>
      </w:r>
    </w:p>
    <w:p w14:paraId="2F52898D" w14:textId="77777777" w:rsidR="007D6548" w:rsidRPr="00D32FFA" w:rsidRDefault="007D6548" w:rsidP="00496101">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C73AA1C" w14:textId="77777777" w:rsidR="00BA1508" w:rsidRDefault="007D6548" w:rsidP="00496101">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C51BD60" w14:textId="77777777" w:rsidR="007D6548" w:rsidRDefault="00032BDE" w:rsidP="00496101">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6DAF778" w14:textId="77777777" w:rsidR="00655386" w:rsidRPr="00D32FFA" w:rsidRDefault="00655386" w:rsidP="00496101">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954B080" w14:textId="77777777" w:rsidR="005E092C" w:rsidRDefault="00655386" w:rsidP="00496101">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1040CB8" w14:textId="77777777" w:rsidR="00E32271" w:rsidRDefault="00E32271" w:rsidP="0049610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368D01A" w14:textId="77777777" w:rsidR="00E32271" w:rsidRDefault="00E32271" w:rsidP="0049610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7044672" w14:textId="77777777" w:rsidR="000E5B2C" w:rsidRPr="00D32FFA" w:rsidRDefault="000E5B2C" w:rsidP="00496101">
      <w:pPr>
        <w:ind w:firstLine="709"/>
        <w:jc w:val="both"/>
        <w:rPr>
          <w:sz w:val="28"/>
          <w:szCs w:val="28"/>
        </w:rPr>
      </w:pPr>
    </w:p>
    <w:p w14:paraId="4A0F4474" w14:textId="77777777" w:rsidR="007D6548" w:rsidRPr="00D32FFA" w:rsidRDefault="00737675" w:rsidP="00496101">
      <w:pPr>
        <w:pStyle w:val="1a"/>
        <w:numPr>
          <w:ilvl w:val="1"/>
          <w:numId w:val="18"/>
        </w:numPr>
        <w:ind w:left="0" w:firstLine="709"/>
        <w:outlineLvl w:val="1"/>
        <w:rPr>
          <w:b/>
          <w:szCs w:val="28"/>
        </w:rPr>
      </w:pPr>
      <w:r>
        <w:rPr>
          <w:b/>
          <w:szCs w:val="28"/>
        </w:rPr>
        <w:t>Квалификационные требования</w:t>
      </w:r>
    </w:p>
    <w:p w14:paraId="46C1E318" w14:textId="77777777" w:rsidR="00752FEB" w:rsidRPr="00D32FFA" w:rsidRDefault="00DA37B1" w:rsidP="00496101">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731D81A" w14:textId="77777777" w:rsidR="00752FEB" w:rsidRPr="00D32FFA" w:rsidRDefault="00752FEB" w:rsidP="00496101">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E3C22C0" w14:textId="77777777" w:rsidR="00752FEB" w:rsidRPr="00D32FFA" w:rsidRDefault="00752FEB" w:rsidP="00496101">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40E20A1" w14:textId="77777777" w:rsidR="00752FEB" w:rsidRPr="00914122" w:rsidRDefault="0000116C" w:rsidP="00496101">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D068425" w14:textId="77777777" w:rsidR="00997B7D" w:rsidRPr="00D32FFA" w:rsidRDefault="00997B7D" w:rsidP="00496101">
      <w:pPr>
        <w:pStyle w:val="afb"/>
        <w:rPr>
          <w:sz w:val="28"/>
          <w:szCs w:val="28"/>
        </w:rPr>
      </w:pPr>
    </w:p>
    <w:p w14:paraId="7E088077" w14:textId="77777777" w:rsidR="002410DF" w:rsidRPr="00D20AD0" w:rsidRDefault="002410DF" w:rsidP="00496101">
      <w:pPr>
        <w:pStyle w:val="1a"/>
        <w:numPr>
          <w:ilvl w:val="1"/>
          <w:numId w:val="18"/>
        </w:numPr>
        <w:ind w:left="0" w:firstLine="709"/>
        <w:outlineLvl w:val="1"/>
        <w:rPr>
          <w:b/>
          <w:szCs w:val="28"/>
        </w:rPr>
      </w:pPr>
      <w:r>
        <w:rPr>
          <w:b/>
          <w:szCs w:val="28"/>
        </w:rPr>
        <w:t>Представление документов</w:t>
      </w:r>
    </w:p>
    <w:p w14:paraId="27354D58" w14:textId="77777777" w:rsidR="00737675" w:rsidRPr="00D32FFA" w:rsidRDefault="00737675" w:rsidP="00496101">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2E4E30A" w14:textId="77777777" w:rsidR="009F021A" w:rsidRDefault="009F021A" w:rsidP="00496101">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1E6C7B4" w14:textId="77777777" w:rsidR="00197C18" w:rsidRDefault="00197C18" w:rsidP="00496101">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D8832C2" w14:textId="77777777" w:rsidR="00197C18" w:rsidRPr="00512146" w:rsidRDefault="00197C18" w:rsidP="00496101">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D102BAC" w14:textId="77777777" w:rsidR="00AB2A91" w:rsidRPr="00D32FFA" w:rsidRDefault="00AB2A91" w:rsidP="0049610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0682E3E" w14:textId="77777777" w:rsidR="00AB2A91" w:rsidRPr="005B5FED" w:rsidRDefault="00AB2A91" w:rsidP="0049610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7C2C250" w14:textId="77777777" w:rsidR="009F021A" w:rsidRPr="005B5FED" w:rsidRDefault="009F021A" w:rsidP="00496101">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5A53CF8" w14:textId="77777777" w:rsidR="009F021A" w:rsidRDefault="009F021A" w:rsidP="00496101">
      <w:pPr>
        <w:pStyle w:val="afb"/>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3F20E1FE" w14:textId="77777777" w:rsidR="009F021A" w:rsidRPr="007E5BBC" w:rsidRDefault="00C140F1" w:rsidP="00496101">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B8A9654" w14:textId="77777777" w:rsidR="00835CB1" w:rsidRDefault="00B12B16" w:rsidP="00496101">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EB5F22D" w14:textId="77777777" w:rsidR="00AA1400" w:rsidRDefault="00AA1400" w:rsidP="00496101">
      <w:pPr>
        <w:pStyle w:val="aff8"/>
        <w:ind w:left="0" w:firstLine="709"/>
        <w:jc w:val="both"/>
        <w:rPr>
          <w:rFonts w:eastAsia="MS Mincho"/>
          <w:sz w:val="28"/>
          <w:szCs w:val="28"/>
        </w:rPr>
      </w:pPr>
    </w:p>
    <w:p w14:paraId="65188448" w14:textId="77777777" w:rsidR="003A5E1F" w:rsidRPr="00D32FFA" w:rsidRDefault="003A5E1F" w:rsidP="00496101">
      <w:pPr>
        <w:pStyle w:val="aff8"/>
        <w:ind w:left="0" w:firstLine="709"/>
        <w:jc w:val="both"/>
        <w:rPr>
          <w:rFonts w:eastAsia="MS Mincho"/>
          <w:sz w:val="28"/>
          <w:szCs w:val="28"/>
        </w:rPr>
      </w:pPr>
    </w:p>
    <w:p w14:paraId="7897B97C" w14:textId="77777777" w:rsidR="00AA1400" w:rsidRPr="00BE7854" w:rsidRDefault="0039127A" w:rsidP="00496101">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FB3C97F" w14:textId="77777777" w:rsidR="00B66FCB" w:rsidRPr="00D32FFA" w:rsidRDefault="00B66FCB" w:rsidP="00496101">
      <w:pPr>
        <w:pStyle w:val="afb"/>
        <w:tabs>
          <w:tab w:val="left" w:pos="0"/>
          <w:tab w:val="left" w:pos="1440"/>
        </w:tabs>
        <w:rPr>
          <w:sz w:val="28"/>
        </w:rPr>
      </w:pPr>
    </w:p>
    <w:p w14:paraId="5F460C4A" w14:textId="77777777" w:rsidR="003C30F3" w:rsidRPr="00D20AD0" w:rsidRDefault="003C30F3" w:rsidP="00496101">
      <w:pPr>
        <w:pStyle w:val="1a"/>
        <w:numPr>
          <w:ilvl w:val="1"/>
          <w:numId w:val="36"/>
        </w:numPr>
        <w:ind w:left="0" w:firstLine="709"/>
        <w:outlineLvl w:val="1"/>
        <w:rPr>
          <w:b/>
          <w:szCs w:val="28"/>
        </w:rPr>
      </w:pPr>
      <w:r>
        <w:rPr>
          <w:b/>
          <w:szCs w:val="28"/>
        </w:rPr>
        <w:t>Заявка</w:t>
      </w:r>
    </w:p>
    <w:p w14:paraId="1D52562A" w14:textId="77777777" w:rsidR="00627DB4" w:rsidRPr="007E5BBC" w:rsidRDefault="00627DB4" w:rsidP="00496101">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AC05695" w14:textId="77777777" w:rsidR="00627DB4" w:rsidRPr="007E5BBC" w:rsidRDefault="00627DB4" w:rsidP="00496101">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FC67D5A" w14:textId="77777777" w:rsidR="00627DB4" w:rsidRPr="00514A3A" w:rsidRDefault="00627DB4" w:rsidP="00496101">
      <w:pPr>
        <w:pStyle w:val="afb"/>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C3BCD6" w14:textId="77777777" w:rsidR="00627DB4" w:rsidRPr="00D32FFA" w:rsidRDefault="00627DB4" w:rsidP="00496101">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C304119" w14:textId="77777777" w:rsidR="00627DB4" w:rsidRPr="007E5BBC" w:rsidRDefault="00627DB4" w:rsidP="00496101">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23E3061" w14:textId="77777777" w:rsidR="00627DB4" w:rsidRPr="00D32FFA" w:rsidRDefault="00627DB4" w:rsidP="00496101">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6D2B9FA" w14:textId="77777777" w:rsidR="00627DB4" w:rsidRPr="00D32FFA" w:rsidRDefault="00627DB4" w:rsidP="00496101">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D358344" w14:textId="77777777" w:rsidR="00627DB4" w:rsidRPr="008D6460" w:rsidRDefault="00627DB4" w:rsidP="00496101">
      <w:pPr>
        <w:pStyle w:val="afb"/>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8F97A35" w14:textId="77777777" w:rsidR="00627DB4" w:rsidRPr="005E1413" w:rsidRDefault="00627DB4" w:rsidP="00496101">
      <w:pPr>
        <w:pStyle w:val="afb"/>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05D20711" w14:textId="77777777" w:rsidR="00627DB4" w:rsidRPr="007E5BBC" w:rsidRDefault="00602A14" w:rsidP="00496101">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565D969" w14:textId="77777777" w:rsidR="00627DB4" w:rsidRPr="007E5BBC" w:rsidRDefault="00627DB4" w:rsidP="00496101">
      <w:pPr>
        <w:pStyle w:val="afb"/>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F5280DE" w14:textId="77777777" w:rsidR="00627DB4" w:rsidRPr="007E5BBC" w:rsidRDefault="00627DB4" w:rsidP="00496101">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B267174" w14:textId="77777777" w:rsidR="00627DB4" w:rsidRDefault="00627DB4" w:rsidP="00496101">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CDB60CF" w14:textId="77777777" w:rsidR="007D6548" w:rsidRPr="00D32FFA" w:rsidRDefault="007D6548" w:rsidP="00496101">
      <w:pPr>
        <w:pStyle w:val="Default"/>
        <w:ind w:firstLine="709"/>
        <w:jc w:val="both"/>
      </w:pPr>
    </w:p>
    <w:p w14:paraId="471DADCE" w14:textId="77777777" w:rsidR="003C30F3" w:rsidRDefault="00AA1400" w:rsidP="00496101">
      <w:pPr>
        <w:pStyle w:val="1a"/>
        <w:numPr>
          <w:ilvl w:val="1"/>
          <w:numId w:val="36"/>
        </w:numPr>
        <w:ind w:left="0" w:firstLine="709"/>
        <w:outlineLvl w:val="1"/>
        <w:rPr>
          <w:b/>
          <w:szCs w:val="28"/>
        </w:rPr>
      </w:pPr>
      <w:r>
        <w:rPr>
          <w:b/>
          <w:szCs w:val="28"/>
        </w:rPr>
        <w:t>Срок и порядок подачи Заявок</w:t>
      </w:r>
    </w:p>
    <w:p w14:paraId="58A1920C" w14:textId="77777777" w:rsidR="00542481" w:rsidRPr="002D2D73" w:rsidRDefault="00542481" w:rsidP="00496101">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96CCADF" w14:textId="77777777" w:rsidR="00542481" w:rsidRDefault="00036881" w:rsidP="00496101">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DAFB828" w14:textId="77777777" w:rsidR="00F27D32" w:rsidRDefault="002C52C8" w:rsidP="00496101">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938CCFF" w14:textId="77777777" w:rsidR="0025104E" w:rsidRDefault="0025104E" w:rsidP="00496101">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31D0CDB" w14:textId="77777777" w:rsidR="00F27D32" w:rsidRPr="005E1413" w:rsidRDefault="00F27D32" w:rsidP="00496101">
      <w:pPr>
        <w:pStyle w:val="afb"/>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C830C91" w14:textId="77777777" w:rsidR="00F27D32" w:rsidRPr="00F27D32" w:rsidRDefault="00F27D32" w:rsidP="00496101">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A85FCCD" w14:textId="77777777" w:rsidR="00542481" w:rsidRDefault="00542481" w:rsidP="00496101">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140347F" w14:textId="77777777" w:rsidR="00542481" w:rsidRPr="00BE4C8D" w:rsidRDefault="00542481" w:rsidP="00496101">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72A8E88" w14:textId="77777777" w:rsidR="00A77CDC" w:rsidRPr="00D11A28" w:rsidRDefault="00C049E1" w:rsidP="00496101">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6AAB932" w14:textId="77777777" w:rsidR="00FE047C" w:rsidRDefault="0016413E" w:rsidP="00496101">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E8F8492" w14:textId="77777777" w:rsidR="00DB1E84" w:rsidRPr="00D11A28" w:rsidRDefault="00DB1E84" w:rsidP="00496101">
      <w:pPr>
        <w:pStyle w:val="afb"/>
        <w:ind w:left="709" w:firstLine="0"/>
        <w:rPr>
          <w:sz w:val="28"/>
        </w:rPr>
      </w:pPr>
    </w:p>
    <w:p w14:paraId="12DDCFA0" w14:textId="77777777" w:rsidR="00AA1400" w:rsidRPr="00542481" w:rsidRDefault="00AA1400" w:rsidP="00496101">
      <w:pPr>
        <w:pStyle w:val="1a"/>
        <w:numPr>
          <w:ilvl w:val="1"/>
          <w:numId w:val="36"/>
        </w:numPr>
        <w:ind w:left="0" w:firstLine="709"/>
        <w:outlineLvl w:val="1"/>
        <w:rPr>
          <w:b/>
          <w:szCs w:val="28"/>
        </w:rPr>
      </w:pPr>
      <w:r>
        <w:rPr>
          <w:b/>
        </w:rPr>
        <w:t>Порядок оформления Заявки</w:t>
      </w:r>
    </w:p>
    <w:p w14:paraId="6272E6E5" w14:textId="77777777" w:rsidR="00AA1400" w:rsidRDefault="00AA1400" w:rsidP="00496101">
      <w:pPr>
        <w:pStyle w:val="afb"/>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D10BAC0" w14:textId="77777777" w:rsidR="006217BC" w:rsidRDefault="00AA1400" w:rsidP="00496101">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5D9569B" w14:textId="77777777" w:rsidR="00CE598D" w:rsidRPr="00687E7D" w:rsidRDefault="00CE598D" w:rsidP="00496101">
      <w:pPr>
        <w:pStyle w:val="afb"/>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DDC3FB6" w14:textId="77777777" w:rsidR="00BA6B0B" w:rsidRPr="00407088" w:rsidRDefault="0060696E" w:rsidP="00496101">
      <w:pPr>
        <w:pStyle w:val="afb"/>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5852D4B" w14:textId="77777777" w:rsidR="009F2BCA" w:rsidRDefault="001E5253" w:rsidP="00496101">
      <w:pPr>
        <w:pStyle w:val="afb"/>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127599B" w14:textId="77777777" w:rsidR="009F2BCA" w:rsidRPr="0016413E" w:rsidRDefault="003936DB" w:rsidP="00496101">
      <w:pPr>
        <w:pStyle w:val="afb"/>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DA57476" w14:textId="77777777" w:rsidR="009F2BCA" w:rsidRPr="009F2BCA" w:rsidRDefault="00E67B4B" w:rsidP="00496101">
      <w:pPr>
        <w:pStyle w:val="afb"/>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F71B4F2" w14:textId="77777777" w:rsidR="00AA1400" w:rsidRPr="006217BC" w:rsidRDefault="00AA1400" w:rsidP="00496101">
      <w:pPr>
        <w:pStyle w:val="afb"/>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8379F46" w14:textId="77777777" w:rsidR="00AA1400" w:rsidRPr="00AA1400" w:rsidRDefault="006471D1" w:rsidP="00496101">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8E627E9" w14:textId="77777777" w:rsidR="00AA1400" w:rsidRPr="00AA1400" w:rsidRDefault="00AA1400" w:rsidP="00496101">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095C333" w14:textId="77777777" w:rsidR="00F16EB4" w:rsidRDefault="00674237" w:rsidP="00496101">
      <w:pPr>
        <w:pStyle w:val="afb"/>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59877CB" wp14:editId="4538660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3973E51" w14:textId="77777777" w:rsidR="00AD0A47" w:rsidRPr="007E6DE4" w:rsidRDefault="00AD0A47" w:rsidP="008F6343">
                            <w:pPr>
                              <w:jc w:val="center"/>
                              <w:rPr>
                                <w:b/>
                                <w:sz w:val="28"/>
                                <w:szCs w:val="28"/>
                              </w:rPr>
                            </w:pPr>
                            <w:r w:rsidRPr="007E6DE4">
                              <w:rPr>
                                <w:b/>
                                <w:sz w:val="28"/>
                                <w:szCs w:val="28"/>
                              </w:rPr>
                              <w:t xml:space="preserve">_____________________________________________, </w:t>
                            </w:r>
                          </w:p>
                          <w:p w14:paraId="7C3E7939" w14:textId="77777777" w:rsidR="00AD0A47" w:rsidRDefault="00AD0A4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3BD6AB5" w14:textId="77777777" w:rsidR="00AD0A47" w:rsidRPr="007E6DE4" w:rsidRDefault="00AD0A47" w:rsidP="008F6343">
                            <w:pPr>
                              <w:jc w:val="center"/>
                              <w:rPr>
                                <w:b/>
                                <w:sz w:val="28"/>
                                <w:szCs w:val="28"/>
                              </w:rPr>
                            </w:pPr>
                            <w:r w:rsidRPr="007E6DE4">
                              <w:rPr>
                                <w:b/>
                                <w:sz w:val="28"/>
                                <w:szCs w:val="28"/>
                              </w:rPr>
                              <w:t>________________________________________</w:t>
                            </w:r>
                          </w:p>
                          <w:p w14:paraId="14B363EB" w14:textId="77777777" w:rsidR="00AD0A47" w:rsidRPr="007E6DE4" w:rsidRDefault="00AD0A47" w:rsidP="008F6343">
                            <w:pPr>
                              <w:jc w:val="center"/>
                              <w:rPr>
                                <w:i/>
                                <w:sz w:val="20"/>
                                <w:szCs w:val="20"/>
                              </w:rPr>
                            </w:pPr>
                            <w:r w:rsidRPr="007E6DE4">
                              <w:rPr>
                                <w:i/>
                                <w:sz w:val="20"/>
                                <w:szCs w:val="20"/>
                              </w:rPr>
                              <w:t>государство регистрации претендента</w:t>
                            </w:r>
                          </w:p>
                          <w:p w14:paraId="410CF0C2" w14:textId="77777777" w:rsidR="00AD0A47" w:rsidRPr="007E6DE4" w:rsidRDefault="00AD0A47" w:rsidP="008F6343">
                            <w:pPr>
                              <w:jc w:val="center"/>
                              <w:rPr>
                                <w:b/>
                                <w:sz w:val="28"/>
                                <w:szCs w:val="28"/>
                              </w:rPr>
                            </w:pPr>
                            <w:r w:rsidRPr="007E6DE4">
                              <w:rPr>
                                <w:b/>
                                <w:sz w:val="28"/>
                                <w:szCs w:val="28"/>
                              </w:rPr>
                              <w:t>_____________________________</w:t>
                            </w:r>
                            <w:r>
                              <w:rPr>
                                <w:b/>
                                <w:sz w:val="28"/>
                                <w:szCs w:val="28"/>
                              </w:rPr>
                              <w:t>__________________</w:t>
                            </w:r>
                          </w:p>
                          <w:p w14:paraId="287D19C5" w14:textId="77777777" w:rsidR="00AD0A47" w:rsidRPr="007E6DE4" w:rsidRDefault="00AD0A4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252657E" w14:textId="77777777" w:rsidR="00AD0A47" w:rsidRDefault="00AD0A47" w:rsidP="008F6343">
                            <w:pPr>
                              <w:jc w:val="both"/>
                            </w:pPr>
                          </w:p>
                          <w:p w14:paraId="0E0C8531" w14:textId="77777777" w:rsidR="00AD0A47" w:rsidRDefault="00AD0A47">
                            <w:pPr>
                              <w:jc w:val="center"/>
                              <w:rPr>
                                <w:b/>
                              </w:rPr>
                            </w:pPr>
                            <w:r>
                              <w:rPr>
                                <w:b/>
                              </w:rPr>
                              <w:t>ОБЕСПЕЧЕНИЕ ЗАЯВКИ НА УЧАСТИЕ В ОТКРЫТОМ КОНКУРСЕ № </w:t>
                            </w:r>
                          </w:p>
                          <w:p w14:paraId="115E6A4B" w14:textId="77777777" w:rsidR="00AD0A47" w:rsidRPr="003C6269" w:rsidRDefault="00AD0A47" w:rsidP="008F6343">
                            <w:pPr>
                              <w:jc w:val="center"/>
                              <w:rPr>
                                <w:b/>
                              </w:rPr>
                            </w:pPr>
                            <w:r w:rsidRPr="003C6269">
                              <w:rPr>
                                <w:b/>
                              </w:rPr>
                              <w:t xml:space="preserve">(лот № _________) </w:t>
                            </w:r>
                          </w:p>
                          <w:p w14:paraId="6E206947" w14:textId="77777777" w:rsidR="00AD0A47" w:rsidRPr="006471D1" w:rsidRDefault="00AD0A4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877C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3973E51" w14:textId="77777777" w:rsidR="00AD0A47" w:rsidRPr="007E6DE4" w:rsidRDefault="00AD0A47" w:rsidP="008F6343">
                      <w:pPr>
                        <w:jc w:val="center"/>
                        <w:rPr>
                          <w:b/>
                          <w:sz w:val="28"/>
                          <w:szCs w:val="28"/>
                        </w:rPr>
                      </w:pPr>
                      <w:r w:rsidRPr="007E6DE4">
                        <w:rPr>
                          <w:b/>
                          <w:sz w:val="28"/>
                          <w:szCs w:val="28"/>
                        </w:rPr>
                        <w:t xml:space="preserve">_____________________________________________, </w:t>
                      </w:r>
                    </w:p>
                    <w:p w14:paraId="7C3E7939" w14:textId="77777777" w:rsidR="00AD0A47" w:rsidRDefault="00AD0A4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3BD6AB5" w14:textId="77777777" w:rsidR="00AD0A47" w:rsidRPr="007E6DE4" w:rsidRDefault="00AD0A47" w:rsidP="008F6343">
                      <w:pPr>
                        <w:jc w:val="center"/>
                        <w:rPr>
                          <w:b/>
                          <w:sz w:val="28"/>
                          <w:szCs w:val="28"/>
                        </w:rPr>
                      </w:pPr>
                      <w:r w:rsidRPr="007E6DE4">
                        <w:rPr>
                          <w:b/>
                          <w:sz w:val="28"/>
                          <w:szCs w:val="28"/>
                        </w:rPr>
                        <w:t>________________________________________</w:t>
                      </w:r>
                    </w:p>
                    <w:p w14:paraId="14B363EB" w14:textId="77777777" w:rsidR="00AD0A47" w:rsidRPr="007E6DE4" w:rsidRDefault="00AD0A47" w:rsidP="008F6343">
                      <w:pPr>
                        <w:jc w:val="center"/>
                        <w:rPr>
                          <w:i/>
                          <w:sz w:val="20"/>
                          <w:szCs w:val="20"/>
                        </w:rPr>
                      </w:pPr>
                      <w:r w:rsidRPr="007E6DE4">
                        <w:rPr>
                          <w:i/>
                          <w:sz w:val="20"/>
                          <w:szCs w:val="20"/>
                        </w:rPr>
                        <w:t>государство регистрации претендента</w:t>
                      </w:r>
                    </w:p>
                    <w:p w14:paraId="410CF0C2" w14:textId="77777777" w:rsidR="00AD0A47" w:rsidRPr="007E6DE4" w:rsidRDefault="00AD0A47" w:rsidP="008F6343">
                      <w:pPr>
                        <w:jc w:val="center"/>
                        <w:rPr>
                          <w:b/>
                          <w:sz w:val="28"/>
                          <w:szCs w:val="28"/>
                        </w:rPr>
                      </w:pPr>
                      <w:r w:rsidRPr="007E6DE4">
                        <w:rPr>
                          <w:b/>
                          <w:sz w:val="28"/>
                          <w:szCs w:val="28"/>
                        </w:rPr>
                        <w:t>_____________________________</w:t>
                      </w:r>
                      <w:r>
                        <w:rPr>
                          <w:b/>
                          <w:sz w:val="28"/>
                          <w:szCs w:val="28"/>
                        </w:rPr>
                        <w:t>__________________</w:t>
                      </w:r>
                    </w:p>
                    <w:p w14:paraId="287D19C5" w14:textId="77777777" w:rsidR="00AD0A47" w:rsidRPr="007E6DE4" w:rsidRDefault="00AD0A4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252657E" w14:textId="77777777" w:rsidR="00AD0A47" w:rsidRDefault="00AD0A47" w:rsidP="008F6343">
                      <w:pPr>
                        <w:jc w:val="both"/>
                      </w:pPr>
                    </w:p>
                    <w:p w14:paraId="0E0C8531" w14:textId="77777777" w:rsidR="00AD0A47" w:rsidRDefault="00AD0A47">
                      <w:pPr>
                        <w:jc w:val="center"/>
                        <w:rPr>
                          <w:b/>
                        </w:rPr>
                      </w:pPr>
                      <w:r>
                        <w:rPr>
                          <w:b/>
                        </w:rPr>
                        <w:t>ОБЕСПЕЧЕНИЕ ЗАЯВКИ НА УЧАСТИЕ В ОТКРЫТОМ КОНКУРСЕ № </w:t>
                      </w:r>
                    </w:p>
                    <w:p w14:paraId="115E6A4B" w14:textId="77777777" w:rsidR="00AD0A47" w:rsidRPr="003C6269" w:rsidRDefault="00AD0A47" w:rsidP="008F6343">
                      <w:pPr>
                        <w:jc w:val="center"/>
                        <w:rPr>
                          <w:b/>
                        </w:rPr>
                      </w:pPr>
                      <w:r w:rsidRPr="003C6269">
                        <w:rPr>
                          <w:b/>
                        </w:rPr>
                        <w:t xml:space="preserve">(лот № _________) </w:t>
                      </w:r>
                    </w:p>
                    <w:p w14:paraId="6E206947" w14:textId="77777777" w:rsidR="00AD0A47" w:rsidRPr="006471D1" w:rsidRDefault="00AD0A4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C6E6627" w14:textId="77777777" w:rsidR="00AA1400" w:rsidRPr="00AA1400" w:rsidRDefault="006D3815" w:rsidP="0049610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5251ABDA" w14:textId="77777777" w:rsidR="00F45F5D" w:rsidRDefault="00AA1400" w:rsidP="00496101">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23AA130" w14:textId="77777777" w:rsidR="007D6548" w:rsidRDefault="00F45F5D" w:rsidP="00496101">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E4683DB" w14:textId="77777777" w:rsidR="006217BC" w:rsidRPr="00D32FFA" w:rsidRDefault="006217BC" w:rsidP="00496101">
      <w:pPr>
        <w:pStyle w:val="afb"/>
        <w:rPr>
          <w:sz w:val="28"/>
        </w:rPr>
      </w:pPr>
    </w:p>
    <w:p w14:paraId="323D4519" w14:textId="77777777" w:rsidR="005C58AF" w:rsidRDefault="005C58AF" w:rsidP="00496101">
      <w:pPr>
        <w:pStyle w:val="1a"/>
        <w:numPr>
          <w:ilvl w:val="1"/>
          <w:numId w:val="36"/>
        </w:numPr>
        <w:ind w:left="0" w:firstLine="709"/>
        <w:outlineLvl w:val="1"/>
        <w:rPr>
          <w:b/>
          <w:szCs w:val="28"/>
        </w:rPr>
      </w:pPr>
      <w:r>
        <w:rPr>
          <w:b/>
          <w:bCs/>
          <w:iCs/>
          <w:szCs w:val="28"/>
        </w:rPr>
        <w:t>Обеспечение Заявки</w:t>
      </w:r>
    </w:p>
    <w:p w14:paraId="73909011" w14:textId="77777777" w:rsidR="005C58AF" w:rsidRPr="00B90994" w:rsidRDefault="0057637D" w:rsidP="00496101">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BF3E107" w14:textId="77777777" w:rsidR="005C58AF" w:rsidRDefault="005C58AF" w:rsidP="00496101">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60C7EF8" w14:textId="77777777" w:rsidR="003B7758" w:rsidRDefault="003B7758" w:rsidP="00496101">
      <w:pPr>
        <w:numPr>
          <w:ilvl w:val="0"/>
          <w:numId w:val="31"/>
        </w:numPr>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86FB720" w14:textId="77777777" w:rsidR="005C58AF" w:rsidRPr="009361EE" w:rsidRDefault="002C278C"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D127F6" w14:textId="77777777" w:rsidR="005C58AF" w:rsidRPr="00B90994" w:rsidRDefault="005C58AF"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2F6B9F8" w14:textId="77777777" w:rsidR="005C58AF" w:rsidRDefault="005C58AF"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E49425F" w14:textId="77777777" w:rsidR="005C58AF" w:rsidRPr="00B04591" w:rsidRDefault="005C58AF"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B8435D0" w14:textId="77777777" w:rsidR="005C58AF" w:rsidRDefault="005C58AF"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A115DC7" w14:textId="77777777" w:rsidR="005C58AF" w:rsidRPr="00AD17B2" w:rsidRDefault="005C58AF" w:rsidP="00496101">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74786BE" w14:textId="77777777" w:rsidR="005C58AF" w:rsidRDefault="005C58AF"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E08ECC8" w14:textId="77777777" w:rsidR="00B90F33" w:rsidRPr="00B90F33" w:rsidRDefault="00B90F33" w:rsidP="00496101">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770929E" w14:textId="77777777" w:rsidR="00B90F33" w:rsidRPr="00B90F33" w:rsidRDefault="00B90F33" w:rsidP="00496101">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4B588B2" w14:textId="77777777" w:rsidR="005C58AF" w:rsidRPr="00B90994" w:rsidRDefault="00B90F33" w:rsidP="00496101">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349F193" w14:textId="77777777" w:rsidR="005C58AF" w:rsidRPr="00EE49EB" w:rsidRDefault="00EA0326" w:rsidP="00496101">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6C5773B" w14:textId="77777777" w:rsidR="005C58AF" w:rsidRPr="00B90994" w:rsidRDefault="005C58AF" w:rsidP="00496101">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07C02AC" w14:textId="77777777" w:rsidR="005C58AF" w:rsidRPr="00B90994" w:rsidRDefault="005C58AF" w:rsidP="00496101">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07F846E" w14:textId="77777777" w:rsidR="005C58AF" w:rsidRPr="00B90994" w:rsidRDefault="005C58AF" w:rsidP="00496101">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7086B39" w14:textId="77777777" w:rsidR="005C58AF" w:rsidRPr="00B90994" w:rsidRDefault="005C58AF" w:rsidP="00496101">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9061577" w14:textId="77777777" w:rsidR="005C58AF" w:rsidRPr="00B90994" w:rsidRDefault="005C58AF" w:rsidP="00496101">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9725311" w14:textId="77777777" w:rsidR="00B90F33" w:rsidRPr="00B90F33" w:rsidRDefault="005C58AF" w:rsidP="00496101">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1E98F09" w14:textId="77777777" w:rsidR="00B90F33" w:rsidRPr="00B90F33" w:rsidRDefault="00B90F33" w:rsidP="00496101">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82140A3" w14:textId="77777777" w:rsidR="00B90F33" w:rsidRPr="00B90F33" w:rsidRDefault="00B90F33" w:rsidP="00496101">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EB96424" w14:textId="77777777" w:rsidR="005C58AF" w:rsidRDefault="00B90F33" w:rsidP="00496101">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9437206" w14:textId="77777777" w:rsidR="005C58AF" w:rsidRDefault="005C58AF" w:rsidP="00496101">
      <w:pPr>
        <w:autoSpaceDE w:val="0"/>
        <w:ind w:firstLine="397"/>
        <w:jc w:val="both"/>
        <w:rPr>
          <w:b/>
          <w:szCs w:val="28"/>
        </w:rPr>
      </w:pPr>
    </w:p>
    <w:p w14:paraId="3B7A2BD1" w14:textId="77777777" w:rsidR="004D6F67" w:rsidRDefault="004D6F67" w:rsidP="00496101">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8EFD062" w14:textId="77777777" w:rsidR="00425950" w:rsidRDefault="00425950" w:rsidP="00496101">
      <w:pPr>
        <w:pStyle w:val="afb"/>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31A292E" w14:textId="77777777" w:rsidR="00425950" w:rsidRDefault="00425950" w:rsidP="00496101">
      <w:pPr>
        <w:pStyle w:val="afb"/>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DAA7A91" w14:textId="77777777" w:rsidR="00F16EB4" w:rsidRDefault="00674237" w:rsidP="00496101">
      <w:pPr>
        <w:pStyle w:val="afb"/>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02CD0A4" w14:textId="77777777" w:rsidR="00425950" w:rsidRDefault="00425950" w:rsidP="00496101">
      <w:pPr>
        <w:pStyle w:val="afb"/>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24CE464" w14:textId="77777777" w:rsidR="00425950" w:rsidRDefault="00425950" w:rsidP="0049610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AE2AEBE" w14:textId="77777777" w:rsidR="00F16EB4" w:rsidRDefault="00674237" w:rsidP="0049610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5565D68" w14:textId="77777777" w:rsidR="00F16EB4" w:rsidRDefault="00674237" w:rsidP="0049610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D4A22F7" w14:textId="77777777" w:rsidR="00F16EB4" w:rsidRDefault="00F16EB4" w:rsidP="00496101">
      <w:pPr>
        <w:pStyle w:val="Default"/>
        <w:ind w:firstLine="709"/>
        <w:jc w:val="both"/>
        <w:rPr>
          <w:sz w:val="28"/>
          <w:szCs w:val="28"/>
        </w:rPr>
      </w:pPr>
    </w:p>
    <w:p w14:paraId="002C42D0" w14:textId="77777777" w:rsidR="00856650" w:rsidRDefault="00425950" w:rsidP="00496101">
      <w:pPr>
        <w:pStyle w:val="afb"/>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D0BDA50" w14:textId="77777777" w:rsidR="00F16EB4" w:rsidRDefault="00F16EB4" w:rsidP="00496101">
      <w:pPr>
        <w:pStyle w:val="afb"/>
        <w:rPr>
          <w:sz w:val="28"/>
          <w:szCs w:val="28"/>
        </w:rPr>
      </w:pPr>
    </w:p>
    <w:p w14:paraId="0AC3041C" w14:textId="77777777" w:rsidR="00425950" w:rsidRPr="00856650" w:rsidRDefault="00425950" w:rsidP="00496101">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816E40" w14:textId="77777777" w:rsidR="00F16EB4" w:rsidRDefault="00674237" w:rsidP="00496101">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E6F8369" w14:textId="77777777" w:rsidR="00F16EB4" w:rsidRDefault="00F16EB4" w:rsidP="00496101">
      <w:pPr>
        <w:pStyle w:val="afb"/>
        <w:ind w:right="-1"/>
        <w:rPr>
          <w:sz w:val="28"/>
          <w:szCs w:val="28"/>
        </w:rPr>
      </w:pPr>
    </w:p>
    <w:p w14:paraId="77113E37" w14:textId="77777777" w:rsidR="000A4B41" w:rsidRPr="001E5348" w:rsidRDefault="000A4B41" w:rsidP="00496101">
      <w:pPr>
        <w:pStyle w:val="afb"/>
        <w:ind w:right="-1"/>
        <w:rPr>
          <w:b/>
          <w:szCs w:val="28"/>
        </w:rPr>
      </w:pPr>
    </w:p>
    <w:p w14:paraId="6B8CB379" w14:textId="77777777" w:rsidR="00370C44" w:rsidRPr="004B366A" w:rsidRDefault="00370C44" w:rsidP="00496101">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FCE0D97" w14:textId="77777777" w:rsidR="00B96EF8" w:rsidRPr="00BB67CA" w:rsidRDefault="00856650" w:rsidP="00496101">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EEC0B3B" w14:textId="77777777" w:rsidR="00EB17DD" w:rsidRDefault="00BB67CA" w:rsidP="00496101">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077CB2B" w14:textId="77777777" w:rsidR="00BB67CA" w:rsidRPr="00EB17DD" w:rsidRDefault="00EB17DD" w:rsidP="00496101">
      <w:pPr>
        <w:pStyle w:val="aff8"/>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EBA30D3" w14:textId="77777777" w:rsidR="00EB17DD" w:rsidRDefault="00F81A0C" w:rsidP="00496101">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7EFE067" w14:textId="77777777" w:rsidR="005C69A6" w:rsidRPr="008D69B2" w:rsidRDefault="00461CC6" w:rsidP="00496101">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880896A" w14:textId="77777777" w:rsidR="005C69A6" w:rsidRPr="008D69B2" w:rsidRDefault="005C69A6" w:rsidP="00496101">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624719D" w14:textId="77777777" w:rsidR="005C69A6" w:rsidRPr="00D32FFA" w:rsidRDefault="005C69A6" w:rsidP="00496101">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F27602A" w14:textId="77777777" w:rsidR="005C69A6" w:rsidRPr="00D32FFA" w:rsidRDefault="005C69A6" w:rsidP="00496101">
      <w:pPr>
        <w:pStyle w:val="afb"/>
        <w:rPr>
          <w:sz w:val="28"/>
        </w:rPr>
      </w:pPr>
      <w:r>
        <w:rPr>
          <w:sz w:val="28"/>
        </w:rPr>
        <w:t>3) несоответствия Заявки требованиям настоящей документации о закупке, в том числе если:</w:t>
      </w:r>
    </w:p>
    <w:p w14:paraId="74A0F3B6" w14:textId="77777777" w:rsidR="005C69A6" w:rsidRDefault="005C69A6" w:rsidP="00496101">
      <w:pPr>
        <w:pStyle w:val="afb"/>
        <w:rPr>
          <w:sz w:val="28"/>
        </w:rPr>
      </w:pPr>
      <w:r>
        <w:rPr>
          <w:sz w:val="28"/>
        </w:rPr>
        <w:t>- Заявка не соответствует форме, установленной настоящей документацией о закупке;</w:t>
      </w:r>
    </w:p>
    <w:p w14:paraId="5DB27FC2" w14:textId="77777777" w:rsidR="005C69A6" w:rsidRPr="00D32FFA" w:rsidRDefault="008D69B2" w:rsidP="00496101">
      <w:pPr>
        <w:pStyle w:val="afb"/>
        <w:rPr>
          <w:sz w:val="28"/>
        </w:rPr>
      </w:pPr>
      <w:r>
        <w:rPr>
          <w:sz w:val="28"/>
        </w:rPr>
        <w:t>- Заявка не соответствует положениям Технического задания;</w:t>
      </w:r>
    </w:p>
    <w:p w14:paraId="23DC0C05" w14:textId="77777777" w:rsidR="005C69A6" w:rsidRDefault="005C69A6" w:rsidP="00496101">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4BC5EDCA" w14:textId="77777777" w:rsidR="005C69A6" w:rsidRPr="00D32FFA" w:rsidRDefault="005C69A6" w:rsidP="00496101">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3402D49" w14:textId="77777777" w:rsidR="005C69A6" w:rsidRPr="00D32FFA" w:rsidRDefault="005C69A6" w:rsidP="00496101">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0160743" w14:textId="77777777" w:rsidR="005C69A6" w:rsidRDefault="005C69A6" w:rsidP="00496101">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8216297" w14:textId="77777777" w:rsidR="008D69B2" w:rsidRPr="008D69B2" w:rsidRDefault="005C69A6" w:rsidP="00496101">
      <w:pPr>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14:paraId="33D0361D" w14:textId="77777777" w:rsidR="008D69B2" w:rsidRPr="008D69B2" w:rsidRDefault="008D69B2" w:rsidP="00496101">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5B8C8BB" w14:textId="77777777" w:rsidR="002A0FCB" w:rsidRDefault="008D69B2" w:rsidP="00496101">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CF991BD" w14:textId="77777777" w:rsidR="007D6548" w:rsidRDefault="002A0FCB" w:rsidP="00496101">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D58D766" w14:textId="77777777" w:rsidR="002A0FCB" w:rsidRPr="002A0FCB" w:rsidRDefault="00B742BF" w:rsidP="00496101">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44C58CB" w14:textId="77777777" w:rsidR="007D6548" w:rsidRPr="00D32FFA" w:rsidRDefault="00F81A0C" w:rsidP="00496101">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FF73D97" w14:textId="77777777" w:rsidR="007D6548" w:rsidRPr="00D32FFA" w:rsidRDefault="007D6548" w:rsidP="00496101">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B02752B" w14:textId="77777777" w:rsidR="007D6548" w:rsidRPr="00D32FFA" w:rsidRDefault="007D6548" w:rsidP="00496101">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855A5A6" w14:textId="77777777" w:rsidR="007D6548" w:rsidRDefault="00D95034" w:rsidP="00496101">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8C09F88" w14:textId="77777777" w:rsidR="0004748E" w:rsidRPr="0004748E" w:rsidRDefault="0004748E" w:rsidP="00496101">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0B4F029" w14:textId="77777777" w:rsidR="0004748E" w:rsidRDefault="0004748E" w:rsidP="00496101">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86E20E0" w14:textId="77777777" w:rsidR="0004748E" w:rsidRDefault="0004748E" w:rsidP="00496101">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3EFEBE5" w14:textId="77777777" w:rsidR="00DE1965" w:rsidRPr="00DE1965" w:rsidRDefault="00DE1965" w:rsidP="00496101">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63984B6" w14:textId="77777777" w:rsidR="00E552BD" w:rsidRDefault="00E552BD" w:rsidP="00496101">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7A50FC3" w14:textId="77777777" w:rsidR="00E552BD" w:rsidRDefault="00E552BD" w:rsidP="00496101">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25A76EC" w14:textId="77777777" w:rsidR="00E552BD" w:rsidRPr="00DE1965" w:rsidRDefault="00E552BD" w:rsidP="00496101">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390EF5C" w14:textId="77777777" w:rsidR="00CA673D" w:rsidRPr="00CA673D" w:rsidRDefault="00CA673D" w:rsidP="00496101">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3B7C08" w14:textId="77777777" w:rsidR="0075124C" w:rsidRDefault="0075124C" w:rsidP="00496101">
      <w:pPr>
        <w:pStyle w:val="Default"/>
        <w:numPr>
          <w:ilvl w:val="0"/>
          <w:numId w:val="33"/>
        </w:numPr>
        <w:ind w:left="0" w:firstLine="720"/>
        <w:jc w:val="both"/>
        <w:rPr>
          <w:sz w:val="28"/>
          <w:szCs w:val="28"/>
        </w:rPr>
      </w:pPr>
      <w:r>
        <w:rPr>
          <w:sz w:val="28"/>
          <w:szCs w:val="28"/>
        </w:rPr>
        <w:t>даты заседания и подписания протокола;</w:t>
      </w:r>
    </w:p>
    <w:p w14:paraId="6712270E" w14:textId="77777777" w:rsidR="0075124C" w:rsidRDefault="0075124C" w:rsidP="00496101">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E71305C" w14:textId="77777777" w:rsidR="00290F36" w:rsidRPr="00A4537F" w:rsidRDefault="00E614C1" w:rsidP="00496101">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14:paraId="1758FEF5" w14:textId="77777777" w:rsidR="00760ECD" w:rsidRDefault="002C497D" w:rsidP="00496101">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C39C60F" w14:textId="77777777" w:rsidR="00DC03ED" w:rsidRDefault="00E614C1" w:rsidP="00496101">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F700B1C" w14:textId="77777777" w:rsidR="00760ECD" w:rsidRPr="00DC03ED" w:rsidRDefault="00760ECD" w:rsidP="00496101">
      <w:pPr>
        <w:pStyle w:val="Default"/>
        <w:numPr>
          <w:ilvl w:val="0"/>
          <w:numId w:val="33"/>
        </w:numPr>
        <w:ind w:left="0" w:firstLine="720"/>
        <w:jc w:val="both"/>
        <w:rPr>
          <w:sz w:val="28"/>
          <w:szCs w:val="28"/>
        </w:rPr>
      </w:pPr>
      <w:r>
        <w:rPr>
          <w:sz w:val="28"/>
          <w:szCs w:val="28"/>
        </w:rPr>
        <w:t>иная информация при необходимости.</w:t>
      </w:r>
    </w:p>
    <w:p w14:paraId="68670CF5" w14:textId="77777777" w:rsidR="0087611C" w:rsidRDefault="00760ECD" w:rsidP="00496101">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4690066" w14:textId="77777777" w:rsidR="00856650" w:rsidRPr="00856650" w:rsidRDefault="00856650" w:rsidP="00496101">
      <w:pPr>
        <w:pStyle w:val="Default"/>
        <w:ind w:left="709"/>
        <w:jc w:val="both"/>
        <w:rPr>
          <w:sz w:val="28"/>
          <w:szCs w:val="28"/>
        </w:rPr>
      </w:pPr>
    </w:p>
    <w:p w14:paraId="5B412A63" w14:textId="77777777" w:rsidR="00370C44" w:rsidRPr="004B366A" w:rsidRDefault="00370C44" w:rsidP="00496101">
      <w:pPr>
        <w:pStyle w:val="1a"/>
        <w:numPr>
          <w:ilvl w:val="1"/>
          <w:numId w:val="36"/>
        </w:numPr>
        <w:ind w:left="0" w:firstLine="709"/>
        <w:outlineLvl w:val="1"/>
        <w:rPr>
          <w:b/>
          <w:szCs w:val="28"/>
        </w:rPr>
      </w:pPr>
      <w:r>
        <w:rPr>
          <w:b/>
          <w:szCs w:val="28"/>
        </w:rPr>
        <w:t>Подведение итогов Открытого конкурса</w:t>
      </w:r>
    </w:p>
    <w:p w14:paraId="6E03EFEE" w14:textId="77777777" w:rsidR="007D6548" w:rsidRPr="00D32FFA" w:rsidRDefault="007D6548" w:rsidP="00496101">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81860BE" w14:textId="77777777" w:rsidR="007D6548" w:rsidRPr="00D32FFA" w:rsidRDefault="00E92117" w:rsidP="00496101">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A44266D" w14:textId="77777777" w:rsidR="007D6548" w:rsidRDefault="007D6548" w:rsidP="00496101">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382EF6D" w14:textId="77777777" w:rsidR="0096314E" w:rsidRPr="00E67B4B" w:rsidRDefault="00E67B4B" w:rsidP="00496101">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127FB8B" w14:textId="77777777" w:rsidR="007D6548" w:rsidRPr="00D32FFA" w:rsidRDefault="007D6548" w:rsidP="00496101">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5E9E042" w14:textId="77777777" w:rsidR="007D6548" w:rsidRPr="00D32FFA" w:rsidRDefault="00BB742C" w:rsidP="00496101">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84D18DE" w14:textId="77777777" w:rsidR="005C5AB8" w:rsidRDefault="007D6548" w:rsidP="00496101">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0BFF521" w14:textId="77777777" w:rsidR="005C5AB8" w:rsidRPr="000D033E" w:rsidRDefault="005C5AB8" w:rsidP="00496101">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F2BF631" w14:textId="77777777" w:rsidR="007D6548" w:rsidRDefault="005C5AB8" w:rsidP="00496101">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4906B60" w14:textId="77777777" w:rsidR="00B57244" w:rsidRPr="00D32FFA" w:rsidRDefault="00B57244" w:rsidP="00496101">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37416D8" w14:textId="77777777" w:rsidR="007D6548" w:rsidRPr="00D32FFA" w:rsidRDefault="0096314E" w:rsidP="00496101">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79D358F" w14:textId="77777777" w:rsidR="008825E9" w:rsidRPr="00D32FFA" w:rsidRDefault="00093F19" w:rsidP="00496101">
      <w:pPr>
        <w:numPr>
          <w:ilvl w:val="0"/>
          <w:numId w:val="15"/>
        </w:numPr>
        <w:ind w:left="0" w:firstLine="709"/>
        <w:jc w:val="both"/>
        <w:rPr>
          <w:sz w:val="28"/>
          <w:szCs w:val="28"/>
        </w:rPr>
      </w:pPr>
      <w:r>
        <w:rPr>
          <w:sz w:val="28"/>
          <w:szCs w:val="28"/>
        </w:rPr>
        <w:t>Открытый конкурс признается несостоявшимся, если:</w:t>
      </w:r>
    </w:p>
    <w:p w14:paraId="551C87AA" w14:textId="77777777" w:rsidR="008825E9" w:rsidRPr="00D32FFA" w:rsidRDefault="008825E9" w:rsidP="00496101">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28D60FF" w14:textId="77777777" w:rsidR="008825E9" w:rsidRPr="00D32FFA" w:rsidRDefault="008825E9" w:rsidP="00496101">
      <w:pPr>
        <w:ind w:firstLine="709"/>
        <w:jc w:val="both"/>
        <w:rPr>
          <w:sz w:val="28"/>
          <w:szCs w:val="28"/>
        </w:rPr>
      </w:pPr>
      <w:r>
        <w:rPr>
          <w:sz w:val="28"/>
          <w:szCs w:val="28"/>
        </w:rPr>
        <w:t>2) на участие в Открытом конкурсе подана одна Заявка;</w:t>
      </w:r>
    </w:p>
    <w:p w14:paraId="44CEE11E" w14:textId="77777777" w:rsidR="008825E9" w:rsidRPr="00D32FFA" w:rsidRDefault="00221C1A" w:rsidP="00496101">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F9F0481" w14:textId="77777777" w:rsidR="008825E9" w:rsidRPr="00D32FFA" w:rsidRDefault="008825E9" w:rsidP="00496101">
      <w:pPr>
        <w:ind w:firstLine="709"/>
        <w:jc w:val="both"/>
        <w:rPr>
          <w:sz w:val="28"/>
          <w:szCs w:val="28"/>
        </w:rPr>
      </w:pPr>
      <w:r>
        <w:rPr>
          <w:sz w:val="28"/>
          <w:szCs w:val="28"/>
        </w:rPr>
        <w:t>4) ни один из претендентов не допущен к участию в Открытом конкурсе.</w:t>
      </w:r>
    </w:p>
    <w:p w14:paraId="227CA314" w14:textId="77777777" w:rsidR="00812135" w:rsidRPr="00812135" w:rsidRDefault="00812135" w:rsidP="00496101">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289046B" w14:textId="77777777" w:rsidR="00812135" w:rsidRDefault="00812135" w:rsidP="00496101">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D7B41A7" w14:textId="77777777" w:rsidR="00812135" w:rsidRDefault="000A3F49" w:rsidP="00496101">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C929A20" w14:textId="77777777" w:rsidR="00812135" w:rsidRDefault="00812135" w:rsidP="00496101">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14:paraId="1F2FC493" w14:textId="77777777" w:rsidR="00E859B1" w:rsidRDefault="00FB2C5D" w:rsidP="00496101">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694F420" w14:textId="77777777" w:rsidR="00E859B1" w:rsidRPr="0074281A" w:rsidRDefault="00E859B1" w:rsidP="0049610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B66365C" w14:textId="77777777" w:rsidR="00370C44" w:rsidRPr="00E67B4B" w:rsidRDefault="009A6FDC" w:rsidP="00496101">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B402CE2" w14:textId="77777777" w:rsidR="009A6FDC" w:rsidRPr="00D32FFA" w:rsidRDefault="009A6FDC" w:rsidP="00496101">
      <w:pPr>
        <w:pStyle w:val="afb"/>
        <w:tabs>
          <w:tab w:val="left" w:pos="1680"/>
        </w:tabs>
        <w:rPr>
          <w:sz w:val="28"/>
          <w:szCs w:val="28"/>
        </w:rPr>
      </w:pPr>
    </w:p>
    <w:p w14:paraId="28069C31" w14:textId="77777777" w:rsidR="001049C1" w:rsidRPr="004B366A" w:rsidRDefault="001049C1" w:rsidP="00496101">
      <w:pPr>
        <w:pStyle w:val="1a"/>
        <w:numPr>
          <w:ilvl w:val="1"/>
          <w:numId w:val="36"/>
        </w:numPr>
        <w:ind w:left="0" w:firstLine="709"/>
        <w:outlineLvl w:val="1"/>
        <w:rPr>
          <w:b/>
          <w:szCs w:val="28"/>
        </w:rPr>
      </w:pPr>
      <w:r>
        <w:rPr>
          <w:b/>
          <w:szCs w:val="28"/>
        </w:rPr>
        <w:t>Заключение договора</w:t>
      </w:r>
    </w:p>
    <w:p w14:paraId="20A2BF39" w14:textId="77777777" w:rsidR="000A6133" w:rsidRDefault="000A6133" w:rsidP="0049610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E8EA2C2" w14:textId="77777777" w:rsidR="00F16EB4" w:rsidRDefault="00674237" w:rsidP="0049610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106B707" w14:textId="77777777" w:rsidR="005304BC" w:rsidRDefault="005304BC" w:rsidP="0049610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9A87D7B" w14:textId="77777777" w:rsidR="00381CD3" w:rsidRDefault="00E67B4B" w:rsidP="00496101">
      <w:pPr>
        <w:numPr>
          <w:ilvl w:val="0"/>
          <w:numId w:val="16"/>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2FE2ADC7" w14:textId="77777777" w:rsidR="00A921CD" w:rsidRPr="00E67B4B" w:rsidRDefault="00381CD3" w:rsidP="00496101">
      <w:pPr>
        <w:numPr>
          <w:ilvl w:val="0"/>
          <w:numId w:val="16"/>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w:t>
      </w:r>
      <w:r>
        <w:rPr>
          <w:sz w:val="28"/>
          <w:szCs w:val="28"/>
        </w:rPr>
        <w:lastRenderedPageBreak/>
        <w:t>почты, указанному таким лицом в контактной информации приложения № 2 к настоящей документации о закупке.</w:t>
      </w:r>
    </w:p>
    <w:p w14:paraId="263179D2" w14:textId="77777777" w:rsidR="00320EDC" w:rsidRDefault="001049C1" w:rsidP="0049610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31B2E8D" w14:textId="77777777" w:rsidR="001049C1" w:rsidRPr="00D32FFA" w:rsidRDefault="00B92730" w:rsidP="0049610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4D5B914" w14:textId="77777777" w:rsidR="001049C1" w:rsidRPr="00D32FFA" w:rsidRDefault="008309A6" w:rsidP="0049610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62A16A6" w14:textId="77777777" w:rsidR="001049C1" w:rsidRPr="00D32FFA" w:rsidRDefault="00731B71" w:rsidP="0049610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7B3A4BD" w14:textId="77777777" w:rsidR="001049C1" w:rsidRPr="00D32FFA" w:rsidRDefault="00D9399B" w:rsidP="0049610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1C3B69D" w14:textId="77777777" w:rsidR="001049C1" w:rsidRPr="00D32FFA" w:rsidRDefault="004C420C" w:rsidP="0049610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C41513E" w14:textId="77777777" w:rsidR="0079021D" w:rsidRPr="00856650" w:rsidRDefault="00450672" w:rsidP="00496101">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w:t>
      </w:r>
      <w:r>
        <w:rPr>
          <w:sz w:val="28"/>
          <w:szCs w:val="28"/>
        </w:rPr>
        <w:lastRenderedPageBreak/>
        <w:t>Заказчика иных условий договора и других случаев, предусмотренных пунктом 20 Информационной карты.</w:t>
      </w:r>
    </w:p>
    <w:p w14:paraId="00D697D0" w14:textId="77777777" w:rsidR="00E67B4B" w:rsidRPr="00856650" w:rsidRDefault="00E67B4B" w:rsidP="00496101">
      <w:pPr>
        <w:pStyle w:val="aff8"/>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38ABA57" w14:textId="77777777" w:rsidR="00B178A4" w:rsidRPr="00856650" w:rsidRDefault="00B178A4" w:rsidP="00496101">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C1B62CA" w14:textId="77777777" w:rsidR="008D4CFE" w:rsidRPr="004558A3" w:rsidRDefault="008D4CFE" w:rsidP="00496101">
      <w:pPr>
        <w:ind w:left="709"/>
        <w:jc w:val="both"/>
        <w:rPr>
          <w:sz w:val="28"/>
          <w:szCs w:val="28"/>
        </w:rPr>
      </w:pPr>
    </w:p>
    <w:p w14:paraId="01A9B3C2" w14:textId="77777777" w:rsidR="001049C1" w:rsidRDefault="001049C1" w:rsidP="00496101">
      <w:pPr>
        <w:pStyle w:val="1a"/>
        <w:numPr>
          <w:ilvl w:val="1"/>
          <w:numId w:val="36"/>
        </w:numPr>
        <w:ind w:left="0" w:firstLine="709"/>
        <w:outlineLvl w:val="1"/>
        <w:rPr>
          <w:b/>
          <w:szCs w:val="28"/>
        </w:rPr>
      </w:pPr>
      <w:r>
        <w:rPr>
          <w:b/>
          <w:szCs w:val="28"/>
        </w:rPr>
        <w:t>Обеспечение исполнения договора</w:t>
      </w:r>
    </w:p>
    <w:p w14:paraId="6661BAD1" w14:textId="77777777" w:rsidR="0045708B" w:rsidRPr="00E67B4B" w:rsidRDefault="00755363" w:rsidP="00496101">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E48DD9C" w14:textId="77777777" w:rsidR="00665005" w:rsidRPr="00665005" w:rsidRDefault="0045708B" w:rsidP="00496101">
      <w:pPr>
        <w:pStyle w:val="aff8"/>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C6A8E60" w14:textId="77777777" w:rsidR="0045708B" w:rsidRPr="00450672" w:rsidRDefault="0045708B" w:rsidP="00496101">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EE4D782" w14:textId="77777777" w:rsidR="0045708B" w:rsidRPr="00450672" w:rsidRDefault="00856650" w:rsidP="00496101">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C2C7FE1" w14:textId="77777777" w:rsidR="0045708B" w:rsidRPr="00450672" w:rsidRDefault="0045708B" w:rsidP="00496101">
      <w:pPr>
        <w:pStyle w:val="aff8"/>
        <w:ind w:left="0" w:firstLine="709"/>
        <w:jc w:val="both"/>
        <w:rPr>
          <w:sz w:val="28"/>
          <w:szCs w:val="28"/>
        </w:rPr>
      </w:pPr>
      <w:r>
        <w:rPr>
          <w:sz w:val="28"/>
          <w:szCs w:val="28"/>
        </w:rPr>
        <w:t>1) обязательств по возврату аванса;</w:t>
      </w:r>
    </w:p>
    <w:p w14:paraId="423292B6" w14:textId="77777777" w:rsidR="0045708B" w:rsidRPr="00450672" w:rsidRDefault="0045708B" w:rsidP="00496101">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9331DE5" w14:textId="77777777" w:rsidR="0045708B" w:rsidRPr="00450672" w:rsidRDefault="0045708B" w:rsidP="00496101">
      <w:pPr>
        <w:pStyle w:val="aff8"/>
        <w:ind w:left="0" w:firstLine="709"/>
        <w:jc w:val="both"/>
        <w:rPr>
          <w:sz w:val="28"/>
          <w:szCs w:val="28"/>
        </w:rPr>
      </w:pPr>
      <w:r>
        <w:rPr>
          <w:sz w:val="28"/>
          <w:szCs w:val="28"/>
        </w:rPr>
        <w:t>3) гарантийных обязательств.</w:t>
      </w:r>
    </w:p>
    <w:p w14:paraId="290EA280" w14:textId="77777777" w:rsidR="0045708B" w:rsidRPr="006B528B" w:rsidRDefault="0045708B" w:rsidP="00496101">
      <w:pPr>
        <w:pStyle w:val="aff8"/>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317CC6D7" w14:textId="77777777" w:rsidR="0045708B" w:rsidRPr="00E67B4B" w:rsidRDefault="0045708B" w:rsidP="00496101">
      <w:pPr>
        <w:pStyle w:val="aff8"/>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AE504BE" w14:textId="77777777" w:rsidR="008B1E78" w:rsidRDefault="00E67B4B" w:rsidP="00496101">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EF3B04F" w14:textId="77777777" w:rsidR="004462FD" w:rsidRPr="00E67B4B" w:rsidRDefault="00E67B4B" w:rsidP="00496101">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5BFA4E2" w14:textId="77777777" w:rsidR="0045708B" w:rsidRDefault="00E67B4B" w:rsidP="00496101">
      <w:pPr>
        <w:pStyle w:val="aff8"/>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425584D" w14:textId="77777777" w:rsidR="0045708B" w:rsidRPr="00BC54B6" w:rsidRDefault="00D151F3" w:rsidP="00496101">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7B978E3" w14:textId="77777777" w:rsidR="0045708B" w:rsidRDefault="0060696E" w:rsidP="00496101">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15F5A0E" w14:textId="3BAEBDB3" w:rsidR="00D83DFB" w:rsidRDefault="00D83DFB" w:rsidP="00496101">
      <w:pPr>
        <w:pStyle w:val="aff8"/>
        <w:ind w:left="709"/>
        <w:jc w:val="both"/>
        <w:rPr>
          <w:sz w:val="28"/>
          <w:szCs w:val="28"/>
        </w:rPr>
      </w:pPr>
    </w:p>
    <w:p w14:paraId="39B05CFC" w14:textId="77777777" w:rsidR="009E1A6B" w:rsidRDefault="009E1A6B" w:rsidP="00496101">
      <w:pPr>
        <w:pStyle w:val="aff8"/>
        <w:ind w:left="709"/>
        <w:jc w:val="both"/>
        <w:rPr>
          <w:sz w:val="28"/>
          <w:szCs w:val="28"/>
        </w:rPr>
      </w:pPr>
    </w:p>
    <w:p w14:paraId="720EB0C3" w14:textId="77777777" w:rsidR="00D83DFB" w:rsidRPr="001F39E9" w:rsidRDefault="00D83DFB" w:rsidP="00496101">
      <w:pPr>
        <w:spacing w:after="120"/>
        <w:jc w:val="center"/>
        <w:outlineLvl w:val="0"/>
        <w:rPr>
          <w:b/>
          <w:sz w:val="28"/>
          <w:szCs w:val="28"/>
        </w:rPr>
      </w:pPr>
      <w:r>
        <w:rPr>
          <w:rFonts w:eastAsia="MS Mincho"/>
          <w:b/>
          <w:bCs/>
          <w:sz w:val="32"/>
          <w:szCs w:val="32"/>
        </w:rPr>
        <w:t>Раздел 4. Техническое задание</w:t>
      </w:r>
    </w:p>
    <w:p w14:paraId="38A01569" w14:textId="77777777" w:rsidR="00D83DFB" w:rsidRPr="002C3FF9" w:rsidRDefault="00D83DFB" w:rsidP="00496101">
      <w:pPr>
        <w:ind w:firstLine="709"/>
        <w:jc w:val="both"/>
        <w:rPr>
          <w:b/>
          <w:sz w:val="28"/>
          <w:szCs w:val="28"/>
          <w:highlight w:val="cyan"/>
        </w:rPr>
      </w:pPr>
    </w:p>
    <w:p w14:paraId="70623EA0" w14:textId="77777777" w:rsidR="00674237" w:rsidRPr="001167D3" w:rsidRDefault="00674237" w:rsidP="00496101">
      <w:pPr>
        <w:pStyle w:val="aff8"/>
        <w:numPr>
          <w:ilvl w:val="1"/>
          <w:numId w:val="75"/>
        </w:numPr>
        <w:ind w:left="1276" w:hanging="567"/>
        <w:jc w:val="both"/>
        <w:outlineLvl w:val="1"/>
        <w:rPr>
          <w:b/>
          <w:sz w:val="28"/>
          <w:szCs w:val="28"/>
        </w:rPr>
      </w:pPr>
      <w:r>
        <w:rPr>
          <w:b/>
          <w:sz w:val="28"/>
          <w:szCs w:val="28"/>
        </w:rPr>
        <w:t>Термины, используемые в документации о закупке</w:t>
      </w:r>
    </w:p>
    <w:p w14:paraId="04096608" w14:textId="77777777" w:rsidR="00674237" w:rsidRPr="00592288" w:rsidRDefault="00674237" w:rsidP="00496101">
      <w:pPr>
        <w:pStyle w:val="aff8"/>
        <w:ind w:left="0" w:firstLine="709"/>
        <w:jc w:val="both"/>
        <w:rPr>
          <w:b/>
          <w:sz w:val="28"/>
          <w:szCs w:val="28"/>
        </w:rPr>
      </w:pPr>
    </w:p>
    <w:p w14:paraId="779BF594" w14:textId="77777777" w:rsidR="00674237" w:rsidRPr="002162E5" w:rsidRDefault="00674237" w:rsidP="00496101">
      <w:pPr>
        <w:pStyle w:val="aff8"/>
        <w:numPr>
          <w:ilvl w:val="2"/>
          <w:numId w:val="75"/>
        </w:numPr>
        <w:tabs>
          <w:tab w:val="num" w:pos="0"/>
          <w:tab w:val="num" w:pos="1701"/>
        </w:tabs>
        <w:ind w:left="0" w:firstLine="709"/>
        <w:jc w:val="both"/>
        <w:rPr>
          <w:sz w:val="28"/>
          <w:szCs w:val="28"/>
        </w:rPr>
      </w:pPr>
      <w:r>
        <w:rPr>
          <w:sz w:val="28"/>
          <w:szCs w:val="28"/>
        </w:rPr>
        <w:t>Открытый конкурс 3-х лотовый</w:t>
      </w:r>
    </w:p>
    <w:p w14:paraId="35292335" w14:textId="77777777" w:rsidR="00674237" w:rsidRPr="00592288" w:rsidRDefault="00674237" w:rsidP="00496101">
      <w:pPr>
        <w:tabs>
          <w:tab w:val="num" w:pos="0"/>
        </w:tabs>
        <w:ind w:firstLine="709"/>
        <w:jc w:val="both"/>
        <w:rPr>
          <w:sz w:val="28"/>
          <w:szCs w:val="28"/>
        </w:rPr>
      </w:pPr>
      <w:r>
        <w:rPr>
          <w:sz w:val="28"/>
          <w:szCs w:val="28"/>
        </w:rPr>
        <w:t>Лот № 1 – поставка специальной одежды;</w:t>
      </w:r>
    </w:p>
    <w:p w14:paraId="06386639" w14:textId="77777777" w:rsidR="00674237" w:rsidRDefault="00674237" w:rsidP="00496101">
      <w:pPr>
        <w:tabs>
          <w:tab w:val="num" w:pos="0"/>
        </w:tabs>
        <w:ind w:firstLine="709"/>
        <w:jc w:val="both"/>
        <w:rPr>
          <w:sz w:val="28"/>
          <w:szCs w:val="28"/>
        </w:rPr>
      </w:pPr>
      <w:r>
        <w:rPr>
          <w:sz w:val="28"/>
          <w:szCs w:val="28"/>
        </w:rPr>
        <w:t>Лот № 2 – поставка специальной обуви.</w:t>
      </w:r>
    </w:p>
    <w:p w14:paraId="3CB65480" w14:textId="77777777" w:rsidR="00674237" w:rsidRDefault="00674237" w:rsidP="00496101">
      <w:pPr>
        <w:tabs>
          <w:tab w:val="num" w:pos="0"/>
        </w:tabs>
        <w:ind w:firstLine="709"/>
        <w:jc w:val="both"/>
        <w:rPr>
          <w:sz w:val="28"/>
          <w:szCs w:val="28"/>
        </w:rPr>
      </w:pPr>
      <w:r>
        <w:rPr>
          <w:sz w:val="28"/>
          <w:szCs w:val="28"/>
        </w:rPr>
        <w:t>Лот № 3 – поставка средств индивидуальной защиты.</w:t>
      </w:r>
    </w:p>
    <w:p w14:paraId="29CDFAA4" w14:textId="77777777" w:rsidR="00674237" w:rsidRDefault="00674237" w:rsidP="00496101">
      <w:pPr>
        <w:tabs>
          <w:tab w:val="num" w:pos="0"/>
        </w:tabs>
        <w:ind w:firstLine="709"/>
        <w:jc w:val="both"/>
        <w:rPr>
          <w:sz w:val="28"/>
          <w:szCs w:val="28"/>
        </w:rPr>
      </w:pPr>
      <w:r>
        <w:rPr>
          <w:sz w:val="28"/>
          <w:szCs w:val="28"/>
        </w:rPr>
        <w:t>Товар – единица специальной одежды (лот № 1), единица специальной обуви (лот № 2), единица средства индивидуальной защиты (лот № 3).</w:t>
      </w:r>
    </w:p>
    <w:p w14:paraId="6EECCC06" w14:textId="77777777" w:rsidR="00674237" w:rsidRPr="00592288" w:rsidRDefault="00674237" w:rsidP="00496101">
      <w:pPr>
        <w:pStyle w:val="aff8"/>
        <w:numPr>
          <w:ilvl w:val="2"/>
          <w:numId w:val="75"/>
        </w:numPr>
        <w:tabs>
          <w:tab w:val="num" w:pos="0"/>
          <w:tab w:val="num" w:pos="1701"/>
        </w:tabs>
        <w:ind w:left="0" w:firstLine="709"/>
        <w:jc w:val="both"/>
        <w:rPr>
          <w:sz w:val="28"/>
          <w:szCs w:val="28"/>
        </w:rPr>
      </w:pPr>
      <w:r>
        <w:rPr>
          <w:sz w:val="28"/>
          <w:szCs w:val="28"/>
        </w:rPr>
        <w:lastRenderedPageBreak/>
        <w:t>Покупатель, Заказчик – ПАО «ТрансКонтейнер».</w:t>
      </w:r>
    </w:p>
    <w:p w14:paraId="0D5C0322" w14:textId="39B3F7F9" w:rsidR="00674237" w:rsidRDefault="00674237" w:rsidP="00496101">
      <w:pPr>
        <w:pStyle w:val="aff8"/>
        <w:numPr>
          <w:ilvl w:val="2"/>
          <w:numId w:val="75"/>
        </w:numPr>
        <w:tabs>
          <w:tab w:val="num" w:pos="0"/>
          <w:tab w:val="num" w:pos="1701"/>
        </w:tabs>
        <w:ind w:left="0" w:firstLine="709"/>
        <w:jc w:val="both"/>
        <w:rPr>
          <w:sz w:val="28"/>
          <w:szCs w:val="28"/>
        </w:rPr>
      </w:pPr>
      <w:r>
        <w:rPr>
          <w:sz w:val="28"/>
          <w:szCs w:val="28"/>
        </w:rPr>
        <w:t>Грузополучатель – исполнитель обязательств Покупателя по договору, филиал Покупателя</w:t>
      </w:r>
      <w:r w:rsidR="00B64836">
        <w:rPr>
          <w:sz w:val="28"/>
          <w:szCs w:val="28"/>
        </w:rPr>
        <w:t>:</w:t>
      </w:r>
      <w:r>
        <w:rPr>
          <w:sz w:val="28"/>
          <w:szCs w:val="28"/>
        </w:rPr>
        <w:t xml:space="preserve"> </w:t>
      </w:r>
    </w:p>
    <w:p w14:paraId="2090498D" w14:textId="0B5C12BD" w:rsidR="00B64836" w:rsidRDefault="00B64836" w:rsidP="00B64836">
      <w:pPr>
        <w:pStyle w:val="aff8"/>
        <w:ind w:left="709"/>
        <w:jc w:val="both"/>
        <w:rPr>
          <w:sz w:val="28"/>
          <w:szCs w:val="28"/>
        </w:rPr>
      </w:pPr>
      <w:r>
        <w:rPr>
          <w:sz w:val="28"/>
          <w:szCs w:val="28"/>
        </w:rPr>
        <w:t>ВСИБ – филиал ПАО «ТрансКонтейнер» на Восточно-Сибирской железной дороге;</w:t>
      </w:r>
    </w:p>
    <w:p w14:paraId="0B8D7E19" w14:textId="14CA1192" w:rsidR="00B64836" w:rsidRDefault="00B64836" w:rsidP="00B64836">
      <w:pPr>
        <w:pStyle w:val="aff8"/>
        <w:ind w:left="709"/>
        <w:jc w:val="both"/>
        <w:rPr>
          <w:sz w:val="28"/>
          <w:szCs w:val="28"/>
        </w:rPr>
      </w:pPr>
      <w:r>
        <w:rPr>
          <w:sz w:val="28"/>
          <w:szCs w:val="28"/>
        </w:rPr>
        <w:t>ГОР – филиал ПАО «ТрансКонтейнер» на Горьковской железной дороге;</w:t>
      </w:r>
    </w:p>
    <w:p w14:paraId="469C7B33" w14:textId="45999D00" w:rsidR="00B64836" w:rsidRDefault="00B64836" w:rsidP="00B64836">
      <w:pPr>
        <w:pStyle w:val="aff8"/>
        <w:ind w:left="709"/>
        <w:jc w:val="both"/>
        <w:rPr>
          <w:sz w:val="28"/>
          <w:szCs w:val="28"/>
        </w:rPr>
      </w:pPr>
      <w:r>
        <w:rPr>
          <w:sz w:val="28"/>
          <w:szCs w:val="28"/>
        </w:rPr>
        <w:t>ДВОСТ – филиал ПАО «ТрансКонтейнер» на Дальневосточной железной дороге;</w:t>
      </w:r>
    </w:p>
    <w:p w14:paraId="590C4668" w14:textId="0007C670" w:rsidR="00B64836" w:rsidRDefault="00B64836" w:rsidP="00B64836">
      <w:pPr>
        <w:pStyle w:val="aff8"/>
        <w:ind w:left="709"/>
        <w:jc w:val="both"/>
        <w:rPr>
          <w:sz w:val="28"/>
          <w:szCs w:val="28"/>
        </w:rPr>
      </w:pPr>
      <w:r>
        <w:rPr>
          <w:sz w:val="28"/>
          <w:szCs w:val="28"/>
        </w:rPr>
        <w:t>ЗАБ – филиал ПАО «ТрансКонтейнер» на Забайкальской железной дороге;</w:t>
      </w:r>
    </w:p>
    <w:p w14:paraId="524DFE43" w14:textId="52A7AE54" w:rsidR="00B64836" w:rsidRDefault="00B64836" w:rsidP="00B64836">
      <w:pPr>
        <w:pStyle w:val="aff8"/>
        <w:ind w:left="709"/>
        <w:jc w:val="both"/>
        <w:rPr>
          <w:sz w:val="28"/>
          <w:szCs w:val="28"/>
        </w:rPr>
      </w:pPr>
      <w:r>
        <w:rPr>
          <w:sz w:val="28"/>
          <w:szCs w:val="28"/>
        </w:rPr>
        <w:t>ЗСИБ – филиал ПАО «ТрансКонтейнер» на Западно-Сибирской железной дороге;</w:t>
      </w:r>
    </w:p>
    <w:p w14:paraId="55C8C578" w14:textId="49AEA38A" w:rsidR="00B64836" w:rsidRDefault="00B64836" w:rsidP="00B64836">
      <w:pPr>
        <w:pStyle w:val="aff8"/>
        <w:ind w:left="709"/>
        <w:jc w:val="both"/>
        <w:rPr>
          <w:sz w:val="28"/>
          <w:szCs w:val="28"/>
        </w:rPr>
      </w:pPr>
      <w:r>
        <w:rPr>
          <w:sz w:val="28"/>
          <w:szCs w:val="28"/>
        </w:rPr>
        <w:t>КБШ – филиал ПАО «ТрансКонтейнер» на Куйбышевской железной дороге;</w:t>
      </w:r>
    </w:p>
    <w:p w14:paraId="56CFDBA6" w14:textId="41778C4D" w:rsidR="00B64836" w:rsidRDefault="00B64836" w:rsidP="00B64836">
      <w:pPr>
        <w:pStyle w:val="aff8"/>
        <w:ind w:left="709"/>
        <w:jc w:val="both"/>
        <w:rPr>
          <w:sz w:val="28"/>
          <w:szCs w:val="28"/>
        </w:rPr>
      </w:pPr>
      <w:r>
        <w:rPr>
          <w:sz w:val="28"/>
          <w:szCs w:val="28"/>
        </w:rPr>
        <w:t xml:space="preserve">КРАС – филиал ПАО «ТрансКонтейнер» на Красноярской железной дороге; </w:t>
      </w:r>
    </w:p>
    <w:p w14:paraId="307BDB0B" w14:textId="4418BD5E" w:rsidR="00B64836" w:rsidRDefault="00B64836" w:rsidP="00B64836">
      <w:pPr>
        <w:pStyle w:val="aff8"/>
        <w:ind w:left="709"/>
        <w:jc w:val="both"/>
        <w:rPr>
          <w:sz w:val="28"/>
          <w:szCs w:val="28"/>
        </w:rPr>
      </w:pPr>
      <w:r>
        <w:rPr>
          <w:sz w:val="28"/>
          <w:szCs w:val="28"/>
        </w:rPr>
        <w:t>МСК – филиал ПАО «ТрансКонтейнер» на Московской железной дороге;</w:t>
      </w:r>
    </w:p>
    <w:p w14:paraId="0AFFD653" w14:textId="212401C2" w:rsidR="00B64836" w:rsidRDefault="00B64836" w:rsidP="00B64836">
      <w:pPr>
        <w:pStyle w:val="aff8"/>
        <w:ind w:left="709"/>
        <w:jc w:val="both"/>
        <w:rPr>
          <w:sz w:val="28"/>
          <w:szCs w:val="28"/>
        </w:rPr>
      </w:pPr>
      <w:r>
        <w:rPr>
          <w:sz w:val="28"/>
          <w:szCs w:val="28"/>
        </w:rPr>
        <w:t>ОКТ – филиал ПАО «ТрансКонтейнер» на Октябрьской железной дороге;</w:t>
      </w:r>
    </w:p>
    <w:p w14:paraId="7CBA4685" w14:textId="16B2B437" w:rsidR="00B64836" w:rsidRDefault="00B64836" w:rsidP="00B64836">
      <w:pPr>
        <w:pStyle w:val="aff8"/>
        <w:ind w:left="709"/>
        <w:jc w:val="both"/>
        <w:rPr>
          <w:sz w:val="28"/>
          <w:szCs w:val="28"/>
        </w:rPr>
      </w:pPr>
      <w:r>
        <w:rPr>
          <w:sz w:val="28"/>
          <w:szCs w:val="28"/>
        </w:rPr>
        <w:t>ПРИВ – филиал ПАО «ТрансКонтейнер» на Приволжской железной дороге;</w:t>
      </w:r>
    </w:p>
    <w:p w14:paraId="6743ECB3" w14:textId="6D283B22" w:rsidR="00B64836" w:rsidRDefault="00B64836" w:rsidP="00B64836">
      <w:pPr>
        <w:pStyle w:val="aff8"/>
        <w:ind w:left="709"/>
        <w:jc w:val="both"/>
        <w:rPr>
          <w:sz w:val="28"/>
          <w:szCs w:val="28"/>
        </w:rPr>
      </w:pPr>
      <w:r>
        <w:rPr>
          <w:sz w:val="28"/>
          <w:szCs w:val="28"/>
        </w:rPr>
        <w:t>СЕВ – филиал ПАО «ТрансКонтейнер» на Северной железной дороге;</w:t>
      </w:r>
    </w:p>
    <w:p w14:paraId="5AF1E230" w14:textId="3BC4A734" w:rsidR="00B64836" w:rsidRDefault="00B64836" w:rsidP="00B64836">
      <w:pPr>
        <w:pStyle w:val="aff8"/>
        <w:ind w:left="709"/>
        <w:jc w:val="both"/>
        <w:rPr>
          <w:sz w:val="28"/>
          <w:szCs w:val="28"/>
        </w:rPr>
      </w:pPr>
      <w:r>
        <w:rPr>
          <w:sz w:val="28"/>
          <w:szCs w:val="28"/>
        </w:rPr>
        <w:t>СКАВ – филиал ПАО «ТрансКонтейнер» на Северо-Кавказской железной дороге;</w:t>
      </w:r>
    </w:p>
    <w:p w14:paraId="07513E8D" w14:textId="65276C98" w:rsidR="00B64836" w:rsidRDefault="00B64836" w:rsidP="00B64836">
      <w:pPr>
        <w:pStyle w:val="aff8"/>
        <w:ind w:left="709"/>
        <w:jc w:val="both"/>
        <w:rPr>
          <w:sz w:val="28"/>
          <w:szCs w:val="28"/>
        </w:rPr>
      </w:pPr>
      <w:r>
        <w:rPr>
          <w:sz w:val="28"/>
          <w:szCs w:val="28"/>
        </w:rPr>
        <w:t>УРАЛ – Уральский филиал ПАО «ТрансКонтейнер»;</w:t>
      </w:r>
    </w:p>
    <w:p w14:paraId="114AC461" w14:textId="70ED4CD6" w:rsidR="00B64836" w:rsidRDefault="00B64836" w:rsidP="00B64836">
      <w:pPr>
        <w:pStyle w:val="aff8"/>
        <w:ind w:left="709"/>
        <w:jc w:val="both"/>
        <w:rPr>
          <w:sz w:val="28"/>
          <w:szCs w:val="28"/>
        </w:rPr>
      </w:pPr>
      <w:r>
        <w:rPr>
          <w:sz w:val="28"/>
          <w:szCs w:val="28"/>
        </w:rPr>
        <w:t>ЮВОСТ – филиал ПАО «ТрансКонтейнер» на Юго-Восточной железной дороге.</w:t>
      </w:r>
    </w:p>
    <w:p w14:paraId="1DF0FA0F" w14:textId="77777777" w:rsidR="00674237" w:rsidRPr="00592288" w:rsidRDefault="00674237" w:rsidP="00496101">
      <w:pPr>
        <w:pStyle w:val="aff8"/>
        <w:tabs>
          <w:tab w:val="num" w:pos="720"/>
        </w:tabs>
        <w:ind w:left="709"/>
        <w:jc w:val="both"/>
        <w:rPr>
          <w:sz w:val="28"/>
          <w:szCs w:val="28"/>
        </w:rPr>
      </w:pPr>
    </w:p>
    <w:p w14:paraId="40B5C899" w14:textId="77777777" w:rsidR="00674237" w:rsidRPr="00592288" w:rsidRDefault="00674237" w:rsidP="00496101">
      <w:pPr>
        <w:pStyle w:val="aff8"/>
        <w:numPr>
          <w:ilvl w:val="1"/>
          <w:numId w:val="75"/>
        </w:numPr>
        <w:ind w:left="1276" w:hanging="567"/>
        <w:jc w:val="both"/>
        <w:outlineLvl w:val="1"/>
        <w:rPr>
          <w:b/>
          <w:sz w:val="28"/>
          <w:szCs w:val="28"/>
        </w:rPr>
      </w:pPr>
      <w:r>
        <w:rPr>
          <w:b/>
          <w:sz w:val="28"/>
          <w:szCs w:val="28"/>
        </w:rPr>
        <w:t>Характеристики и требования к Товару</w:t>
      </w:r>
    </w:p>
    <w:p w14:paraId="18DD636F" w14:textId="77777777" w:rsidR="00674237" w:rsidRPr="00592288" w:rsidRDefault="00674237" w:rsidP="00496101">
      <w:pPr>
        <w:pStyle w:val="aff8"/>
        <w:ind w:left="0" w:firstLine="709"/>
        <w:jc w:val="both"/>
        <w:rPr>
          <w:b/>
          <w:sz w:val="28"/>
          <w:szCs w:val="28"/>
        </w:rPr>
      </w:pPr>
    </w:p>
    <w:p w14:paraId="003C689A" w14:textId="77777777" w:rsidR="00674237" w:rsidRPr="00592288" w:rsidRDefault="00674237" w:rsidP="00496101">
      <w:pPr>
        <w:pStyle w:val="aff8"/>
        <w:ind w:left="0" w:firstLine="709"/>
        <w:jc w:val="both"/>
        <w:rPr>
          <w:sz w:val="28"/>
          <w:szCs w:val="28"/>
          <w:u w:val="single"/>
        </w:rPr>
      </w:pPr>
      <w:r>
        <w:rPr>
          <w:sz w:val="28"/>
          <w:szCs w:val="28"/>
          <w:u w:val="single"/>
        </w:rPr>
        <w:t>Требования к Товару (комплектность, качество и гарантии)</w:t>
      </w:r>
    </w:p>
    <w:p w14:paraId="2885962B" w14:textId="66706117" w:rsidR="00674237" w:rsidRPr="00242DA6" w:rsidRDefault="00674237" w:rsidP="00496101">
      <w:pPr>
        <w:pStyle w:val="aff8"/>
        <w:widowControl w:val="0"/>
        <w:numPr>
          <w:ilvl w:val="2"/>
          <w:numId w:val="75"/>
        </w:numPr>
        <w:shd w:val="clear" w:color="auto" w:fill="FFFFFF"/>
        <w:tabs>
          <w:tab w:val="left" w:pos="1276"/>
          <w:tab w:val="num" w:pos="1701"/>
        </w:tabs>
        <w:autoSpaceDE w:val="0"/>
        <w:autoSpaceDN w:val="0"/>
        <w:adjustRightInd w:val="0"/>
        <w:ind w:left="0" w:firstLine="709"/>
        <w:jc w:val="both"/>
        <w:rPr>
          <w:sz w:val="28"/>
          <w:szCs w:val="28"/>
        </w:rPr>
      </w:pPr>
      <w:r>
        <w:rPr>
          <w:sz w:val="28"/>
          <w:szCs w:val="28"/>
        </w:rPr>
        <w:t xml:space="preserve">Комплектность, качество, безопасность Товара должны соответствовать требованиям государственных и межгосударственных стандартов, указанных в Номенклатуре поставляемого товара (таблицы № 1, </w:t>
      </w:r>
      <w:r>
        <w:rPr>
          <w:sz w:val="28"/>
          <w:szCs w:val="28"/>
        </w:rPr>
        <w:br/>
        <w:t>№ 2, № 3 настоящего Технического задания),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(далее – ТР ТС 017/2011), ТР ТС 019/2011 «О безопасности средств индивидуальной защиты» (далее – ТР ТС 019/2011), фирменному стилю ПАО</w:t>
      </w:r>
      <w:r>
        <w:rPr>
          <w:sz w:val="28"/>
          <w:szCs w:val="28"/>
          <w:lang w:val="en-US"/>
        </w:rPr>
        <w:t> </w:t>
      </w:r>
      <w:r>
        <w:rPr>
          <w:sz w:val="28"/>
          <w:szCs w:val="28"/>
        </w:rPr>
        <w:t>«ТрансКонтейнер» в соответствии с корпоративными цветами и логотипом ПАО «ТрансКонтейнер» (пункт 4.2.2</w:t>
      </w:r>
      <w:r w:rsidR="00660FC4">
        <w:rPr>
          <w:sz w:val="28"/>
          <w:szCs w:val="28"/>
        </w:rPr>
        <w:t>1</w:t>
      </w:r>
      <w:r>
        <w:rPr>
          <w:sz w:val="28"/>
          <w:szCs w:val="28"/>
        </w:rPr>
        <w:t xml:space="preserve"> настоящего Технического задания).</w:t>
      </w:r>
    </w:p>
    <w:p w14:paraId="27DEA845"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Качество Товара, должно подтверждаться сертификатом соответствия Товара и/или декларацией о соответствии, выданных органами по сертификации, аккредитованными Госстандартом Российской Федерации. </w:t>
      </w:r>
    </w:p>
    <w:p w14:paraId="23EA2D38" w14:textId="4A83B92B"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Товар, поставляемый на основании «Типовых норм бесплатной выдачи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w:t>
      </w:r>
      <w:r>
        <w:rPr>
          <w:sz w:val="28"/>
          <w:szCs w:val="28"/>
        </w:rPr>
        <w:lastRenderedPageBreak/>
        <w:t xml:space="preserve">загрязнением», утвержденных приказом Министерства здравоохранения и социального развития Российской Федерации от 22 октября 2008 г. № 582н </w:t>
      </w:r>
      <w:r w:rsidRPr="009E1A6B">
        <w:rPr>
          <w:sz w:val="28"/>
          <w:szCs w:val="28"/>
        </w:rPr>
        <w:t>(далее – Типовые нормы),</w:t>
      </w:r>
      <w:r>
        <w:rPr>
          <w:sz w:val="28"/>
          <w:szCs w:val="28"/>
        </w:rPr>
        <w:t xml:space="preserve"> должен иметь заключение о подтверждении производства промышленной продукции на территории Российской Федерации, выданн</w:t>
      </w:r>
      <w:r w:rsidR="009E1A6B">
        <w:rPr>
          <w:sz w:val="28"/>
          <w:szCs w:val="28"/>
        </w:rPr>
        <w:t>ое</w:t>
      </w:r>
      <w:r>
        <w:rPr>
          <w:sz w:val="28"/>
          <w:szCs w:val="28"/>
        </w:rPr>
        <w:t xml:space="preserve"> Министерством промышленности и торговли Российской Федерации в отношении специальной одежды, специальной обуви и других средств индивидуальной защиты (далее – СИЗ), изготовленных на территории Российской Федерации (далее – Заключение Минпромторга) – не менее чем на 40% от общего количества позиций Товара из Номенклатуры поставляемого Товара (таблицы №№ 1, 2, 3 настоящего Технического задания).</w:t>
      </w:r>
    </w:p>
    <w:p w14:paraId="69D58220"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Поставщик в течение 5 (пяти) рабочих дней после заключения договора должен предоставить в отдел материально-технического обеспечения аппарата управления Покупателя действующие сертификаты соответствия Товара/декларации о соответствии (копии, заверенные поставщиком) на всю номенклатуру поставляемого Товара, а также действующие Заключения Минпромторга (копии, заверенные поставщиком) не менее чем на 40% от общего количества позиций Товара (СИЗ),</w:t>
      </w:r>
      <w:r>
        <w:t xml:space="preserve"> </w:t>
      </w:r>
      <w:r>
        <w:rPr>
          <w:sz w:val="28"/>
          <w:szCs w:val="28"/>
        </w:rPr>
        <w:t>поставляемого на основании Типовых норм.</w:t>
      </w:r>
    </w:p>
    <w:p w14:paraId="3EEDFC16" w14:textId="77777777" w:rsidR="00674237" w:rsidRPr="00072C1A"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Если в течение срока действия договора любой документ, из указанных в подпункте 4.2.4 настоящего Технического задания, будет отменен, аннулирован, прекратит свое действие по сроку и т.п., поставщик обязан своевременно оформить новые документы (декларации, сертификаты, заключения Минпромторга и иные необходимые документы) и в течение 5 (пяти) рабочих дней с даты оформления таких документов представить действующие (актуальные) сертификаты, декларации, Заключения Минпромторга и иные документы) в отдел материально-технического обеспечения аппарата управления Покупателя. </w:t>
      </w:r>
    </w:p>
    <w:p w14:paraId="4AECB880" w14:textId="77777777" w:rsidR="00674237" w:rsidRPr="00072C1A" w:rsidRDefault="00674237" w:rsidP="00496101">
      <w:pPr>
        <w:pStyle w:val="aff8"/>
        <w:widowControl w:val="0"/>
        <w:shd w:val="clear" w:color="auto" w:fill="FFFFFF"/>
        <w:tabs>
          <w:tab w:val="left" w:pos="1276"/>
        </w:tabs>
        <w:autoSpaceDE w:val="0"/>
        <w:autoSpaceDN w:val="0"/>
        <w:adjustRightInd w:val="0"/>
        <w:ind w:left="0" w:firstLine="709"/>
        <w:jc w:val="both"/>
        <w:rPr>
          <w:sz w:val="28"/>
          <w:szCs w:val="28"/>
        </w:rPr>
      </w:pPr>
      <w:r>
        <w:rPr>
          <w:sz w:val="28"/>
          <w:szCs w:val="28"/>
        </w:rPr>
        <w:t>Поставщик на протяжении всего срока действия договора должен иметь актуальные документы, подтверждающие качество, безопасность Товара, его производство на территории РФ.</w:t>
      </w:r>
    </w:p>
    <w:p w14:paraId="766EDE8A" w14:textId="5C565453" w:rsidR="00674237" w:rsidRPr="00072C1A"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Гарантийный срок эксплуатации (но</w:t>
      </w:r>
      <w:r w:rsidR="00B7450A">
        <w:rPr>
          <w:sz w:val="28"/>
          <w:szCs w:val="28"/>
        </w:rPr>
        <w:t>́</w:t>
      </w:r>
      <w:r>
        <w:rPr>
          <w:sz w:val="28"/>
          <w:szCs w:val="28"/>
        </w:rPr>
        <w:t xml:space="preserve">ски) поставляемого Товара должен соответствовать требованиям действующих ГОСТов, указанным в номенклатуре поставляемого Товара (таблицы №№ 1, 2, 3 настоящего Технического задания), ТР ТС 017/2011, ТР ТС 019/2011, Типовых норм, </w:t>
      </w:r>
      <w:r w:rsidR="008937FE">
        <w:rPr>
          <w:sz w:val="28"/>
          <w:szCs w:val="28"/>
        </w:rPr>
        <w:t>«</w:t>
      </w:r>
      <w:r>
        <w:rPr>
          <w:sz w:val="28"/>
          <w:szCs w:val="28"/>
        </w:rPr>
        <w:t>Типовых норм бесплатной выдачи специальной одежды, специальной обуви и других средств индивидуальной защиты работникам железнодорожного транспорта организаций (железнодорожного внутризаводского), занятым на работах с вредными и (или) опасными условиями труда, а также на работах, выполняемых в особо температурных условиях или связанных с загрязнением</w:t>
      </w:r>
      <w:r w:rsidR="008937FE">
        <w:rPr>
          <w:sz w:val="28"/>
          <w:szCs w:val="28"/>
        </w:rPr>
        <w:t>»</w:t>
      </w:r>
      <w:r>
        <w:rPr>
          <w:sz w:val="28"/>
          <w:szCs w:val="28"/>
        </w:rPr>
        <w:t xml:space="preserve">, утвержденным приказом Минздравсоцразвития России от 22 июня 2009 года N 357н, </w:t>
      </w:r>
      <w:r w:rsidR="008937FE">
        <w:rPr>
          <w:sz w:val="28"/>
          <w:szCs w:val="28"/>
        </w:rPr>
        <w:t>«</w:t>
      </w:r>
      <w:r>
        <w:rPr>
          <w:sz w:val="28"/>
          <w:szCs w:val="28"/>
        </w:rPr>
        <w:t>Типовых норм бесплатной выдачи работникам смывающих и (или) обезвреживающих средств</w:t>
      </w:r>
      <w:r w:rsidR="008937FE">
        <w:rPr>
          <w:sz w:val="28"/>
          <w:szCs w:val="28"/>
        </w:rPr>
        <w:t>»</w:t>
      </w:r>
      <w:r>
        <w:rPr>
          <w:sz w:val="28"/>
          <w:szCs w:val="28"/>
        </w:rPr>
        <w:t>, утвержденны</w:t>
      </w:r>
      <w:r w:rsidR="008937FE">
        <w:rPr>
          <w:sz w:val="28"/>
          <w:szCs w:val="28"/>
        </w:rPr>
        <w:t>х</w:t>
      </w:r>
      <w:r>
        <w:rPr>
          <w:sz w:val="28"/>
          <w:szCs w:val="28"/>
        </w:rPr>
        <w:t xml:space="preserve"> приказом Минздравсоцразвития России от 17 декабря 2010 г. N 1122н.</w:t>
      </w:r>
    </w:p>
    <w:p w14:paraId="165C3E62" w14:textId="2E62F19E"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Безопасность поставляемого Товара, используемые материалы, конструктив, эргономика спецодежды, изменение размеров при стирке и чистке должны отвечать требованиям межгосударственных стандартов </w:t>
      </w:r>
      <w:r w:rsidR="00AD0A47">
        <w:rPr>
          <w:sz w:val="28"/>
          <w:szCs w:val="28"/>
        </w:rPr>
        <w:t>ГОСТ 12.4.280-2014</w:t>
      </w:r>
      <w:r>
        <w:rPr>
          <w:sz w:val="28"/>
          <w:szCs w:val="28"/>
        </w:rPr>
        <w:t xml:space="preserve"> «Система стандартов безопасности труда (ССБТ). Одежда специальная для защиты </w:t>
      </w:r>
      <w:r>
        <w:rPr>
          <w:sz w:val="28"/>
          <w:szCs w:val="28"/>
        </w:rPr>
        <w:lastRenderedPageBreak/>
        <w:t xml:space="preserve">от общих производственных загрязнений и механических воздействий. Общие технические требования» (далее - </w:t>
      </w:r>
      <w:r w:rsidR="00AD0A47">
        <w:rPr>
          <w:sz w:val="28"/>
          <w:szCs w:val="28"/>
        </w:rPr>
        <w:t>ГОСТ 12.4.280-2014</w:t>
      </w:r>
      <w:r>
        <w:rPr>
          <w:sz w:val="28"/>
          <w:szCs w:val="28"/>
        </w:rPr>
        <w:t>); ГОСТ EN 340-2012 «Система стандартов безопасности труда (ССБТ). Одежда специальная защитная. Общие технические требования.» (далее - ГОСТ EN 340-2012).</w:t>
      </w:r>
      <w:r>
        <w:rPr>
          <w:vertAlign w:val="superscript"/>
        </w:rPr>
        <w:footnoteReference w:id="2"/>
      </w:r>
    </w:p>
    <w:p w14:paraId="6BD1FEF4"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Поставляемая спецодежда должна обеспечивать защиту работников ПАО «ТрансКонтейнер» от воздействия негативных факторов производственной среды, снижение рисков травматизма и предупреждение развития профессиональных заболеваний; защищать от механических воздействий (истирания), проколов, порезов и общих производственных загрязнений.</w:t>
      </w:r>
    </w:p>
    <w:p w14:paraId="722ED02C"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Поставляемая спецобувь должна обеспечивать защиту ноги работника ПАО «ТрансКонтейнер» от механических воздействий, проколов и порезов, конструкция специальной обуви должна предусматривать проколозащитные прокладки. Иметь противоскользящую подошву, быть удобной и комфортной в использовании, соответствовать температурным и погодным условиям времени года. Обязательно должна иметь защиту от падающих предметов и повреждений, которые могут быть получены в промышленной зоне, оснащена укрепленным подноском. В зависимости от назначения материал верха специальной обуви должен обеспечивать защиту от повышенных температур (термостойкая обувь), от воды (водостойкая обувь - гидрофобная), защиту от нефти и нефтепродуктов (маслобензостойкая).</w:t>
      </w:r>
    </w:p>
    <w:p w14:paraId="08F519CE"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Поставляемый Товар должен быть новым, не бывшим в употреблении.</w:t>
      </w:r>
    </w:p>
    <w:p w14:paraId="3DEBA404"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Гарантийный срок на Товар должен составлять 12 (двенадцать) месяцев с даты подписания сторонами товарной накладной (ТОРГ-12) или универсального передаточного документа (далее – УПД), но не менее гарантийного срока, установленного производителем данного Товара.</w:t>
      </w:r>
    </w:p>
    <w:p w14:paraId="13FFFF6D" w14:textId="1E406136" w:rsidR="00674237" w:rsidRPr="008C01DF"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Некачественный (дефектный, бракованный) Товар либо Товар, который Грузополучатель не заказывал, но Товар по ошибке поступил от Поставщика в адрес Грузополучателя, подлежит возврату Поставщику. </w:t>
      </w:r>
    </w:p>
    <w:p w14:paraId="5EF6C77F" w14:textId="0A688164" w:rsidR="00674237" w:rsidRPr="008C01DF" w:rsidRDefault="00674237" w:rsidP="00496101">
      <w:pPr>
        <w:pStyle w:val="aff8"/>
        <w:widowControl w:val="0"/>
        <w:shd w:val="clear" w:color="auto" w:fill="FFFFFF"/>
        <w:tabs>
          <w:tab w:val="num" w:pos="420"/>
          <w:tab w:val="left" w:pos="1276"/>
        </w:tabs>
        <w:autoSpaceDE w:val="0"/>
        <w:autoSpaceDN w:val="0"/>
        <w:adjustRightInd w:val="0"/>
        <w:ind w:left="0" w:firstLine="709"/>
        <w:jc w:val="both"/>
        <w:rPr>
          <w:sz w:val="28"/>
          <w:szCs w:val="28"/>
        </w:rPr>
      </w:pPr>
      <w:r>
        <w:rPr>
          <w:sz w:val="28"/>
          <w:szCs w:val="28"/>
        </w:rPr>
        <w:t>Возврат некачественного (дефектного, бракованного) Товара осуществляется силами и за счет Поставщика в течение 60 (шестидесяти) календарных дней с даты подписания Грузополучателем товарной накладной (ТОРГ-12) или УПД либо получения Поставщиком от Грузополучателя акта о недостатках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w:t>
      </w:r>
    </w:p>
    <w:p w14:paraId="3C50373E" w14:textId="2A010317" w:rsidR="00674237" w:rsidRPr="008C01DF" w:rsidRDefault="00674237" w:rsidP="00496101">
      <w:pPr>
        <w:pStyle w:val="aff8"/>
        <w:widowControl w:val="0"/>
        <w:shd w:val="clear" w:color="auto" w:fill="FFFFFF"/>
        <w:tabs>
          <w:tab w:val="num" w:pos="420"/>
          <w:tab w:val="left" w:pos="1276"/>
        </w:tabs>
        <w:autoSpaceDE w:val="0"/>
        <w:autoSpaceDN w:val="0"/>
        <w:adjustRightInd w:val="0"/>
        <w:ind w:left="0" w:firstLine="709"/>
        <w:jc w:val="both"/>
        <w:rPr>
          <w:sz w:val="28"/>
          <w:szCs w:val="28"/>
        </w:rPr>
      </w:pPr>
      <w:r>
        <w:rPr>
          <w:sz w:val="28"/>
          <w:szCs w:val="28"/>
        </w:rPr>
        <w:t>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календарных дней с даты получения Поставщиком от Покупателя информации о поставке такого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w:t>
      </w:r>
    </w:p>
    <w:p w14:paraId="6C6412C6" w14:textId="50CBF809" w:rsidR="00674237" w:rsidRPr="00592288" w:rsidRDefault="00674237" w:rsidP="00496101">
      <w:pPr>
        <w:pStyle w:val="aff8"/>
        <w:widowControl w:val="0"/>
        <w:shd w:val="clear" w:color="auto" w:fill="FFFFFF"/>
        <w:tabs>
          <w:tab w:val="num" w:pos="0"/>
          <w:tab w:val="num" w:pos="576"/>
          <w:tab w:val="left" w:pos="1276"/>
        </w:tabs>
        <w:autoSpaceDE w:val="0"/>
        <w:autoSpaceDN w:val="0"/>
        <w:adjustRightInd w:val="0"/>
        <w:ind w:left="0" w:firstLine="709"/>
        <w:jc w:val="both"/>
        <w:rPr>
          <w:sz w:val="28"/>
          <w:szCs w:val="28"/>
        </w:rPr>
      </w:pPr>
      <w:r>
        <w:rPr>
          <w:sz w:val="28"/>
          <w:szCs w:val="28"/>
        </w:rPr>
        <w:t xml:space="preserve">Замена некачественного (дефектного, бракованного) Товара производится </w:t>
      </w:r>
      <w:r>
        <w:rPr>
          <w:sz w:val="28"/>
          <w:szCs w:val="28"/>
        </w:rPr>
        <w:lastRenderedPageBreak/>
        <w:t xml:space="preserve">Поставщиком в течение 45 (сорока пяти) календарных дней с даты получения Поставщиком уведомления от Покупателя о необходимости замены Товара. </w:t>
      </w:r>
    </w:p>
    <w:p w14:paraId="56311A2F"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 xml:space="preserve">Поставщик обязуется поставить Товар в упаковке, позволяющей обеспечить сохранность Товара от повреждений при его отгрузке, перевозке и хранении. </w:t>
      </w:r>
    </w:p>
    <w:p w14:paraId="34C6586A" w14:textId="3BF755AD"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При каждой поставке Товара в короб/мешок Поставщик обязан вкладывать опись (упаковочный лист) с указанием в нем следующих данных:</w:t>
      </w:r>
    </w:p>
    <w:p w14:paraId="383A9E18" w14:textId="77777777" w:rsidR="00674237" w:rsidRPr="00592288" w:rsidRDefault="00674237" w:rsidP="00496101">
      <w:pPr>
        <w:pStyle w:val="aff8"/>
        <w:widowControl w:val="0"/>
        <w:shd w:val="clear" w:color="auto" w:fill="FFFFFF"/>
        <w:tabs>
          <w:tab w:val="num" w:pos="0"/>
          <w:tab w:val="left" w:pos="1276"/>
        </w:tabs>
        <w:autoSpaceDE w:val="0"/>
        <w:autoSpaceDN w:val="0"/>
        <w:adjustRightInd w:val="0"/>
        <w:ind w:left="0" w:firstLine="709"/>
        <w:jc w:val="both"/>
        <w:rPr>
          <w:sz w:val="28"/>
          <w:szCs w:val="28"/>
        </w:rPr>
      </w:pPr>
      <w:r>
        <w:rPr>
          <w:sz w:val="28"/>
          <w:szCs w:val="28"/>
        </w:rPr>
        <w:t>- наименование Товара;</w:t>
      </w:r>
    </w:p>
    <w:p w14:paraId="3BCFD26A" w14:textId="77777777" w:rsidR="00674237" w:rsidRPr="00592288" w:rsidRDefault="00674237" w:rsidP="00496101">
      <w:pPr>
        <w:pStyle w:val="aff8"/>
        <w:widowControl w:val="0"/>
        <w:shd w:val="clear" w:color="auto" w:fill="FFFFFF"/>
        <w:tabs>
          <w:tab w:val="num" w:pos="0"/>
          <w:tab w:val="left" w:pos="1276"/>
        </w:tabs>
        <w:autoSpaceDE w:val="0"/>
        <w:autoSpaceDN w:val="0"/>
        <w:adjustRightInd w:val="0"/>
        <w:ind w:left="0" w:firstLine="709"/>
        <w:jc w:val="both"/>
        <w:rPr>
          <w:sz w:val="28"/>
          <w:szCs w:val="28"/>
        </w:rPr>
      </w:pPr>
      <w:r>
        <w:rPr>
          <w:sz w:val="28"/>
          <w:szCs w:val="28"/>
        </w:rPr>
        <w:t>- размер Товара;</w:t>
      </w:r>
    </w:p>
    <w:p w14:paraId="2EC8023A" w14:textId="77777777" w:rsidR="00674237" w:rsidRPr="00592288" w:rsidRDefault="00674237" w:rsidP="00496101">
      <w:pPr>
        <w:pStyle w:val="aff8"/>
        <w:widowControl w:val="0"/>
        <w:shd w:val="clear" w:color="auto" w:fill="FFFFFF"/>
        <w:tabs>
          <w:tab w:val="num" w:pos="0"/>
          <w:tab w:val="left" w:pos="1276"/>
        </w:tabs>
        <w:autoSpaceDE w:val="0"/>
        <w:autoSpaceDN w:val="0"/>
        <w:adjustRightInd w:val="0"/>
        <w:ind w:left="0" w:firstLine="709"/>
        <w:jc w:val="both"/>
        <w:rPr>
          <w:sz w:val="28"/>
          <w:szCs w:val="28"/>
        </w:rPr>
      </w:pPr>
      <w:r>
        <w:rPr>
          <w:sz w:val="28"/>
          <w:szCs w:val="28"/>
        </w:rPr>
        <w:t>- количество Товара в упаковке.</w:t>
      </w:r>
    </w:p>
    <w:p w14:paraId="4A0A3D1E" w14:textId="77777777" w:rsidR="00674237" w:rsidRPr="00592288" w:rsidRDefault="00674237" w:rsidP="00496101">
      <w:pPr>
        <w:shd w:val="clear" w:color="auto" w:fill="FFFFFF"/>
        <w:tabs>
          <w:tab w:val="num" w:pos="0"/>
        </w:tabs>
        <w:ind w:firstLine="709"/>
        <w:jc w:val="both"/>
        <w:rPr>
          <w:sz w:val="28"/>
          <w:szCs w:val="28"/>
        </w:rPr>
      </w:pPr>
      <w:r>
        <w:rPr>
          <w:sz w:val="28"/>
          <w:szCs w:val="28"/>
        </w:rPr>
        <w:t>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товарную накладную (формы ТОРГ-12) или УПД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05D77DC5"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Маркировка Товара должна быть четкой и разборчивой, выполнена несмываемой краской на русском языке.</w:t>
      </w:r>
    </w:p>
    <w:p w14:paraId="3700A830" w14:textId="77777777" w:rsidR="00674237" w:rsidRPr="00B17E2B"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lang w:eastAsia="ru-RU"/>
        </w:rPr>
        <w:t xml:space="preserve">На термобелье обязательно наличие маркировки, соответствующей ТР ТС 017/2011. На спецодежде обязательно должен быть трудноудаляемый ярлык с нанесенной маркировкой. </w:t>
      </w:r>
      <w:r>
        <w:rPr>
          <w:sz w:val="28"/>
          <w:szCs w:val="28"/>
        </w:rPr>
        <w:t xml:space="preserve">Содержание маркировки, наносимой </w:t>
      </w:r>
      <w:r>
        <w:rPr>
          <w:sz w:val="28"/>
          <w:szCs w:val="28"/>
          <w:lang w:eastAsia="ru-RU"/>
        </w:rPr>
        <w:t xml:space="preserve">непосредственно на изделие спецодежды, обуви или на трудноудаляемую этикетку должно соответствовать ГОСТ 12.4.115-82 «Система стандартов безопасности труда. Средства индивидуальной защиты работающих. Общие требования к маркировке»; ГОСТ EN 340-2012 «Система стандартов безопасности труда. Одежда специальная защитная. Общие технические требования»; ГОСТ 7296-81 «Обувь. Маркировка, упаковка, транспортирование </w:t>
      </w:r>
      <w:r>
        <w:rPr>
          <w:sz w:val="28"/>
          <w:szCs w:val="28"/>
        </w:rPr>
        <w:t>и хранение», ГОСТ Р 57838-2017 «Обувь. Маркировка, упаковка, транспортирование и хранение», ТР ТС 019/2011.</w:t>
      </w:r>
    </w:p>
    <w:p w14:paraId="2F410711"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Обувь и одежда, подлежащая обязательной маркировке, должна иметь код маркировки.</w:t>
      </w:r>
    </w:p>
    <w:p w14:paraId="6CB8D18B" w14:textId="77777777" w:rsidR="00674237" w:rsidRPr="00592288" w:rsidRDefault="00674237" w:rsidP="00496101">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t>Номенклатура поставляемого Товара, технические требования к Товару, требования по сертификации/декларированию, планируемый (ориентировочный) объем закупки Товара и предельные единичные расценки на Товар представлены в таблицах №№ 1, 2, 3.</w:t>
      </w:r>
    </w:p>
    <w:p w14:paraId="70835F11" w14:textId="77777777" w:rsidR="003578F0" w:rsidRPr="00592288" w:rsidRDefault="003578F0" w:rsidP="00496101">
      <w:pPr>
        <w:pStyle w:val="aff8"/>
        <w:widowControl w:val="0"/>
        <w:shd w:val="clear" w:color="auto" w:fill="FFFFFF"/>
        <w:tabs>
          <w:tab w:val="num" w:pos="0"/>
          <w:tab w:val="left" w:pos="1276"/>
        </w:tabs>
        <w:autoSpaceDE w:val="0"/>
        <w:autoSpaceDN w:val="0"/>
        <w:adjustRightInd w:val="0"/>
        <w:ind w:left="709"/>
        <w:jc w:val="right"/>
        <w:rPr>
          <w:sz w:val="28"/>
          <w:szCs w:val="28"/>
        </w:rPr>
      </w:pPr>
    </w:p>
    <w:p w14:paraId="37700316" w14:textId="77777777" w:rsidR="00674237" w:rsidRPr="00592288" w:rsidRDefault="00674237" w:rsidP="00496101">
      <w:pPr>
        <w:pStyle w:val="aff8"/>
        <w:widowControl w:val="0"/>
        <w:shd w:val="clear" w:color="auto" w:fill="FFFFFF"/>
        <w:tabs>
          <w:tab w:val="num" w:pos="0"/>
          <w:tab w:val="left" w:pos="1276"/>
        </w:tabs>
        <w:autoSpaceDE w:val="0"/>
        <w:autoSpaceDN w:val="0"/>
        <w:adjustRightInd w:val="0"/>
        <w:ind w:left="709"/>
        <w:jc w:val="right"/>
        <w:rPr>
          <w:sz w:val="28"/>
          <w:szCs w:val="28"/>
        </w:rPr>
      </w:pPr>
      <w:r>
        <w:rPr>
          <w:sz w:val="28"/>
          <w:szCs w:val="28"/>
        </w:rPr>
        <w:t xml:space="preserve">Таблица № 1 </w:t>
      </w:r>
    </w:p>
    <w:p w14:paraId="5F333B42" w14:textId="77777777" w:rsidR="00674237" w:rsidRPr="00592288" w:rsidRDefault="00674237" w:rsidP="00496101">
      <w:pPr>
        <w:pStyle w:val="aff8"/>
        <w:widowControl w:val="0"/>
        <w:shd w:val="clear" w:color="auto" w:fill="FFFFFF"/>
        <w:tabs>
          <w:tab w:val="num" w:pos="0"/>
          <w:tab w:val="left" w:pos="1276"/>
        </w:tabs>
        <w:autoSpaceDE w:val="0"/>
        <w:autoSpaceDN w:val="0"/>
        <w:adjustRightInd w:val="0"/>
        <w:ind w:left="709"/>
        <w:jc w:val="center"/>
        <w:outlineLvl w:val="0"/>
        <w:rPr>
          <w:sz w:val="28"/>
          <w:szCs w:val="28"/>
        </w:rPr>
      </w:pPr>
      <w:r>
        <w:rPr>
          <w:b/>
          <w:bCs/>
          <w:sz w:val="28"/>
          <w:szCs w:val="28"/>
        </w:rPr>
        <w:t>Лот № 1 «Специальная одежда»</w:t>
      </w:r>
    </w:p>
    <w:p w14:paraId="4B752BC4" w14:textId="77777777" w:rsidR="00674237" w:rsidRPr="00592288" w:rsidRDefault="00674237" w:rsidP="00496101">
      <w:pPr>
        <w:ind w:firstLine="709"/>
        <w:jc w:val="center"/>
        <w:rPr>
          <w:b/>
          <w:bCs/>
          <w:sz w:val="28"/>
          <w:szCs w:val="28"/>
        </w:rPr>
      </w:pPr>
      <w:r>
        <w:rPr>
          <w:sz w:val="28"/>
          <w:szCs w:val="28"/>
          <w:u w:val="single"/>
        </w:rPr>
        <w:t>Номенклатура поставляемого Товара</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134"/>
        <w:gridCol w:w="4394"/>
        <w:gridCol w:w="850"/>
        <w:gridCol w:w="851"/>
        <w:gridCol w:w="992"/>
      </w:tblGrid>
      <w:tr w:rsidR="00674237" w:rsidRPr="004E663F" w14:paraId="35A72026" w14:textId="77777777" w:rsidTr="00B7450A">
        <w:trPr>
          <w:trHeight w:val="1916"/>
          <w:tblHeader/>
          <w:jc w:val="center"/>
        </w:trPr>
        <w:tc>
          <w:tcPr>
            <w:tcW w:w="421" w:type="dxa"/>
            <w:shd w:val="clear" w:color="000000" w:fill="BFBFBF" w:themeFill="background1" w:themeFillShade="BF"/>
            <w:hideMark/>
          </w:tcPr>
          <w:p w14:paraId="691CE168" w14:textId="77777777" w:rsidR="00674237" w:rsidRPr="001F39FF" w:rsidRDefault="00674237" w:rsidP="00496101">
            <w:pPr>
              <w:jc w:val="center"/>
              <w:rPr>
                <w:b/>
                <w:bCs/>
                <w:sz w:val="20"/>
                <w:szCs w:val="20"/>
              </w:rPr>
            </w:pPr>
            <w:bookmarkStart w:id="16" w:name="_Hlk122948325"/>
            <w:r>
              <w:rPr>
                <w:b/>
                <w:bCs/>
                <w:sz w:val="20"/>
                <w:szCs w:val="20"/>
              </w:rPr>
              <w:lastRenderedPageBreak/>
              <w:t>№ п/п</w:t>
            </w:r>
          </w:p>
        </w:tc>
        <w:tc>
          <w:tcPr>
            <w:tcW w:w="1559" w:type="dxa"/>
            <w:shd w:val="clear" w:color="000000" w:fill="BFBFBF" w:themeFill="background1" w:themeFillShade="BF"/>
            <w:hideMark/>
          </w:tcPr>
          <w:p w14:paraId="14003F81" w14:textId="77777777" w:rsidR="00674237" w:rsidRPr="001F39FF" w:rsidRDefault="00674237" w:rsidP="00496101">
            <w:pPr>
              <w:jc w:val="center"/>
              <w:rPr>
                <w:b/>
                <w:bCs/>
                <w:sz w:val="20"/>
                <w:szCs w:val="20"/>
              </w:rPr>
            </w:pPr>
            <w:r>
              <w:rPr>
                <w:b/>
                <w:bCs/>
                <w:sz w:val="20"/>
                <w:szCs w:val="20"/>
              </w:rPr>
              <w:t>Наименование Товара</w:t>
            </w:r>
          </w:p>
        </w:tc>
        <w:tc>
          <w:tcPr>
            <w:tcW w:w="1134" w:type="dxa"/>
            <w:shd w:val="clear" w:color="000000" w:fill="BFBFBF" w:themeFill="background1" w:themeFillShade="BF"/>
            <w:hideMark/>
          </w:tcPr>
          <w:p w14:paraId="689100D7" w14:textId="77777777" w:rsidR="00674237" w:rsidRPr="001F39FF" w:rsidRDefault="00674237" w:rsidP="00496101">
            <w:pPr>
              <w:ind w:left="-124" w:right="-93"/>
              <w:jc w:val="center"/>
              <w:rPr>
                <w:b/>
                <w:bCs/>
                <w:sz w:val="20"/>
                <w:szCs w:val="20"/>
              </w:rPr>
            </w:pPr>
            <w:r>
              <w:rPr>
                <w:b/>
                <w:bCs/>
                <w:sz w:val="20"/>
                <w:szCs w:val="20"/>
              </w:rPr>
              <w:t>Требования к соответствию Товара техническим регламентам, стандартам</w:t>
            </w:r>
          </w:p>
        </w:tc>
        <w:tc>
          <w:tcPr>
            <w:tcW w:w="4394" w:type="dxa"/>
            <w:shd w:val="clear" w:color="000000" w:fill="BFBFBF" w:themeFill="background1" w:themeFillShade="BF"/>
            <w:hideMark/>
          </w:tcPr>
          <w:p w14:paraId="1DDA352A" w14:textId="77777777" w:rsidR="00674237" w:rsidRPr="001F39FF" w:rsidRDefault="00674237" w:rsidP="00496101">
            <w:pPr>
              <w:jc w:val="center"/>
              <w:rPr>
                <w:b/>
                <w:bCs/>
                <w:sz w:val="20"/>
                <w:szCs w:val="20"/>
              </w:rPr>
            </w:pPr>
            <w:r>
              <w:rPr>
                <w:b/>
                <w:bCs/>
                <w:sz w:val="20"/>
                <w:szCs w:val="20"/>
              </w:rPr>
              <w:t>Технические требования к Товару</w:t>
            </w:r>
          </w:p>
        </w:tc>
        <w:tc>
          <w:tcPr>
            <w:tcW w:w="850" w:type="dxa"/>
            <w:shd w:val="clear" w:color="000000" w:fill="BFBFBF" w:themeFill="background1" w:themeFillShade="BF"/>
          </w:tcPr>
          <w:p w14:paraId="573645CD" w14:textId="77777777" w:rsidR="00674237" w:rsidRPr="001F39FF" w:rsidRDefault="00674237" w:rsidP="00496101">
            <w:pPr>
              <w:jc w:val="center"/>
              <w:rPr>
                <w:b/>
                <w:bCs/>
                <w:sz w:val="20"/>
                <w:szCs w:val="20"/>
              </w:rPr>
            </w:pPr>
            <w:r>
              <w:rPr>
                <w:b/>
                <w:bCs/>
                <w:sz w:val="20"/>
                <w:szCs w:val="20"/>
              </w:rPr>
              <w:t>Единица измерения</w:t>
            </w:r>
          </w:p>
        </w:tc>
        <w:tc>
          <w:tcPr>
            <w:tcW w:w="851" w:type="dxa"/>
            <w:shd w:val="clear" w:color="000000" w:fill="BFBFBF" w:themeFill="background1" w:themeFillShade="BF"/>
          </w:tcPr>
          <w:p w14:paraId="5820B67E" w14:textId="77777777" w:rsidR="00674237" w:rsidRPr="001F39FF" w:rsidRDefault="00674237" w:rsidP="00496101">
            <w:pPr>
              <w:jc w:val="center"/>
              <w:rPr>
                <w:b/>
                <w:bCs/>
                <w:sz w:val="20"/>
                <w:szCs w:val="20"/>
              </w:rPr>
            </w:pPr>
            <w:r>
              <w:rPr>
                <w:b/>
                <w:bCs/>
                <w:sz w:val="20"/>
                <w:szCs w:val="20"/>
              </w:rPr>
              <w:t>Планируемый (ориентировочный) объем</w:t>
            </w:r>
          </w:p>
          <w:p w14:paraId="7A05E4A0" w14:textId="77777777" w:rsidR="00674237" w:rsidRPr="001F39FF" w:rsidRDefault="00674237" w:rsidP="00496101">
            <w:pPr>
              <w:jc w:val="center"/>
              <w:rPr>
                <w:b/>
                <w:bCs/>
                <w:sz w:val="20"/>
                <w:szCs w:val="20"/>
              </w:rPr>
            </w:pPr>
            <w:r>
              <w:rPr>
                <w:b/>
                <w:bCs/>
                <w:sz w:val="20"/>
                <w:szCs w:val="20"/>
              </w:rPr>
              <w:t>Закупки товара</w:t>
            </w:r>
            <w:r>
              <w:rPr>
                <w:rStyle w:val="af9"/>
                <w:b/>
                <w:bCs/>
                <w:sz w:val="20"/>
                <w:szCs w:val="20"/>
              </w:rPr>
              <w:footnoteReference w:id="3"/>
            </w:r>
          </w:p>
        </w:tc>
        <w:tc>
          <w:tcPr>
            <w:tcW w:w="992" w:type="dxa"/>
            <w:shd w:val="clear" w:color="000000" w:fill="BFBFBF" w:themeFill="background1" w:themeFillShade="BF"/>
          </w:tcPr>
          <w:p w14:paraId="4F20BAB2" w14:textId="77777777" w:rsidR="00674237" w:rsidRPr="001F39FF" w:rsidRDefault="00674237" w:rsidP="00496101">
            <w:pPr>
              <w:jc w:val="center"/>
              <w:rPr>
                <w:b/>
                <w:bCs/>
                <w:sz w:val="20"/>
                <w:szCs w:val="20"/>
              </w:rPr>
            </w:pPr>
            <w:r>
              <w:rPr>
                <w:b/>
                <w:bCs/>
                <w:sz w:val="20"/>
                <w:szCs w:val="20"/>
              </w:rPr>
              <w:t>Предельная расценка за 1 (одну) единицу Товара, руб. без учета НДС</w:t>
            </w:r>
          </w:p>
        </w:tc>
      </w:tr>
      <w:tr w:rsidR="00674237" w:rsidRPr="004E663F" w14:paraId="7E208521" w14:textId="77777777" w:rsidTr="00B7450A">
        <w:trPr>
          <w:trHeight w:val="362"/>
          <w:jc w:val="center"/>
        </w:trPr>
        <w:tc>
          <w:tcPr>
            <w:tcW w:w="421" w:type="dxa"/>
            <w:shd w:val="clear" w:color="auto" w:fill="auto"/>
            <w:vAlign w:val="center"/>
          </w:tcPr>
          <w:p w14:paraId="1078FFBE" w14:textId="77777777" w:rsidR="00674237" w:rsidRPr="0098640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0CF7CD8E" w14:textId="77777777" w:rsidR="00674237" w:rsidRPr="004E663F" w:rsidRDefault="00674237" w:rsidP="00496101">
            <w:pPr>
              <w:jc w:val="center"/>
              <w:rPr>
                <w:sz w:val="20"/>
                <w:szCs w:val="20"/>
              </w:rPr>
            </w:pPr>
            <w:r>
              <w:rPr>
                <w:sz w:val="20"/>
                <w:szCs w:val="20"/>
              </w:rPr>
              <w:t>Жилет сигнальный 2 класса защиты</w:t>
            </w:r>
          </w:p>
        </w:tc>
        <w:tc>
          <w:tcPr>
            <w:tcW w:w="1134" w:type="dxa"/>
            <w:shd w:val="clear" w:color="auto" w:fill="auto"/>
            <w:vAlign w:val="center"/>
            <w:hideMark/>
          </w:tcPr>
          <w:p w14:paraId="19957689" w14:textId="2D98D2B1" w:rsidR="00674237" w:rsidRPr="004E663F" w:rsidRDefault="00674237" w:rsidP="00496101">
            <w:pPr>
              <w:jc w:val="center"/>
              <w:rPr>
                <w:sz w:val="20"/>
                <w:szCs w:val="20"/>
              </w:rPr>
            </w:pPr>
            <w:r>
              <w:rPr>
                <w:sz w:val="20"/>
                <w:szCs w:val="20"/>
              </w:rPr>
              <w:t xml:space="preserve">ТР ТС 019/2011 </w:t>
            </w:r>
            <w:r>
              <w:rPr>
                <w:sz w:val="20"/>
                <w:szCs w:val="20"/>
              </w:rPr>
              <w:br/>
              <w:t xml:space="preserve">ГОСТ </w:t>
            </w:r>
            <w:r w:rsidR="008937FE">
              <w:rPr>
                <w:sz w:val="20"/>
                <w:szCs w:val="20"/>
              </w:rPr>
              <w:t>12.4.281-2021</w:t>
            </w:r>
          </w:p>
        </w:tc>
        <w:tc>
          <w:tcPr>
            <w:tcW w:w="4394" w:type="dxa"/>
            <w:shd w:val="clear" w:color="auto" w:fill="auto"/>
            <w:vAlign w:val="center"/>
            <w:hideMark/>
          </w:tcPr>
          <w:p w14:paraId="15F13738" w14:textId="5AD7A8F1" w:rsidR="00674237" w:rsidRPr="004E663F" w:rsidRDefault="00674237" w:rsidP="00496101">
            <w:pPr>
              <w:jc w:val="both"/>
              <w:rPr>
                <w:sz w:val="20"/>
                <w:szCs w:val="20"/>
              </w:rPr>
            </w:pPr>
            <w:r>
              <w:rPr>
                <w:sz w:val="20"/>
                <w:szCs w:val="20"/>
              </w:rPr>
              <w:t xml:space="preserve">Уровень защиты: 2 класс (ГОСТ </w:t>
            </w:r>
            <w:r w:rsidR="008937FE">
              <w:rPr>
                <w:sz w:val="20"/>
                <w:szCs w:val="20"/>
              </w:rPr>
              <w:t>12.4.281-2021</w:t>
            </w:r>
            <w:r>
              <w:rPr>
                <w:sz w:val="20"/>
                <w:szCs w:val="20"/>
              </w:rPr>
              <w:t>)</w:t>
            </w:r>
          </w:p>
          <w:p w14:paraId="61E023D4" w14:textId="77777777" w:rsidR="00674237" w:rsidRDefault="00674237" w:rsidP="00496101">
            <w:pPr>
              <w:jc w:val="both"/>
              <w:rPr>
                <w:sz w:val="20"/>
                <w:szCs w:val="20"/>
              </w:rPr>
            </w:pPr>
            <w:r>
              <w:rPr>
                <w:sz w:val="20"/>
                <w:szCs w:val="20"/>
              </w:rPr>
              <w:t>Материал: полиэфир – 100%, 120-160 г/м²</w:t>
            </w:r>
          </w:p>
          <w:p w14:paraId="6ECB569A" w14:textId="77777777" w:rsidR="00674237" w:rsidRDefault="00674237" w:rsidP="00496101">
            <w:pPr>
              <w:jc w:val="both"/>
              <w:rPr>
                <w:sz w:val="20"/>
                <w:szCs w:val="20"/>
              </w:rPr>
            </w:pPr>
            <w:r>
              <w:rPr>
                <w:sz w:val="20"/>
                <w:szCs w:val="20"/>
              </w:rPr>
              <w:t>Застежка: на пуговицах либо на ленту-липучку.</w:t>
            </w:r>
          </w:p>
          <w:p w14:paraId="09C642F1" w14:textId="77777777" w:rsidR="00674237" w:rsidRPr="004E663F" w:rsidRDefault="00674237" w:rsidP="00496101">
            <w:pPr>
              <w:jc w:val="both"/>
              <w:rPr>
                <w:sz w:val="20"/>
                <w:szCs w:val="20"/>
              </w:rPr>
            </w:pPr>
            <w:r>
              <w:rPr>
                <w:sz w:val="20"/>
                <w:szCs w:val="20"/>
              </w:rPr>
              <w:t>Карманы: накладные.</w:t>
            </w:r>
          </w:p>
          <w:p w14:paraId="1602C7BC" w14:textId="77777777" w:rsidR="00674237" w:rsidRDefault="00674237" w:rsidP="00496101">
            <w:pPr>
              <w:jc w:val="both"/>
              <w:rPr>
                <w:sz w:val="20"/>
                <w:szCs w:val="20"/>
              </w:rPr>
            </w:pPr>
            <w:r>
              <w:rPr>
                <w:sz w:val="20"/>
                <w:szCs w:val="20"/>
              </w:rPr>
              <w:t>Наличие световозвращающих лент шириной 5 см</w:t>
            </w:r>
          </w:p>
          <w:p w14:paraId="03B522E9" w14:textId="77777777" w:rsidR="00674237" w:rsidRDefault="00674237" w:rsidP="00496101">
            <w:pPr>
              <w:jc w:val="both"/>
              <w:rPr>
                <w:sz w:val="20"/>
                <w:szCs w:val="20"/>
              </w:rPr>
            </w:pPr>
            <w:r>
              <w:rPr>
                <w:sz w:val="20"/>
                <w:szCs w:val="20"/>
              </w:rPr>
              <w:t>Цвет: флуоресцентный оранжевый</w:t>
            </w:r>
          </w:p>
          <w:p w14:paraId="5708ED2E" w14:textId="77777777" w:rsidR="00674237" w:rsidRPr="004E663F" w:rsidRDefault="00674237" w:rsidP="00496101">
            <w:pPr>
              <w:jc w:val="both"/>
              <w:rPr>
                <w:sz w:val="20"/>
                <w:szCs w:val="20"/>
              </w:rPr>
            </w:pPr>
            <w:r>
              <w:rPr>
                <w:sz w:val="20"/>
                <w:szCs w:val="20"/>
              </w:rPr>
              <w:t>Логотип ПАО "ТрансКонтейнер" – цвет синий, 2 шт. (спереди на груди с левой стороны и на спине).</w:t>
            </w:r>
          </w:p>
        </w:tc>
        <w:tc>
          <w:tcPr>
            <w:tcW w:w="850" w:type="dxa"/>
            <w:vAlign w:val="center"/>
          </w:tcPr>
          <w:p w14:paraId="0C7FE1D2" w14:textId="77777777" w:rsidR="00674237" w:rsidRPr="00CC65DB" w:rsidRDefault="00674237" w:rsidP="00496101">
            <w:pPr>
              <w:jc w:val="center"/>
              <w:rPr>
                <w:sz w:val="20"/>
                <w:szCs w:val="20"/>
              </w:rPr>
            </w:pPr>
            <w:r>
              <w:rPr>
                <w:color w:val="000000"/>
                <w:sz w:val="20"/>
                <w:szCs w:val="20"/>
                <w:lang w:eastAsia="ru-RU"/>
              </w:rPr>
              <w:t>шт.</w:t>
            </w:r>
          </w:p>
        </w:tc>
        <w:tc>
          <w:tcPr>
            <w:tcW w:w="851" w:type="dxa"/>
            <w:vAlign w:val="center"/>
          </w:tcPr>
          <w:p w14:paraId="2106DC2E" w14:textId="77777777" w:rsidR="00674237" w:rsidRPr="00F77B56" w:rsidRDefault="00674237" w:rsidP="00496101">
            <w:pPr>
              <w:jc w:val="center"/>
              <w:rPr>
                <w:sz w:val="20"/>
                <w:szCs w:val="20"/>
              </w:rPr>
            </w:pPr>
            <w:r>
              <w:rPr>
                <w:color w:val="000000"/>
                <w:sz w:val="20"/>
                <w:szCs w:val="20"/>
              </w:rPr>
              <w:t>4 432</w:t>
            </w:r>
          </w:p>
        </w:tc>
        <w:tc>
          <w:tcPr>
            <w:tcW w:w="992" w:type="dxa"/>
            <w:vAlign w:val="center"/>
          </w:tcPr>
          <w:p w14:paraId="1F398E9B" w14:textId="77777777" w:rsidR="00674237" w:rsidRPr="00C40CF4" w:rsidRDefault="00674237" w:rsidP="00496101">
            <w:pPr>
              <w:jc w:val="center"/>
              <w:rPr>
                <w:sz w:val="20"/>
                <w:szCs w:val="20"/>
              </w:rPr>
            </w:pPr>
            <w:r>
              <w:rPr>
                <w:b/>
                <w:sz w:val="20"/>
                <w:szCs w:val="20"/>
              </w:rPr>
              <w:t>492,00</w:t>
            </w:r>
          </w:p>
        </w:tc>
      </w:tr>
      <w:tr w:rsidR="00674237" w:rsidRPr="004E663F" w14:paraId="1EE3A4D5" w14:textId="77777777" w:rsidTr="00B7450A">
        <w:trPr>
          <w:trHeight w:val="20"/>
          <w:jc w:val="center"/>
        </w:trPr>
        <w:tc>
          <w:tcPr>
            <w:tcW w:w="421" w:type="dxa"/>
            <w:shd w:val="clear" w:color="auto" w:fill="auto"/>
            <w:vAlign w:val="center"/>
          </w:tcPr>
          <w:p w14:paraId="40A0455D"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5F91DCB8" w14:textId="77777777" w:rsidR="00674237" w:rsidRPr="004E663F" w:rsidRDefault="00674237" w:rsidP="00496101">
            <w:pPr>
              <w:jc w:val="center"/>
              <w:rPr>
                <w:sz w:val="20"/>
                <w:szCs w:val="20"/>
              </w:rPr>
            </w:pPr>
            <w:r>
              <w:rPr>
                <w:sz w:val="20"/>
                <w:szCs w:val="20"/>
              </w:rPr>
              <w:t xml:space="preserve">Жилет сигнальный 2 класса защиты из ткани с огнезащитной пропиткой </w:t>
            </w:r>
          </w:p>
        </w:tc>
        <w:tc>
          <w:tcPr>
            <w:tcW w:w="1134" w:type="dxa"/>
            <w:shd w:val="clear" w:color="auto" w:fill="auto"/>
            <w:vAlign w:val="center"/>
            <w:hideMark/>
          </w:tcPr>
          <w:p w14:paraId="79CD7A2C" w14:textId="77777777" w:rsidR="00674237" w:rsidRPr="004E663F" w:rsidRDefault="00674237" w:rsidP="00496101">
            <w:pPr>
              <w:jc w:val="center"/>
              <w:rPr>
                <w:sz w:val="20"/>
                <w:szCs w:val="20"/>
              </w:rPr>
            </w:pPr>
            <w:r>
              <w:rPr>
                <w:sz w:val="20"/>
                <w:szCs w:val="20"/>
              </w:rPr>
              <w:t>ТР ТС 019/2011</w:t>
            </w:r>
            <w:r>
              <w:rPr>
                <w:sz w:val="20"/>
                <w:szCs w:val="20"/>
              </w:rPr>
              <w:br/>
            </w:r>
          </w:p>
        </w:tc>
        <w:tc>
          <w:tcPr>
            <w:tcW w:w="4394" w:type="dxa"/>
            <w:shd w:val="clear" w:color="auto" w:fill="auto"/>
            <w:vAlign w:val="center"/>
            <w:hideMark/>
          </w:tcPr>
          <w:p w14:paraId="5AD4E970" w14:textId="77777777" w:rsidR="00674237" w:rsidRDefault="00674237" w:rsidP="00496101">
            <w:pPr>
              <w:jc w:val="both"/>
              <w:rPr>
                <w:sz w:val="20"/>
                <w:szCs w:val="20"/>
              </w:rPr>
            </w:pPr>
            <w:r>
              <w:rPr>
                <w:sz w:val="20"/>
                <w:szCs w:val="20"/>
              </w:rPr>
              <w:t>Уровень защиты: 2 класс</w:t>
            </w:r>
          </w:p>
          <w:p w14:paraId="350C467B" w14:textId="77777777" w:rsidR="00674237" w:rsidRPr="004E663F" w:rsidRDefault="00674237" w:rsidP="00496101">
            <w:pPr>
              <w:jc w:val="both"/>
              <w:rPr>
                <w:sz w:val="20"/>
                <w:szCs w:val="20"/>
              </w:rPr>
            </w:pPr>
            <w:r>
              <w:rPr>
                <w:sz w:val="20"/>
                <w:szCs w:val="20"/>
              </w:rPr>
              <w:t xml:space="preserve">Ткань: огнестойкая </w:t>
            </w:r>
          </w:p>
          <w:p w14:paraId="32F89987" w14:textId="77777777" w:rsidR="00674237" w:rsidRDefault="00674237" w:rsidP="00496101">
            <w:pPr>
              <w:jc w:val="both"/>
              <w:rPr>
                <w:sz w:val="20"/>
                <w:szCs w:val="20"/>
              </w:rPr>
            </w:pPr>
            <w:r>
              <w:rPr>
                <w:sz w:val="20"/>
                <w:szCs w:val="20"/>
              </w:rPr>
              <w:t>Застежка: на пуговицах либо на ленту-липучку</w:t>
            </w:r>
          </w:p>
          <w:p w14:paraId="06269668" w14:textId="77777777" w:rsidR="00674237" w:rsidRPr="004E663F" w:rsidRDefault="00674237" w:rsidP="00496101">
            <w:pPr>
              <w:jc w:val="both"/>
              <w:rPr>
                <w:sz w:val="20"/>
                <w:szCs w:val="20"/>
              </w:rPr>
            </w:pPr>
            <w:r>
              <w:rPr>
                <w:sz w:val="20"/>
                <w:szCs w:val="20"/>
              </w:rPr>
              <w:t xml:space="preserve">Наличие огнестойких световозвращающих лент шириной 5 см </w:t>
            </w:r>
          </w:p>
          <w:p w14:paraId="1164B667" w14:textId="77777777" w:rsidR="00674237" w:rsidRDefault="00674237" w:rsidP="00496101">
            <w:pPr>
              <w:jc w:val="both"/>
              <w:rPr>
                <w:sz w:val="20"/>
                <w:szCs w:val="20"/>
              </w:rPr>
            </w:pPr>
            <w:r>
              <w:rPr>
                <w:sz w:val="20"/>
                <w:szCs w:val="20"/>
              </w:rPr>
              <w:t xml:space="preserve">Использование: в комплекте с термостойкой одеждой в условиях пониженной видимости </w:t>
            </w:r>
          </w:p>
          <w:p w14:paraId="5FB63DBF" w14:textId="77777777" w:rsidR="00674237" w:rsidRDefault="00674237" w:rsidP="00496101">
            <w:pPr>
              <w:jc w:val="both"/>
              <w:rPr>
                <w:sz w:val="20"/>
                <w:szCs w:val="20"/>
              </w:rPr>
            </w:pPr>
            <w:r>
              <w:rPr>
                <w:sz w:val="20"/>
                <w:szCs w:val="20"/>
              </w:rPr>
              <w:t xml:space="preserve">Цвет: флуоресцентный оранжевый </w:t>
            </w:r>
          </w:p>
          <w:p w14:paraId="6D6BA84B" w14:textId="77777777" w:rsidR="00674237" w:rsidRPr="004E663F" w:rsidRDefault="00674237" w:rsidP="00496101">
            <w:pPr>
              <w:jc w:val="both"/>
              <w:rPr>
                <w:sz w:val="20"/>
                <w:szCs w:val="20"/>
              </w:rPr>
            </w:pPr>
            <w:r>
              <w:rPr>
                <w:sz w:val="20"/>
                <w:szCs w:val="20"/>
              </w:rPr>
              <w:t>Логотип ПАО "ТрансКонтейнер" – цвет синий, 2 шт. (спереди на груди с левой стороны и на спине).</w:t>
            </w:r>
          </w:p>
        </w:tc>
        <w:tc>
          <w:tcPr>
            <w:tcW w:w="850" w:type="dxa"/>
            <w:vAlign w:val="center"/>
          </w:tcPr>
          <w:p w14:paraId="56243244"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45A93FA2" w14:textId="77777777" w:rsidR="00674237" w:rsidRPr="00F77B56" w:rsidRDefault="00674237" w:rsidP="00496101">
            <w:pPr>
              <w:jc w:val="center"/>
              <w:rPr>
                <w:sz w:val="20"/>
                <w:szCs w:val="20"/>
              </w:rPr>
            </w:pPr>
            <w:r>
              <w:rPr>
                <w:color w:val="000000"/>
                <w:sz w:val="20"/>
                <w:szCs w:val="20"/>
              </w:rPr>
              <w:t>200</w:t>
            </w:r>
          </w:p>
        </w:tc>
        <w:tc>
          <w:tcPr>
            <w:tcW w:w="992" w:type="dxa"/>
            <w:vAlign w:val="center"/>
          </w:tcPr>
          <w:p w14:paraId="08FAF708" w14:textId="77777777" w:rsidR="00674237" w:rsidRPr="00C40CF4" w:rsidRDefault="00674237" w:rsidP="00496101">
            <w:pPr>
              <w:jc w:val="center"/>
              <w:rPr>
                <w:sz w:val="20"/>
                <w:szCs w:val="20"/>
              </w:rPr>
            </w:pPr>
            <w:r>
              <w:rPr>
                <w:b/>
                <w:sz w:val="20"/>
                <w:szCs w:val="20"/>
              </w:rPr>
              <w:t>6 009,00</w:t>
            </w:r>
          </w:p>
        </w:tc>
      </w:tr>
      <w:tr w:rsidR="00674237" w:rsidRPr="004E663F" w14:paraId="4E0682F6" w14:textId="77777777" w:rsidTr="00B7450A">
        <w:trPr>
          <w:trHeight w:val="1122"/>
          <w:jc w:val="center"/>
        </w:trPr>
        <w:tc>
          <w:tcPr>
            <w:tcW w:w="421" w:type="dxa"/>
            <w:shd w:val="clear" w:color="auto" w:fill="auto"/>
            <w:vAlign w:val="center"/>
          </w:tcPr>
          <w:p w14:paraId="1E373854"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4778A3CA" w14:textId="77777777" w:rsidR="00674237" w:rsidRPr="004E663F" w:rsidRDefault="00674237" w:rsidP="00496101">
            <w:pPr>
              <w:jc w:val="center"/>
              <w:rPr>
                <w:sz w:val="20"/>
                <w:szCs w:val="20"/>
              </w:rPr>
            </w:pPr>
            <w:r>
              <w:rPr>
                <w:sz w:val="20"/>
                <w:szCs w:val="20"/>
              </w:rPr>
              <w:t>Футболка</w:t>
            </w:r>
          </w:p>
        </w:tc>
        <w:tc>
          <w:tcPr>
            <w:tcW w:w="1134" w:type="dxa"/>
            <w:shd w:val="clear" w:color="auto" w:fill="auto"/>
            <w:vAlign w:val="center"/>
            <w:hideMark/>
          </w:tcPr>
          <w:p w14:paraId="7A305BD7" w14:textId="77777777" w:rsidR="00674237" w:rsidRPr="004E663F" w:rsidRDefault="00674237" w:rsidP="00496101">
            <w:pPr>
              <w:jc w:val="center"/>
              <w:rPr>
                <w:sz w:val="20"/>
                <w:szCs w:val="20"/>
              </w:rPr>
            </w:pPr>
            <w:r>
              <w:rPr>
                <w:sz w:val="20"/>
                <w:szCs w:val="20"/>
              </w:rPr>
              <w:t>ТР ТС 017/2011</w:t>
            </w:r>
            <w:r>
              <w:rPr>
                <w:sz w:val="20"/>
                <w:szCs w:val="20"/>
              </w:rPr>
              <w:br/>
              <w:t>ГОСТ 31408-2009</w:t>
            </w:r>
          </w:p>
        </w:tc>
        <w:tc>
          <w:tcPr>
            <w:tcW w:w="4394" w:type="dxa"/>
            <w:shd w:val="clear" w:color="auto" w:fill="auto"/>
            <w:vAlign w:val="center"/>
            <w:hideMark/>
          </w:tcPr>
          <w:p w14:paraId="2C4030AE" w14:textId="77777777" w:rsidR="00674237" w:rsidRPr="004E663F" w:rsidRDefault="00674237" w:rsidP="00496101">
            <w:pPr>
              <w:jc w:val="both"/>
              <w:rPr>
                <w:sz w:val="20"/>
                <w:szCs w:val="20"/>
              </w:rPr>
            </w:pPr>
            <w:r>
              <w:rPr>
                <w:sz w:val="20"/>
                <w:szCs w:val="20"/>
              </w:rPr>
              <w:t>Футболка классического кроя.</w:t>
            </w:r>
            <w:r>
              <w:rPr>
                <w:sz w:val="20"/>
                <w:szCs w:val="20"/>
              </w:rPr>
              <w:cr/>
              <w:t>Вырез горловины круглый.</w:t>
            </w:r>
            <w:r>
              <w:rPr>
                <w:sz w:val="20"/>
                <w:szCs w:val="20"/>
              </w:rPr>
              <w:cr/>
              <w:t>Рукав короткий.</w:t>
            </w:r>
            <w:r>
              <w:rPr>
                <w:sz w:val="20"/>
                <w:szCs w:val="20"/>
              </w:rPr>
              <w:cr/>
              <w:t xml:space="preserve">Ткань: хлопок - 100%, 160-190 г/м² </w:t>
            </w:r>
          </w:p>
          <w:p w14:paraId="35985A81" w14:textId="77777777" w:rsidR="00674237" w:rsidRDefault="00674237" w:rsidP="00496101">
            <w:pPr>
              <w:jc w:val="both"/>
              <w:rPr>
                <w:sz w:val="20"/>
                <w:szCs w:val="20"/>
              </w:rPr>
            </w:pPr>
            <w:r>
              <w:rPr>
                <w:sz w:val="20"/>
                <w:szCs w:val="20"/>
              </w:rPr>
              <w:t xml:space="preserve">Цвет: оранжевый. </w:t>
            </w:r>
          </w:p>
          <w:p w14:paraId="30D4D1CB" w14:textId="77777777" w:rsidR="00674237" w:rsidRPr="004E663F" w:rsidRDefault="00674237" w:rsidP="00496101">
            <w:pPr>
              <w:jc w:val="both"/>
              <w:rPr>
                <w:sz w:val="20"/>
                <w:szCs w:val="20"/>
              </w:rPr>
            </w:pPr>
            <w:r>
              <w:rPr>
                <w:sz w:val="20"/>
                <w:szCs w:val="20"/>
              </w:rPr>
              <w:t>Логотип ПАО "ТрансКонтейнер" – цвет синий, 2 шт. (спереди на груди с левой стороны и на спине).</w:t>
            </w:r>
          </w:p>
        </w:tc>
        <w:tc>
          <w:tcPr>
            <w:tcW w:w="850" w:type="dxa"/>
            <w:vAlign w:val="center"/>
          </w:tcPr>
          <w:p w14:paraId="6F8124CC"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486D8DF6" w14:textId="77777777" w:rsidR="00674237" w:rsidRPr="00F77B56" w:rsidRDefault="00674237" w:rsidP="00496101">
            <w:pPr>
              <w:jc w:val="center"/>
              <w:rPr>
                <w:sz w:val="20"/>
                <w:szCs w:val="20"/>
              </w:rPr>
            </w:pPr>
            <w:r>
              <w:rPr>
                <w:color w:val="000000"/>
                <w:sz w:val="20"/>
                <w:szCs w:val="20"/>
              </w:rPr>
              <w:t>2 088</w:t>
            </w:r>
          </w:p>
        </w:tc>
        <w:tc>
          <w:tcPr>
            <w:tcW w:w="992" w:type="dxa"/>
            <w:vAlign w:val="center"/>
          </w:tcPr>
          <w:p w14:paraId="2DEBE6EB" w14:textId="77777777" w:rsidR="00674237" w:rsidRPr="00C40CF4" w:rsidRDefault="00674237" w:rsidP="00496101">
            <w:pPr>
              <w:jc w:val="center"/>
              <w:rPr>
                <w:sz w:val="20"/>
                <w:szCs w:val="20"/>
              </w:rPr>
            </w:pPr>
            <w:r>
              <w:rPr>
                <w:b/>
                <w:sz w:val="20"/>
                <w:szCs w:val="20"/>
              </w:rPr>
              <w:t>510,00</w:t>
            </w:r>
          </w:p>
        </w:tc>
      </w:tr>
      <w:tr w:rsidR="00674237" w:rsidRPr="004E663F" w14:paraId="7FEA5A55" w14:textId="77777777" w:rsidTr="00B7450A">
        <w:trPr>
          <w:trHeight w:val="20"/>
          <w:jc w:val="center"/>
        </w:trPr>
        <w:tc>
          <w:tcPr>
            <w:tcW w:w="421" w:type="dxa"/>
            <w:shd w:val="clear" w:color="auto" w:fill="auto"/>
            <w:vAlign w:val="center"/>
          </w:tcPr>
          <w:p w14:paraId="6ADAFD0B"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6E2A7B7D" w14:textId="77777777" w:rsidR="00674237" w:rsidRPr="004E663F" w:rsidRDefault="00674237" w:rsidP="00496101">
            <w:pPr>
              <w:jc w:val="center"/>
              <w:rPr>
                <w:sz w:val="20"/>
                <w:szCs w:val="20"/>
              </w:rPr>
            </w:pPr>
            <w:r>
              <w:rPr>
                <w:sz w:val="20"/>
                <w:szCs w:val="20"/>
              </w:rPr>
              <w:t>Белье нательное утепленное</w:t>
            </w:r>
          </w:p>
          <w:p w14:paraId="6ED06B36" w14:textId="77777777" w:rsidR="00674237" w:rsidRPr="004E663F" w:rsidRDefault="00674237" w:rsidP="00496101">
            <w:pPr>
              <w:jc w:val="center"/>
              <w:rPr>
                <w:sz w:val="20"/>
                <w:szCs w:val="20"/>
              </w:rPr>
            </w:pPr>
            <w:r>
              <w:rPr>
                <w:sz w:val="20"/>
                <w:szCs w:val="20"/>
              </w:rPr>
              <w:t>(мужское)</w:t>
            </w:r>
          </w:p>
        </w:tc>
        <w:tc>
          <w:tcPr>
            <w:tcW w:w="1134" w:type="dxa"/>
            <w:shd w:val="clear" w:color="auto" w:fill="auto"/>
            <w:vAlign w:val="center"/>
            <w:hideMark/>
          </w:tcPr>
          <w:p w14:paraId="4CADD9BF" w14:textId="77777777" w:rsidR="00674237" w:rsidRPr="004E663F" w:rsidRDefault="00674237" w:rsidP="00496101">
            <w:pPr>
              <w:jc w:val="center"/>
              <w:rPr>
                <w:sz w:val="20"/>
                <w:szCs w:val="20"/>
              </w:rPr>
            </w:pPr>
            <w:r>
              <w:rPr>
                <w:sz w:val="20"/>
                <w:szCs w:val="20"/>
              </w:rPr>
              <w:t>ТР ТС 017/2011, ГОСТ 31408-2009</w:t>
            </w:r>
          </w:p>
        </w:tc>
        <w:tc>
          <w:tcPr>
            <w:tcW w:w="4394" w:type="dxa"/>
            <w:shd w:val="clear" w:color="auto" w:fill="auto"/>
            <w:vAlign w:val="center"/>
            <w:hideMark/>
          </w:tcPr>
          <w:p w14:paraId="44875A37" w14:textId="77777777" w:rsidR="00674237" w:rsidRPr="004E663F" w:rsidRDefault="00674237" w:rsidP="00496101">
            <w:pPr>
              <w:jc w:val="both"/>
              <w:rPr>
                <w:sz w:val="20"/>
                <w:szCs w:val="20"/>
              </w:rPr>
            </w:pPr>
            <w:r>
              <w:rPr>
                <w:sz w:val="20"/>
                <w:szCs w:val="20"/>
              </w:rPr>
              <w:t>Белье нательное для защиты от пониженных температур (</w:t>
            </w:r>
            <w:r>
              <w:rPr>
                <w:b/>
                <w:sz w:val="20"/>
                <w:szCs w:val="20"/>
              </w:rPr>
              <w:t>мужское</w:t>
            </w:r>
            <w:r>
              <w:rPr>
                <w:sz w:val="20"/>
                <w:szCs w:val="20"/>
              </w:rPr>
              <w:t>)</w:t>
            </w:r>
          </w:p>
          <w:p w14:paraId="179CC40E" w14:textId="77777777" w:rsidR="00674237" w:rsidRPr="004E663F" w:rsidRDefault="00674237" w:rsidP="00496101">
            <w:pPr>
              <w:jc w:val="both"/>
              <w:rPr>
                <w:sz w:val="20"/>
                <w:szCs w:val="20"/>
              </w:rPr>
            </w:pPr>
            <w:r>
              <w:rPr>
                <w:sz w:val="20"/>
                <w:szCs w:val="20"/>
              </w:rPr>
              <w:t>Комплектация: фуфайка, кальсоны</w:t>
            </w:r>
          </w:p>
          <w:p w14:paraId="7419F8EB" w14:textId="77777777" w:rsidR="00674237" w:rsidRPr="004E663F" w:rsidRDefault="00674237" w:rsidP="00496101">
            <w:pPr>
              <w:jc w:val="both"/>
              <w:rPr>
                <w:sz w:val="20"/>
                <w:szCs w:val="20"/>
              </w:rPr>
            </w:pPr>
            <w:r>
              <w:rPr>
                <w:sz w:val="20"/>
                <w:szCs w:val="20"/>
              </w:rPr>
              <w:t>Кальсоны на резинке с гульфиком. Низ рукавов и кальсон с трикотажными манжетами.</w:t>
            </w:r>
          </w:p>
          <w:p w14:paraId="236F332D" w14:textId="77777777" w:rsidR="00674237" w:rsidRPr="004E663F" w:rsidRDefault="00674237" w:rsidP="00496101">
            <w:pPr>
              <w:jc w:val="both"/>
              <w:rPr>
                <w:sz w:val="20"/>
                <w:szCs w:val="20"/>
              </w:rPr>
            </w:pPr>
            <w:r>
              <w:rPr>
                <w:sz w:val="20"/>
                <w:szCs w:val="20"/>
              </w:rPr>
              <w:t>Ткань: трикотажное полотно, хлопок – 100 %, 230-250 г/м², с начесом.</w:t>
            </w:r>
          </w:p>
          <w:p w14:paraId="7C0B1D16" w14:textId="77777777" w:rsidR="00674237" w:rsidRPr="004E663F" w:rsidRDefault="00674237" w:rsidP="00496101">
            <w:pPr>
              <w:jc w:val="both"/>
              <w:rPr>
                <w:sz w:val="20"/>
                <w:szCs w:val="20"/>
              </w:rPr>
            </w:pPr>
            <w:r>
              <w:rPr>
                <w:sz w:val="20"/>
                <w:szCs w:val="20"/>
              </w:rPr>
              <w:t>Цвет: черный, темно-серый, серый, оливковый</w:t>
            </w:r>
          </w:p>
        </w:tc>
        <w:tc>
          <w:tcPr>
            <w:tcW w:w="850" w:type="dxa"/>
            <w:vAlign w:val="center"/>
          </w:tcPr>
          <w:p w14:paraId="5167C9BB"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15B2E4C7" w14:textId="77777777" w:rsidR="00674237" w:rsidRPr="00F77B56" w:rsidRDefault="00674237" w:rsidP="00496101">
            <w:pPr>
              <w:jc w:val="center"/>
              <w:rPr>
                <w:sz w:val="20"/>
                <w:szCs w:val="20"/>
              </w:rPr>
            </w:pPr>
            <w:r>
              <w:rPr>
                <w:color w:val="000000"/>
                <w:sz w:val="20"/>
                <w:szCs w:val="20"/>
              </w:rPr>
              <w:t>1 095</w:t>
            </w:r>
          </w:p>
        </w:tc>
        <w:tc>
          <w:tcPr>
            <w:tcW w:w="992" w:type="dxa"/>
            <w:vAlign w:val="center"/>
          </w:tcPr>
          <w:p w14:paraId="0AFF519B" w14:textId="77777777" w:rsidR="00674237" w:rsidRPr="00C40CF4" w:rsidRDefault="00674237" w:rsidP="00496101">
            <w:pPr>
              <w:jc w:val="center"/>
              <w:rPr>
                <w:sz w:val="20"/>
                <w:szCs w:val="20"/>
              </w:rPr>
            </w:pPr>
            <w:r>
              <w:rPr>
                <w:b/>
                <w:sz w:val="20"/>
                <w:szCs w:val="20"/>
              </w:rPr>
              <w:t>1 147,00</w:t>
            </w:r>
          </w:p>
        </w:tc>
      </w:tr>
      <w:tr w:rsidR="00674237" w:rsidRPr="004E663F" w14:paraId="48887190" w14:textId="77777777" w:rsidTr="00B7450A">
        <w:trPr>
          <w:trHeight w:val="20"/>
          <w:jc w:val="center"/>
        </w:trPr>
        <w:tc>
          <w:tcPr>
            <w:tcW w:w="421" w:type="dxa"/>
            <w:shd w:val="clear" w:color="auto" w:fill="auto"/>
            <w:vAlign w:val="center"/>
          </w:tcPr>
          <w:p w14:paraId="5C986377"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D2CBE58" w14:textId="77777777" w:rsidR="00674237" w:rsidRPr="004E663F" w:rsidRDefault="00674237" w:rsidP="00496101">
            <w:pPr>
              <w:jc w:val="center"/>
              <w:rPr>
                <w:sz w:val="20"/>
                <w:szCs w:val="20"/>
              </w:rPr>
            </w:pPr>
            <w:r>
              <w:rPr>
                <w:sz w:val="20"/>
                <w:szCs w:val="20"/>
              </w:rPr>
              <w:t>Белье нательное утепленное</w:t>
            </w:r>
          </w:p>
          <w:p w14:paraId="188F2850" w14:textId="77777777" w:rsidR="00674237" w:rsidRPr="004E663F" w:rsidRDefault="00674237" w:rsidP="00496101">
            <w:pPr>
              <w:jc w:val="center"/>
              <w:rPr>
                <w:sz w:val="20"/>
                <w:szCs w:val="20"/>
              </w:rPr>
            </w:pPr>
            <w:r>
              <w:rPr>
                <w:sz w:val="20"/>
                <w:szCs w:val="20"/>
              </w:rPr>
              <w:t>(женское)</w:t>
            </w:r>
          </w:p>
        </w:tc>
        <w:tc>
          <w:tcPr>
            <w:tcW w:w="1134" w:type="dxa"/>
            <w:shd w:val="clear" w:color="auto" w:fill="auto"/>
            <w:vAlign w:val="center"/>
          </w:tcPr>
          <w:p w14:paraId="470A3F95" w14:textId="77777777" w:rsidR="00674237" w:rsidRPr="004E663F" w:rsidRDefault="00674237" w:rsidP="00496101">
            <w:pPr>
              <w:jc w:val="center"/>
              <w:rPr>
                <w:sz w:val="20"/>
                <w:szCs w:val="20"/>
              </w:rPr>
            </w:pPr>
            <w:r>
              <w:rPr>
                <w:sz w:val="20"/>
                <w:szCs w:val="20"/>
              </w:rPr>
              <w:t>ТР ТС 017/2011, ГОСТ 31405-2009</w:t>
            </w:r>
          </w:p>
        </w:tc>
        <w:tc>
          <w:tcPr>
            <w:tcW w:w="4394" w:type="dxa"/>
            <w:shd w:val="clear" w:color="auto" w:fill="auto"/>
            <w:vAlign w:val="center"/>
          </w:tcPr>
          <w:p w14:paraId="6F360BA5" w14:textId="77777777" w:rsidR="00674237" w:rsidRPr="004E663F" w:rsidRDefault="00674237" w:rsidP="00496101">
            <w:pPr>
              <w:jc w:val="both"/>
              <w:rPr>
                <w:sz w:val="20"/>
                <w:szCs w:val="20"/>
              </w:rPr>
            </w:pPr>
            <w:r>
              <w:rPr>
                <w:sz w:val="20"/>
                <w:szCs w:val="20"/>
              </w:rPr>
              <w:t>Белье нательное для защиты от пониженных температур (</w:t>
            </w:r>
            <w:r>
              <w:rPr>
                <w:b/>
                <w:sz w:val="20"/>
                <w:szCs w:val="20"/>
              </w:rPr>
              <w:t>женское</w:t>
            </w:r>
            <w:r>
              <w:rPr>
                <w:sz w:val="20"/>
                <w:szCs w:val="20"/>
              </w:rPr>
              <w:t>)</w:t>
            </w:r>
          </w:p>
          <w:p w14:paraId="0769B4F4" w14:textId="77777777" w:rsidR="00674237" w:rsidRPr="004E663F" w:rsidRDefault="00674237" w:rsidP="00496101">
            <w:pPr>
              <w:jc w:val="both"/>
              <w:rPr>
                <w:sz w:val="20"/>
                <w:szCs w:val="20"/>
              </w:rPr>
            </w:pPr>
            <w:r>
              <w:rPr>
                <w:sz w:val="20"/>
                <w:szCs w:val="20"/>
              </w:rPr>
              <w:t>Комплектация: фуфайка, кальсоны. Низ рукавов и кальсон с трикотажными манжетами.</w:t>
            </w:r>
          </w:p>
          <w:p w14:paraId="7D4F996D" w14:textId="77777777" w:rsidR="00674237" w:rsidRPr="004E663F" w:rsidRDefault="00674237" w:rsidP="00496101">
            <w:pPr>
              <w:jc w:val="both"/>
              <w:rPr>
                <w:sz w:val="20"/>
                <w:szCs w:val="20"/>
              </w:rPr>
            </w:pPr>
            <w:r>
              <w:rPr>
                <w:sz w:val="20"/>
                <w:szCs w:val="20"/>
              </w:rPr>
              <w:t>Ткань: трикотажное полотно, хлопок – 100 %, 230-250 г/м²</w:t>
            </w:r>
          </w:p>
          <w:p w14:paraId="71BDF1EA" w14:textId="77777777" w:rsidR="00674237" w:rsidRPr="004E663F" w:rsidRDefault="00674237" w:rsidP="00496101">
            <w:pPr>
              <w:jc w:val="both"/>
              <w:rPr>
                <w:sz w:val="20"/>
                <w:szCs w:val="20"/>
              </w:rPr>
            </w:pPr>
            <w:r>
              <w:rPr>
                <w:sz w:val="20"/>
                <w:szCs w:val="20"/>
              </w:rPr>
              <w:t>Цвет: черный, темно-серый, серый, оливковый, хаки</w:t>
            </w:r>
          </w:p>
        </w:tc>
        <w:tc>
          <w:tcPr>
            <w:tcW w:w="850" w:type="dxa"/>
            <w:vAlign w:val="center"/>
          </w:tcPr>
          <w:p w14:paraId="1EF6A003"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76654C42" w14:textId="77777777" w:rsidR="00674237" w:rsidRPr="00F77B56" w:rsidRDefault="00674237" w:rsidP="00496101">
            <w:pPr>
              <w:jc w:val="center"/>
              <w:rPr>
                <w:sz w:val="20"/>
                <w:szCs w:val="20"/>
              </w:rPr>
            </w:pPr>
            <w:r>
              <w:rPr>
                <w:color w:val="000000"/>
                <w:sz w:val="20"/>
                <w:szCs w:val="20"/>
              </w:rPr>
              <w:t>600</w:t>
            </w:r>
          </w:p>
        </w:tc>
        <w:tc>
          <w:tcPr>
            <w:tcW w:w="992" w:type="dxa"/>
            <w:vAlign w:val="center"/>
          </w:tcPr>
          <w:p w14:paraId="272B7085" w14:textId="77777777" w:rsidR="00674237" w:rsidRPr="00C40CF4" w:rsidRDefault="00674237" w:rsidP="00496101">
            <w:pPr>
              <w:jc w:val="center"/>
              <w:rPr>
                <w:sz w:val="20"/>
                <w:szCs w:val="20"/>
              </w:rPr>
            </w:pPr>
            <w:r>
              <w:rPr>
                <w:b/>
                <w:sz w:val="20"/>
                <w:szCs w:val="20"/>
              </w:rPr>
              <w:t>1 147,00</w:t>
            </w:r>
          </w:p>
        </w:tc>
      </w:tr>
      <w:tr w:rsidR="00674237" w:rsidRPr="004E663F" w14:paraId="0ABE7399" w14:textId="77777777" w:rsidTr="00B7450A">
        <w:trPr>
          <w:trHeight w:val="20"/>
          <w:jc w:val="center"/>
        </w:trPr>
        <w:tc>
          <w:tcPr>
            <w:tcW w:w="421" w:type="dxa"/>
            <w:shd w:val="clear" w:color="auto" w:fill="auto"/>
            <w:vAlign w:val="center"/>
          </w:tcPr>
          <w:p w14:paraId="35797396"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0F5405E8" w14:textId="77777777" w:rsidR="00674237" w:rsidRPr="004E663F" w:rsidRDefault="00674237" w:rsidP="00496101">
            <w:pPr>
              <w:jc w:val="center"/>
              <w:rPr>
                <w:sz w:val="20"/>
                <w:szCs w:val="20"/>
              </w:rPr>
            </w:pPr>
            <w:r>
              <w:rPr>
                <w:sz w:val="20"/>
                <w:szCs w:val="20"/>
              </w:rPr>
              <w:t xml:space="preserve">Белье нательное </w:t>
            </w:r>
          </w:p>
          <w:p w14:paraId="2573428A" w14:textId="77777777" w:rsidR="00674237" w:rsidRPr="004E663F" w:rsidRDefault="00674237" w:rsidP="00496101">
            <w:pPr>
              <w:jc w:val="center"/>
              <w:rPr>
                <w:sz w:val="20"/>
                <w:szCs w:val="20"/>
              </w:rPr>
            </w:pPr>
            <w:r>
              <w:rPr>
                <w:sz w:val="20"/>
                <w:szCs w:val="20"/>
              </w:rPr>
              <w:t>(летнее)</w:t>
            </w:r>
          </w:p>
        </w:tc>
        <w:tc>
          <w:tcPr>
            <w:tcW w:w="1134" w:type="dxa"/>
            <w:shd w:val="clear" w:color="auto" w:fill="auto"/>
            <w:vAlign w:val="center"/>
            <w:hideMark/>
          </w:tcPr>
          <w:p w14:paraId="51CC76E2" w14:textId="77777777" w:rsidR="00674237" w:rsidRPr="004E663F" w:rsidRDefault="00674237" w:rsidP="00496101">
            <w:pPr>
              <w:jc w:val="center"/>
              <w:rPr>
                <w:sz w:val="20"/>
                <w:szCs w:val="20"/>
              </w:rPr>
            </w:pPr>
            <w:r>
              <w:rPr>
                <w:sz w:val="20"/>
                <w:szCs w:val="20"/>
              </w:rPr>
              <w:t>ТР ТС 017/2011, ГОСТ 31408-2009</w:t>
            </w:r>
          </w:p>
        </w:tc>
        <w:tc>
          <w:tcPr>
            <w:tcW w:w="4394" w:type="dxa"/>
            <w:shd w:val="clear" w:color="auto" w:fill="auto"/>
            <w:vAlign w:val="center"/>
            <w:hideMark/>
          </w:tcPr>
          <w:p w14:paraId="2BF99245" w14:textId="77777777" w:rsidR="00674237" w:rsidRPr="004E663F" w:rsidRDefault="00674237" w:rsidP="00496101">
            <w:pPr>
              <w:jc w:val="both"/>
              <w:rPr>
                <w:sz w:val="20"/>
                <w:szCs w:val="20"/>
              </w:rPr>
            </w:pPr>
            <w:r>
              <w:rPr>
                <w:sz w:val="20"/>
                <w:szCs w:val="20"/>
              </w:rPr>
              <w:t xml:space="preserve">Белье нательное летнее </w:t>
            </w:r>
          </w:p>
          <w:p w14:paraId="206D3690" w14:textId="77777777" w:rsidR="00674237" w:rsidRDefault="00674237" w:rsidP="00496101">
            <w:pPr>
              <w:jc w:val="both"/>
              <w:rPr>
                <w:sz w:val="20"/>
                <w:szCs w:val="20"/>
              </w:rPr>
            </w:pPr>
            <w:r>
              <w:rPr>
                <w:sz w:val="20"/>
                <w:szCs w:val="20"/>
              </w:rPr>
              <w:t xml:space="preserve">Комплектация: фуфайка, кальсоны. Низ рукавов и кальсон с трикотажными манжетами. </w:t>
            </w:r>
          </w:p>
          <w:p w14:paraId="18D2EF75" w14:textId="77777777" w:rsidR="00674237" w:rsidRPr="004E663F" w:rsidRDefault="00674237" w:rsidP="00496101">
            <w:pPr>
              <w:jc w:val="both"/>
              <w:rPr>
                <w:sz w:val="20"/>
                <w:szCs w:val="20"/>
              </w:rPr>
            </w:pPr>
            <w:r>
              <w:rPr>
                <w:sz w:val="20"/>
                <w:szCs w:val="20"/>
              </w:rPr>
              <w:t>Ткань: трикотажное полотно, хлопок – 100 %, 150-180 г/м²</w:t>
            </w:r>
          </w:p>
          <w:p w14:paraId="6F39175E" w14:textId="77777777" w:rsidR="00674237" w:rsidRPr="004E663F" w:rsidRDefault="00674237" w:rsidP="00496101">
            <w:pPr>
              <w:jc w:val="both"/>
              <w:rPr>
                <w:sz w:val="20"/>
                <w:szCs w:val="20"/>
              </w:rPr>
            </w:pPr>
            <w:r>
              <w:rPr>
                <w:sz w:val="20"/>
                <w:szCs w:val="20"/>
              </w:rPr>
              <w:t>Цвет: черный, темно-серый, серый, оливковый, хаки</w:t>
            </w:r>
          </w:p>
        </w:tc>
        <w:tc>
          <w:tcPr>
            <w:tcW w:w="850" w:type="dxa"/>
            <w:vAlign w:val="center"/>
          </w:tcPr>
          <w:p w14:paraId="7C42765E"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1CC3F2DB" w14:textId="77777777" w:rsidR="00674237" w:rsidRPr="00F77B56" w:rsidRDefault="00674237" w:rsidP="00496101">
            <w:pPr>
              <w:jc w:val="center"/>
              <w:rPr>
                <w:sz w:val="20"/>
                <w:szCs w:val="20"/>
              </w:rPr>
            </w:pPr>
            <w:r>
              <w:rPr>
                <w:color w:val="000000"/>
                <w:sz w:val="20"/>
                <w:szCs w:val="20"/>
              </w:rPr>
              <w:t>108</w:t>
            </w:r>
          </w:p>
        </w:tc>
        <w:tc>
          <w:tcPr>
            <w:tcW w:w="992" w:type="dxa"/>
            <w:vAlign w:val="center"/>
          </w:tcPr>
          <w:p w14:paraId="24487508" w14:textId="77777777" w:rsidR="00674237" w:rsidRPr="00C40CF4" w:rsidRDefault="00674237" w:rsidP="00496101">
            <w:pPr>
              <w:jc w:val="center"/>
              <w:rPr>
                <w:sz w:val="20"/>
                <w:szCs w:val="20"/>
              </w:rPr>
            </w:pPr>
            <w:r>
              <w:rPr>
                <w:b/>
                <w:sz w:val="20"/>
                <w:szCs w:val="20"/>
              </w:rPr>
              <w:t>871,00</w:t>
            </w:r>
          </w:p>
        </w:tc>
      </w:tr>
      <w:tr w:rsidR="00674237" w:rsidRPr="004E663F" w14:paraId="7391D8F2" w14:textId="77777777" w:rsidTr="00B7450A">
        <w:trPr>
          <w:trHeight w:val="581"/>
          <w:jc w:val="center"/>
        </w:trPr>
        <w:tc>
          <w:tcPr>
            <w:tcW w:w="421" w:type="dxa"/>
            <w:shd w:val="clear" w:color="auto" w:fill="auto"/>
            <w:vAlign w:val="center"/>
          </w:tcPr>
          <w:p w14:paraId="47657731"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1A9A7F00" w14:textId="77777777" w:rsidR="00674237" w:rsidRDefault="00674237" w:rsidP="00496101">
            <w:pPr>
              <w:jc w:val="center"/>
              <w:rPr>
                <w:sz w:val="20"/>
                <w:szCs w:val="20"/>
              </w:rPr>
            </w:pPr>
            <w:r>
              <w:rPr>
                <w:sz w:val="20"/>
                <w:szCs w:val="20"/>
              </w:rPr>
              <w:t xml:space="preserve">Костюм </w:t>
            </w:r>
          </w:p>
          <w:p w14:paraId="3406E191" w14:textId="77777777" w:rsidR="00674237" w:rsidRPr="004E663F" w:rsidRDefault="00674237" w:rsidP="00496101">
            <w:pPr>
              <w:jc w:val="center"/>
              <w:rPr>
                <w:sz w:val="20"/>
                <w:szCs w:val="20"/>
              </w:rPr>
            </w:pPr>
            <w:r>
              <w:rPr>
                <w:sz w:val="20"/>
                <w:szCs w:val="20"/>
              </w:rPr>
              <w:t>для защиты от общепроизводственных загрязнений и механических воздействий (мужской)</w:t>
            </w:r>
          </w:p>
        </w:tc>
        <w:tc>
          <w:tcPr>
            <w:tcW w:w="1134" w:type="dxa"/>
            <w:shd w:val="clear" w:color="auto" w:fill="auto"/>
            <w:vAlign w:val="center"/>
          </w:tcPr>
          <w:p w14:paraId="070844DB" w14:textId="25BE05A7" w:rsidR="00674237" w:rsidRPr="004E663F" w:rsidRDefault="00674237" w:rsidP="00496101">
            <w:pPr>
              <w:jc w:val="center"/>
              <w:rPr>
                <w:sz w:val="20"/>
                <w:szCs w:val="20"/>
              </w:rPr>
            </w:pPr>
            <w:r>
              <w:rPr>
                <w:sz w:val="20"/>
                <w:szCs w:val="20"/>
              </w:rPr>
              <w:t xml:space="preserve">ТР ТС 019/2011; </w:t>
            </w:r>
            <w:r w:rsidR="00AD0A47">
              <w:rPr>
                <w:sz w:val="20"/>
                <w:szCs w:val="20"/>
              </w:rPr>
              <w:t>ГОСТ 12.4.280-2014</w:t>
            </w:r>
          </w:p>
        </w:tc>
        <w:tc>
          <w:tcPr>
            <w:tcW w:w="4394" w:type="dxa"/>
            <w:shd w:val="clear" w:color="auto" w:fill="auto"/>
            <w:vAlign w:val="center"/>
          </w:tcPr>
          <w:p w14:paraId="63463C7B" w14:textId="77777777" w:rsidR="00674237" w:rsidRPr="004E663F" w:rsidRDefault="00674237" w:rsidP="00496101">
            <w:pPr>
              <w:jc w:val="both"/>
              <w:rPr>
                <w:b/>
                <w:sz w:val="20"/>
                <w:szCs w:val="20"/>
              </w:rPr>
            </w:pPr>
            <w:r>
              <w:rPr>
                <w:b/>
                <w:sz w:val="20"/>
                <w:szCs w:val="20"/>
              </w:rPr>
              <w:t>Костюм мужской летний</w:t>
            </w:r>
          </w:p>
          <w:p w14:paraId="188B19FF" w14:textId="77777777" w:rsidR="00674237" w:rsidRPr="004E663F" w:rsidRDefault="00674237" w:rsidP="00496101">
            <w:pPr>
              <w:jc w:val="both"/>
              <w:rPr>
                <w:sz w:val="20"/>
                <w:szCs w:val="20"/>
              </w:rPr>
            </w:pPr>
            <w:r>
              <w:rPr>
                <w:sz w:val="20"/>
                <w:szCs w:val="20"/>
              </w:rPr>
              <w:t>Комплектация: куртка, брюки</w:t>
            </w:r>
          </w:p>
          <w:p w14:paraId="2B7100EA" w14:textId="77777777" w:rsidR="00674237" w:rsidRPr="004E663F" w:rsidRDefault="00674237" w:rsidP="00496101">
            <w:pPr>
              <w:jc w:val="both"/>
              <w:rPr>
                <w:sz w:val="20"/>
                <w:szCs w:val="20"/>
              </w:rPr>
            </w:pPr>
          </w:p>
          <w:p w14:paraId="293CCA1B"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C223106"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66BF6408"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576D713A"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1C9DB49C"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692685C8"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05E743F1" w14:textId="77777777" w:rsidR="00674237" w:rsidRPr="004E663F" w:rsidRDefault="00674237" w:rsidP="00496101">
            <w:pPr>
              <w:jc w:val="both"/>
              <w:rPr>
                <w:sz w:val="20"/>
                <w:szCs w:val="20"/>
              </w:rPr>
            </w:pPr>
          </w:p>
          <w:p w14:paraId="142638D0" w14:textId="77777777" w:rsidR="00674237" w:rsidRPr="004E663F" w:rsidRDefault="00674237" w:rsidP="00496101">
            <w:pPr>
              <w:jc w:val="both"/>
              <w:rPr>
                <w:sz w:val="20"/>
                <w:szCs w:val="20"/>
              </w:rPr>
            </w:pPr>
            <w:r>
              <w:rPr>
                <w:sz w:val="20"/>
                <w:szCs w:val="20"/>
              </w:rPr>
              <w:t>Примеры ткани: «Томбой» / «Индестрактбл» / «Нью Арена» / «Супербандмастер»</w:t>
            </w:r>
          </w:p>
          <w:p w14:paraId="195E4940" w14:textId="77777777" w:rsidR="00674237" w:rsidRDefault="00674237" w:rsidP="00496101">
            <w:pPr>
              <w:jc w:val="both"/>
              <w:rPr>
                <w:sz w:val="20"/>
                <w:szCs w:val="20"/>
              </w:rPr>
            </w:pPr>
            <w:r>
              <w:rPr>
                <w:sz w:val="20"/>
                <w:szCs w:val="20"/>
              </w:rPr>
              <w:t xml:space="preserve">Состав: полиэфир – 40-70%, хлопок – 30-60%, 210-250 г/м². </w:t>
            </w:r>
          </w:p>
          <w:p w14:paraId="512CCCE1" w14:textId="77777777" w:rsidR="00674237" w:rsidRDefault="00674237" w:rsidP="00496101">
            <w:pPr>
              <w:jc w:val="both"/>
              <w:rPr>
                <w:sz w:val="20"/>
                <w:szCs w:val="20"/>
              </w:rPr>
            </w:pPr>
            <w:r>
              <w:rPr>
                <w:sz w:val="20"/>
                <w:szCs w:val="20"/>
              </w:rPr>
              <w:t>Отделки: водоотталкивающая отделка.</w:t>
            </w:r>
          </w:p>
          <w:p w14:paraId="3EBCA928" w14:textId="77777777" w:rsidR="00674237" w:rsidRDefault="00674237" w:rsidP="00496101">
            <w:pPr>
              <w:ind w:right="61"/>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6B24011"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5F50B287" w14:textId="77777777" w:rsidR="00674237" w:rsidRPr="004E663F" w:rsidRDefault="00674237" w:rsidP="00496101">
            <w:pPr>
              <w:ind w:right="61"/>
              <w:jc w:val="both"/>
              <w:rPr>
                <w:sz w:val="20"/>
                <w:szCs w:val="20"/>
              </w:rPr>
            </w:pPr>
            <w:r>
              <w:rPr>
                <w:sz w:val="20"/>
                <w:szCs w:val="20"/>
              </w:rPr>
              <w:t>Наличие карманов.</w:t>
            </w:r>
          </w:p>
          <w:p w14:paraId="35DDC387" w14:textId="77777777" w:rsidR="00674237" w:rsidRDefault="00674237" w:rsidP="00496101">
            <w:pPr>
              <w:jc w:val="both"/>
              <w:rPr>
                <w:sz w:val="20"/>
                <w:szCs w:val="20"/>
              </w:rPr>
            </w:pPr>
            <w:r>
              <w:rPr>
                <w:sz w:val="20"/>
                <w:szCs w:val="20"/>
              </w:rPr>
              <w:t xml:space="preserve">Цвет: темно-синий. </w:t>
            </w:r>
          </w:p>
          <w:p w14:paraId="17A2EDC2"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6087EB8A" w14:textId="77777777" w:rsidR="00674237" w:rsidRPr="004E663F" w:rsidRDefault="00674237" w:rsidP="00496101">
            <w:pPr>
              <w:jc w:val="both"/>
              <w:rPr>
                <w:sz w:val="20"/>
                <w:szCs w:val="20"/>
              </w:rPr>
            </w:pPr>
          </w:p>
          <w:p w14:paraId="5963F296" w14:textId="77777777" w:rsidR="00674237"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6A5E3C15"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3C33D86E" w14:textId="77777777" w:rsidR="00674237" w:rsidRDefault="00674237" w:rsidP="00496101">
            <w:pPr>
              <w:jc w:val="both"/>
              <w:rPr>
                <w:sz w:val="20"/>
                <w:szCs w:val="20"/>
              </w:rPr>
            </w:pPr>
            <w:r>
              <w:rPr>
                <w:sz w:val="20"/>
                <w:szCs w:val="20"/>
              </w:rPr>
              <w:t>Наличие карманов.</w:t>
            </w:r>
          </w:p>
          <w:p w14:paraId="2C02D5E5" w14:textId="77777777" w:rsidR="00674237" w:rsidRPr="004E663F" w:rsidRDefault="00674237" w:rsidP="00496101">
            <w:pPr>
              <w:jc w:val="both"/>
              <w:rPr>
                <w:sz w:val="20"/>
                <w:szCs w:val="20"/>
              </w:rPr>
            </w:pPr>
            <w:r>
              <w:rPr>
                <w:sz w:val="20"/>
                <w:szCs w:val="20"/>
              </w:rPr>
              <w:t xml:space="preserve">Цвет: темно-синий. </w:t>
            </w:r>
          </w:p>
          <w:p w14:paraId="03D4752E" w14:textId="77777777" w:rsidR="00674237" w:rsidRDefault="00674237" w:rsidP="00496101">
            <w:pPr>
              <w:jc w:val="both"/>
              <w:rPr>
                <w:sz w:val="20"/>
                <w:szCs w:val="20"/>
              </w:rPr>
            </w:pPr>
          </w:p>
          <w:p w14:paraId="08A02807" w14:textId="09E1C8B6"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w:t>
            </w:r>
            <w:r w:rsidR="00674237">
              <w:rPr>
                <w:i/>
                <w:iCs/>
                <w:sz w:val="20"/>
                <w:szCs w:val="20"/>
                <w:shd w:val="clear" w:color="auto" w:fill="F2DBDB" w:themeFill="accent2" w:themeFillTint="33"/>
              </w:rPr>
              <w:lastRenderedPageBreak/>
              <w:t xml:space="preserve">«Брюки для защиты от общепроизводственных загрязнений и механических воздействий (мужские)»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032C3E82"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5366A9E9" w14:textId="77777777" w:rsidR="00674237" w:rsidRPr="00F77B56" w:rsidRDefault="00674237" w:rsidP="00496101">
            <w:pPr>
              <w:jc w:val="center"/>
              <w:rPr>
                <w:b/>
                <w:sz w:val="20"/>
                <w:szCs w:val="20"/>
              </w:rPr>
            </w:pPr>
            <w:r>
              <w:rPr>
                <w:color w:val="000000"/>
                <w:sz w:val="20"/>
                <w:szCs w:val="20"/>
              </w:rPr>
              <w:t>1 125</w:t>
            </w:r>
          </w:p>
        </w:tc>
        <w:tc>
          <w:tcPr>
            <w:tcW w:w="992" w:type="dxa"/>
            <w:vAlign w:val="center"/>
          </w:tcPr>
          <w:p w14:paraId="249141B1" w14:textId="77777777" w:rsidR="00674237" w:rsidRPr="00C40CF4" w:rsidRDefault="00674237" w:rsidP="00496101">
            <w:pPr>
              <w:jc w:val="center"/>
              <w:rPr>
                <w:b/>
                <w:sz w:val="20"/>
                <w:szCs w:val="20"/>
              </w:rPr>
            </w:pPr>
            <w:r>
              <w:rPr>
                <w:b/>
                <w:sz w:val="20"/>
                <w:szCs w:val="20"/>
              </w:rPr>
              <w:t>4 676,00</w:t>
            </w:r>
          </w:p>
        </w:tc>
      </w:tr>
      <w:tr w:rsidR="00674237" w:rsidRPr="004E663F" w14:paraId="2081B778" w14:textId="77777777" w:rsidTr="00B7450A">
        <w:trPr>
          <w:trHeight w:val="20"/>
          <w:jc w:val="center"/>
        </w:trPr>
        <w:tc>
          <w:tcPr>
            <w:tcW w:w="421" w:type="dxa"/>
            <w:shd w:val="clear" w:color="auto" w:fill="auto"/>
            <w:vAlign w:val="center"/>
          </w:tcPr>
          <w:p w14:paraId="3D3CBE37"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E5A1906" w14:textId="77777777" w:rsidR="00674237" w:rsidRDefault="00674237" w:rsidP="00496101">
            <w:pPr>
              <w:jc w:val="center"/>
              <w:rPr>
                <w:sz w:val="20"/>
                <w:szCs w:val="20"/>
              </w:rPr>
            </w:pPr>
            <w:r>
              <w:rPr>
                <w:sz w:val="20"/>
                <w:szCs w:val="20"/>
              </w:rPr>
              <w:t xml:space="preserve">Костюм </w:t>
            </w:r>
          </w:p>
          <w:p w14:paraId="417EDB3D" w14:textId="77777777" w:rsidR="00674237" w:rsidRPr="004E663F" w:rsidRDefault="00674237" w:rsidP="00496101">
            <w:pPr>
              <w:jc w:val="center"/>
              <w:rPr>
                <w:sz w:val="20"/>
                <w:szCs w:val="20"/>
              </w:rPr>
            </w:pPr>
            <w:r>
              <w:rPr>
                <w:sz w:val="20"/>
                <w:szCs w:val="20"/>
              </w:rPr>
              <w:t>для защиты от общепроизводственных загрязнений и механических воздействий (мужской)</w:t>
            </w:r>
          </w:p>
          <w:p w14:paraId="3AAD87C1" w14:textId="77777777" w:rsidR="00674237" w:rsidRPr="004E663F" w:rsidRDefault="00674237" w:rsidP="00496101">
            <w:pPr>
              <w:jc w:val="center"/>
              <w:rPr>
                <w:sz w:val="20"/>
                <w:szCs w:val="20"/>
              </w:rPr>
            </w:pPr>
          </w:p>
        </w:tc>
        <w:tc>
          <w:tcPr>
            <w:tcW w:w="1134" w:type="dxa"/>
            <w:shd w:val="clear" w:color="auto" w:fill="auto"/>
            <w:vAlign w:val="center"/>
          </w:tcPr>
          <w:p w14:paraId="2E3DD3BA" w14:textId="77777777" w:rsidR="00674237" w:rsidRPr="004E663F" w:rsidRDefault="00674237" w:rsidP="00496101">
            <w:pPr>
              <w:jc w:val="center"/>
              <w:rPr>
                <w:sz w:val="20"/>
                <w:szCs w:val="20"/>
              </w:rPr>
            </w:pPr>
            <w:r>
              <w:rPr>
                <w:sz w:val="20"/>
                <w:szCs w:val="20"/>
              </w:rPr>
              <w:t xml:space="preserve">ТР ТС 019/2011; </w:t>
            </w:r>
          </w:p>
          <w:p w14:paraId="14F04D88" w14:textId="3CD4E79C" w:rsidR="00674237" w:rsidRPr="004E663F" w:rsidRDefault="00AD0A47" w:rsidP="00496101">
            <w:pPr>
              <w:jc w:val="center"/>
              <w:rPr>
                <w:sz w:val="20"/>
                <w:szCs w:val="20"/>
              </w:rPr>
            </w:pPr>
            <w:r>
              <w:rPr>
                <w:sz w:val="20"/>
                <w:szCs w:val="20"/>
              </w:rPr>
              <w:t>ГОСТ 12.4.280-2014</w:t>
            </w:r>
          </w:p>
        </w:tc>
        <w:tc>
          <w:tcPr>
            <w:tcW w:w="4394" w:type="dxa"/>
            <w:shd w:val="clear" w:color="auto" w:fill="auto"/>
            <w:vAlign w:val="center"/>
          </w:tcPr>
          <w:p w14:paraId="61DB0E68" w14:textId="77777777" w:rsidR="00674237" w:rsidRPr="004E663F" w:rsidRDefault="00674237" w:rsidP="00496101">
            <w:pPr>
              <w:jc w:val="both"/>
              <w:rPr>
                <w:b/>
                <w:sz w:val="20"/>
                <w:szCs w:val="20"/>
              </w:rPr>
            </w:pPr>
            <w:r>
              <w:rPr>
                <w:b/>
                <w:sz w:val="20"/>
                <w:szCs w:val="20"/>
              </w:rPr>
              <w:t>Костюм мужской летний</w:t>
            </w:r>
          </w:p>
          <w:p w14:paraId="2BC487DF" w14:textId="77777777" w:rsidR="00674237" w:rsidRPr="004E663F" w:rsidRDefault="00674237" w:rsidP="00496101">
            <w:pPr>
              <w:jc w:val="both"/>
              <w:rPr>
                <w:sz w:val="20"/>
                <w:szCs w:val="20"/>
              </w:rPr>
            </w:pPr>
            <w:r>
              <w:rPr>
                <w:sz w:val="20"/>
                <w:szCs w:val="20"/>
              </w:rPr>
              <w:t>Комплектация: куртка, полукомбинезон</w:t>
            </w:r>
          </w:p>
          <w:p w14:paraId="2D9D328E"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2A94270"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326675CA"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1FC19B95"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17A5B66"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2E1141B4"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67127493" w14:textId="77777777" w:rsidR="00674237" w:rsidRPr="004E663F" w:rsidRDefault="00674237" w:rsidP="00496101">
            <w:pPr>
              <w:jc w:val="both"/>
              <w:rPr>
                <w:sz w:val="20"/>
                <w:szCs w:val="20"/>
              </w:rPr>
            </w:pPr>
          </w:p>
          <w:p w14:paraId="4A0F119B" w14:textId="77777777" w:rsidR="00674237" w:rsidRPr="004E663F" w:rsidRDefault="00674237" w:rsidP="00496101">
            <w:pPr>
              <w:jc w:val="both"/>
              <w:rPr>
                <w:sz w:val="20"/>
                <w:szCs w:val="20"/>
              </w:rPr>
            </w:pPr>
            <w:r>
              <w:rPr>
                <w:sz w:val="20"/>
                <w:szCs w:val="20"/>
              </w:rPr>
              <w:t>Примеры ткани: «Томбой» / «Индестрактбл» / «Нью Арена» </w:t>
            </w:r>
          </w:p>
          <w:p w14:paraId="3F2337DB" w14:textId="77777777" w:rsidR="00674237" w:rsidRPr="004E663F" w:rsidRDefault="00674237" w:rsidP="00496101">
            <w:pPr>
              <w:jc w:val="both"/>
              <w:rPr>
                <w:sz w:val="20"/>
                <w:szCs w:val="20"/>
              </w:rPr>
            </w:pPr>
            <w:r>
              <w:rPr>
                <w:sz w:val="20"/>
                <w:szCs w:val="20"/>
              </w:rPr>
              <w:t>Состав: полиэфир – 40-70%,</w:t>
            </w:r>
          </w:p>
          <w:p w14:paraId="4522B083" w14:textId="77777777" w:rsidR="00674237" w:rsidRDefault="00674237" w:rsidP="00496101">
            <w:pPr>
              <w:jc w:val="both"/>
              <w:rPr>
                <w:sz w:val="20"/>
                <w:szCs w:val="20"/>
              </w:rPr>
            </w:pPr>
            <w:r>
              <w:rPr>
                <w:sz w:val="20"/>
                <w:szCs w:val="20"/>
              </w:rPr>
              <w:t xml:space="preserve">хлопок – 30-60%, 210-250 г/м². </w:t>
            </w:r>
          </w:p>
          <w:p w14:paraId="5EDA7744" w14:textId="77777777" w:rsidR="00674237" w:rsidRPr="004E663F" w:rsidRDefault="00674237" w:rsidP="00496101">
            <w:pPr>
              <w:jc w:val="both"/>
              <w:rPr>
                <w:sz w:val="20"/>
                <w:szCs w:val="20"/>
              </w:rPr>
            </w:pPr>
            <w:r>
              <w:rPr>
                <w:sz w:val="20"/>
                <w:szCs w:val="20"/>
              </w:rPr>
              <w:t>Отделки: водоотталкивающая отделка.</w:t>
            </w:r>
          </w:p>
          <w:p w14:paraId="7E1E5832" w14:textId="77777777" w:rsidR="00674237" w:rsidRPr="004E663F" w:rsidRDefault="00674237" w:rsidP="00496101">
            <w:pPr>
              <w:jc w:val="both"/>
              <w:rPr>
                <w:sz w:val="20"/>
                <w:szCs w:val="20"/>
              </w:rPr>
            </w:pPr>
          </w:p>
          <w:p w14:paraId="6D2A76F7" w14:textId="77777777" w:rsidR="00674237"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1122C4DD"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7DE711BF" w14:textId="77777777" w:rsidR="00674237" w:rsidRPr="004E663F" w:rsidRDefault="00674237" w:rsidP="00496101">
            <w:pPr>
              <w:ind w:right="61"/>
              <w:jc w:val="both"/>
              <w:rPr>
                <w:sz w:val="20"/>
                <w:szCs w:val="20"/>
              </w:rPr>
            </w:pPr>
            <w:r>
              <w:rPr>
                <w:sz w:val="20"/>
                <w:szCs w:val="20"/>
              </w:rPr>
              <w:t>Наличие карманов.</w:t>
            </w:r>
          </w:p>
          <w:p w14:paraId="24A0C6D2" w14:textId="77777777" w:rsidR="00674237" w:rsidRDefault="00674237" w:rsidP="00496101">
            <w:pPr>
              <w:jc w:val="both"/>
              <w:rPr>
                <w:sz w:val="20"/>
                <w:szCs w:val="20"/>
              </w:rPr>
            </w:pPr>
            <w:r>
              <w:rPr>
                <w:sz w:val="20"/>
                <w:szCs w:val="20"/>
              </w:rPr>
              <w:t>Цвет: темно-синий</w:t>
            </w:r>
          </w:p>
          <w:p w14:paraId="46F838A3"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3BA19098" w14:textId="77777777" w:rsidR="00674237" w:rsidRPr="004E663F" w:rsidRDefault="00674237" w:rsidP="00496101">
            <w:pPr>
              <w:jc w:val="both"/>
              <w:rPr>
                <w:sz w:val="20"/>
                <w:szCs w:val="20"/>
              </w:rPr>
            </w:pPr>
            <w:r>
              <w:rPr>
                <w:b/>
                <w:sz w:val="20"/>
                <w:szCs w:val="20"/>
              </w:rPr>
              <w:t xml:space="preserve">Полукомбинезон: </w:t>
            </w:r>
            <w:r>
              <w:rPr>
                <w:sz w:val="20"/>
                <w:szCs w:val="20"/>
              </w:rPr>
              <w:t>Полукомбинезон с застежкой – гульф на молнию и застежкой в боковом шве на пуговицы, по спинке вставлена резинка.</w:t>
            </w:r>
          </w:p>
          <w:p w14:paraId="4034E6B8" w14:textId="77777777" w:rsidR="00674237" w:rsidRDefault="00674237" w:rsidP="00496101">
            <w:pPr>
              <w:ind w:right="61"/>
              <w:jc w:val="both"/>
              <w:rPr>
                <w:sz w:val="20"/>
                <w:szCs w:val="20"/>
              </w:rPr>
            </w:pPr>
            <w:r>
              <w:rPr>
                <w:sz w:val="20"/>
                <w:szCs w:val="20"/>
              </w:rPr>
              <w:t>Бретели с эластичной лентой и с застежкой на фастексы.</w:t>
            </w:r>
          </w:p>
          <w:p w14:paraId="4883EFF8"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0899CFBE" w14:textId="77777777" w:rsidR="00674237" w:rsidRPr="004E663F" w:rsidRDefault="00674237" w:rsidP="00496101">
            <w:pPr>
              <w:ind w:right="61"/>
              <w:jc w:val="both"/>
              <w:rPr>
                <w:sz w:val="20"/>
                <w:szCs w:val="20"/>
              </w:rPr>
            </w:pPr>
            <w:r>
              <w:rPr>
                <w:sz w:val="20"/>
                <w:szCs w:val="20"/>
              </w:rPr>
              <w:t>Наличие карманов.</w:t>
            </w:r>
          </w:p>
          <w:p w14:paraId="0FC36CEA" w14:textId="77777777" w:rsidR="00674237" w:rsidRDefault="00674237" w:rsidP="00496101">
            <w:pPr>
              <w:jc w:val="both"/>
              <w:rPr>
                <w:sz w:val="20"/>
                <w:szCs w:val="20"/>
              </w:rPr>
            </w:pPr>
            <w:r>
              <w:rPr>
                <w:sz w:val="20"/>
                <w:szCs w:val="20"/>
              </w:rPr>
              <w:t>Цвет: темно-синий</w:t>
            </w:r>
          </w:p>
          <w:p w14:paraId="57360C05" w14:textId="77777777" w:rsidR="00674237" w:rsidRPr="004E663F" w:rsidRDefault="00674237" w:rsidP="00496101">
            <w:pPr>
              <w:jc w:val="both"/>
              <w:rPr>
                <w:sz w:val="20"/>
                <w:szCs w:val="20"/>
              </w:rPr>
            </w:pPr>
          </w:p>
          <w:p w14:paraId="4F7812CD" w14:textId="10CCB217" w:rsidR="00674237" w:rsidRPr="004E663F" w:rsidRDefault="00B7450A" w:rsidP="00496101">
            <w:pPr>
              <w:ind w:right="61"/>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w:t>
            </w:r>
            <w:r w:rsidR="00674237">
              <w:rPr>
                <w:i/>
                <w:iCs/>
                <w:sz w:val="20"/>
                <w:szCs w:val="20"/>
                <w:shd w:val="clear" w:color="auto" w:fill="F2DBDB" w:themeFill="accent2" w:themeFillTint="33"/>
              </w:rPr>
              <w:lastRenderedPageBreak/>
              <w:t>загрязнений и механических воздействий (мужская)» и «Полукомбинезон для защиты от общепроизводственных загрязнений и механических воздействий (мужск</w:t>
            </w:r>
            <w:r w:rsidR="001B37FA">
              <w:rPr>
                <w:i/>
                <w:iCs/>
                <w:sz w:val="20"/>
                <w:szCs w:val="20"/>
                <w:shd w:val="clear" w:color="auto" w:fill="F2DBDB" w:themeFill="accent2" w:themeFillTint="33"/>
              </w:rPr>
              <w:t>ой</w:t>
            </w:r>
            <w:r w:rsidR="00674237">
              <w:rPr>
                <w:i/>
                <w:iCs/>
                <w:sz w:val="20"/>
                <w:szCs w:val="20"/>
                <w:shd w:val="clear" w:color="auto" w:fill="F2DBDB" w:themeFill="accent2" w:themeFillTint="33"/>
              </w:rPr>
              <w:t xml:space="preserve">)»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4C762D65"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6CB85D3F" w14:textId="77777777" w:rsidR="00674237" w:rsidRPr="00F77B56" w:rsidRDefault="00674237" w:rsidP="00496101">
            <w:pPr>
              <w:jc w:val="center"/>
              <w:rPr>
                <w:b/>
                <w:sz w:val="20"/>
                <w:szCs w:val="20"/>
              </w:rPr>
            </w:pPr>
            <w:r>
              <w:rPr>
                <w:color w:val="000000"/>
                <w:sz w:val="20"/>
                <w:szCs w:val="20"/>
              </w:rPr>
              <w:t>403</w:t>
            </w:r>
          </w:p>
        </w:tc>
        <w:tc>
          <w:tcPr>
            <w:tcW w:w="992" w:type="dxa"/>
            <w:vAlign w:val="center"/>
          </w:tcPr>
          <w:p w14:paraId="77DE26C1" w14:textId="77777777" w:rsidR="00674237" w:rsidRPr="00C40CF4" w:rsidRDefault="00674237" w:rsidP="00496101">
            <w:pPr>
              <w:jc w:val="center"/>
              <w:rPr>
                <w:b/>
                <w:sz w:val="20"/>
                <w:szCs w:val="20"/>
              </w:rPr>
            </w:pPr>
            <w:r>
              <w:rPr>
                <w:b/>
                <w:sz w:val="20"/>
                <w:szCs w:val="20"/>
              </w:rPr>
              <w:t>5 104,00</w:t>
            </w:r>
          </w:p>
        </w:tc>
      </w:tr>
      <w:tr w:rsidR="00674237" w:rsidRPr="004E663F" w14:paraId="1BE637F0" w14:textId="77777777" w:rsidTr="00B7450A">
        <w:trPr>
          <w:jc w:val="center"/>
        </w:trPr>
        <w:tc>
          <w:tcPr>
            <w:tcW w:w="421" w:type="dxa"/>
            <w:shd w:val="clear" w:color="auto" w:fill="auto"/>
            <w:vAlign w:val="center"/>
          </w:tcPr>
          <w:p w14:paraId="2B684C17"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B3BCB7F" w14:textId="77777777" w:rsidR="00674237" w:rsidRDefault="00674237" w:rsidP="00496101">
            <w:pPr>
              <w:jc w:val="center"/>
              <w:rPr>
                <w:sz w:val="20"/>
                <w:szCs w:val="20"/>
              </w:rPr>
            </w:pPr>
            <w:r>
              <w:rPr>
                <w:sz w:val="20"/>
                <w:szCs w:val="20"/>
              </w:rPr>
              <w:t xml:space="preserve">Костюм </w:t>
            </w:r>
          </w:p>
          <w:p w14:paraId="1FFAA95F" w14:textId="77777777" w:rsidR="00674237" w:rsidRPr="004E663F" w:rsidRDefault="00674237" w:rsidP="00496101">
            <w:pPr>
              <w:jc w:val="center"/>
              <w:rPr>
                <w:sz w:val="20"/>
                <w:szCs w:val="20"/>
              </w:rPr>
            </w:pPr>
            <w:r>
              <w:rPr>
                <w:sz w:val="20"/>
                <w:szCs w:val="20"/>
              </w:rPr>
              <w:t>для защиты от общепроизводственных загрязнений и механических воздействий (женский)</w:t>
            </w:r>
          </w:p>
        </w:tc>
        <w:tc>
          <w:tcPr>
            <w:tcW w:w="1134" w:type="dxa"/>
            <w:shd w:val="clear" w:color="auto" w:fill="auto"/>
            <w:vAlign w:val="center"/>
          </w:tcPr>
          <w:p w14:paraId="6E405A01" w14:textId="77777777" w:rsidR="00674237" w:rsidRPr="004E663F" w:rsidRDefault="00674237" w:rsidP="00496101">
            <w:pPr>
              <w:jc w:val="center"/>
              <w:rPr>
                <w:sz w:val="20"/>
                <w:szCs w:val="20"/>
              </w:rPr>
            </w:pPr>
            <w:r>
              <w:rPr>
                <w:sz w:val="20"/>
                <w:szCs w:val="20"/>
              </w:rPr>
              <w:t>ТР ТС 019/2011;</w:t>
            </w:r>
          </w:p>
          <w:p w14:paraId="35C9D6EB" w14:textId="1F020DA6" w:rsidR="00674237" w:rsidRPr="004E663F" w:rsidRDefault="00AD0A47" w:rsidP="00496101">
            <w:pPr>
              <w:jc w:val="center"/>
              <w:rPr>
                <w:sz w:val="20"/>
                <w:szCs w:val="20"/>
              </w:rPr>
            </w:pPr>
            <w:r>
              <w:rPr>
                <w:sz w:val="20"/>
                <w:szCs w:val="20"/>
              </w:rPr>
              <w:t>ГОСТ 12.4.280-2014</w:t>
            </w:r>
          </w:p>
        </w:tc>
        <w:tc>
          <w:tcPr>
            <w:tcW w:w="4394" w:type="dxa"/>
            <w:shd w:val="clear" w:color="auto" w:fill="auto"/>
            <w:vAlign w:val="center"/>
          </w:tcPr>
          <w:p w14:paraId="1B46C745" w14:textId="77777777" w:rsidR="00674237" w:rsidRPr="004E663F" w:rsidRDefault="00674237" w:rsidP="00496101">
            <w:pPr>
              <w:jc w:val="both"/>
              <w:rPr>
                <w:b/>
                <w:sz w:val="20"/>
                <w:szCs w:val="20"/>
              </w:rPr>
            </w:pPr>
            <w:r>
              <w:rPr>
                <w:b/>
                <w:sz w:val="20"/>
                <w:szCs w:val="20"/>
              </w:rPr>
              <w:t>Костюм женский летний</w:t>
            </w:r>
          </w:p>
          <w:p w14:paraId="05576A00" w14:textId="77777777" w:rsidR="00674237" w:rsidRPr="004E663F" w:rsidRDefault="00674237" w:rsidP="00496101">
            <w:pPr>
              <w:jc w:val="both"/>
              <w:rPr>
                <w:sz w:val="20"/>
                <w:szCs w:val="20"/>
              </w:rPr>
            </w:pPr>
            <w:r>
              <w:rPr>
                <w:sz w:val="20"/>
                <w:szCs w:val="20"/>
              </w:rPr>
              <w:t>Комплектация: куртка, брюки</w:t>
            </w:r>
          </w:p>
          <w:p w14:paraId="058A43DE"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45A422A"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35A906AC"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3071BDEA"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168F9426" w14:textId="77777777" w:rsidR="00674237" w:rsidRPr="004E663F" w:rsidRDefault="00674237" w:rsidP="00496101">
            <w:pPr>
              <w:jc w:val="both"/>
              <w:rPr>
                <w:sz w:val="20"/>
                <w:szCs w:val="20"/>
              </w:rPr>
            </w:pPr>
          </w:p>
          <w:p w14:paraId="1D333CFD" w14:textId="77777777" w:rsidR="00674237" w:rsidRPr="004E663F" w:rsidRDefault="00674237" w:rsidP="00496101">
            <w:pPr>
              <w:jc w:val="both"/>
              <w:rPr>
                <w:sz w:val="20"/>
                <w:szCs w:val="20"/>
              </w:rPr>
            </w:pPr>
            <w:r>
              <w:rPr>
                <w:sz w:val="20"/>
                <w:szCs w:val="20"/>
              </w:rPr>
              <w:t>Ткань: Саржа, хлопок – 100%, 240-250 г/м².</w:t>
            </w:r>
          </w:p>
          <w:p w14:paraId="51B77ED1" w14:textId="77777777" w:rsidR="00674237" w:rsidRPr="004E663F" w:rsidRDefault="00674237" w:rsidP="00496101">
            <w:pPr>
              <w:jc w:val="both"/>
              <w:rPr>
                <w:sz w:val="20"/>
                <w:szCs w:val="20"/>
              </w:rPr>
            </w:pPr>
            <w:r>
              <w:rPr>
                <w:sz w:val="20"/>
                <w:szCs w:val="20"/>
              </w:rPr>
              <w:t>Отделки: водоотталкивающая отделка</w:t>
            </w:r>
          </w:p>
          <w:p w14:paraId="0788E7A7" w14:textId="77777777" w:rsidR="00674237" w:rsidRPr="004E663F" w:rsidRDefault="00674237" w:rsidP="00496101">
            <w:pPr>
              <w:jc w:val="both"/>
              <w:rPr>
                <w:sz w:val="20"/>
                <w:szCs w:val="20"/>
              </w:rPr>
            </w:pPr>
          </w:p>
          <w:p w14:paraId="2A2BAF56" w14:textId="77777777" w:rsidR="00674237" w:rsidRPr="004E663F" w:rsidRDefault="00674237" w:rsidP="00496101">
            <w:pPr>
              <w:jc w:val="both"/>
              <w:rPr>
                <w:sz w:val="20"/>
                <w:szCs w:val="20"/>
              </w:rPr>
            </w:pPr>
            <w:r>
              <w:rPr>
                <w:b/>
                <w:sz w:val="20"/>
                <w:szCs w:val="20"/>
              </w:rPr>
              <w:t>Куртка:</w:t>
            </w:r>
            <w:r>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68F23C86" w14:textId="77777777" w:rsidR="00674237" w:rsidRPr="004E663F" w:rsidRDefault="00674237" w:rsidP="00496101">
            <w:pPr>
              <w:jc w:val="both"/>
              <w:rPr>
                <w:sz w:val="20"/>
                <w:szCs w:val="20"/>
              </w:rPr>
            </w:pPr>
            <w:r>
              <w:rPr>
                <w:sz w:val="20"/>
                <w:szCs w:val="20"/>
              </w:rPr>
              <w:t>Манжеты рукавов застегиваются на пуговицы либо кнопки.</w:t>
            </w:r>
          </w:p>
          <w:p w14:paraId="3008C90E" w14:textId="77777777" w:rsidR="00674237" w:rsidRDefault="00674237" w:rsidP="00496101">
            <w:pPr>
              <w:jc w:val="both"/>
              <w:rPr>
                <w:sz w:val="20"/>
                <w:szCs w:val="20"/>
              </w:rPr>
            </w:pPr>
            <w:r>
              <w:rPr>
                <w:sz w:val="20"/>
                <w:szCs w:val="20"/>
              </w:rPr>
              <w:t>Наличие карманов.</w:t>
            </w:r>
          </w:p>
          <w:p w14:paraId="5C15F8E6" w14:textId="77777777" w:rsidR="00674237" w:rsidRDefault="00674237" w:rsidP="00496101">
            <w:pPr>
              <w:jc w:val="both"/>
              <w:rPr>
                <w:sz w:val="20"/>
                <w:szCs w:val="20"/>
              </w:rPr>
            </w:pPr>
            <w:r>
              <w:rPr>
                <w:sz w:val="20"/>
                <w:szCs w:val="20"/>
              </w:rPr>
              <w:t xml:space="preserve">Цвет: васильковый </w:t>
            </w:r>
          </w:p>
          <w:p w14:paraId="51FA6F16"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0F848F8A" w14:textId="77777777" w:rsidR="00674237" w:rsidRPr="004E663F" w:rsidRDefault="00674237" w:rsidP="00496101">
            <w:pPr>
              <w:jc w:val="both"/>
              <w:rPr>
                <w:sz w:val="20"/>
                <w:szCs w:val="20"/>
              </w:rPr>
            </w:pPr>
          </w:p>
          <w:p w14:paraId="6B834DDD" w14:textId="77777777" w:rsidR="00674237"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274F01FC" w14:textId="77777777" w:rsidR="00674237" w:rsidRDefault="00674237" w:rsidP="00496101">
            <w:pPr>
              <w:jc w:val="both"/>
              <w:rPr>
                <w:sz w:val="20"/>
                <w:szCs w:val="20"/>
              </w:rPr>
            </w:pPr>
            <w:r>
              <w:rPr>
                <w:sz w:val="20"/>
                <w:szCs w:val="20"/>
              </w:rPr>
              <w:t>Наличие карманов.</w:t>
            </w:r>
          </w:p>
          <w:p w14:paraId="1D0BED33" w14:textId="77777777" w:rsidR="00674237" w:rsidRPr="004E663F" w:rsidRDefault="00674237" w:rsidP="00496101">
            <w:pPr>
              <w:jc w:val="both"/>
              <w:rPr>
                <w:sz w:val="20"/>
                <w:szCs w:val="20"/>
              </w:rPr>
            </w:pPr>
            <w:r>
              <w:rPr>
                <w:sz w:val="20"/>
                <w:szCs w:val="20"/>
              </w:rPr>
              <w:t xml:space="preserve">Цвет: васильковый </w:t>
            </w:r>
          </w:p>
          <w:p w14:paraId="6D979065" w14:textId="77777777" w:rsidR="00674237" w:rsidRDefault="00674237" w:rsidP="00496101">
            <w:pPr>
              <w:jc w:val="both"/>
              <w:rPr>
                <w:sz w:val="20"/>
                <w:szCs w:val="20"/>
              </w:rPr>
            </w:pPr>
          </w:p>
          <w:p w14:paraId="6A8B6ED8" w14:textId="37765405"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022853ED"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60285D73" w14:textId="77777777" w:rsidR="00674237" w:rsidRPr="00F77B56" w:rsidRDefault="00674237" w:rsidP="00496101">
            <w:pPr>
              <w:jc w:val="center"/>
              <w:rPr>
                <w:b/>
                <w:sz w:val="20"/>
                <w:szCs w:val="20"/>
              </w:rPr>
            </w:pPr>
            <w:r>
              <w:rPr>
                <w:color w:val="000000"/>
                <w:sz w:val="20"/>
                <w:szCs w:val="20"/>
              </w:rPr>
              <w:t>358</w:t>
            </w:r>
          </w:p>
        </w:tc>
        <w:tc>
          <w:tcPr>
            <w:tcW w:w="992" w:type="dxa"/>
            <w:vAlign w:val="center"/>
          </w:tcPr>
          <w:p w14:paraId="0795E105" w14:textId="77777777" w:rsidR="00674237" w:rsidRPr="00C40CF4" w:rsidRDefault="00674237" w:rsidP="00496101">
            <w:pPr>
              <w:jc w:val="center"/>
              <w:rPr>
                <w:b/>
                <w:sz w:val="20"/>
                <w:szCs w:val="20"/>
              </w:rPr>
            </w:pPr>
            <w:r>
              <w:rPr>
                <w:b/>
                <w:sz w:val="20"/>
                <w:szCs w:val="20"/>
              </w:rPr>
              <w:t>2 552,00</w:t>
            </w:r>
          </w:p>
        </w:tc>
      </w:tr>
      <w:tr w:rsidR="00674237" w:rsidRPr="004E663F" w14:paraId="0CB32B7B" w14:textId="77777777" w:rsidTr="00B7450A">
        <w:trPr>
          <w:trHeight w:val="20"/>
          <w:jc w:val="center"/>
        </w:trPr>
        <w:tc>
          <w:tcPr>
            <w:tcW w:w="421" w:type="dxa"/>
            <w:shd w:val="clear" w:color="auto" w:fill="auto"/>
            <w:vAlign w:val="center"/>
          </w:tcPr>
          <w:p w14:paraId="69FCB1B9"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1E3B079C" w14:textId="77777777" w:rsidR="00674237" w:rsidRDefault="00674237" w:rsidP="00496101">
            <w:pPr>
              <w:jc w:val="center"/>
              <w:rPr>
                <w:sz w:val="20"/>
                <w:szCs w:val="20"/>
              </w:rPr>
            </w:pPr>
            <w:r>
              <w:rPr>
                <w:sz w:val="20"/>
                <w:szCs w:val="20"/>
              </w:rPr>
              <w:t xml:space="preserve">Костюм </w:t>
            </w:r>
          </w:p>
          <w:p w14:paraId="599FB9BF" w14:textId="77777777" w:rsidR="00674237" w:rsidRPr="004E663F" w:rsidRDefault="00674237" w:rsidP="00496101">
            <w:pPr>
              <w:jc w:val="center"/>
              <w:rPr>
                <w:sz w:val="20"/>
                <w:szCs w:val="20"/>
              </w:rPr>
            </w:pPr>
            <w:r>
              <w:rPr>
                <w:sz w:val="20"/>
                <w:szCs w:val="20"/>
              </w:rPr>
              <w:lastRenderedPageBreak/>
              <w:t>для защиты от общепроизводственных загрязнений и механических воздействий (женский)</w:t>
            </w:r>
          </w:p>
        </w:tc>
        <w:tc>
          <w:tcPr>
            <w:tcW w:w="1134" w:type="dxa"/>
            <w:shd w:val="clear" w:color="auto" w:fill="auto"/>
            <w:vAlign w:val="center"/>
          </w:tcPr>
          <w:p w14:paraId="5FA5B890" w14:textId="1CEF0E47" w:rsidR="00674237" w:rsidRPr="004E663F" w:rsidRDefault="00674237" w:rsidP="00496101">
            <w:pPr>
              <w:jc w:val="center"/>
              <w:rPr>
                <w:sz w:val="20"/>
                <w:szCs w:val="20"/>
              </w:rPr>
            </w:pPr>
            <w:r>
              <w:rPr>
                <w:sz w:val="20"/>
                <w:szCs w:val="20"/>
              </w:rPr>
              <w:lastRenderedPageBreak/>
              <w:t xml:space="preserve">ТР ТС 019/2011; </w:t>
            </w:r>
            <w:r w:rsidR="00AD0A47">
              <w:rPr>
                <w:sz w:val="20"/>
                <w:szCs w:val="20"/>
              </w:rPr>
              <w:lastRenderedPageBreak/>
              <w:t>ГОСТ 12.4.280-2014</w:t>
            </w:r>
          </w:p>
        </w:tc>
        <w:tc>
          <w:tcPr>
            <w:tcW w:w="4394" w:type="dxa"/>
            <w:shd w:val="clear" w:color="auto" w:fill="auto"/>
            <w:vAlign w:val="center"/>
          </w:tcPr>
          <w:p w14:paraId="73A666E4" w14:textId="77777777" w:rsidR="00674237" w:rsidRPr="004E663F" w:rsidRDefault="00674237" w:rsidP="00496101">
            <w:pPr>
              <w:jc w:val="both"/>
              <w:rPr>
                <w:b/>
                <w:sz w:val="20"/>
                <w:szCs w:val="20"/>
              </w:rPr>
            </w:pPr>
            <w:r>
              <w:rPr>
                <w:b/>
                <w:sz w:val="20"/>
                <w:szCs w:val="20"/>
              </w:rPr>
              <w:lastRenderedPageBreak/>
              <w:t>Костюм женский летний</w:t>
            </w:r>
          </w:p>
          <w:p w14:paraId="51C63F53" w14:textId="77777777" w:rsidR="00674237" w:rsidRPr="004E663F" w:rsidRDefault="00674237" w:rsidP="00496101">
            <w:pPr>
              <w:jc w:val="both"/>
              <w:rPr>
                <w:sz w:val="20"/>
                <w:szCs w:val="20"/>
              </w:rPr>
            </w:pPr>
            <w:r>
              <w:rPr>
                <w:sz w:val="20"/>
                <w:szCs w:val="20"/>
              </w:rPr>
              <w:t>Комплектация: куртка, брюки</w:t>
            </w:r>
          </w:p>
          <w:p w14:paraId="3D782ECA" w14:textId="77777777" w:rsidR="00674237" w:rsidRPr="004E663F" w:rsidRDefault="00674237" w:rsidP="00496101">
            <w:pPr>
              <w:jc w:val="both"/>
              <w:rPr>
                <w:sz w:val="20"/>
                <w:szCs w:val="20"/>
              </w:rPr>
            </w:pPr>
          </w:p>
          <w:p w14:paraId="46A7DAD7"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08353AE"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392E116E"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375F6CEC"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2E269E8"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2305D0C2"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31267666" w14:textId="77777777" w:rsidR="00674237" w:rsidRPr="004E663F" w:rsidRDefault="00674237" w:rsidP="00496101">
            <w:pPr>
              <w:jc w:val="both"/>
              <w:rPr>
                <w:sz w:val="20"/>
                <w:szCs w:val="20"/>
              </w:rPr>
            </w:pPr>
          </w:p>
          <w:p w14:paraId="2B98EB51" w14:textId="77777777" w:rsidR="00674237" w:rsidRPr="004E663F" w:rsidRDefault="00674237" w:rsidP="00496101">
            <w:pPr>
              <w:jc w:val="both"/>
              <w:rPr>
                <w:sz w:val="20"/>
                <w:szCs w:val="20"/>
              </w:rPr>
            </w:pPr>
            <w:r>
              <w:rPr>
                <w:sz w:val="20"/>
                <w:szCs w:val="20"/>
              </w:rPr>
              <w:t>Примеры ткани: «Томбой» / «Индестрактбл» / «Нью Арена» / «Супербандмастер»</w:t>
            </w:r>
          </w:p>
          <w:p w14:paraId="2488481C" w14:textId="77777777" w:rsidR="00674237" w:rsidRPr="004E663F" w:rsidRDefault="00674237" w:rsidP="00496101">
            <w:pPr>
              <w:jc w:val="both"/>
              <w:rPr>
                <w:sz w:val="20"/>
                <w:szCs w:val="20"/>
              </w:rPr>
            </w:pPr>
            <w:r>
              <w:rPr>
                <w:sz w:val="20"/>
                <w:szCs w:val="20"/>
              </w:rPr>
              <w:t>Состав: полиэфир – 40-70%,</w:t>
            </w:r>
          </w:p>
          <w:p w14:paraId="1B43312B" w14:textId="77777777" w:rsidR="00674237" w:rsidRDefault="00674237" w:rsidP="00496101">
            <w:pPr>
              <w:jc w:val="both"/>
              <w:rPr>
                <w:sz w:val="20"/>
                <w:szCs w:val="20"/>
              </w:rPr>
            </w:pPr>
            <w:r>
              <w:rPr>
                <w:sz w:val="20"/>
                <w:szCs w:val="20"/>
              </w:rPr>
              <w:t xml:space="preserve">хлопок – 30-60%, 200-250 г/м². </w:t>
            </w:r>
          </w:p>
          <w:p w14:paraId="7BC1EDAC" w14:textId="77777777" w:rsidR="00674237" w:rsidRPr="004E663F" w:rsidRDefault="00674237" w:rsidP="00496101">
            <w:pPr>
              <w:jc w:val="both"/>
              <w:rPr>
                <w:sz w:val="20"/>
                <w:szCs w:val="20"/>
              </w:rPr>
            </w:pPr>
            <w:r>
              <w:rPr>
                <w:sz w:val="20"/>
                <w:szCs w:val="20"/>
              </w:rPr>
              <w:t>Отделки: водоотталкивающая отделка.</w:t>
            </w:r>
          </w:p>
          <w:p w14:paraId="59C7E262" w14:textId="77777777" w:rsidR="00674237" w:rsidRPr="004E663F" w:rsidRDefault="00674237" w:rsidP="00496101">
            <w:pPr>
              <w:jc w:val="both"/>
              <w:rPr>
                <w:sz w:val="20"/>
                <w:szCs w:val="20"/>
              </w:rPr>
            </w:pPr>
          </w:p>
          <w:p w14:paraId="6444B007" w14:textId="77777777" w:rsidR="00674237" w:rsidRPr="004E663F" w:rsidRDefault="00674237" w:rsidP="00496101">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3A21E1FF" w14:textId="77777777" w:rsidR="00674237" w:rsidRDefault="00674237" w:rsidP="00496101">
            <w:pPr>
              <w:jc w:val="both"/>
              <w:rPr>
                <w:sz w:val="20"/>
                <w:szCs w:val="20"/>
              </w:rPr>
            </w:pPr>
            <w:r>
              <w:rPr>
                <w:sz w:val="20"/>
                <w:szCs w:val="20"/>
              </w:rPr>
              <w:t xml:space="preserve">Манжеты рукавов застегиваются на пуговицы либо кнопки. </w:t>
            </w:r>
          </w:p>
          <w:p w14:paraId="40E7CB3A"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176C56E0" w14:textId="77777777" w:rsidR="00674237" w:rsidRPr="004E663F" w:rsidRDefault="00674237" w:rsidP="00496101">
            <w:pPr>
              <w:ind w:right="61"/>
              <w:jc w:val="both"/>
              <w:rPr>
                <w:sz w:val="20"/>
                <w:szCs w:val="20"/>
              </w:rPr>
            </w:pPr>
            <w:r>
              <w:rPr>
                <w:sz w:val="20"/>
                <w:szCs w:val="20"/>
              </w:rPr>
              <w:t>Наличие карманов.</w:t>
            </w:r>
          </w:p>
          <w:p w14:paraId="324D8AF2" w14:textId="77777777" w:rsidR="00674237" w:rsidRDefault="00674237" w:rsidP="00496101">
            <w:pPr>
              <w:jc w:val="both"/>
              <w:rPr>
                <w:sz w:val="20"/>
                <w:szCs w:val="20"/>
              </w:rPr>
            </w:pPr>
            <w:r>
              <w:rPr>
                <w:sz w:val="20"/>
                <w:szCs w:val="20"/>
              </w:rPr>
              <w:t>Цвет: темно-синий</w:t>
            </w:r>
          </w:p>
          <w:p w14:paraId="63D828E6"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76A5E83A" w14:textId="77777777" w:rsidR="00674237" w:rsidRPr="004E663F" w:rsidRDefault="00674237" w:rsidP="00496101">
            <w:pPr>
              <w:jc w:val="both"/>
              <w:rPr>
                <w:sz w:val="20"/>
                <w:szCs w:val="20"/>
              </w:rPr>
            </w:pPr>
          </w:p>
          <w:p w14:paraId="55CAEFC1" w14:textId="77777777" w:rsidR="00674237"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655CB486" w14:textId="77777777" w:rsidR="00674237"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30866AB9" w14:textId="77777777" w:rsidR="00674237" w:rsidRPr="004E663F" w:rsidRDefault="00674237" w:rsidP="00496101">
            <w:pPr>
              <w:ind w:right="61"/>
              <w:jc w:val="both"/>
              <w:rPr>
                <w:sz w:val="20"/>
                <w:szCs w:val="20"/>
              </w:rPr>
            </w:pPr>
            <w:r>
              <w:rPr>
                <w:sz w:val="20"/>
                <w:szCs w:val="20"/>
              </w:rPr>
              <w:t>Наличие карманов.</w:t>
            </w:r>
          </w:p>
          <w:p w14:paraId="2FB90038" w14:textId="77777777" w:rsidR="00674237" w:rsidRDefault="00674237" w:rsidP="00496101">
            <w:pPr>
              <w:jc w:val="both"/>
              <w:rPr>
                <w:sz w:val="20"/>
                <w:szCs w:val="20"/>
              </w:rPr>
            </w:pPr>
            <w:r>
              <w:rPr>
                <w:sz w:val="20"/>
                <w:szCs w:val="20"/>
              </w:rPr>
              <w:t>Цвет: темно-синий</w:t>
            </w:r>
          </w:p>
          <w:p w14:paraId="674A22FB" w14:textId="77777777" w:rsidR="00674237" w:rsidRDefault="00674237" w:rsidP="00496101">
            <w:pPr>
              <w:jc w:val="both"/>
              <w:rPr>
                <w:sz w:val="20"/>
                <w:szCs w:val="20"/>
              </w:rPr>
            </w:pPr>
          </w:p>
          <w:p w14:paraId="222CF1B2" w14:textId="0892FDE1"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3140EC77"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22BC70EA" w14:textId="77777777" w:rsidR="00674237" w:rsidRPr="00F77B56" w:rsidRDefault="00674237" w:rsidP="00496101">
            <w:pPr>
              <w:jc w:val="center"/>
              <w:rPr>
                <w:b/>
                <w:sz w:val="20"/>
                <w:szCs w:val="20"/>
              </w:rPr>
            </w:pPr>
            <w:r>
              <w:rPr>
                <w:color w:val="000000"/>
                <w:sz w:val="20"/>
                <w:szCs w:val="20"/>
              </w:rPr>
              <w:t>287</w:t>
            </w:r>
          </w:p>
        </w:tc>
        <w:tc>
          <w:tcPr>
            <w:tcW w:w="992" w:type="dxa"/>
            <w:vAlign w:val="center"/>
          </w:tcPr>
          <w:p w14:paraId="32449920" w14:textId="77777777" w:rsidR="00674237" w:rsidRPr="00C40CF4" w:rsidRDefault="00674237" w:rsidP="00496101">
            <w:pPr>
              <w:jc w:val="center"/>
              <w:rPr>
                <w:b/>
                <w:sz w:val="20"/>
                <w:szCs w:val="20"/>
              </w:rPr>
            </w:pPr>
            <w:r>
              <w:rPr>
                <w:b/>
                <w:sz w:val="20"/>
                <w:szCs w:val="20"/>
              </w:rPr>
              <w:t>4 386,00</w:t>
            </w:r>
          </w:p>
        </w:tc>
      </w:tr>
      <w:tr w:rsidR="00674237" w:rsidRPr="004E663F" w14:paraId="50E307E9" w14:textId="77777777" w:rsidTr="00B7450A">
        <w:trPr>
          <w:trHeight w:val="20"/>
          <w:jc w:val="center"/>
        </w:trPr>
        <w:tc>
          <w:tcPr>
            <w:tcW w:w="421" w:type="dxa"/>
            <w:shd w:val="clear" w:color="auto" w:fill="auto"/>
            <w:vAlign w:val="center"/>
          </w:tcPr>
          <w:p w14:paraId="5097D2C4"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6B7D952C" w14:textId="77777777" w:rsidR="00674237" w:rsidRDefault="00674237" w:rsidP="00496101">
            <w:pPr>
              <w:jc w:val="center"/>
              <w:rPr>
                <w:sz w:val="20"/>
                <w:szCs w:val="20"/>
              </w:rPr>
            </w:pPr>
            <w:r>
              <w:rPr>
                <w:sz w:val="20"/>
                <w:szCs w:val="20"/>
              </w:rPr>
              <w:t xml:space="preserve">Костюм </w:t>
            </w:r>
          </w:p>
          <w:p w14:paraId="4BD0AF5F" w14:textId="77777777" w:rsidR="00674237" w:rsidRPr="004E663F" w:rsidRDefault="00674237" w:rsidP="00496101">
            <w:pPr>
              <w:jc w:val="center"/>
              <w:rPr>
                <w:sz w:val="20"/>
                <w:szCs w:val="20"/>
              </w:rPr>
            </w:pPr>
            <w:r>
              <w:rPr>
                <w:sz w:val="20"/>
                <w:szCs w:val="20"/>
              </w:rPr>
              <w:t>для защиты от общепроизводственных загрязнений и механических воздействий (мужской)</w:t>
            </w:r>
          </w:p>
        </w:tc>
        <w:tc>
          <w:tcPr>
            <w:tcW w:w="1134" w:type="dxa"/>
            <w:shd w:val="clear" w:color="auto" w:fill="auto"/>
            <w:vAlign w:val="center"/>
          </w:tcPr>
          <w:p w14:paraId="1FE4A90E" w14:textId="77777777" w:rsidR="00674237" w:rsidRPr="004E663F" w:rsidRDefault="00674237" w:rsidP="00496101">
            <w:pPr>
              <w:jc w:val="center"/>
              <w:rPr>
                <w:sz w:val="20"/>
                <w:szCs w:val="20"/>
              </w:rPr>
            </w:pPr>
            <w:r>
              <w:rPr>
                <w:sz w:val="20"/>
                <w:szCs w:val="20"/>
              </w:rPr>
              <w:t>ТР ТС 019/2011;</w:t>
            </w:r>
          </w:p>
          <w:p w14:paraId="223633E3" w14:textId="108F4139" w:rsidR="00674237" w:rsidRPr="004E663F" w:rsidRDefault="00AD0A47" w:rsidP="00496101">
            <w:pPr>
              <w:jc w:val="center"/>
              <w:rPr>
                <w:sz w:val="20"/>
                <w:szCs w:val="20"/>
              </w:rPr>
            </w:pPr>
            <w:r>
              <w:rPr>
                <w:sz w:val="20"/>
                <w:szCs w:val="20"/>
              </w:rPr>
              <w:t>ГОСТ 12.4.280-2014</w:t>
            </w:r>
          </w:p>
        </w:tc>
        <w:tc>
          <w:tcPr>
            <w:tcW w:w="4394" w:type="dxa"/>
            <w:shd w:val="clear" w:color="auto" w:fill="auto"/>
            <w:vAlign w:val="center"/>
          </w:tcPr>
          <w:p w14:paraId="14714EFA" w14:textId="77777777" w:rsidR="00674237" w:rsidRPr="004E663F" w:rsidRDefault="00674237" w:rsidP="00496101">
            <w:pPr>
              <w:jc w:val="both"/>
              <w:rPr>
                <w:b/>
                <w:sz w:val="20"/>
                <w:szCs w:val="20"/>
              </w:rPr>
            </w:pPr>
            <w:r>
              <w:rPr>
                <w:b/>
                <w:sz w:val="20"/>
                <w:szCs w:val="20"/>
              </w:rPr>
              <w:t>Костюм мужской летний для ИТР</w:t>
            </w:r>
          </w:p>
          <w:p w14:paraId="59EF998C" w14:textId="77777777" w:rsidR="00674237" w:rsidRPr="004E663F" w:rsidRDefault="00674237" w:rsidP="00496101">
            <w:pPr>
              <w:jc w:val="both"/>
              <w:rPr>
                <w:sz w:val="20"/>
                <w:szCs w:val="20"/>
              </w:rPr>
            </w:pPr>
            <w:r>
              <w:rPr>
                <w:sz w:val="20"/>
                <w:szCs w:val="20"/>
              </w:rPr>
              <w:t>Комплектация: куртка, брюки</w:t>
            </w:r>
          </w:p>
          <w:p w14:paraId="57E269B2" w14:textId="77777777" w:rsidR="00674237" w:rsidRPr="004E663F" w:rsidRDefault="00674237" w:rsidP="00496101">
            <w:pPr>
              <w:jc w:val="both"/>
              <w:rPr>
                <w:sz w:val="20"/>
                <w:szCs w:val="20"/>
              </w:rPr>
            </w:pPr>
          </w:p>
          <w:p w14:paraId="23FDC9B4"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A2FB16A"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72B62418"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50939ED5"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4A4143CB"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44D2AA99"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60E77FFA" w14:textId="77777777" w:rsidR="00674237" w:rsidRPr="004E663F" w:rsidRDefault="00674237" w:rsidP="00496101">
            <w:pPr>
              <w:jc w:val="both"/>
              <w:rPr>
                <w:sz w:val="20"/>
                <w:szCs w:val="20"/>
              </w:rPr>
            </w:pPr>
          </w:p>
          <w:p w14:paraId="2C259634" w14:textId="77777777" w:rsidR="00674237" w:rsidRPr="004E663F" w:rsidRDefault="00674237" w:rsidP="00496101">
            <w:pPr>
              <w:jc w:val="both"/>
              <w:rPr>
                <w:sz w:val="20"/>
                <w:szCs w:val="20"/>
              </w:rPr>
            </w:pPr>
            <w:r>
              <w:rPr>
                <w:sz w:val="20"/>
                <w:szCs w:val="20"/>
              </w:rPr>
              <w:t>Примеры ткани: «Томбой» / «Индестрактбл» / «Нью Арена» / «Супербандмастер»</w:t>
            </w:r>
          </w:p>
          <w:p w14:paraId="39001073" w14:textId="77777777" w:rsidR="00674237" w:rsidRPr="004E663F" w:rsidRDefault="00674237" w:rsidP="00496101">
            <w:pPr>
              <w:jc w:val="both"/>
              <w:rPr>
                <w:sz w:val="20"/>
                <w:szCs w:val="20"/>
              </w:rPr>
            </w:pPr>
            <w:r>
              <w:rPr>
                <w:sz w:val="20"/>
                <w:szCs w:val="20"/>
              </w:rPr>
              <w:t>Состав: полиэфир – 65-67%,</w:t>
            </w:r>
          </w:p>
          <w:p w14:paraId="5283D129" w14:textId="77777777" w:rsidR="00674237" w:rsidRPr="004E663F" w:rsidRDefault="00674237" w:rsidP="00496101">
            <w:pPr>
              <w:jc w:val="both"/>
              <w:rPr>
                <w:sz w:val="20"/>
                <w:szCs w:val="20"/>
              </w:rPr>
            </w:pPr>
            <w:r>
              <w:rPr>
                <w:sz w:val="20"/>
                <w:szCs w:val="20"/>
              </w:rPr>
              <w:t>хлопок – 33-35%, 210-250 г/м².</w:t>
            </w:r>
          </w:p>
          <w:p w14:paraId="25FBF361" w14:textId="77777777" w:rsidR="00674237" w:rsidRPr="004E663F" w:rsidRDefault="00674237" w:rsidP="00496101">
            <w:pPr>
              <w:jc w:val="both"/>
              <w:rPr>
                <w:sz w:val="20"/>
                <w:szCs w:val="20"/>
              </w:rPr>
            </w:pPr>
          </w:p>
          <w:p w14:paraId="4DB48FC7" w14:textId="77777777" w:rsidR="00674237" w:rsidRPr="004E663F"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22FCA055" w14:textId="77777777" w:rsidR="00674237" w:rsidRDefault="00674237" w:rsidP="00496101">
            <w:pPr>
              <w:ind w:right="61"/>
              <w:jc w:val="both"/>
              <w:rPr>
                <w:sz w:val="20"/>
                <w:szCs w:val="20"/>
              </w:rPr>
            </w:pPr>
            <w:r>
              <w:rPr>
                <w:sz w:val="20"/>
                <w:szCs w:val="20"/>
              </w:rPr>
              <w:t>Наличие карманов.</w:t>
            </w:r>
          </w:p>
          <w:p w14:paraId="509FAAF4" w14:textId="77777777" w:rsidR="00674237" w:rsidRPr="004E663F" w:rsidRDefault="00674237" w:rsidP="00496101">
            <w:pPr>
              <w:ind w:right="61"/>
              <w:jc w:val="both"/>
              <w:rPr>
                <w:sz w:val="20"/>
                <w:szCs w:val="20"/>
              </w:rPr>
            </w:pPr>
            <w:r>
              <w:rPr>
                <w:sz w:val="20"/>
                <w:szCs w:val="20"/>
              </w:rPr>
              <w:t>Цвет: темно-серый</w:t>
            </w:r>
          </w:p>
          <w:p w14:paraId="186E36D3"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739EA82" w14:textId="77777777" w:rsidR="00674237" w:rsidRPr="004E663F" w:rsidRDefault="00674237" w:rsidP="00496101">
            <w:pPr>
              <w:jc w:val="both"/>
              <w:rPr>
                <w:sz w:val="20"/>
                <w:szCs w:val="20"/>
              </w:rPr>
            </w:pPr>
          </w:p>
          <w:p w14:paraId="63E65D5C" w14:textId="77777777" w:rsidR="00674237" w:rsidRPr="004E663F" w:rsidRDefault="00674237" w:rsidP="00496101">
            <w:pPr>
              <w:jc w:val="both"/>
              <w:rPr>
                <w:sz w:val="20"/>
                <w:szCs w:val="20"/>
              </w:rPr>
            </w:pPr>
            <w:r>
              <w:rPr>
                <w:b/>
                <w:sz w:val="20"/>
                <w:szCs w:val="20"/>
              </w:rPr>
              <w:t>Брюки:</w:t>
            </w:r>
            <w:r>
              <w:rPr>
                <w:sz w:val="20"/>
                <w:szCs w:val="20"/>
              </w:rPr>
              <w:t xml:space="preserve"> Брюки прямые.</w:t>
            </w:r>
          </w:p>
          <w:p w14:paraId="17986DFD" w14:textId="77777777" w:rsidR="00674237" w:rsidRDefault="00674237" w:rsidP="00496101">
            <w:pPr>
              <w:jc w:val="both"/>
              <w:rPr>
                <w:sz w:val="20"/>
                <w:szCs w:val="20"/>
              </w:rPr>
            </w:pPr>
            <w:r>
              <w:rPr>
                <w:sz w:val="20"/>
                <w:szCs w:val="20"/>
              </w:rPr>
              <w:t xml:space="preserve">Застежка: центральная с защитной планкой на пуговицах либо на молнии. </w:t>
            </w:r>
          </w:p>
          <w:p w14:paraId="4DC03509" w14:textId="77777777" w:rsidR="00674237" w:rsidRDefault="00674237" w:rsidP="00496101">
            <w:pPr>
              <w:jc w:val="both"/>
              <w:rPr>
                <w:sz w:val="20"/>
                <w:szCs w:val="20"/>
              </w:rPr>
            </w:pPr>
            <w:r>
              <w:rPr>
                <w:sz w:val="20"/>
                <w:szCs w:val="20"/>
              </w:rPr>
              <w:t>Наличие карманов.</w:t>
            </w:r>
          </w:p>
          <w:p w14:paraId="61BF87F6" w14:textId="77777777" w:rsidR="00674237" w:rsidRDefault="00674237" w:rsidP="00496101">
            <w:pPr>
              <w:jc w:val="both"/>
              <w:rPr>
                <w:sz w:val="20"/>
                <w:szCs w:val="20"/>
              </w:rPr>
            </w:pPr>
            <w:r>
              <w:rPr>
                <w:sz w:val="20"/>
                <w:szCs w:val="20"/>
              </w:rPr>
              <w:t>Цвет: темно-серый</w:t>
            </w:r>
          </w:p>
          <w:p w14:paraId="0BCFE593" w14:textId="77777777" w:rsidR="00674237" w:rsidRDefault="00674237" w:rsidP="00496101">
            <w:pPr>
              <w:jc w:val="both"/>
              <w:rPr>
                <w:sz w:val="20"/>
                <w:szCs w:val="20"/>
              </w:rPr>
            </w:pPr>
          </w:p>
          <w:p w14:paraId="41A6FFE2" w14:textId="6102DF4A"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3EB365E1"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03584E58" w14:textId="77777777" w:rsidR="00674237" w:rsidRPr="00F77B56" w:rsidRDefault="00674237" w:rsidP="00496101">
            <w:pPr>
              <w:jc w:val="center"/>
              <w:rPr>
                <w:b/>
                <w:sz w:val="20"/>
                <w:szCs w:val="20"/>
              </w:rPr>
            </w:pPr>
            <w:r>
              <w:rPr>
                <w:color w:val="000000"/>
                <w:sz w:val="20"/>
                <w:szCs w:val="20"/>
              </w:rPr>
              <w:t>273</w:t>
            </w:r>
          </w:p>
        </w:tc>
        <w:tc>
          <w:tcPr>
            <w:tcW w:w="992" w:type="dxa"/>
            <w:vAlign w:val="center"/>
          </w:tcPr>
          <w:p w14:paraId="6DC24521" w14:textId="77777777" w:rsidR="00674237" w:rsidRPr="00C40CF4" w:rsidRDefault="00674237" w:rsidP="00496101">
            <w:pPr>
              <w:jc w:val="center"/>
              <w:rPr>
                <w:b/>
                <w:sz w:val="20"/>
                <w:szCs w:val="20"/>
              </w:rPr>
            </w:pPr>
            <w:r>
              <w:rPr>
                <w:b/>
                <w:sz w:val="20"/>
                <w:szCs w:val="20"/>
              </w:rPr>
              <w:t>5 137,00</w:t>
            </w:r>
          </w:p>
        </w:tc>
      </w:tr>
      <w:tr w:rsidR="00674237" w:rsidRPr="004E663F" w14:paraId="0484D68A" w14:textId="77777777" w:rsidTr="00B7450A">
        <w:trPr>
          <w:trHeight w:val="20"/>
          <w:jc w:val="center"/>
        </w:trPr>
        <w:tc>
          <w:tcPr>
            <w:tcW w:w="421" w:type="dxa"/>
            <w:shd w:val="clear" w:color="auto" w:fill="auto"/>
            <w:vAlign w:val="center"/>
          </w:tcPr>
          <w:p w14:paraId="30B3587A"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6B560A33" w14:textId="77777777" w:rsidR="00674237" w:rsidRDefault="00674237" w:rsidP="00496101">
            <w:pPr>
              <w:jc w:val="center"/>
              <w:rPr>
                <w:sz w:val="20"/>
                <w:szCs w:val="20"/>
              </w:rPr>
            </w:pPr>
            <w:r>
              <w:rPr>
                <w:sz w:val="20"/>
                <w:szCs w:val="20"/>
              </w:rPr>
              <w:t xml:space="preserve">Костюм </w:t>
            </w:r>
          </w:p>
          <w:p w14:paraId="5ED2241C" w14:textId="77777777" w:rsidR="00674237" w:rsidRPr="004E663F" w:rsidRDefault="00674237" w:rsidP="00496101">
            <w:pPr>
              <w:jc w:val="center"/>
              <w:rPr>
                <w:sz w:val="20"/>
                <w:szCs w:val="20"/>
              </w:rPr>
            </w:pPr>
            <w:r>
              <w:rPr>
                <w:sz w:val="20"/>
                <w:szCs w:val="20"/>
              </w:rPr>
              <w:t xml:space="preserve">для защиты от общепроизводственных </w:t>
            </w:r>
            <w:r>
              <w:rPr>
                <w:sz w:val="20"/>
                <w:szCs w:val="20"/>
              </w:rPr>
              <w:lastRenderedPageBreak/>
              <w:t>загрязнений и механических воздействий (мужской)</w:t>
            </w:r>
          </w:p>
        </w:tc>
        <w:tc>
          <w:tcPr>
            <w:tcW w:w="1134" w:type="dxa"/>
            <w:shd w:val="clear" w:color="auto" w:fill="auto"/>
            <w:vAlign w:val="center"/>
          </w:tcPr>
          <w:p w14:paraId="3EC0416E" w14:textId="77777777" w:rsidR="00674237" w:rsidRPr="004E663F" w:rsidRDefault="00674237" w:rsidP="00496101">
            <w:pPr>
              <w:jc w:val="center"/>
              <w:rPr>
                <w:sz w:val="20"/>
                <w:szCs w:val="20"/>
              </w:rPr>
            </w:pPr>
            <w:r>
              <w:rPr>
                <w:sz w:val="20"/>
                <w:szCs w:val="20"/>
              </w:rPr>
              <w:lastRenderedPageBreak/>
              <w:t>ТР ТС 019/2011;</w:t>
            </w:r>
          </w:p>
          <w:p w14:paraId="709AEB14" w14:textId="5EAC86C2" w:rsidR="00674237" w:rsidRPr="004E663F" w:rsidRDefault="00AD0A47" w:rsidP="00496101">
            <w:pPr>
              <w:jc w:val="center"/>
              <w:rPr>
                <w:sz w:val="20"/>
                <w:szCs w:val="20"/>
              </w:rPr>
            </w:pPr>
            <w:r>
              <w:rPr>
                <w:sz w:val="20"/>
                <w:szCs w:val="20"/>
              </w:rPr>
              <w:lastRenderedPageBreak/>
              <w:t>ГОСТ 12.4.280-2014</w:t>
            </w:r>
          </w:p>
        </w:tc>
        <w:tc>
          <w:tcPr>
            <w:tcW w:w="4394" w:type="dxa"/>
            <w:shd w:val="clear" w:color="auto" w:fill="auto"/>
            <w:vAlign w:val="center"/>
          </w:tcPr>
          <w:p w14:paraId="02396178" w14:textId="77777777" w:rsidR="00674237" w:rsidRPr="004E663F" w:rsidRDefault="00674237" w:rsidP="00496101">
            <w:pPr>
              <w:jc w:val="both"/>
              <w:rPr>
                <w:b/>
                <w:sz w:val="20"/>
                <w:szCs w:val="20"/>
              </w:rPr>
            </w:pPr>
            <w:r>
              <w:rPr>
                <w:b/>
                <w:sz w:val="20"/>
                <w:szCs w:val="20"/>
              </w:rPr>
              <w:lastRenderedPageBreak/>
              <w:t>Костюм мужской летний для ИТР</w:t>
            </w:r>
          </w:p>
          <w:p w14:paraId="6E5CEE2A" w14:textId="77777777" w:rsidR="00674237" w:rsidRPr="004E663F" w:rsidRDefault="00674237" w:rsidP="00496101">
            <w:pPr>
              <w:jc w:val="both"/>
              <w:rPr>
                <w:sz w:val="20"/>
                <w:szCs w:val="20"/>
              </w:rPr>
            </w:pPr>
            <w:r>
              <w:rPr>
                <w:sz w:val="20"/>
                <w:szCs w:val="20"/>
              </w:rPr>
              <w:t>Комплектация: куртка, полукомбинезон</w:t>
            </w:r>
          </w:p>
          <w:p w14:paraId="7E29BC97" w14:textId="77777777" w:rsidR="00674237" w:rsidRPr="004E663F" w:rsidRDefault="00674237" w:rsidP="00496101">
            <w:pPr>
              <w:jc w:val="both"/>
              <w:rPr>
                <w:sz w:val="20"/>
                <w:szCs w:val="20"/>
              </w:rPr>
            </w:pPr>
          </w:p>
          <w:p w14:paraId="2234DD06" w14:textId="77777777" w:rsidR="00674237" w:rsidRPr="004E663F" w:rsidRDefault="00674237" w:rsidP="00496101">
            <w:pPr>
              <w:jc w:val="both"/>
              <w:rPr>
                <w:sz w:val="20"/>
                <w:szCs w:val="20"/>
              </w:rPr>
            </w:pPr>
            <w:r>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611005DF"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3EBE1BEC"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1E41F365"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323282E"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56C95948"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05730091" w14:textId="77777777" w:rsidR="00674237" w:rsidRPr="004E663F" w:rsidRDefault="00674237" w:rsidP="00496101">
            <w:pPr>
              <w:jc w:val="both"/>
              <w:rPr>
                <w:sz w:val="20"/>
                <w:szCs w:val="20"/>
              </w:rPr>
            </w:pPr>
          </w:p>
          <w:p w14:paraId="27E97340" w14:textId="77777777" w:rsidR="00674237" w:rsidRPr="004E663F" w:rsidRDefault="00674237" w:rsidP="00496101">
            <w:pPr>
              <w:jc w:val="both"/>
              <w:rPr>
                <w:sz w:val="20"/>
                <w:szCs w:val="20"/>
              </w:rPr>
            </w:pPr>
            <w:r>
              <w:rPr>
                <w:sz w:val="20"/>
                <w:szCs w:val="20"/>
              </w:rPr>
              <w:t>Примеры ткани: «Томбой» / «Индестрактбл» / «Нью Арена» / «Супербандмастер»</w:t>
            </w:r>
          </w:p>
          <w:p w14:paraId="41F7170C" w14:textId="77777777" w:rsidR="00674237" w:rsidRPr="004E663F" w:rsidRDefault="00674237" w:rsidP="00496101">
            <w:pPr>
              <w:jc w:val="both"/>
              <w:rPr>
                <w:sz w:val="20"/>
                <w:szCs w:val="20"/>
              </w:rPr>
            </w:pPr>
            <w:r>
              <w:rPr>
                <w:sz w:val="20"/>
                <w:szCs w:val="20"/>
              </w:rPr>
              <w:t>Состав: полиэфир – 65-67%, хлопок – 33-35%, 210-250 г/м².</w:t>
            </w:r>
          </w:p>
          <w:p w14:paraId="3F3BF50F" w14:textId="77777777" w:rsidR="00674237" w:rsidRPr="004E663F" w:rsidRDefault="00674237" w:rsidP="00496101">
            <w:pPr>
              <w:jc w:val="both"/>
              <w:rPr>
                <w:sz w:val="20"/>
                <w:szCs w:val="20"/>
              </w:rPr>
            </w:pPr>
          </w:p>
          <w:p w14:paraId="7A352826" w14:textId="77777777" w:rsidR="00674237"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45222A1" w14:textId="77777777" w:rsidR="00674237" w:rsidRDefault="00674237" w:rsidP="00496101">
            <w:pPr>
              <w:jc w:val="both"/>
              <w:rPr>
                <w:sz w:val="20"/>
                <w:szCs w:val="20"/>
              </w:rPr>
            </w:pPr>
            <w:r>
              <w:rPr>
                <w:sz w:val="20"/>
                <w:szCs w:val="20"/>
              </w:rPr>
              <w:t>Наличие карманов.</w:t>
            </w:r>
          </w:p>
          <w:p w14:paraId="3E0758D3" w14:textId="77777777" w:rsidR="00674237" w:rsidRDefault="00674237" w:rsidP="00496101">
            <w:pPr>
              <w:jc w:val="both"/>
              <w:rPr>
                <w:sz w:val="20"/>
                <w:szCs w:val="20"/>
              </w:rPr>
            </w:pPr>
            <w:r>
              <w:rPr>
                <w:sz w:val="20"/>
                <w:szCs w:val="20"/>
              </w:rPr>
              <w:t>Цвет: темно-серый</w:t>
            </w:r>
          </w:p>
          <w:p w14:paraId="3AE7646E"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A049844" w14:textId="77777777" w:rsidR="00674237" w:rsidRDefault="00674237" w:rsidP="00496101">
            <w:pPr>
              <w:jc w:val="both"/>
              <w:rPr>
                <w:sz w:val="20"/>
                <w:szCs w:val="20"/>
              </w:rPr>
            </w:pPr>
          </w:p>
          <w:p w14:paraId="7D524D67" w14:textId="77777777" w:rsidR="00674237" w:rsidRPr="004E663F" w:rsidRDefault="00674237" w:rsidP="00496101">
            <w:pPr>
              <w:jc w:val="both"/>
              <w:rPr>
                <w:b/>
                <w:sz w:val="20"/>
                <w:szCs w:val="20"/>
              </w:rPr>
            </w:pPr>
            <w:r>
              <w:rPr>
                <w:b/>
                <w:sz w:val="20"/>
                <w:szCs w:val="20"/>
              </w:rPr>
              <w:t xml:space="preserve">Полукомбинезон: </w:t>
            </w:r>
          </w:p>
          <w:p w14:paraId="59706D6A" w14:textId="77777777" w:rsidR="00674237" w:rsidRPr="004E663F" w:rsidRDefault="00674237" w:rsidP="00496101">
            <w:pPr>
              <w:jc w:val="both"/>
              <w:rPr>
                <w:sz w:val="20"/>
                <w:szCs w:val="20"/>
              </w:rPr>
            </w:pPr>
            <w:r>
              <w:rPr>
                <w:sz w:val="20"/>
                <w:szCs w:val="20"/>
              </w:rPr>
              <w:t>Полукомбинезон с застежкой – гульф на молнию и застежкой в боковом шве на пуговицы, по спинке вставлена резинка.</w:t>
            </w:r>
          </w:p>
          <w:p w14:paraId="4922653B" w14:textId="77777777" w:rsidR="00674237" w:rsidRDefault="00674237" w:rsidP="00496101">
            <w:pPr>
              <w:jc w:val="both"/>
              <w:rPr>
                <w:sz w:val="20"/>
                <w:szCs w:val="20"/>
              </w:rPr>
            </w:pPr>
            <w:r>
              <w:rPr>
                <w:sz w:val="20"/>
                <w:szCs w:val="20"/>
              </w:rPr>
              <w:t>Бретели с эластичной лентой и с застежкой на фастексы.</w:t>
            </w:r>
          </w:p>
          <w:p w14:paraId="47926D96" w14:textId="77777777" w:rsidR="00674237" w:rsidRDefault="00674237" w:rsidP="00496101">
            <w:pPr>
              <w:jc w:val="both"/>
              <w:rPr>
                <w:sz w:val="20"/>
                <w:szCs w:val="20"/>
              </w:rPr>
            </w:pPr>
            <w:r>
              <w:rPr>
                <w:sz w:val="20"/>
                <w:szCs w:val="20"/>
              </w:rPr>
              <w:t>Наличие карманов.</w:t>
            </w:r>
          </w:p>
          <w:p w14:paraId="5782F592" w14:textId="77777777" w:rsidR="00674237" w:rsidRDefault="00674237" w:rsidP="00496101">
            <w:pPr>
              <w:jc w:val="both"/>
              <w:rPr>
                <w:sz w:val="20"/>
                <w:szCs w:val="20"/>
              </w:rPr>
            </w:pPr>
            <w:r>
              <w:rPr>
                <w:sz w:val="20"/>
                <w:szCs w:val="20"/>
              </w:rPr>
              <w:t>Цвет: темно-серый</w:t>
            </w:r>
          </w:p>
          <w:p w14:paraId="5613D953" w14:textId="77777777" w:rsidR="00674237" w:rsidRDefault="00674237" w:rsidP="00496101">
            <w:pPr>
              <w:jc w:val="both"/>
              <w:rPr>
                <w:sz w:val="20"/>
                <w:szCs w:val="20"/>
              </w:rPr>
            </w:pPr>
          </w:p>
          <w:p w14:paraId="52852596" w14:textId="17D8DC7F" w:rsidR="00674237" w:rsidRPr="004E663F" w:rsidRDefault="00B7450A" w:rsidP="00496101">
            <w:pPr>
              <w:jc w:val="both"/>
              <w:rPr>
                <w:sz w:val="20"/>
                <w:szCs w:val="20"/>
              </w:rPr>
            </w:pPr>
            <w:r>
              <w:rPr>
                <w:i/>
                <w:iCs/>
                <w:sz w:val="20"/>
                <w:szCs w:val="20"/>
                <w:shd w:val="clear" w:color="auto" w:fill="F2DBDB" w:themeFill="accent2" w:themeFillTint="33"/>
              </w:rPr>
              <w:t>Пре</w:t>
            </w:r>
            <w:r w:rsidR="001B37FA">
              <w:rPr>
                <w:i/>
                <w:iCs/>
                <w:sz w:val="20"/>
                <w:szCs w:val="20"/>
                <w:shd w:val="clear" w:color="auto" w:fill="F2DBDB" w:themeFill="accent2" w:themeFillTint="33"/>
              </w:rPr>
              <w:t>т</w:t>
            </w:r>
            <w:r>
              <w:rPr>
                <w:i/>
                <w:iCs/>
                <w:sz w:val="20"/>
                <w:szCs w:val="20"/>
                <w:shd w:val="clear" w:color="auto" w:fill="F2DBDB" w:themeFill="accent2" w:themeFillTint="33"/>
              </w:rPr>
              <w:t xml:space="preserve">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58FFBC90"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65F1CEAE" w14:textId="77777777" w:rsidR="00674237" w:rsidRPr="00F77B56" w:rsidRDefault="00674237" w:rsidP="00496101">
            <w:pPr>
              <w:jc w:val="center"/>
              <w:rPr>
                <w:b/>
                <w:sz w:val="20"/>
                <w:szCs w:val="20"/>
              </w:rPr>
            </w:pPr>
            <w:r>
              <w:rPr>
                <w:color w:val="000000"/>
                <w:sz w:val="20"/>
                <w:szCs w:val="20"/>
              </w:rPr>
              <w:t>17</w:t>
            </w:r>
          </w:p>
        </w:tc>
        <w:tc>
          <w:tcPr>
            <w:tcW w:w="992" w:type="dxa"/>
            <w:vAlign w:val="center"/>
          </w:tcPr>
          <w:p w14:paraId="0892D869" w14:textId="77777777" w:rsidR="00674237" w:rsidRPr="00C40CF4" w:rsidRDefault="00674237" w:rsidP="00496101">
            <w:pPr>
              <w:jc w:val="center"/>
              <w:rPr>
                <w:b/>
                <w:sz w:val="20"/>
                <w:szCs w:val="20"/>
              </w:rPr>
            </w:pPr>
            <w:r>
              <w:rPr>
                <w:b/>
                <w:sz w:val="20"/>
                <w:szCs w:val="20"/>
              </w:rPr>
              <w:t>5 617,00</w:t>
            </w:r>
          </w:p>
        </w:tc>
      </w:tr>
      <w:tr w:rsidR="00674237" w:rsidRPr="004E663F" w14:paraId="33C5FD22" w14:textId="77777777" w:rsidTr="00B7450A">
        <w:trPr>
          <w:trHeight w:val="20"/>
          <w:jc w:val="center"/>
        </w:trPr>
        <w:tc>
          <w:tcPr>
            <w:tcW w:w="421" w:type="dxa"/>
            <w:shd w:val="clear" w:color="auto" w:fill="auto"/>
            <w:vAlign w:val="center"/>
          </w:tcPr>
          <w:p w14:paraId="77272DEB"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35197CA5" w14:textId="77777777" w:rsidR="00674237" w:rsidRDefault="00674237" w:rsidP="00496101">
            <w:pPr>
              <w:jc w:val="center"/>
              <w:rPr>
                <w:sz w:val="20"/>
                <w:szCs w:val="20"/>
              </w:rPr>
            </w:pPr>
            <w:r>
              <w:rPr>
                <w:sz w:val="20"/>
                <w:szCs w:val="20"/>
              </w:rPr>
              <w:t xml:space="preserve">Костюм </w:t>
            </w:r>
          </w:p>
          <w:p w14:paraId="2DCF8B8D" w14:textId="77777777" w:rsidR="00674237" w:rsidRPr="004E663F" w:rsidRDefault="00674237" w:rsidP="00496101">
            <w:pPr>
              <w:jc w:val="center"/>
              <w:rPr>
                <w:sz w:val="20"/>
                <w:szCs w:val="20"/>
              </w:rPr>
            </w:pPr>
            <w:r>
              <w:rPr>
                <w:sz w:val="20"/>
                <w:szCs w:val="20"/>
              </w:rPr>
              <w:t xml:space="preserve">для защиты от общепроизводственных </w:t>
            </w:r>
            <w:r>
              <w:rPr>
                <w:sz w:val="20"/>
                <w:szCs w:val="20"/>
              </w:rPr>
              <w:lastRenderedPageBreak/>
              <w:t>загрязнений и механических воздействий (женский)</w:t>
            </w:r>
          </w:p>
        </w:tc>
        <w:tc>
          <w:tcPr>
            <w:tcW w:w="1134" w:type="dxa"/>
            <w:shd w:val="clear" w:color="auto" w:fill="auto"/>
            <w:vAlign w:val="center"/>
          </w:tcPr>
          <w:p w14:paraId="0E297040" w14:textId="77777777" w:rsidR="00674237" w:rsidRPr="004E663F" w:rsidRDefault="00674237" w:rsidP="00496101">
            <w:pPr>
              <w:jc w:val="center"/>
              <w:rPr>
                <w:sz w:val="20"/>
                <w:szCs w:val="20"/>
              </w:rPr>
            </w:pPr>
            <w:r>
              <w:rPr>
                <w:sz w:val="20"/>
                <w:szCs w:val="20"/>
              </w:rPr>
              <w:lastRenderedPageBreak/>
              <w:t>ТР ТС 019/2011;</w:t>
            </w:r>
          </w:p>
          <w:p w14:paraId="66C3FA6D" w14:textId="6245D582" w:rsidR="00674237" w:rsidRPr="004E663F" w:rsidRDefault="00AD0A47" w:rsidP="00496101">
            <w:pPr>
              <w:jc w:val="center"/>
              <w:rPr>
                <w:sz w:val="20"/>
                <w:szCs w:val="20"/>
              </w:rPr>
            </w:pPr>
            <w:r>
              <w:rPr>
                <w:sz w:val="20"/>
                <w:szCs w:val="20"/>
              </w:rPr>
              <w:lastRenderedPageBreak/>
              <w:t>ГОСТ 12.4.280-2014</w:t>
            </w:r>
          </w:p>
        </w:tc>
        <w:tc>
          <w:tcPr>
            <w:tcW w:w="4394" w:type="dxa"/>
            <w:shd w:val="clear" w:color="auto" w:fill="auto"/>
            <w:vAlign w:val="center"/>
          </w:tcPr>
          <w:p w14:paraId="076B03C3" w14:textId="77777777" w:rsidR="00674237" w:rsidRPr="004E663F" w:rsidRDefault="00674237" w:rsidP="00496101">
            <w:pPr>
              <w:jc w:val="both"/>
              <w:rPr>
                <w:b/>
                <w:sz w:val="20"/>
                <w:szCs w:val="20"/>
              </w:rPr>
            </w:pPr>
            <w:r>
              <w:rPr>
                <w:b/>
                <w:sz w:val="20"/>
                <w:szCs w:val="20"/>
              </w:rPr>
              <w:lastRenderedPageBreak/>
              <w:t>Костюм женский летний для ИТР</w:t>
            </w:r>
          </w:p>
          <w:p w14:paraId="2F7C135A" w14:textId="77777777" w:rsidR="00674237" w:rsidRPr="004E663F" w:rsidRDefault="00674237" w:rsidP="00496101">
            <w:pPr>
              <w:jc w:val="both"/>
              <w:rPr>
                <w:sz w:val="20"/>
                <w:szCs w:val="20"/>
              </w:rPr>
            </w:pPr>
            <w:r>
              <w:rPr>
                <w:sz w:val="20"/>
                <w:szCs w:val="20"/>
              </w:rPr>
              <w:t>Комплектация: куртка, брюки</w:t>
            </w:r>
          </w:p>
          <w:p w14:paraId="45FF306C" w14:textId="77777777" w:rsidR="00674237" w:rsidRPr="004E663F" w:rsidRDefault="00674237" w:rsidP="00496101">
            <w:pPr>
              <w:jc w:val="both"/>
              <w:rPr>
                <w:sz w:val="20"/>
                <w:szCs w:val="20"/>
              </w:rPr>
            </w:pPr>
            <w:r>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69F17912"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6FBE9F92"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7EFCA3CA"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3D24710C"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3A11AC28" w14:textId="77777777" w:rsidR="00674237" w:rsidRPr="004E663F" w:rsidRDefault="00674237" w:rsidP="00496101">
            <w:pPr>
              <w:pStyle w:val="aff8"/>
              <w:numPr>
                <w:ilvl w:val="0"/>
                <w:numId w:val="63"/>
              </w:numPr>
              <w:jc w:val="both"/>
              <w:rPr>
                <w:sz w:val="20"/>
                <w:szCs w:val="20"/>
              </w:rPr>
            </w:pPr>
            <w:r>
              <w:rPr>
                <w:sz w:val="20"/>
                <w:szCs w:val="20"/>
              </w:rPr>
              <w:t>несминаемость.</w:t>
            </w:r>
          </w:p>
          <w:p w14:paraId="5306495B" w14:textId="77777777" w:rsidR="00674237" w:rsidRPr="004E663F" w:rsidRDefault="00674237" w:rsidP="00496101">
            <w:pPr>
              <w:jc w:val="both"/>
              <w:rPr>
                <w:sz w:val="20"/>
                <w:szCs w:val="20"/>
              </w:rPr>
            </w:pPr>
          </w:p>
          <w:p w14:paraId="33390532" w14:textId="77777777" w:rsidR="00674237" w:rsidRPr="004E663F" w:rsidRDefault="00674237" w:rsidP="00496101">
            <w:pPr>
              <w:jc w:val="both"/>
              <w:rPr>
                <w:sz w:val="20"/>
                <w:szCs w:val="20"/>
              </w:rPr>
            </w:pPr>
            <w:r>
              <w:rPr>
                <w:sz w:val="20"/>
                <w:szCs w:val="20"/>
              </w:rPr>
              <w:t>Примеры ткани: «Томбой» / «Индестрактбл» / «Нью Арена» / «Супербандмастер»</w:t>
            </w:r>
          </w:p>
          <w:p w14:paraId="2D89208A" w14:textId="77777777" w:rsidR="00674237" w:rsidRPr="004E663F" w:rsidRDefault="00674237" w:rsidP="00496101">
            <w:pPr>
              <w:jc w:val="both"/>
              <w:rPr>
                <w:sz w:val="20"/>
                <w:szCs w:val="20"/>
              </w:rPr>
            </w:pPr>
            <w:r>
              <w:rPr>
                <w:sz w:val="20"/>
                <w:szCs w:val="20"/>
              </w:rPr>
              <w:t>Состав: полиэфир – 65-67%, хлопок – 33-35%, 210-250 г/м².</w:t>
            </w:r>
          </w:p>
          <w:p w14:paraId="00B20BA7" w14:textId="77777777" w:rsidR="00674237" w:rsidRPr="004E663F" w:rsidRDefault="00674237" w:rsidP="00496101">
            <w:pPr>
              <w:jc w:val="both"/>
              <w:rPr>
                <w:sz w:val="20"/>
                <w:szCs w:val="20"/>
              </w:rPr>
            </w:pPr>
          </w:p>
          <w:p w14:paraId="4975BE04" w14:textId="77777777" w:rsidR="00674237" w:rsidRPr="004E663F" w:rsidRDefault="00674237" w:rsidP="00496101">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450769B5" w14:textId="77777777" w:rsidR="00674237" w:rsidRDefault="00674237" w:rsidP="00496101">
            <w:pPr>
              <w:jc w:val="both"/>
              <w:rPr>
                <w:sz w:val="20"/>
                <w:szCs w:val="20"/>
              </w:rPr>
            </w:pPr>
            <w:r>
              <w:rPr>
                <w:sz w:val="20"/>
                <w:szCs w:val="20"/>
              </w:rPr>
              <w:t>Манжеты рукавов застегиваются на пуговицы либо кнопки. Наличие карманов.</w:t>
            </w:r>
          </w:p>
          <w:p w14:paraId="486F2A48" w14:textId="77777777" w:rsidR="00674237" w:rsidRDefault="00674237" w:rsidP="00496101">
            <w:pPr>
              <w:jc w:val="both"/>
              <w:rPr>
                <w:sz w:val="20"/>
                <w:szCs w:val="20"/>
              </w:rPr>
            </w:pPr>
            <w:r>
              <w:rPr>
                <w:sz w:val="20"/>
                <w:szCs w:val="20"/>
              </w:rPr>
              <w:t>Цвет: темно-серый</w:t>
            </w:r>
          </w:p>
          <w:p w14:paraId="6BB5EAB7"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3CFA5129" w14:textId="77777777" w:rsidR="00674237" w:rsidRPr="004E663F" w:rsidRDefault="00674237" w:rsidP="00496101">
            <w:pPr>
              <w:jc w:val="both"/>
              <w:rPr>
                <w:sz w:val="20"/>
                <w:szCs w:val="20"/>
              </w:rPr>
            </w:pPr>
          </w:p>
          <w:p w14:paraId="6A087446" w14:textId="77777777" w:rsidR="00674237"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61618E39" w14:textId="77777777" w:rsidR="00674237" w:rsidRDefault="00674237" w:rsidP="00496101">
            <w:pPr>
              <w:jc w:val="both"/>
              <w:rPr>
                <w:sz w:val="20"/>
                <w:szCs w:val="20"/>
              </w:rPr>
            </w:pPr>
            <w:r>
              <w:rPr>
                <w:sz w:val="20"/>
                <w:szCs w:val="20"/>
              </w:rPr>
              <w:t>Наличие карманов.</w:t>
            </w:r>
          </w:p>
          <w:p w14:paraId="769A1704" w14:textId="77777777" w:rsidR="00674237" w:rsidRDefault="00674237" w:rsidP="00496101">
            <w:pPr>
              <w:jc w:val="both"/>
              <w:rPr>
                <w:sz w:val="20"/>
                <w:szCs w:val="20"/>
              </w:rPr>
            </w:pPr>
            <w:r>
              <w:rPr>
                <w:sz w:val="20"/>
                <w:szCs w:val="20"/>
              </w:rPr>
              <w:t>Цвет: темно-серый</w:t>
            </w:r>
          </w:p>
          <w:p w14:paraId="1071ED64" w14:textId="77777777" w:rsidR="00674237" w:rsidRDefault="00674237" w:rsidP="00496101">
            <w:pPr>
              <w:jc w:val="both"/>
              <w:rPr>
                <w:sz w:val="20"/>
                <w:szCs w:val="20"/>
              </w:rPr>
            </w:pPr>
          </w:p>
          <w:p w14:paraId="7DACCF65" w14:textId="356ACA58"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699D4D20"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52A4B325" w14:textId="77777777" w:rsidR="00674237" w:rsidRPr="00F77B56" w:rsidRDefault="00674237" w:rsidP="00496101">
            <w:pPr>
              <w:jc w:val="center"/>
              <w:rPr>
                <w:b/>
                <w:sz w:val="20"/>
                <w:szCs w:val="20"/>
              </w:rPr>
            </w:pPr>
            <w:r>
              <w:rPr>
                <w:color w:val="000000"/>
                <w:sz w:val="20"/>
                <w:szCs w:val="20"/>
              </w:rPr>
              <w:t>78</w:t>
            </w:r>
          </w:p>
        </w:tc>
        <w:tc>
          <w:tcPr>
            <w:tcW w:w="992" w:type="dxa"/>
            <w:vAlign w:val="center"/>
          </w:tcPr>
          <w:p w14:paraId="13796936" w14:textId="77777777" w:rsidR="00674237" w:rsidRPr="00C40CF4" w:rsidRDefault="00674237" w:rsidP="00496101">
            <w:pPr>
              <w:jc w:val="center"/>
              <w:rPr>
                <w:b/>
                <w:sz w:val="20"/>
                <w:szCs w:val="20"/>
              </w:rPr>
            </w:pPr>
            <w:r>
              <w:rPr>
                <w:b/>
                <w:sz w:val="20"/>
                <w:szCs w:val="20"/>
              </w:rPr>
              <w:t>4 875,00</w:t>
            </w:r>
          </w:p>
        </w:tc>
      </w:tr>
      <w:tr w:rsidR="00674237" w:rsidRPr="004E663F" w14:paraId="213EE177" w14:textId="77777777" w:rsidTr="00B7450A">
        <w:trPr>
          <w:trHeight w:val="20"/>
          <w:jc w:val="center"/>
        </w:trPr>
        <w:tc>
          <w:tcPr>
            <w:tcW w:w="421" w:type="dxa"/>
            <w:shd w:val="clear" w:color="auto" w:fill="auto"/>
            <w:vAlign w:val="center"/>
          </w:tcPr>
          <w:p w14:paraId="4D8CC3E3"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2C43C0B2" w14:textId="77777777" w:rsidR="00674237" w:rsidRPr="004E663F" w:rsidRDefault="00674237" w:rsidP="00496101">
            <w:pPr>
              <w:jc w:val="center"/>
              <w:rPr>
                <w:sz w:val="20"/>
                <w:szCs w:val="20"/>
              </w:rPr>
            </w:pPr>
            <w:r>
              <w:rPr>
                <w:sz w:val="20"/>
                <w:szCs w:val="20"/>
              </w:rPr>
              <w:t>Костюм</w:t>
            </w:r>
          </w:p>
          <w:p w14:paraId="3E442F5A" w14:textId="77777777" w:rsidR="00674237" w:rsidRPr="004E663F" w:rsidRDefault="00674237" w:rsidP="00496101">
            <w:pPr>
              <w:jc w:val="center"/>
              <w:rPr>
                <w:sz w:val="20"/>
                <w:szCs w:val="20"/>
              </w:rPr>
            </w:pPr>
            <w:r>
              <w:rPr>
                <w:sz w:val="20"/>
                <w:szCs w:val="20"/>
              </w:rPr>
              <w:t>для защиты от пониженных температур (мужской)</w:t>
            </w:r>
          </w:p>
        </w:tc>
        <w:tc>
          <w:tcPr>
            <w:tcW w:w="1134" w:type="dxa"/>
            <w:shd w:val="clear" w:color="auto" w:fill="auto"/>
            <w:vAlign w:val="center"/>
          </w:tcPr>
          <w:p w14:paraId="58D95C7F" w14:textId="77777777" w:rsidR="00674237" w:rsidRPr="00382CB0" w:rsidRDefault="00674237" w:rsidP="00496101">
            <w:pPr>
              <w:jc w:val="center"/>
              <w:rPr>
                <w:sz w:val="20"/>
                <w:szCs w:val="20"/>
              </w:rPr>
            </w:pPr>
            <w:r>
              <w:rPr>
                <w:sz w:val="20"/>
                <w:szCs w:val="20"/>
              </w:rPr>
              <w:t>ТР ТС 019/2011;</w:t>
            </w:r>
          </w:p>
          <w:p w14:paraId="25BE54F2" w14:textId="66AF22C2" w:rsidR="00674237" w:rsidRPr="00AC60E5" w:rsidRDefault="00AD0A47" w:rsidP="00496101">
            <w:pPr>
              <w:jc w:val="center"/>
              <w:rPr>
                <w:sz w:val="20"/>
                <w:szCs w:val="20"/>
              </w:rPr>
            </w:pPr>
            <w:r>
              <w:rPr>
                <w:sz w:val="20"/>
                <w:szCs w:val="20"/>
              </w:rPr>
              <w:t>ГОСТ 12.4.280-2014</w:t>
            </w:r>
            <w:r w:rsidR="00674237">
              <w:rPr>
                <w:sz w:val="20"/>
                <w:szCs w:val="20"/>
              </w:rPr>
              <w:t xml:space="preserve">; ГОСТ </w:t>
            </w:r>
            <w:r w:rsidR="00674237">
              <w:rPr>
                <w:sz w:val="20"/>
                <w:szCs w:val="20"/>
              </w:rPr>
              <w:lastRenderedPageBreak/>
              <w:t>12.4.303-2016</w:t>
            </w:r>
          </w:p>
        </w:tc>
        <w:tc>
          <w:tcPr>
            <w:tcW w:w="4394" w:type="dxa"/>
            <w:shd w:val="clear" w:color="auto" w:fill="auto"/>
            <w:vAlign w:val="center"/>
          </w:tcPr>
          <w:p w14:paraId="11CD9578" w14:textId="77777777" w:rsidR="00674237" w:rsidRPr="00AC60E5" w:rsidRDefault="00674237" w:rsidP="00496101">
            <w:pPr>
              <w:jc w:val="both"/>
              <w:rPr>
                <w:b/>
                <w:sz w:val="20"/>
                <w:szCs w:val="20"/>
              </w:rPr>
            </w:pPr>
            <w:proofErr w:type="gramStart"/>
            <w:r>
              <w:rPr>
                <w:b/>
                <w:sz w:val="20"/>
                <w:szCs w:val="20"/>
              </w:rPr>
              <w:lastRenderedPageBreak/>
              <w:t>Костюм мужской</w:t>
            </w:r>
            <w:proofErr w:type="gramEnd"/>
            <w:r>
              <w:rPr>
                <w:b/>
                <w:sz w:val="20"/>
                <w:szCs w:val="20"/>
              </w:rPr>
              <w:t xml:space="preserve"> утеплённый для защиты от общепроизводственных загрязнений и механических воздействий</w:t>
            </w:r>
          </w:p>
          <w:p w14:paraId="16EBCFFF" w14:textId="77777777" w:rsidR="00674237" w:rsidRPr="00AC60E5" w:rsidRDefault="00674237" w:rsidP="00496101">
            <w:pPr>
              <w:jc w:val="both"/>
              <w:rPr>
                <w:sz w:val="20"/>
                <w:szCs w:val="20"/>
              </w:rPr>
            </w:pPr>
            <w:r>
              <w:rPr>
                <w:sz w:val="20"/>
                <w:szCs w:val="20"/>
              </w:rPr>
              <w:t>Комплектация: куртка, брюки</w:t>
            </w:r>
          </w:p>
          <w:p w14:paraId="6F973456" w14:textId="77777777" w:rsidR="00674237" w:rsidRPr="00AC60E5" w:rsidRDefault="00674237" w:rsidP="00496101">
            <w:pPr>
              <w:jc w:val="both"/>
              <w:rPr>
                <w:b/>
                <w:sz w:val="20"/>
                <w:szCs w:val="20"/>
              </w:rPr>
            </w:pPr>
          </w:p>
          <w:p w14:paraId="16BFCB1E" w14:textId="77777777" w:rsidR="00674237" w:rsidRPr="00AC60E5" w:rsidRDefault="00674237" w:rsidP="00496101">
            <w:pPr>
              <w:jc w:val="both"/>
              <w:rPr>
                <w:sz w:val="20"/>
                <w:szCs w:val="20"/>
              </w:rPr>
            </w:pPr>
            <w:r>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56E00BBF" w14:textId="77777777" w:rsidR="00674237" w:rsidRPr="00AC60E5" w:rsidRDefault="00674237" w:rsidP="00496101">
            <w:pPr>
              <w:pStyle w:val="aff8"/>
              <w:numPr>
                <w:ilvl w:val="0"/>
                <w:numId w:val="63"/>
              </w:numPr>
              <w:jc w:val="both"/>
              <w:rPr>
                <w:sz w:val="20"/>
                <w:szCs w:val="20"/>
              </w:rPr>
            </w:pPr>
            <w:r>
              <w:rPr>
                <w:sz w:val="20"/>
                <w:szCs w:val="20"/>
              </w:rPr>
              <w:t>гигроскопичность;</w:t>
            </w:r>
          </w:p>
          <w:p w14:paraId="6C2F9406" w14:textId="77777777" w:rsidR="00674237" w:rsidRPr="00AC60E5" w:rsidRDefault="00674237" w:rsidP="00496101">
            <w:pPr>
              <w:pStyle w:val="aff8"/>
              <w:numPr>
                <w:ilvl w:val="0"/>
                <w:numId w:val="63"/>
              </w:numPr>
              <w:jc w:val="both"/>
              <w:rPr>
                <w:sz w:val="20"/>
                <w:szCs w:val="20"/>
              </w:rPr>
            </w:pPr>
            <w:r>
              <w:rPr>
                <w:sz w:val="20"/>
                <w:szCs w:val="20"/>
              </w:rPr>
              <w:t>гигиеничность;</w:t>
            </w:r>
          </w:p>
          <w:p w14:paraId="784E8AC2" w14:textId="77777777" w:rsidR="00674237" w:rsidRPr="00AC60E5"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782E39EC" w14:textId="77777777" w:rsidR="00674237" w:rsidRPr="00AC60E5" w:rsidRDefault="00674237" w:rsidP="00496101">
            <w:pPr>
              <w:pStyle w:val="aff8"/>
              <w:numPr>
                <w:ilvl w:val="0"/>
                <w:numId w:val="63"/>
              </w:numPr>
              <w:jc w:val="both"/>
              <w:rPr>
                <w:sz w:val="20"/>
                <w:szCs w:val="20"/>
              </w:rPr>
            </w:pPr>
            <w:r>
              <w:rPr>
                <w:sz w:val="20"/>
                <w:szCs w:val="20"/>
              </w:rPr>
              <w:t>непродуваемость;</w:t>
            </w:r>
          </w:p>
          <w:p w14:paraId="2070FFE8" w14:textId="77777777" w:rsidR="00674237" w:rsidRPr="00AC60E5" w:rsidRDefault="00674237" w:rsidP="00496101">
            <w:pPr>
              <w:pStyle w:val="aff8"/>
              <w:numPr>
                <w:ilvl w:val="0"/>
                <w:numId w:val="63"/>
              </w:numPr>
              <w:jc w:val="both"/>
              <w:rPr>
                <w:sz w:val="20"/>
                <w:szCs w:val="20"/>
              </w:rPr>
            </w:pPr>
            <w:r>
              <w:rPr>
                <w:sz w:val="20"/>
                <w:szCs w:val="20"/>
              </w:rPr>
              <w:t>морозостойкость.</w:t>
            </w:r>
          </w:p>
          <w:p w14:paraId="2A1633C9" w14:textId="77777777" w:rsidR="00674237" w:rsidRPr="00AC60E5" w:rsidRDefault="00674237" w:rsidP="00496101">
            <w:pPr>
              <w:jc w:val="both"/>
              <w:rPr>
                <w:b/>
                <w:sz w:val="20"/>
                <w:szCs w:val="20"/>
              </w:rPr>
            </w:pPr>
          </w:p>
          <w:p w14:paraId="30CD6AF4" w14:textId="77777777" w:rsidR="00674237" w:rsidRPr="00AC60E5" w:rsidRDefault="00674237" w:rsidP="00496101">
            <w:pPr>
              <w:jc w:val="both"/>
              <w:rPr>
                <w:sz w:val="20"/>
                <w:szCs w:val="20"/>
              </w:rPr>
            </w:pPr>
            <w:r>
              <w:rPr>
                <w:sz w:val="20"/>
                <w:szCs w:val="20"/>
              </w:rPr>
              <w:t>Пример ткани: «Нортси»</w:t>
            </w:r>
          </w:p>
          <w:p w14:paraId="538CF0AD" w14:textId="77777777" w:rsidR="00674237" w:rsidRDefault="00674237" w:rsidP="00496101">
            <w:pPr>
              <w:jc w:val="both"/>
              <w:rPr>
                <w:sz w:val="20"/>
                <w:szCs w:val="20"/>
              </w:rPr>
            </w:pPr>
            <w:r>
              <w:rPr>
                <w:sz w:val="20"/>
                <w:szCs w:val="20"/>
              </w:rPr>
              <w:t>Состав ткани: микрополиэфир - 100% / полиамид - 100%, плотность 135-155 г/м², полиуретановая мембрана «дышащая», износостойкая, ветрозащитная, морозостойкая, водоотталкивающая отделка.</w:t>
            </w:r>
          </w:p>
          <w:p w14:paraId="60F9F51D" w14:textId="77777777" w:rsidR="00674237" w:rsidRPr="00AC60E5" w:rsidRDefault="00674237" w:rsidP="00496101">
            <w:pPr>
              <w:jc w:val="both"/>
              <w:rPr>
                <w:sz w:val="20"/>
                <w:szCs w:val="20"/>
              </w:rPr>
            </w:pPr>
          </w:p>
          <w:p w14:paraId="703D3253" w14:textId="77777777" w:rsidR="00674237" w:rsidRPr="00AC60E5" w:rsidRDefault="00674237" w:rsidP="00496101">
            <w:pPr>
              <w:jc w:val="both"/>
              <w:rPr>
                <w:sz w:val="20"/>
                <w:szCs w:val="20"/>
              </w:rPr>
            </w:pPr>
            <w:r>
              <w:rPr>
                <w:b/>
                <w:sz w:val="20"/>
                <w:szCs w:val="20"/>
              </w:rPr>
              <w:t>Куртка:</w:t>
            </w:r>
            <w:r>
              <w:rPr>
                <w:sz w:val="20"/>
                <w:szCs w:val="20"/>
              </w:rPr>
              <w:t xml:space="preserve"> </w:t>
            </w:r>
          </w:p>
          <w:p w14:paraId="76C07D5B" w14:textId="77777777" w:rsidR="00674237" w:rsidRPr="00AC60E5" w:rsidRDefault="00674237" w:rsidP="00496101">
            <w:pPr>
              <w:jc w:val="both"/>
              <w:rPr>
                <w:sz w:val="20"/>
                <w:szCs w:val="20"/>
              </w:rPr>
            </w:pPr>
            <w:r>
              <w:rPr>
                <w:sz w:val="20"/>
                <w:szCs w:val="20"/>
              </w:rPr>
              <w:t>Утеплитель: Холлофайбер-Профи / Филгуд / Филгуд Микро 150 г/м², 3 слоя.</w:t>
            </w:r>
          </w:p>
          <w:p w14:paraId="5195F8C7" w14:textId="77777777" w:rsidR="00674237" w:rsidRPr="004F68BC" w:rsidRDefault="00674237" w:rsidP="00496101">
            <w:pPr>
              <w:jc w:val="both"/>
              <w:rPr>
                <w:sz w:val="20"/>
                <w:szCs w:val="20"/>
              </w:rPr>
            </w:pPr>
            <w:r>
              <w:rPr>
                <w:sz w:val="20"/>
                <w:szCs w:val="20"/>
              </w:rPr>
              <w:t>Застежка: на молнии с ветрозащитным клапаном</w:t>
            </w:r>
          </w:p>
          <w:p w14:paraId="0175D9B7" w14:textId="77777777" w:rsidR="00674237" w:rsidRPr="00AC60E5" w:rsidRDefault="00674237" w:rsidP="00496101">
            <w:pPr>
              <w:jc w:val="both"/>
              <w:rPr>
                <w:sz w:val="20"/>
                <w:szCs w:val="20"/>
              </w:rPr>
            </w:pPr>
            <w:r>
              <w:rPr>
                <w:sz w:val="20"/>
                <w:szCs w:val="20"/>
              </w:rPr>
              <w:t>Капюшон: утепленный, съемный, регулируется по объему.</w:t>
            </w:r>
          </w:p>
          <w:p w14:paraId="212DF8C8" w14:textId="77777777" w:rsidR="00674237" w:rsidRPr="00AC60E5" w:rsidRDefault="00674237" w:rsidP="00496101">
            <w:pPr>
              <w:jc w:val="both"/>
              <w:rPr>
                <w:sz w:val="20"/>
                <w:szCs w:val="20"/>
              </w:rPr>
            </w:pPr>
            <w:r>
              <w:rPr>
                <w:sz w:val="20"/>
                <w:szCs w:val="20"/>
              </w:rPr>
              <w:t>Воротник-стойка, утепленный высококачественным флисом.</w:t>
            </w:r>
          </w:p>
          <w:p w14:paraId="7BADC614" w14:textId="77777777" w:rsidR="00674237" w:rsidRPr="00AC60E5" w:rsidRDefault="00674237" w:rsidP="00496101">
            <w:pPr>
              <w:jc w:val="both"/>
              <w:rPr>
                <w:sz w:val="20"/>
                <w:szCs w:val="20"/>
              </w:rPr>
            </w:pPr>
            <w:r>
              <w:rPr>
                <w:sz w:val="20"/>
                <w:szCs w:val="20"/>
              </w:rPr>
              <w:t>Кулиски по линии талии и по низу куртки для регулировки объема.</w:t>
            </w:r>
          </w:p>
          <w:p w14:paraId="5494E629" w14:textId="77777777" w:rsidR="00674237" w:rsidRPr="00382CB0"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6F4EA2E9" w14:textId="77777777" w:rsidR="00674237" w:rsidRPr="00ED3B82" w:rsidRDefault="00674237" w:rsidP="00496101">
            <w:pPr>
              <w:jc w:val="both"/>
              <w:rPr>
                <w:sz w:val="20"/>
                <w:szCs w:val="20"/>
              </w:rPr>
            </w:pPr>
            <w:r>
              <w:rPr>
                <w:sz w:val="20"/>
                <w:szCs w:val="20"/>
              </w:rPr>
              <w:t>Наличие различных карманов.</w:t>
            </w:r>
          </w:p>
          <w:p w14:paraId="36CCB3B0" w14:textId="77777777" w:rsidR="00674237" w:rsidRDefault="00674237" w:rsidP="00496101">
            <w:pPr>
              <w:jc w:val="both"/>
              <w:rPr>
                <w:sz w:val="20"/>
                <w:szCs w:val="20"/>
              </w:rPr>
            </w:pPr>
            <w:r>
              <w:rPr>
                <w:sz w:val="20"/>
                <w:szCs w:val="20"/>
              </w:rPr>
              <w:t>Цвет: темно-синий.</w:t>
            </w:r>
          </w:p>
          <w:p w14:paraId="66164844"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7FDF5707" w14:textId="77777777" w:rsidR="00674237" w:rsidRDefault="00674237" w:rsidP="00496101">
            <w:pPr>
              <w:jc w:val="both"/>
              <w:rPr>
                <w:sz w:val="20"/>
                <w:szCs w:val="20"/>
              </w:rPr>
            </w:pPr>
          </w:p>
          <w:p w14:paraId="361AB130" w14:textId="77777777" w:rsidR="00674237" w:rsidRPr="00AC60E5" w:rsidRDefault="00674237" w:rsidP="00496101">
            <w:pPr>
              <w:jc w:val="both"/>
              <w:rPr>
                <w:sz w:val="20"/>
                <w:szCs w:val="20"/>
              </w:rPr>
            </w:pPr>
            <w:r>
              <w:rPr>
                <w:b/>
                <w:sz w:val="20"/>
                <w:szCs w:val="20"/>
              </w:rPr>
              <w:t xml:space="preserve">Брюки </w:t>
            </w:r>
          </w:p>
          <w:p w14:paraId="390C4BD7" w14:textId="77777777" w:rsidR="00674237" w:rsidRPr="00AC60E5"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27C642EF" w14:textId="77777777" w:rsidR="00674237" w:rsidRPr="00AC60E5" w:rsidRDefault="00674237" w:rsidP="00496101">
            <w:pPr>
              <w:jc w:val="both"/>
              <w:rPr>
                <w:sz w:val="20"/>
                <w:szCs w:val="20"/>
              </w:rPr>
            </w:pPr>
            <w:r>
              <w:rPr>
                <w:sz w:val="20"/>
                <w:szCs w:val="20"/>
              </w:rPr>
              <w:t>Центральная застежка (гульфик на молнии).</w:t>
            </w:r>
          </w:p>
          <w:p w14:paraId="7C029DC4" w14:textId="77777777" w:rsidR="00674237" w:rsidRPr="00AC60E5"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0B6B6B55" w14:textId="77777777" w:rsidR="00674237" w:rsidRPr="00AC60E5" w:rsidRDefault="00674237" w:rsidP="00496101">
            <w:pPr>
              <w:ind w:right="61"/>
              <w:jc w:val="both"/>
              <w:rPr>
                <w:sz w:val="20"/>
                <w:szCs w:val="20"/>
              </w:rPr>
            </w:pPr>
            <w:r>
              <w:rPr>
                <w:sz w:val="20"/>
                <w:szCs w:val="20"/>
              </w:rPr>
              <w:t>Наличие карманов.</w:t>
            </w:r>
          </w:p>
          <w:p w14:paraId="33014A8F" w14:textId="77777777" w:rsidR="00674237" w:rsidRPr="00AC60E5" w:rsidRDefault="00674237" w:rsidP="00496101">
            <w:pPr>
              <w:jc w:val="both"/>
              <w:rPr>
                <w:sz w:val="20"/>
                <w:szCs w:val="20"/>
              </w:rPr>
            </w:pPr>
            <w:r>
              <w:rPr>
                <w:sz w:val="20"/>
                <w:szCs w:val="20"/>
              </w:rPr>
              <w:t>Цвет: темно-синий.</w:t>
            </w:r>
          </w:p>
          <w:p w14:paraId="53963002" w14:textId="77777777" w:rsidR="00674237" w:rsidRPr="00AC60E5" w:rsidRDefault="00674237" w:rsidP="00496101">
            <w:pPr>
              <w:jc w:val="both"/>
              <w:rPr>
                <w:sz w:val="20"/>
                <w:szCs w:val="20"/>
              </w:rPr>
            </w:pPr>
          </w:p>
          <w:p w14:paraId="43BC9152" w14:textId="77777777" w:rsidR="00674237" w:rsidRPr="00AC60E5"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341FD367" w14:textId="77777777" w:rsidR="00674237" w:rsidRPr="00AC60E5" w:rsidRDefault="00674237" w:rsidP="00496101">
            <w:pPr>
              <w:jc w:val="both"/>
              <w:rPr>
                <w:sz w:val="20"/>
                <w:szCs w:val="20"/>
              </w:rPr>
            </w:pPr>
          </w:p>
          <w:p w14:paraId="43FDDD60" w14:textId="24265936" w:rsidR="00674237" w:rsidRPr="00AC60E5" w:rsidRDefault="00B7450A" w:rsidP="00496101">
            <w:pPr>
              <w:jc w:val="both"/>
              <w:rPr>
                <w:sz w:val="20"/>
                <w:szCs w:val="20"/>
              </w:rPr>
            </w:pPr>
            <w:r>
              <w:rPr>
                <w:i/>
                <w:iCs/>
                <w:sz w:val="20"/>
                <w:szCs w:val="20"/>
                <w:shd w:val="clear" w:color="auto" w:fill="F2DBDB" w:themeFill="accent2" w:themeFillTint="33"/>
              </w:rPr>
              <w:lastRenderedPageBreak/>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отдельно.</w:t>
            </w:r>
            <w:r w:rsidR="001B37FA">
              <w:rPr>
                <w:i/>
                <w:iCs/>
                <w:sz w:val="20"/>
                <w:szCs w:val="20"/>
                <w:shd w:val="clear" w:color="auto" w:fill="F2DBDB" w:themeFill="accent2" w:themeFillTint="33"/>
              </w:rPr>
              <w:t xml:space="preserve"> В случае признания Претендента победителем, в Номенклатуре поставляемого товара (Приложение № 1 к договору) данные позиции будут прописаны отдельно. </w:t>
            </w:r>
            <w:r w:rsidR="00674237">
              <w:rPr>
                <w:i/>
                <w:iCs/>
                <w:sz w:val="20"/>
                <w:szCs w:val="20"/>
                <w:shd w:val="clear" w:color="auto" w:fill="F2DBDB" w:themeFill="accent2" w:themeFillTint="33"/>
              </w:rPr>
              <w:t xml:space="preserve"> </w:t>
            </w:r>
          </w:p>
        </w:tc>
        <w:tc>
          <w:tcPr>
            <w:tcW w:w="850" w:type="dxa"/>
            <w:vAlign w:val="center"/>
          </w:tcPr>
          <w:p w14:paraId="7D22863C"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3084AE40" w14:textId="77777777" w:rsidR="00674237" w:rsidRPr="00F77B56" w:rsidRDefault="00674237" w:rsidP="00496101">
            <w:pPr>
              <w:jc w:val="center"/>
              <w:rPr>
                <w:b/>
                <w:sz w:val="20"/>
                <w:szCs w:val="20"/>
              </w:rPr>
            </w:pPr>
            <w:r>
              <w:rPr>
                <w:color w:val="000000"/>
                <w:sz w:val="20"/>
                <w:szCs w:val="20"/>
              </w:rPr>
              <w:t>256</w:t>
            </w:r>
          </w:p>
        </w:tc>
        <w:tc>
          <w:tcPr>
            <w:tcW w:w="992" w:type="dxa"/>
            <w:vAlign w:val="center"/>
          </w:tcPr>
          <w:p w14:paraId="6D1D89DD" w14:textId="77777777" w:rsidR="00674237" w:rsidRPr="00C40CF4" w:rsidRDefault="00674237" w:rsidP="00496101">
            <w:pPr>
              <w:ind w:left="-105" w:right="-105"/>
              <w:jc w:val="center"/>
              <w:rPr>
                <w:b/>
                <w:sz w:val="20"/>
                <w:szCs w:val="20"/>
              </w:rPr>
            </w:pPr>
            <w:r>
              <w:rPr>
                <w:b/>
                <w:sz w:val="20"/>
                <w:szCs w:val="20"/>
              </w:rPr>
              <w:t>11 764,00</w:t>
            </w:r>
          </w:p>
        </w:tc>
      </w:tr>
      <w:tr w:rsidR="00674237" w:rsidRPr="004E663F" w14:paraId="6F106B12" w14:textId="77777777" w:rsidTr="00B7450A">
        <w:trPr>
          <w:trHeight w:val="20"/>
          <w:jc w:val="center"/>
        </w:trPr>
        <w:tc>
          <w:tcPr>
            <w:tcW w:w="421" w:type="dxa"/>
            <w:shd w:val="clear" w:color="auto" w:fill="auto"/>
            <w:vAlign w:val="center"/>
          </w:tcPr>
          <w:p w14:paraId="045C6794"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67FE47F8" w14:textId="77777777" w:rsidR="00674237" w:rsidRDefault="00674237" w:rsidP="00496101">
            <w:pPr>
              <w:jc w:val="center"/>
              <w:rPr>
                <w:sz w:val="20"/>
                <w:szCs w:val="20"/>
              </w:rPr>
            </w:pPr>
            <w:r>
              <w:rPr>
                <w:sz w:val="20"/>
                <w:szCs w:val="20"/>
              </w:rPr>
              <w:t xml:space="preserve">Костюм </w:t>
            </w:r>
          </w:p>
          <w:p w14:paraId="211BDF92" w14:textId="77777777" w:rsidR="00674237" w:rsidRPr="004E663F" w:rsidRDefault="00674237" w:rsidP="00496101">
            <w:pPr>
              <w:jc w:val="center"/>
              <w:rPr>
                <w:sz w:val="20"/>
                <w:szCs w:val="20"/>
              </w:rPr>
            </w:pPr>
            <w:r>
              <w:rPr>
                <w:sz w:val="20"/>
                <w:szCs w:val="20"/>
              </w:rPr>
              <w:t>для защиты от пониженных температур (мужской)</w:t>
            </w:r>
          </w:p>
        </w:tc>
        <w:tc>
          <w:tcPr>
            <w:tcW w:w="1134" w:type="dxa"/>
            <w:shd w:val="clear" w:color="auto" w:fill="auto"/>
            <w:vAlign w:val="center"/>
          </w:tcPr>
          <w:p w14:paraId="455C9BC9" w14:textId="77777777" w:rsidR="00674237" w:rsidRPr="004E663F" w:rsidRDefault="00674237" w:rsidP="00496101">
            <w:pPr>
              <w:jc w:val="center"/>
              <w:rPr>
                <w:sz w:val="20"/>
                <w:szCs w:val="20"/>
              </w:rPr>
            </w:pPr>
            <w:r>
              <w:rPr>
                <w:sz w:val="20"/>
                <w:szCs w:val="20"/>
              </w:rPr>
              <w:t>ТР ТС 019/2011;</w:t>
            </w:r>
          </w:p>
          <w:p w14:paraId="0CD14D42" w14:textId="7CD1D944" w:rsidR="00674237" w:rsidRPr="004E663F" w:rsidRDefault="00AD0A47" w:rsidP="00496101">
            <w:pPr>
              <w:jc w:val="center"/>
              <w:rPr>
                <w:sz w:val="20"/>
                <w:szCs w:val="20"/>
              </w:rPr>
            </w:pPr>
            <w:r>
              <w:rPr>
                <w:sz w:val="20"/>
                <w:szCs w:val="20"/>
              </w:rPr>
              <w:t>ГОСТ 12.4.280-2014</w:t>
            </w:r>
            <w:r w:rsidR="00674237">
              <w:rPr>
                <w:sz w:val="20"/>
                <w:szCs w:val="20"/>
              </w:rPr>
              <w:t>; ГОСТ 12.4.303-2016</w:t>
            </w:r>
          </w:p>
          <w:p w14:paraId="548D8B48" w14:textId="77777777" w:rsidR="00674237" w:rsidRPr="004E663F" w:rsidRDefault="00674237" w:rsidP="00496101">
            <w:pPr>
              <w:jc w:val="center"/>
              <w:rPr>
                <w:sz w:val="20"/>
                <w:szCs w:val="20"/>
              </w:rPr>
            </w:pPr>
          </w:p>
        </w:tc>
        <w:tc>
          <w:tcPr>
            <w:tcW w:w="4394" w:type="dxa"/>
            <w:shd w:val="clear" w:color="auto" w:fill="auto"/>
            <w:vAlign w:val="center"/>
          </w:tcPr>
          <w:p w14:paraId="55252CBC" w14:textId="77777777" w:rsidR="00674237" w:rsidRPr="00AC60E5"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w:t>
            </w:r>
          </w:p>
          <w:p w14:paraId="0E321180" w14:textId="77777777" w:rsidR="00674237" w:rsidRPr="00AC60E5" w:rsidRDefault="00674237" w:rsidP="00496101">
            <w:pPr>
              <w:jc w:val="both"/>
              <w:rPr>
                <w:sz w:val="20"/>
                <w:szCs w:val="20"/>
              </w:rPr>
            </w:pPr>
            <w:r>
              <w:rPr>
                <w:sz w:val="20"/>
                <w:szCs w:val="20"/>
              </w:rPr>
              <w:t>Комплектация: куртка, полукомбинезон</w:t>
            </w:r>
          </w:p>
          <w:p w14:paraId="31D60FE0" w14:textId="77777777" w:rsidR="00674237" w:rsidRPr="00AC60E5" w:rsidRDefault="00674237" w:rsidP="00496101">
            <w:pPr>
              <w:jc w:val="both"/>
              <w:rPr>
                <w:b/>
                <w:sz w:val="20"/>
                <w:szCs w:val="20"/>
              </w:rPr>
            </w:pPr>
          </w:p>
          <w:p w14:paraId="7C2BDCF0" w14:textId="77777777" w:rsidR="00674237" w:rsidRPr="00AC60E5"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9C7D7DA" w14:textId="77777777" w:rsidR="00674237" w:rsidRPr="00AC60E5" w:rsidRDefault="00674237" w:rsidP="00496101">
            <w:pPr>
              <w:pStyle w:val="aff8"/>
              <w:numPr>
                <w:ilvl w:val="0"/>
                <w:numId w:val="63"/>
              </w:numPr>
              <w:jc w:val="both"/>
              <w:rPr>
                <w:sz w:val="20"/>
                <w:szCs w:val="20"/>
              </w:rPr>
            </w:pPr>
            <w:r>
              <w:rPr>
                <w:sz w:val="20"/>
                <w:szCs w:val="20"/>
              </w:rPr>
              <w:t>гигроскопичность;</w:t>
            </w:r>
          </w:p>
          <w:p w14:paraId="42B098FE" w14:textId="77777777" w:rsidR="00674237" w:rsidRPr="00AC60E5" w:rsidRDefault="00674237" w:rsidP="00496101">
            <w:pPr>
              <w:pStyle w:val="aff8"/>
              <w:numPr>
                <w:ilvl w:val="0"/>
                <w:numId w:val="63"/>
              </w:numPr>
              <w:jc w:val="both"/>
              <w:rPr>
                <w:sz w:val="20"/>
                <w:szCs w:val="20"/>
              </w:rPr>
            </w:pPr>
            <w:r>
              <w:rPr>
                <w:sz w:val="20"/>
                <w:szCs w:val="20"/>
              </w:rPr>
              <w:t>гигиеничность;</w:t>
            </w:r>
          </w:p>
          <w:p w14:paraId="0BEA171A" w14:textId="77777777" w:rsidR="00674237" w:rsidRPr="00AC60E5"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2E84F738" w14:textId="77777777" w:rsidR="00674237" w:rsidRPr="00AC60E5" w:rsidRDefault="00674237" w:rsidP="00496101">
            <w:pPr>
              <w:pStyle w:val="aff8"/>
              <w:numPr>
                <w:ilvl w:val="0"/>
                <w:numId w:val="63"/>
              </w:numPr>
              <w:jc w:val="both"/>
              <w:rPr>
                <w:sz w:val="20"/>
                <w:szCs w:val="20"/>
              </w:rPr>
            </w:pPr>
            <w:r>
              <w:rPr>
                <w:sz w:val="20"/>
                <w:szCs w:val="20"/>
              </w:rPr>
              <w:t>непродуваемость;</w:t>
            </w:r>
          </w:p>
          <w:p w14:paraId="3E0CF0B7" w14:textId="77777777" w:rsidR="00674237" w:rsidRPr="00AC60E5" w:rsidRDefault="00674237" w:rsidP="00496101">
            <w:pPr>
              <w:pStyle w:val="aff8"/>
              <w:numPr>
                <w:ilvl w:val="0"/>
                <w:numId w:val="63"/>
              </w:numPr>
              <w:jc w:val="both"/>
              <w:rPr>
                <w:sz w:val="20"/>
                <w:szCs w:val="20"/>
              </w:rPr>
            </w:pPr>
            <w:r>
              <w:rPr>
                <w:sz w:val="20"/>
                <w:szCs w:val="20"/>
              </w:rPr>
              <w:t>морозостойкость.</w:t>
            </w:r>
          </w:p>
          <w:p w14:paraId="117B805D" w14:textId="77777777" w:rsidR="00674237" w:rsidRPr="00AC60E5" w:rsidRDefault="00674237" w:rsidP="00496101">
            <w:pPr>
              <w:pStyle w:val="aff8"/>
              <w:jc w:val="both"/>
              <w:rPr>
                <w:sz w:val="20"/>
                <w:szCs w:val="20"/>
              </w:rPr>
            </w:pPr>
          </w:p>
          <w:p w14:paraId="49F82822" w14:textId="77777777" w:rsidR="00674237" w:rsidRPr="00AC60E5" w:rsidRDefault="00674237" w:rsidP="00496101">
            <w:pPr>
              <w:jc w:val="both"/>
              <w:rPr>
                <w:sz w:val="20"/>
                <w:szCs w:val="20"/>
              </w:rPr>
            </w:pPr>
            <w:r>
              <w:rPr>
                <w:sz w:val="20"/>
                <w:szCs w:val="20"/>
              </w:rPr>
              <w:t>Пример ткани: «Нортси»</w:t>
            </w:r>
          </w:p>
          <w:p w14:paraId="50286A9B" w14:textId="77777777" w:rsidR="00674237" w:rsidRDefault="00674237" w:rsidP="00496101">
            <w:pPr>
              <w:jc w:val="both"/>
              <w:rPr>
                <w:sz w:val="20"/>
                <w:szCs w:val="20"/>
              </w:rPr>
            </w:pPr>
            <w:r>
              <w:rPr>
                <w:sz w:val="20"/>
                <w:szCs w:val="20"/>
              </w:rPr>
              <w:t>Состав ткани: микрополиэфир - 100% / полиамид - 100%, плотность 125-155 г/м², полиуретановая мембрана «дышащая», износостойкая, ветрозащитная, морозостойкая, водоотталкивающая отделка.</w:t>
            </w:r>
          </w:p>
          <w:p w14:paraId="398E9660" w14:textId="77777777" w:rsidR="00674237" w:rsidRDefault="00674237" w:rsidP="00496101">
            <w:pPr>
              <w:jc w:val="both"/>
              <w:rPr>
                <w:sz w:val="20"/>
                <w:szCs w:val="20"/>
              </w:rPr>
            </w:pPr>
          </w:p>
          <w:p w14:paraId="2E2BA117" w14:textId="77777777" w:rsidR="00674237" w:rsidRPr="00AC60E5" w:rsidRDefault="00674237" w:rsidP="00496101">
            <w:pPr>
              <w:jc w:val="both"/>
              <w:rPr>
                <w:sz w:val="20"/>
                <w:szCs w:val="20"/>
              </w:rPr>
            </w:pPr>
            <w:r>
              <w:rPr>
                <w:b/>
                <w:sz w:val="20"/>
                <w:szCs w:val="20"/>
              </w:rPr>
              <w:t>Куртка:</w:t>
            </w:r>
            <w:r>
              <w:rPr>
                <w:sz w:val="20"/>
                <w:szCs w:val="20"/>
              </w:rPr>
              <w:t xml:space="preserve"> </w:t>
            </w:r>
          </w:p>
          <w:p w14:paraId="5ACFBC61" w14:textId="77777777" w:rsidR="00674237" w:rsidRDefault="00674237" w:rsidP="00496101">
            <w:pPr>
              <w:jc w:val="both"/>
              <w:rPr>
                <w:sz w:val="20"/>
                <w:szCs w:val="20"/>
              </w:rPr>
            </w:pPr>
            <w:r>
              <w:rPr>
                <w:sz w:val="20"/>
                <w:szCs w:val="20"/>
              </w:rPr>
              <w:t>Утеплитель: Холлофайбер-Профи / Филгуд / Филгуд Микро 150 г/м², 3 слоя.</w:t>
            </w:r>
          </w:p>
          <w:p w14:paraId="6E7ACAF3" w14:textId="77777777" w:rsidR="00674237" w:rsidRPr="00AC60E5" w:rsidRDefault="00674237" w:rsidP="00496101">
            <w:pPr>
              <w:jc w:val="both"/>
              <w:rPr>
                <w:sz w:val="20"/>
                <w:szCs w:val="20"/>
              </w:rPr>
            </w:pPr>
            <w:r>
              <w:rPr>
                <w:sz w:val="20"/>
                <w:szCs w:val="20"/>
              </w:rPr>
              <w:t>Застежка: на молнии с ветрозащитным клапаном</w:t>
            </w:r>
          </w:p>
          <w:p w14:paraId="77C8B3D3" w14:textId="77777777" w:rsidR="00674237" w:rsidRPr="00AC60E5" w:rsidRDefault="00674237" w:rsidP="00496101">
            <w:pPr>
              <w:jc w:val="both"/>
              <w:rPr>
                <w:sz w:val="20"/>
                <w:szCs w:val="20"/>
              </w:rPr>
            </w:pPr>
            <w:r>
              <w:rPr>
                <w:sz w:val="20"/>
                <w:szCs w:val="20"/>
              </w:rPr>
              <w:t>Капюшон: утепленный, съемный, регулируется по объему</w:t>
            </w:r>
          </w:p>
          <w:p w14:paraId="69A7A70D" w14:textId="77777777" w:rsidR="00674237" w:rsidRPr="00AC60E5" w:rsidRDefault="00674237" w:rsidP="00496101">
            <w:pPr>
              <w:jc w:val="both"/>
              <w:rPr>
                <w:sz w:val="20"/>
                <w:szCs w:val="20"/>
              </w:rPr>
            </w:pPr>
            <w:r>
              <w:rPr>
                <w:sz w:val="20"/>
                <w:szCs w:val="20"/>
              </w:rPr>
              <w:t>Воротник-стойка, утепленный высококачественным флисом.</w:t>
            </w:r>
          </w:p>
          <w:p w14:paraId="5FC0923C" w14:textId="77777777" w:rsidR="00674237" w:rsidRPr="00AC60E5" w:rsidRDefault="00674237" w:rsidP="00496101">
            <w:pPr>
              <w:jc w:val="both"/>
              <w:rPr>
                <w:sz w:val="20"/>
                <w:szCs w:val="20"/>
              </w:rPr>
            </w:pPr>
            <w:r>
              <w:rPr>
                <w:sz w:val="20"/>
                <w:szCs w:val="20"/>
              </w:rPr>
              <w:t>Кулиски по линии талии и по низу куртки для регулировки объема.</w:t>
            </w:r>
          </w:p>
          <w:p w14:paraId="79B6F2F1" w14:textId="77777777" w:rsidR="00674237" w:rsidRPr="00AC60E5"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7A92FE02" w14:textId="77777777" w:rsidR="00674237" w:rsidRPr="00ED3B82" w:rsidRDefault="00674237" w:rsidP="00496101">
            <w:pPr>
              <w:jc w:val="both"/>
              <w:rPr>
                <w:sz w:val="20"/>
                <w:szCs w:val="20"/>
              </w:rPr>
            </w:pPr>
            <w:r>
              <w:rPr>
                <w:sz w:val="20"/>
                <w:szCs w:val="20"/>
              </w:rPr>
              <w:t>Наличие различных карманов.</w:t>
            </w:r>
          </w:p>
          <w:p w14:paraId="742799AB" w14:textId="77777777" w:rsidR="00674237" w:rsidRDefault="00674237" w:rsidP="00496101">
            <w:pPr>
              <w:jc w:val="both"/>
              <w:rPr>
                <w:sz w:val="20"/>
                <w:szCs w:val="20"/>
              </w:rPr>
            </w:pPr>
            <w:r>
              <w:rPr>
                <w:sz w:val="20"/>
                <w:szCs w:val="20"/>
              </w:rPr>
              <w:t>Цвет: темно-синий.</w:t>
            </w:r>
          </w:p>
          <w:p w14:paraId="2E3F3A92"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4AB6B9D9" w14:textId="77777777" w:rsidR="00674237" w:rsidRPr="00AC60E5" w:rsidRDefault="00674237" w:rsidP="00496101">
            <w:pPr>
              <w:jc w:val="both"/>
              <w:rPr>
                <w:b/>
                <w:sz w:val="20"/>
                <w:szCs w:val="20"/>
              </w:rPr>
            </w:pPr>
          </w:p>
          <w:p w14:paraId="5F048642" w14:textId="77777777" w:rsidR="00674237" w:rsidRPr="00AC60E5" w:rsidRDefault="00674237" w:rsidP="00496101">
            <w:pPr>
              <w:jc w:val="both"/>
              <w:rPr>
                <w:sz w:val="20"/>
                <w:szCs w:val="20"/>
              </w:rPr>
            </w:pPr>
            <w:r>
              <w:rPr>
                <w:b/>
                <w:sz w:val="20"/>
                <w:szCs w:val="20"/>
              </w:rPr>
              <w:lastRenderedPageBreak/>
              <w:t xml:space="preserve">Полукомбинезон: </w:t>
            </w:r>
          </w:p>
          <w:p w14:paraId="4B9F764E" w14:textId="77777777" w:rsidR="00674237" w:rsidRPr="00AC60E5"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3F8A707E" w14:textId="77777777" w:rsidR="00674237" w:rsidRPr="00AC60E5" w:rsidRDefault="00674237" w:rsidP="00496101">
            <w:pPr>
              <w:jc w:val="both"/>
              <w:rPr>
                <w:sz w:val="20"/>
                <w:szCs w:val="20"/>
              </w:rPr>
            </w:pPr>
            <w:r>
              <w:rPr>
                <w:sz w:val="20"/>
                <w:szCs w:val="20"/>
              </w:rPr>
              <w:t>Центральная застежка (гульфик на молнии).</w:t>
            </w:r>
          </w:p>
          <w:p w14:paraId="3D0A69AA" w14:textId="77777777" w:rsidR="00674237" w:rsidRPr="00AC60E5"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53847B12" w14:textId="77777777" w:rsidR="00674237" w:rsidRPr="00AC60E5" w:rsidRDefault="00674237" w:rsidP="00496101">
            <w:pPr>
              <w:jc w:val="both"/>
              <w:rPr>
                <w:sz w:val="20"/>
                <w:szCs w:val="20"/>
              </w:rPr>
            </w:pPr>
            <w:r>
              <w:rPr>
                <w:sz w:val="20"/>
                <w:szCs w:val="20"/>
              </w:rPr>
              <w:t>Наличие карманов.</w:t>
            </w:r>
          </w:p>
          <w:p w14:paraId="1C7232FD" w14:textId="77777777" w:rsidR="00674237" w:rsidRPr="00AC60E5" w:rsidRDefault="00674237" w:rsidP="00496101">
            <w:pPr>
              <w:jc w:val="both"/>
              <w:rPr>
                <w:sz w:val="20"/>
                <w:szCs w:val="20"/>
              </w:rPr>
            </w:pPr>
            <w:r>
              <w:rPr>
                <w:sz w:val="20"/>
                <w:szCs w:val="20"/>
              </w:rPr>
              <w:t>Цвет: темно-синий.</w:t>
            </w:r>
          </w:p>
          <w:p w14:paraId="641AD865" w14:textId="77777777" w:rsidR="00674237" w:rsidRPr="00AC60E5" w:rsidRDefault="00674237" w:rsidP="00496101">
            <w:pPr>
              <w:jc w:val="both"/>
              <w:rPr>
                <w:sz w:val="20"/>
                <w:szCs w:val="20"/>
              </w:rPr>
            </w:pPr>
          </w:p>
          <w:p w14:paraId="74EC7547" w14:textId="77777777" w:rsidR="00674237" w:rsidRPr="00AC60E5"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2E5C15C9" w14:textId="77777777" w:rsidR="00674237" w:rsidRPr="00AC60E5" w:rsidRDefault="00674237" w:rsidP="00496101">
            <w:pPr>
              <w:jc w:val="both"/>
              <w:rPr>
                <w:sz w:val="20"/>
                <w:szCs w:val="20"/>
              </w:rPr>
            </w:pPr>
          </w:p>
          <w:p w14:paraId="1DBC9690" w14:textId="2FC68DD2" w:rsidR="00674237" w:rsidRPr="00AC60E5" w:rsidRDefault="00B7450A" w:rsidP="00496101">
            <w:pPr>
              <w:jc w:val="both"/>
              <w:rPr>
                <w:sz w:val="20"/>
                <w:szCs w:val="20"/>
                <w:highlight w:val="yellow"/>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w:t>
            </w:r>
            <w:r w:rsidR="001B37FA">
              <w:rPr>
                <w:i/>
                <w:iCs/>
                <w:sz w:val="20"/>
                <w:szCs w:val="20"/>
                <w:shd w:val="clear" w:color="auto" w:fill="F2DBDB" w:themeFill="accent2" w:themeFillTint="33"/>
              </w:rPr>
              <w:t xml:space="preserve"> В случае признания Претендента победителем, в Номенклатуре поставляемого товара (Приложение № 1 к договору) данные позиции будут прописаны отдельно. </w:t>
            </w:r>
            <w:r w:rsidR="00674237">
              <w:rPr>
                <w:i/>
                <w:iCs/>
                <w:sz w:val="20"/>
                <w:szCs w:val="20"/>
                <w:shd w:val="clear" w:color="auto" w:fill="F2DBDB" w:themeFill="accent2" w:themeFillTint="33"/>
              </w:rPr>
              <w:t xml:space="preserve"> </w:t>
            </w:r>
          </w:p>
        </w:tc>
        <w:tc>
          <w:tcPr>
            <w:tcW w:w="850" w:type="dxa"/>
            <w:vAlign w:val="center"/>
          </w:tcPr>
          <w:p w14:paraId="66E8E448"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0F8A936C" w14:textId="77777777" w:rsidR="00674237" w:rsidRPr="00F77B56" w:rsidRDefault="00674237" w:rsidP="00496101">
            <w:pPr>
              <w:jc w:val="center"/>
              <w:rPr>
                <w:b/>
                <w:sz w:val="20"/>
                <w:szCs w:val="20"/>
              </w:rPr>
            </w:pPr>
            <w:r>
              <w:rPr>
                <w:color w:val="000000"/>
                <w:sz w:val="20"/>
                <w:szCs w:val="20"/>
              </w:rPr>
              <w:t>164</w:t>
            </w:r>
          </w:p>
        </w:tc>
        <w:tc>
          <w:tcPr>
            <w:tcW w:w="992" w:type="dxa"/>
            <w:vAlign w:val="center"/>
          </w:tcPr>
          <w:p w14:paraId="524653F9" w14:textId="77777777" w:rsidR="00674237" w:rsidRPr="00C40CF4" w:rsidRDefault="00674237" w:rsidP="00496101">
            <w:pPr>
              <w:ind w:left="-105" w:right="-105"/>
              <w:jc w:val="center"/>
              <w:rPr>
                <w:b/>
                <w:sz w:val="20"/>
                <w:szCs w:val="20"/>
              </w:rPr>
            </w:pPr>
            <w:r>
              <w:rPr>
                <w:b/>
                <w:sz w:val="20"/>
                <w:szCs w:val="20"/>
              </w:rPr>
              <w:t>11 663,00</w:t>
            </w:r>
          </w:p>
        </w:tc>
      </w:tr>
      <w:tr w:rsidR="00674237" w:rsidRPr="004E663F" w14:paraId="33BFB86A" w14:textId="77777777" w:rsidTr="00B7450A">
        <w:trPr>
          <w:trHeight w:val="20"/>
          <w:jc w:val="center"/>
        </w:trPr>
        <w:tc>
          <w:tcPr>
            <w:tcW w:w="421" w:type="dxa"/>
            <w:shd w:val="clear" w:color="auto" w:fill="auto"/>
            <w:vAlign w:val="center"/>
          </w:tcPr>
          <w:p w14:paraId="63E875CB"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67FBC815" w14:textId="77777777" w:rsidR="00674237" w:rsidRPr="004E663F" w:rsidRDefault="00674237" w:rsidP="00496101">
            <w:pPr>
              <w:jc w:val="center"/>
              <w:rPr>
                <w:sz w:val="20"/>
                <w:szCs w:val="20"/>
              </w:rPr>
            </w:pPr>
            <w:r>
              <w:rPr>
                <w:sz w:val="20"/>
                <w:szCs w:val="20"/>
              </w:rPr>
              <w:t>Костюм</w:t>
            </w:r>
          </w:p>
          <w:p w14:paraId="4137B794" w14:textId="77777777" w:rsidR="00674237" w:rsidRPr="004E663F" w:rsidRDefault="00674237" w:rsidP="00496101">
            <w:pPr>
              <w:jc w:val="center"/>
              <w:rPr>
                <w:sz w:val="20"/>
                <w:szCs w:val="20"/>
              </w:rPr>
            </w:pPr>
            <w:r>
              <w:rPr>
                <w:sz w:val="20"/>
                <w:szCs w:val="20"/>
              </w:rPr>
              <w:t xml:space="preserve">для защиты от пониженных температур (женский) </w:t>
            </w:r>
          </w:p>
        </w:tc>
        <w:tc>
          <w:tcPr>
            <w:tcW w:w="1134" w:type="dxa"/>
            <w:shd w:val="clear" w:color="auto" w:fill="auto"/>
            <w:vAlign w:val="center"/>
            <w:hideMark/>
          </w:tcPr>
          <w:p w14:paraId="118A7C77" w14:textId="77777777" w:rsidR="00674237" w:rsidRPr="004E663F" w:rsidRDefault="00674237" w:rsidP="00496101">
            <w:pPr>
              <w:jc w:val="center"/>
              <w:rPr>
                <w:sz w:val="20"/>
                <w:szCs w:val="20"/>
              </w:rPr>
            </w:pPr>
            <w:r>
              <w:rPr>
                <w:sz w:val="20"/>
                <w:szCs w:val="20"/>
              </w:rPr>
              <w:t>ТР ТС 019/2011;</w:t>
            </w:r>
          </w:p>
          <w:p w14:paraId="08D59097" w14:textId="37B1B2AB" w:rsidR="00674237" w:rsidRPr="004E663F" w:rsidRDefault="00AD0A47" w:rsidP="00496101">
            <w:pPr>
              <w:jc w:val="center"/>
              <w:rPr>
                <w:sz w:val="20"/>
                <w:szCs w:val="20"/>
              </w:rPr>
            </w:pPr>
            <w:r>
              <w:rPr>
                <w:sz w:val="20"/>
                <w:szCs w:val="20"/>
              </w:rPr>
              <w:t>ГОСТ 12.4.280-2014</w:t>
            </w:r>
            <w:r w:rsidR="00674237">
              <w:rPr>
                <w:sz w:val="20"/>
                <w:szCs w:val="20"/>
              </w:rPr>
              <w:t>; ГОСТ 12.4.303-2016</w:t>
            </w:r>
          </w:p>
        </w:tc>
        <w:tc>
          <w:tcPr>
            <w:tcW w:w="4394" w:type="dxa"/>
            <w:shd w:val="clear" w:color="auto" w:fill="auto"/>
            <w:vAlign w:val="center"/>
            <w:hideMark/>
          </w:tcPr>
          <w:p w14:paraId="04189C8B" w14:textId="77777777" w:rsidR="00674237"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w:t>
            </w:r>
          </w:p>
          <w:p w14:paraId="3F3A3000" w14:textId="77777777" w:rsidR="00674237" w:rsidRDefault="00674237" w:rsidP="00496101">
            <w:pPr>
              <w:jc w:val="both"/>
              <w:rPr>
                <w:b/>
                <w:sz w:val="20"/>
                <w:szCs w:val="20"/>
              </w:rPr>
            </w:pPr>
            <w:r>
              <w:rPr>
                <w:sz w:val="20"/>
                <w:szCs w:val="20"/>
              </w:rPr>
              <w:t>Комплектация: куртка, брюки</w:t>
            </w:r>
          </w:p>
          <w:p w14:paraId="36504FFC" w14:textId="77777777" w:rsidR="00674237" w:rsidRPr="004E663F" w:rsidRDefault="00674237" w:rsidP="00496101">
            <w:pPr>
              <w:jc w:val="both"/>
              <w:rPr>
                <w:b/>
                <w:sz w:val="20"/>
                <w:szCs w:val="20"/>
              </w:rPr>
            </w:pPr>
          </w:p>
          <w:p w14:paraId="4219442C"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E592CB7"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1E15556E"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337B147C"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13CDA361"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53017AE8"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7AD4F8BC" w14:textId="77777777" w:rsidR="00674237" w:rsidRPr="004E663F" w:rsidRDefault="00674237" w:rsidP="00496101">
            <w:pPr>
              <w:jc w:val="both"/>
              <w:rPr>
                <w:b/>
                <w:sz w:val="20"/>
                <w:szCs w:val="20"/>
              </w:rPr>
            </w:pPr>
          </w:p>
          <w:p w14:paraId="5757380F" w14:textId="77777777" w:rsidR="00674237" w:rsidRPr="004E663F" w:rsidRDefault="00674237" w:rsidP="00496101">
            <w:pPr>
              <w:jc w:val="both"/>
              <w:rPr>
                <w:sz w:val="20"/>
                <w:szCs w:val="20"/>
              </w:rPr>
            </w:pPr>
            <w:r>
              <w:rPr>
                <w:sz w:val="20"/>
                <w:szCs w:val="20"/>
              </w:rPr>
              <w:t>Пример ткани: «Нортси»</w:t>
            </w:r>
          </w:p>
          <w:p w14:paraId="480E89B7" w14:textId="77777777" w:rsidR="00674237" w:rsidRPr="004E663F" w:rsidRDefault="00674237" w:rsidP="00496101">
            <w:pPr>
              <w:jc w:val="both"/>
              <w:rPr>
                <w:sz w:val="20"/>
                <w:szCs w:val="20"/>
              </w:rPr>
            </w:pPr>
            <w:r>
              <w:rPr>
                <w:sz w:val="20"/>
                <w:szCs w:val="20"/>
              </w:rPr>
              <w:t>Состав ткани: микрополиэфир - 100% / полиамид - 100%, 135-155 г/м², полиуретановая мембрана «дышащая», износостойкая, ветрозащитная, морозостойкая, водоотталкивающая отделка.</w:t>
            </w:r>
          </w:p>
          <w:p w14:paraId="70C60B64" w14:textId="77777777" w:rsidR="00674237" w:rsidRPr="004E663F" w:rsidRDefault="00674237" w:rsidP="00496101">
            <w:pPr>
              <w:jc w:val="both"/>
              <w:rPr>
                <w:sz w:val="20"/>
                <w:szCs w:val="20"/>
              </w:rPr>
            </w:pPr>
          </w:p>
          <w:p w14:paraId="78AFFA54" w14:textId="77777777" w:rsidR="00674237" w:rsidRDefault="00674237" w:rsidP="00496101">
            <w:pPr>
              <w:jc w:val="both"/>
              <w:rPr>
                <w:sz w:val="20"/>
                <w:szCs w:val="20"/>
              </w:rPr>
            </w:pPr>
            <w:r>
              <w:rPr>
                <w:b/>
                <w:sz w:val="20"/>
                <w:szCs w:val="20"/>
              </w:rPr>
              <w:t>Куртка:</w:t>
            </w:r>
            <w:r>
              <w:rPr>
                <w:sz w:val="20"/>
                <w:szCs w:val="20"/>
              </w:rPr>
              <w:t xml:space="preserve"> </w:t>
            </w:r>
          </w:p>
          <w:p w14:paraId="1223643A" w14:textId="77777777" w:rsidR="00674237" w:rsidRPr="004E663F" w:rsidRDefault="00674237" w:rsidP="00496101">
            <w:pPr>
              <w:jc w:val="both"/>
              <w:rPr>
                <w:sz w:val="20"/>
                <w:szCs w:val="20"/>
              </w:rPr>
            </w:pPr>
            <w:r>
              <w:rPr>
                <w:sz w:val="20"/>
                <w:szCs w:val="20"/>
              </w:rPr>
              <w:t>Утеплитель: Холлофайбер-Профи / Филгуд / Филгуд Микро 150 г/м², 3 слоя.</w:t>
            </w:r>
          </w:p>
          <w:p w14:paraId="72C8B459" w14:textId="77777777" w:rsidR="00674237" w:rsidRPr="004E663F" w:rsidRDefault="00674237" w:rsidP="00496101">
            <w:pPr>
              <w:jc w:val="both"/>
              <w:rPr>
                <w:sz w:val="20"/>
                <w:szCs w:val="20"/>
              </w:rPr>
            </w:pPr>
            <w:r>
              <w:rPr>
                <w:sz w:val="20"/>
                <w:szCs w:val="20"/>
              </w:rPr>
              <w:t>Застежка: на молнии с ветрозащитным клапаном</w:t>
            </w:r>
          </w:p>
          <w:p w14:paraId="18BBABC7" w14:textId="77777777" w:rsidR="00674237" w:rsidRPr="004E663F" w:rsidRDefault="00674237" w:rsidP="00496101">
            <w:pPr>
              <w:jc w:val="both"/>
              <w:rPr>
                <w:sz w:val="20"/>
                <w:szCs w:val="20"/>
              </w:rPr>
            </w:pPr>
            <w:r>
              <w:rPr>
                <w:sz w:val="20"/>
                <w:szCs w:val="20"/>
              </w:rPr>
              <w:t>Капюшон: утепленный, съемный, регулируется по объему</w:t>
            </w:r>
          </w:p>
          <w:p w14:paraId="72B9A511" w14:textId="77777777" w:rsidR="00674237" w:rsidRPr="004E663F" w:rsidRDefault="00674237" w:rsidP="00496101">
            <w:pPr>
              <w:jc w:val="both"/>
              <w:rPr>
                <w:sz w:val="20"/>
                <w:szCs w:val="20"/>
              </w:rPr>
            </w:pPr>
            <w:r>
              <w:rPr>
                <w:sz w:val="20"/>
                <w:szCs w:val="20"/>
              </w:rPr>
              <w:lastRenderedPageBreak/>
              <w:t>Воротник-стойка, утепленный высококачественным флисом.</w:t>
            </w:r>
          </w:p>
          <w:p w14:paraId="56FE6AB8" w14:textId="77777777" w:rsidR="00674237" w:rsidRPr="004E663F" w:rsidRDefault="00674237" w:rsidP="00496101">
            <w:pPr>
              <w:jc w:val="both"/>
              <w:rPr>
                <w:sz w:val="20"/>
                <w:szCs w:val="20"/>
              </w:rPr>
            </w:pPr>
            <w:r>
              <w:rPr>
                <w:sz w:val="20"/>
                <w:szCs w:val="20"/>
              </w:rPr>
              <w:t>Кулиски по линии талии и по низу куртки для регулировки объема.</w:t>
            </w:r>
          </w:p>
          <w:p w14:paraId="79510442" w14:textId="77777777" w:rsidR="00674237" w:rsidRPr="004E663F"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341D5C00" w14:textId="77777777" w:rsidR="00674237" w:rsidRPr="004E663F" w:rsidRDefault="00674237" w:rsidP="00496101">
            <w:pPr>
              <w:ind w:right="61"/>
              <w:jc w:val="both"/>
              <w:rPr>
                <w:sz w:val="20"/>
                <w:szCs w:val="20"/>
              </w:rPr>
            </w:pPr>
            <w:r>
              <w:rPr>
                <w:sz w:val="20"/>
                <w:szCs w:val="20"/>
              </w:rPr>
              <w:t>Наличие различных карманов.</w:t>
            </w:r>
          </w:p>
          <w:p w14:paraId="655F47EF" w14:textId="77777777" w:rsidR="00674237" w:rsidRPr="004E663F" w:rsidRDefault="00674237" w:rsidP="00496101">
            <w:pPr>
              <w:jc w:val="both"/>
              <w:rPr>
                <w:sz w:val="20"/>
                <w:szCs w:val="20"/>
              </w:rPr>
            </w:pPr>
            <w:r>
              <w:rPr>
                <w:sz w:val="20"/>
                <w:szCs w:val="20"/>
              </w:rPr>
              <w:t>Цвет: темно-синий.</w:t>
            </w:r>
          </w:p>
          <w:p w14:paraId="13579729"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224EB2A0" w14:textId="77777777" w:rsidR="00674237" w:rsidRDefault="00674237" w:rsidP="00496101">
            <w:pPr>
              <w:jc w:val="both"/>
              <w:rPr>
                <w:sz w:val="20"/>
                <w:szCs w:val="20"/>
              </w:rPr>
            </w:pPr>
          </w:p>
          <w:p w14:paraId="4027567A" w14:textId="77777777" w:rsidR="00674237" w:rsidRPr="004E663F" w:rsidRDefault="00674237" w:rsidP="00496101">
            <w:pPr>
              <w:jc w:val="both"/>
              <w:rPr>
                <w:sz w:val="20"/>
                <w:szCs w:val="20"/>
              </w:rPr>
            </w:pPr>
            <w:r>
              <w:rPr>
                <w:b/>
                <w:sz w:val="20"/>
                <w:szCs w:val="20"/>
              </w:rPr>
              <w:t>Брюки:</w:t>
            </w:r>
          </w:p>
          <w:p w14:paraId="402D628F" w14:textId="77777777" w:rsidR="00674237" w:rsidRPr="004E663F"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282AD26E" w14:textId="77777777" w:rsidR="00674237" w:rsidRPr="004E663F" w:rsidRDefault="00674237" w:rsidP="00496101">
            <w:pPr>
              <w:jc w:val="both"/>
              <w:rPr>
                <w:sz w:val="20"/>
                <w:szCs w:val="20"/>
              </w:rPr>
            </w:pPr>
            <w:r>
              <w:rPr>
                <w:sz w:val="20"/>
                <w:szCs w:val="20"/>
              </w:rPr>
              <w:t>Центральная застежка (гульфик на молнии).</w:t>
            </w:r>
          </w:p>
          <w:p w14:paraId="0DD78E92" w14:textId="77777777" w:rsidR="00674237" w:rsidRPr="004E663F"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21852AE4" w14:textId="77777777" w:rsidR="00674237" w:rsidRPr="00ED3B82" w:rsidRDefault="00674237" w:rsidP="00496101">
            <w:pPr>
              <w:jc w:val="both"/>
              <w:rPr>
                <w:sz w:val="20"/>
                <w:szCs w:val="20"/>
              </w:rPr>
            </w:pPr>
            <w:r>
              <w:rPr>
                <w:sz w:val="20"/>
                <w:szCs w:val="20"/>
              </w:rPr>
              <w:t>Наличие карманов.</w:t>
            </w:r>
          </w:p>
          <w:p w14:paraId="0CCB3AFB" w14:textId="77777777" w:rsidR="00674237" w:rsidRDefault="00674237" w:rsidP="00496101">
            <w:pPr>
              <w:jc w:val="both"/>
              <w:rPr>
                <w:sz w:val="20"/>
                <w:szCs w:val="20"/>
              </w:rPr>
            </w:pPr>
            <w:r>
              <w:rPr>
                <w:sz w:val="20"/>
                <w:szCs w:val="20"/>
              </w:rPr>
              <w:t>Цвет: темно-синий.</w:t>
            </w:r>
          </w:p>
          <w:p w14:paraId="6BA273F7" w14:textId="77777777" w:rsidR="00674237" w:rsidRPr="004E663F" w:rsidRDefault="00674237" w:rsidP="00496101">
            <w:pPr>
              <w:jc w:val="both"/>
              <w:rPr>
                <w:sz w:val="20"/>
                <w:szCs w:val="20"/>
              </w:rPr>
            </w:pPr>
          </w:p>
          <w:p w14:paraId="5247C131" w14:textId="77777777" w:rsidR="00674237"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25CB5563" w14:textId="77777777" w:rsidR="00674237" w:rsidRDefault="00674237" w:rsidP="00496101">
            <w:pPr>
              <w:jc w:val="both"/>
              <w:rPr>
                <w:sz w:val="20"/>
                <w:szCs w:val="20"/>
              </w:rPr>
            </w:pPr>
          </w:p>
          <w:p w14:paraId="04976F9D" w14:textId="758FBA31"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(женская)» и «Брюки для защиты от пониженных температур (женские)» отдельно. В случае признания </w:t>
            </w:r>
            <w:r w:rsidR="00BE245B">
              <w:rPr>
                <w:i/>
                <w:iCs/>
                <w:sz w:val="20"/>
                <w:szCs w:val="20"/>
                <w:shd w:val="clear" w:color="auto" w:fill="F2DBDB" w:themeFill="accent2" w:themeFillTint="33"/>
              </w:rPr>
              <w:t xml:space="preserve">Претендента </w:t>
            </w:r>
            <w:r w:rsidR="00674237">
              <w:rPr>
                <w:i/>
                <w:iCs/>
                <w:sz w:val="20"/>
                <w:szCs w:val="20"/>
                <w:shd w:val="clear" w:color="auto" w:fill="F2DBDB" w:themeFill="accent2" w:themeFillTint="33"/>
              </w:rPr>
              <w:t xml:space="preserve">победителем, в </w:t>
            </w:r>
            <w:r w:rsidR="001B37FA">
              <w:rPr>
                <w:i/>
                <w:iCs/>
                <w:sz w:val="20"/>
                <w:szCs w:val="20"/>
                <w:shd w:val="clear" w:color="auto" w:fill="F2DBDB" w:themeFill="accent2" w:themeFillTint="33"/>
              </w:rPr>
              <w:t xml:space="preserve">Номенклатуре поставляемого товара (Приложение № 1 </w:t>
            </w:r>
            <w:r w:rsidR="00674237">
              <w:rPr>
                <w:i/>
                <w:iCs/>
                <w:sz w:val="20"/>
                <w:szCs w:val="20"/>
                <w:shd w:val="clear" w:color="auto" w:fill="F2DBDB" w:themeFill="accent2" w:themeFillTint="33"/>
              </w:rPr>
              <w:t>к договору</w:t>
            </w:r>
            <w:r w:rsidR="001B37FA">
              <w:rPr>
                <w:i/>
                <w:iCs/>
                <w:sz w:val="20"/>
                <w:szCs w:val="20"/>
                <w:shd w:val="clear" w:color="auto" w:fill="F2DBDB" w:themeFill="accent2" w:themeFillTint="33"/>
              </w:rPr>
              <w:t>)</w:t>
            </w:r>
            <w:r w:rsidR="00674237">
              <w:rPr>
                <w:i/>
                <w:iCs/>
                <w:sz w:val="20"/>
                <w:szCs w:val="20"/>
                <w:shd w:val="clear" w:color="auto" w:fill="F2DBDB" w:themeFill="accent2" w:themeFillTint="33"/>
              </w:rPr>
              <w:t xml:space="preserve"> данные позиции будут прописаны отдельно. </w:t>
            </w:r>
          </w:p>
        </w:tc>
        <w:tc>
          <w:tcPr>
            <w:tcW w:w="850" w:type="dxa"/>
            <w:vAlign w:val="center"/>
          </w:tcPr>
          <w:p w14:paraId="40A199CD"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1296170E" w14:textId="77777777" w:rsidR="00674237" w:rsidRPr="00F77B56" w:rsidRDefault="00674237" w:rsidP="00496101">
            <w:pPr>
              <w:jc w:val="center"/>
              <w:rPr>
                <w:b/>
                <w:sz w:val="20"/>
                <w:szCs w:val="20"/>
              </w:rPr>
            </w:pPr>
            <w:r>
              <w:rPr>
                <w:color w:val="000000"/>
                <w:sz w:val="20"/>
                <w:szCs w:val="20"/>
              </w:rPr>
              <w:t>135</w:t>
            </w:r>
          </w:p>
        </w:tc>
        <w:tc>
          <w:tcPr>
            <w:tcW w:w="992" w:type="dxa"/>
            <w:vAlign w:val="center"/>
          </w:tcPr>
          <w:p w14:paraId="22FF35CD" w14:textId="77777777" w:rsidR="00674237" w:rsidRPr="00C40CF4" w:rsidRDefault="00674237" w:rsidP="00496101">
            <w:pPr>
              <w:ind w:left="-105" w:right="-105"/>
              <w:jc w:val="center"/>
              <w:rPr>
                <w:b/>
                <w:sz w:val="20"/>
                <w:szCs w:val="20"/>
              </w:rPr>
            </w:pPr>
            <w:r>
              <w:rPr>
                <w:b/>
                <w:sz w:val="20"/>
                <w:szCs w:val="20"/>
              </w:rPr>
              <w:t>10 892,00</w:t>
            </w:r>
          </w:p>
        </w:tc>
      </w:tr>
      <w:tr w:rsidR="00674237" w:rsidRPr="004E663F" w14:paraId="2D871D8D" w14:textId="77777777" w:rsidTr="00B7450A">
        <w:trPr>
          <w:trHeight w:val="20"/>
          <w:jc w:val="center"/>
        </w:trPr>
        <w:tc>
          <w:tcPr>
            <w:tcW w:w="421" w:type="dxa"/>
            <w:shd w:val="clear" w:color="auto" w:fill="auto"/>
            <w:vAlign w:val="center"/>
          </w:tcPr>
          <w:p w14:paraId="5D128429"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2A6507F1" w14:textId="77777777" w:rsidR="00674237" w:rsidRPr="004E663F" w:rsidRDefault="00674237" w:rsidP="00496101">
            <w:pPr>
              <w:jc w:val="center"/>
              <w:rPr>
                <w:sz w:val="20"/>
                <w:szCs w:val="20"/>
              </w:rPr>
            </w:pPr>
            <w:r>
              <w:rPr>
                <w:sz w:val="20"/>
                <w:szCs w:val="20"/>
              </w:rPr>
              <w:t>Костюм для защиты от пониженных температур (женский)</w:t>
            </w:r>
          </w:p>
        </w:tc>
        <w:tc>
          <w:tcPr>
            <w:tcW w:w="1134" w:type="dxa"/>
            <w:shd w:val="clear" w:color="auto" w:fill="auto"/>
            <w:vAlign w:val="center"/>
          </w:tcPr>
          <w:p w14:paraId="00EE6360" w14:textId="77777777" w:rsidR="00674237" w:rsidRPr="004E663F" w:rsidRDefault="00674237" w:rsidP="00496101">
            <w:pPr>
              <w:jc w:val="center"/>
              <w:rPr>
                <w:sz w:val="20"/>
                <w:szCs w:val="20"/>
              </w:rPr>
            </w:pPr>
            <w:r>
              <w:rPr>
                <w:sz w:val="20"/>
                <w:szCs w:val="20"/>
              </w:rPr>
              <w:t>ТР ТС 019/2011;</w:t>
            </w:r>
          </w:p>
          <w:p w14:paraId="5466FD8A" w14:textId="6621D0C5" w:rsidR="00674237" w:rsidRPr="004E663F" w:rsidRDefault="00AD0A47" w:rsidP="00496101">
            <w:pPr>
              <w:jc w:val="center"/>
              <w:rPr>
                <w:sz w:val="20"/>
                <w:szCs w:val="20"/>
              </w:rPr>
            </w:pPr>
            <w:r>
              <w:rPr>
                <w:sz w:val="20"/>
                <w:szCs w:val="20"/>
              </w:rPr>
              <w:t>ГОСТ 12.4.280-2014</w:t>
            </w:r>
            <w:r w:rsidR="00674237">
              <w:rPr>
                <w:sz w:val="20"/>
                <w:szCs w:val="20"/>
              </w:rPr>
              <w:t>; ГОСТ 12.4.303-2016</w:t>
            </w:r>
          </w:p>
        </w:tc>
        <w:tc>
          <w:tcPr>
            <w:tcW w:w="4394" w:type="dxa"/>
            <w:shd w:val="clear" w:color="auto" w:fill="auto"/>
            <w:vAlign w:val="center"/>
          </w:tcPr>
          <w:p w14:paraId="0E1982A9" w14:textId="77777777" w:rsidR="00674237"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w:t>
            </w:r>
          </w:p>
          <w:p w14:paraId="03B63F13" w14:textId="77777777" w:rsidR="00674237" w:rsidRDefault="00674237" w:rsidP="00496101">
            <w:pPr>
              <w:jc w:val="both"/>
              <w:rPr>
                <w:b/>
                <w:sz w:val="20"/>
                <w:szCs w:val="20"/>
              </w:rPr>
            </w:pPr>
            <w:r>
              <w:rPr>
                <w:sz w:val="20"/>
                <w:szCs w:val="20"/>
              </w:rPr>
              <w:t>Комплектация: куртка, полукомбинезон</w:t>
            </w:r>
          </w:p>
          <w:p w14:paraId="019E7FCB" w14:textId="77777777" w:rsidR="00674237" w:rsidRPr="004E663F" w:rsidRDefault="00674237" w:rsidP="00496101">
            <w:pPr>
              <w:jc w:val="both"/>
              <w:rPr>
                <w:b/>
                <w:sz w:val="20"/>
                <w:szCs w:val="20"/>
              </w:rPr>
            </w:pPr>
          </w:p>
          <w:p w14:paraId="38993197"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8103317"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5084D85D"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136D4DEA"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352D396"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7B8C0990"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4657E4FB" w14:textId="77777777" w:rsidR="00674237" w:rsidRPr="004E663F" w:rsidRDefault="00674237" w:rsidP="00496101">
            <w:pPr>
              <w:jc w:val="both"/>
              <w:rPr>
                <w:b/>
                <w:sz w:val="20"/>
                <w:szCs w:val="20"/>
              </w:rPr>
            </w:pPr>
          </w:p>
          <w:p w14:paraId="34F83AD7" w14:textId="77777777" w:rsidR="00674237" w:rsidRPr="004E663F" w:rsidRDefault="00674237" w:rsidP="00496101">
            <w:pPr>
              <w:jc w:val="both"/>
              <w:rPr>
                <w:sz w:val="20"/>
                <w:szCs w:val="20"/>
              </w:rPr>
            </w:pPr>
            <w:r>
              <w:rPr>
                <w:sz w:val="20"/>
                <w:szCs w:val="20"/>
              </w:rPr>
              <w:t>Пример ткани: «Нортси»</w:t>
            </w:r>
          </w:p>
          <w:p w14:paraId="31F612C9" w14:textId="77777777" w:rsidR="00674237" w:rsidRPr="004E663F" w:rsidRDefault="00674237" w:rsidP="00496101">
            <w:pPr>
              <w:jc w:val="both"/>
              <w:rPr>
                <w:sz w:val="20"/>
                <w:szCs w:val="20"/>
              </w:rPr>
            </w:pPr>
            <w:r>
              <w:rPr>
                <w:sz w:val="20"/>
                <w:szCs w:val="20"/>
              </w:rPr>
              <w:t>Состав ткани: микрополиэфир - 100% / полиамид - 100%, 125-155 г/м², полиуретановая мембрана «дышащая», износостойкая, ветрозащитная, морозостойкая, водоотталкивающая отделка.</w:t>
            </w:r>
          </w:p>
          <w:p w14:paraId="483B8A34" w14:textId="77777777" w:rsidR="00674237" w:rsidRPr="004E663F" w:rsidRDefault="00674237" w:rsidP="00496101">
            <w:pPr>
              <w:jc w:val="both"/>
              <w:rPr>
                <w:sz w:val="20"/>
                <w:szCs w:val="20"/>
              </w:rPr>
            </w:pPr>
          </w:p>
          <w:p w14:paraId="2F31B6EC" w14:textId="77777777" w:rsidR="00674237" w:rsidRDefault="00674237" w:rsidP="00496101">
            <w:pPr>
              <w:jc w:val="both"/>
              <w:rPr>
                <w:sz w:val="20"/>
                <w:szCs w:val="20"/>
              </w:rPr>
            </w:pPr>
            <w:r>
              <w:rPr>
                <w:b/>
                <w:sz w:val="20"/>
                <w:szCs w:val="20"/>
              </w:rPr>
              <w:t>Куртка:</w:t>
            </w:r>
            <w:r>
              <w:rPr>
                <w:sz w:val="20"/>
                <w:szCs w:val="20"/>
              </w:rPr>
              <w:t xml:space="preserve"> </w:t>
            </w:r>
          </w:p>
          <w:p w14:paraId="214340E5" w14:textId="77777777" w:rsidR="00674237" w:rsidRPr="004E663F" w:rsidRDefault="00674237" w:rsidP="00496101">
            <w:pPr>
              <w:jc w:val="both"/>
              <w:rPr>
                <w:sz w:val="20"/>
                <w:szCs w:val="20"/>
              </w:rPr>
            </w:pPr>
            <w:r>
              <w:rPr>
                <w:sz w:val="20"/>
                <w:szCs w:val="20"/>
              </w:rPr>
              <w:t>Утеплитель: Холлофайбер-Профи / Филгуд / Филгуд Микро 150 г/м², 3 слоя.</w:t>
            </w:r>
          </w:p>
          <w:p w14:paraId="2C1D5DC5" w14:textId="77777777" w:rsidR="00674237" w:rsidRPr="004E663F" w:rsidRDefault="00674237" w:rsidP="00496101">
            <w:pPr>
              <w:jc w:val="both"/>
              <w:rPr>
                <w:sz w:val="20"/>
                <w:szCs w:val="20"/>
              </w:rPr>
            </w:pPr>
            <w:r>
              <w:rPr>
                <w:sz w:val="20"/>
                <w:szCs w:val="20"/>
              </w:rPr>
              <w:t>Застежка: на молнии с ветрозащитным клапаном</w:t>
            </w:r>
          </w:p>
          <w:p w14:paraId="7DA31A77" w14:textId="77777777" w:rsidR="00674237" w:rsidRPr="004E663F" w:rsidRDefault="00674237" w:rsidP="00496101">
            <w:pPr>
              <w:jc w:val="both"/>
              <w:rPr>
                <w:sz w:val="20"/>
                <w:szCs w:val="20"/>
              </w:rPr>
            </w:pPr>
            <w:r>
              <w:rPr>
                <w:sz w:val="20"/>
                <w:szCs w:val="20"/>
              </w:rPr>
              <w:t>Капюшон: утепленный, съемный, регулируется по объему</w:t>
            </w:r>
          </w:p>
          <w:p w14:paraId="753B4781" w14:textId="77777777" w:rsidR="00674237" w:rsidRPr="004E663F" w:rsidRDefault="00674237" w:rsidP="00496101">
            <w:pPr>
              <w:jc w:val="both"/>
              <w:rPr>
                <w:sz w:val="20"/>
                <w:szCs w:val="20"/>
              </w:rPr>
            </w:pPr>
            <w:r>
              <w:rPr>
                <w:sz w:val="20"/>
                <w:szCs w:val="20"/>
              </w:rPr>
              <w:t>Воротник-стойка, утепленный высококачественным флисом.</w:t>
            </w:r>
          </w:p>
          <w:p w14:paraId="7E331EDD" w14:textId="77777777" w:rsidR="00674237" w:rsidRPr="004E663F" w:rsidRDefault="00674237" w:rsidP="00496101">
            <w:pPr>
              <w:jc w:val="both"/>
              <w:rPr>
                <w:sz w:val="20"/>
                <w:szCs w:val="20"/>
              </w:rPr>
            </w:pPr>
            <w:r>
              <w:rPr>
                <w:sz w:val="20"/>
                <w:szCs w:val="20"/>
              </w:rPr>
              <w:t>Кулиски по линии талии и по низу куртки для регулировки объема.</w:t>
            </w:r>
          </w:p>
          <w:p w14:paraId="0A33FFFF" w14:textId="77777777" w:rsidR="00674237" w:rsidRPr="004E663F"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07F088EC" w14:textId="77777777" w:rsidR="00674237" w:rsidRPr="004E663F" w:rsidRDefault="00674237" w:rsidP="00496101">
            <w:pPr>
              <w:ind w:right="61"/>
              <w:jc w:val="both"/>
              <w:rPr>
                <w:sz w:val="20"/>
                <w:szCs w:val="20"/>
              </w:rPr>
            </w:pPr>
            <w:r>
              <w:rPr>
                <w:sz w:val="20"/>
                <w:szCs w:val="20"/>
              </w:rPr>
              <w:t>Наличие различных карманов.</w:t>
            </w:r>
          </w:p>
          <w:p w14:paraId="31C16A73" w14:textId="77777777" w:rsidR="00674237" w:rsidRDefault="00674237" w:rsidP="00496101">
            <w:pPr>
              <w:jc w:val="both"/>
              <w:rPr>
                <w:sz w:val="20"/>
                <w:szCs w:val="20"/>
              </w:rPr>
            </w:pPr>
            <w:r>
              <w:rPr>
                <w:sz w:val="20"/>
                <w:szCs w:val="20"/>
              </w:rPr>
              <w:t>Цвет: темно-синий.</w:t>
            </w:r>
          </w:p>
          <w:p w14:paraId="641D97C4"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E5419CF" w14:textId="77777777" w:rsidR="00674237" w:rsidRDefault="00674237" w:rsidP="00496101">
            <w:pPr>
              <w:jc w:val="both"/>
              <w:rPr>
                <w:b/>
                <w:sz w:val="20"/>
                <w:szCs w:val="20"/>
              </w:rPr>
            </w:pPr>
          </w:p>
          <w:p w14:paraId="5B6F11B5" w14:textId="77777777" w:rsidR="00674237" w:rsidRPr="004F68BC" w:rsidRDefault="00674237" w:rsidP="00496101">
            <w:pPr>
              <w:jc w:val="both"/>
              <w:rPr>
                <w:sz w:val="20"/>
                <w:szCs w:val="20"/>
              </w:rPr>
            </w:pPr>
            <w:r>
              <w:rPr>
                <w:b/>
                <w:sz w:val="20"/>
                <w:szCs w:val="20"/>
              </w:rPr>
              <w:t xml:space="preserve">Полукомбинезон: </w:t>
            </w:r>
          </w:p>
          <w:p w14:paraId="4F074217" w14:textId="77777777" w:rsidR="00674237" w:rsidRPr="004F68BC" w:rsidRDefault="00674237" w:rsidP="00496101">
            <w:pPr>
              <w:jc w:val="both"/>
              <w:rPr>
                <w:sz w:val="20"/>
                <w:szCs w:val="20"/>
              </w:rPr>
            </w:pPr>
            <w:r>
              <w:rPr>
                <w:sz w:val="20"/>
                <w:szCs w:val="20"/>
              </w:rPr>
              <w:t xml:space="preserve">Утеплитель: Холлофайбер-Профи </w:t>
            </w:r>
            <w:proofErr w:type="gramStart"/>
            <w:r>
              <w:rPr>
                <w:sz w:val="20"/>
                <w:szCs w:val="20"/>
              </w:rPr>
              <w:t>/  Филгуд</w:t>
            </w:r>
            <w:proofErr w:type="gramEnd"/>
            <w:r>
              <w:rPr>
                <w:sz w:val="20"/>
                <w:szCs w:val="20"/>
              </w:rPr>
              <w:t xml:space="preserve"> / Филгуд Микро, 150 г/м², 2 слоя </w:t>
            </w:r>
          </w:p>
          <w:p w14:paraId="647F576D" w14:textId="77777777" w:rsidR="00674237" w:rsidRPr="004F68BC" w:rsidRDefault="00674237" w:rsidP="00496101">
            <w:pPr>
              <w:jc w:val="both"/>
              <w:rPr>
                <w:sz w:val="20"/>
                <w:szCs w:val="20"/>
              </w:rPr>
            </w:pPr>
            <w:r>
              <w:rPr>
                <w:sz w:val="20"/>
                <w:szCs w:val="20"/>
              </w:rPr>
              <w:t>Центральная застежка (гульфик на молнии).</w:t>
            </w:r>
          </w:p>
          <w:p w14:paraId="0449E018" w14:textId="77777777" w:rsidR="00674237" w:rsidRPr="004F68BC"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2126B6FD" w14:textId="77777777" w:rsidR="00674237" w:rsidRPr="004F68BC" w:rsidRDefault="00674237" w:rsidP="00496101">
            <w:pPr>
              <w:ind w:right="61"/>
              <w:jc w:val="both"/>
              <w:rPr>
                <w:sz w:val="20"/>
                <w:szCs w:val="20"/>
              </w:rPr>
            </w:pPr>
            <w:r>
              <w:rPr>
                <w:sz w:val="20"/>
                <w:szCs w:val="20"/>
              </w:rPr>
              <w:t>Наличие карманов.</w:t>
            </w:r>
          </w:p>
          <w:p w14:paraId="6546B936" w14:textId="77777777" w:rsidR="00674237" w:rsidRPr="004F68BC" w:rsidRDefault="00674237" w:rsidP="00496101">
            <w:pPr>
              <w:jc w:val="both"/>
              <w:rPr>
                <w:sz w:val="20"/>
                <w:szCs w:val="20"/>
              </w:rPr>
            </w:pPr>
            <w:r>
              <w:rPr>
                <w:sz w:val="20"/>
                <w:szCs w:val="20"/>
              </w:rPr>
              <w:t>Цвет: темно-синий.</w:t>
            </w:r>
          </w:p>
          <w:p w14:paraId="653C3A63" w14:textId="77777777" w:rsidR="00674237" w:rsidRPr="004F68BC" w:rsidRDefault="00674237" w:rsidP="00496101">
            <w:pPr>
              <w:jc w:val="both"/>
              <w:rPr>
                <w:sz w:val="20"/>
                <w:szCs w:val="20"/>
              </w:rPr>
            </w:pPr>
          </w:p>
          <w:p w14:paraId="5298C5C6" w14:textId="77777777" w:rsidR="00674237" w:rsidRDefault="00674237" w:rsidP="00496101">
            <w:pPr>
              <w:jc w:val="both"/>
              <w:rPr>
                <w:sz w:val="20"/>
                <w:szCs w:val="20"/>
              </w:rPr>
            </w:pPr>
            <w:r>
              <w:rPr>
                <w:sz w:val="20"/>
                <w:szCs w:val="20"/>
              </w:rPr>
              <w:t>Костюм должен обеспечивать 3 класс защиты от пониженных температур воздуха и </w:t>
            </w:r>
            <w:proofErr w:type="gramStart"/>
            <w:r>
              <w:rPr>
                <w:sz w:val="20"/>
                <w:szCs w:val="20"/>
              </w:rPr>
              <w:t>ветра</w:t>
            </w:r>
            <w:r>
              <w:rPr>
                <w:bCs/>
                <w:sz w:val="20"/>
                <w:szCs w:val="20"/>
              </w:rPr>
              <w:t xml:space="preserve">  по</w:t>
            </w:r>
            <w:proofErr w:type="gramEnd"/>
            <w:r>
              <w:rPr>
                <w:bCs/>
                <w:sz w:val="20"/>
                <w:szCs w:val="20"/>
              </w:rPr>
              <w:t xml:space="preserve"> </w:t>
            </w:r>
            <w:r>
              <w:rPr>
                <w:sz w:val="20"/>
                <w:szCs w:val="20"/>
              </w:rPr>
              <w:t>ГОСТ 12.4.303-2016.</w:t>
            </w:r>
          </w:p>
          <w:p w14:paraId="49E826A7" w14:textId="77777777" w:rsidR="00674237" w:rsidRDefault="00674237" w:rsidP="00496101">
            <w:pPr>
              <w:jc w:val="both"/>
              <w:rPr>
                <w:sz w:val="20"/>
                <w:szCs w:val="20"/>
              </w:rPr>
            </w:pPr>
          </w:p>
          <w:p w14:paraId="6A1FB9D2" w14:textId="52D897B8"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для защиты от пониженных температур (женская)» и «Полукомбинезон для защиты от пониженных температур (женский)» отдельно.</w:t>
            </w:r>
            <w:r w:rsidR="001B37FA">
              <w:rPr>
                <w:i/>
                <w:iCs/>
                <w:sz w:val="20"/>
                <w:szCs w:val="20"/>
                <w:shd w:val="clear" w:color="auto" w:fill="F2DBDB" w:themeFill="accent2" w:themeFillTint="33"/>
              </w:rPr>
              <w:t xml:space="preserve"> В случае признания Претендента победителем, в Номенклатуре поставляемого товара (Приложение № 1 к договору) данные позиции будут прописаны отдельно. </w:t>
            </w:r>
            <w:r w:rsidR="00674237">
              <w:rPr>
                <w:i/>
                <w:iCs/>
                <w:sz w:val="20"/>
                <w:szCs w:val="20"/>
                <w:shd w:val="clear" w:color="auto" w:fill="F2DBDB" w:themeFill="accent2" w:themeFillTint="33"/>
              </w:rPr>
              <w:t xml:space="preserve"> </w:t>
            </w:r>
          </w:p>
        </w:tc>
        <w:tc>
          <w:tcPr>
            <w:tcW w:w="850" w:type="dxa"/>
            <w:vAlign w:val="center"/>
          </w:tcPr>
          <w:p w14:paraId="5E288F5E"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5511006F" w14:textId="77777777" w:rsidR="00674237" w:rsidRPr="00F77B56" w:rsidRDefault="00674237" w:rsidP="00496101">
            <w:pPr>
              <w:jc w:val="center"/>
              <w:rPr>
                <w:b/>
                <w:sz w:val="20"/>
                <w:szCs w:val="20"/>
              </w:rPr>
            </w:pPr>
            <w:r>
              <w:rPr>
                <w:color w:val="000000"/>
                <w:sz w:val="20"/>
                <w:szCs w:val="20"/>
              </w:rPr>
              <w:t>65</w:t>
            </w:r>
          </w:p>
        </w:tc>
        <w:tc>
          <w:tcPr>
            <w:tcW w:w="992" w:type="dxa"/>
            <w:vAlign w:val="center"/>
          </w:tcPr>
          <w:p w14:paraId="084A82C3" w14:textId="77777777" w:rsidR="00674237" w:rsidRPr="00C40CF4" w:rsidRDefault="00674237" w:rsidP="00496101">
            <w:pPr>
              <w:ind w:right="-29"/>
              <w:jc w:val="center"/>
              <w:rPr>
                <w:b/>
                <w:sz w:val="20"/>
                <w:szCs w:val="20"/>
              </w:rPr>
            </w:pPr>
            <w:r>
              <w:rPr>
                <w:b/>
                <w:sz w:val="20"/>
                <w:szCs w:val="20"/>
              </w:rPr>
              <w:t>10 263,00</w:t>
            </w:r>
          </w:p>
        </w:tc>
      </w:tr>
      <w:tr w:rsidR="00674237" w:rsidRPr="004E663F" w14:paraId="0794D26F" w14:textId="77777777" w:rsidTr="00B7450A">
        <w:trPr>
          <w:trHeight w:val="20"/>
          <w:jc w:val="center"/>
        </w:trPr>
        <w:tc>
          <w:tcPr>
            <w:tcW w:w="421" w:type="dxa"/>
            <w:shd w:val="clear" w:color="auto" w:fill="auto"/>
            <w:vAlign w:val="center"/>
          </w:tcPr>
          <w:p w14:paraId="3385723B"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217C0A44" w14:textId="77777777" w:rsidR="00674237" w:rsidRDefault="00674237" w:rsidP="00496101">
            <w:pPr>
              <w:jc w:val="center"/>
              <w:rPr>
                <w:sz w:val="20"/>
                <w:szCs w:val="20"/>
              </w:rPr>
            </w:pPr>
            <w:r>
              <w:rPr>
                <w:sz w:val="20"/>
                <w:szCs w:val="20"/>
              </w:rPr>
              <w:t xml:space="preserve">Костюм </w:t>
            </w:r>
          </w:p>
          <w:p w14:paraId="2EA29B76" w14:textId="77777777" w:rsidR="00674237" w:rsidRPr="004E663F" w:rsidRDefault="00674237" w:rsidP="00496101">
            <w:pPr>
              <w:jc w:val="center"/>
              <w:rPr>
                <w:sz w:val="20"/>
                <w:szCs w:val="20"/>
              </w:rPr>
            </w:pPr>
            <w:r>
              <w:rPr>
                <w:sz w:val="20"/>
                <w:szCs w:val="20"/>
              </w:rPr>
              <w:t>для защиты от пониженных температур</w:t>
            </w:r>
          </w:p>
          <w:p w14:paraId="2F32BFA8" w14:textId="77777777" w:rsidR="00674237" w:rsidRPr="004E663F" w:rsidRDefault="00674237" w:rsidP="00496101">
            <w:pPr>
              <w:jc w:val="center"/>
              <w:rPr>
                <w:sz w:val="20"/>
                <w:szCs w:val="20"/>
              </w:rPr>
            </w:pPr>
            <w:r>
              <w:rPr>
                <w:sz w:val="20"/>
                <w:szCs w:val="20"/>
              </w:rPr>
              <w:t>(мужской)</w:t>
            </w:r>
          </w:p>
        </w:tc>
        <w:tc>
          <w:tcPr>
            <w:tcW w:w="1134" w:type="dxa"/>
            <w:shd w:val="clear" w:color="auto" w:fill="auto"/>
            <w:vAlign w:val="center"/>
            <w:hideMark/>
          </w:tcPr>
          <w:p w14:paraId="48EF55F0" w14:textId="77777777" w:rsidR="00674237" w:rsidRPr="004E663F" w:rsidRDefault="00674237" w:rsidP="00496101">
            <w:pPr>
              <w:jc w:val="center"/>
              <w:rPr>
                <w:sz w:val="20"/>
                <w:szCs w:val="20"/>
              </w:rPr>
            </w:pPr>
            <w:r>
              <w:rPr>
                <w:sz w:val="20"/>
                <w:szCs w:val="20"/>
              </w:rPr>
              <w:t>ТР ТС 019/2011;</w:t>
            </w:r>
          </w:p>
          <w:p w14:paraId="20C0C416" w14:textId="1FEA1E94" w:rsidR="00674237" w:rsidRPr="004E663F" w:rsidRDefault="00AD0A47" w:rsidP="00496101">
            <w:pPr>
              <w:jc w:val="center"/>
              <w:rPr>
                <w:sz w:val="20"/>
                <w:szCs w:val="20"/>
              </w:rPr>
            </w:pPr>
            <w:r>
              <w:rPr>
                <w:sz w:val="20"/>
                <w:szCs w:val="20"/>
              </w:rPr>
              <w:t>ГОСТ 12.4.280-2014</w:t>
            </w:r>
            <w:r w:rsidR="00674237">
              <w:rPr>
                <w:sz w:val="20"/>
                <w:szCs w:val="20"/>
              </w:rPr>
              <w:t>; ГОСТ 12.4.303-2016</w:t>
            </w:r>
          </w:p>
          <w:p w14:paraId="1E2F490D" w14:textId="77777777" w:rsidR="00674237" w:rsidRPr="004E663F" w:rsidRDefault="00674237" w:rsidP="00496101">
            <w:pPr>
              <w:jc w:val="center"/>
              <w:rPr>
                <w:sz w:val="20"/>
                <w:szCs w:val="20"/>
              </w:rPr>
            </w:pPr>
          </w:p>
        </w:tc>
        <w:tc>
          <w:tcPr>
            <w:tcW w:w="4394" w:type="dxa"/>
            <w:shd w:val="clear" w:color="auto" w:fill="auto"/>
            <w:vAlign w:val="center"/>
            <w:hideMark/>
          </w:tcPr>
          <w:p w14:paraId="17122F06" w14:textId="77777777" w:rsidR="00674237"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2FA2AE9B" w14:textId="77777777" w:rsidR="00674237" w:rsidRPr="00606A22" w:rsidRDefault="00674237" w:rsidP="00496101">
            <w:pPr>
              <w:jc w:val="both"/>
              <w:rPr>
                <w:sz w:val="20"/>
                <w:szCs w:val="20"/>
              </w:rPr>
            </w:pPr>
            <w:r>
              <w:rPr>
                <w:sz w:val="20"/>
                <w:szCs w:val="20"/>
              </w:rPr>
              <w:t>Комплектация: куртка, брюки</w:t>
            </w:r>
          </w:p>
          <w:p w14:paraId="0F113758" w14:textId="77777777" w:rsidR="00674237" w:rsidRPr="004E663F" w:rsidRDefault="00674237" w:rsidP="00496101">
            <w:pPr>
              <w:jc w:val="both"/>
              <w:rPr>
                <w:b/>
                <w:sz w:val="20"/>
                <w:szCs w:val="20"/>
              </w:rPr>
            </w:pPr>
          </w:p>
          <w:p w14:paraId="2284E5F0"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F760027"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4CF0BB73"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4A53F81A"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1261E8AC"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5127BF30"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7CDE70D2" w14:textId="77777777" w:rsidR="00674237" w:rsidRPr="004E663F" w:rsidRDefault="00674237" w:rsidP="00496101">
            <w:pPr>
              <w:jc w:val="both"/>
              <w:rPr>
                <w:b/>
                <w:sz w:val="20"/>
                <w:szCs w:val="20"/>
              </w:rPr>
            </w:pPr>
          </w:p>
          <w:p w14:paraId="7C9B2710" w14:textId="77777777" w:rsidR="00674237"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67369DE7" w14:textId="77777777" w:rsidR="00674237" w:rsidRDefault="00674237" w:rsidP="00496101">
            <w:pPr>
              <w:jc w:val="both"/>
              <w:rPr>
                <w:sz w:val="20"/>
                <w:szCs w:val="20"/>
              </w:rPr>
            </w:pPr>
          </w:p>
          <w:p w14:paraId="355481F5" w14:textId="77777777" w:rsidR="00674237" w:rsidRPr="00606A22" w:rsidRDefault="00674237" w:rsidP="00496101">
            <w:pPr>
              <w:jc w:val="both"/>
              <w:rPr>
                <w:b/>
                <w:sz w:val="20"/>
                <w:szCs w:val="20"/>
              </w:rPr>
            </w:pPr>
            <w:r>
              <w:rPr>
                <w:b/>
                <w:sz w:val="20"/>
                <w:szCs w:val="20"/>
              </w:rPr>
              <w:t>Куртка:</w:t>
            </w:r>
          </w:p>
          <w:p w14:paraId="060A6215" w14:textId="77777777" w:rsidR="00674237" w:rsidRPr="004E663F"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57617D72" w14:textId="77777777" w:rsidR="00674237" w:rsidRPr="004E663F" w:rsidRDefault="00674237" w:rsidP="00496101">
            <w:pPr>
              <w:jc w:val="both"/>
              <w:rPr>
                <w:sz w:val="20"/>
                <w:szCs w:val="20"/>
              </w:rPr>
            </w:pPr>
            <w:r>
              <w:rPr>
                <w:sz w:val="20"/>
                <w:szCs w:val="20"/>
              </w:rPr>
              <w:t>Застежка: на молнии с ветрозащитной планкой. Капюшон: утеплённый, съемный, регулируется по объему</w:t>
            </w:r>
          </w:p>
          <w:p w14:paraId="521652A2" w14:textId="77777777" w:rsidR="00674237" w:rsidRPr="004E663F" w:rsidRDefault="00674237" w:rsidP="00496101">
            <w:pPr>
              <w:jc w:val="both"/>
              <w:rPr>
                <w:sz w:val="20"/>
                <w:szCs w:val="20"/>
              </w:rPr>
            </w:pPr>
            <w:r>
              <w:rPr>
                <w:sz w:val="20"/>
                <w:szCs w:val="20"/>
              </w:rPr>
              <w:t>Воротник-стойка, утепленный мягким флисом. </w:t>
            </w:r>
          </w:p>
          <w:p w14:paraId="3D6CF0FC" w14:textId="77777777" w:rsidR="00674237" w:rsidRPr="004E663F" w:rsidRDefault="00674237" w:rsidP="00496101">
            <w:pPr>
              <w:jc w:val="both"/>
              <w:rPr>
                <w:sz w:val="20"/>
                <w:szCs w:val="20"/>
              </w:rPr>
            </w:pPr>
            <w:r>
              <w:rPr>
                <w:sz w:val="20"/>
                <w:szCs w:val="20"/>
              </w:rPr>
              <w:t>Защитные элементы: ветрозащитная планка, ветрозащитная юбка.</w:t>
            </w:r>
          </w:p>
          <w:p w14:paraId="1765CF1D" w14:textId="77777777" w:rsidR="00674237"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37C73DAA" w14:textId="77777777" w:rsidR="00674237" w:rsidRPr="004E663F" w:rsidRDefault="00674237" w:rsidP="00496101">
            <w:pPr>
              <w:jc w:val="both"/>
              <w:rPr>
                <w:sz w:val="20"/>
                <w:szCs w:val="20"/>
              </w:rPr>
            </w:pPr>
            <w:r>
              <w:rPr>
                <w:sz w:val="20"/>
                <w:szCs w:val="20"/>
              </w:rPr>
              <w:t xml:space="preserve">Наличие различных карманов. </w:t>
            </w:r>
          </w:p>
          <w:p w14:paraId="71956A16" w14:textId="77777777" w:rsidR="00674237" w:rsidRDefault="00674237" w:rsidP="00496101">
            <w:pPr>
              <w:jc w:val="both"/>
              <w:rPr>
                <w:sz w:val="20"/>
                <w:szCs w:val="20"/>
              </w:rPr>
            </w:pPr>
            <w:r>
              <w:rPr>
                <w:sz w:val="20"/>
                <w:szCs w:val="20"/>
              </w:rPr>
              <w:t>Цвет: темно-серый.</w:t>
            </w:r>
          </w:p>
          <w:p w14:paraId="0C13CB33"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6E672B15" w14:textId="77777777" w:rsidR="00674237" w:rsidRDefault="00674237" w:rsidP="00496101">
            <w:pPr>
              <w:jc w:val="both"/>
              <w:rPr>
                <w:sz w:val="20"/>
                <w:szCs w:val="20"/>
              </w:rPr>
            </w:pPr>
          </w:p>
          <w:p w14:paraId="06ECB061" w14:textId="77777777" w:rsidR="00674237" w:rsidRPr="004E663F" w:rsidRDefault="00674237" w:rsidP="00496101">
            <w:pPr>
              <w:jc w:val="both"/>
              <w:rPr>
                <w:sz w:val="20"/>
                <w:szCs w:val="20"/>
              </w:rPr>
            </w:pPr>
            <w:r>
              <w:rPr>
                <w:b/>
                <w:sz w:val="20"/>
                <w:szCs w:val="20"/>
              </w:rPr>
              <w:t>Брюки</w:t>
            </w:r>
            <w:r>
              <w:rPr>
                <w:sz w:val="20"/>
                <w:szCs w:val="20"/>
              </w:rPr>
              <w:t xml:space="preserve">: </w:t>
            </w:r>
          </w:p>
          <w:p w14:paraId="41373482" w14:textId="77777777" w:rsidR="00674237" w:rsidRPr="004E663F" w:rsidRDefault="00674237" w:rsidP="00496101">
            <w:pPr>
              <w:jc w:val="both"/>
              <w:rPr>
                <w:sz w:val="20"/>
                <w:szCs w:val="20"/>
              </w:rPr>
            </w:pPr>
            <w:r>
              <w:rPr>
                <w:sz w:val="20"/>
                <w:szCs w:val="20"/>
              </w:rPr>
              <w:t>Утеплитель: Шелтер Микро Филгуд / Филгуд Микро, 100-150 г/м2, 2 слоя</w:t>
            </w:r>
          </w:p>
          <w:p w14:paraId="7DE62CB3" w14:textId="77777777" w:rsidR="00674237" w:rsidRPr="004E663F" w:rsidRDefault="00674237" w:rsidP="00496101">
            <w:pPr>
              <w:jc w:val="both"/>
              <w:rPr>
                <w:sz w:val="20"/>
                <w:szCs w:val="20"/>
              </w:rPr>
            </w:pPr>
            <w:r>
              <w:rPr>
                <w:sz w:val="20"/>
                <w:szCs w:val="20"/>
              </w:rPr>
              <w:t xml:space="preserve">Застежка: на молнии с ветрозащитной планкой </w:t>
            </w:r>
          </w:p>
          <w:p w14:paraId="024DC831" w14:textId="77777777" w:rsidR="00674237" w:rsidRPr="00ED3B82" w:rsidRDefault="00674237" w:rsidP="00496101">
            <w:pPr>
              <w:jc w:val="both"/>
              <w:rPr>
                <w:sz w:val="20"/>
                <w:szCs w:val="20"/>
              </w:rPr>
            </w:pPr>
            <w:r>
              <w:rPr>
                <w:sz w:val="20"/>
                <w:szCs w:val="20"/>
              </w:rPr>
              <w:t>Наличие карманов.</w:t>
            </w:r>
          </w:p>
          <w:p w14:paraId="7D05A855" w14:textId="77777777" w:rsidR="00674237" w:rsidRPr="004E663F"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5D17CF59" w14:textId="77777777" w:rsidR="00674237" w:rsidRDefault="00674237" w:rsidP="00496101">
            <w:pPr>
              <w:jc w:val="both"/>
              <w:rPr>
                <w:sz w:val="20"/>
                <w:szCs w:val="20"/>
              </w:rPr>
            </w:pPr>
            <w:r>
              <w:rPr>
                <w:sz w:val="20"/>
                <w:szCs w:val="20"/>
              </w:rPr>
              <w:lastRenderedPageBreak/>
              <w:t>Цвет: темно-серый.</w:t>
            </w:r>
          </w:p>
          <w:p w14:paraId="757A6DA8" w14:textId="77777777" w:rsidR="00674237" w:rsidRPr="004E663F" w:rsidRDefault="00674237" w:rsidP="00496101">
            <w:pPr>
              <w:jc w:val="both"/>
              <w:rPr>
                <w:sz w:val="20"/>
                <w:szCs w:val="20"/>
              </w:rPr>
            </w:pPr>
          </w:p>
          <w:p w14:paraId="74CDCE8C" w14:textId="77777777" w:rsidR="00674237"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1679CF44" w14:textId="77777777" w:rsidR="00674237" w:rsidRDefault="00674237" w:rsidP="00496101">
            <w:pPr>
              <w:jc w:val="both"/>
              <w:rPr>
                <w:sz w:val="20"/>
                <w:szCs w:val="20"/>
              </w:rPr>
            </w:pPr>
          </w:p>
          <w:p w14:paraId="5A1127A9" w14:textId="2989C82B"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(мужская)» и «Брюки для защиты от пониженных температур (мужские)» отдельно. </w:t>
            </w:r>
            <w:r w:rsidR="001B37FA">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850" w:type="dxa"/>
            <w:vAlign w:val="center"/>
          </w:tcPr>
          <w:p w14:paraId="5F2B74EE"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2131B5F0" w14:textId="77777777" w:rsidR="00674237" w:rsidRPr="00F77B56" w:rsidRDefault="00674237" w:rsidP="00496101">
            <w:pPr>
              <w:jc w:val="center"/>
              <w:rPr>
                <w:b/>
                <w:sz w:val="20"/>
                <w:szCs w:val="20"/>
              </w:rPr>
            </w:pPr>
            <w:r>
              <w:rPr>
                <w:color w:val="000000"/>
                <w:sz w:val="20"/>
                <w:szCs w:val="20"/>
              </w:rPr>
              <w:t>29</w:t>
            </w:r>
          </w:p>
        </w:tc>
        <w:tc>
          <w:tcPr>
            <w:tcW w:w="992" w:type="dxa"/>
            <w:vAlign w:val="center"/>
          </w:tcPr>
          <w:p w14:paraId="0B1D8C1C" w14:textId="77777777" w:rsidR="00674237" w:rsidRPr="00C40CF4" w:rsidRDefault="00674237" w:rsidP="00496101">
            <w:pPr>
              <w:ind w:left="-105" w:right="-105"/>
              <w:jc w:val="center"/>
              <w:rPr>
                <w:b/>
                <w:sz w:val="20"/>
                <w:szCs w:val="20"/>
              </w:rPr>
            </w:pPr>
            <w:r>
              <w:rPr>
                <w:b/>
                <w:sz w:val="20"/>
                <w:szCs w:val="20"/>
              </w:rPr>
              <w:t>13 060,00</w:t>
            </w:r>
          </w:p>
        </w:tc>
      </w:tr>
      <w:tr w:rsidR="00674237" w:rsidRPr="004E663F" w14:paraId="504C50F1" w14:textId="77777777" w:rsidTr="00B7450A">
        <w:trPr>
          <w:trHeight w:val="20"/>
          <w:jc w:val="center"/>
        </w:trPr>
        <w:tc>
          <w:tcPr>
            <w:tcW w:w="421" w:type="dxa"/>
            <w:shd w:val="clear" w:color="auto" w:fill="auto"/>
            <w:vAlign w:val="center"/>
          </w:tcPr>
          <w:p w14:paraId="7359B201"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30ECDB8" w14:textId="77777777" w:rsidR="00674237" w:rsidRDefault="00674237" w:rsidP="00496101">
            <w:pPr>
              <w:jc w:val="center"/>
              <w:rPr>
                <w:sz w:val="20"/>
                <w:szCs w:val="20"/>
              </w:rPr>
            </w:pPr>
            <w:r>
              <w:rPr>
                <w:sz w:val="20"/>
                <w:szCs w:val="20"/>
              </w:rPr>
              <w:t>Костюм</w:t>
            </w:r>
          </w:p>
          <w:p w14:paraId="79F6E155" w14:textId="77777777" w:rsidR="00674237" w:rsidRPr="004E663F" w:rsidRDefault="00674237" w:rsidP="00496101">
            <w:pPr>
              <w:jc w:val="center"/>
              <w:rPr>
                <w:sz w:val="20"/>
                <w:szCs w:val="20"/>
              </w:rPr>
            </w:pPr>
            <w:r>
              <w:rPr>
                <w:sz w:val="20"/>
                <w:szCs w:val="20"/>
              </w:rPr>
              <w:t>для защиты от пониженных температур (мужской)</w:t>
            </w:r>
          </w:p>
        </w:tc>
        <w:tc>
          <w:tcPr>
            <w:tcW w:w="1134" w:type="dxa"/>
            <w:shd w:val="clear" w:color="auto" w:fill="auto"/>
            <w:vAlign w:val="center"/>
          </w:tcPr>
          <w:p w14:paraId="0F2F83C0" w14:textId="77777777" w:rsidR="00674237" w:rsidRPr="004E663F" w:rsidRDefault="00674237" w:rsidP="00496101">
            <w:pPr>
              <w:jc w:val="center"/>
              <w:rPr>
                <w:sz w:val="20"/>
                <w:szCs w:val="20"/>
              </w:rPr>
            </w:pPr>
            <w:r>
              <w:rPr>
                <w:sz w:val="20"/>
                <w:szCs w:val="20"/>
              </w:rPr>
              <w:t>ТР ТС 019/2011;</w:t>
            </w:r>
          </w:p>
          <w:p w14:paraId="2CDE189F" w14:textId="6E923682" w:rsidR="00674237" w:rsidRPr="004E663F" w:rsidRDefault="00AD0A47" w:rsidP="00496101">
            <w:pPr>
              <w:jc w:val="center"/>
              <w:rPr>
                <w:sz w:val="20"/>
                <w:szCs w:val="20"/>
              </w:rPr>
            </w:pPr>
            <w:r>
              <w:rPr>
                <w:sz w:val="20"/>
                <w:szCs w:val="20"/>
              </w:rPr>
              <w:t>ГОСТ 12.4.280-2014</w:t>
            </w:r>
            <w:r w:rsidR="00674237">
              <w:rPr>
                <w:sz w:val="20"/>
                <w:szCs w:val="20"/>
              </w:rPr>
              <w:t>; ГОСТ 12.4.303-2016</w:t>
            </w:r>
          </w:p>
          <w:p w14:paraId="5F634442" w14:textId="77777777" w:rsidR="00674237" w:rsidRPr="004E663F" w:rsidRDefault="00674237" w:rsidP="00496101">
            <w:pPr>
              <w:jc w:val="center"/>
              <w:rPr>
                <w:sz w:val="20"/>
                <w:szCs w:val="20"/>
              </w:rPr>
            </w:pPr>
          </w:p>
        </w:tc>
        <w:tc>
          <w:tcPr>
            <w:tcW w:w="4394" w:type="dxa"/>
            <w:shd w:val="clear" w:color="auto" w:fill="auto"/>
            <w:vAlign w:val="center"/>
          </w:tcPr>
          <w:p w14:paraId="7E3E702A" w14:textId="77777777" w:rsidR="00674237"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3C61F371" w14:textId="77777777" w:rsidR="00674237" w:rsidRPr="00A32013" w:rsidRDefault="00674237" w:rsidP="00496101">
            <w:pPr>
              <w:jc w:val="both"/>
              <w:rPr>
                <w:sz w:val="20"/>
                <w:szCs w:val="20"/>
              </w:rPr>
            </w:pPr>
            <w:r>
              <w:rPr>
                <w:sz w:val="20"/>
                <w:szCs w:val="20"/>
              </w:rPr>
              <w:t>Комплектация: куртка, полукомбинезон</w:t>
            </w:r>
          </w:p>
          <w:p w14:paraId="14C51D61" w14:textId="77777777" w:rsidR="00674237" w:rsidRDefault="00674237" w:rsidP="00496101">
            <w:pPr>
              <w:jc w:val="both"/>
              <w:rPr>
                <w:b/>
                <w:sz w:val="20"/>
                <w:szCs w:val="20"/>
              </w:rPr>
            </w:pPr>
          </w:p>
          <w:p w14:paraId="6904D838"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9E7CF35"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4D050F8D"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56327242"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856263D"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4C05F150"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1B076D45" w14:textId="77777777" w:rsidR="00674237" w:rsidRPr="004E663F" w:rsidRDefault="00674237" w:rsidP="00496101">
            <w:pPr>
              <w:jc w:val="both"/>
              <w:rPr>
                <w:b/>
                <w:sz w:val="20"/>
                <w:szCs w:val="20"/>
              </w:rPr>
            </w:pPr>
          </w:p>
          <w:p w14:paraId="06F7B66E" w14:textId="77777777" w:rsidR="00674237"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681E3C93" w14:textId="77777777" w:rsidR="00674237" w:rsidRDefault="00674237" w:rsidP="00496101">
            <w:pPr>
              <w:jc w:val="both"/>
              <w:rPr>
                <w:sz w:val="20"/>
                <w:szCs w:val="20"/>
              </w:rPr>
            </w:pPr>
          </w:p>
          <w:p w14:paraId="6B06D075" w14:textId="77777777" w:rsidR="00674237" w:rsidRPr="00606A22" w:rsidRDefault="00674237" w:rsidP="00496101">
            <w:pPr>
              <w:jc w:val="both"/>
              <w:rPr>
                <w:b/>
                <w:sz w:val="20"/>
                <w:szCs w:val="20"/>
              </w:rPr>
            </w:pPr>
            <w:r>
              <w:rPr>
                <w:b/>
                <w:sz w:val="20"/>
                <w:szCs w:val="20"/>
              </w:rPr>
              <w:t>Куртка:</w:t>
            </w:r>
          </w:p>
          <w:p w14:paraId="7F77F869" w14:textId="77777777" w:rsidR="00674237" w:rsidRPr="004E663F"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3881C12A" w14:textId="77777777" w:rsidR="00674237" w:rsidRPr="004E663F" w:rsidRDefault="00674237" w:rsidP="00496101">
            <w:pPr>
              <w:jc w:val="both"/>
              <w:rPr>
                <w:sz w:val="20"/>
                <w:szCs w:val="20"/>
              </w:rPr>
            </w:pPr>
            <w:r>
              <w:rPr>
                <w:sz w:val="20"/>
                <w:szCs w:val="20"/>
              </w:rPr>
              <w:t>Застежка: на молнии с ветрозащитной планкой.</w:t>
            </w:r>
          </w:p>
          <w:p w14:paraId="64DC4D2F" w14:textId="77777777" w:rsidR="00674237" w:rsidRPr="004E663F" w:rsidRDefault="00674237" w:rsidP="00496101">
            <w:pPr>
              <w:jc w:val="both"/>
              <w:rPr>
                <w:sz w:val="20"/>
                <w:szCs w:val="20"/>
              </w:rPr>
            </w:pPr>
            <w:r>
              <w:rPr>
                <w:sz w:val="20"/>
                <w:szCs w:val="20"/>
              </w:rPr>
              <w:t>Капюшон: утеплённый, съемный, регулируется по объему</w:t>
            </w:r>
          </w:p>
          <w:p w14:paraId="7289F79C" w14:textId="77777777" w:rsidR="00674237" w:rsidRPr="004E663F" w:rsidRDefault="00674237" w:rsidP="00496101">
            <w:pPr>
              <w:jc w:val="both"/>
              <w:rPr>
                <w:sz w:val="20"/>
                <w:szCs w:val="20"/>
              </w:rPr>
            </w:pPr>
            <w:r>
              <w:rPr>
                <w:sz w:val="20"/>
                <w:szCs w:val="20"/>
              </w:rPr>
              <w:t>Воротник-стойка, утепленный мягким флисом. </w:t>
            </w:r>
          </w:p>
          <w:p w14:paraId="31ED1F52" w14:textId="77777777" w:rsidR="00674237" w:rsidRPr="004E663F" w:rsidRDefault="00674237" w:rsidP="00496101">
            <w:pPr>
              <w:jc w:val="both"/>
              <w:rPr>
                <w:sz w:val="20"/>
                <w:szCs w:val="20"/>
              </w:rPr>
            </w:pPr>
            <w:r>
              <w:rPr>
                <w:sz w:val="20"/>
                <w:szCs w:val="20"/>
              </w:rPr>
              <w:t>Защитные элементы: ветрозащитная планка, ветрозащитная юбка.</w:t>
            </w:r>
          </w:p>
          <w:p w14:paraId="70D76C2C" w14:textId="77777777" w:rsidR="00674237" w:rsidRDefault="00674237" w:rsidP="00496101">
            <w:pPr>
              <w:jc w:val="both"/>
              <w:rPr>
                <w:sz w:val="20"/>
                <w:szCs w:val="20"/>
              </w:rPr>
            </w:pPr>
            <w:r>
              <w:rPr>
                <w:sz w:val="20"/>
                <w:szCs w:val="20"/>
              </w:rPr>
              <w:lastRenderedPageBreak/>
              <w:t xml:space="preserve">Наличие отделки из световозвращающего материала (лента шириной 5 см) – элементы повышенной видимости. </w:t>
            </w:r>
          </w:p>
          <w:p w14:paraId="135DB698" w14:textId="77777777" w:rsidR="00674237" w:rsidRPr="004E663F" w:rsidRDefault="00674237" w:rsidP="00496101">
            <w:pPr>
              <w:jc w:val="both"/>
              <w:rPr>
                <w:sz w:val="20"/>
                <w:szCs w:val="20"/>
              </w:rPr>
            </w:pPr>
            <w:r>
              <w:rPr>
                <w:sz w:val="20"/>
                <w:szCs w:val="20"/>
              </w:rPr>
              <w:t>Наличие различных карманов.</w:t>
            </w:r>
          </w:p>
          <w:p w14:paraId="0D329A32" w14:textId="77777777" w:rsidR="00674237" w:rsidRPr="004E663F" w:rsidRDefault="00674237" w:rsidP="00496101">
            <w:pPr>
              <w:jc w:val="both"/>
              <w:rPr>
                <w:sz w:val="20"/>
                <w:szCs w:val="20"/>
              </w:rPr>
            </w:pPr>
            <w:r>
              <w:rPr>
                <w:sz w:val="20"/>
                <w:szCs w:val="20"/>
              </w:rPr>
              <w:t>Цвет: темно-серый.</w:t>
            </w:r>
          </w:p>
          <w:p w14:paraId="695233BF"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11982073" w14:textId="77777777" w:rsidR="00674237" w:rsidRDefault="00674237" w:rsidP="00496101">
            <w:pPr>
              <w:jc w:val="both"/>
              <w:rPr>
                <w:b/>
                <w:sz w:val="20"/>
                <w:szCs w:val="20"/>
              </w:rPr>
            </w:pPr>
          </w:p>
          <w:p w14:paraId="14218B23" w14:textId="77777777" w:rsidR="00674237" w:rsidRPr="004E663F" w:rsidRDefault="00674237" w:rsidP="00496101">
            <w:pPr>
              <w:jc w:val="both"/>
              <w:rPr>
                <w:sz w:val="20"/>
                <w:szCs w:val="20"/>
              </w:rPr>
            </w:pPr>
            <w:r>
              <w:rPr>
                <w:b/>
                <w:sz w:val="20"/>
                <w:szCs w:val="20"/>
              </w:rPr>
              <w:t>Полукомбинезон:</w:t>
            </w:r>
          </w:p>
          <w:p w14:paraId="65E36965" w14:textId="77777777" w:rsidR="00674237" w:rsidRPr="004E663F" w:rsidRDefault="00674237" w:rsidP="00496101">
            <w:pPr>
              <w:jc w:val="both"/>
              <w:rPr>
                <w:sz w:val="20"/>
                <w:szCs w:val="20"/>
              </w:rPr>
            </w:pPr>
            <w:r>
              <w:rPr>
                <w:sz w:val="20"/>
                <w:szCs w:val="20"/>
              </w:rPr>
              <w:t>Утеплитель: Шелтер Микро/ Филгуд / Филгуд Микро, 100-150 г/м2, 2 слоя</w:t>
            </w:r>
          </w:p>
          <w:p w14:paraId="604F43EC" w14:textId="77777777" w:rsidR="00674237" w:rsidRPr="004E663F" w:rsidRDefault="00674237" w:rsidP="00496101">
            <w:pPr>
              <w:jc w:val="both"/>
              <w:rPr>
                <w:sz w:val="20"/>
                <w:szCs w:val="20"/>
              </w:rPr>
            </w:pPr>
            <w:r>
              <w:rPr>
                <w:sz w:val="20"/>
                <w:szCs w:val="20"/>
              </w:rPr>
              <w:t xml:space="preserve">Застежка: на молнии с ветрозащитной планкой </w:t>
            </w:r>
          </w:p>
          <w:p w14:paraId="5BED94B7" w14:textId="77777777" w:rsidR="00674237"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446F2478" w14:textId="77777777" w:rsidR="00674237" w:rsidRPr="004E663F" w:rsidRDefault="00674237" w:rsidP="00496101">
            <w:pPr>
              <w:jc w:val="both"/>
              <w:rPr>
                <w:sz w:val="20"/>
                <w:szCs w:val="20"/>
              </w:rPr>
            </w:pPr>
            <w:r>
              <w:rPr>
                <w:sz w:val="20"/>
                <w:szCs w:val="20"/>
              </w:rPr>
              <w:t>Наличие карманов.</w:t>
            </w:r>
          </w:p>
          <w:p w14:paraId="76D6F053" w14:textId="77777777" w:rsidR="00674237" w:rsidRDefault="00674237" w:rsidP="00496101">
            <w:pPr>
              <w:jc w:val="both"/>
              <w:rPr>
                <w:sz w:val="20"/>
                <w:szCs w:val="20"/>
              </w:rPr>
            </w:pPr>
            <w:r>
              <w:rPr>
                <w:sz w:val="20"/>
                <w:szCs w:val="20"/>
              </w:rPr>
              <w:t>Цвет: темно-серый.</w:t>
            </w:r>
          </w:p>
          <w:p w14:paraId="2ECE8D19" w14:textId="77777777" w:rsidR="00674237" w:rsidRPr="004E663F" w:rsidRDefault="00674237" w:rsidP="00496101">
            <w:pPr>
              <w:jc w:val="both"/>
              <w:rPr>
                <w:sz w:val="20"/>
                <w:szCs w:val="20"/>
              </w:rPr>
            </w:pPr>
          </w:p>
          <w:p w14:paraId="4507D61E" w14:textId="77777777" w:rsidR="00674237"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58AE152A" w14:textId="77777777" w:rsidR="00674237" w:rsidRDefault="00674237" w:rsidP="00496101">
            <w:pPr>
              <w:jc w:val="both"/>
              <w:rPr>
                <w:sz w:val="20"/>
                <w:szCs w:val="20"/>
              </w:rPr>
            </w:pPr>
          </w:p>
          <w:p w14:paraId="296EC50D" w14:textId="7B972082"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w:t>
            </w:r>
            <w:r w:rsidR="006805AE">
              <w:rPr>
                <w:i/>
                <w:iCs/>
                <w:sz w:val="20"/>
                <w:szCs w:val="20"/>
                <w:shd w:val="clear" w:color="auto" w:fill="F2DBDB" w:themeFill="accent2" w:themeFillTint="33"/>
              </w:rPr>
              <w:t xml:space="preserve"> В случае признания Претендента победителем, в Номенклатуре поставляемого товара (Приложение № 1 к договору) данные позиции будут прописаны отдельно. </w:t>
            </w:r>
            <w:r w:rsidR="00674237">
              <w:rPr>
                <w:i/>
                <w:iCs/>
                <w:sz w:val="20"/>
                <w:szCs w:val="20"/>
                <w:shd w:val="clear" w:color="auto" w:fill="F2DBDB" w:themeFill="accent2" w:themeFillTint="33"/>
              </w:rPr>
              <w:t xml:space="preserve"> </w:t>
            </w:r>
          </w:p>
        </w:tc>
        <w:tc>
          <w:tcPr>
            <w:tcW w:w="850" w:type="dxa"/>
            <w:vAlign w:val="center"/>
          </w:tcPr>
          <w:p w14:paraId="198A4091"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67DBC108" w14:textId="77777777" w:rsidR="00674237" w:rsidRPr="00F77B56" w:rsidRDefault="00674237" w:rsidP="00496101">
            <w:pPr>
              <w:jc w:val="center"/>
              <w:rPr>
                <w:b/>
                <w:sz w:val="20"/>
                <w:szCs w:val="20"/>
              </w:rPr>
            </w:pPr>
            <w:r>
              <w:rPr>
                <w:color w:val="000000"/>
                <w:sz w:val="20"/>
                <w:szCs w:val="20"/>
              </w:rPr>
              <w:t>39</w:t>
            </w:r>
          </w:p>
        </w:tc>
        <w:tc>
          <w:tcPr>
            <w:tcW w:w="992" w:type="dxa"/>
            <w:vAlign w:val="center"/>
          </w:tcPr>
          <w:p w14:paraId="74893F3F" w14:textId="77777777" w:rsidR="00674237" w:rsidRPr="00C40CF4" w:rsidRDefault="00674237" w:rsidP="00496101">
            <w:pPr>
              <w:ind w:right="-38"/>
              <w:jc w:val="center"/>
              <w:rPr>
                <w:b/>
                <w:sz w:val="20"/>
                <w:szCs w:val="20"/>
              </w:rPr>
            </w:pPr>
            <w:r>
              <w:rPr>
                <w:b/>
                <w:sz w:val="20"/>
                <w:szCs w:val="20"/>
              </w:rPr>
              <w:t>13 019,00</w:t>
            </w:r>
          </w:p>
        </w:tc>
      </w:tr>
      <w:tr w:rsidR="00674237" w:rsidRPr="004E663F" w14:paraId="48866015" w14:textId="77777777" w:rsidTr="00B7450A">
        <w:trPr>
          <w:trHeight w:val="20"/>
          <w:jc w:val="center"/>
        </w:trPr>
        <w:tc>
          <w:tcPr>
            <w:tcW w:w="421" w:type="dxa"/>
            <w:shd w:val="clear" w:color="auto" w:fill="auto"/>
            <w:vAlign w:val="center"/>
          </w:tcPr>
          <w:p w14:paraId="1ACA0D89"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4760E65" w14:textId="77777777" w:rsidR="00674237" w:rsidRDefault="00674237" w:rsidP="00496101">
            <w:pPr>
              <w:jc w:val="center"/>
              <w:rPr>
                <w:sz w:val="20"/>
                <w:szCs w:val="20"/>
              </w:rPr>
            </w:pPr>
            <w:r>
              <w:rPr>
                <w:sz w:val="20"/>
                <w:szCs w:val="20"/>
              </w:rPr>
              <w:t>Куртка</w:t>
            </w:r>
          </w:p>
          <w:p w14:paraId="5013196C" w14:textId="77777777" w:rsidR="00674237" w:rsidRDefault="00674237" w:rsidP="00496101">
            <w:pPr>
              <w:jc w:val="center"/>
              <w:rPr>
                <w:sz w:val="20"/>
                <w:szCs w:val="20"/>
              </w:rPr>
            </w:pPr>
            <w:r>
              <w:rPr>
                <w:sz w:val="20"/>
                <w:szCs w:val="20"/>
              </w:rPr>
              <w:t>для защиты от пониженных температур (мужская)</w:t>
            </w:r>
          </w:p>
        </w:tc>
        <w:tc>
          <w:tcPr>
            <w:tcW w:w="1134" w:type="dxa"/>
            <w:shd w:val="clear" w:color="auto" w:fill="auto"/>
            <w:vAlign w:val="center"/>
          </w:tcPr>
          <w:p w14:paraId="07C3312F" w14:textId="77777777" w:rsidR="00674237" w:rsidRPr="004E663F" w:rsidRDefault="00674237" w:rsidP="00496101">
            <w:pPr>
              <w:jc w:val="center"/>
              <w:rPr>
                <w:sz w:val="20"/>
                <w:szCs w:val="20"/>
              </w:rPr>
            </w:pPr>
            <w:r>
              <w:rPr>
                <w:sz w:val="20"/>
                <w:szCs w:val="20"/>
              </w:rPr>
              <w:t>ТР ТС 019/2011;</w:t>
            </w:r>
          </w:p>
          <w:p w14:paraId="66428F98" w14:textId="5599D9EA" w:rsidR="00674237" w:rsidRPr="004E663F" w:rsidRDefault="00AD0A47" w:rsidP="00496101">
            <w:pPr>
              <w:jc w:val="center"/>
              <w:rPr>
                <w:sz w:val="20"/>
                <w:szCs w:val="20"/>
              </w:rPr>
            </w:pPr>
            <w:r>
              <w:rPr>
                <w:sz w:val="20"/>
                <w:szCs w:val="20"/>
              </w:rPr>
              <w:t>ГОСТ 12.4.280-2014</w:t>
            </w:r>
            <w:r w:rsidR="00674237">
              <w:rPr>
                <w:sz w:val="20"/>
                <w:szCs w:val="20"/>
              </w:rPr>
              <w:t>; ГОСТ 12.4.303-2016</w:t>
            </w:r>
          </w:p>
          <w:p w14:paraId="228BAAEA" w14:textId="77777777" w:rsidR="00674237" w:rsidRDefault="00674237" w:rsidP="00496101">
            <w:pPr>
              <w:jc w:val="center"/>
              <w:rPr>
                <w:sz w:val="20"/>
                <w:szCs w:val="20"/>
              </w:rPr>
            </w:pPr>
          </w:p>
        </w:tc>
        <w:tc>
          <w:tcPr>
            <w:tcW w:w="4394" w:type="dxa"/>
            <w:shd w:val="clear" w:color="auto" w:fill="auto"/>
            <w:vAlign w:val="center"/>
          </w:tcPr>
          <w:p w14:paraId="63288DAD" w14:textId="77777777" w:rsidR="00674237" w:rsidRDefault="00674237" w:rsidP="00496101">
            <w:pPr>
              <w:jc w:val="center"/>
              <w:rPr>
                <w:b/>
                <w:sz w:val="20"/>
                <w:szCs w:val="20"/>
              </w:rPr>
            </w:pPr>
            <w:proofErr w:type="gramStart"/>
            <w:r>
              <w:rPr>
                <w:b/>
                <w:sz w:val="20"/>
                <w:szCs w:val="20"/>
              </w:rPr>
              <w:t>Куртка мужская</w:t>
            </w:r>
            <w:proofErr w:type="gramEnd"/>
            <w:r>
              <w:rPr>
                <w:b/>
                <w:sz w:val="20"/>
                <w:szCs w:val="20"/>
              </w:rPr>
              <w:t xml:space="preserve"> утеплённая для защиты от общепроизводственных загрязнений и механических воздействий для ИТР</w:t>
            </w:r>
          </w:p>
          <w:p w14:paraId="25D0084E" w14:textId="77777777" w:rsidR="00674237" w:rsidRDefault="00674237" w:rsidP="00496101">
            <w:pPr>
              <w:jc w:val="both"/>
              <w:rPr>
                <w:sz w:val="20"/>
                <w:szCs w:val="20"/>
              </w:rPr>
            </w:pPr>
          </w:p>
          <w:p w14:paraId="38DB65BD"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3DACF7D"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0C56C15C"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77449CD1"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1E40F92F"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3DA45245"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63F504DE" w14:textId="77777777" w:rsidR="00674237" w:rsidRPr="004E663F" w:rsidRDefault="00674237" w:rsidP="00496101">
            <w:pPr>
              <w:jc w:val="both"/>
              <w:rPr>
                <w:b/>
                <w:sz w:val="20"/>
                <w:szCs w:val="20"/>
              </w:rPr>
            </w:pPr>
          </w:p>
          <w:p w14:paraId="49C8B6C1" w14:textId="77777777" w:rsidR="00674237"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w:t>
            </w:r>
            <w:r>
              <w:rPr>
                <w:sz w:val="20"/>
                <w:szCs w:val="20"/>
              </w:rPr>
              <w:lastRenderedPageBreak/>
              <w:t xml:space="preserve">(водоупорность 6 000 мм вод.ст., паропроницаемость 6 000 г/кв.м за 24 часа), ветрозащитная, морозостойкая, с водоотталкивающей отделкой. </w:t>
            </w:r>
          </w:p>
          <w:p w14:paraId="3417D87D" w14:textId="77777777" w:rsidR="00674237" w:rsidRDefault="00674237" w:rsidP="00496101">
            <w:pPr>
              <w:jc w:val="both"/>
              <w:rPr>
                <w:sz w:val="20"/>
                <w:szCs w:val="20"/>
              </w:rPr>
            </w:pPr>
          </w:p>
          <w:p w14:paraId="11D90D1A" w14:textId="77777777" w:rsidR="00674237" w:rsidRPr="00606A22" w:rsidRDefault="00674237" w:rsidP="00496101">
            <w:pPr>
              <w:jc w:val="both"/>
              <w:rPr>
                <w:b/>
                <w:sz w:val="20"/>
                <w:szCs w:val="20"/>
              </w:rPr>
            </w:pPr>
            <w:r>
              <w:rPr>
                <w:b/>
                <w:sz w:val="20"/>
                <w:szCs w:val="20"/>
              </w:rPr>
              <w:t>Куртка:</w:t>
            </w:r>
          </w:p>
          <w:p w14:paraId="4ED8622E" w14:textId="77777777" w:rsidR="00674237" w:rsidRPr="004E663F"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5E3B6057" w14:textId="77777777" w:rsidR="00674237" w:rsidRPr="004E663F" w:rsidRDefault="00674237" w:rsidP="00496101">
            <w:pPr>
              <w:jc w:val="both"/>
              <w:rPr>
                <w:sz w:val="20"/>
                <w:szCs w:val="20"/>
              </w:rPr>
            </w:pPr>
            <w:r>
              <w:rPr>
                <w:sz w:val="20"/>
                <w:szCs w:val="20"/>
              </w:rPr>
              <w:t>Застежка: на молнии с ветрозащитной планкой.</w:t>
            </w:r>
          </w:p>
          <w:p w14:paraId="26EBDD72" w14:textId="77777777" w:rsidR="00674237" w:rsidRPr="004E663F" w:rsidRDefault="00674237" w:rsidP="00496101">
            <w:pPr>
              <w:jc w:val="both"/>
              <w:rPr>
                <w:sz w:val="20"/>
                <w:szCs w:val="20"/>
              </w:rPr>
            </w:pPr>
            <w:r>
              <w:rPr>
                <w:sz w:val="20"/>
                <w:szCs w:val="20"/>
              </w:rPr>
              <w:t>Капюшон: утеплённый, съемный, регулируется по объему</w:t>
            </w:r>
          </w:p>
          <w:p w14:paraId="419B3136" w14:textId="77777777" w:rsidR="00674237" w:rsidRPr="004E663F" w:rsidRDefault="00674237" w:rsidP="00496101">
            <w:pPr>
              <w:jc w:val="both"/>
              <w:rPr>
                <w:sz w:val="20"/>
                <w:szCs w:val="20"/>
              </w:rPr>
            </w:pPr>
            <w:r>
              <w:rPr>
                <w:sz w:val="20"/>
                <w:szCs w:val="20"/>
              </w:rPr>
              <w:t>Воротник-стойка, утепленный мягким флисом. </w:t>
            </w:r>
          </w:p>
          <w:p w14:paraId="79BBB370" w14:textId="77777777" w:rsidR="00674237" w:rsidRPr="004E663F" w:rsidRDefault="00674237" w:rsidP="00496101">
            <w:pPr>
              <w:jc w:val="both"/>
              <w:rPr>
                <w:sz w:val="20"/>
                <w:szCs w:val="20"/>
              </w:rPr>
            </w:pPr>
            <w:r>
              <w:rPr>
                <w:sz w:val="20"/>
                <w:szCs w:val="20"/>
              </w:rPr>
              <w:t>Защитные элементы: ветрозащитная планка, ветрозащитная юбка.</w:t>
            </w:r>
          </w:p>
          <w:p w14:paraId="30DFD330" w14:textId="77777777" w:rsidR="00674237"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15B5A9E3" w14:textId="77777777" w:rsidR="00674237" w:rsidRPr="004E663F" w:rsidRDefault="00674237" w:rsidP="00496101">
            <w:pPr>
              <w:jc w:val="both"/>
              <w:rPr>
                <w:sz w:val="20"/>
                <w:szCs w:val="20"/>
              </w:rPr>
            </w:pPr>
            <w:r>
              <w:rPr>
                <w:sz w:val="20"/>
                <w:szCs w:val="20"/>
              </w:rPr>
              <w:t>Наличие различных карманов.</w:t>
            </w:r>
          </w:p>
          <w:p w14:paraId="75432DF2" w14:textId="77777777" w:rsidR="00674237" w:rsidRPr="004E663F" w:rsidRDefault="00674237" w:rsidP="00496101">
            <w:pPr>
              <w:jc w:val="both"/>
              <w:rPr>
                <w:sz w:val="20"/>
                <w:szCs w:val="20"/>
              </w:rPr>
            </w:pPr>
            <w:r>
              <w:rPr>
                <w:sz w:val="20"/>
                <w:szCs w:val="20"/>
              </w:rPr>
              <w:t>Цвет: темно-серый.</w:t>
            </w:r>
          </w:p>
          <w:p w14:paraId="2D469DDE" w14:textId="77777777" w:rsidR="00674237" w:rsidRDefault="00674237" w:rsidP="00496101">
            <w:pPr>
              <w:jc w:val="both"/>
              <w:rPr>
                <w:b/>
                <w:sz w:val="20"/>
                <w:szCs w:val="20"/>
              </w:rPr>
            </w:pPr>
            <w:r>
              <w:rPr>
                <w:sz w:val="20"/>
                <w:szCs w:val="20"/>
              </w:rPr>
              <w:t>Логотип ПАО "ТрансКонтейнер" – цвет белый, 2 шт. (спереди на груди с левой стороны и на спине).</w:t>
            </w:r>
            <w:r>
              <w:rPr>
                <w:i/>
                <w:iCs/>
                <w:sz w:val="20"/>
                <w:szCs w:val="20"/>
                <w:shd w:val="clear" w:color="auto" w:fill="F2DBDB" w:themeFill="accent2" w:themeFillTint="33"/>
              </w:rPr>
              <w:t xml:space="preserve"> </w:t>
            </w:r>
          </w:p>
        </w:tc>
        <w:tc>
          <w:tcPr>
            <w:tcW w:w="850" w:type="dxa"/>
            <w:vAlign w:val="center"/>
          </w:tcPr>
          <w:p w14:paraId="0923185B"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шт.</w:t>
            </w:r>
          </w:p>
        </w:tc>
        <w:tc>
          <w:tcPr>
            <w:tcW w:w="851" w:type="dxa"/>
            <w:vAlign w:val="center"/>
          </w:tcPr>
          <w:p w14:paraId="226A1235" w14:textId="77777777" w:rsidR="00674237" w:rsidRPr="00F77B56" w:rsidRDefault="00674237" w:rsidP="00496101">
            <w:pPr>
              <w:jc w:val="center"/>
              <w:rPr>
                <w:b/>
                <w:sz w:val="20"/>
                <w:szCs w:val="20"/>
              </w:rPr>
            </w:pPr>
            <w:r>
              <w:rPr>
                <w:color w:val="000000"/>
                <w:sz w:val="20"/>
                <w:szCs w:val="20"/>
              </w:rPr>
              <w:t>18</w:t>
            </w:r>
          </w:p>
        </w:tc>
        <w:tc>
          <w:tcPr>
            <w:tcW w:w="992" w:type="dxa"/>
            <w:vAlign w:val="center"/>
          </w:tcPr>
          <w:p w14:paraId="5A49491A" w14:textId="77777777" w:rsidR="00674237" w:rsidRPr="00C40CF4" w:rsidRDefault="00674237" w:rsidP="00496101">
            <w:pPr>
              <w:jc w:val="center"/>
              <w:rPr>
                <w:b/>
                <w:sz w:val="20"/>
                <w:szCs w:val="20"/>
              </w:rPr>
            </w:pPr>
            <w:r>
              <w:rPr>
                <w:b/>
                <w:sz w:val="20"/>
                <w:szCs w:val="20"/>
              </w:rPr>
              <w:t>8 050,00</w:t>
            </w:r>
          </w:p>
        </w:tc>
      </w:tr>
      <w:tr w:rsidR="00674237" w:rsidRPr="004E663F" w14:paraId="088AD926" w14:textId="77777777" w:rsidTr="00B7450A">
        <w:trPr>
          <w:trHeight w:val="20"/>
          <w:jc w:val="center"/>
        </w:trPr>
        <w:tc>
          <w:tcPr>
            <w:tcW w:w="421" w:type="dxa"/>
            <w:shd w:val="clear" w:color="auto" w:fill="auto"/>
            <w:vAlign w:val="center"/>
          </w:tcPr>
          <w:p w14:paraId="6620E636"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172C84A1" w14:textId="77777777" w:rsidR="00674237" w:rsidRDefault="00674237" w:rsidP="00496101">
            <w:pPr>
              <w:jc w:val="center"/>
              <w:rPr>
                <w:sz w:val="20"/>
                <w:szCs w:val="20"/>
              </w:rPr>
            </w:pPr>
            <w:r>
              <w:rPr>
                <w:sz w:val="20"/>
                <w:szCs w:val="20"/>
              </w:rPr>
              <w:t xml:space="preserve">Костюм </w:t>
            </w:r>
          </w:p>
          <w:p w14:paraId="21E8D441" w14:textId="77777777" w:rsidR="00674237" w:rsidRPr="004E663F" w:rsidRDefault="00674237" w:rsidP="00496101">
            <w:pPr>
              <w:jc w:val="center"/>
              <w:rPr>
                <w:sz w:val="20"/>
                <w:szCs w:val="20"/>
              </w:rPr>
            </w:pPr>
            <w:r>
              <w:rPr>
                <w:sz w:val="20"/>
                <w:szCs w:val="20"/>
              </w:rPr>
              <w:t xml:space="preserve">для защиты от пониженных температур (женский) </w:t>
            </w:r>
          </w:p>
        </w:tc>
        <w:tc>
          <w:tcPr>
            <w:tcW w:w="1134" w:type="dxa"/>
            <w:shd w:val="clear" w:color="auto" w:fill="auto"/>
            <w:vAlign w:val="center"/>
          </w:tcPr>
          <w:p w14:paraId="7C238B31" w14:textId="77777777" w:rsidR="00674237" w:rsidRPr="004E663F" w:rsidRDefault="00674237" w:rsidP="00496101">
            <w:pPr>
              <w:jc w:val="center"/>
              <w:rPr>
                <w:sz w:val="20"/>
                <w:szCs w:val="20"/>
              </w:rPr>
            </w:pPr>
            <w:r>
              <w:rPr>
                <w:sz w:val="20"/>
                <w:szCs w:val="20"/>
              </w:rPr>
              <w:t>ТР ТС 019/2011;</w:t>
            </w:r>
          </w:p>
          <w:p w14:paraId="7A9FBEDF" w14:textId="498E424C" w:rsidR="00674237" w:rsidRPr="004E663F" w:rsidRDefault="00AD0A47" w:rsidP="00496101">
            <w:pPr>
              <w:jc w:val="center"/>
              <w:rPr>
                <w:sz w:val="20"/>
                <w:szCs w:val="20"/>
              </w:rPr>
            </w:pPr>
            <w:r>
              <w:rPr>
                <w:sz w:val="20"/>
                <w:szCs w:val="20"/>
              </w:rPr>
              <w:t>ГОСТ 12.4.280-2014</w:t>
            </w:r>
            <w:r w:rsidR="00674237">
              <w:rPr>
                <w:sz w:val="20"/>
                <w:szCs w:val="20"/>
              </w:rPr>
              <w:t>; ГОСТ 12.4.303-2016</w:t>
            </w:r>
          </w:p>
          <w:p w14:paraId="5D6A7CC0" w14:textId="77777777" w:rsidR="00674237" w:rsidRPr="004E663F" w:rsidRDefault="00674237" w:rsidP="00496101">
            <w:pPr>
              <w:jc w:val="center"/>
              <w:rPr>
                <w:sz w:val="20"/>
                <w:szCs w:val="20"/>
              </w:rPr>
            </w:pPr>
          </w:p>
        </w:tc>
        <w:tc>
          <w:tcPr>
            <w:tcW w:w="4394" w:type="dxa"/>
            <w:shd w:val="clear" w:color="auto" w:fill="auto"/>
            <w:vAlign w:val="center"/>
          </w:tcPr>
          <w:p w14:paraId="5940C8CF" w14:textId="77777777" w:rsidR="00674237"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25649F18" w14:textId="77777777" w:rsidR="00674237" w:rsidRPr="00C42A9A" w:rsidRDefault="00674237" w:rsidP="00496101">
            <w:pPr>
              <w:jc w:val="both"/>
              <w:rPr>
                <w:sz w:val="20"/>
                <w:szCs w:val="20"/>
              </w:rPr>
            </w:pPr>
            <w:r>
              <w:rPr>
                <w:sz w:val="20"/>
                <w:szCs w:val="20"/>
              </w:rPr>
              <w:t>Комплектация: куртка, брюки</w:t>
            </w:r>
          </w:p>
          <w:p w14:paraId="203812CB" w14:textId="77777777" w:rsidR="00674237" w:rsidRPr="004E663F" w:rsidRDefault="00674237" w:rsidP="00496101">
            <w:pPr>
              <w:jc w:val="both"/>
              <w:rPr>
                <w:b/>
                <w:sz w:val="20"/>
                <w:szCs w:val="20"/>
              </w:rPr>
            </w:pPr>
          </w:p>
          <w:p w14:paraId="2235BCA1" w14:textId="77777777" w:rsidR="00674237" w:rsidRPr="004E663F"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2923FE3" w14:textId="77777777" w:rsidR="00674237" w:rsidRPr="004E663F" w:rsidRDefault="00674237" w:rsidP="00496101">
            <w:pPr>
              <w:pStyle w:val="aff8"/>
              <w:numPr>
                <w:ilvl w:val="0"/>
                <w:numId w:val="63"/>
              </w:numPr>
              <w:jc w:val="both"/>
              <w:rPr>
                <w:sz w:val="20"/>
                <w:szCs w:val="20"/>
              </w:rPr>
            </w:pPr>
            <w:r>
              <w:rPr>
                <w:sz w:val="20"/>
                <w:szCs w:val="20"/>
              </w:rPr>
              <w:t>гигроскопичность;</w:t>
            </w:r>
          </w:p>
          <w:p w14:paraId="3FA9A14F" w14:textId="77777777" w:rsidR="00674237" w:rsidRPr="004E663F" w:rsidRDefault="00674237" w:rsidP="00496101">
            <w:pPr>
              <w:pStyle w:val="aff8"/>
              <w:numPr>
                <w:ilvl w:val="0"/>
                <w:numId w:val="63"/>
              </w:numPr>
              <w:jc w:val="both"/>
              <w:rPr>
                <w:sz w:val="20"/>
                <w:szCs w:val="20"/>
              </w:rPr>
            </w:pPr>
            <w:r>
              <w:rPr>
                <w:sz w:val="20"/>
                <w:szCs w:val="20"/>
              </w:rPr>
              <w:t>гигиеничность;</w:t>
            </w:r>
          </w:p>
          <w:p w14:paraId="699E363B" w14:textId="77777777" w:rsidR="00674237" w:rsidRPr="004E663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759360CE" w14:textId="77777777" w:rsidR="00674237" w:rsidRPr="004E663F" w:rsidRDefault="00674237" w:rsidP="00496101">
            <w:pPr>
              <w:pStyle w:val="aff8"/>
              <w:numPr>
                <w:ilvl w:val="0"/>
                <w:numId w:val="63"/>
              </w:numPr>
              <w:jc w:val="both"/>
              <w:rPr>
                <w:sz w:val="20"/>
                <w:szCs w:val="20"/>
              </w:rPr>
            </w:pPr>
            <w:r>
              <w:rPr>
                <w:sz w:val="20"/>
                <w:szCs w:val="20"/>
              </w:rPr>
              <w:t>непродуваемость;</w:t>
            </w:r>
          </w:p>
          <w:p w14:paraId="31F5A3D7" w14:textId="77777777" w:rsidR="00674237" w:rsidRPr="004E663F" w:rsidRDefault="00674237" w:rsidP="00496101">
            <w:pPr>
              <w:pStyle w:val="aff8"/>
              <w:numPr>
                <w:ilvl w:val="0"/>
                <w:numId w:val="63"/>
              </w:numPr>
              <w:jc w:val="both"/>
              <w:rPr>
                <w:sz w:val="20"/>
                <w:szCs w:val="20"/>
              </w:rPr>
            </w:pPr>
            <w:r>
              <w:rPr>
                <w:sz w:val="20"/>
                <w:szCs w:val="20"/>
              </w:rPr>
              <w:t>морозостойкость.</w:t>
            </w:r>
          </w:p>
          <w:p w14:paraId="379B4340" w14:textId="77777777" w:rsidR="00674237" w:rsidRPr="004E663F" w:rsidRDefault="00674237" w:rsidP="00496101">
            <w:pPr>
              <w:jc w:val="both"/>
              <w:rPr>
                <w:b/>
                <w:sz w:val="20"/>
                <w:szCs w:val="20"/>
              </w:rPr>
            </w:pPr>
          </w:p>
          <w:p w14:paraId="5A6FC76A" w14:textId="77777777" w:rsidR="00674237" w:rsidRDefault="00674237" w:rsidP="00496101">
            <w:pPr>
              <w:jc w:val="both"/>
              <w:rPr>
                <w:sz w:val="20"/>
                <w:szCs w:val="20"/>
              </w:rPr>
            </w:pPr>
            <w:r>
              <w:rPr>
                <w:sz w:val="20"/>
                <w:szCs w:val="20"/>
              </w:rPr>
              <w:t>Примеры ткани: «Реинфорс Рипстоп», 100% полиэфир, 130-150 г/м² / «Полириб Н» 100% полиамид, 150-180 г/м² / RipSoft NF 100% полиамид, 120-150 г/м</w:t>
            </w:r>
            <w:r>
              <w:rPr>
                <w:sz w:val="20"/>
                <w:szCs w:val="20"/>
                <w:vertAlign w:val="superscript"/>
              </w:rPr>
              <w:t>2</w:t>
            </w:r>
            <w:r>
              <w:rPr>
                <w:sz w:val="20"/>
                <w:szCs w:val="20"/>
              </w:rPr>
              <w:t>; дышащая, мембранная (водоупорность 6 000 мм вод.ст., паропроницаемость 6 000 г/</w:t>
            </w:r>
            <w:proofErr w:type="gramStart"/>
            <w:r>
              <w:rPr>
                <w:sz w:val="20"/>
                <w:szCs w:val="20"/>
              </w:rPr>
              <w:t>кв.м</w:t>
            </w:r>
            <w:proofErr w:type="gramEnd"/>
            <w:r>
              <w:rPr>
                <w:sz w:val="20"/>
                <w:szCs w:val="20"/>
              </w:rPr>
              <w:t xml:space="preserve"> за 24 часа), ветрозащитная, морозостойкая, с водоотталкивающей отделкой. </w:t>
            </w:r>
          </w:p>
          <w:p w14:paraId="0D420D32" w14:textId="77777777" w:rsidR="00674237" w:rsidRDefault="00674237" w:rsidP="00496101">
            <w:pPr>
              <w:jc w:val="both"/>
              <w:rPr>
                <w:sz w:val="20"/>
                <w:szCs w:val="20"/>
              </w:rPr>
            </w:pPr>
          </w:p>
          <w:p w14:paraId="3A00E8EB" w14:textId="77777777" w:rsidR="00674237" w:rsidRPr="00606A22" w:rsidRDefault="00674237" w:rsidP="00496101">
            <w:pPr>
              <w:jc w:val="both"/>
              <w:rPr>
                <w:b/>
                <w:sz w:val="20"/>
                <w:szCs w:val="20"/>
              </w:rPr>
            </w:pPr>
            <w:r>
              <w:rPr>
                <w:b/>
                <w:sz w:val="20"/>
                <w:szCs w:val="20"/>
              </w:rPr>
              <w:t>Куртка:</w:t>
            </w:r>
          </w:p>
          <w:p w14:paraId="4FF44A39" w14:textId="77777777" w:rsidR="00674237" w:rsidRPr="004E663F"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69D05827" w14:textId="77777777" w:rsidR="00674237" w:rsidRPr="004E663F" w:rsidRDefault="00674237" w:rsidP="00496101">
            <w:pPr>
              <w:jc w:val="both"/>
              <w:rPr>
                <w:sz w:val="20"/>
                <w:szCs w:val="20"/>
              </w:rPr>
            </w:pPr>
            <w:r>
              <w:rPr>
                <w:sz w:val="20"/>
                <w:szCs w:val="20"/>
              </w:rPr>
              <w:t>Застежка: на молнии с ветрозащитной планкой.</w:t>
            </w:r>
          </w:p>
          <w:p w14:paraId="78D2BC23" w14:textId="77777777" w:rsidR="00674237" w:rsidRPr="004E663F" w:rsidRDefault="00674237" w:rsidP="00496101">
            <w:pPr>
              <w:jc w:val="both"/>
              <w:rPr>
                <w:sz w:val="20"/>
                <w:szCs w:val="20"/>
              </w:rPr>
            </w:pPr>
            <w:r>
              <w:rPr>
                <w:sz w:val="20"/>
                <w:szCs w:val="20"/>
              </w:rPr>
              <w:lastRenderedPageBreak/>
              <w:t>Капюшон: утеплённый, съемный, регулируется по объему</w:t>
            </w:r>
          </w:p>
          <w:p w14:paraId="4788811A" w14:textId="77777777" w:rsidR="00674237" w:rsidRPr="004E663F" w:rsidRDefault="00674237" w:rsidP="00496101">
            <w:pPr>
              <w:jc w:val="both"/>
              <w:rPr>
                <w:sz w:val="20"/>
                <w:szCs w:val="20"/>
              </w:rPr>
            </w:pPr>
            <w:r>
              <w:rPr>
                <w:sz w:val="20"/>
                <w:szCs w:val="20"/>
              </w:rPr>
              <w:t>Воротник-стойка, утепленный мягким флисом. </w:t>
            </w:r>
          </w:p>
          <w:p w14:paraId="5ACD9BFC" w14:textId="77777777" w:rsidR="00674237" w:rsidRPr="004E663F" w:rsidRDefault="00674237" w:rsidP="00496101">
            <w:pPr>
              <w:jc w:val="both"/>
              <w:rPr>
                <w:sz w:val="20"/>
                <w:szCs w:val="20"/>
              </w:rPr>
            </w:pPr>
            <w:r>
              <w:rPr>
                <w:sz w:val="20"/>
                <w:szCs w:val="20"/>
              </w:rPr>
              <w:t>Защитные элементы: ветрозащитная планка, ветрозащитная юбка.</w:t>
            </w:r>
          </w:p>
          <w:p w14:paraId="1CE5EEB6" w14:textId="77777777" w:rsidR="00674237"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3C037FA1" w14:textId="77777777" w:rsidR="00674237" w:rsidRPr="004E663F" w:rsidRDefault="00674237" w:rsidP="00496101">
            <w:pPr>
              <w:jc w:val="both"/>
              <w:rPr>
                <w:sz w:val="20"/>
                <w:szCs w:val="20"/>
              </w:rPr>
            </w:pPr>
            <w:r>
              <w:rPr>
                <w:sz w:val="20"/>
                <w:szCs w:val="20"/>
              </w:rPr>
              <w:t xml:space="preserve">Наличие различных карманов. </w:t>
            </w:r>
          </w:p>
          <w:p w14:paraId="6D441036" w14:textId="77777777" w:rsidR="00674237" w:rsidRDefault="00674237" w:rsidP="00496101">
            <w:pPr>
              <w:jc w:val="both"/>
              <w:rPr>
                <w:sz w:val="20"/>
                <w:szCs w:val="20"/>
              </w:rPr>
            </w:pPr>
            <w:r>
              <w:rPr>
                <w:sz w:val="20"/>
                <w:szCs w:val="20"/>
              </w:rPr>
              <w:t>Цвет: темно-серый.</w:t>
            </w:r>
          </w:p>
          <w:p w14:paraId="672EE7D1" w14:textId="77777777" w:rsidR="00674237" w:rsidRPr="004E663F"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0D80350A" w14:textId="77777777" w:rsidR="00674237" w:rsidRDefault="00674237" w:rsidP="00496101">
            <w:pPr>
              <w:jc w:val="both"/>
              <w:rPr>
                <w:sz w:val="20"/>
                <w:szCs w:val="20"/>
              </w:rPr>
            </w:pPr>
          </w:p>
          <w:p w14:paraId="0A7F7AA2" w14:textId="77777777" w:rsidR="00674237" w:rsidRDefault="00674237" w:rsidP="00496101">
            <w:pPr>
              <w:jc w:val="both"/>
              <w:rPr>
                <w:sz w:val="20"/>
                <w:szCs w:val="20"/>
              </w:rPr>
            </w:pPr>
            <w:r>
              <w:rPr>
                <w:b/>
                <w:sz w:val="20"/>
                <w:szCs w:val="20"/>
              </w:rPr>
              <w:t xml:space="preserve">Брюки: </w:t>
            </w:r>
          </w:p>
          <w:p w14:paraId="57903C97" w14:textId="77777777" w:rsidR="00674237" w:rsidRPr="004E663F" w:rsidRDefault="00674237" w:rsidP="00496101">
            <w:pPr>
              <w:jc w:val="both"/>
              <w:rPr>
                <w:sz w:val="20"/>
                <w:szCs w:val="20"/>
              </w:rPr>
            </w:pPr>
            <w:r>
              <w:rPr>
                <w:sz w:val="20"/>
                <w:szCs w:val="20"/>
              </w:rPr>
              <w:t>Утеплитель: Шелтер Микро/ Филгуд / Филгуд Микро, 100-150 г/м2, 2 слоя</w:t>
            </w:r>
          </w:p>
          <w:p w14:paraId="53715F58" w14:textId="77777777" w:rsidR="00674237" w:rsidRPr="004E663F" w:rsidRDefault="00674237" w:rsidP="00496101">
            <w:pPr>
              <w:jc w:val="both"/>
              <w:rPr>
                <w:sz w:val="20"/>
                <w:szCs w:val="20"/>
              </w:rPr>
            </w:pPr>
            <w:r>
              <w:rPr>
                <w:sz w:val="20"/>
                <w:szCs w:val="20"/>
              </w:rPr>
              <w:t xml:space="preserve">Застежка: на молнии с ветрозащитной планкой </w:t>
            </w:r>
          </w:p>
          <w:p w14:paraId="3F63A1CA" w14:textId="77777777" w:rsidR="00674237"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6C428EA8" w14:textId="77777777" w:rsidR="00674237" w:rsidRPr="004E663F" w:rsidRDefault="00674237" w:rsidP="00496101">
            <w:pPr>
              <w:jc w:val="both"/>
              <w:rPr>
                <w:sz w:val="20"/>
                <w:szCs w:val="20"/>
              </w:rPr>
            </w:pPr>
            <w:r>
              <w:rPr>
                <w:sz w:val="20"/>
                <w:szCs w:val="20"/>
              </w:rPr>
              <w:t xml:space="preserve">Наличие карманов. </w:t>
            </w:r>
          </w:p>
          <w:p w14:paraId="5067BFC9" w14:textId="77777777" w:rsidR="00674237" w:rsidRDefault="00674237" w:rsidP="00496101">
            <w:pPr>
              <w:jc w:val="both"/>
              <w:rPr>
                <w:sz w:val="20"/>
                <w:szCs w:val="20"/>
              </w:rPr>
            </w:pPr>
            <w:r>
              <w:rPr>
                <w:sz w:val="20"/>
                <w:szCs w:val="20"/>
              </w:rPr>
              <w:t>Цвет: темно-серый.</w:t>
            </w:r>
          </w:p>
          <w:p w14:paraId="37356C7E" w14:textId="77777777" w:rsidR="00674237" w:rsidRPr="004E663F" w:rsidRDefault="00674237" w:rsidP="00496101">
            <w:pPr>
              <w:jc w:val="both"/>
              <w:rPr>
                <w:sz w:val="20"/>
                <w:szCs w:val="20"/>
              </w:rPr>
            </w:pPr>
          </w:p>
          <w:p w14:paraId="178FFBE3" w14:textId="77777777" w:rsidR="00674237" w:rsidRDefault="00674237" w:rsidP="00496101">
            <w:pPr>
              <w:jc w:val="both"/>
              <w:rPr>
                <w:sz w:val="20"/>
                <w:szCs w:val="20"/>
              </w:rPr>
            </w:pPr>
            <w:r>
              <w:rPr>
                <w:sz w:val="20"/>
                <w:szCs w:val="20"/>
              </w:rPr>
              <w:t>Костюм должен обеспечивать 3 класс защиты от пониженных температур воздуха</w:t>
            </w:r>
          </w:p>
          <w:p w14:paraId="09BEEC57" w14:textId="77777777" w:rsidR="00674237" w:rsidRDefault="00674237" w:rsidP="00496101">
            <w:pPr>
              <w:jc w:val="both"/>
              <w:rPr>
                <w:sz w:val="20"/>
                <w:szCs w:val="20"/>
              </w:rPr>
            </w:pPr>
          </w:p>
          <w:p w14:paraId="7C7D73E8" w14:textId="14D9F332" w:rsidR="00674237" w:rsidRPr="004E663F" w:rsidRDefault="00B7450A"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hd w:val="clear" w:color="auto" w:fill="F2DBDB" w:themeFill="accent2" w:themeFillTint="33"/>
              </w:rPr>
              <w:t xml:space="preserve"> </w:t>
            </w:r>
            <w:r w:rsidR="00674237">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отдельно.</w:t>
            </w:r>
            <w:r w:rsidR="006805AE">
              <w:rPr>
                <w:i/>
                <w:iCs/>
                <w:sz w:val="20"/>
                <w:szCs w:val="20"/>
                <w:shd w:val="clear" w:color="auto" w:fill="F2DBDB" w:themeFill="accent2" w:themeFillTint="33"/>
              </w:rPr>
              <w:t xml:space="preserve"> В случае признания Претендента победителем, в Номенклатуре поставляемого товара (Приложение № 1 к договору) данные позиции будут прописаны отдельно. </w:t>
            </w:r>
            <w:r w:rsidR="00674237">
              <w:rPr>
                <w:i/>
                <w:iCs/>
                <w:sz w:val="20"/>
                <w:szCs w:val="20"/>
                <w:shd w:val="clear" w:color="auto" w:fill="F2DBDB" w:themeFill="accent2" w:themeFillTint="33"/>
              </w:rPr>
              <w:t xml:space="preserve"> </w:t>
            </w:r>
          </w:p>
        </w:tc>
        <w:tc>
          <w:tcPr>
            <w:tcW w:w="850" w:type="dxa"/>
            <w:vAlign w:val="center"/>
          </w:tcPr>
          <w:p w14:paraId="73D49539"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3D6D94FB" w14:textId="77777777" w:rsidR="00674237" w:rsidRPr="00F77B56" w:rsidRDefault="00674237" w:rsidP="00496101">
            <w:pPr>
              <w:jc w:val="center"/>
              <w:rPr>
                <w:b/>
                <w:sz w:val="20"/>
                <w:szCs w:val="20"/>
              </w:rPr>
            </w:pPr>
            <w:r>
              <w:rPr>
                <w:color w:val="000000"/>
                <w:sz w:val="20"/>
                <w:szCs w:val="20"/>
              </w:rPr>
              <w:t>16</w:t>
            </w:r>
          </w:p>
        </w:tc>
        <w:tc>
          <w:tcPr>
            <w:tcW w:w="992" w:type="dxa"/>
            <w:vAlign w:val="center"/>
          </w:tcPr>
          <w:p w14:paraId="2FF942F7" w14:textId="77777777" w:rsidR="00674237" w:rsidRPr="00C40CF4" w:rsidRDefault="00674237" w:rsidP="00496101">
            <w:pPr>
              <w:ind w:left="-105" w:right="-105"/>
              <w:jc w:val="center"/>
              <w:rPr>
                <w:b/>
                <w:sz w:val="20"/>
                <w:szCs w:val="20"/>
              </w:rPr>
            </w:pPr>
            <w:r>
              <w:rPr>
                <w:b/>
                <w:sz w:val="20"/>
                <w:szCs w:val="20"/>
              </w:rPr>
              <w:t>13 386,00</w:t>
            </w:r>
          </w:p>
        </w:tc>
      </w:tr>
      <w:tr w:rsidR="00674237" w:rsidRPr="004E663F" w14:paraId="7E5A8775" w14:textId="77777777" w:rsidTr="00B7450A">
        <w:trPr>
          <w:trHeight w:val="20"/>
          <w:jc w:val="center"/>
        </w:trPr>
        <w:tc>
          <w:tcPr>
            <w:tcW w:w="421" w:type="dxa"/>
            <w:shd w:val="clear" w:color="auto" w:fill="auto"/>
            <w:vAlign w:val="center"/>
          </w:tcPr>
          <w:p w14:paraId="51B92AFF" w14:textId="77777777" w:rsidR="00674237"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47B34836" w14:textId="77777777" w:rsidR="00674237" w:rsidRDefault="00674237" w:rsidP="00496101">
            <w:pPr>
              <w:jc w:val="center"/>
              <w:rPr>
                <w:sz w:val="20"/>
                <w:szCs w:val="20"/>
              </w:rPr>
            </w:pPr>
            <w:r>
              <w:rPr>
                <w:sz w:val="20"/>
                <w:szCs w:val="20"/>
              </w:rPr>
              <w:t xml:space="preserve">Жилет утеплённый </w:t>
            </w:r>
          </w:p>
        </w:tc>
        <w:tc>
          <w:tcPr>
            <w:tcW w:w="1134" w:type="dxa"/>
            <w:shd w:val="clear" w:color="auto" w:fill="auto"/>
            <w:vAlign w:val="center"/>
          </w:tcPr>
          <w:p w14:paraId="43E615B6" w14:textId="77777777" w:rsidR="00674237" w:rsidRPr="00DC570F" w:rsidRDefault="00674237" w:rsidP="00496101">
            <w:pPr>
              <w:jc w:val="center"/>
              <w:rPr>
                <w:sz w:val="20"/>
                <w:szCs w:val="20"/>
              </w:rPr>
            </w:pPr>
            <w:r>
              <w:rPr>
                <w:sz w:val="20"/>
                <w:szCs w:val="20"/>
              </w:rPr>
              <w:t>ТР ТС 19/2011;</w:t>
            </w:r>
          </w:p>
          <w:p w14:paraId="6CDBB5A4" w14:textId="1315350E" w:rsidR="00674237" w:rsidRPr="00DC570F" w:rsidRDefault="00AD0A47" w:rsidP="00496101">
            <w:pPr>
              <w:jc w:val="center"/>
              <w:rPr>
                <w:sz w:val="20"/>
                <w:szCs w:val="20"/>
              </w:rPr>
            </w:pPr>
            <w:r>
              <w:rPr>
                <w:sz w:val="20"/>
                <w:szCs w:val="20"/>
              </w:rPr>
              <w:t>ГОСТ 12.4.280-2014</w:t>
            </w:r>
            <w:r w:rsidR="00674237">
              <w:rPr>
                <w:sz w:val="20"/>
                <w:szCs w:val="20"/>
              </w:rPr>
              <w:t>; ГОСТ 12.4.303-2016</w:t>
            </w:r>
          </w:p>
          <w:p w14:paraId="43D43C34" w14:textId="77777777" w:rsidR="00674237" w:rsidRDefault="00674237" w:rsidP="00496101">
            <w:pPr>
              <w:jc w:val="center"/>
              <w:rPr>
                <w:sz w:val="20"/>
                <w:szCs w:val="20"/>
              </w:rPr>
            </w:pPr>
          </w:p>
        </w:tc>
        <w:tc>
          <w:tcPr>
            <w:tcW w:w="4394" w:type="dxa"/>
            <w:shd w:val="clear" w:color="auto" w:fill="auto"/>
            <w:vAlign w:val="center"/>
          </w:tcPr>
          <w:p w14:paraId="401678D2" w14:textId="77777777" w:rsidR="00674237" w:rsidRPr="00DC570F" w:rsidRDefault="00674237" w:rsidP="00496101">
            <w:pPr>
              <w:jc w:val="both"/>
              <w:rPr>
                <w:sz w:val="20"/>
                <w:szCs w:val="20"/>
              </w:rPr>
            </w:pPr>
            <w:proofErr w:type="gramStart"/>
            <w:r>
              <w:rPr>
                <w:b/>
                <w:sz w:val="20"/>
                <w:szCs w:val="20"/>
              </w:rPr>
              <w:t>Жилет</w:t>
            </w:r>
            <w:proofErr w:type="gramEnd"/>
            <w:r>
              <w:rPr>
                <w:b/>
                <w:sz w:val="20"/>
                <w:szCs w:val="20"/>
              </w:rPr>
              <w:t xml:space="preserve"> утеплённый для защиты от общепроизводственных загрязнений и механических воздействий</w:t>
            </w:r>
            <w:r>
              <w:rPr>
                <w:sz w:val="20"/>
                <w:szCs w:val="20"/>
              </w:rPr>
              <w:t xml:space="preserve"> </w:t>
            </w:r>
          </w:p>
          <w:p w14:paraId="3925F9A4" w14:textId="77777777" w:rsidR="00674237" w:rsidRPr="00DC570F" w:rsidRDefault="00674237" w:rsidP="00496101">
            <w:pPr>
              <w:jc w:val="both"/>
              <w:rPr>
                <w:sz w:val="20"/>
                <w:szCs w:val="20"/>
              </w:rPr>
            </w:pPr>
            <w:r>
              <w:rPr>
                <w:sz w:val="20"/>
                <w:szCs w:val="20"/>
              </w:rPr>
              <w:t>Ткань устойчива к загрязнениям и механическим повреждениям. Обладает следующими техническими характеристиками:</w:t>
            </w:r>
          </w:p>
          <w:p w14:paraId="00E6CAE5" w14:textId="77777777" w:rsidR="00674237" w:rsidRPr="00DC570F" w:rsidRDefault="00674237" w:rsidP="00496101">
            <w:pPr>
              <w:pStyle w:val="aff8"/>
              <w:numPr>
                <w:ilvl w:val="0"/>
                <w:numId w:val="63"/>
              </w:numPr>
              <w:jc w:val="both"/>
              <w:rPr>
                <w:sz w:val="20"/>
                <w:szCs w:val="20"/>
              </w:rPr>
            </w:pPr>
            <w:r>
              <w:rPr>
                <w:sz w:val="20"/>
                <w:szCs w:val="20"/>
              </w:rPr>
              <w:t>гигроскопичность;</w:t>
            </w:r>
          </w:p>
          <w:p w14:paraId="31025D27" w14:textId="77777777" w:rsidR="00674237" w:rsidRPr="00DC570F" w:rsidRDefault="00674237" w:rsidP="00496101">
            <w:pPr>
              <w:pStyle w:val="aff8"/>
              <w:numPr>
                <w:ilvl w:val="0"/>
                <w:numId w:val="63"/>
              </w:numPr>
              <w:jc w:val="both"/>
              <w:rPr>
                <w:sz w:val="20"/>
                <w:szCs w:val="20"/>
              </w:rPr>
            </w:pPr>
            <w:r>
              <w:rPr>
                <w:sz w:val="20"/>
                <w:szCs w:val="20"/>
              </w:rPr>
              <w:t>гигиеничность;</w:t>
            </w:r>
          </w:p>
          <w:p w14:paraId="42BC7038" w14:textId="77777777" w:rsidR="00674237" w:rsidRPr="00DC570F"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5229EB86" w14:textId="77777777" w:rsidR="00674237" w:rsidRPr="00DC570F" w:rsidRDefault="00674237" w:rsidP="00496101">
            <w:pPr>
              <w:pStyle w:val="aff8"/>
              <w:numPr>
                <w:ilvl w:val="0"/>
                <w:numId w:val="63"/>
              </w:numPr>
              <w:jc w:val="both"/>
              <w:rPr>
                <w:sz w:val="20"/>
                <w:szCs w:val="20"/>
              </w:rPr>
            </w:pPr>
            <w:r>
              <w:rPr>
                <w:sz w:val="20"/>
                <w:szCs w:val="20"/>
              </w:rPr>
              <w:t>непродуваемость;</w:t>
            </w:r>
          </w:p>
          <w:p w14:paraId="2D3D474D" w14:textId="77777777" w:rsidR="00674237" w:rsidRPr="00DC570F" w:rsidRDefault="00674237" w:rsidP="00496101">
            <w:pPr>
              <w:pStyle w:val="aff8"/>
              <w:numPr>
                <w:ilvl w:val="0"/>
                <w:numId w:val="63"/>
              </w:numPr>
              <w:jc w:val="both"/>
              <w:rPr>
                <w:sz w:val="20"/>
                <w:szCs w:val="20"/>
              </w:rPr>
            </w:pPr>
            <w:r>
              <w:rPr>
                <w:sz w:val="20"/>
                <w:szCs w:val="20"/>
              </w:rPr>
              <w:t>морозостойкость.</w:t>
            </w:r>
          </w:p>
          <w:p w14:paraId="22E523B9" w14:textId="77777777" w:rsidR="00674237" w:rsidRPr="00DC570F" w:rsidRDefault="00674237" w:rsidP="00496101">
            <w:pPr>
              <w:jc w:val="both"/>
              <w:rPr>
                <w:b/>
                <w:sz w:val="20"/>
                <w:szCs w:val="20"/>
              </w:rPr>
            </w:pPr>
          </w:p>
          <w:p w14:paraId="4B984660" w14:textId="77777777" w:rsidR="00674237" w:rsidRPr="00DC570F" w:rsidRDefault="00674237" w:rsidP="00496101">
            <w:pPr>
              <w:jc w:val="both"/>
              <w:rPr>
                <w:sz w:val="20"/>
                <w:szCs w:val="20"/>
              </w:rPr>
            </w:pPr>
            <w:r>
              <w:rPr>
                <w:sz w:val="20"/>
                <w:szCs w:val="20"/>
              </w:rPr>
              <w:lastRenderedPageBreak/>
              <w:t>Ткань верха: смесовая (60-70% полиэфир, 30-35% хлопок) с водоотталкивающей отделкой,</w:t>
            </w:r>
          </w:p>
          <w:p w14:paraId="2BD0A65F" w14:textId="77777777" w:rsidR="00674237" w:rsidRPr="00DC570F" w:rsidRDefault="00674237" w:rsidP="00496101">
            <w:pPr>
              <w:jc w:val="both"/>
              <w:rPr>
                <w:sz w:val="20"/>
                <w:szCs w:val="20"/>
              </w:rPr>
            </w:pPr>
            <w:r>
              <w:rPr>
                <w:sz w:val="20"/>
                <w:szCs w:val="20"/>
              </w:rPr>
              <w:t xml:space="preserve">Утеплитель: Холлофайбер-Профи / Филгуд / Филгуд Микро, </w:t>
            </w:r>
          </w:p>
          <w:p w14:paraId="7E8B47A6" w14:textId="77777777" w:rsidR="00674237" w:rsidRPr="00DC570F" w:rsidRDefault="00674237" w:rsidP="00496101">
            <w:pPr>
              <w:jc w:val="both"/>
              <w:rPr>
                <w:sz w:val="20"/>
                <w:szCs w:val="20"/>
              </w:rPr>
            </w:pPr>
            <w:r>
              <w:rPr>
                <w:sz w:val="20"/>
                <w:szCs w:val="20"/>
              </w:rPr>
              <w:t xml:space="preserve">Подкладка: 100% полиэфир, </w:t>
            </w:r>
            <w:proofErr w:type="gramStart"/>
            <w:r>
              <w:rPr>
                <w:sz w:val="20"/>
                <w:szCs w:val="20"/>
              </w:rPr>
              <w:t>100  г</w:t>
            </w:r>
            <w:proofErr w:type="gramEnd"/>
            <w:r>
              <w:rPr>
                <w:sz w:val="20"/>
                <w:szCs w:val="20"/>
              </w:rPr>
              <w:t xml:space="preserve">/м², 1-2 слоя </w:t>
            </w:r>
          </w:p>
          <w:p w14:paraId="4048B3E6" w14:textId="77777777" w:rsidR="00674237" w:rsidRPr="00DC570F" w:rsidRDefault="00674237" w:rsidP="00496101">
            <w:pPr>
              <w:jc w:val="both"/>
              <w:rPr>
                <w:sz w:val="20"/>
                <w:szCs w:val="20"/>
              </w:rPr>
            </w:pPr>
            <w:r>
              <w:rPr>
                <w:sz w:val="20"/>
                <w:szCs w:val="20"/>
              </w:rPr>
              <w:t>Застежка: на молнии с ветрозащитным клапаном.</w:t>
            </w:r>
          </w:p>
          <w:p w14:paraId="402A5D7D" w14:textId="77777777" w:rsidR="00674237" w:rsidRPr="00DC570F" w:rsidRDefault="00674237" w:rsidP="00496101">
            <w:pPr>
              <w:jc w:val="both"/>
              <w:rPr>
                <w:sz w:val="20"/>
                <w:szCs w:val="20"/>
              </w:rPr>
            </w:pPr>
            <w:r>
              <w:rPr>
                <w:sz w:val="20"/>
                <w:szCs w:val="20"/>
              </w:rPr>
              <w:t>Воротник-стойка, утепленный мягким флисом.</w:t>
            </w:r>
          </w:p>
          <w:p w14:paraId="34516392" w14:textId="77777777" w:rsidR="00674237" w:rsidRPr="00DC570F" w:rsidRDefault="00674237" w:rsidP="00496101">
            <w:pPr>
              <w:jc w:val="both"/>
              <w:rPr>
                <w:sz w:val="20"/>
                <w:szCs w:val="20"/>
              </w:rPr>
            </w:pPr>
            <w:r>
              <w:rPr>
                <w:sz w:val="20"/>
                <w:szCs w:val="20"/>
              </w:rPr>
              <w:t>Наличие различных карманов.</w:t>
            </w:r>
          </w:p>
          <w:p w14:paraId="3165A5BE" w14:textId="77777777" w:rsidR="00674237" w:rsidRPr="00DC570F" w:rsidRDefault="00674237" w:rsidP="00496101">
            <w:pPr>
              <w:jc w:val="both"/>
              <w:rPr>
                <w:sz w:val="20"/>
                <w:szCs w:val="20"/>
              </w:rPr>
            </w:pPr>
            <w:r>
              <w:rPr>
                <w:sz w:val="20"/>
                <w:szCs w:val="20"/>
              </w:rPr>
              <w:t>Цвет: темно-синий.</w:t>
            </w:r>
          </w:p>
          <w:p w14:paraId="23942B5D" w14:textId="77777777" w:rsidR="00674237" w:rsidRDefault="00674237" w:rsidP="00496101">
            <w:pPr>
              <w:jc w:val="both"/>
              <w:rPr>
                <w:b/>
                <w:sz w:val="20"/>
                <w:szCs w:val="20"/>
              </w:rPr>
            </w:pPr>
            <w:r>
              <w:rPr>
                <w:sz w:val="20"/>
                <w:szCs w:val="20"/>
              </w:rPr>
              <w:t>Логотип ПАО "ТрансКонтейнер" – цвет белый, 2 шт. (спереди на груди с левой стороны и на спине).</w:t>
            </w:r>
          </w:p>
        </w:tc>
        <w:tc>
          <w:tcPr>
            <w:tcW w:w="850" w:type="dxa"/>
            <w:vAlign w:val="center"/>
          </w:tcPr>
          <w:p w14:paraId="06505140"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шт.</w:t>
            </w:r>
          </w:p>
        </w:tc>
        <w:tc>
          <w:tcPr>
            <w:tcW w:w="851" w:type="dxa"/>
            <w:vAlign w:val="center"/>
          </w:tcPr>
          <w:p w14:paraId="5249BC25" w14:textId="77777777" w:rsidR="00674237" w:rsidRPr="00F77B56" w:rsidRDefault="00674237" w:rsidP="00496101">
            <w:pPr>
              <w:jc w:val="center"/>
              <w:rPr>
                <w:b/>
                <w:sz w:val="20"/>
                <w:szCs w:val="20"/>
              </w:rPr>
            </w:pPr>
            <w:r>
              <w:rPr>
                <w:color w:val="000000"/>
                <w:sz w:val="20"/>
                <w:szCs w:val="20"/>
              </w:rPr>
              <w:t>908</w:t>
            </w:r>
          </w:p>
        </w:tc>
        <w:tc>
          <w:tcPr>
            <w:tcW w:w="992" w:type="dxa"/>
            <w:vAlign w:val="center"/>
          </w:tcPr>
          <w:p w14:paraId="71C3C49C" w14:textId="77777777" w:rsidR="00674237" w:rsidRPr="00C40CF4" w:rsidRDefault="00674237" w:rsidP="00496101">
            <w:pPr>
              <w:jc w:val="center"/>
              <w:rPr>
                <w:b/>
                <w:sz w:val="20"/>
                <w:szCs w:val="20"/>
              </w:rPr>
            </w:pPr>
            <w:r>
              <w:rPr>
                <w:b/>
                <w:sz w:val="20"/>
                <w:szCs w:val="20"/>
              </w:rPr>
              <w:t>3 165,00</w:t>
            </w:r>
          </w:p>
        </w:tc>
      </w:tr>
      <w:tr w:rsidR="00674237" w:rsidRPr="004E663F" w14:paraId="3C677B94" w14:textId="77777777" w:rsidTr="00B7450A">
        <w:trPr>
          <w:trHeight w:val="20"/>
          <w:jc w:val="center"/>
        </w:trPr>
        <w:tc>
          <w:tcPr>
            <w:tcW w:w="421" w:type="dxa"/>
            <w:shd w:val="clear" w:color="auto" w:fill="auto"/>
            <w:vAlign w:val="center"/>
          </w:tcPr>
          <w:p w14:paraId="720B9E32"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42C0C665" w14:textId="77777777" w:rsidR="00674237" w:rsidRPr="004E663F" w:rsidRDefault="00674237" w:rsidP="00496101">
            <w:pPr>
              <w:jc w:val="center"/>
              <w:rPr>
                <w:sz w:val="20"/>
                <w:szCs w:val="20"/>
              </w:rPr>
            </w:pPr>
            <w:r>
              <w:rPr>
                <w:sz w:val="20"/>
                <w:szCs w:val="20"/>
              </w:rPr>
              <w:t>Плащ для защиты от воды</w:t>
            </w:r>
          </w:p>
        </w:tc>
        <w:tc>
          <w:tcPr>
            <w:tcW w:w="1134" w:type="dxa"/>
            <w:shd w:val="clear" w:color="auto" w:fill="auto"/>
            <w:vAlign w:val="center"/>
            <w:hideMark/>
          </w:tcPr>
          <w:p w14:paraId="7887EF9F" w14:textId="77777777" w:rsidR="00674237" w:rsidRPr="004E663F" w:rsidRDefault="00674237" w:rsidP="00496101">
            <w:pPr>
              <w:jc w:val="center"/>
              <w:rPr>
                <w:sz w:val="20"/>
                <w:szCs w:val="20"/>
              </w:rPr>
            </w:pPr>
            <w:r>
              <w:rPr>
                <w:sz w:val="20"/>
                <w:szCs w:val="20"/>
              </w:rPr>
              <w:t xml:space="preserve">ТР ТС 019/2011 </w:t>
            </w:r>
          </w:p>
        </w:tc>
        <w:tc>
          <w:tcPr>
            <w:tcW w:w="4394" w:type="dxa"/>
            <w:shd w:val="clear" w:color="auto" w:fill="auto"/>
            <w:vAlign w:val="center"/>
            <w:hideMark/>
          </w:tcPr>
          <w:p w14:paraId="1200AC49" w14:textId="77777777" w:rsidR="00674237" w:rsidRPr="004E663F" w:rsidRDefault="00674237" w:rsidP="00496101">
            <w:pPr>
              <w:jc w:val="both"/>
              <w:rPr>
                <w:b/>
                <w:sz w:val="20"/>
                <w:szCs w:val="20"/>
              </w:rPr>
            </w:pPr>
            <w:r>
              <w:rPr>
                <w:b/>
                <w:sz w:val="20"/>
                <w:szCs w:val="20"/>
              </w:rPr>
              <w:t>Влагозащитный плащ.</w:t>
            </w:r>
          </w:p>
          <w:p w14:paraId="3EDE3A5F" w14:textId="77777777" w:rsidR="00674237" w:rsidRPr="004E663F" w:rsidRDefault="00674237" w:rsidP="00496101">
            <w:pPr>
              <w:jc w:val="both"/>
              <w:rPr>
                <w:sz w:val="20"/>
                <w:szCs w:val="20"/>
              </w:rPr>
            </w:pPr>
            <w:r>
              <w:rPr>
                <w:sz w:val="20"/>
                <w:szCs w:val="20"/>
              </w:rPr>
              <w:t xml:space="preserve">Материал: специальная прочная мембранная плащевая ткань: 100% полиэфир. </w:t>
            </w:r>
          </w:p>
          <w:p w14:paraId="6E721DC9" w14:textId="77777777" w:rsidR="00674237" w:rsidRPr="004E663F" w:rsidRDefault="00674237" w:rsidP="00496101">
            <w:pPr>
              <w:jc w:val="both"/>
              <w:rPr>
                <w:sz w:val="20"/>
                <w:szCs w:val="20"/>
              </w:rPr>
            </w:pPr>
            <w:r>
              <w:rPr>
                <w:sz w:val="20"/>
                <w:szCs w:val="20"/>
              </w:rPr>
              <w:t>Водоупорность по ISO811:1981: более 5000 мм водяного столба. Паропроницаемость по ASTM E96:1995: более 6000 грамм / кв.м. / 24 часа Паропроницаемость по ГОСТ 22900-78: 3,21 мг/кв.см./час</w:t>
            </w:r>
          </w:p>
          <w:p w14:paraId="2AED889B" w14:textId="77777777" w:rsidR="00674237" w:rsidRPr="004E663F" w:rsidRDefault="00674237" w:rsidP="00496101">
            <w:pPr>
              <w:jc w:val="both"/>
              <w:rPr>
                <w:sz w:val="20"/>
                <w:szCs w:val="20"/>
              </w:rPr>
            </w:pPr>
            <w:r>
              <w:rPr>
                <w:sz w:val="20"/>
                <w:szCs w:val="20"/>
              </w:rPr>
              <w:t xml:space="preserve">Конструкция плаща: </w:t>
            </w:r>
          </w:p>
          <w:p w14:paraId="759E5B07" w14:textId="77777777" w:rsidR="00674237" w:rsidRPr="004E663F" w:rsidRDefault="00674237" w:rsidP="00496101">
            <w:pPr>
              <w:jc w:val="both"/>
              <w:rPr>
                <w:sz w:val="20"/>
                <w:szCs w:val="20"/>
              </w:rPr>
            </w:pPr>
            <w:r>
              <w:rPr>
                <w:sz w:val="20"/>
                <w:szCs w:val="20"/>
              </w:rPr>
              <w:t>-регулируемый капюшон;</w:t>
            </w:r>
          </w:p>
          <w:p w14:paraId="571708A3" w14:textId="77777777" w:rsidR="00674237" w:rsidRPr="004E663F" w:rsidRDefault="00674237" w:rsidP="00496101">
            <w:pPr>
              <w:jc w:val="both"/>
              <w:rPr>
                <w:sz w:val="20"/>
                <w:szCs w:val="20"/>
              </w:rPr>
            </w:pPr>
            <w:r>
              <w:rPr>
                <w:sz w:val="20"/>
                <w:szCs w:val="20"/>
              </w:rPr>
              <w:t>-вентиляционные отверстия под рукавами;</w:t>
            </w:r>
          </w:p>
          <w:p w14:paraId="29B3410A" w14:textId="77777777" w:rsidR="00674237" w:rsidRPr="004E663F" w:rsidRDefault="00674237" w:rsidP="00496101">
            <w:pPr>
              <w:jc w:val="both"/>
              <w:rPr>
                <w:sz w:val="20"/>
                <w:szCs w:val="20"/>
              </w:rPr>
            </w:pPr>
            <w:r>
              <w:rPr>
                <w:sz w:val="20"/>
                <w:szCs w:val="20"/>
              </w:rPr>
              <w:t>-центральная водостойкая застежка на молнии;</w:t>
            </w:r>
          </w:p>
          <w:p w14:paraId="5CD2DEB8" w14:textId="77777777" w:rsidR="00674237" w:rsidRPr="004E663F" w:rsidRDefault="00674237" w:rsidP="00496101">
            <w:pPr>
              <w:jc w:val="both"/>
              <w:rPr>
                <w:sz w:val="20"/>
                <w:szCs w:val="20"/>
              </w:rPr>
            </w:pPr>
            <w:r>
              <w:rPr>
                <w:sz w:val="20"/>
                <w:szCs w:val="20"/>
              </w:rPr>
              <w:t>- наличие карманов;</w:t>
            </w:r>
          </w:p>
          <w:p w14:paraId="20B71AA1" w14:textId="77777777" w:rsidR="00674237" w:rsidRPr="004E663F" w:rsidRDefault="00674237" w:rsidP="00496101">
            <w:pPr>
              <w:jc w:val="both"/>
              <w:rPr>
                <w:sz w:val="20"/>
                <w:szCs w:val="20"/>
              </w:rPr>
            </w:pPr>
            <w:r>
              <w:rPr>
                <w:sz w:val="20"/>
                <w:szCs w:val="20"/>
              </w:rPr>
              <w:t>- манжеты на рукавах;</w:t>
            </w:r>
          </w:p>
          <w:p w14:paraId="2B85478A" w14:textId="77777777" w:rsidR="00674237" w:rsidRPr="004E663F" w:rsidRDefault="00674237" w:rsidP="00496101">
            <w:pPr>
              <w:jc w:val="both"/>
              <w:rPr>
                <w:sz w:val="20"/>
                <w:szCs w:val="20"/>
              </w:rPr>
            </w:pPr>
            <w:r>
              <w:rPr>
                <w:sz w:val="20"/>
                <w:szCs w:val="20"/>
              </w:rPr>
              <w:t>- все швы плаща загерметизированы специальной лентой.</w:t>
            </w:r>
          </w:p>
          <w:p w14:paraId="331643B0" w14:textId="77777777" w:rsidR="00674237" w:rsidRPr="004E663F" w:rsidRDefault="00674237" w:rsidP="00496101">
            <w:pPr>
              <w:jc w:val="both"/>
              <w:rPr>
                <w:sz w:val="20"/>
                <w:szCs w:val="20"/>
              </w:rPr>
            </w:pPr>
            <w:r>
              <w:rPr>
                <w:sz w:val="20"/>
                <w:szCs w:val="20"/>
              </w:rPr>
              <w:t xml:space="preserve">Цвет: темно-серый, темно-синий, темно-зеленый, серый, синий, зеленый </w:t>
            </w:r>
          </w:p>
        </w:tc>
        <w:tc>
          <w:tcPr>
            <w:tcW w:w="850" w:type="dxa"/>
            <w:vAlign w:val="center"/>
          </w:tcPr>
          <w:p w14:paraId="782F8682"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524825AF" w14:textId="77777777" w:rsidR="00674237" w:rsidRPr="00F77B56" w:rsidRDefault="00674237" w:rsidP="00496101">
            <w:pPr>
              <w:jc w:val="center"/>
              <w:rPr>
                <w:b/>
                <w:sz w:val="20"/>
                <w:szCs w:val="20"/>
              </w:rPr>
            </w:pPr>
            <w:r>
              <w:rPr>
                <w:color w:val="000000"/>
                <w:sz w:val="20"/>
                <w:szCs w:val="20"/>
              </w:rPr>
              <w:t>297</w:t>
            </w:r>
          </w:p>
        </w:tc>
        <w:tc>
          <w:tcPr>
            <w:tcW w:w="992" w:type="dxa"/>
            <w:vAlign w:val="center"/>
          </w:tcPr>
          <w:p w14:paraId="34DA792D" w14:textId="77777777" w:rsidR="00674237" w:rsidRPr="00C40CF4" w:rsidRDefault="00674237" w:rsidP="00496101">
            <w:pPr>
              <w:jc w:val="center"/>
              <w:rPr>
                <w:b/>
                <w:sz w:val="20"/>
                <w:szCs w:val="20"/>
              </w:rPr>
            </w:pPr>
            <w:r>
              <w:rPr>
                <w:b/>
                <w:sz w:val="20"/>
                <w:szCs w:val="20"/>
              </w:rPr>
              <w:t>995,00</w:t>
            </w:r>
          </w:p>
        </w:tc>
      </w:tr>
      <w:tr w:rsidR="00674237" w:rsidRPr="004E663F" w14:paraId="78DD2AC1" w14:textId="77777777" w:rsidTr="00B7450A">
        <w:trPr>
          <w:trHeight w:val="20"/>
          <w:jc w:val="center"/>
        </w:trPr>
        <w:tc>
          <w:tcPr>
            <w:tcW w:w="421" w:type="dxa"/>
            <w:shd w:val="clear" w:color="auto" w:fill="auto"/>
            <w:vAlign w:val="center"/>
          </w:tcPr>
          <w:p w14:paraId="68FCBA80"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428BA341" w14:textId="77777777" w:rsidR="00674237" w:rsidRPr="004E663F" w:rsidRDefault="00674237" w:rsidP="00496101">
            <w:pPr>
              <w:jc w:val="center"/>
              <w:rPr>
                <w:sz w:val="20"/>
                <w:szCs w:val="20"/>
              </w:rPr>
            </w:pPr>
            <w:r>
              <w:rPr>
                <w:sz w:val="20"/>
                <w:szCs w:val="20"/>
              </w:rPr>
              <w:t xml:space="preserve">Плащ для защиты от воды </w:t>
            </w:r>
          </w:p>
          <w:p w14:paraId="0202DDE4" w14:textId="77777777" w:rsidR="00674237" w:rsidRPr="004E663F" w:rsidRDefault="00674237" w:rsidP="00496101">
            <w:pPr>
              <w:jc w:val="center"/>
              <w:rPr>
                <w:sz w:val="20"/>
                <w:szCs w:val="20"/>
              </w:rPr>
            </w:pPr>
            <w:r>
              <w:rPr>
                <w:sz w:val="20"/>
                <w:szCs w:val="20"/>
              </w:rPr>
              <w:t>(сигнальный)</w:t>
            </w:r>
          </w:p>
        </w:tc>
        <w:tc>
          <w:tcPr>
            <w:tcW w:w="1134" w:type="dxa"/>
            <w:shd w:val="clear" w:color="auto" w:fill="auto"/>
            <w:vAlign w:val="center"/>
          </w:tcPr>
          <w:p w14:paraId="43072F2C" w14:textId="427283B8" w:rsidR="00674237" w:rsidRPr="004E663F" w:rsidRDefault="00674237" w:rsidP="00496101">
            <w:pPr>
              <w:jc w:val="center"/>
              <w:rPr>
                <w:sz w:val="20"/>
                <w:szCs w:val="20"/>
              </w:rPr>
            </w:pPr>
            <w:r>
              <w:rPr>
                <w:sz w:val="20"/>
                <w:szCs w:val="20"/>
              </w:rPr>
              <w:t xml:space="preserve">ТР ТС 019/2011, ГОСТ </w:t>
            </w:r>
            <w:r w:rsidR="008937FE">
              <w:rPr>
                <w:sz w:val="20"/>
                <w:szCs w:val="20"/>
              </w:rPr>
              <w:t>12.4.281-2021</w:t>
            </w:r>
          </w:p>
        </w:tc>
        <w:tc>
          <w:tcPr>
            <w:tcW w:w="4394" w:type="dxa"/>
            <w:shd w:val="clear" w:color="auto" w:fill="auto"/>
            <w:vAlign w:val="center"/>
          </w:tcPr>
          <w:p w14:paraId="05A97F6F" w14:textId="77777777" w:rsidR="00674237" w:rsidRPr="004E663F" w:rsidRDefault="00674237" w:rsidP="00496101">
            <w:pPr>
              <w:jc w:val="both"/>
              <w:rPr>
                <w:b/>
                <w:sz w:val="20"/>
                <w:szCs w:val="20"/>
              </w:rPr>
            </w:pPr>
            <w:r>
              <w:rPr>
                <w:b/>
                <w:sz w:val="20"/>
                <w:szCs w:val="20"/>
              </w:rPr>
              <w:t>Влагозащитный плащ повышенной видимости (сигнального цвета).</w:t>
            </w:r>
          </w:p>
          <w:p w14:paraId="528A84A3" w14:textId="77777777" w:rsidR="00674237" w:rsidRPr="004E663F" w:rsidRDefault="00674237" w:rsidP="00496101">
            <w:pPr>
              <w:jc w:val="both"/>
              <w:rPr>
                <w:sz w:val="20"/>
                <w:szCs w:val="20"/>
              </w:rPr>
            </w:pPr>
            <w:r>
              <w:rPr>
                <w:bCs/>
                <w:sz w:val="20"/>
                <w:szCs w:val="20"/>
              </w:rPr>
              <w:t>Ткань:</w:t>
            </w:r>
            <w:r>
              <w:rPr>
                <w:sz w:val="20"/>
                <w:szCs w:val="20"/>
              </w:rPr>
              <w:t> прочная плащевая ткань (100% полиэфир) с ПВХ-покрытием, плотность – 225 гр/м².</w:t>
            </w:r>
          </w:p>
          <w:p w14:paraId="270F4DB6" w14:textId="77777777" w:rsidR="00674237" w:rsidRPr="004E663F" w:rsidRDefault="00674237" w:rsidP="00496101">
            <w:pPr>
              <w:jc w:val="both"/>
              <w:rPr>
                <w:sz w:val="20"/>
                <w:szCs w:val="20"/>
              </w:rPr>
            </w:pPr>
            <w:r>
              <w:rPr>
                <w:sz w:val="20"/>
                <w:szCs w:val="20"/>
              </w:rPr>
              <w:t>Водоупорность ткани по ISO811:1981: не менее 5000 мм водяного столба.</w:t>
            </w:r>
          </w:p>
          <w:p w14:paraId="1125198F" w14:textId="77777777" w:rsidR="00674237" w:rsidRPr="004E663F" w:rsidRDefault="00674237" w:rsidP="00496101">
            <w:pPr>
              <w:jc w:val="both"/>
              <w:rPr>
                <w:sz w:val="20"/>
                <w:szCs w:val="20"/>
              </w:rPr>
            </w:pPr>
            <w:r>
              <w:rPr>
                <w:sz w:val="20"/>
                <w:szCs w:val="20"/>
              </w:rPr>
              <w:t xml:space="preserve">Конструкция плаща: </w:t>
            </w:r>
          </w:p>
          <w:p w14:paraId="57523FA4" w14:textId="77777777" w:rsidR="00674237" w:rsidRPr="004E663F" w:rsidRDefault="00674237" w:rsidP="00496101">
            <w:pPr>
              <w:jc w:val="both"/>
              <w:rPr>
                <w:sz w:val="20"/>
                <w:szCs w:val="20"/>
              </w:rPr>
            </w:pPr>
            <w:r>
              <w:rPr>
                <w:sz w:val="20"/>
                <w:szCs w:val="20"/>
              </w:rPr>
              <w:t>- регулируемый капюшон;</w:t>
            </w:r>
          </w:p>
          <w:p w14:paraId="0960555E" w14:textId="77777777" w:rsidR="00674237" w:rsidRPr="004E663F" w:rsidRDefault="00674237" w:rsidP="00496101">
            <w:pPr>
              <w:jc w:val="both"/>
              <w:rPr>
                <w:sz w:val="20"/>
                <w:szCs w:val="20"/>
              </w:rPr>
            </w:pPr>
            <w:r>
              <w:rPr>
                <w:sz w:val="20"/>
                <w:szCs w:val="20"/>
              </w:rPr>
              <w:t>- вентиляционные отверстия под рукавами;</w:t>
            </w:r>
          </w:p>
          <w:p w14:paraId="4FB7A202" w14:textId="77777777" w:rsidR="00674237" w:rsidRDefault="00674237" w:rsidP="00496101">
            <w:pPr>
              <w:jc w:val="both"/>
              <w:rPr>
                <w:sz w:val="20"/>
                <w:szCs w:val="20"/>
              </w:rPr>
            </w:pPr>
            <w:r>
              <w:rPr>
                <w:sz w:val="20"/>
                <w:szCs w:val="20"/>
              </w:rPr>
              <w:t>- центральная водостойкая застежка на молнии;</w:t>
            </w:r>
          </w:p>
          <w:p w14:paraId="52CEFCAB" w14:textId="77777777" w:rsidR="00674237" w:rsidRPr="004E663F" w:rsidRDefault="00674237" w:rsidP="00496101">
            <w:pPr>
              <w:jc w:val="both"/>
              <w:rPr>
                <w:sz w:val="20"/>
                <w:szCs w:val="20"/>
              </w:rPr>
            </w:pPr>
            <w:r>
              <w:rPr>
                <w:sz w:val="20"/>
                <w:szCs w:val="20"/>
              </w:rPr>
              <w:t>- наличие карманов;</w:t>
            </w:r>
          </w:p>
          <w:p w14:paraId="69C01312" w14:textId="77777777" w:rsidR="00674237" w:rsidRPr="004E663F" w:rsidRDefault="00674237" w:rsidP="00496101">
            <w:pPr>
              <w:jc w:val="both"/>
              <w:rPr>
                <w:sz w:val="20"/>
                <w:szCs w:val="20"/>
              </w:rPr>
            </w:pPr>
            <w:r>
              <w:rPr>
                <w:sz w:val="20"/>
                <w:szCs w:val="20"/>
              </w:rPr>
              <w:t>- манжеты на рукавах;</w:t>
            </w:r>
          </w:p>
          <w:p w14:paraId="08A88969" w14:textId="77777777" w:rsidR="00674237" w:rsidRPr="004E663F" w:rsidRDefault="00674237" w:rsidP="00496101">
            <w:pPr>
              <w:jc w:val="both"/>
              <w:rPr>
                <w:sz w:val="20"/>
                <w:szCs w:val="20"/>
              </w:rPr>
            </w:pPr>
            <w:r>
              <w:rPr>
                <w:sz w:val="20"/>
                <w:szCs w:val="20"/>
              </w:rPr>
              <w:t>- все швы плаща загерметизированы специальной лентой;</w:t>
            </w:r>
          </w:p>
          <w:p w14:paraId="44AC3BE3" w14:textId="77777777" w:rsidR="00674237" w:rsidRPr="004E663F" w:rsidRDefault="00674237" w:rsidP="00496101">
            <w:pPr>
              <w:jc w:val="both"/>
              <w:rPr>
                <w:sz w:val="20"/>
                <w:szCs w:val="20"/>
              </w:rPr>
            </w:pPr>
            <w:r>
              <w:rPr>
                <w:sz w:val="20"/>
                <w:szCs w:val="20"/>
              </w:rPr>
              <w:t xml:space="preserve">- </w:t>
            </w:r>
            <w:r>
              <w:rPr>
                <w:bCs/>
                <w:sz w:val="20"/>
                <w:szCs w:val="20"/>
              </w:rPr>
              <w:t>н</w:t>
            </w:r>
            <w:r>
              <w:rPr>
                <w:sz w:val="20"/>
                <w:szCs w:val="20"/>
              </w:rPr>
              <w:t xml:space="preserve">аличие отделки из световозвращающего материала (лента шириной 5 см) – элементы повышенной видимости. </w:t>
            </w:r>
          </w:p>
          <w:p w14:paraId="1E825CE4" w14:textId="6E9D69CD" w:rsidR="00674237" w:rsidRPr="004E663F" w:rsidRDefault="00674237" w:rsidP="00496101">
            <w:pPr>
              <w:jc w:val="both"/>
              <w:rPr>
                <w:sz w:val="20"/>
                <w:szCs w:val="20"/>
              </w:rPr>
            </w:pPr>
            <w:r>
              <w:rPr>
                <w:sz w:val="20"/>
                <w:szCs w:val="20"/>
              </w:rPr>
              <w:t xml:space="preserve">3 класс по ГОСТ </w:t>
            </w:r>
            <w:r w:rsidR="008937FE">
              <w:rPr>
                <w:sz w:val="20"/>
                <w:szCs w:val="20"/>
              </w:rPr>
              <w:t>12.4.281-2021</w:t>
            </w:r>
          </w:p>
          <w:p w14:paraId="0A32601D" w14:textId="77777777" w:rsidR="00674237" w:rsidRPr="004E663F" w:rsidRDefault="00674237" w:rsidP="00496101">
            <w:pPr>
              <w:jc w:val="both"/>
              <w:rPr>
                <w:sz w:val="20"/>
                <w:szCs w:val="20"/>
              </w:rPr>
            </w:pPr>
            <w:r>
              <w:rPr>
                <w:sz w:val="20"/>
                <w:szCs w:val="20"/>
              </w:rPr>
              <w:t xml:space="preserve">Цвет: флуоресцентный оранжевый </w:t>
            </w:r>
          </w:p>
        </w:tc>
        <w:tc>
          <w:tcPr>
            <w:tcW w:w="850" w:type="dxa"/>
            <w:vAlign w:val="center"/>
          </w:tcPr>
          <w:p w14:paraId="499DDE60"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4868D84C" w14:textId="77777777" w:rsidR="00674237" w:rsidRPr="00F77B56" w:rsidRDefault="00674237" w:rsidP="00496101">
            <w:pPr>
              <w:jc w:val="center"/>
              <w:rPr>
                <w:b/>
                <w:sz w:val="20"/>
                <w:szCs w:val="20"/>
              </w:rPr>
            </w:pPr>
            <w:r>
              <w:rPr>
                <w:color w:val="000000"/>
                <w:sz w:val="20"/>
                <w:szCs w:val="20"/>
              </w:rPr>
              <w:t>281</w:t>
            </w:r>
          </w:p>
        </w:tc>
        <w:tc>
          <w:tcPr>
            <w:tcW w:w="992" w:type="dxa"/>
            <w:vAlign w:val="center"/>
          </w:tcPr>
          <w:p w14:paraId="793ECA20" w14:textId="77777777" w:rsidR="00674237" w:rsidRPr="00C40CF4" w:rsidRDefault="00674237" w:rsidP="00496101">
            <w:pPr>
              <w:jc w:val="center"/>
              <w:rPr>
                <w:b/>
                <w:sz w:val="20"/>
                <w:szCs w:val="20"/>
              </w:rPr>
            </w:pPr>
            <w:r>
              <w:rPr>
                <w:b/>
                <w:sz w:val="20"/>
                <w:szCs w:val="20"/>
              </w:rPr>
              <w:t>1 451,00</w:t>
            </w:r>
          </w:p>
        </w:tc>
      </w:tr>
      <w:tr w:rsidR="00674237" w:rsidRPr="004E663F" w14:paraId="1CC13F6B" w14:textId="77777777" w:rsidTr="00B7450A">
        <w:trPr>
          <w:trHeight w:val="20"/>
          <w:jc w:val="center"/>
        </w:trPr>
        <w:tc>
          <w:tcPr>
            <w:tcW w:w="421" w:type="dxa"/>
            <w:shd w:val="clear" w:color="auto" w:fill="auto"/>
            <w:vAlign w:val="center"/>
          </w:tcPr>
          <w:p w14:paraId="57BE1523"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323DD6A1" w14:textId="77777777" w:rsidR="00674237" w:rsidRPr="004E663F" w:rsidRDefault="00674237" w:rsidP="00496101">
            <w:pPr>
              <w:jc w:val="center"/>
              <w:rPr>
                <w:sz w:val="20"/>
                <w:szCs w:val="20"/>
              </w:rPr>
            </w:pPr>
            <w:r>
              <w:rPr>
                <w:sz w:val="20"/>
                <w:szCs w:val="20"/>
              </w:rPr>
              <w:t>Костюм для сварщика (летний, 2 класс защиты)</w:t>
            </w:r>
          </w:p>
        </w:tc>
        <w:tc>
          <w:tcPr>
            <w:tcW w:w="1134" w:type="dxa"/>
            <w:shd w:val="clear" w:color="auto" w:fill="auto"/>
            <w:vAlign w:val="center"/>
          </w:tcPr>
          <w:p w14:paraId="095F9C15" w14:textId="77777777" w:rsidR="00674237" w:rsidRPr="004E663F" w:rsidRDefault="00674237" w:rsidP="00496101">
            <w:pPr>
              <w:jc w:val="center"/>
              <w:rPr>
                <w:sz w:val="20"/>
                <w:szCs w:val="20"/>
              </w:rPr>
            </w:pPr>
            <w:r>
              <w:rPr>
                <w:sz w:val="20"/>
                <w:szCs w:val="20"/>
              </w:rPr>
              <w:t xml:space="preserve">ТР ТС 019/2011; ГОСТ 12.4.250-2019 (2 класс); </w:t>
            </w:r>
          </w:p>
        </w:tc>
        <w:tc>
          <w:tcPr>
            <w:tcW w:w="4394" w:type="dxa"/>
            <w:shd w:val="clear" w:color="auto" w:fill="auto"/>
            <w:vAlign w:val="center"/>
          </w:tcPr>
          <w:p w14:paraId="33F390F2" w14:textId="77777777" w:rsidR="00674237" w:rsidRPr="004E663F" w:rsidRDefault="00674237" w:rsidP="00496101">
            <w:pPr>
              <w:jc w:val="both"/>
              <w:rPr>
                <w:b/>
                <w:sz w:val="20"/>
                <w:szCs w:val="20"/>
              </w:rPr>
            </w:pPr>
            <w:r>
              <w:rPr>
                <w:b/>
                <w:sz w:val="20"/>
                <w:szCs w:val="20"/>
              </w:rPr>
              <w:t>Костюм сварщика летний (2 класс защиты)</w:t>
            </w:r>
          </w:p>
          <w:p w14:paraId="220C5A0D" w14:textId="77777777" w:rsidR="00674237" w:rsidRPr="004E663F" w:rsidRDefault="00674237" w:rsidP="00496101">
            <w:pPr>
              <w:jc w:val="both"/>
              <w:rPr>
                <w:sz w:val="20"/>
                <w:szCs w:val="20"/>
              </w:rPr>
            </w:pPr>
            <w:r>
              <w:rPr>
                <w:sz w:val="20"/>
                <w:szCs w:val="20"/>
              </w:rPr>
              <w:t xml:space="preserve">Комплектация: куртка, брюки </w:t>
            </w:r>
          </w:p>
          <w:p w14:paraId="4EE758CC" w14:textId="77777777" w:rsidR="00674237" w:rsidRPr="004E663F" w:rsidRDefault="00674237" w:rsidP="00496101">
            <w:pPr>
              <w:jc w:val="both"/>
              <w:rPr>
                <w:sz w:val="20"/>
                <w:szCs w:val="20"/>
              </w:rPr>
            </w:pPr>
            <w:r>
              <w:rPr>
                <w:sz w:val="20"/>
                <w:szCs w:val="20"/>
              </w:rPr>
              <w:t>Ткань верха: «Арсенал New» / «Цезарь» / «Марс», хлопок – 100%, 410-500 г/м².</w:t>
            </w:r>
          </w:p>
          <w:p w14:paraId="1C466D2B" w14:textId="77777777" w:rsidR="00674237" w:rsidRPr="004E663F" w:rsidRDefault="00674237" w:rsidP="00496101">
            <w:pPr>
              <w:jc w:val="both"/>
              <w:rPr>
                <w:sz w:val="20"/>
                <w:szCs w:val="20"/>
              </w:rPr>
            </w:pPr>
            <w:r>
              <w:rPr>
                <w:sz w:val="20"/>
                <w:szCs w:val="20"/>
              </w:rPr>
              <w:t>Отделки: огнестойкая технология «Пробан®»</w:t>
            </w:r>
          </w:p>
          <w:p w14:paraId="54D6C30B" w14:textId="77777777" w:rsidR="00674237" w:rsidRPr="004E663F" w:rsidRDefault="00674237" w:rsidP="00496101">
            <w:pPr>
              <w:pStyle w:val="red"/>
              <w:shd w:val="clear" w:color="auto" w:fill="FFFFFF"/>
              <w:suppressAutoHyphens/>
              <w:spacing w:before="0" w:beforeAutospacing="0" w:after="0" w:afterAutospacing="0"/>
              <w:jc w:val="both"/>
              <w:rPr>
                <w:sz w:val="20"/>
                <w:szCs w:val="20"/>
                <w:lang w:eastAsia="ar-SA"/>
              </w:rPr>
            </w:pPr>
            <w:r>
              <w:rPr>
                <w:b/>
                <w:bCs/>
                <w:sz w:val="20"/>
                <w:szCs w:val="20"/>
                <w:lang w:eastAsia="ar-SA"/>
              </w:rPr>
              <w:t>Защитные свойства:</w:t>
            </w:r>
          </w:p>
          <w:p w14:paraId="4E054E38" w14:textId="77777777" w:rsidR="00674237" w:rsidRPr="004E663F"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w:t>
            </w:r>
            <w:r>
              <w:rPr>
                <w:b/>
                <w:bCs/>
                <w:sz w:val="20"/>
                <w:szCs w:val="20"/>
              </w:rPr>
              <w:t>Тр, 2-й класс.</w:t>
            </w:r>
          </w:p>
          <w:p w14:paraId="3C969049" w14:textId="77777777" w:rsidR="00674237" w:rsidRPr="004E663F"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теплового излучения и конвективной теплоты – </w:t>
            </w:r>
            <w:proofErr w:type="gramStart"/>
            <w:r>
              <w:rPr>
                <w:b/>
                <w:bCs/>
                <w:sz w:val="20"/>
                <w:szCs w:val="20"/>
              </w:rPr>
              <w:t>ТиТ</w:t>
            </w:r>
            <w:r>
              <w:rPr>
                <w:bCs/>
                <w:sz w:val="20"/>
                <w:szCs w:val="20"/>
              </w:rPr>
              <w:t xml:space="preserve">, </w:t>
            </w:r>
            <w:r>
              <w:rPr>
                <w:sz w:val="20"/>
                <w:szCs w:val="20"/>
              </w:rPr>
              <w:t> уровень</w:t>
            </w:r>
            <w:proofErr w:type="gramEnd"/>
            <w:r>
              <w:rPr>
                <w:sz w:val="20"/>
                <w:szCs w:val="20"/>
              </w:rPr>
              <w:t xml:space="preserve"> защиты </w:t>
            </w:r>
            <w:r>
              <w:rPr>
                <w:b/>
                <w:bCs/>
                <w:sz w:val="20"/>
                <w:szCs w:val="20"/>
              </w:rPr>
              <w:t>В2С2</w:t>
            </w:r>
            <w:r>
              <w:rPr>
                <w:sz w:val="20"/>
                <w:szCs w:val="20"/>
              </w:rPr>
              <w:t>.</w:t>
            </w:r>
          </w:p>
          <w:p w14:paraId="772A2778" w14:textId="77777777" w:rsidR="00674237" w:rsidRPr="004E663F"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 xml:space="preserve">для защиты от кратковременного воздействия пламени </w:t>
            </w:r>
            <w:proofErr w:type="gramStart"/>
            <w:r>
              <w:rPr>
                <w:sz w:val="20"/>
                <w:szCs w:val="20"/>
              </w:rPr>
              <w:t xml:space="preserve">–  </w:t>
            </w:r>
            <w:r>
              <w:rPr>
                <w:b/>
                <w:bCs/>
                <w:sz w:val="20"/>
                <w:szCs w:val="20"/>
              </w:rPr>
              <w:t>То</w:t>
            </w:r>
            <w:proofErr w:type="gramEnd"/>
            <w:r>
              <w:rPr>
                <w:b/>
                <w:bCs/>
                <w:sz w:val="20"/>
                <w:szCs w:val="20"/>
              </w:rPr>
              <w:t xml:space="preserve"> </w:t>
            </w:r>
            <w:r>
              <w:rPr>
                <w:sz w:val="20"/>
                <w:szCs w:val="20"/>
              </w:rPr>
              <w:t>(</w:t>
            </w:r>
            <w:r>
              <w:rPr>
                <w:b/>
                <w:bCs/>
                <w:sz w:val="20"/>
                <w:szCs w:val="20"/>
              </w:rPr>
              <w:t>А</w:t>
            </w:r>
            <w:r>
              <w:rPr>
                <w:sz w:val="20"/>
                <w:szCs w:val="20"/>
              </w:rPr>
              <w:t> – ограниченное распространение пламени).</w:t>
            </w:r>
          </w:p>
          <w:p w14:paraId="27391677" w14:textId="77777777" w:rsidR="00674237" w:rsidRPr="004E663F" w:rsidRDefault="00674237" w:rsidP="00496101">
            <w:pPr>
              <w:jc w:val="both"/>
              <w:rPr>
                <w:b/>
                <w:sz w:val="20"/>
                <w:szCs w:val="20"/>
              </w:rPr>
            </w:pPr>
            <w:r>
              <w:rPr>
                <w:b/>
                <w:sz w:val="20"/>
                <w:szCs w:val="20"/>
              </w:rPr>
              <w:t>Конструкция куртки:</w:t>
            </w:r>
          </w:p>
          <w:p w14:paraId="541F8E0C" w14:textId="77777777" w:rsidR="00674237" w:rsidRPr="004E663F" w:rsidRDefault="00674237" w:rsidP="00496101">
            <w:pPr>
              <w:jc w:val="both"/>
              <w:rPr>
                <w:sz w:val="20"/>
                <w:szCs w:val="20"/>
              </w:rPr>
            </w:pPr>
            <w:r>
              <w:rPr>
                <w:sz w:val="20"/>
                <w:szCs w:val="20"/>
              </w:rPr>
              <w:t>- воротник: стойка с огнестойкой текстильной застежкой;</w:t>
            </w:r>
          </w:p>
          <w:p w14:paraId="599952C0" w14:textId="77777777" w:rsidR="00674237" w:rsidRPr="004E663F"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6A087B45" w14:textId="77777777" w:rsidR="00674237" w:rsidRDefault="00674237" w:rsidP="00496101">
            <w:pPr>
              <w:jc w:val="both"/>
              <w:rPr>
                <w:sz w:val="20"/>
                <w:szCs w:val="20"/>
              </w:rPr>
            </w:pPr>
            <w:r>
              <w:rPr>
                <w:sz w:val="20"/>
                <w:szCs w:val="20"/>
              </w:rPr>
              <w:t>- внутренние напульсники по низу рукавов из огнестойкого трикотажного полотна;</w:t>
            </w:r>
          </w:p>
          <w:p w14:paraId="626DF901" w14:textId="77777777" w:rsidR="00674237" w:rsidRPr="004E663F" w:rsidRDefault="00674237" w:rsidP="00496101">
            <w:pPr>
              <w:jc w:val="both"/>
              <w:rPr>
                <w:sz w:val="20"/>
                <w:szCs w:val="20"/>
              </w:rPr>
            </w:pPr>
            <w:r>
              <w:rPr>
                <w:sz w:val="20"/>
                <w:szCs w:val="20"/>
              </w:rPr>
              <w:t>- вентиляционные отверстия в области подмышечных впадин и лопаток;</w:t>
            </w:r>
          </w:p>
          <w:p w14:paraId="2FF68DA1" w14:textId="77777777" w:rsidR="00674237" w:rsidRDefault="00674237" w:rsidP="00496101">
            <w:pPr>
              <w:jc w:val="both"/>
              <w:rPr>
                <w:bCs/>
                <w:sz w:val="20"/>
                <w:szCs w:val="20"/>
              </w:rPr>
            </w:pPr>
            <w:r>
              <w:rPr>
                <w:sz w:val="20"/>
                <w:szCs w:val="20"/>
              </w:rPr>
              <w:t xml:space="preserve">- </w:t>
            </w:r>
            <w:r>
              <w:rPr>
                <w:bCs/>
                <w:sz w:val="20"/>
                <w:szCs w:val="20"/>
              </w:rPr>
              <w:t>карман (ы);</w:t>
            </w:r>
          </w:p>
          <w:p w14:paraId="20A43368" w14:textId="77777777" w:rsidR="00674237"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5654CF0F"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0E9847B9" w14:textId="77777777" w:rsidR="00674237" w:rsidRPr="004E663F" w:rsidRDefault="00674237" w:rsidP="00496101">
            <w:pPr>
              <w:jc w:val="both"/>
              <w:rPr>
                <w:sz w:val="20"/>
                <w:szCs w:val="20"/>
              </w:rPr>
            </w:pPr>
            <w:r>
              <w:rPr>
                <w:sz w:val="20"/>
                <w:szCs w:val="20"/>
              </w:rPr>
              <w:t>- наколенники с карманами для амортизационных вкладышей;</w:t>
            </w:r>
          </w:p>
          <w:p w14:paraId="03042C73" w14:textId="77777777" w:rsidR="00674237" w:rsidRDefault="00674237" w:rsidP="00496101">
            <w:pPr>
              <w:pStyle w:val="3"/>
              <w:numPr>
                <w:ilvl w:val="0"/>
                <w:numId w:val="0"/>
              </w:numPr>
              <w:shd w:val="clear" w:color="auto" w:fill="FFFFFF"/>
              <w:spacing w:before="0" w:after="0"/>
              <w:jc w:val="both"/>
              <w:rPr>
                <w:rFonts w:ascii="Times New Roman" w:hAnsi="Times New Roman"/>
                <w:b w:val="0"/>
                <w:bCs w:val="0"/>
                <w:sz w:val="20"/>
                <w:szCs w:val="20"/>
              </w:rPr>
            </w:pPr>
            <w:r>
              <w:rPr>
                <w:rFonts w:ascii="Times New Roman" w:hAnsi="Times New Roman"/>
                <w:b w:val="0"/>
                <w:bCs w:val="0"/>
                <w:sz w:val="20"/>
                <w:szCs w:val="20"/>
              </w:rPr>
              <w:t>- карман(ы).</w:t>
            </w:r>
          </w:p>
          <w:p w14:paraId="5229D9A5" w14:textId="77777777" w:rsidR="00674237" w:rsidRPr="00AC60E5" w:rsidRDefault="00674237" w:rsidP="00496101">
            <w:pPr>
              <w:pStyle w:val="3"/>
              <w:numPr>
                <w:ilvl w:val="0"/>
                <w:numId w:val="0"/>
              </w:numPr>
              <w:shd w:val="clear" w:color="auto" w:fill="FFFFFF"/>
              <w:spacing w:before="0" w:after="0"/>
              <w:jc w:val="both"/>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2A8F6CAE" w14:textId="77777777" w:rsidR="00674237" w:rsidRPr="004E663F" w:rsidRDefault="00674237" w:rsidP="00496101">
            <w:pPr>
              <w:jc w:val="both"/>
              <w:rPr>
                <w:sz w:val="20"/>
                <w:szCs w:val="20"/>
              </w:rPr>
            </w:pPr>
            <w:r>
              <w:rPr>
                <w:sz w:val="20"/>
                <w:szCs w:val="20"/>
              </w:rPr>
              <w:t xml:space="preserve">Цвет: черный, серый, синий, хаки. </w:t>
            </w:r>
          </w:p>
        </w:tc>
        <w:tc>
          <w:tcPr>
            <w:tcW w:w="850" w:type="dxa"/>
            <w:vAlign w:val="center"/>
          </w:tcPr>
          <w:p w14:paraId="5B49229B"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1FC17485" w14:textId="77777777" w:rsidR="00674237" w:rsidRPr="00F77B56" w:rsidRDefault="00674237" w:rsidP="00496101">
            <w:pPr>
              <w:jc w:val="center"/>
              <w:rPr>
                <w:b/>
                <w:sz w:val="20"/>
                <w:szCs w:val="20"/>
              </w:rPr>
            </w:pPr>
            <w:r>
              <w:rPr>
                <w:color w:val="000000"/>
                <w:sz w:val="20"/>
                <w:szCs w:val="20"/>
              </w:rPr>
              <w:t>81</w:t>
            </w:r>
          </w:p>
        </w:tc>
        <w:tc>
          <w:tcPr>
            <w:tcW w:w="992" w:type="dxa"/>
            <w:vAlign w:val="center"/>
          </w:tcPr>
          <w:p w14:paraId="5B9FCE7C" w14:textId="77777777" w:rsidR="00674237" w:rsidRPr="00C40CF4" w:rsidRDefault="00674237" w:rsidP="00496101">
            <w:pPr>
              <w:ind w:right="-105"/>
              <w:jc w:val="center"/>
              <w:rPr>
                <w:b/>
                <w:sz w:val="20"/>
                <w:szCs w:val="20"/>
              </w:rPr>
            </w:pPr>
            <w:r>
              <w:rPr>
                <w:b/>
                <w:sz w:val="20"/>
                <w:szCs w:val="20"/>
              </w:rPr>
              <w:t>12 291,00</w:t>
            </w:r>
          </w:p>
        </w:tc>
      </w:tr>
      <w:tr w:rsidR="00674237" w:rsidRPr="004E663F" w14:paraId="4B9DE91C" w14:textId="77777777" w:rsidTr="00B7450A">
        <w:trPr>
          <w:trHeight w:val="20"/>
          <w:jc w:val="center"/>
        </w:trPr>
        <w:tc>
          <w:tcPr>
            <w:tcW w:w="421" w:type="dxa"/>
            <w:shd w:val="clear" w:color="auto" w:fill="auto"/>
            <w:vAlign w:val="center"/>
          </w:tcPr>
          <w:p w14:paraId="3CAAB394"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7BB80815" w14:textId="77777777" w:rsidR="00674237" w:rsidRDefault="00674237" w:rsidP="00496101">
            <w:pPr>
              <w:jc w:val="center"/>
              <w:rPr>
                <w:sz w:val="20"/>
                <w:szCs w:val="20"/>
              </w:rPr>
            </w:pPr>
            <w:r>
              <w:rPr>
                <w:sz w:val="20"/>
                <w:szCs w:val="20"/>
              </w:rPr>
              <w:t xml:space="preserve">Костюм </w:t>
            </w:r>
          </w:p>
          <w:p w14:paraId="5E1B0D3B" w14:textId="77777777" w:rsidR="00674237" w:rsidRPr="004E663F" w:rsidRDefault="00674237" w:rsidP="00496101">
            <w:pPr>
              <w:jc w:val="center"/>
              <w:rPr>
                <w:sz w:val="20"/>
                <w:szCs w:val="20"/>
              </w:rPr>
            </w:pPr>
            <w:r>
              <w:rPr>
                <w:sz w:val="20"/>
                <w:szCs w:val="20"/>
              </w:rPr>
              <w:t>для сварщика</w:t>
            </w:r>
          </w:p>
          <w:p w14:paraId="4ED77729" w14:textId="77777777" w:rsidR="00674237" w:rsidRPr="004E663F" w:rsidRDefault="00674237" w:rsidP="00496101">
            <w:pPr>
              <w:jc w:val="center"/>
              <w:rPr>
                <w:sz w:val="20"/>
                <w:szCs w:val="20"/>
              </w:rPr>
            </w:pPr>
            <w:r>
              <w:rPr>
                <w:sz w:val="20"/>
                <w:szCs w:val="20"/>
              </w:rPr>
              <w:t>(летний, 3 класс защиты)</w:t>
            </w:r>
          </w:p>
        </w:tc>
        <w:tc>
          <w:tcPr>
            <w:tcW w:w="1134" w:type="dxa"/>
            <w:shd w:val="clear" w:color="auto" w:fill="auto"/>
            <w:vAlign w:val="center"/>
          </w:tcPr>
          <w:p w14:paraId="3B033ADC" w14:textId="77777777" w:rsidR="00674237" w:rsidRPr="004E663F" w:rsidRDefault="00674237" w:rsidP="00496101">
            <w:pPr>
              <w:jc w:val="center"/>
              <w:rPr>
                <w:sz w:val="20"/>
                <w:szCs w:val="20"/>
              </w:rPr>
            </w:pPr>
            <w:r>
              <w:rPr>
                <w:sz w:val="20"/>
                <w:szCs w:val="20"/>
              </w:rPr>
              <w:t>ТР ТС 019/2011;</w:t>
            </w:r>
          </w:p>
          <w:p w14:paraId="05F5D108" w14:textId="77777777" w:rsidR="00674237" w:rsidRPr="004E663F" w:rsidRDefault="00674237" w:rsidP="00496101">
            <w:pPr>
              <w:jc w:val="center"/>
              <w:rPr>
                <w:sz w:val="20"/>
                <w:szCs w:val="20"/>
              </w:rPr>
            </w:pPr>
            <w:r>
              <w:rPr>
                <w:sz w:val="20"/>
                <w:szCs w:val="20"/>
              </w:rPr>
              <w:t xml:space="preserve">ГОСТ 12.4.250-2019 (3 класс); </w:t>
            </w:r>
          </w:p>
        </w:tc>
        <w:tc>
          <w:tcPr>
            <w:tcW w:w="4394" w:type="dxa"/>
            <w:shd w:val="clear" w:color="auto" w:fill="auto"/>
            <w:vAlign w:val="center"/>
          </w:tcPr>
          <w:p w14:paraId="4260E1D8" w14:textId="77777777" w:rsidR="00674237" w:rsidRPr="004E663F" w:rsidRDefault="00674237" w:rsidP="00496101">
            <w:pPr>
              <w:jc w:val="both"/>
              <w:rPr>
                <w:b/>
                <w:sz w:val="20"/>
                <w:szCs w:val="20"/>
              </w:rPr>
            </w:pPr>
            <w:r>
              <w:rPr>
                <w:b/>
                <w:sz w:val="20"/>
                <w:szCs w:val="20"/>
              </w:rPr>
              <w:t>Костюм сварщика летний (3 класс защиты)</w:t>
            </w:r>
          </w:p>
          <w:p w14:paraId="19C4EF51" w14:textId="77777777" w:rsidR="00674237" w:rsidRPr="004E663F" w:rsidRDefault="00674237" w:rsidP="00496101">
            <w:pPr>
              <w:jc w:val="both"/>
              <w:rPr>
                <w:sz w:val="20"/>
                <w:szCs w:val="20"/>
              </w:rPr>
            </w:pPr>
            <w:r>
              <w:rPr>
                <w:sz w:val="20"/>
                <w:szCs w:val="20"/>
              </w:rPr>
              <w:t xml:space="preserve">Комплектация: куртка, брюки </w:t>
            </w:r>
          </w:p>
          <w:p w14:paraId="331DB3B8" w14:textId="77777777" w:rsidR="00674237" w:rsidRPr="004E663F" w:rsidRDefault="00674237" w:rsidP="00496101">
            <w:pPr>
              <w:jc w:val="both"/>
              <w:rPr>
                <w:sz w:val="20"/>
                <w:szCs w:val="20"/>
              </w:rPr>
            </w:pPr>
            <w:r>
              <w:rPr>
                <w:sz w:val="20"/>
                <w:szCs w:val="20"/>
              </w:rPr>
              <w:t xml:space="preserve">Ткань верха: «Арсенал New» / «Цезарь», хлопок – 100%, с огнестойкой отделкой Proban®, 480-500 г/м². </w:t>
            </w:r>
          </w:p>
          <w:p w14:paraId="158463A7" w14:textId="77777777" w:rsidR="00674237" w:rsidRPr="004E663F" w:rsidRDefault="00674237" w:rsidP="00496101">
            <w:pPr>
              <w:jc w:val="both"/>
              <w:rPr>
                <w:sz w:val="20"/>
                <w:szCs w:val="20"/>
              </w:rPr>
            </w:pPr>
            <w:r>
              <w:rPr>
                <w:sz w:val="20"/>
                <w:szCs w:val="20"/>
              </w:rPr>
              <w:t xml:space="preserve">Накладки: ткань «Термошилд ПС» / «Приор» с силиконизированным покрытием, Панокс (Преокс), Параарамид. </w:t>
            </w:r>
          </w:p>
          <w:p w14:paraId="12EFADED" w14:textId="77777777" w:rsidR="00674237" w:rsidRPr="004E663F" w:rsidRDefault="00674237" w:rsidP="00496101">
            <w:pPr>
              <w:jc w:val="both"/>
              <w:rPr>
                <w:sz w:val="20"/>
                <w:szCs w:val="20"/>
              </w:rPr>
            </w:pPr>
            <w:r>
              <w:rPr>
                <w:sz w:val="20"/>
                <w:szCs w:val="20"/>
              </w:rPr>
              <w:t>Ткань под накладками: «Метеор» (100% хлопок) с огнестойкой отделкой Proban®.</w:t>
            </w:r>
          </w:p>
          <w:p w14:paraId="0FF00FAD" w14:textId="77777777" w:rsidR="00674237" w:rsidRPr="004E663F" w:rsidRDefault="00674237" w:rsidP="00496101">
            <w:pPr>
              <w:pStyle w:val="red"/>
              <w:shd w:val="clear" w:color="auto" w:fill="FFFFFF"/>
              <w:suppressAutoHyphens/>
              <w:spacing w:before="0" w:beforeAutospacing="0" w:after="0" w:afterAutospacing="0"/>
              <w:jc w:val="both"/>
              <w:rPr>
                <w:sz w:val="20"/>
                <w:szCs w:val="20"/>
                <w:lang w:eastAsia="ar-SA"/>
              </w:rPr>
            </w:pPr>
            <w:r>
              <w:rPr>
                <w:b/>
                <w:bCs/>
                <w:sz w:val="20"/>
                <w:szCs w:val="20"/>
                <w:lang w:eastAsia="ar-SA"/>
              </w:rPr>
              <w:t>Защитные свойства:</w:t>
            </w:r>
          </w:p>
          <w:p w14:paraId="07962AA1" w14:textId="77777777" w:rsidR="00674237" w:rsidRPr="004E663F"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w:t>
            </w:r>
            <w:r>
              <w:rPr>
                <w:b/>
                <w:bCs/>
                <w:sz w:val="20"/>
                <w:szCs w:val="20"/>
              </w:rPr>
              <w:t>Тр, 3-й класс.</w:t>
            </w:r>
          </w:p>
          <w:p w14:paraId="26EE209B" w14:textId="77777777" w:rsidR="00674237" w:rsidRPr="004E663F"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 xml:space="preserve">для защиты от теплового излучения и конвективной теплоты – </w:t>
            </w:r>
            <w:r>
              <w:rPr>
                <w:b/>
                <w:bCs/>
                <w:sz w:val="20"/>
                <w:szCs w:val="20"/>
              </w:rPr>
              <w:t>ТиТ</w:t>
            </w:r>
            <w:r>
              <w:rPr>
                <w:bCs/>
                <w:sz w:val="20"/>
                <w:szCs w:val="20"/>
              </w:rPr>
              <w:t xml:space="preserve">, </w:t>
            </w:r>
            <w:r>
              <w:rPr>
                <w:sz w:val="20"/>
                <w:szCs w:val="20"/>
              </w:rPr>
              <w:t>уровень защиты </w:t>
            </w:r>
            <w:r>
              <w:rPr>
                <w:b/>
                <w:bCs/>
                <w:sz w:val="20"/>
                <w:szCs w:val="20"/>
              </w:rPr>
              <w:t>В1С2</w:t>
            </w:r>
            <w:r>
              <w:rPr>
                <w:sz w:val="20"/>
                <w:szCs w:val="20"/>
              </w:rPr>
              <w:t>.</w:t>
            </w:r>
          </w:p>
          <w:p w14:paraId="1865A40A" w14:textId="77777777" w:rsidR="00674237" w:rsidRPr="00AC60E5"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lastRenderedPageBreak/>
              <w:t xml:space="preserve">для защиты от кратковременного воздействия пламени </w:t>
            </w:r>
            <w:proofErr w:type="gramStart"/>
            <w:r>
              <w:rPr>
                <w:sz w:val="20"/>
                <w:szCs w:val="20"/>
              </w:rPr>
              <w:t xml:space="preserve">–  </w:t>
            </w:r>
            <w:r>
              <w:rPr>
                <w:b/>
                <w:bCs/>
                <w:sz w:val="20"/>
                <w:szCs w:val="20"/>
              </w:rPr>
              <w:t>То</w:t>
            </w:r>
            <w:proofErr w:type="gramEnd"/>
            <w:r>
              <w:rPr>
                <w:b/>
                <w:bCs/>
                <w:sz w:val="20"/>
                <w:szCs w:val="20"/>
              </w:rPr>
              <w:t xml:space="preserve"> </w:t>
            </w:r>
            <w:r>
              <w:rPr>
                <w:sz w:val="20"/>
                <w:szCs w:val="20"/>
              </w:rPr>
              <w:t>(</w:t>
            </w:r>
            <w:r>
              <w:rPr>
                <w:b/>
                <w:bCs/>
                <w:sz w:val="20"/>
                <w:szCs w:val="20"/>
              </w:rPr>
              <w:t>А</w:t>
            </w:r>
            <w:r>
              <w:rPr>
                <w:sz w:val="20"/>
                <w:szCs w:val="20"/>
              </w:rPr>
              <w:t> – ограниченное распространение пламени).</w:t>
            </w:r>
          </w:p>
          <w:p w14:paraId="0E52E349" w14:textId="77777777" w:rsidR="00674237" w:rsidRPr="004E663F" w:rsidRDefault="00674237" w:rsidP="00496101">
            <w:pPr>
              <w:jc w:val="both"/>
              <w:rPr>
                <w:b/>
                <w:sz w:val="20"/>
                <w:szCs w:val="20"/>
              </w:rPr>
            </w:pPr>
            <w:r>
              <w:rPr>
                <w:b/>
                <w:sz w:val="20"/>
                <w:szCs w:val="20"/>
              </w:rPr>
              <w:t>Конструкция куртки:</w:t>
            </w:r>
          </w:p>
          <w:p w14:paraId="1CE61E38" w14:textId="77777777" w:rsidR="00674237" w:rsidRPr="004E663F" w:rsidRDefault="00674237" w:rsidP="00496101">
            <w:pPr>
              <w:jc w:val="both"/>
              <w:rPr>
                <w:sz w:val="20"/>
                <w:szCs w:val="20"/>
              </w:rPr>
            </w:pPr>
            <w:r>
              <w:rPr>
                <w:sz w:val="20"/>
                <w:szCs w:val="20"/>
              </w:rPr>
              <w:t>- воротник: стойка с огнестойкой текстильной застежкой;</w:t>
            </w:r>
          </w:p>
          <w:p w14:paraId="432214BF" w14:textId="77777777" w:rsidR="00674237" w:rsidRPr="004E663F"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0D82CB64" w14:textId="77777777" w:rsidR="00674237" w:rsidRPr="004E663F"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6DC1734C" w14:textId="77777777" w:rsidR="00674237" w:rsidRPr="004E663F" w:rsidRDefault="00674237" w:rsidP="00496101">
            <w:pPr>
              <w:jc w:val="both"/>
              <w:rPr>
                <w:sz w:val="20"/>
                <w:szCs w:val="20"/>
              </w:rPr>
            </w:pPr>
            <w:r>
              <w:rPr>
                <w:sz w:val="20"/>
                <w:szCs w:val="20"/>
              </w:rPr>
              <w:t>- вентиляционные отверстия в области подмышечных впадин и лопаток;</w:t>
            </w:r>
          </w:p>
          <w:p w14:paraId="31711EC0" w14:textId="77777777" w:rsidR="00674237"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sz w:val="20"/>
                <w:szCs w:val="20"/>
              </w:rPr>
              <w:t xml:space="preserve">- </w:t>
            </w:r>
            <w:r>
              <w:rPr>
                <w:rFonts w:ascii="Times New Roman" w:hAnsi="Times New Roman"/>
                <w:b w:val="0"/>
                <w:sz w:val="20"/>
                <w:szCs w:val="20"/>
              </w:rPr>
              <w:t>карман(ы);</w:t>
            </w:r>
          </w:p>
          <w:p w14:paraId="5BB57434" w14:textId="77777777" w:rsidR="00674237"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5B37E188"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09D3F4CD" w14:textId="77777777" w:rsidR="00674237" w:rsidRPr="004E663F" w:rsidRDefault="00674237" w:rsidP="00496101">
            <w:pPr>
              <w:jc w:val="both"/>
              <w:rPr>
                <w:sz w:val="20"/>
                <w:szCs w:val="20"/>
              </w:rPr>
            </w:pPr>
            <w:r>
              <w:rPr>
                <w:sz w:val="20"/>
                <w:szCs w:val="20"/>
              </w:rPr>
              <w:t>- наколенники с карманами для амортизационных вкладышей;</w:t>
            </w:r>
          </w:p>
          <w:p w14:paraId="23632082" w14:textId="77777777" w:rsidR="00674237" w:rsidRPr="004E663F" w:rsidRDefault="00674237" w:rsidP="00496101">
            <w:pPr>
              <w:jc w:val="both"/>
              <w:rPr>
                <w:sz w:val="20"/>
                <w:szCs w:val="20"/>
              </w:rPr>
            </w:pPr>
            <w:r>
              <w:rPr>
                <w:sz w:val="20"/>
                <w:szCs w:val="20"/>
              </w:rPr>
              <w:t>- карман(ы).</w:t>
            </w:r>
          </w:p>
          <w:p w14:paraId="2CE2F25F"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1978E382" w14:textId="77777777" w:rsidR="00674237" w:rsidRPr="004E663F" w:rsidRDefault="00674237" w:rsidP="00496101">
            <w:pPr>
              <w:jc w:val="both"/>
              <w:rPr>
                <w:sz w:val="20"/>
                <w:szCs w:val="20"/>
              </w:rPr>
            </w:pPr>
            <w:r>
              <w:rPr>
                <w:sz w:val="20"/>
                <w:szCs w:val="20"/>
              </w:rPr>
              <w:t>Цвет: черный, серый, синий, хаки</w:t>
            </w:r>
          </w:p>
        </w:tc>
        <w:tc>
          <w:tcPr>
            <w:tcW w:w="850" w:type="dxa"/>
            <w:vAlign w:val="center"/>
          </w:tcPr>
          <w:p w14:paraId="4DBCA028"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585905A2" w14:textId="77777777" w:rsidR="00674237" w:rsidRPr="00F77B56" w:rsidRDefault="00674237" w:rsidP="00496101">
            <w:pPr>
              <w:jc w:val="center"/>
              <w:rPr>
                <w:b/>
                <w:sz w:val="20"/>
                <w:szCs w:val="20"/>
              </w:rPr>
            </w:pPr>
            <w:r>
              <w:rPr>
                <w:color w:val="000000"/>
                <w:sz w:val="20"/>
                <w:szCs w:val="20"/>
              </w:rPr>
              <w:t>103</w:t>
            </w:r>
          </w:p>
        </w:tc>
        <w:tc>
          <w:tcPr>
            <w:tcW w:w="992" w:type="dxa"/>
            <w:vAlign w:val="center"/>
          </w:tcPr>
          <w:p w14:paraId="6A39EF4A" w14:textId="77777777" w:rsidR="00674237" w:rsidRPr="00C40CF4" w:rsidRDefault="00674237" w:rsidP="00496101">
            <w:pPr>
              <w:ind w:left="-105" w:right="-105"/>
              <w:jc w:val="center"/>
              <w:rPr>
                <w:b/>
                <w:sz w:val="20"/>
                <w:szCs w:val="20"/>
              </w:rPr>
            </w:pPr>
            <w:r>
              <w:rPr>
                <w:b/>
                <w:sz w:val="20"/>
                <w:szCs w:val="20"/>
              </w:rPr>
              <w:t>16 253,00</w:t>
            </w:r>
          </w:p>
        </w:tc>
      </w:tr>
      <w:tr w:rsidR="00674237" w:rsidRPr="004E663F" w14:paraId="34C65E80" w14:textId="77777777" w:rsidTr="00B7450A">
        <w:trPr>
          <w:trHeight w:val="20"/>
          <w:jc w:val="center"/>
        </w:trPr>
        <w:tc>
          <w:tcPr>
            <w:tcW w:w="421" w:type="dxa"/>
            <w:shd w:val="clear" w:color="auto" w:fill="auto"/>
            <w:vAlign w:val="center"/>
          </w:tcPr>
          <w:p w14:paraId="0404C159"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457A3592" w14:textId="77777777" w:rsidR="00674237" w:rsidRDefault="00674237" w:rsidP="00496101">
            <w:pPr>
              <w:jc w:val="center"/>
              <w:rPr>
                <w:sz w:val="20"/>
                <w:szCs w:val="20"/>
              </w:rPr>
            </w:pPr>
            <w:r>
              <w:rPr>
                <w:sz w:val="20"/>
                <w:szCs w:val="20"/>
              </w:rPr>
              <w:t xml:space="preserve">Костюм </w:t>
            </w:r>
          </w:p>
          <w:p w14:paraId="7C65EB64" w14:textId="77777777" w:rsidR="00674237" w:rsidRPr="004E663F" w:rsidRDefault="00674237" w:rsidP="00496101">
            <w:pPr>
              <w:jc w:val="center"/>
              <w:rPr>
                <w:sz w:val="20"/>
                <w:szCs w:val="20"/>
              </w:rPr>
            </w:pPr>
            <w:r>
              <w:rPr>
                <w:sz w:val="20"/>
                <w:szCs w:val="20"/>
              </w:rPr>
              <w:t xml:space="preserve">для сварщика </w:t>
            </w:r>
          </w:p>
          <w:p w14:paraId="6D0454DC" w14:textId="77777777" w:rsidR="00674237" w:rsidRDefault="00674237" w:rsidP="00496101">
            <w:pPr>
              <w:jc w:val="center"/>
              <w:rPr>
                <w:sz w:val="20"/>
                <w:szCs w:val="20"/>
              </w:rPr>
            </w:pPr>
            <w:r>
              <w:rPr>
                <w:sz w:val="20"/>
                <w:szCs w:val="20"/>
              </w:rPr>
              <w:t xml:space="preserve">(зимний, </w:t>
            </w:r>
          </w:p>
          <w:p w14:paraId="5A386DBD" w14:textId="77777777" w:rsidR="00674237" w:rsidRPr="004E663F" w:rsidRDefault="00674237" w:rsidP="00496101">
            <w:pPr>
              <w:jc w:val="center"/>
              <w:rPr>
                <w:sz w:val="20"/>
                <w:szCs w:val="20"/>
              </w:rPr>
            </w:pPr>
            <w:r>
              <w:rPr>
                <w:sz w:val="20"/>
                <w:szCs w:val="20"/>
              </w:rPr>
              <w:t xml:space="preserve">2 класс защиты) </w:t>
            </w:r>
          </w:p>
        </w:tc>
        <w:tc>
          <w:tcPr>
            <w:tcW w:w="1134" w:type="dxa"/>
            <w:shd w:val="clear" w:color="auto" w:fill="auto"/>
            <w:vAlign w:val="center"/>
          </w:tcPr>
          <w:p w14:paraId="41D6C234" w14:textId="77777777" w:rsidR="00674237" w:rsidRDefault="00674237" w:rsidP="00496101">
            <w:pPr>
              <w:jc w:val="center"/>
              <w:rPr>
                <w:sz w:val="20"/>
                <w:szCs w:val="20"/>
              </w:rPr>
            </w:pPr>
            <w:r>
              <w:rPr>
                <w:sz w:val="20"/>
                <w:szCs w:val="20"/>
              </w:rPr>
              <w:t xml:space="preserve">ТР ТС 019/2011, ГОСТ 12.4.250-2019 </w:t>
            </w:r>
          </w:p>
          <w:p w14:paraId="66E516DC" w14:textId="77777777" w:rsidR="00674237" w:rsidRPr="004E663F" w:rsidRDefault="00674237" w:rsidP="00496101">
            <w:pPr>
              <w:jc w:val="center"/>
              <w:rPr>
                <w:sz w:val="20"/>
                <w:szCs w:val="20"/>
              </w:rPr>
            </w:pPr>
            <w:r>
              <w:rPr>
                <w:sz w:val="20"/>
                <w:szCs w:val="20"/>
              </w:rPr>
              <w:t>(2 класс)</w:t>
            </w:r>
          </w:p>
        </w:tc>
        <w:tc>
          <w:tcPr>
            <w:tcW w:w="4394" w:type="dxa"/>
            <w:shd w:val="clear" w:color="auto" w:fill="auto"/>
            <w:vAlign w:val="center"/>
          </w:tcPr>
          <w:p w14:paraId="7DAAEB2E" w14:textId="77777777" w:rsidR="00674237" w:rsidRPr="004E663F" w:rsidRDefault="00674237" w:rsidP="00496101">
            <w:pPr>
              <w:jc w:val="both"/>
              <w:rPr>
                <w:b/>
                <w:sz w:val="20"/>
                <w:szCs w:val="20"/>
              </w:rPr>
            </w:pPr>
            <w:r>
              <w:rPr>
                <w:b/>
                <w:sz w:val="20"/>
                <w:szCs w:val="20"/>
              </w:rPr>
              <w:t>Костюм сварщика зимний (2 класс защиты)</w:t>
            </w:r>
          </w:p>
          <w:p w14:paraId="210D4E2E" w14:textId="77777777" w:rsidR="00674237" w:rsidRPr="004E663F" w:rsidRDefault="00674237" w:rsidP="00496101">
            <w:pPr>
              <w:jc w:val="both"/>
              <w:rPr>
                <w:sz w:val="20"/>
                <w:szCs w:val="20"/>
              </w:rPr>
            </w:pPr>
            <w:r>
              <w:rPr>
                <w:sz w:val="20"/>
                <w:szCs w:val="20"/>
              </w:rPr>
              <w:t xml:space="preserve">Комплектация: куртка, брюки </w:t>
            </w:r>
          </w:p>
          <w:p w14:paraId="167D07F7" w14:textId="77777777" w:rsidR="00674237" w:rsidRPr="004E663F" w:rsidRDefault="00674237" w:rsidP="00496101">
            <w:pPr>
              <w:jc w:val="both"/>
              <w:rPr>
                <w:sz w:val="20"/>
                <w:szCs w:val="20"/>
              </w:rPr>
            </w:pPr>
            <w:r>
              <w:rPr>
                <w:sz w:val="20"/>
                <w:szCs w:val="20"/>
              </w:rPr>
              <w:t xml:space="preserve">Ткань: «Арсенал New» / «Цезарь» / «Марс» хлопок – 100%, 410-500 г/м². </w:t>
            </w:r>
          </w:p>
          <w:p w14:paraId="55A74C9F" w14:textId="77777777" w:rsidR="00674237" w:rsidRPr="004E663F" w:rsidRDefault="00674237" w:rsidP="00496101">
            <w:pPr>
              <w:jc w:val="both"/>
              <w:rPr>
                <w:sz w:val="20"/>
                <w:szCs w:val="20"/>
              </w:rPr>
            </w:pPr>
            <w:r>
              <w:rPr>
                <w:sz w:val="20"/>
                <w:szCs w:val="20"/>
              </w:rPr>
              <w:t>Утеплитель: огнестойкий, съемная подстежка, «Шерстон» – 240 г/м², 2 слоя либо синтетический – 100 г/м², куртка – 3 слоя, брюки – 2 слоя.</w:t>
            </w:r>
          </w:p>
          <w:p w14:paraId="0E334AF4" w14:textId="77777777" w:rsidR="00674237" w:rsidRDefault="00674237" w:rsidP="00496101">
            <w:pPr>
              <w:jc w:val="both"/>
              <w:rPr>
                <w:sz w:val="20"/>
                <w:szCs w:val="20"/>
              </w:rPr>
            </w:pPr>
            <w:r>
              <w:rPr>
                <w:sz w:val="20"/>
                <w:szCs w:val="20"/>
              </w:rPr>
              <w:t>Отделки: огнестойкая технология «Пробан®»</w:t>
            </w:r>
          </w:p>
          <w:p w14:paraId="60CF284A" w14:textId="77777777" w:rsidR="00674237" w:rsidRPr="004E663F" w:rsidRDefault="00674237" w:rsidP="00496101">
            <w:pPr>
              <w:jc w:val="both"/>
              <w:rPr>
                <w:b/>
                <w:bCs/>
                <w:sz w:val="20"/>
                <w:szCs w:val="20"/>
              </w:rPr>
            </w:pPr>
            <w:r>
              <w:rPr>
                <w:b/>
                <w:bCs/>
                <w:sz w:val="20"/>
                <w:szCs w:val="20"/>
              </w:rPr>
              <w:t>Защитные свойства:</w:t>
            </w:r>
          </w:p>
          <w:p w14:paraId="06497AD3"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Тр, 2-й класс</w:t>
            </w:r>
          </w:p>
          <w:p w14:paraId="4BF99F42"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пониженных температур воздуха и ветра – Тнв, 4-й класс</w:t>
            </w:r>
          </w:p>
          <w:p w14:paraId="425F8011" w14:textId="77777777" w:rsidR="00674237" w:rsidRPr="004E663F" w:rsidRDefault="00674237" w:rsidP="00496101">
            <w:pPr>
              <w:jc w:val="both"/>
              <w:rPr>
                <w:b/>
                <w:sz w:val="20"/>
                <w:szCs w:val="20"/>
              </w:rPr>
            </w:pPr>
            <w:r>
              <w:rPr>
                <w:b/>
                <w:sz w:val="20"/>
                <w:szCs w:val="20"/>
              </w:rPr>
              <w:t>Конструкция куртки:</w:t>
            </w:r>
          </w:p>
          <w:p w14:paraId="64C0E4E4" w14:textId="77777777" w:rsidR="00674237" w:rsidRPr="004E663F" w:rsidRDefault="00674237" w:rsidP="00496101">
            <w:pPr>
              <w:jc w:val="both"/>
              <w:rPr>
                <w:sz w:val="20"/>
                <w:szCs w:val="20"/>
              </w:rPr>
            </w:pPr>
            <w:r>
              <w:rPr>
                <w:sz w:val="20"/>
                <w:szCs w:val="20"/>
              </w:rPr>
              <w:t>- воротник: стойка с огнестойкой текстильной застежкой;</w:t>
            </w:r>
          </w:p>
          <w:p w14:paraId="5719DB10" w14:textId="77777777" w:rsidR="00674237" w:rsidRPr="004E663F"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15F5E5A8" w14:textId="77777777" w:rsidR="00674237" w:rsidRPr="004E663F"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157826A4" w14:textId="77777777" w:rsidR="00674237" w:rsidRPr="004E663F" w:rsidRDefault="00674237" w:rsidP="00496101">
            <w:pPr>
              <w:jc w:val="both"/>
              <w:rPr>
                <w:sz w:val="20"/>
                <w:szCs w:val="20"/>
              </w:rPr>
            </w:pPr>
            <w:r>
              <w:rPr>
                <w:sz w:val="20"/>
                <w:szCs w:val="20"/>
              </w:rPr>
              <w:t>- вентиляционные отверстия в области подмышечных впадин и лопаток;</w:t>
            </w:r>
          </w:p>
          <w:p w14:paraId="3D6F156E" w14:textId="77777777" w:rsidR="00674237" w:rsidRPr="004E663F" w:rsidRDefault="00674237" w:rsidP="00496101">
            <w:pPr>
              <w:jc w:val="both"/>
              <w:rPr>
                <w:sz w:val="20"/>
                <w:szCs w:val="20"/>
              </w:rPr>
            </w:pPr>
            <w:r>
              <w:rPr>
                <w:sz w:val="20"/>
                <w:szCs w:val="20"/>
              </w:rPr>
              <w:t>- карман(ы);</w:t>
            </w:r>
          </w:p>
          <w:p w14:paraId="6995EB1C" w14:textId="77777777" w:rsidR="00674237" w:rsidRDefault="00674237" w:rsidP="00496101">
            <w:pPr>
              <w:jc w:val="both"/>
              <w:rPr>
                <w:sz w:val="20"/>
                <w:szCs w:val="20"/>
              </w:rPr>
            </w:pPr>
            <w:r>
              <w:rPr>
                <w:bCs/>
                <w:sz w:val="20"/>
                <w:szCs w:val="20"/>
              </w:rPr>
              <w:t xml:space="preserve"> - н</w:t>
            </w:r>
            <w:r>
              <w:rPr>
                <w:sz w:val="20"/>
                <w:szCs w:val="20"/>
              </w:rPr>
              <w:t>аличие отделки из световозвращающего материала – элементы повышенной видимости.</w:t>
            </w:r>
          </w:p>
          <w:p w14:paraId="37697C52"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64D325E3" w14:textId="77777777" w:rsidR="00674237" w:rsidRPr="004E663F" w:rsidRDefault="00674237" w:rsidP="00496101">
            <w:pPr>
              <w:jc w:val="both"/>
              <w:rPr>
                <w:sz w:val="20"/>
                <w:szCs w:val="20"/>
              </w:rPr>
            </w:pPr>
            <w:r>
              <w:rPr>
                <w:sz w:val="20"/>
                <w:szCs w:val="20"/>
              </w:rPr>
              <w:t>- наколенники с карманами для амортизационных вкладышей;</w:t>
            </w:r>
          </w:p>
          <w:p w14:paraId="136155FA" w14:textId="77777777" w:rsidR="00674237" w:rsidRPr="004E663F" w:rsidRDefault="00674237" w:rsidP="00496101">
            <w:pPr>
              <w:jc w:val="both"/>
              <w:rPr>
                <w:sz w:val="20"/>
                <w:szCs w:val="20"/>
              </w:rPr>
            </w:pPr>
            <w:r>
              <w:rPr>
                <w:sz w:val="20"/>
                <w:szCs w:val="20"/>
              </w:rPr>
              <w:lastRenderedPageBreak/>
              <w:t>- карман(ы).</w:t>
            </w:r>
          </w:p>
          <w:p w14:paraId="182C0980"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6C753762" w14:textId="77777777" w:rsidR="00674237" w:rsidRPr="004E663F" w:rsidRDefault="00674237" w:rsidP="00496101">
            <w:pPr>
              <w:jc w:val="both"/>
              <w:rPr>
                <w:sz w:val="20"/>
                <w:szCs w:val="20"/>
              </w:rPr>
            </w:pPr>
            <w:r>
              <w:rPr>
                <w:sz w:val="20"/>
                <w:szCs w:val="20"/>
              </w:rPr>
              <w:t>Цвет: черный, серый, синий, хаки</w:t>
            </w:r>
          </w:p>
        </w:tc>
        <w:tc>
          <w:tcPr>
            <w:tcW w:w="850" w:type="dxa"/>
            <w:vAlign w:val="center"/>
          </w:tcPr>
          <w:p w14:paraId="67DA9A2B" w14:textId="77777777" w:rsidR="00674237" w:rsidRPr="00CC65DB" w:rsidRDefault="00674237" w:rsidP="00496101">
            <w:pPr>
              <w:jc w:val="center"/>
              <w:rPr>
                <w:color w:val="000000"/>
                <w:sz w:val="20"/>
                <w:szCs w:val="20"/>
                <w:lang w:eastAsia="ru-RU"/>
              </w:rPr>
            </w:pPr>
            <w:r>
              <w:rPr>
                <w:color w:val="000000"/>
                <w:sz w:val="20"/>
                <w:szCs w:val="20"/>
                <w:lang w:eastAsia="ru-RU"/>
              </w:rPr>
              <w:lastRenderedPageBreak/>
              <w:t>компл.</w:t>
            </w:r>
          </w:p>
        </w:tc>
        <w:tc>
          <w:tcPr>
            <w:tcW w:w="851" w:type="dxa"/>
            <w:vAlign w:val="center"/>
          </w:tcPr>
          <w:p w14:paraId="48594F4B" w14:textId="77777777" w:rsidR="00674237" w:rsidRPr="00F77B56" w:rsidRDefault="00674237" w:rsidP="00496101">
            <w:pPr>
              <w:jc w:val="center"/>
              <w:rPr>
                <w:b/>
                <w:sz w:val="20"/>
                <w:szCs w:val="20"/>
              </w:rPr>
            </w:pPr>
            <w:r>
              <w:rPr>
                <w:color w:val="000000"/>
                <w:sz w:val="20"/>
                <w:szCs w:val="20"/>
              </w:rPr>
              <w:t>23</w:t>
            </w:r>
          </w:p>
        </w:tc>
        <w:tc>
          <w:tcPr>
            <w:tcW w:w="992" w:type="dxa"/>
            <w:vAlign w:val="center"/>
          </w:tcPr>
          <w:p w14:paraId="2543CAC3" w14:textId="77777777" w:rsidR="00674237" w:rsidRPr="00C40CF4" w:rsidRDefault="00674237" w:rsidP="00496101">
            <w:pPr>
              <w:ind w:right="-29"/>
              <w:jc w:val="center"/>
              <w:rPr>
                <w:b/>
                <w:sz w:val="20"/>
                <w:szCs w:val="20"/>
              </w:rPr>
            </w:pPr>
            <w:r>
              <w:rPr>
                <w:b/>
                <w:sz w:val="20"/>
                <w:szCs w:val="20"/>
              </w:rPr>
              <w:t>17 151,00</w:t>
            </w:r>
          </w:p>
        </w:tc>
      </w:tr>
      <w:tr w:rsidR="00674237" w:rsidRPr="004E663F" w14:paraId="7E34FC14" w14:textId="77777777" w:rsidTr="00B7450A">
        <w:trPr>
          <w:trHeight w:val="20"/>
          <w:jc w:val="center"/>
        </w:trPr>
        <w:tc>
          <w:tcPr>
            <w:tcW w:w="421" w:type="dxa"/>
            <w:shd w:val="clear" w:color="auto" w:fill="auto"/>
            <w:vAlign w:val="center"/>
          </w:tcPr>
          <w:p w14:paraId="39242F2A" w14:textId="77777777" w:rsidR="00674237" w:rsidRPr="004E663F"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3C322FDB" w14:textId="77777777" w:rsidR="00674237" w:rsidRDefault="00674237" w:rsidP="00496101">
            <w:pPr>
              <w:jc w:val="center"/>
              <w:rPr>
                <w:sz w:val="20"/>
                <w:szCs w:val="20"/>
              </w:rPr>
            </w:pPr>
            <w:r>
              <w:rPr>
                <w:sz w:val="20"/>
                <w:szCs w:val="20"/>
              </w:rPr>
              <w:t xml:space="preserve">Костюм </w:t>
            </w:r>
          </w:p>
          <w:p w14:paraId="6C62B6FA" w14:textId="77777777" w:rsidR="00674237" w:rsidRPr="004E663F" w:rsidRDefault="00674237" w:rsidP="00496101">
            <w:pPr>
              <w:jc w:val="center"/>
              <w:rPr>
                <w:sz w:val="20"/>
                <w:szCs w:val="20"/>
              </w:rPr>
            </w:pPr>
            <w:r>
              <w:rPr>
                <w:sz w:val="20"/>
                <w:szCs w:val="20"/>
              </w:rPr>
              <w:t>для сварщика</w:t>
            </w:r>
          </w:p>
          <w:p w14:paraId="22128D88" w14:textId="77777777" w:rsidR="00674237" w:rsidRPr="004E663F" w:rsidRDefault="00674237" w:rsidP="00496101">
            <w:pPr>
              <w:jc w:val="center"/>
              <w:rPr>
                <w:sz w:val="20"/>
                <w:szCs w:val="20"/>
              </w:rPr>
            </w:pPr>
            <w:r>
              <w:rPr>
                <w:sz w:val="20"/>
                <w:szCs w:val="20"/>
              </w:rPr>
              <w:t>(зимний, 3 класс защиты)</w:t>
            </w:r>
          </w:p>
        </w:tc>
        <w:tc>
          <w:tcPr>
            <w:tcW w:w="1134" w:type="dxa"/>
            <w:shd w:val="clear" w:color="auto" w:fill="auto"/>
            <w:vAlign w:val="center"/>
          </w:tcPr>
          <w:p w14:paraId="3CCC65DC" w14:textId="77777777" w:rsidR="00674237" w:rsidRPr="004E663F" w:rsidRDefault="00674237" w:rsidP="00496101">
            <w:pPr>
              <w:jc w:val="center"/>
              <w:rPr>
                <w:sz w:val="20"/>
                <w:szCs w:val="20"/>
              </w:rPr>
            </w:pPr>
            <w:r>
              <w:rPr>
                <w:sz w:val="20"/>
                <w:szCs w:val="20"/>
              </w:rPr>
              <w:t>ТР ТС 019/2011;</w:t>
            </w:r>
          </w:p>
          <w:p w14:paraId="086C7F65" w14:textId="77777777" w:rsidR="00674237" w:rsidRDefault="00674237" w:rsidP="00496101">
            <w:pPr>
              <w:jc w:val="center"/>
              <w:rPr>
                <w:sz w:val="20"/>
                <w:szCs w:val="20"/>
              </w:rPr>
            </w:pPr>
            <w:r>
              <w:rPr>
                <w:sz w:val="20"/>
                <w:szCs w:val="20"/>
              </w:rPr>
              <w:t xml:space="preserve">ГОСТ 12.4.250-2019 </w:t>
            </w:r>
          </w:p>
          <w:p w14:paraId="455FEA55" w14:textId="77777777" w:rsidR="00674237" w:rsidRPr="004E663F" w:rsidRDefault="00674237" w:rsidP="00496101">
            <w:pPr>
              <w:jc w:val="center"/>
              <w:rPr>
                <w:sz w:val="20"/>
                <w:szCs w:val="20"/>
              </w:rPr>
            </w:pPr>
            <w:r>
              <w:rPr>
                <w:sz w:val="20"/>
                <w:szCs w:val="20"/>
              </w:rPr>
              <w:t xml:space="preserve">(3 класс) </w:t>
            </w:r>
          </w:p>
        </w:tc>
        <w:tc>
          <w:tcPr>
            <w:tcW w:w="4394" w:type="dxa"/>
            <w:shd w:val="clear" w:color="auto" w:fill="auto"/>
            <w:vAlign w:val="center"/>
          </w:tcPr>
          <w:p w14:paraId="0BAD91E7" w14:textId="77777777" w:rsidR="00674237" w:rsidRPr="004E663F" w:rsidRDefault="00674237" w:rsidP="00496101">
            <w:pPr>
              <w:jc w:val="both"/>
              <w:rPr>
                <w:b/>
                <w:sz w:val="20"/>
                <w:szCs w:val="20"/>
              </w:rPr>
            </w:pPr>
            <w:r>
              <w:rPr>
                <w:b/>
                <w:sz w:val="20"/>
                <w:szCs w:val="20"/>
              </w:rPr>
              <w:t>Костюм сварщика зимний (3 класс защиты)</w:t>
            </w:r>
          </w:p>
          <w:p w14:paraId="1CC30849" w14:textId="77777777" w:rsidR="00674237" w:rsidRPr="004E663F" w:rsidRDefault="00674237" w:rsidP="00496101">
            <w:pPr>
              <w:jc w:val="both"/>
              <w:rPr>
                <w:sz w:val="20"/>
                <w:szCs w:val="20"/>
              </w:rPr>
            </w:pPr>
            <w:r>
              <w:rPr>
                <w:sz w:val="20"/>
                <w:szCs w:val="20"/>
              </w:rPr>
              <w:t>Комплектация: куртка, брюки</w:t>
            </w:r>
          </w:p>
          <w:p w14:paraId="0121A94C" w14:textId="77777777" w:rsidR="00674237" w:rsidRPr="004E663F" w:rsidRDefault="00674237" w:rsidP="00496101">
            <w:pPr>
              <w:jc w:val="both"/>
              <w:rPr>
                <w:sz w:val="20"/>
                <w:szCs w:val="20"/>
              </w:rPr>
            </w:pPr>
            <w:r>
              <w:rPr>
                <w:sz w:val="20"/>
                <w:szCs w:val="20"/>
              </w:rPr>
              <w:t xml:space="preserve">Ткань: «Арсенал New» / «Приор», хлопок – 100%, 380-500 г/м². </w:t>
            </w:r>
          </w:p>
          <w:p w14:paraId="036874BF" w14:textId="77777777" w:rsidR="00674237" w:rsidRPr="004E663F" w:rsidRDefault="00674237" w:rsidP="00496101">
            <w:pPr>
              <w:jc w:val="both"/>
              <w:rPr>
                <w:sz w:val="20"/>
                <w:szCs w:val="20"/>
              </w:rPr>
            </w:pPr>
            <w:r>
              <w:rPr>
                <w:sz w:val="20"/>
                <w:szCs w:val="20"/>
              </w:rPr>
              <w:t xml:space="preserve">Накладки: ткань «Термошилд ПС» </w:t>
            </w:r>
            <w:proofErr w:type="gramStart"/>
            <w:r>
              <w:rPr>
                <w:sz w:val="20"/>
                <w:szCs w:val="20"/>
              </w:rPr>
              <w:t>/  «</w:t>
            </w:r>
            <w:proofErr w:type="gramEnd"/>
            <w:r>
              <w:rPr>
                <w:sz w:val="20"/>
                <w:szCs w:val="20"/>
              </w:rPr>
              <w:t xml:space="preserve">Приор» с силиконизированным покрытием, Панокс (Преокс), Параарамид </w:t>
            </w:r>
          </w:p>
          <w:p w14:paraId="59537657" w14:textId="77777777" w:rsidR="00674237" w:rsidRPr="004E663F" w:rsidRDefault="00674237" w:rsidP="00496101">
            <w:pPr>
              <w:jc w:val="both"/>
              <w:rPr>
                <w:sz w:val="20"/>
                <w:szCs w:val="20"/>
              </w:rPr>
            </w:pPr>
            <w:r>
              <w:rPr>
                <w:sz w:val="20"/>
                <w:szCs w:val="20"/>
              </w:rPr>
              <w:t>Утеплитель: огнестойкий, съемная подстежка, «Холлофайбер Софт» или синтетический – 150 г/м², куртка – 3 слоя, брюки – 2 слоя.</w:t>
            </w:r>
          </w:p>
          <w:p w14:paraId="71EFBA5B"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b/>
                <w:bCs/>
                <w:sz w:val="20"/>
                <w:szCs w:val="20"/>
              </w:rPr>
              <w:t xml:space="preserve"> Защитные свойства: </w:t>
            </w:r>
            <w:r>
              <w:rPr>
                <w:sz w:val="20"/>
                <w:szCs w:val="20"/>
              </w:rPr>
              <w:t>для защиты от искр и брызг расплавленного металла – </w:t>
            </w:r>
            <w:r>
              <w:rPr>
                <w:b/>
                <w:sz w:val="20"/>
                <w:szCs w:val="20"/>
              </w:rPr>
              <w:t>Тр</w:t>
            </w:r>
            <w:r>
              <w:rPr>
                <w:sz w:val="20"/>
                <w:szCs w:val="20"/>
              </w:rPr>
              <w:t>, 3-й класс</w:t>
            </w:r>
          </w:p>
          <w:p w14:paraId="14CD3257"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теплового излучения и конвективной теплоты – </w:t>
            </w:r>
            <w:r>
              <w:rPr>
                <w:b/>
                <w:sz w:val="20"/>
                <w:szCs w:val="20"/>
              </w:rPr>
              <w:t>Тит</w:t>
            </w:r>
            <w:r>
              <w:rPr>
                <w:sz w:val="20"/>
                <w:szCs w:val="20"/>
              </w:rPr>
              <w:t>, уровень защиты </w:t>
            </w:r>
            <w:r>
              <w:rPr>
                <w:b/>
                <w:sz w:val="20"/>
                <w:szCs w:val="20"/>
              </w:rPr>
              <w:t>В1С1</w:t>
            </w:r>
          </w:p>
          <w:p w14:paraId="1F11020F"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кратковременного воздействия пламени – То (А – ограниченное распространение пламени)</w:t>
            </w:r>
          </w:p>
          <w:p w14:paraId="6A88B3BE" w14:textId="77777777" w:rsidR="00674237" w:rsidRPr="004E663F"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пониженных температур воздуха и ветра – Тнв, 4-й класс</w:t>
            </w:r>
          </w:p>
          <w:p w14:paraId="19646601" w14:textId="77777777" w:rsidR="00674237" w:rsidRPr="004E663F" w:rsidRDefault="00674237" w:rsidP="00496101">
            <w:pPr>
              <w:jc w:val="both"/>
              <w:rPr>
                <w:b/>
                <w:sz w:val="20"/>
                <w:szCs w:val="20"/>
              </w:rPr>
            </w:pPr>
            <w:r>
              <w:rPr>
                <w:b/>
                <w:sz w:val="20"/>
                <w:szCs w:val="20"/>
              </w:rPr>
              <w:t>Конструкция куртки:</w:t>
            </w:r>
          </w:p>
          <w:p w14:paraId="3BA9F002" w14:textId="77777777" w:rsidR="00674237" w:rsidRPr="004E663F" w:rsidRDefault="00674237" w:rsidP="00496101">
            <w:pPr>
              <w:jc w:val="both"/>
              <w:rPr>
                <w:sz w:val="20"/>
                <w:szCs w:val="20"/>
              </w:rPr>
            </w:pPr>
            <w:r>
              <w:rPr>
                <w:sz w:val="20"/>
                <w:szCs w:val="20"/>
              </w:rPr>
              <w:t>- воротник: стойка с огнестойкой текстильной застежкой;</w:t>
            </w:r>
          </w:p>
          <w:p w14:paraId="016946AF" w14:textId="77777777" w:rsidR="00674237" w:rsidRPr="004E663F"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3EC965C4" w14:textId="77777777" w:rsidR="00674237" w:rsidRPr="004E663F"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4F51E0E7" w14:textId="77777777" w:rsidR="00674237" w:rsidRPr="004E663F" w:rsidRDefault="00674237" w:rsidP="00496101">
            <w:pPr>
              <w:jc w:val="both"/>
              <w:rPr>
                <w:sz w:val="20"/>
                <w:szCs w:val="20"/>
              </w:rPr>
            </w:pPr>
            <w:r>
              <w:rPr>
                <w:sz w:val="20"/>
                <w:szCs w:val="20"/>
              </w:rPr>
              <w:t>- вентиляционные отверстия в области подмышечных впадин и лопаток;</w:t>
            </w:r>
          </w:p>
          <w:p w14:paraId="132DD4EA" w14:textId="77777777" w:rsidR="00674237" w:rsidRPr="004E663F" w:rsidRDefault="00674237" w:rsidP="00496101">
            <w:pPr>
              <w:jc w:val="both"/>
              <w:rPr>
                <w:sz w:val="20"/>
                <w:szCs w:val="20"/>
              </w:rPr>
            </w:pPr>
            <w:r>
              <w:rPr>
                <w:sz w:val="20"/>
                <w:szCs w:val="20"/>
              </w:rPr>
              <w:t>- карман(ы);</w:t>
            </w:r>
          </w:p>
          <w:p w14:paraId="604DC410" w14:textId="77777777" w:rsidR="00674237"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2267765A"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76341AAE" w14:textId="77777777" w:rsidR="00674237" w:rsidRPr="004E663F" w:rsidRDefault="00674237" w:rsidP="00496101">
            <w:pPr>
              <w:jc w:val="both"/>
              <w:rPr>
                <w:sz w:val="20"/>
                <w:szCs w:val="20"/>
              </w:rPr>
            </w:pPr>
            <w:r>
              <w:rPr>
                <w:sz w:val="20"/>
                <w:szCs w:val="20"/>
              </w:rPr>
              <w:t>- наколенники с карманами для амортизационных вкладышей;</w:t>
            </w:r>
          </w:p>
          <w:p w14:paraId="47F08A0F" w14:textId="77777777" w:rsidR="00674237" w:rsidRPr="004E663F" w:rsidRDefault="00674237" w:rsidP="00496101">
            <w:pPr>
              <w:jc w:val="both"/>
              <w:rPr>
                <w:sz w:val="20"/>
                <w:szCs w:val="20"/>
              </w:rPr>
            </w:pPr>
            <w:r>
              <w:rPr>
                <w:sz w:val="20"/>
                <w:szCs w:val="20"/>
              </w:rPr>
              <w:t>- карман(ы).</w:t>
            </w:r>
          </w:p>
          <w:p w14:paraId="71ED3D3C" w14:textId="77777777" w:rsidR="00674237" w:rsidRPr="004E663F"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35531431" w14:textId="77777777" w:rsidR="00674237" w:rsidRPr="004E663F" w:rsidRDefault="00674237" w:rsidP="00496101">
            <w:pPr>
              <w:jc w:val="both"/>
              <w:rPr>
                <w:sz w:val="20"/>
                <w:szCs w:val="20"/>
              </w:rPr>
            </w:pPr>
            <w:r>
              <w:rPr>
                <w:sz w:val="20"/>
                <w:szCs w:val="20"/>
              </w:rPr>
              <w:t>Цвет: черный, серый, синий, хаки</w:t>
            </w:r>
          </w:p>
        </w:tc>
        <w:tc>
          <w:tcPr>
            <w:tcW w:w="850" w:type="dxa"/>
            <w:vAlign w:val="center"/>
          </w:tcPr>
          <w:p w14:paraId="4F3A7D22" w14:textId="77777777" w:rsidR="00674237" w:rsidRPr="00CC65DB" w:rsidRDefault="00674237" w:rsidP="00496101">
            <w:pPr>
              <w:jc w:val="center"/>
              <w:rPr>
                <w:color w:val="000000"/>
                <w:sz w:val="20"/>
                <w:szCs w:val="20"/>
                <w:lang w:eastAsia="ru-RU"/>
              </w:rPr>
            </w:pPr>
            <w:r>
              <w:rPr>
                <w:color w:val="000000"/>
                <w:sz w:val="20"/>
                <w:szCs w:val="20"/>
                <w:lang w:eastAsia="ru-RU"/>
              </w:rPr>
              <w:t>компл.</w:t>
            </w:r>
          </w:p>
        </w:tc>
        <w:tc>
          <w:tcPr>
            <w:tcW w:w="851" w:type="dxa"/>
            <w:vAlign w:val="center"/>
          </w:tcPr>
          <w:p w14:paraId="11DF5952" w14:textId="77777777" w:rsidR="00674237" w:rsidRPr="00F77B56" w:rsidRDefault="00674237" w:rsidP="00496101">
            <w:pPr>
              <w:jc w:val="center"/>
              <w:rPr>
                <w:b/>
                <w:sz w:val="20"/>
                <w:szCs w:val="20"/>
              </w:rPr>
            </w:pPr>
            <w:r>
              <w:rPr>
                <w:color w:val="000000"/>
                <w:sz w:val="20"/>
                <w:szCs w:val="20"/>
              </w:rPr>
              <w:t>32</w:t>
            </w:r>
          </w:p>
        </w:tc>
        <w:tc>
          <w:tcPr>
            <w:tcW w:w="992" w:type="dxa"/>
            <w:vAlign w:val="center"/>
          </w:tcPr>
          <w:p w14:paraId="40725BB5" w14:textId="77777777" w:rsidR="00674237" w:rsidRPr="00C40CF4" w:rsidRDefault="00674237" w:rsidP="00496101">
            <w:pPr>
              <w:ind w:right="-38"/>
              <w:jc w:val="center"/>
              <w:rPr>
                <w:b/>
                <w:sz w:val="20"/>
                <w:szCs w:val="20"/>
              </w:rPr>
            </w:pPr>
            <w:r>
              <w:rPr>
                <w:b/>
                <w:sz w:val="20"/>
                <w:szCs w:val="20"/>
              </w:rPr>
              <w:t>22 808,00</w:t>
            </w:r>
          </w:p>
        </w:tc>
      </w:tr>
      <w:tr w:rsidR="00674237" w:rsidRPr="007E19C2" w14:paraId="7540D9CF" w14:textId="77777777" w:rsidTr="00B7450A">
        <w:trPr>
          <w:trHeight w:val="463"/>
          <w:jc w:val="center"/>
        </w:trPr>
        <w:tc>
          <w:tcPr>
            <w:tcW w:w="421" w:type="dxa"/>
            <w:shd w:val="clear" w:color="auto" w:fill="auto"/>
            <w:vAlign w:val="center"/>
          </w:tcPr>
          <w:p w14:paraId="51B7767D" w14:textId="77777777" w:rsidR="00674237" w:rsidRPr="007E19C2"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0649708E" w14:textId="77777777" w:rsidR="00674237" w:rsidRDefault="00674237" w:rsidP="00496101">
            <w:pPr>
              <w:jc w:val="center"/>
              <w:rPr>
                <w:sz w:val="20"/>
                <w:szCs w:val="20"/>
              </w:rPr>
            </w:pPr>
            <w:r>
              <w:rPr>
                <w:sz w:val="20"/>
                <w:szCs w:val="20"/>
              </w:rPr>
              <w:t xml:space="preserve">Подшлемник </w:t>
            </w:r>
          </w:p>
          <w:p w14:paraId="4A6FB494" w14:textId="77777777" w:rsidR="00674237" w:rsidRPr="007E19C2" w:rsidRDefault="00674237" w:rsidP="00496101">
            <w:pPr>
              <w:jc w:val="center"/>
              <w:rPr>
                <w:sz w:val="20"/>
                <w:szCs w:val="20"/>
              </w:rPr>
            </w:pPr>
            <w:r>
              <w:rPr>
                <w:sz w:val="20"/>
                <w:szCs w:val="20"/>
              </w:rPr>
              <w:t>для сварщика</w:t>
            </w:r>
          </w:p>
        </w:tc>
        <w:tc>
          <w:tcPr>
            <w:tcW w:w="1134" w:type="dxa"/>
            <w:shd w:val="clear" w:color="auto" w:fill="auto"/>
            <w:vAlign w:val="center"/>
          </w:tcPr>
          <w:p w14:paraId="3A6F6610" w14:textId="77777777" w:rsidR="00674237" w:rsidRPr="007E19C2" w:rsidRDefault="00674237" w:rsidP="00496101">
            <w:pPr>
              <w:jc w:val="center"/>
              <w:rPr>
                <w:sz w:val="20"/>
                <w:szCs w:val="20"/>
              </w:rPr>
            </w:pPr>
            <w:r>
              <w:rPr>
                <w:sz w:val="20"/>
                <w:szCs w:val="20"/>
              </w:rPr>
              <w:t>ТР ТС 019/2011</w:t>
            </w:r>
            <w:r>
              <w:rPr>
                <w:sz w:val="20"/>
                <w:szCs w:val="20"/>
              </w:rPr>
              <w:br/>
              <w:t>ГОСТ 12.4.250-2019</w:t>
            </w:r>
          </w:p>
        </w:tc>
        <w:tc>
          <w:tcPr>
            <w:tcW w:w="4394" w:type="dxa"/>
            <w:shd w:val="clear" w:color="auto" w:fill="auto"/>
            <w:vAlign w:val="center"/>
          </w:tcPr>
          <w:p w14:paraId="5EAB348D" w14:textId="77777777" w:rsidR="00674237" w:rsidRPr="007E19C2" w:rsidRDefault="00674237" w:rsidP="00496101">
            <w:pPr>
              <w:jc w:val="both"/>
              <w:rPr>
                <w:sz w:val="20"/>
                <w:szCs w:val="20"/>
              </w:rPr>
            </w:pPr>
            <w:r>
              <w:rPr>
                <w:sz w:val="20"/>
                <w:szCs w:val="20"/>
              </w:rPr>
              <w:t>Ткань: «Арсенал New» / «Цезарь», хлопок – 100%, 480-500 г/м². Отделка: огнестойкая технология «Пробан®»</w:t>
            </w:r>
          </w:p>
          <w:p w14:paraId="690BDCA9" w14:textId="77777777" w:rsidR="00674237" w:rsidRPr="007E19C2" w:rsidRDefault="00674237" w:rsidP="00496101">
            <w:pPr>
              <w:jc w:val="both"/>
              <w:rPr>
                <w:sz w:val="20"/>
                <w:szCs w:val="20"/>
              </w:rPr>
            </w:pPr>
            <w:r>
              <w:rPr>
                <w:sz w:val="20"/>
                <w:szCs w:val="20"/>
              </w:rPr>
              <w:t>2 класс защиты</w:t>
            </w:r>
          </w:p>
          <w:p w14:paraId="071D3EA0" w14:textId="77777777" w:rsidR="00674237" w:rsidRPr="007E19C2" w:rsidRDefault="00674237" w:rsidP="00496101">
            <w:pPr>
              <w:jc w:val="both"/>
              <w:rPr>
                <w:sz w:val="20"/>
                <w:szCs w:val="20"/>
              </w:rPr>
            </w:pPr>
            <w:r>
              <w:rPr>
                <w:sz w:val="20"/>
                <w:szCs w:val="20"/>
              </w:rPr>
              <w:t>Цвет: черный, серый, хаки</w:t>
            </w:r>
          </w:p>
        </w:tc>
        <w:tc>
          <w:tcPr>
            <w:tcW w:w="850" w:type="dxa"/>
            <w:vAlign w:val="center"/>
          </w:tcPr>
          <w:p w14:paraId="07F843F0"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5A53106C" w14:textId="77777777" w:rsidR="00674237" w:rsidRPr="00F77B56" w:rsidRDefault="00674237" w:rsidP="00496101">
            <w:pPr>
              <w:jc w:val="center"/>
              <w:rPr>
                <w:sz w:val="20"/>
                <w:szCs w:val="20"/>
              </w:rPr>
            </w:pPr>
            <w:r>
              <w:rPr>
                <w:color w:val="000000"/>
                <w:sz w:val="20"/>
                <w:szCs w:val="20"/>
              </w:rPr>
              <w:t>83</w:t>
            </w:r>
          </w:p>
        </w:tc>
        <w:tc>
          <w:tcPr>
            <w:tcW w:w="992" w:type="dxa"/>
            <w:vAlign w:val="center"/>
          </w:tcPr>
          <w:p w14:paraId="3FA9EEF4" w14:textId="77777777" w:rsidR="00674237" w:rsidRPr="00C40CF4" w:rsidRDefault="00674237" w:rsidP="00496101">
            <w:pPr>
              <w:jc w:val="center"/>
              <w:rPr>
                <w:sz w:val="20"/>
                <w:szCs w:val="20"/>
              </w:rPr>
            </w:pPr>
            <w:r>
              <w:rPr>
                <w:b/>
                <w:sz w:val="20"/>
                <w:szCs w:val="20"/>
              </w:rPr>
              <w:t>1 217,00</w:t>
            </w:r>
          </w:p>
        </w:tc>
      </w:tr>
      <w:tr w:rsidR="00674237" w:rsidRPr="007E19C2" w14:paraId="32E466B7" w14:textId="77777777" w:rsidTr="00B7450A">
        <w:trPr>
          <w:trHeight w:val="322"/>
          <w:jc w:val="center"/>
        </w:trPr>
        <w:tc>
          <w:tcPr>
            <w:tcW w:w="421" w:type="dxa"/>
            <w:shd w:val="clear" w:color="auto" w:fill="auto"/>
            <w:vAlign w:val="center"/>
          </w:tcPr>
          <w:p w14:paraId="53F0CBDD" w14:textId="77777777" w:rsidR="00674237" w:rsidRDefault="00674237" w:rsidP="00496101">
            <w:pPr>
              <w:pStyle w:val="aff8"/>
              <w:numPr>
                <w:ilvl w:val="0"/>
                <w:numId w:val="67"/>
              </w:numPr>
              <w:ind w:left="306" w:hanging="306"/>
              <w:jc w:val="center"/>
              <w:rPr>
                <w:sz w:val="20"/>
                <w:szCs w:val="20"/>
              </w:rPr>
            </w:pPr>
          </w:p>
        </w:tc>
        <w:tc>
          <w:tcPr>
            <w:tcW w:w="1559" w:type="dxa"/>
            <w:shd w:val="clear" w:color="auto" w:fill="auto"/>
            <w:vAlign w:val="center"/>
          </w:tcPr>
          <w:p w14:paraId="57C9CC41" w14:textId="77777777" w:rsidR="00674237" w:rsidRPr="007E19C2" w:rsidRDefault="00674237" w:rsidP="00496101">
            <w:pPr>
              <w:jc w:val="center"/>
              <w:rPr>
                <w:sz w:val="20"/>
                <w:szCs w:val="20"/>
              </w:rPr>
            </w:pPr>
            <w:r>
              <w:rPr>
                <w:sz w:val="20"/>
                <w:szCs w:val="20"/>
              </w:rPr>
              <w:t>Подшлемник для защиты от пониженных температур</w:t>
            </w:r>
          </w:p>
        </w:tc>
        <w:tc>
          <w:tcPr>
            <w:tcW w:w="1134" w:type="dxa"/>
            <w:shd w:val="clear" w:color="auto" w:fill="auto"/>
            <w:vAlign w:val="center"/>
          </w:tcPr>
          <w:p w14:paraId="73ADB3D3" w14:textId="77777777" w:rsidR="00674237" w:rsidRPr="007E19C2" w:rsidRDefault="00674237" w:rsidP="00496101">
            <w:pPr>
              <w:jc w:val="center"/>
              <w:rPr>
                <w:sz w:val="20"/>
                <w:szCs w:val="20"/>
              </w:rPr>
            </w:pPr>
            <w:r>
              <w:rPr>
                <w:sz w:val="20"/>
                <w:szCs w:val="20"/>
              </w:rPr>
              <w:t>ТР ТС 017/2011</w:t>
            </w:r>
          </w:p>
        </w:tc>
        <w:tc>
          <w:tcPr>
            <w:tcW w:w="4394" w:type="dxa"/>
            <w:shd w:val="clear" w:color="auto" w:fill="auto"/>
            <w:vAlign w:val="center"/>
          </w:tcPr>
          <w:p w14:paraId="69D89A2A" w14:textId="77777777" w:rsidR="00674237" w:rsidRPr="007E19C2" w:rsidRDefault="00674237" w:rsidP="00496101">
            <w:pPr>
              <w:jc w:val="both"/>
              <w:rPr>
                <w:sz w:val="20"/>
                <w:szCs w:val="20"/>
              </w:rPr>
            </w:pPr>
            <w:r>
              <w:rPr>
                <w:sz w:val="20"/>
                <w:szCs w:val="20"/>
              </w:rPr>
              <w:t>Состав ткани: шерсть – 30-40 %, акрил (полиакрилонитрил) – 70-60 % либо 100% хлопок, плотность: 200 г/м</w:t>
            </w:r>
            <w:r>
              <w:rPr>
                <w:sz w:val="20"/>
                <w:szCs w:val="20"/>
                <w:vertAlign w:val="superscript"/>
              </w:rPr>
              <w:t>2</w:t>
            </w:r>
            <w:r>
              <w:rPr>
                <w:sz w:val="20"/>
                <w:szCs w:val="20"/>
              </w:rPr>
              <w:t>.</w:t>
            </w:r>
          </w:p>
          <w:p w14:paraId="359F287B" w14:textId="77777777" w:rsidR="00674237" w:rsidRPr="007E19C2" w:rsidRDefault="00674237" w:rsidP="00496101">
            <w:pPr>
              <w:jc w:val="both"/>
              <w:rPr>
                <w:sz w:val="20"/>
                <w:szCs w:val="20"/>
              </w:rPr>
            </w:pPr>
            <w:r>
              <w:rPr>
                <w:sz w:val="20"/>
                <w:szCs w:val="20"/>
              </w:rPr>
              <w:t>Цвет: черный</w:t>
            </w:r>
          </w:p>
        </w:tc>
        <w:tc>
          <w:tcPr>
            <w:tcW w:w="850" w:type="dxa"/>
            <w:vAlign w:val="center"/>
          </w:tcPr>
          <w:p w14:paraId="35E0CDC0"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0C421B24" w14:textId="77777777" w:rsidR="00674237" w:rsidRPr="00F77B56" w:rsidRDefault="00674237" w:rsidP="00496101">
            <w:pPr>
              <w:jc w:val="center"/>
              <w:rPr>
                <w:sz w:val="20"/>
                <w:szCs w:val="20"/>
              </w:rPr>
            </w:pPr>
            <w:r>
              <w:rPr>
                <w:color w:val="000000"/>
                <w:sz w:val="20"/>
                <w:szCs w:val="20"/>
              </w:rPr>
              <w:t>783</w:t>
            </w:r>
          </w:p>
        </w:tc>
        <w:tc>
          <w:tcPr>
            <w:tcW w:w="992" w:type="dxa"/>
            <w:vAlign w:val="center"/>
          </w:tcPr>
          <w:p w14:paraId="5F17E621" w14:textId="77777777" w:rsidR="00674237" w:rsidRPr="00C40CF4" w:rsidRDefault="00674237" w:rsidP="00496101">
            <w:pPr>
              <w:jc w:val="center"/>
              <w:rPr>
                <w:sz w:val="20"/>
                <w:szCs w:val="20"/>
              </w:rPr>
            </w:pPr>
            <w:r>
              <w:rPr>
                <w:b/>
                <w:sz w:val="20"/>
                <w:szCs w:val="20"/>
              </w:rPr>
              <w:t>341,00</w:t>
            </w:r>
          </w:p>
        </w:tc>
      </w:tr>
      <w:tr w:rsidR="00674237" w:rsidRPr="007E19C2" w14:paraId="1CF920F5" w14:textId="77777777" w:rsidTr="00B7450A">
        <w:trPr>
          <w:trHeight w:val="20"/>
          <w:jc w:val="center"/>
        </w:trPr>
        <w:tc>
          <w:tcPr>
            <w:tcW w:w="421" w:type="dxa"/>
            <w:shd w:val="clear" w:color="auto" w:fill="auto"/>
            <w:vAlign w:val="center"/>
          </w:tcPr>
          <w:p w14:paraId="7F455571" w14:textId="77777777" w:rsidR="00674237" w:rsidRPr="007E19C2"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21EBBD86" w14:textId="77777777" w:rsidR="00674237" w:rsidRPr="007E19C2" w:rsidRDefault="00674237" w:rsidP="00496101">
            <w:pPr>
              <w:jc w:val="center"/>
              <w:rPr>
                <w:sz w:val="20"/>
                <w:szCs w:val="20"/>
              </w:rPr>
            </w:pPr>
            <w:r>
              <w:rPr>
                <w:sz w:val="20"/>
                <w:szCs w:val="20"/>
              </w:rPr>
              <w:t>Головной убор сигнальный</w:t>
            </w:r>
          </w:p>
        </w:tc>
        <w:tc>
          <w:tcPr>
            <w:tcW w:w="1134" w:type="dxa"/>
            <w:shd w:val="clear" w:color="auto" w:fill="auto"/>
            <w:vAlign w:val="center"/>
            <w:hideMark/>
          </w:tcPr>
          <w:p w14:paraId="0579841E" w14:textId="02B59CC5" w:rsidR="00674237" w:rsidRPr="007E19C2" w:rsidRDefault="00674237" w:rsidP="007F5397">
            <w:pPr>
              <w:jc w:val="center"/>
              <w:rPr>
                <w:sz w:val="20"/>
                <w:szCs w:val="20"/>
              </w:rPr>
            </w:pPr>
            <w:r>
              <w:rPr>
                <w:sz w:val="20"/>
                <w:szCs w:val="20"/>
              </w:rPr>
              <w:t>ТР ТС 017/2011</w:t>
            </w:r>
          </w:p>
        </w:tc>
        <w:tc>
          <w:tcPr>
            <w:tcW w:w="4394" w:type="dxa"/>
            <w:shd w:val="clear" w:color="auto" w:fill="auto"/>
            <w:vAlign w:val="center"/>
            <w:hideMark/>
          </w:tcPr>
          <w:p w14:paraId="21CE2C12" w14:textId="77777777" w:rsidR="00674237" w:rsidRPr="007E19C2" w:rsidRDefault="00674237" w:rsidP="00496101">
            <w:pPr>
              <w:jc w:val="both"/>
              <w:rPr>
                <w:sz w:val="20"/>
                <w:szCs w:val="20"/>
              </w:rPr>
            </w:pPr>
            <w:r>
              <w:rPr>
                <w:sz w:val="20"/>
                <w:szCs w:val="20"/>
              </w:rPr>
              <w:t xml:space="preserve">Ткань: смесовая, полиэстер/полиэфир – 60-70%, хлопок – 30-40%, 210-250 г/м². </w:t>
            </w:r>
          </w:p>
          <w:p w14:paraId="7D7D78B7" w14:textId="77777777" w:rsidR="00674237" w:rsidRPr="007E19C2" w:rsidRDefault="00674237" w:rsidP="00496101">
            <w:pPr>
              <w:jc w:val="both"/>
              <w:rPr>
                <w:sz w:val="20"/>
                <w:szCs w:val="20"/>
              </w:rPr>
            </w:pPr>
            <w:r>
              <w:rPr>
                <w:sz w:val="20"/>
                <w:szCs w:val="20"/>
              </w:rPr>
              <w:t>Регулировки по ширине: хлястик с креплением</w:t>
            </w:r>
          </w:p>
          <w:p w14:paraId="518CFDF0" w14:textId="77777777" w:rsidR="00674237" w:rsidRDefault="00674237" w:rsidP="00496101">
            <w:pPr>
              <w:jc w:val="both"/>
              <w:rPr>
                <w:sz w:val="20"/>
                <w:szCs w:val="20"/>
              </w:rPr>
            </w:pPr>
            <w:r>
              <w:rPr>
                <w:sz w:val="20"/>
                <w:szCs w:val="20"/>
              </w:rPr>
              <w:t>Цвет: оранжевый</w:t>
            </w:r>
          </w:p>
          <w:p w14:paraId="28F6CAF6" w14:textId="18CA6AD2" w:rsidR="00674237" w:rsidRPr="007E19C2" w:rsidRDefault="00674237" w:rsidP="00496101">
            <w:pPr>
              <w:jc w:val="both"/>
              <w:rPr>
                <w:sz w:val="20"/>
                <w:szCs w:val="20"/>
              </w:rPr>
            </w:pPr>
            <w:r>
              <w:rPr>
                <w:sz w:val="20"/>
                <w:szCs w:val="20"/>
              </w:rPr>
              <w:t>Логотип ПАО "ТрансКонтейнер" - цвет белый, 1 шт., спереди</w:t>
            </w:r>
            <w:r w:rsidR="00D600B7">
              <w:rPr>
                <w:sz w:val="20"/>
                <w:szCs w:val="20"/>
              </w:rPr>
              <w:t>, по центру</w:t>
            </w:r>
            <w:r>
              <w:rPr>
                <w:sz w:val="20"/>
                <w:szCs w:val="20"/>
              </w:rPr>
              <w:t>.</w:t>
            </w:r>
          </w:p>
        </w:tc>
        <w:tc>
          <w:tcPr>
            <w:tcW w:w="850" w:type="dxa"/>
            <w:vAlign w:val="center"/>
          </w:tcPr>
          <w:p w14:paraId="1ED512FD"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6F4642A8" w14:textId="77777777" w:rsidR="00674237" w:rsidRPr="00F77B56" w:rsidRDefault="00674237" w:rsidP="00496101">
            <w:pPr>
              <w:jc w:val="center"/>
              <w:rPr>
                <w:sz w:val="20"/>
                <w:szCs w:val="20"/>
              </w:rPr>
            </w:pPr>
            <w:r>
              <w:rPr>
                <w:color w:val="000000"/>
                <w:sz w:val="20"/>
                <w:szCs w:val="20"/>
              </w:rPr>
              <w:t>1 724</w:t>
            </w:r>
          </w:p>
        </w:tc>
        <w:tc>
          <w:tcPr>
            <w:tcW w:w="992" w:type="dxa"/>
            <w:vAlign w:val="center"/>
          </w:tcPr>
          <w:p w14:paraId="7578238F" w14:textId="77777777" w:rsidR="00674237" w:rsidRPr="00C40CF4" w:rsidRDefault="00674237" w:rsidP="00496101">
            <w:pPr>
              <w:jc w:val="center"/>
              <w:rPr>
                <w:sz w:val="20"/>
                <w:szCs w:val="20"/>
              </w:rPr>
            </w:pPr>
            <w:r>
              <w:rPr>
                <w:b/>
                <w:sz w:val="20"/>
                <w:szCs w:val="20"/>
              </w:rPr>
              <w:t>305,00</w:t>
            </w:r>
          </w:p>
        </w:tc>
      </w:tr>
      <w:tr w:rsidR="00674237" w:rsidRPr="007E19C2" w14:paraId="29021151" w14:textId="77777777" w:rsidTr="00B7450A">
        <w:trPr>
          <w:trHeight w:val="20"/>
          <w:jc w:val="center"/>
        </w:trPr>
        <w:tc>
          <w:tcPr>
            <w:tcW w:w="421" w:type="dxa"/>
            <w:shd w:val="clear" w:color="auto" w:fill="auto"/>
            <w:vAlign w:val="center"/>
          </w:tcPr>
          <w:p w14:paraId="1C722229" w14:textId="77777777" w:rsidR="00674237" w:rsidRPr="007E19C2"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6195397D" w14:textId="77777777" w:rsidR="00674237" w:rsidRPr="007E19C2" w:rsidRDefault="00674237" w:rsidP="00496101">
            <w:pPr>
              <w:rPr>
                <w:sz w:val="20"/>
                <w:szCs w:val="20"/>
              </w:rPr>
            </w:pPr>
            <w:r>
              <w:rPr>
                <w:sz w:val="20"/>
                <w:szCs w:val="20"/>
              </w:rPr>
              <w:t>Шапка-ушанка со звукопроводными вставками</w:t>
            </w:r>
          </w:p>
          <w:p w14:paraId="34CB4BE6" w14:textId="77777777" w:rsidR="00674237" w:rsidRPr="007E19C2" w:rsidRDefault="00674237" w:rsidP="00496101">
            <w:pPr>
              <w:jc w:val="center"/>
              <w:rPr>
                <w:sz w:val="20"/>
                <w:szCs w:val="20"/>
              </w:rPr>
            </w:pPr>
          </w:p>
        </w:tc>
        <w:tc>
          <w:tcPr>
            <w:tcW w:w="1134" w:type="dxa"/>
            <w:shd w:val="clear" w:color="auto" w:fill="auto"/>
            <w:vAlign w:val="center"/>
            <w:hideMark/>
          </w:tcPr>
          <w:p w14:paraId="762B8813" w14:textId="77777777" w:rsidR="00674237" w:rsidRPr="007E19C2" w:rsidRDefault="00674237" w:rsidP="00496101">
            <w:pPr>
              <w:jc w:val="center"/>
              <w:rPr>
                <w:sz w:val="20"/>
                <w:szCs w:val="20"/>
              </w:rPr>
            </w:pPr>
            <w:r>
              <w:rPr>
                <w:sz w:val="20"/>
                <w:szCs w:val="20"/>
              </w:rPr>
              <w:t>ТР ТС 017/2011</w:t>
            </w:r>
          </w:p>
          <w:p w14:paraId="7F1032B7" w14:textId="77777777" w:rsidR="00674237" w:rsidRPr="007E19C2" w:rsidRDefault="00674237" w:rsidP="00496101">
            <w:pPr>
              <w:jc w:val="center"/>
              <w:rPr>
                <w:sz w:val="20"/>
                <w:szCs w:val="20"/>
              </w:rPr>
            </w:pPr>
          </w:p>
        </w:tc>
        <w:tc>
          <w:tcPr>
            <w:tcW w:w="4394" w:type="dxa"/>
            <w:shd w:val="clear" w:color="auto" w:fill="auto"/>
            <w:vAlign w:val="center"/>
            <w:hideMark/>
          </w:tcPr>
          <w:p w14:paraId="2B769363" w14:textId="20118E5C" w:rsidR="00674237" w:rsidRPr="007E19C2" w:rsidRDefault="00674237" w:rsidP="00496101">
            <w:pPr>
              <w:shd w:val="clear" w:color="auto" w:fill="FFFFFF"/>
              <w:jc w:val="both"/>
              <w:rPr>
                <w:sz w:val="20"/>
                <w:szCs w:val="20"/>
              </w:rPr>
            </w:pPr>
            <w:r>
              <w:rPr>
                <w:sz w:val="20"/>
                <w:szCs w:val="20"/>
              </w:rPr>
              <w:t xml:space="preserve">Материал верха: смесовая ткань (65% полиэфир, 35% хлопок) с водоотталкивающей </w:t>
            </w:r>
            <w:proofErr w:type="gramStart"/>
            <w:r>
              <w:rPr>
                <w:sz w:val="20"/>
                <w:szCs w:val="20"/>
              </w:rPr>
              <w:t>отделкой,</w:t>
            </w:r>
            <w:r w:rsidR="007E164B">
              <w:rPr>
                <w:sz w:val="20"/>
                <w:szCs w:val="20"/>
              </w:rPr>
              <w:t xml:space="preserve"> </w:t>
            </w:r>
            <w:r>
              <w:rPr>
                <w:sz w:val="20"/>
                <w:szCs w:val="20"/>
              </w:rPr>
              <w:t xml:space="preserve">  </w:t>
            </w:r>
            <w:proofErr w:type="gramEnd"/>
            <w:r>
              <w:rPr>
                <w:sz w:val="20"/>
                <w:szCs w:val="20"/>
              </w:rPr>
              <w:t>ветрозащитная.</w:t>
            </w:r>
            <w:r>
              <w:rPr>
                <w:sz w:val="20"/>
                <w:szCs w:val="20"/>
              </w:rPr>
              <w:cr/>
              <w:t>Примеры ткани верха: «Наутика» или «Полириб Н» (полиамид - 100%), 145-180 г/м² или «СТ-1» полиэфир – 65%, хлопок – 35%, 210 г/м</w:t>
            </w:r>
            <w:r>
              <w:rPr>
                <w:sz w:val="20"/>
                <w:szCs w:val="20"/>
                <w:vertAlign w:val="superscript"/>
              </w:rPr>
              <w:t>2</w:t>
            </w:r>
            <w:r>
              <w:rPr>
                <w:sz w:val="20"/>
                <w:szCs w:val="20"/>
              </w:rPr>
              <w:t>.</w:t>
            </w:r>
          </w:p>
          <w:p w14:paraId="7F010F02" w14:textId="77777777" w:rsidR="00674237" w:rsidRPr="007E19C2" w:rsidRDefault="00674237" w:rsidP="00496101">
            <w:pPr>
              <w:shd w:val="clear" w:color="auto" w:fill="FFFFFF"/>
              <w:jc w:val="both"/>
              <w:rPr>
                <w:sz w:val="20"/>
                <w:szCs w:val="20"/>
              </w:rPr>
            </w:pPr>
            <w:r>
              <w:rPr>
                <w:sz w:val="20"/>
                <w:szCs w:val="20"/>
              </w:rPr>
              <w:t>Утеплитель: Шелтер®Микро 120 -300 г/м², 1 либо 2 слоя</w:t>
            </w:r>
          </w:p>
          <w:p w14:paraId="66A9BBF5" w14:textId="5CA63C7D" w:rsidR="00674237" w:rsidRPr="007E19C2" w:rsidRDefault="00674237" w:rsidP="00496101">
            <w:pPr>
              <w:shd w:val="clear" w:color="auto" w:fill="FFFFFF"/>
              <w:jc w:val="both"/>
              <w:rPr>
                <w:sz w:val="20"/>
                <w:szCs w:val="20"/>
              </w:rPr>
            </w:pPr>
            <w:r>
              <w:rPr>
                <w:sz w:val="20"/>
                <w:szCs w:val="20"/>
              </w:rPr>
              <w:t>Подкладка: флис, полиэстер - 100%, 260 г/м², овечий чес, шерсть - 50%, полиэстер - 50%, 550-700 г/м² или натуральный мех.</w:t>
            </w:r>
          </w:p>
          <w:p w14:paraId="189C8624" w14:textId="77777777" w:rsidR="00674237" w:rsidRPr="007E19C2" w:rsidRDefault="00674237" w:rsidP="00496101">
            <w:pPr>
              <w:shd w:val="clear" w:color="auto" w:fill="FFFFFF"/>
              <w:jc w:val="both"/>
              <w:rPr>
                <w:sz w:val="20"/>
                <w:szCs w:val="20"/>
              </w:rPr>
            </w:pPr>
            <w:r>
              <w:rPr>
                <w:sz w:val="20"/>
                <w:szCs w:val="20"/>
              </w:rPr>
              <w:t>Регулировки: эластичный шнур и фиксатор на затылочной части</w:t>
            </w:r>
          </w:p>
          <w:p w14:paraId="47D2C847" w14:textId="77777777" w:rsidR="00674237" w:rsidRPr="007E19C2" w:rsidRDefault="00674237" w:rsidP="00496101">
            <w:pPr>
              <w:shd w:val="clear" w:color="auto" w:fill="FFFFFF"/>
              <w:jc w:val="both"/>
              <w:rPr>
                <w:sz w:val="20"/>
                <w:szCs w:val="20"/>
              </w:rPr>
            </w:pPr>
            <w:r>
              <w:rPr>
                <w:sz w:val="20"/>
                <w:szCs w:val="20"/>
              </w:rPr>
              <w:t>Наличие звукопроводных вставок</w:t>
            </w:r>
          </w:p>
          <w:p w14:paraId="7C5A2448" w14:textId="77777777" w:rsidR="00674237" w:rsidRPr="00E006CD" w:rsidRDefault="00674237" w:rsidP="00496101">
            <w:pPr>
              <w:shd w:val="clear" w:color="auto" w:fill="FFFFFF"/>
              <w:jc w:val="both"/>
              <w:rPr>
                <w:sz w:val="20"/>
                <w:szCs w:val="20"/>
              </w:rPr>
            </w:pPr>
            <w:r>
              <w:rPr>
                <w:sz w:val="20"/>
                <w:szCs w:val="20"/>
              </w:rPr>
              <w:t>Цвет: темно-синий, синий, черный</w:t>
            </w:r>
          </w:p>
        </w:tc>
        <w:tc>
          <w:tcPr>
            <w:tcW w:w="850" w:type="dxa"/>
            <w:vAlign w:val="center"/>
          </w:tcPr>
          <w:p w14:paraId="292ECBDA"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034F410B" w14:textId="77777777" w:rsidR="00674237" w:rsidRPr="00F77B56" w:rsidRDefault="00674237" w:rsidP="00496101">
            <w:pPr>
              <w:shd w:val="clear" w:color="auto" w:fill="FFFFFF"/>
              <w:jc w:val="center"/>
              <w:rPr>
                <w:sz w:val="20"/>
                <w:szCs w:val="20"/>
              </w:rPr>
            </w:pPr>
            <w:r>
              <w:rPr>
                <w:color w:val="000000"/>
                <w:sz w:val="20"/>
                <w:szCs w:val="20"/>
              </w:rPr>
              <w:t>749</w:t>
            </w:r>
          </w:p>
        </w:tc>
        <w:tc>
          <w:tcPr>
            <w:tcW w:w="992" w:type="dxa"/>
            <w:vAlign w:val="center"/>
          </w:tcPr>
          <w:p w14:paraId="127EE41E" w14:textId="77777777" w:rsidR="00674237" w:rsidRPr="00C40CF4" w:rsidRDefault="00674237" w:rsidP="00496101">
            <w:pPr>
              <w:shd w:val="clear" w:color="auto" w:fill="FFFFFF"/>
              <w:jc w:val="center"/>
              <w:rPr>
                <w:sz w:val="20"/>
                <w:szCs w:val="20"/>
              </w:rPr>
            </w:pPr>
            <w:r>
              <w:rPr>
                <w:b/>
                <w:sz w:val="20"/>
                <w:szCs w:val="20"/>
              </w:rPr>
              <w:t>1 226,00</w:t>
            </w:r>
          </w:p>
        </w:tc>
      </w:tr>
      <w:tr w:rsidR="00674237" w:rsidRPr="007E19C2" w14:paraId="1A897C70" w14:textId="77777777" w:rsidTr="00B7450A">
        <w:trPr>
          <w:trHeight w:val="20"/>
          <w:jc w:val="center"/>
        </w:trPr>
        <w:tc>
          <w:tcPr>
            <w:tcW w:w="421" w:type="dxa"/>
            <w:shd w:val="clear" w:color="auto" w:fill="auto"/>
            <w:vAlign w:val="center"/>
          </w:tcPr>
          <w:p w14:paraId="4F5F26AB" w14:textId="77777777" w:rsidR="00674237" w:rsidRPr="007E19C2" w:rsidRDefault="00674237" w:rsidP="00496101">
            <w:pPr>
              <w:pStyle w:val="aff8"/>
              <w:numPr>
                <w:ilvl w:val="0"/>
                <w:numId w:val="67"/>
              </w:numPr>
              <w:ind w:left="306" w:hanging="306"/>
              <w:jc w:val="center"/>
              <w:rPr>
                <w:sz w:val="20"/>
                <w:szCs w:val="20"/>
              </w:rPr>
            </w:pPr>
          </w:p>
        </w:tc>
        <w:tc>
          <w:tcPr>
            <w:tcW w:w="1559" w:type="dxa"/>
            <w:shd w:val="clear" w:color="auto" w:fill="auto"/>
            <w:vAlign w:val="center"/>
            <w:hideMark/>
          </w:tcPr>
          <w:p w14:paraId="105B4A96" w14:textId="77777777" w:rsidR="00674237" w:rsidRPr="007E19C2" w:rsidRDefault="00674237" w:rsidP="00496101">
            <w:pPr>
              <w:jc w:val="center"/>
              <w:rPr>
                <w:sz w:val="20"/>
                <w:szCs w:val="20"/>
              </w:rPr>
            </w:pPr>
            <w:r>
              <w:rPr>
                <w:sz w:val="20"/>
                <w:szCs w:val="20"/>
              </w:rPr>
              <w:t>Шапка трикотажная</w:t>
            </w:r>
          </w:p>
        </w:tc>
        <w:tc>
          <w:tcPr>
            <w:tcW w:w="1134" w:type="dxa"/>
            <w:shd w:val="clear" w:color="auto" w:fill="auto"/>
            <w:vAlign w:val="center"/>
            <w:hideMark/>
          </w:tcPr>
          <w:p w14:paraId="19491584" w14:textId="77777777" w:rsidR="00674237" w:rsidRPr="007E19C2" w:rsidRDefault="00674237" w:rsidP="00496101">
            <w:pPr>
              <w:jc w:val="center"/>
              <w:rPr>
                <w:sz w:val="20"/>
                <w:szCs w:val="20"/>
              </w:rPr>
            </w:pPr>
            <w:r>
              <w:rPr>
                <w:sz w:val="20"/>
                <w:szCs w:val="20"/>
              </w:rPr>
              <w:t>ТР ТС 017/2011</w:t>
            </w:r>
          </w:p>
        </w:tc>
        <w:tc>
          <w:tcPr>
            <w:tcW w:w="4394" w:type="dxa"/>
            <w:shd w:val="clear" w:color="auto" w:fill="auto"/>
            <w:vAlign w:val="center"/>
            <w:hideMark/>
          </w:tcPr>
          <w:p w14:paraId="23CB2533" w14:textId="77777777" w:rsidR="00674237" w:rsidRPr="007E19C2" w:rsidRDefault="00674237" w:rsidP="00496101">
            <w:pPr>
              <w:jc w:val="both"/>
              <w:rPr>
                <w:sz w:val="20"/>
                <w:szCs w:val="20"/>
              </w:rPr>
            </w:pPr>
            <w:r>
              <w:rPr>
                <w:sz w:val="20"/>
                <w:szCs w:val="20"/>
              </w:rPr>
              <w:t>Ткань: трикотажное полотно, шерсть – 50%, акрил – 50% либо 100% полиакрилонитрил.</w:t>
            </w:r>
          </w:p>
          <w:p w14:paraId="435ECA80" w14:textId="77777777" w:rsidR="00674237" w:rsidRDefault="00674237" w:rsidP="00496101">
            <w:pPr>
              <w:jc w:val="both"/>
              <w:rPr>
                <w:sz w:val="20"/>
                <w:szCs w:val="20"/>
              </w:rPr>
            </w:pPr>
            <w:r>
              <w:rPr>
                <w:sz w:val="20"/>
                <w:szCs w:val="20"/>
              </w:rPr>
              <w:t>Подкладка: флис (100% полиэфир)</w:t>
            </w:r>
          </w:p>
          <w:p w14:paraId="268B7A73" w14:textId="77777777" w:rsidR="00674237" w:rsidRPr="007E19C2" w:rsidRDefault="00674237" w:rsidP="00496101">
            <w:pPr>
              <w:jc w:val="both"/>
              <w:rPr>
                <w:sz w:val="20"/>
                <w:szCs w:val="20"/>
              </w:rPr>
            </w:pPr>
            <w:r>
              <w:rPr>
                <w:sz w:val="20"/>
                <w:szCs w:val="20"/>
              </w:rPr>
              <w:t>Утеплитель: Тинсулейт™</w:t>
            </w:r>
          </w:p>
          <w:p w14:paraId="4FE56179" w14:textId="77777777" w:rsidR="00674237" w:rsidRPr="007E19C2" w:rsidRDefault="00674237" w:rsidP="00496101">
            <w:pPr>
              <w:jc w:val="both"/>
              <w:rPr>
                <w:sz w:val="20"/>
                <w:szCs w:val="20"/>
              </w:rPr>
            </w:pPr>
            <w:r>
              <w:rPr>
                <w:sz w:val="20"/>
                <w:szCs w:val="20"/>
              </w:rPr>
              <w:t>Цвет: черный, темно-синий, темно-серый</w:t>
            </w:r>
          </w:p>
        </w:tc>
        <w:tc>
          <w:tcPr>
            <w:tcW w:w="850" w:type="dxa"/>
            <w:vAlign w:val="center"/>
          </w:tcPr>
          <w:p w14:paraId="2DD934AD" w14:textId="77777777" w:rsidR="00674237" w:rsidRPr="00CC65DB" w:rsidRDefault="00674237" w:rsidP="00496101">
            <w:pPr>
              <w:jc w:val="center"/>
              <w:rPr>
                <w:color w:val="000000"/>
                <w:sz w:val="20"/>
                <w:szCs w:val="20"/>
                <w:lang w:eastAsia="ru-RU"/>
              </w:rPr>
            </w:pPr>
            <w:r>
              <w:rPr>
                <w:color w:val="000000"/>
                <w:sz w:val="20"/>
                <w:szCs w:val="20"/>
                <w:lang w:eastAsia="ru-RU"/>
              </w:rPr>
              <w:t>шт.</w:t>
            </w:r>
          </w:p>
        </w:tc>
        <w:tc>
          <w:tcPr>
            <w:tcW w:w="851" w:type="dxa"/>
            <w:vAlign w:val="center"/>
          </w:tcPr>
          <w:p w14:paraId="00C6A2E6" w14:textId="77777777" w:rsidR="00674237" w:rsidRPr="00F77B56" w:rsidRDefault="00674237" w:rsidP="00496101">
            <w:pPr>
              <w:jc w:val="center"/>
              <w:rPr>
                <w:sz w:val="20"/>
                <w:szCs w:val="20"/>
              </w:rPr>
            </w:pPr>
            <w:r>
              <w:rPr>
                <w:color w:val="000000"/>
                <w:sz w:val="20"/>
                <w:szCs w:val="20"/>
              </w:rPr>
              <w:t>940</w:t>
            </w:r>
          </w:p>
        </w:tc>
        <w:tc>
          <w:tcPr>
            <w:tcW w:w="992" w:type="dxa"/>
            <w:vAlign w:val="center"/>
          </w:tcPr>
          <w:p w14:paraId="5F64010F" w14:textId="77777777" w:rsidR="00674237" w:rsidRPr="00C40CF4" w:rsidRDefault="00674237" w:rsidP="00496101">
            <w:pPr>
              <w:jc w:val="center"/>
              <w:rPr>
                <w:sz w:val="20"/>
                <w:szCs w:val="20"/>
              </w:rPr>
            </w:pPr>
            <w:r>
              <w:rPr>
                <w:b/>
                <w:sz w:val="20"/>
                <w:szCs w:val="20"/>
              </w:rPr>
              <w:t>428,00</w:t>
            </w:r>
          </w:p>
        </w:tc>
      </w:tr>
      <w:bookmarkEnd w:id="16"/>
    </w:tbl>
    <w:p w14:paraId="2777876A" w14:textId="77777777" w:rsidR="00674237" w:rsidRDefault="00674237" w:rsidP="00496101">
      <w:pPr>
        <w:autoSpaceDE w:val="0"/>
        <w:ind w:firstLine="709"/>
        <w:rPr>
          <w:rFonts w:eastAsia="Arial"/>
          <w:szCs w:val="28"/>
        </w:rPr>
      </w:pPr>
    </w:p>
    <w:p w14:paraId="2F92C639" w14:textId="77777777" w:rsidR="00674237" w:rsidRDefault="00674237" w:rsidP="00496101">
      <w:pPr>
        <w:autoSpaceDE w:val="0"/>
        <w:ind w:firstLine="709"/>
        <w:rPr>
          <w:rFonts w:eastAsia="Arial"/>
          <w:szCs w:val="28"/>
        </w:rPr>
      </w:pPr>
    </w:p>
    <w:p w14:paraId="2CCB54F2" w14:textId="77777777" w:rsidR="00674237" w:rsidRPr="00015E34" w:rsidRDefault="00674237" w:rsidP="00496101">
      <w:pPr>
        <w:pStyle w:val="aff8"/>
        <w:widowControl w:val="0"/>
        <w:shd w:val="clear" w:color="auto" w:fill="FFFFFF"/>
        <w:tabs>
          <w:tab w:val="num" w:pos="0"/>
          <w:tab w:val="left" w:pos="1276"/>
        </w:tabs>
        <w:autoSpaceDE w:val="0"/>
        <w:autoSpaceDN w:val="0"/>
        <w:adjustRightInd w:val="0"/>
        <w:ind w:left="709"/>
        <w:jc w:val="right"/>
        <w:rPr>
          <w:sz w:val="28"/>
          <w:szCs w:val="28"/>
        </w:rPr>
      </w:pPr>
      <w:r>
        <w:rPr>
          <w:sz w:val="28"/>
          <w:szCs w:val="28"/>
        </w:rPr>
        <w:t>Таблица № 2</w:t>
      </w:r>
    </w:p>
    <w:p w14:paraId="0F869265" w14:textId="77777777" w:rsidR="00674237" w:rsidRPr="005329A3" w:rsidRDefault="00674237" w:rsidP="00496101">
      <w:pPr>
        <w:ind w:firstLine="709"/>
        <w:jc w:val="center"/>
        <w:outlineLvl w:val="0"/>
        <w:rPr>
          <w:b/>
          <w:bCs/>
          <w:sz w:val="28"/>
          <w:szCs w:val="28"/>
        </w:rPr>
      </w:pPr>
      <w:r w:rsidRPr="005329A3">
        <w:rPr>
          <w:b/>
          <w:bCs/>
          <w:sz w:val="28"/>
          <w:szCs w:val="28"/>
        </w:rPr>
        <w:t>Лот № 2 «Специальная обувь»</w:t>
      </w:r>
    </w:p>
    <w:p w14:paraId="38AAF54C" w14:textId="77777777" w:rsidR="00674237" w:rsidRPr="00015E34" w:rsidRDefault="00674237" w:rsidP="00496101">
      <w:pPr>
        <w:pStyle w:val="aff8"/>
        <w:widowControl w:val="0"/>
        <w:shd w:val="clear" w:color="auto" w:fill="FFFFFF"/>
        <w:tabs>
          <w:tab w:val="num" w:pos="0"/>
          <w:tab w:val="left" w:pos="1276"/>
        </w:tabs>
        <w:autoSpaceDE w:val="0"/>
        <w:autoSpaceDN w:val="0"/>
        <w:adjustRightInd w:val="0"/>
        <w:ind w:left="709"/>
        <w:jc w:val="center"/>
        <w:rPr>
          <w:sz w:val="28"/>
          <w:szCs w:val="28"/>
          <w:u w:val="single"/>
        </w:rPr>
      </w:pPr>
      <w:r>
        <w:rPr>
          <w:sz w:val="28"/>
          <w:szCs w:val="28"/>
          <w:u w:val="single"/>
        </w:rPr>
        <w:t>Номенклатура поставляемого Товара</w:t>
      </w:r>
    </w:p>
    <w:tbl>
      <w:tblPr>
        <w:tblStyle w:val="afff3"/>
        <w:tblW w:w="10060" w:type="dxa"/>
        <w:jc w:val="center"/>
        <w:tblLayout w:type="fixed"/>
        <w:tblLook w:val="04A0" w:firstRow="1" w:lastRow="0" w:firstColumn="1" w:lastColumn="0" w:noHBand="0" w:noVBand="1"/>
      </w:tblPr>
      <w:tblGrid>
        <w:gridCol w:w="421"/>
        <w:gridCol w:w="1564"/>
        <w:gridCol w:w="1139"/>
        <w:gridCol w:w="4389"/>
        <w:gridCol w:w="704"/>
        <w:gridCol w:w="850"/>
        <w:gridCol w:w="993"/>
      </w:tblGrid>
      <w:tr w:rsidR="00674237" w:rsidRPr="00BD7877" w14:paraId="23DF8FBD" w14:textId="77777777" w:rsidTr="005329A3">
        <w:trPr>
          <w:tblHeader/>
          <w:jc w:val="center"/>
        </w:trPr>
        <w:tc>
          <w:tcPr>
            <w:tcW w:w="421" w:type="dxa"/>
            <w:shd w:val="clear" w:color="auto" w:fill="BFBFBF" w:themeFill="background1" w:themeFillShade="BF"/>
          </w:tcPr>
          <w:p w14:paraId="11913ED4" w14:textId="77777777" w:rsidR="00674237" w:rsidRPr="00B5007D" w:rsidRDefault="00674237" w:rsidP="00496101">
            <w:pPr>
              <w:ind w:left="-120" w:right="-111"/>
              <w:jc w:val="center"/>
              <w:rPr>
                <w:b/>
                <w:sz w:val="20"/>
                <w:szCs w:val="20"/>
              </w:rPr>
            </w:pPr>
            <w:r>
              <w:rPr>
                <w:b/>
                <w:sz w:val="20"/>
                <w:szCs w:val="20"/>
              </w:rPr>
              <w:lastRenderedPageBreak/>
              <w:t>№ п/п</w:t>
            </w:r>
          </w:p>
        </w:tc>
        <w:tc>
          <w:tcPr>
            <w:tcW w:w="1564" w:type="dxa"/>
            <w:shd w:val="clear" w:color="auto" w:fill="BFBFBF" w:themeFill="background1" w:themeFillShade="BF"/>
          </w:tcPr>
          <w:p w14:paraId="0C23F2CE" w14:textId="77777777" w:rsidR="00674237" w:rsidRPr="00B5007D" w:rsidRDefault="00674237" w:rsidP="00496101">
            <w:pPr>
              <w:jc w:val="center"/>
              <w:rPr>
                <w:b/>
                <w:sz w:val="20"/>
                <w:szCs w:val="20"/>
              </w:rPr>
            </w:pPr>
            <w:r>
              <w:rPr>
                <w:b/>
                <w:sz w:val="20"/>
                <w:szCs w:val="20"/>
              </w:rPr>
              <w:t>Наименование Товара</w:t>
            </w:r>
          </w:p>
        </w:tc>
        <w:tc>
          <w:tcPr>
            <w:tcW w:w="1139" w:type="dxa"/>
            <w:shd w:val="clear" w:color="auto" w:fill="BFBFBF" w:themeFill="background1" w:themeFillShade="BF"/>
          </w:tcPr>
          <w:p w14:paraId="5A268D9E" w14:textId="77777777" w:rsidR="00674237" w:rsidRPr="00B5007D" w:rsidRDefault="00674237" w:rsidP="00496101">
            <w:pPr>
              <w:ind w:left="-131" w:right="-94"/>
              <w:jc w:val="center"/>
              <w:rPr>
                <w:b/>
                <w:sz w:val="20"/>
                <w:szCs w:val="20"/>
              </w:rPr>
            </w:pPr>
            <w:r>
              <w:rPr>
                <w:b/>
                <w:sz w:val="20"/>
                <w:szCs w:val="20"/>
              </w:rPr>
              <w:t>Требования к соответствию Товара техническим регламентам, стандартам</w:t>
            </w:r>
          </w:p>
        </w:tc>
        <w:tc>
          <w:tcPr>
            <w:tcW w:w="4389" w:type="dxa"/>
            <w:shd w:val="clear" w:color="auto" w:fill="BFBFBF" w:themeFill="background1" w:themeFillShade="BF"/>
          </w:tcPr>
          <w:p w14:paraId="1413DCDD" w14:textId="77777777" w:rsidR="00674237" w:rsidRPr="00B5007D" w:rsidRDefault="00674237" w:rsidP="00496101">
            <w:pPr>
              <w:jc w:val="center"/>
              <w:rPr>
                <w:b/>
                <w:sz w:val="20"/>
                <w:szCs w:val="20"/>
              </w:rPr>
            </w:pPr>
            <w:r>
              <w:rPr>
                <w:b/>
                <w:sz w:val="20"/>
                <w:szCs w:val="20"/>
              </w:rPr>
              <w:t>Технические требования к Товару</w:t>
            </w:r>
          </w:p>
        </w:tc>
        <w:tc>
          <w:tcPr>
            <w:tcW w:w="704" w:type="dxa"/>
            <w:shd w:val="clear" w:color="auto" w:fill="BFBFBF" w:themeFill="background1" w:themeFillShade="BF"/>
          </w:tcPr>
          <w:p w14:paraId="590CC46E" w14:textId="77777777" w:rsidR="00674237" w:rsidRPr="00B5007D" w:rsidRDefault="00674237" w:rsidP="00496101">
            <w:pPr>
              <w:jc w:val="center"/>
              <w:rPr>
                <w:b/>
                <w:sz w:val="20"/>
                <w:szCs w:val="20"/>
              </w:rPr>
            </w:pPr>
            <w:r>
              <w:rPr>
                <w:b/>
                <w:bCs/>
                <w:sz w:val="20"/>
                <w:szCs w:val="20"/>
              </w:rPr>
              <w:t>Единица измерения</w:t>
            </w:r>
          </w:p>
        </w:tc>
        <w:tc>
          <w:tcPr>
            <w:tcW w:w="850" w:type="dxa"/>
            <w:shd w:val="clear" w:color="auto" w:fill="BFBFBF" w:themeFill="background1" w:themeFillShade="BF"/>
          </w:tcPr>
          <w:p w14:paraId="59D88800" w14:textId="77777777" w:rsidR="00674237" w:rsidRPr="00B5007D" w:rsidRDefault="00674237" w:rsidP="00496101">
            <w:pPr>
              <w:ind w:left="-102" w:right="-102"/>
              <w:jc w:val="center"/>
              <w:rPr>
                <w:b/>
                <w:bCs/>
                <w:sz w:val="20"/>
                <w:szCs w:val="20"/>
              </w:rPr>
            </w:pPr>
            <w:r>
              <w:rPr>
                <w:b/>
                <w:bCs/>
                <w:sz w:val="20"/>
                <w:szCs w:val="20"/>
              </w:rPr>
              <w:t>Планируемый (ориентировочный) объем</w:t>
            </w:r>
          </w:p>
          <w:p w14:paraId="62E6523F" w14:textId="77777777" w:rsidR="00674237" w:rsidRPr="00B5007D" w:rsidRDefault="00674237" w:rsidP="00496101">
            <w:pPr>
              <w:ind w:left="-102" w:right="-102"/>
              <w:jc w:val="center"/>
              <w:rPr>
                <w:b/>
                <w:sz w:val="20"/>
                <w:szCs w:val="20"/>
              </w:rPr>
            </w:pPr>
            <w:r>
              <w:rPr>
                <w:b/>
                <w:bCs/>
                <w:sz w:val="20"/>
                <w:szCs w:val="20"/>
              </w:rPr>
              <w:t>Закупки товара</w:t>
            </w:r>
            <w:r>
              <w:rPr>
                <w:rStyle w:val="af9"/>
                <w:b/>
                <w:bCs/>
                <w:sz w:val="20"/>
                <w:szCs w:val="20"/>
              </w:rPr>
              <w:footnoteReference w:id="4"/>
            </w:r>
          </w:p>
        </w:tc>
        <w:tc>
          <w:tcPr>
            <w:tcW w:w="993" w:type="dxa"/>
            <w:shd w:val="clear" w:color="auto" w:fill="BFBFBF" w:themeFill="background1" w:themeFillShade="BF"/>
          </w:tcPr>
          <w:p w14:paraId="38EE2A75" w14:textId="77777777" w:rsidR="00674237" w:rsidRPr="00B5007D" w:rsidRDefault="00674237" w:rsidP="00496101">
            <w:pPr>
              <w:jc w:val="center"/>
              <w:rPr>
                <w:b/>
                <w:sz w:val="20"/>
                <w:szCs w:val="20"/>
              </w:rPr>
            </w:pPr>
            <w:r>
              <w:rPr>
                <w:b/>
                <w:bCs/>
                <w:sz w:val="20"/>
                <w:szCs w:val="20"/>
              </w:rPr>
              <w:t>Предельная расценка за 1 (одну) единицу Товара, руб. без учета НДС</w:t>
            </w:r>
          </w:p>
        </w:tc>
      </w:tr>
      <w:tr w:rsidR="00674237" w:rsidRPr="00BD7877" w14:paraId="015FE898" w14:textId="77777777" w:rsidTr="005329A3">
        <w:trPr>
          <w:jc w:val="center"/>
        </w:trPr>
        <w:tc>
          <w:tcPr>
            <w:tcW w:w="421" w:type="dxa"/>
            <w:vAlign w:val="center"/>
          </w:tcPr>
          <w:p w14:paraId="28F76FE4"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378C3E44" w14:textId="77777777" w:rsidR="00674237" w:rsidRPr="00BD7877" w:rsidRDefault="00674237" w:rsidP="00496101">
            <w:pPr>
              <w:jc w:val="center"/>
              <w:rPr>
                <w:sz w:val="20"/>
                <w:szCs w:val="20"/>
              </w:rPr>
            </w:pPr>
            <w:r>
              <w:rPr>
                <w:sz w:val="20"/>
                <w:szCs w:val="20"/>
              </w:rPr>
              <w:t>Полуботинки на полиуретановой подошве</w:t>
            </w:r>
          </w:p>
        </w:tc>
        <w:tc>
          <w:tcPr>
            <w:tcW w:w="1139" w:type="dxa"/>
            <w:vAlign w:val="center"/>
          </w:tcPr>
          <w:p w14:paraId="1A3D98A3" w14:textId="77777777" w:rsidR="00674237" w:rsidRPr="00BD7877" w:rsidRDefault="00674237" w:rsidP="00496101">
            <w:pPr>
              <w:jc w:val="center"/>
              <w:rPr>
                <w:sz w:val="20"/>
                <w:szCs w:val="20"/>
              </w:rPr>
            </w:pPr>
            <w:r>
              <w:rPr>
                <w:sz w:val="20"/>
                <w:szCs w:val="20"/>
              </w:rPr>
              <w:t>ТР ТС 019/2011; ГОСТ 28507-99</w:t>
            </w:r>
          </w:p>
        </w:tc>
        <w:tc>
          <w:tcPr>
            <w:tcW w:w="4389" w:type="dxa"/>
            <w:vAlign w:val="center"/>
          </w:tcPr>
          <w:p w14:paraId="48156833" w14:textId="77777777" w:rsidR="00674237" w:rsidRPr="00BD7877" w:rsidRDefault="00674237" w:rsidP="00496101">
            <w:pPr>
              <w:jc w:val="both"/>
              <w:rPr>
                <w:color w:val="000000"/>
                <w:sz w:val="20"/>
                <w:szCs w:val="20"/>
              </w:rPr>
            </w:pPr>
            <w:r>
              <w:rPr>
                <w:sz w:val="20"/>
                <w:szCs w:val="20"/>
              </w:rPr>
              <w:t>Верх обуви: натуральная кожа.</w:t>
            </w:r>
          </w:p>
          <w:p w14:paraId="784B5533" w14:textId="77777777" w:rsidR="00674237" w:rsidRPr="00BD7877"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7D107C36"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C7A1907" w14:textId="77777777" w:rsidR="00674237" w:rsidRPr="00BD7877" w:rsidRDefault="00674237" w:rsidP="00496101">
            <w:pPr>
              <w:jc w:val="both"/>
              <w:rPr>
                <w:sz w:val="20"/>
                <w:szCs w:val="20"/>
              </w:rPr>
            </w:pPr>
            <w:r>
              <w:rPr>
                <w:sz w:val="20"/>
                <w:szCs w:val="20"/>
              </w:rPr>
              <w:t>Подносок: термопласт (5 Дж).</w:t>
            </w:r>
          </w:p>
          <w:p w14:paraId="731F13A8"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0A420673"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21FE2B57" w14:textId="77777777" w:rsidR="00674237" w:rsidRPr="00BD7877" w:rsidRDefault="00674237" w:rsidP="00496101">
            <w:pPr>
              <w:jc w:val="both"/>
              <w:rPr>
                <w:sz w:val="20"/>
                <w:szCs w:val="20"/>
              </w:rPr>
            </w:pPr>
            <w:r>
              <w:rPr>
                <w:sz w:val="20"/>
                <w:szCs w:val="20"/>
              </w:rPr>
              <w:t>Метод крепления: литьевой.</w:t>
            </w:r>
          </w:p>
          <w:p w14:paraId="2ED17FF9"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3627455B"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1B9C7BFE" w14:textId="77777777" w:rsidR="00674237" w:rsidRPr="00FA6044" w:rsidRDefault="00674237" w:rsidP="00496101">
            <w:pPr>
              <w:jc w:val="center"/>
              <w:rPr>
                <w:sz w:val="20"/>
                <w:szCs w:val="20"/>
              </w:rPr>
            </w:pPr>
            <w:r>
              <w:rPr>
                <w:color w:val="000000"/>
                <w:sz w:val="20"/>
                <w:szCs w:val="20"/>
              </w:rPr>
              <w:t>564</w:t>
            </w:r>
          </w:p>
        </w:tc>
        <w:tc>
          <w:tcPr>
            <w:tcW w:w="993" w:type="dxa"/>
            <w:vAlign w:val="center"/>
          </w:tcPr>
          <w:p w14:paraId="5D4D8122" w14:textId="77777777" w:rsidR="00674237" w:rsidRPr="00FA6044" w:rsidRDefault="00674237" w:rsidP="00496101">
            <w:pPr>
              <w:jc w:val="center"/>
              <w:rPr>
                <w:sz w:val="20"/>
                <w:szCs w:val="20"/>
              </w:rPr>
            </w:pPr>
            <w:r>
              <w:rPr>
                <w:b/>
                <w:sz w:val="20"/>
                <w:szCs w:val="20"/>
              </w:rPr>
              <w:t>1 785,00</w:t>
            </w:r>
          </w:p>
        </w:tc>
      </w:tr>
      <w:tr w:rsidR="00674237" w:rsidRPr="00BD7877" w14:paraId="23CAB1EC" w14:textId="77777777" w:rsidTr="005329A3">
        <w:trPr>
          <w:jc w:val="center"/>
        </w:trPr>
        <w:tc>
          <w:tcPr>
            <w:tcW w:w="421" w:type="dxa"/>
            <w:vAlign w:val="center"/>
          </w:tcPr>
          <w:p w14:paraId="576AD0A1"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37D2A049" w14:textId="77777777" w:rsidR="00674237" w:rsidRDefault="00674237" w:rsidP="00496101">
            <w:pPr>
              <w:jc w:val="center"/>
              <w:rPr>
                <w:sz w:val="20"/>
                <w:szCs w:val="20"/>
              </w:rPr>
            </w:pPr>
            <w:r>
              <w:rPr>
                <w:sz w:val="20"/>
                <w:szCs w:val="20"/>
              </w:rPr>
              <w:t>Полуботинки на полиуретановой подошве</w:t>
            </w:r>
          </w:p>
        </w:tc>
        <w:tc>
          <w:tcPr>
            <w:tcW w:w="1139" w:type="dxa"/>
            <w:vAlign w:val="center"/>
          </w:tcPr>
          <w:p w14:paraId="265BCFC3" w14:textId="77777777" w:rsidR="00674237" w:rsidRDefault="00674237" w:rsidP="00496101">
            <w:pPr>
              <w:jc w:val="center"/>
              <w:rPr>
                <w:sz w:val="20"/>
                <w:szCs w:val="20"/>
              </w:rPr>
            </w:pPr>
            <w:r>
              <w:rPr>
                <w:sz w:val="20"/>
                <w:szCs w:val="20"/>
              </w:rPr>
              <w:t>ТР ТС 019/2011; ГОСТ 28507-99</w:t>
            </w:r>
          </w:p>
        </w:tc>
        <w:tc>
          <w:tcPr>
            <w:tcW w:w="4389" w:type="dxa"/>
            <w:vAlign w:val="center"/>
          </w:tcPr>
          <w:p w14:paraId="2B3E2B02" w14:textId="77777777" w:rsidR="00674237" w:rsidRPr="00BD7877" w:rsidRDefault="00674237" w:rsidP="00496101">
            <w:pPr>
              <w:jc w:val="both"/>
              <w:rPr>
                <w:color w:val="000000"/>
                <w:sz w:val="20"/>
                <w:szCs w:val="20"/>
              </w:rPr>
            </w:pPr>
            <w:r>
              <w:rPr>
                <w:sz w:val="20"/>
                <w:szCs w:val="20"/>
              </w:rPr>
              <w:t>Верх обуви: натуральная кожа.</w:t>
            </w:r>
          </w:p>
          <w:p w14:paraId="0B04A3ED" w14:textId="77777777" w:rsidR="00674237" w:rsidRPr="00BD7877"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4C11776A"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551EFFD0" w14:textId="77777777" w:rsidR="00674237" w:rsidRPr="00BD7877" w:rsidRDefault="00674237" w:rsidP="00496101">
            <w:pPr>
              <w:jc w:val="both"/>
              <w:rPr>
                <w:sz w:val="20"/>
                <w:szCs w:val="20"/>
              </w:rPr>
            </w:pPr>
            <w:r>
              <w:rPr>
                <w:sz w:val="20"/>
                <w:szCs w:val="20"/>
              </w:rPr>
              <w:t>Защитные носки: композитный материал (Мун 200) или металлические (Мун 200).</w:t>
            </w:r>
          </w:p>
          <w:p w14:paraId="2148B464"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7D3D3465"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300FFF41" w14:textId="77777777" w:rsidR="00674237" w:rsidRPr="00BD7877" w:rsidRDefault="00674237" w:rsidP="00496101">
            <w:pPr>
              <w:jc w:val="both"/>
              <w:rPr>
                <w:sz w:val="20"/>
                <w:szCs w:val="20"/>
              </w:rPr>
            </w:pPr>
            <w:r>
              <w:rPr>
                <w:sz w:val="20"/>
                <w:szCs w:val="20"/>
              </w:rPr>
              <w:t>Метод крепления: литьевой.</w:t>
            </w:r>
          </w:p>
          <w:p w14:paraId="70C01E20" w14:textId="77777777" w:rsidR="00674237" w:rsidRDefault="00674237" w:rsidP="00496101">
            <w:pPr>
              <w:jc w:val="both"/>
              <w:rPr>
                <w:sz w:val="20"/>
                <w:szCs w:val="20"/>
              </w:rPr>
            </w:pPr>
            <w:r>
              <w:rPr>
                <w:sz w:val="20"/>
                <w:szCs w:val="20"/>
              </w:rPr>
              <w:t>Цвет: черный.</w:t>
            </w:r>
          </w:p>
        </w:tc>
        <w:tc>
          <w:tcPr>
            <w:tcW w:w="704" w:type="dxa"/>
            <w:vAlign w:val="center"/>
          </w:tcPr>
          <w:p w14:paraId="1550B6B3"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547DBB48" w14:textId="77777777" w:rsidR="00674237" w:rsidRPr="00FA6044" w:rsidRDefault="00674237" w:rsidP="00496101">
            <w:pPr>
              <w:jc w:val="center"/>
              <w:rPr>
                <w:sz w:val="20"/>
                <w:szCs w:val="20"/>
              </w:rPr>
            </w:pPr>
            <w:r>
              <w:rPr>
                <w:color w:val="000000"/>
                <w:sz w:val="20"/>
                <w:szCs w:val="20"/>
              </w:rPr>
              <w:t>198</w:t>
            </w:r>
          </w:p>
        </w:tc>
        <w:tc>
          <w:tcPr>
            <w:tcW w:w="993" w:type="dxa"/>
            <w:vAlign w:val="center"/>
          </w:tcPr>
          <w:p w14:paraId="76869338" w14:textId="77777777" w:rsidR="00674237" w:rsidRPr="00FA6044" w:rsidRDefault="00674237" w:rsidP="00496101">
            <w:pPr>
              <w:jc w:val="center"/>
              <w:rPr>
                <w:sz w:val="20"/>
                <w:szCs w:val="20"/>
              </w:rPr>
            </w:pPr>
            <w:r>
              <w:rPr>
                <w:b/>
                <w:sz w:val="20"/>
                <w:szCs w:val="20"/>
              </w:rPr>
              <w:t>2 477,00</w:t>
            </w:r>
          </w:p>
        </w:tc>
      </w:tr>
      <w:tr w:rsidR="00674237" w:rsidRPr="00BD7877" w14:paraId="5EC38809" w14:textId="77777777" w:rsidTr="005329A3">
        <w:trPr>
          <w:jc w:val="center"/>
        </w:trPr>
        <w:tc>
          <w:tcPr>
            <w:tcW w:w="421" w:type="dxa"/>
            <w:vAlign w:val="center"/>
          </w:tcPr>
          <w:p w14:paraId="321877D6"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6FBA230F" w14:textId="77777777" w:rsidR="00674237" w:rsidRDefault="00674237" w:rsidP="00496101">
            <w:pPr>
              <w:jc w:val="center"/>
              <w:rPr>
                <w:sz w:val="20"/>
                <w:szCs w:val="20"/>
              </w:rPr>
            </w:pPr>
            <w:r>
              <w:rPr>
                <w:sz w:val="20"/>
                <w:szCs w:val="20"/>
              </w:rPr>
              <w:t>Сандалии кожаные на полиуретановой подошве</w:t>
            </w:r>
          </w:p>
        </w:tc>
        <w:tc>
          <w:tcPr>
            <w:tcW w:w="1139" w:type="dxa"/>
            <w:vAlign w:val="center"/>
          </w:tcPr>
          <w:p w14:paraId="52DFD9E1" w14:textId="77777777" w:rsidR="00674237" w:rsidRDefault="00674237" w:rsidP="00496101">
            <w:pPr>
              <w:jc w:val="center"/>
              <w:rPr>
                <w:sz w:val="20"/>
                <w:szCs w:val="20"/>
              </w:rPr>
            </w:pPr>
            <w:r>
              <w:rPr>
                <w:sz w:val="20"/>
                <w:szCs w:val="20"/>
              </w:rPr>
              <w:t>ТР ТС 019/2011; ГОСТ 28507-99</w:t>
            </w:r>
          </w:p>
        </w:tc>
        <w:tc>
          <w:tcPr>
            <w:tcW w:w="4389" w:type="dxa"/>
            <w:vAlign w:val="center"/>
          </w:tcPr>
          <w:p w14:paraId="70B66813" w14:textId="77777777" w:rsidR="00674237" w:rsidRPr="00BD7877" w:rsidRDefault="00674237" w:rsidP="00496101">
            <w:pPr>
              <w:jc w:val="both"/>
              <w:rPr>
                <w:color w:val="000000"/>
                <w:sz w:val="20"/>
                <w:szCs w:val="20"/>
              </w:rPr>
            </w:pPr>
            <w:r>
              <w:rPr>
                <w:sz w:val="20"/>
                <w:szCs w:val="20"/>
              </w:rPr>
              <w:t>Верх обуви: натуральная кожа.</w:t>
            </w:r>
          </w:p>
          <w:p w14:paraId="20C38ADA" w14:textId="77777777" w:rsidR="00674237" w:rsidRPr="00BD7877" w:rsidRDefault="00674237" w:rsidP="00496101">
            <w:pPr>
              <w:jc w:val="both"/>
              <w:rPr>
                <w:sz w:val="20"/>
                <w:szCs w:val="20"/>
              </w:rPr>
            </w:pPr>
            <w:r>
              <w:rPr>
                <w:sz w:val="20"/>
                <w:szCs w:val="20"/>
              </w:rPr>
              <w:t>Мягкий кант для защиты от боковых ударов.</w:t>
            </w:r>
          </w:p>
          <w:p w14:paraId="08B2A10B" w14:textId="77777777" w:rsidR="00674237" w:rsidRPr="00BD7877" w:rsidRDefault="00674237" w:rsidP="00496101">
            <w:pPr>
              <w:jc w:val="both"/>
              <w:rPr>
                <w:sz w:val="20"/>
                <w:szCs w:val="20"/>
              </w:rPr>
            </w:pPr>
            <w:r>
              <w:rPr>
                <w:sz w:val="20"/>
                <w:szCs w:val="20"/>
              </w:rPr>
              <w:t>Подкладка: полотно, отводящее влагу и обеспечивающее комфорт в носке.</w:t>
            </w:r>
          </w:p>
          <w:p w14:paraId="47D8E04A" w14:textId="77777777" w:rsidR="00674237" w:rsidRPr="00BD7877" w:rsidRDefault="00674237" w:rsidP="00496101">
            <w:pPr>
              <w:jc w:val="both"/>
              <w:rPr>
                <w:sz w:val="20"/>
                <w:szCs w:val="20"/>
              </w:rPr>
            </w:pPr>
            <w:r>
              <w:rPr>
                <w:sz w:val="20"/>
                <w:szCs w:val="20"/>
              </w:rPr>
              <w:t>Закрытый носок, фиксированная пятка</w:t>
            </w:r>
          </w:p>
          <w:p w14:paraId="662140AF" w14:textId="77777777" w:rsidR="00674237" w:rsidRPr="00BD7877" w:rsidRDefault="00674237" w:rsidP="00496101">
            <w:pPr>
              <w:jc w:val="both"/>
              <w:rPr>
                <w:sz w:val="20"/>
                <w:szCs w:val="20"/>
              </w:rPr>
            </w:pPr>
            <w:r>
              <w:rPr>
                <w:sz w:val="20"/>
                <w:szCs w:val="20"/>
              </w:rPr>
              <w:t>Подносок: термопласт (5 Дж).</w:t>
            </w:r>
          </w:p>
          <w:p w14:paraId="24BB768E"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46BFFE87"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4E944BD2" w14:textId="77777777" w:rsidR="00674237" w:rsidRPr="00BD7877" w:rsidRDefault="00674237" w:rsidP="00496101">
            <w:pPr>
              <w:jc w:val="both"/>
              <w:rPr>
                <w:sz w:val="20"/>
                <w:szCs w:val="20"/>
              </w:rPr>
            </w:pPr>
            <w:r>
              <w:rPr>
                <w:sz w:val="20"/>
                <w:szCs w:val="20"/>
              </w:rPr>
              <w:t>Метод крепления: литьевой.</w:t>
            </w:r>
          </w:p>
          <w:p w14:paraId="2A2D9BC5" w14:textId="77777777" w:rsidR="00674237" w:rsidRDefault="00674237" w:rsidP="00496101">
            <w:pPr>
              <w:jc w:val="both"/>
              <w:rPr>
                <w:sz w:val="20"/>
                <w:szCs w:val="20"/>
              </w:rPr>
            </w:pPr>
            <w:r>
              <w:rPr>
                <w:sz w:val="20"/>
                <w:szCs w:val="20"/>
              </w:rPr>
              <w:t>Цвет: черный.</w:t>
            </w:r>
          </w:p>
        </w:tc>
        <w:tc>
          <w:tcPr>
            <w:tcW w:w="704" w:type="dxa"/>
            <w:vAlign w:val="center"/>
          </w:tcPr>
          <w:p w14:paraId="32BD9E4C"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2F6E9942" w14:textId="77777777" w:rsidR="00674237" w:rsidRPr="00FA6044" w:rsidRDefault="00674237" w:rsidP="00496101">
            <w:pPr>
              <w:jc w:val="center"/>
              <w:rPr>
                <w:sz w:val="20"/>
                <w:szCs w:val="20"/>
              </w:rPr>
            </w:pPr>
            <w:r>
              <w:rPr>
                <w:color w:val="000000"/>
                <w:sz w:val="20"/>
                <w:szCs w:val="20"/>
              </w:rPr>
              <w:t>357</w:t>
            </w:r>
          </w:p>
        </w:tc>
        <w:tc>
          <w:tcPr>
            <w:tcW w:w="993" w:type="dxa"/>
            <w:vAlign w:val="center"/>
          </w:tcPr>
          <w:p w14:paraId="40FA560A" w14:textId="77777777" w:rsidR="00674237" w:rsidRPr="00FA6044" w:rsidRDefault="00674237" w:rsidP="00496101">
            <w:pPr>
              <w:jc w:val="center"/>
              <w:rPr>
                <w:sz w:val="20"/>
                <w:szCs w:val="20"/>
              </w:rPr>
            </w:pPr>
            <w:r>
              <w:rPr>
                <w:b/>
                <w:sz w:val="20"/>
                <w:szCs w:val="20"/>
              </w:rPr>
              <w:t>1 754,00</w:t>
            </w:r>
          </w:p>
        </w:tc>
      </w:tr>
      <w:tr w:rsidR="00674237" w:rsidRPr="00BD7877" w14:paraId="7DF9D549" w14:textId="77777777" w:rsidTr="005329A3">
        <w:trPr>
          <w:jc w:val="center"/>
        </w:trPr>
        <w:tc>
          <w:tcPr>
            <w:tcW w:w="421" w:type="dxa"/>
            <w:vAlign w:val="center"/>
          </w:tcPr>
          <w:p w14:paraId="0E46A946"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47D89A67" w14:textId="77777777" w:rsidR="00674237" w:rsidRPr="00BD7877" w:rsidRDefault="00674237" w:rsidP="00496101">
            <w:pPr>
              <w:jc w:val="center"/>
              <w:rPr>
                <w:sz w:val="20"/>
                <w:szCs w:val="20"/>
              </w:rPr>
            </w:pPr>
            <w:r>
              <w:rPr>
                <w:sz w:val="20"/>
                <w:szCs w:val="20"/>
              </w:rPr>
              <w:t>Сандалии кожаные на полиуретановой подошве</w:t>
            </w:r>
          </w:p>
        </w:tc>
        <w:tc>
          <w:tcPr>
            <w:tcW w:w="1139" w:type="dxa"/>
            <w:vAlign w:val="center"/>
          </w:tcPr>
          <w:p w14:paraId="5BA82F31" w14:textId="77777777" w:rsidR="00674237" w:rsidRPr="00BD7877" w:rsidRDefault="00674237" w:rsidP="00496101">
            <w:pPr>
              <w:jc w:val="center"/>
              <w:rPr>
                <w:sz w:val="20"/>
                <w:szCs w:val="20"/>
              </w:rPr>
            </w:pPr>
            <w:r>
              <w:rPr>
                <w:sz w:val="20"/>
                <w:szCs w:val="20"/>
              </w:rPr>
              <w:t>ТР ТС 019/2011; ГОСТ 28507-99</w:t>
            </w:r>
          </w:p>
        </w:tc>
        <w:tc>
          <w:tcPr>
            <w:tcW w:w="4389" w:type="dxa"/>
            <w:vAlign w:val="center"/>
          </w:tcPr>
          <w:p w14:paraId="5E275978" w14:textId="77777777" w:rsidR="00674237" w:rsidRPr="00BD7877" w:rsidRDefault="00674237" w:rsidP="00496101">
            <w:pPr>
              <w:jc w:val="both"/>
              <w:rPr>
                <w:color w:val="000000"/>
                <w:sz w:val="20"/>
                <w:szCs w:val="20"/>
              </w:rPr>
            </w:pPr>
            <w:r>
              <w:rPr>
                <w:sz w:val="20"/>
                <w:szCs w:val="20"/>
              </w:rPr>
              <w:t>Верх обуви: натуральная кожа.</w:t>
            </w:r>
          </w:p>
          <w:p w14:paraId="26A0354D" w14:textId="77777777" w:rsidR="00674237" w:rsidRPr="00BD7877" w:rsidRDefault="00674237" w:rsidP="00496101">
            <w:pPr>
              <w:jc w:val="both"/>
              <w:rPr>
                <w:sz w:val="20"/>
                <w:szCs w:val="20"/>
              </w:rPr>
            </w:pPr>
            <w:r>
              <w:rPr>
                <w:sz w:val="20"/>
                <w:szCs w:val="20"/>
              </w:rPr>
              <w:t>Мягкий кант для защиты от боковых ударов.</w:t>
            </w:r>
          </w:p>
          <w:p w14:paraId="6B29833E" w14:textId="77777777" w:rsidR="00674237" w:rsidRPr="00BD7877" w:rsidRDefault="00674237" w:rsidP="00496101">
            <w:pPr>
              <w:jc w:val="both"/>
              <w:rPr>
                <w:sz w:val="20"/>
                <w:szCs w:val="20"/>
              </w:rPr>
            </w:pPr>
            <w:r>
              <w:rPr>
                <w:sz w:val="20"/>
                <w:szCs w:val="20"/>
              </w:rPr>
              <w:t>Подкладка: полотно, отводящее влагу и обеспечивающее комфорт в носке.</w:t>
            </w:r>
          </w:p>
          <w:p w14:paraId="329CCB2C" w14:textId="77777777" w:rsidR="00674237" w:rsidRPr="00BD7877" w:rsidRDefault="00674237" w:rsidP="00496101">
            <w:pPr>
              <w:jc w:val="both"/>
              <w:rPr>
                <w:sz w:val="20"/>
                <w:szCs w:val="20"/>
              </w:rPr>
            </w:pPr>
            <w:r>
              <w:rPr>
                <w:sz w:val="20"/>
                <w:szCs w:val="20"/>
              </w:rPr>
              <w:t>Закрытый носок, фиксированная пятка</w:t>
            </w:r>
          </w:p>
          <w:p w14:paraId="442B3552" w14:textId="77777777" w:rsidR="00674237" w:rsidRPr="00BD7877" w:rsidRDefault="00674237" w:rsidP="00496101">
            <w:pPr>
              <w:jc w:val="both"/>
              <w:rPr>
                <w:sz w:val="20"/>
                <w:szCs w:val="20"/>
              </w:rPr>
            </w:pPr>
            <w:r>
              <w:rPr>
                <w:sz w:val="20"/>
                <w:szCs w:val="20"/>
              </w:rPr>
              <w:t>Защитные носки: композитный материал (Мун 200) или металлические (Мун 200).</w:t>
            </w:r>
          </w:p>
          <w:p w14:paraId="48A95890"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23B77AFC"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50F5D3E3" w14:textId="77777777" w:rsidR="00674237" w:rsidRPr="00BD7877" w:rsidRDefault="00674237" w:rsidP="00496101">
            <w:pPr>
              <w:jc w:val="both"/>
              <w:rPr>
                <w:sz w:val="20"/>
                <w:szCs w:val="20"/>
              </w:rPr>
            </w:pPr>
            <w:r>
              <w:rPr>
                <w:sz w:val="20"/>
                <w:szCs w:val="20"/>
              </w:rPr>
              <w:t>Метод крепления: литьевой.</w:t>
            </w:r>
          </w:p>
          <w:p w14:paraId="01CE8A1A"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6B94CABB"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4632461F" w14:textId="77777777" w:rsidR="00674237" w:rsidRPr="00FA6044" w:rsidRDefault="00674237" w:rsidP="00496101">
            <w:pPr>
              <w:jc w:val="center"/>
              <w:rPr>
                <w:sz w:val="20"/>
                <w:szCs w:val="20"/>
              </w:rPr>
            </w:pPr>
            <w:r>
              <w:rPr>
                <w:color w:val="000000"/>
                <w:sz w:val="20"/>
                <w:szCs w:val="20"/>
              </w:rPr>
              <w:t>516</w:t>
            </w:r>
          </w:p>
        </w:tc>
        <w:tc>
          <w:tcPr>
            <w:tcW w:w="993" w:type="dxa"/>
            <w:vAlign w:val="center"/>
          </w:tcPr>
          <w:p w14:paraId="11B8EA1B" w14:textId="77777777" w:rsidR="00674237" w:rsidRPr="00FA6044" w:rsidRDefault="00674237" w:rsidP="00496101">
            <w:pPr>
              <w:jc w:val="center"/>
              <w:rPr>
                <w:sz w:val="20"/>
                <w:szCs w:val="20"/>
              </w:rPr>
            </w:pPr>
            <w:r>
              <w:rPr>
                <w:b/>
                <w:sz w:val="20"/>
                <w:szCs w:val="20"/>
              </w:rPr>
              <w:t>2 505,00</w:t>
            </w:r>
          </w:p>
        </w:tc>
      </w:tr>
      <w:tr w:rsidR="00674237" w:rsidRPr="00BD7877" w14:paraId="14ABCB33" w14:textId="77777777" w:rsidTr="005329A3">
        <w:trPr>
          <w:jc w:val="center"/>
        </w:trPr>
        <w:tc>
          <w:tcPr>
            <w:tcW w:w="421" w:type="dxa"/>
            <w:vAlign w:val="center"/>
          </w:tcPr>
          <w:p w14:paraId="74785CA9"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4887A512" w14:textId="77777777" w:rsidR="00674237" w:rsidRDefault="00674237" w:rsidP="00496101">
            <w:pPr>
              <w:jc w:val="center"/>
              <w:rPr>
                <w:sz w:val="20"/>
                <w:szCs w:val="20"/>
              </w:rPr>
            </w:pPr>
            <w:r>
              <w:rPr>
                <w:sz w:val="20"/>
                <w:szCs w:val="20"/>
              </w:rPr>
              <w:t>Ботинки юфтевые на маслобензостойкой подошве</w:t>
            </w:r>
          </w:p>
        </w:tc>
        <w:tc>
          <w:tcPr>
            <w:tcW w:w="1139" w:type="dxa"/>
            <w:vAlign w:val="center"/>
          </w:tcPr>
          <w:p w14:paraId="16D4901D" w14:textId="77777777" w:rsidR="00674237" w:rsidRDefault="00674237" w:rsidP="00496101">
            <w:pPr>
              <w:jc w:val="center"/>
              <w:rPr>
                <w:sz w:val="20"/>
                <w:szCs w:val="20"/>
              </w:rPr>
            </w:pPr>
            <w:r>
              <w:rPr>
                <w:sz w:val="20"/>
                <w:szCs w:val="20"/>
              </w:rPr>
              <w:t>ТР ТС 019/2011; ГОСТ 28507-99</w:t>
            </w:r>
          </w:p>
        </w:tc>
        <w:tc>
          <w:tcPr>
            <w:tcW w:w="4389" w:type="dxa"/>
            <w:vAlign w:val="center"/>
          </w:tcPr>
          <w:p w14:paraId="73A96393" w14:textId="77777777" w:rsidR="00674237" w:rsidRPr="00BD7877" w:rsidRDefault="00674237" w:rsidP="00496101">
            <w:pPr>
              <w:jc w:val="both"/>
              <w:rPr>
                <w:color w:val="000000"/>
                <w:sz w:val="20"/>
                <w:szCs w:val="20"/>
              </w:rPr>
            </w:pPr>
            <w:r>
              <w:rPr>
                <w:sz w:val="20"/>
                <w:szCs w:val="20"/>
              </w:rPr>
              <w:t>Верх обуви: натуральная кожа.</w:t>
            </w:r>
          </w:p>
          <w:p w14:paraId="445E03B3" w14:textId="77777777" w:rsidR="00674237" w:rsidRPr="00BD7877"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65C0C942"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2FF5E403" w14:textId="77777777" w:rsidR="00674237" w:rsidRDefault="00674237" w:rsidP="00496101">
            <w:pPr>
              <w:jc w:val="both"/>
              <w:rPr>
                <w:sz w:val="20"/>
                <w:szCs w:val="20"/>
              </w:rPr>
            </w:pPr>
            <w:r>
              <w:rPr>
                <w:sz w:val="20"/>
                <w:szCs w:val="20"/>
              </w:rPr>
              <w:t>Подносок: термопласт (5 Дж).</w:t>
            </w:r>
          </w:p>
          <w:p w14:paraId="0739044F"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31670D89"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597F1B82" w14:textId="77777777" w:rsidR="00674237" w:rsidRPr="00BD7877" w:rsidRDefault="00674237" w:rsidP="00496101">
            <w:pPr>
              <w:jc w:val="both"/>
              <w:rPr>
                <w:sz w:val="20"/>
                <w:szCs w:val="20"/>
              </w:rPr>
            </w:pPr>
            <w:r>
              <w:rPr>
                <w:sz w:val="20"/>
                <w:szCs w:val="20"/>
              </w:rPr>
              <w:t>Метод крепления: литьевой.</w:t>
            </w:r>
          </w:p>
          <w:p w14:paraId="7C4F22CA" w14:textId="77777777" w:rsidR="00674237" w:rsidRDefault="00674237" w:rsidP="00496101">
            <w:pPr>
              <w:jc w:val="both"/>
              <w:rPr>
                <w:sz w:val="20"/>
                <w:szCs w:val="20"/>
              </w:rPr>
            </w:pPr>
            <w:r>
              <w:rPr>
                <w:sz w:val="20"/>
                <w:szCs w:val="20"/>
              </w:rPr>
              <w:t>Цвет: черный.</w:t>
            </w:r>
          </w:p>
        </w:tc>
        <w:tc>
          <w:tcPr>
            <w:tcW w:w="704" w:type="dxa"/>
            <w:vAlign w:val="center"/>
          </w:tcPr>
          <w:p w14:paraId="02F6940D"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489A6328" w14:textId="77777777" w:rsidR="00674237" w:rsidRPr="00FA6044" w:rsidRDefault="00674237" w:rsidP="00496101">
            <w:pPr>
              <w:jc w:val="center"/>
              <w:rPr>
                <w:sz w:val="20"/>
                <w:szCs w:val="20"/>
              </w:rPr>
            </w:pPr>
            <w:r>
              <w:rPr>
                <w:color w:val="000000"/>
                <w:sz w:val="20"/>
                <w:szCs w:val="20"/>
              </w:rPr>
              <w:t>431</w:t>
            </w:r>
          </w:p>
        </w:tc>
        <w:tc>
          <w:tcPr>
            <w:tcW w:w="993" w:type="dxa"/>
            <w:vAlign w:val="center"/>
          </w:tcPr>
          <w:p w14:paraId="65DAC45B" w14:textId="77777777" w:rsidR="00674237" w:rsidRPr="00FA6044" w:rsidRDefault="00674237" w:rsidP="00496101">
            <w:pPr>
              <w:jc w:val="center"/>
              <w:rPr>
                <w:sz w:val="20"/>
                <w:szCs w:val="20"/>
              </w:rPr>
            </w:pPr>
            <w:r>
              <w:rPr>
                <w:b/>
                <w:sz w:val="20"/>
                <w:szCs w:val="20"/>
              </w:rPr>
              <w:t>2 071,00</w:t>
            </w:r>
          </w:p>
        </w:tc>
      </w:tr>
      <w:tr w:rsidR="00674237" w:rsidRPr="00BD7877" w14:paraId="308F3ADD" w14:textId="77777777" w:rsidTr="005329A3">
        <w:trPr>
          <w:jc w:val="center"/>
        </w:trPr>
        <w:tc>
          <w:tcPr>
            <w:tcW w:w="421" w:type="dxa"/>
            <w:vAlign w:val="center"/>
          </w:tcPr>
          <w:p w14:paraId="1D9F2BD6"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7E616F14" w14:textId="77777777" w:rsidR="00674237" w:rsidRPr="00BD7877" w:rsidRDefault="00674237" w:rsidP="00496101">
            <w:pPr>
              <w:jc w:val="center"/>
              <w:rPr>
                <w:sz w:val="20"/>
                <w:szCs w:val="20"/>
              </w:rPr>
            </w:pPr>
            <w:r>
              <w:rPr>
                <w:sz w:val="20"/>
                <w:szCs w:val="20"/>
              </w:rPr>
              <w:t>Ботинки юфтевые на маслобензостойкой подошве</w:t>
            </w:r>
          </w:p>
        </w:tc>
        <w:tc>
          <w:tcPr>
            <w:tcW w:w="1139" w:type="dxa"/>
            <w:vAlign w:val="center"/>
          </w:tcPr>
          <w:p w14:paraId="7AEF5743" w14:textId="77777777" w:rsidR="00674237" w:rsidRPr="00BD7877" w:rsidRDefault="00674237" w:rsidP="00496101">
            <w:pPr>
              <w:jc w:val="center"/>
              <w:rPr>
                <w:sz w:val="20"/>
                <w:szCs w:val="20"/>
              </w:rPr>
            </w:pPr>
            <w:r>
              <w:rPr>
                <w:sz w:val="20"/>
                <w:szCs w:val="20"/>
              </w:rPr>
              <w:t>ТР ТС 019/2011; ГОСТ 28507-99</w:t>
            </w:r>
          </w:p>
        </w:tc>
        <w:tc>
          <w:tcPr>
            <w:tcW w:w="4389" w:type="dxa"/>
            <w:vAlign w:val="center"/>
          </w:tcPr>
          <w:p w14:paraId="4AF38F10" w14:textId="77777777" w:rsidR="00674237" w:rsidRPr="00BD7877" w:rsidRDefault="00674237" w:rsidP="00496101">
            <w:pPr>
              <w:jc w:val="both"/>
              <w:rPr>
                <w:color w:val="000000"/>
                <w:sz w:val="20"/>
                <w:szCs w:val="20"/>
              </w:rPr>
            </w:pPr>
            <w:r>
              <w:rPr>
                <w:sz w:val="20"/>
                <w:szCs w:val="20"/>
              </w:rPr>
              <w:t>Верх обуви: натуральная кожа.</w:t>
            </w:r>
          </w:p>
          <w:p w14:paraId="7CC43E0A" w14:textId="77777777" w:rsidR="00674237" w:rsidRPr="00BD7877"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0F8CEEB0"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2CAD7C87" w14:textId="77777777" w:rsidR="00674237" w:rsidRPr="00BD7877" w:rsidRDefault="00674237" w:rsidP="00496101">
            <w:pPr>
              <w:jc w:val="both"/>
              <w:rPr>
                <w:sz w:val="20"/>
                <w:szCs w:val="20"/>
              </w:rPr>
            </w:pPr>
            <w:r>
              <w:rPr>
                <w:sz w:val="20"/>
                <w:szCs w:val="20"/>
              </w:rPr>
              <w:t>Защитные носки: композитный материал (Мун 200) или металлические (Мун 200).</w:t>
            </w:r>
          </w:p>
          <w:p w14:paraId="168F0F6D"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094F8DE9"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4C03D7CB" w14:textId="77777777" w:rsidR="00674237" w:rsidRPr="00BD7877" w:rsidRDefault="00674237" w:rsidP="00496101">
            <w:pPr>
              <w:jc w:val="both"/>
              <w:rPr>
                <w:sz w:val="20"/>
                <w:szCs w:val="20"/>
              </w:rPr>
            </w:pPr>
            <w:r>
              <w:rPr>
                <w:sz w:val="20"/>
                <w:szCs w:val="20"/>
              </w:rPr>
              <w:t>Метод крепления: литьевой.</w:t>
            </w:r>
          </w:p>
          <w:p w14:paraId="4A7A70C5"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5645103B"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328C7908" w14:textId="77777777" w:rsidR="00674237" w:rsidRPr="00FA6044" w:rsidRDefault="00674237" w:rsidP="00496101">
            <w:pPr>
              <w:jc w:val="center"/>
              <w:rPr>
                <w:sz w:val="20"/>
                <w:szCs w:val="20"/>
              </w:rPr>
            </w:pPr>
            <w:r>
              <w:rPr>
                <w:color w:val="000000"/>
                <w:sz w:val="20"/>
                <w:szCs w:val="20"/>
              </w:rPr>
              <w:t>563</w:t>
            </w:r>
          </w:p>
        </w:tc>
        <w:tc>
          <w:tcPr>
            <w:tcW w:w="993" w:type="dxa"/>
            <w:vAlign w:val="center"/>
          </w:tcPr>
          <w:p w14:paraId="520BFA54" w14:textId="77777777" w:rsidR="00674237" w:rsidRPr="00FA6044" w:rsidRDefault="00674237" w:rsidP="00496101">
            <w:pPr>
              <w:jc w:val="center"/>
              <w:rPr>
                <w:sz w:val="20"/>
                <w:szCs w:val="20"/>
              </w:rPr>
            </w:pPr>
            <w:r>
              <w:rPr>
                <w:b/>
                <w:sz w:val="20"/>
                <w:szCs w:val="20"/>
              </w:rPr>
              <w:t>2 513,00</w:t>
            </w:r>
          </w:p>
        </w:tc>
      </w:tr>
      <w:tr w:rsidR="00674237" w:rsidRPr="00BD7877" w14:paraId="2BCAA629" w14:textId="77777777" w:rsidTr="005329A3">
        <w:trPr>
          <w:jc w:val="center"/>
        </w:trPr>
        <w:tc>
          <w:tcPr>
            <w:tcW w:w="421" w:type="dxa"/>
            <w:vAlign w:val="center"/>
          </w:tcPr>
          <w:p w14:paraId="01D1FBAB"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6FB07841" w14:textId="77777777" w:rsidR="00674237" w:rsidRPr="00BD7877" w:rsidRDefault="00674237" w:rsidP="00496101">
            <w:pPr>
              <w:jc w:val="center"/>
              <w:rPr>
                <w:sz w:val="20"/>
                <w:szCs w:val="20"/>
              </w:rPr>
            </w:pPr>
            <w:r>
              <w:rPr>
                <w:sz w:val="20"/>
                <w:szCs w:val="20"/>
              </w:rPr>
              <w:t>Сапоги юфтевые на маслобензостойкой подошве</w:t>
            </w:r>
          </w:p>
          <w:p w14:paraId="60024B1A" w14:textId="77777777" w:rsidR="00674237" w:rsidRPr="00BD7877" w:rsidRDefault="00674237" w:rsidP="00496101">
            <w:pPr>
              <w:jc w:val="center"/>
              <w:rPr>
                <w:sz w:val="20"/>
                <w:szCs w:val="20"/>
              </w:rPr>
            </w:pPr>
          </w:p>
        </w:tc>
        <w:tc>
          <w:tcPr>
            <w:tcW w:w="1139" w:type="dxa"/>
            <w:vAlign w:val="center"/>
          </w:tcPr>
          <w:p w14:paraId="53080E2B" w14:textId="77777777" w:rsidR="00674237" w:rsidRPr="00BD7877" w:rsidRDefault="00674237" w:rsidP="00496101">
            <w:pPr>
              <w:jc w:val="center"/>
              <w:rPr>
                <w:sz w:val="20"/>
                <w:szCs w:val="20"/>
              </w:rPr>
            </w:pPr>
            <w:r>
              <w:rPr>
                <w:sz w:val="20"/>
                <w:szCs w:val="20"/>
              </w:rPr>
              <w:t>ТР ТС 019/2011; ГОСТ 28507-99</w:t>
            </w:r>
          </w:p>
          <w:p w14:paraId="77146CC5" w14:textId="77777777" w:rsidR="00674237" w:rsidRPr="00BD7877" w:rsidRDefault="00674237" w:rsidP="00496101">
            <w:pPr>
              <w:jc w:val="center"/>
              <w:rPr>
                <w:sz w:val="20"/>
                <w:szCs w:val="20"/>
              </w:rPr>
            </w:pPr>
          </w:p>
        </w:tc>
        <w:tc>
          <w:tcPr>
            <w:tcW w:w="4389" w:type="dxa"/>
            <w:vAlign w:val="center"/>
          </w:tcPr>
          <w:p w14:paraId="659DCA02" w14:textId="77777777" w:rsidR="00674237" w:rsidRPr="00BD7877" w:rsidRDefault="00674237" w:rsidP="00496101">
            <w:pPr>
              <w:jc w:val="both"/>
              <w:rPr>
                <w:color w:val="000000"/>
                <w:sz w:val="20"/>
                <w:szCs w:val="20"/>
              </w:rPr>
            </w:pPr>
            <w:r>
              <w:rPr>
                <w:sz w:val="20"/>
                <w:szCs w:val="20"/>
              </w:rPr>
              <w:t>Верх обуви: натуральная кожа.</w:t>
            </w:r>
          </w:p>
          <w:p w14:paraId="715BA616"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63FF8164" w14:textId="77777777" w:rsidR="00674237" w:rsidRDefault="00674237" w:rsidP="00496101">
            <w:pPr>
              <w:jc w:val="both"/>
              <w:rPr>
                <w:sz w:val="20"/>
                <w:szCs w:val="20"/>
              </w:rPr>
            </w:pPr>
            <w:r>
              <w:rPr>
                <w:sz w:val="20"/>
                <w:szCs w:val="20"/>
              </w:rPr>
              <w:t>Подносок: термопласт (5 Дж).</w:t>
            </w:r>
          </w:p>
          <w:p w14:paraId="5C13CCA4"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7E9E9E52" w14:textId="77777777" w:rsidR="00674237" w:rsidRPr="00BD7877" w:rsidRDefault="00674237" w:rsidP="00496101">
            <w:pPr>
              <w:jc w:val="both"/>
              <w:rPr>
                <w:sz w:val="20"/>
                <w:szCs w:val="20"/>
              </w:rPr>
            </w:pPr>
            <w:r>
              <w:rPr>
                <w:sz w:val="20"/>
                <w:szCs w:val="20"/>
              </w:rPr>
              <w:lastRenderedPageBreak/>
              <w:t>Подошва: маслобензостойкая, двухслойная (полиуретан + термопластичный полиуретан) либо однослойная (полиуретан).</w:t>
            </w:r>
          </w:p>
          <w:p w14:paraId="262C9B77" w14:textId="77777777" w:rsidR="00674237" w:rsidRPr="00BD7877" w:rsidRDefault="00674237" w:rsidP="00496101">
            <w:pPr>
              <w:jc w:val="both"/>
              <w:rPr>
                <w:sz w:val="20"/>
                <w:szCs w:val="20"/>
              </w:rPr>
            </w:pPr>
            <w:r>
              <w:rPr>
                <w:sz w:val="20"/>
                <w:szCs w:val="20"/>
              </w:rPr>
              <w:t>Метод крепления: литьевой.</w:t>
            </w:r>
          </w:p>
          <w:p w14:paraId="1854D875"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0A00CB23" w14:textId="77777777" w:rsidR="00674237" w:rsidRPr="003D650E" w:rsidRDefault="00674237" w:rsidP="00496101">
            <w:pPr>
              <w:jc w:val="center"/>
              <w:rPr>
                <w:sz w:val="20"/>
                <w:szCs w:val="20"/>
              </w:rPr>
            </w:pPr>
            <w:r>
              <w:rPr>
                <w:color w:val="000000"/>
                <w:sz w:val="20"/>
                <w:szCs w:val="20"/>
                <w:lang w:eastAsia="ru-RU"/>
              </w:rPr>
              <w:lastRenderedPageBreak/>
              <w:t>пара</w:t>
            </w:r>
          </w:p>
        </w:tc>
        <w:tc>
          <w:tcPr>
            <w:tcW w:w="850" w:type="dxa"/>
            <w:vAlign w:val="center"/>
          </w:tcPr>
          <w:p w14:paraId="5B7DADE4" w14:textId="77777777" w:rsidR="00674237" w:rsidRPr="00FA6044" w:rsidRDefault="00674237" w:rsidP="00496101">
            <w:pPr>
              <w:jc w:val="center"/>
              <w:rPr>
                <w:sz w:val="20"/>
                <w:szCs w:val="20"/>
              </w:rPr>
            </w:pPr>
            <w:r>
              <w:rPr>
                <w:color w:val="000000"/>
                <w:sz w:val="20"/>
                <w:szCs w:val="20"/>
              </w:rPr>
              <w:t>75</w:t>
            </w:r>
          </w:p>
        </w:tc>
        <w:tc>
          <w:tcPr>
            <w:tcW w:w="993" w:type="dxa"/>
            <w:vAlign w:val="center"/>
          </w:tcPr>
          <w:p w14:paraId="7F84FC29" w14:textId="77777777" w:rsidR="00674237" w:rsidRPr="00FA6044" w:rsidRDefault="00674237" w:rsidP="00496101">
            <w:pPr>
              <w:jc w:val="center"/>
              <w:rPr>
                <w:sz w:val="20"/>
                <w:szCs w:val="20"/>
              </w:rPr>
            </w:pPr>
            <w:r>
              <w:rPr>
                <w:b/>
                <w:sz w:val="20"/>
                <w:szCs w:val="20"/>
              </w:rPr>
              <w:t>2 269,00</w:t>
            </w:r>
          </w:p>
        </w:tc>
      </w:tr>
      <w:tr w:rsidR="00674237" w:rsidRPr="00BD7877" w14:paraId="6A75BD82" w14:textId="77777777" w:rsidTr="005329A3">
        <w:trPr>
          <w:jc w:val="center"/>
        </w:trPr>
        <w:tc>
          <w:tcPr>
            <w:tcW w:w="421" w:type="dxa"/>
            <w:vAlign w:val="center"/>
          </w:tcPr>
          <w:p w14:paraId="185530B7"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173A8A57" w14:textId="77777777" w:rsidR="00674237" w:rsidRPr="00BD7877" w:rsidRDefault="00674237" w:rsidP="00496101">
            <w:pPr>
              <w:jc w:val="center"/>
              <w:rPr>
                <w:sz w:val="20"/>
                <w:szCs w:val="20"/>
              </w:rPr>
            </w:pPr>
            <w:r>
              <w:rPr>
                <w:sz w:val="20"/>
                <w:szCs w:val="20"/>
              </w:rPr>
              <w:t>Сапоги юфтевые на маслобензостойкой подошве</w:t>
            </w:r>
          </w:p>
          <w:p w14:paraId="3BD9E560" w14:textId="77777777" w:rsidR="00674237" w:rsidRDefault="00674237" w:rsidP="00496101">
            <w:pPr>
              <w:jc w:val="center"/>
              <w:rPr>
                <w:sz w:val="20"/>
                <w:szCs w:val="20"/>
              </w:rPr>
            </w:pPr>
          </w:p>
        </w:tc>
        <w:tc>
          <w:tcPr>
            <w:tcW w:w="1139" w:type="dxa"/>
            <w:vAlign w:val="center"/>
          </w:tcPr>
          <w:p w14:paraId="31416F70" w14:textId="77777777" w:rsidR="00674237" w:rsidRPr="00BD7877" w:rsidRDefault="00674237" w:rsidP="00496101">
            <w:pPr>
              <w:jc w:val="center"/>
              <w:rPr>
                <w:sz w:val="20"/>
                <w:szCs w:val="20"/>
              </w:rPr>
            </w:pPr>
            <w:r>
              <w:rPr>
                <w:sz w:val="20"/>
                <w:szCs w:val="20"/>
              </w:rPr>
              <w:t>ТР ТС 019/2011; ГОСТ 28507-99</w:t>
            </w:r>
          </w:p>
          <w:p w14:paraId="365CF42E" w14:textId="77777777" w:rsidR="00674237" w:rsidRDefault="00674237" w:rsidP="00496101">
            <w:pPr>
              <w:jc w:val="center"/>
              <w:rPr>
                <w:sz w:val="20"/>
                <w:szCs w:val="20"/>
              </w:rPr>
            </w:pPr>
          </w:p>
        </w:tc>
        <w:tc>
          <w:tcPr>
            <w:tcW w:w="4389" w:type="dxa"/>
            <w:vAlign w:val="center"/>
          </w:tcPr>
          <w:p w14:paraId="2710500B" w14:textId="77777777" w:rsidR="00674237" w:rsidRPr="00BD7877" w:rsidRDefault="00674237" w:rsidP="00496101">
            <w:pPr>
              <w:jc w:val="both"/>
              <w:rPr>
                <w:color w:val="000000"/>
                <w:sz w:val="20"/>
                <w:szCs w:val="20"/>
              </w:rPr>
            </w:pPr>
            <w:r>
              <w:rPr>
                <w:sz w:val="20"/>
                <w:szCs w:val="20"/>
              </w:rPr>
              <w:t>Верх обуви: натуральная кожа.</w:t>
            </w:r>
          </w:p>
          <w:p w14:paraId="37DB8CD7" w14:textId="77777777" w:rsidR="00674237" w:rsidRPr="00BD7877"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CB6DB95" w14:textId="77777777" w:rsidR="00674237" w:rsidRPr="00BD7877" w:rsidRDefault="00674237" w:rsidP="00496101">
            <w:pPr>
              <w:jc w:val="both"/>
              <w:rPr>
                <w:sz w:val="20"/>
                <w:szCs w:val="20"/>
              </w:rPr>
            </w:pPr>
            <w:r>
              <w:rPr>
                <w:sz w:val="20"/>
                <w:szCs w:val="20"/>
              </w:rPr>
              <w:t>Защитные носки: композитный материал (Мун 200) или металлические (Мун 200).</w:t>
            </w:r>
          </w:p>
          <w:p w14:paraId="0E12EE46"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074BB2BF" w14:textId="77777777" w:rsidR="00674237" w:rsidRPr="00BD7877"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7E150F84" w14:textId="77777777" w:rsidR="00674237" w:rsidRPr="00BD7877" w:rsidRDefault="00674237" w:rsidP="00496101">
            <w:pPr>
              <w:jc w:val="both"/>
              <w:rPr>
                <w:sz w:val="20"/>
                <w:szCs w:val="20"/>
              </w:rPr>
            </w:pPr>
            <w:r>
              <w:rPr>
                <w:sz w:val="20"/>
                <w:szCs w:val="20"/>
              </w:rPr>
              <w:t>Метод крепления: литьевой.</w:t>
            </w:r>
          </w:p>
          <w:p w14:paraId="09013BC2" w14:textId="77777777" w:rsidR="00674237" w:rsidRDefault="00674237" w:rsidP="00496101">
            <w:pPr>
              <w:jc w:val="both"/>
              <w:rPr>
                <w:sz w:val="20"/>
                <w:szCs w:val="20"/>
              </w:rPr>
            </w:pPr>
            <w:r>
              <w:rPr>
                <w:sz w:val="20"/>
                <w:szCs w:val="20"/>
              </w:rPr>
              <w:t>Цвет: черный.</w:t>
            </w:r>
          </w:p>
        </w:tc>
        <w:tc>
          <w:tcPr>
            <w:tcW w:w="704" w:type="dxa"/>
            <w:vAlign w:val="center"/>
          </w:tcPr>
          <w:p w14:paraId="0F5E3E3F"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2D86B647" w14:textId="77777777" w:rsidR="00674237" w:rsidRPr="00FA6044" w:rsidRDefault="00674237" w:rsidP="00496101">
            <w:pPr>
              <w:jc w:val="center"/>
              <w:rPr>
                <w:sz w:val="20"/>
                <w:szCs w:val="20"/>
              </w:rPr>
            </w:pPr>
            <w:r>
              <w:rPr>
                <w:color w:val="000000"/>
                <w:sz w:val="20"/>
                <w:szCs w:val="20"/>
              </w:rPr>
              <w:t>61</w:t>
            </w:r>
          </w:p>
        </w:tc>
        <w:tc>
          <w:tcPr>
            <w:tcW w:w="993" w:type="dxa"/>
            <w:vAlign w:val="center"/>
          </w:tcPr>
          <w:p w14:paraId="240B8EE5" w14:textId="77777777" w:rsidR="00674237" w:rsidRPr="00FA6044" w:rsidRDefault="00674237" w:rsidP="00496101">
            <w:pPr>
              <w:jc w:val="center"/>
              <w:rPr>
                <w:sz w:val="20"/>
                <w:szCs w:val="20"/>
              </w:rPr>
            </w:pPr>
            <w:r>
              <w:rPr>
                <w:b/>
                <w:sz w:val="20"/>
                <w:szCs w:val="20"/>
              </w:rPr>
              <w:t>3 280,00</w:t>
            </w:r>
          </w:p>
        </w:tc>
      </w:tr>
      <w:tr w:rsidR="00674237" w:rsidRPr="00BD7877" w14:paraId="6A007187" w14:textId="77777777" w:rsidTr="005329A3">
        <w:trPr>
          <w:jc w:val="center"/>
        </w:trPr>
        <w:tc>
          <w:tcPr>
            <w:tcW w:w="421" w:type="dxa"/>
            <w:vAlign w:val="center"/>
          </w:tcPr>
          <w:p w14:paraId="41F407A8"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49D6934B" w14:textId="77777777" w:rsidR="00674237" w:rsidRPr="00BD7877" w:rsidRDefault="00674237" w:rsidP="00496101">
            <w:pPr>
              <w:jc w:val="center"/>
              <w:rPr>
                <w:sz w:val="20"/>
                <w:szCs w:val="20"/>
              </w:rPr>
            </w:pPr>
            <w:r>
              <w:rPr>
                <w:sz w:val="20"/>
                <w:szCs w:val="20"/>
              </w:rPr>
              <w:t>Ботинки юфтевые на нитрильной подошве</w:t>
            </w:r>
          </w:p>
          <w:p w14:paraId="47DD873A" w14:textId="77777777" w:rsidR="00674237" w:rsidRPr="00BD7877" w:rsidRDefault="00674237" w:rsidP="00496101">
            <w:pPr>
              <w:jc w:val="center"/>
              <w:rPr>
                <w:sz w:val="20"/>
                <w:szCs w:val="20"/>
              </w:rPr>
            </w:pPr>
          </w:p>
          <w:p w14:paraId="189993E4" w14:textId="77777777" w:rsidR="00674237" w:rsidRPr="00BD7877" w:rsidRDefault="00674237" w:rsidP="00496101">
            <w:pPr>
              <w:jc w:val="center"/>
              <w:rPr>
                <w:sz w:val="20"/>
                <w:szCs w:val="20"/>
              </w:rPr>
            </w:pPr>
          </w:p>
        </w:tc>
        <w:tc>
          <w:tcPr>
            <w:tcW w:w="1139" w:type="dxa"/>
            <w:vAlign w:val="center"/>
          </w:tcPr>
          <w:p w14:paraId="56CB40CF" w14:textId="77777777" w:rsidR="00674237" w:rsidRPr="00BD7877" w:rsidRDefault="00674237" w:rsidP="00496101">
            <w:pPr>
              <w:jc w:val="center"/>
              <w:rPr>
                <w:sz w:val="20"/>
                <w:szCs w:val="20"/>
              </w:rPr>
            </w:pPr>
            <w:r>
              <w:rPr>
                <w:sz w:val="20"/>
                <w:szCs w:val="20"/>
              </w:rPr>
              <w:t>ТР ТС 019/2011</w:t>
            </w:r>
          </w:p>
          <w:p w14:paraId="4E821AC4" w14:textId="77777777" w:rsidR="00674237" w:rsidRPr="00BD7877" w:rsidRDefault="00674237" w:rsidP="00496101">
            <w:pPr>
              <w:jc w:val="center"/>
              <w:rPr>
                <w:sz w:val="20"/>
                <w:szCs w:val="20"/>
              </w:rPr>
            </w:pPr>
          </w:p>
        </w:tc>
        <w:tc>
          <w:tcPr>
            <w:tcW w:w="4389" w:type="dxa"/>
            <w:vAlign w:val="center"/>
          </w:tcPr>
          <w:p w14:paraId="7049BBAC" w14:textId="77777777" w:rsidR="00674237" w:rsidRPr="00BD7877" w:rsidRDefault="00674237" w:rsidP="00496101">
            <w:pPr>
              <w:jc w:val="both"/>
              <w:rPr>
                <w:sz w:val="20"/>
                <w:szCs w:val="20"/>
              </w:rPr>
            </w:pPr>
            <w:r>
              <w:rPr>
                <w:sz w:val="20"/>
                <w:szCs w:val="20"/>
              </w:rPr>
              <w:t>Ботинки для сварочных работ</w:t>
            </w:r>
          </w:p>
          <w:p w14:paraId="57B1B9F5" w14:textId="77777777" w:rsidR="00674237" w:rsidRPr="00BD7877" w:rsidRDefault="00674237" w:rsidP="00496101">
            <w:pPr>
              <w:jc w:val="both"/>
              <w:rPr>
                <w:sz w:val="20"/>
                <w:szCs w:val="20"/>
              </w:rPr>
            </w:pPr>
            <w:r>
              <w:rPr>
                <w:sz w:val="20"/>
                <w:szCs w:val="20"/>
              </w:rPr>
              <w:t>Верх обуви: кожа натуральная термоустойчивая.</w:t>
            </w:r>
          </w:p>
          <w:p w14:paraId="5837CB3D" w14:textId="77777777" w:rsidR="00674237" w:rsidRPr="00BD7877" w:rsidRDefault="00674237" w:rsidP="00496101">
            <w:pPr>
              <w:jc w:val="both"/>
              <w:rPr>
                <w:sz w:val="20"/>
                <w:szCs w:val="20"/>
              </w:rPr>
            </w:pPr>
            <w:r>
              <w:rPr>
                <w:sz w:val="20"/>
                <w:szCs w:val="20"/>
              </w:rPr>
              <w:t>Подкладка: спилок подкладочный, материал трикотажный</w:t>
            </w:r>
            <w:r>
              <w:rPr>
                <w:sz w:val="20"/>
                <w:szCs w:val="20"/>
              </w:rPr>
              <w:cr/>
              <w:t>Защитные носки: композитный материал (Мун 200).</w:t>
            </w:r>
          </w:p>
          <w:p w14:paraId="6F7CB7D4"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1EA52399" w14:textId="77777777" w:rsidR="00674237" w:rsidRPr="00BD7877" w:rsidRDefault="00674237" w:rsidP="00496101">
            <w:pPr>
              <w:jc w:val="both"/>
              <w:rPr>
                <w:sz w:val="20"/>
                <w:szCs w:val="20"/>
              </w:rPr>
            </w:pPr>
            <w:r>
              <w:rPr>
                <w:sz w:val="20"/>
                <w:szCs w:val="20"/>
              </w:rPr>
              <w:t>Модель с защитным клапаном и системой «быстрый сброс».</w:t>
            </w:r>
          </w:p>
          <w:p w14:paraId="4053677E" w14:textId="77777777" w:rsidR="00674237" w:rsidRPr="00BD7877" w:rsidRDefault="00674237" w:rsidP="00496101">
            <w:pPr>
              <w:jc w:val="both"/>
              <w:rPr>
                <w:sz w:val="20"/>
                <w:szCs w:val="20"/>
              </w:rPr>
            </w:pPr>
            <w:r>
              <w:rPr>
                <w:sz w:val="20"/>
                <w:szCs w:val="20"/>
              </w:rPr>
              <w:t>Подошва: двухслойная, полиуретан + нитрильная резина (300°С / 60 с).</w:t>
            </w:r>
          </w:p>
          <w:p w14:paraId="5AB62E7B" w14:textId="77777777" w:rsidR="00674237" w:rsidRPr="00BD7877" w:rsidRDefault="00674237" w:rsidP="00496101">
            <w:pPr>
              <w:jc w:val="both"/>
              <w:rPr>
                <w:sz w:val="20"/>
                <w:szCs w:val="20"/>
              </w:rPr>
            </w:pPr>
            <w:r>
              <w:rPr>
                <w:sz w:val="20"/>
                <w:szCs w:val="20"/>
              </w:rPr>
              <w:t>Метод крепления: литьевой</w:t>
            </w:r>
          </w:p>
          <w:p w14:paraId="1A21F921"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245F35AA"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739A89F4" w14:textId="77777777" w:rsidR="00674237" w:rsidRPr="00FA6044" w:rsidRDefault="00674237" w:rsidP="00496101">
            <w:pPr>
              <w:jc w:val="center"/>
              <w:rPr>
                <w:sz w:val="20"/>
                <w:szCs w:val="20"/>
              </w:rPr>
            </w:pPr>
            <w:r>
              <w:rPr>
                <w:color w:val="000000"/>
                <w:sz w:val="20"/>
                <w:szCs w:val="20"/>
              </w:rPr>
              <w:t>36</w:t>
            </w:r>
          </w:p>
        </w:tc>
        <w:tc>
          <w:tcPr>
            <w:tcW w:w="993" w:type="dxa"/>
            <w:vAlign w:val="center"/>
          </w:tcPr>
          <w:p w14:paraId="0AAB559F" w14:textId="77777777" w:rsidR="00674237" w:rsidRPr="00FA6044" w:rsidRDefault="00674237" w:rsidP="00496101">
            <w:pPr>
              <w:jc w:val="center"/>
              <w:rPr>
                <w:sz w:val="20"/>
                <w:szCs w:val="20"/>
              </w:rPr>
            </w:pPr>
            <w:r>
              <w:rPr>
                <w:b/>
                <w:sz w:val="20"/>
                <w:szCs w:val="20"/>
              </w:rPr>
              <w:t>3 426,00</w:t>
            </w:r>
          </w:p>
        </w:tc>
      </w:tr>
      <w:tr w:rsidR="00674237" w:rsidRPr="00BD7877" w14:paraId="1F6CD494" w14:textId="77777777" w:rsidTr="005329A3">
        <w:trPr>
          <w:jc w:val="center"/>
        </w:trPr>
        <w:tc>
          <w:tcPr>
            <w:tcW w:w="421" w:type="dxa"/>
            <w:vAlign w:val="center"/>
          </w:tcPr>
          <w:p w14:paraId="2E102DCC"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3DB9B836" w14:textId="77777777" w:rsidR="00674237" w:rsidRPr="00BD7877" w:rsidRDefault="00674237" w:rsidP="00496101">
            <w:pPr>
              <w:jc w:val="center"/>
              <w:rPr>
                <w:sz w:val="20"/>
                <w:szCs w:val="20"/>
              </w:rPr>
            </w:pPr>
            <w:r>
              <w:rPr>
                <w:sz w:val="20"/>
                <w:szCs w:val="20"/>
              </w:rPr>
              <w:t>Ботинки юфтевые утепленные на нефтеморозостойкой подошве</w:t>
            </w:r>
          </w:p>
          <w:p w14:paraId="18DCC5F0" w14:textId="77777777" w:rsidR="00674237" w:rsidRPr="00BD7877" w:rsidRDefault="00674237" w:rsidP="00496101">
            <w:pPr>
              <w:jc w:val="center"/>
              <w:rPr>
                <w:sz w:val="20"/>
                <w:szCs w:val="20"/>
              </w:rPr>
            </w:pPr>
          </w:p>
        </w:tc>
        <w:tc>
          <w:tcPr>
            <w:tcW w:w="1139" w:type="dxa"/>
            <w:vAlign w:val="center"/>
          </w:tcPr>
          <w:p w14:paraId="68A24540" w14:textId="77777777" w:rsidR="00674237" w:rsidRPr="00BD7877" w:rsidRDefault="00674237" w:rsidP="00496101">
            <w:pPr>
              <w:jc w:val="center"/>
              <w:rPr>
                <w:sz w:val="20"/>
                <w:szCs w:val="20"/>
              </w:rPr>
            </w:pPr>
            <w:r>
              <w:rPr>
                <w:sz w:val="20"/>
                <w:szCs w:val="20"/>
              </w:rPr>
              <w:t>ТР ТС 019/2011</w:t>
            </w:r>
          </w:p>
        </w:tc>
        <w:tc>
          <w:tcPr>
            <w:tcW w:w="4389" w:type="dxa"/>
            <w:vAlign w:val="center"/>
          </w:tcPr>
          <w:p w14:paraId="3447A9E1" w14:textId="77777777" w:rsidR="00674237" w:rsidRPr="00BD7877" w:rsidRDefault="00674237" w:rsidP="00496101">
            <w:pPr>
              <w:jc w:val="both"/>
              <w:rPr>
                <w:color w:val="000000"/>
                <w:sz w:val="20"/>
                <w:szCs w:val="20"/>
              </w:rPr>
            </w:pPr>
            <w:r>
              <w:rPr>
                <w:sz w:val="20"/>
                <w:szCs w:val="20"/>
              </w:rPr>
              <w:t>Верх обуви: натуральная кожа.</w:t>
            </w:r>
          </w:p>
          <w:p w14:paraId="3C4CD95B" w14:textId="77777777" w:rsidR="00674237" w:rsidRPr="00BD7877"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6B3B4FDF" w14:textId="77777777" w:rsidR="00674237" w:rsidRPr="00BD7877" w:rsidRDefault="00674237" w:rsidP="00496101">
            <w:pPr>
              <w:jc w:val="both"/>
              <w:rPr>
                <w:sz w:val="20"/>
                <w:szCs w:val="20"/>
              </w:rPr>
            </w:pPr>
            <w:r>
              <w:rPr>
                <w:sz w:val="20"/>
                <w:szCs w:val="20"/>
              </w:rPr>
              <w:t>Подкладка: должна обеспечивать высокую воздухопроницаемость и быструю высыхаемость Утеплитель – натуральный шерстяной мех (овчина).</w:t>
            </w:r>
          </w:p>
          <w:p w14:paraId="5D7419B8" w14:textId="77777777" w:rsidR="00674237" w:rsidRPr="00BD7877" w:rsidRDefault="00674237" w:rsidP="00496101">
            <w:pPr>
              <w:jc w:val="both"/>
              <w:rPr>
                <w:sz w:val="20"/>
                <w:szCs w:val="20"/>
              </w:rPr>
            </w:pPr>
            <w:r>
              <w:rPr>
                <w:sz w:val="20"/>
                <w:szCs w:val="20"/>
              </w:rPr>
              <w:t>Защитные носки: композитный материал (Мун 200).</w:t>
            </w:r>
          </w:p>
          <w:p w14:paraId="4A0B7D7D"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35D9EF7D" w14:textId="77777777" w:rsidR="00674237" w:rsidRPr="00BD7877" w:rsidRDefault="00674237" w:rsidP="00496101">
            <w:pPr>
              <w:jc w:val="both"/>
              <w:rPr>
                <w:sz w:val="20"/>
                <w:szCs w:val="20"/>
              </w:rPr>
            </w:pPr>
            <w:r>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04C56867" w14:textId="77777777" w:rsidR="00674237" w:rsidRPr="00BD7877" w:rsidRDefault="00674237" w:rsidP="00496101">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2442F0AA" w14:textId="77777777" w:rsidR="00674237" w:rsidRPr="00BD7877" w:rsidRDefault="00674237" w:rsidP="00496101">
            <w:pPr>
              <w:jc w:val="both"/>
              <w:rPr>
                <w:sz w:val="20"/>
                <w:szCs w:val="20"/>
              </w:rPr>
            </w:pPr>
            <w:r>
              <w:rPr>
                <w:sz w:val="20"/>
                <w:szCs w:val="20"/>
              </w:rPr>
              <w:lastRenderedPageBreak/>
              <w:t>Метод крепления: литьевой.</w:t>
            </w:r>
          </w:p>
          <w:p w14:paraId="37177AE8" w14:textId="77777777" w:rsidR="00674237" w:rsidRPr="00BD7877" w:rsidRDefault="00674237" w:rsidP="00496101">
            <w:pPr>
              <w:jc w:val="both"/>
              <w:rPr>
                <w:sz w:val="20"/>
                <w:szCs w:val="20"/>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1AD2E542"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27B1D9B0" w14:textId="77777777" w:rsidR="00674237" w:rsidRPr="003D650E" w:rsidRDefault="00674237" w:rsidP="00496101">
            <w:pPr>
              <w:jc w:val="center"/>
              <w:rPr>
                <w:sz w:val="20"/>
                <w:szCs w:val="20"/>
              </w:rPr>
            </w:pPr>
            <w:r>
              <w:rPr>
                <w:color w:val="000000"/>
                <w:sz w:val="20"/>
                <w:szCs w:val="20"/>
                <w:lang w:eastAsia="ru-RU"/>
              </w:rPr>
              <w:lastRenderedPageBreak/>
              <w:t>пара</w:t>
            </w:r>
          </w:p>
        </w:tc>
        <w:tc>
          <w:tcPr>
            <w:tcW w:w="850" w:type="dxa"/>
            <w:vAlign w:val="center"/>
          </w:tcPr>
          <w:p w14:paraId="6CF8FE11" w14:textId="77777777" w:rsidR="00674237" w:rsidRPr="00FA6044" w:rsidRDefault="00674237" w:rsidP="00496101">
            <w:pPr>
              <w:jc w:val="center"/>
              <w:rPr>
                <w:sz w:val="20"/>
                <w:szCs w:val="20"/>
              </w:rPr>
            </w:pPr>
            <w:r>
              <w:rPr>
                <w:color w:val="000000"/>
                <w:sz w:val="20"/>
                <w:szCs w:val="20"/>
              </w:rPr>
              <w:t>147</w:t>
            </w:r>
          </w:p>
        </w:tc>
        <w:tc>
          <w:tcPr>
            <w:tcW w:w="993" w:type="dxa"/>
            <w:vAlign w:val="center"/>
          </w:tcPr>
          <w:p w14:paraId="2737B6CE" w14:textId="77777777" w:rsidR="00674237" w:rsidRPr="00FA6044" w:rsidRDefault="00674237" w:rsidP="00496101">
            <w:pPr>
              <w:jc w:val="center"/>
              <w:rPr>
                <w:sz w:val="20"/>
                <w:szCs w:val="20"/>
              </w:rPr>
            </w:pPr>
            <w:r>
              <w:rPr>
                <w:b/>
                <w:sz w:val="20"/>
                <w:szCs w:val="20"/>
              </w:rPr>
              <w:t>3 683,00</w:t>
            </w:r>
          </w:p>
        </w:tc>
      </w:tr>
      <w:tr w:rsidR="00674237" w:rsidRPr="00BD7877" w14:paraId="6AF51442" w14:textId="77777777" w:rsidTr="005329A3">
        <w:trPr>
          <w:jc w:val="center"/>
        </w:trPr>
        <w:tc>
          <w:tcPr>
            <w:tcW w:w="421" w:type="dxa"/>
            <w:vAlign w:val="center"/>
          </w:tcPr>
          <w:p w14:paraId="2D240024"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59263EC4" w14:textId="77777777" w:rsidR="00674237" w:rsidRPr="00BD7877" w:rsidRDefault="00674237" w:rsidP="00496101">
            <w:pPr>
              <w:jc w:val="center"/>
              <w:rPr>
                <w:sz w:val="20"/>
                <w:szCs w:val="20"/>
              </w:rPr>
            </w:pPr>
            <w:r>
              <w:rPr>
                <w:sz w:val="20"/>
                <w:szCs w:val="20"/>
              </w:rPr>
              <w:t>Сапоги</w:t>
            </w:r>
            <w:r>
              <w:rPr>
                <w:sz w:val="20"/>
                <w:szCs w:val="20"/>
              </w:rPr>
              <w:br/>
              <w:t>юфтевые утепленные на нефтеморозостойкой подошве</w:t>
            </w:r>
          </w:p>
          <w:p w14:paraId="2B42CF4E" w14:textId="77777777" w:rsidR="00674237" w:rsidRPr="00BD7877" w:rsidRDefault="00674237" w:rsidP="00496101">
            <w:pPr>
              <w:jc w:val="center"/>
              <w:rPr>
                <w:sz w:val="20"/>
                <w:szCs w:val="20"/>
              </w:rPr>
            </w:pPr>
          </w:p>
        </w:tc>
        <w:tc>
          <w:tcPr>
            <w:tcW w:w="1139" w:type="dxa"/>
            <w:vAlign w:val="center"/>
          </w:tcPr>
          <w:p w14:paraId="3D179E9B" w14:textId="77777777" w:rsidR="00674237" w:rsidRPr="00BD7877" w:rsidRDefault="00674237" w:rsidP="00496101">
            <w:pPr>
              <w:jc w:val="center"/>
              <w:rPr>
                <w:sz w:val="20"/>
                <w:szCs w:val="20"/>
              </w:rPr>
            </w:pPr>
            <w:r>
              <w:rPr>
                <w:sz w:val="20"/>
                <w:szCs w:val="20"/>
              </w:rPr>
              <w:t>ТР ТС 019/2011</w:t>
            </w:r>
          </w:p>
        </w:tc>
        <w:tc>
          <w:tcPr>
            <w:tcW w:w="4389" w:type="dxa"/>
            <w:vAlign w:val="center"/>
          </w:tcPr>
          <w:p w14:paraId="4E2C6DC9" w14:textId="77777777" w:rsidR="00674237" w:rsidRPr="00BD7877" w:rsidRDefault="00674237" w:rsidP="00496101">
            <w:pPr>
              <w:jc w:val="both"/>
              <w:rPr>
                <w:sz w:val="20"/>
                <w:szCs w:val="20"/>
              </w:rPr>
            </w:pPr>
            <w:r>
              <w:rPr>
                <w:sz w:val="20"/>
                <w:szCs w:val="20"/>
              </w:rPr>
              <w:t>Верх обуви: натуральная кожа, текстильный материал.</w:t>
            </w:r>
          </w:p>
          <w:p w14:paraId="197C8AD1" w14:textId="77777777" w:rsidR="00674237" w:rsidRPr="00BD7877" w:rsidRDefault="00674237" w:rsidP="00496101">
            <w:pPr>
              <w:jc w:val="both"/>
              <w:rPr>
                <w:sz w:val="20"/>
                <w:szCs w:val="20"/>
              </w:rPr>
            </w:pPr>
            <w:r>
              <w:rPr>
                <w:sz w:val="20"/>
                <w:szCs w:val="20"/>
              </w:rPr>
              <w:t>Голенище из водоотталкивающего материала,</w:t>
            </w:r>
          </w:p>
          <w:p w14:paraId="59E642C0" w14:textId="77777777" w:rsidR="00674237" w:rsidRPr="00BD7877" w:rsidRDefault="00674237" w:rsidP="00496101">
            <w:pPr>
              <w:jc w:val="both"/>
              <w:rPr>
                <w:sz w:val="20"/>
                <w:szCs w:val="20"/>
              </w:rPr>
            </w:pPr>
            <w:r>
              <w:rPr>
                <w:sz w:val="20"/>
                <w:szCs w:val="20"/>
              </w:rPr>
              <w:t>регулируемое по ширине с застежкой на пряжки, с помощью которых обеспечивается плотное прилегание голенища к ноге. Верхний край голенищ с манжетой и продежкой, обеспечивающей защиту от проникновения внутрь обуви снега и посторонних предметов.</w:t>
            </w:r>
          </w:p>
          <w:p w14:paraId="719B9CE2" w14:textId="77777777" w:rsidR="00674237" w:rsidRPr="00BD7877" w:rsidRDefault="00674237" w:rsidP="00496101">
            <w:pPr>
              <w:jc w:val="both"/>
              <w:rPr>
                <w:sz w:val="20"/>
                <w:szCs w:val="20"/>
              </w:rPr>
            </w:pPr>
            <w:r>
              <w:rPr>
                <w:sz w:val="20"/>
                <w:szCs w:val="20"/>
              </w:rPr>
              <w:t>Подкладка из многослойного утеплителя (шерстяной мех, металлизированная пленка, текстильный материал) либо из шерстяного меха в комбинации с натуральным спилком и утеплителем Тинсулейт B 400.</w:t>
            </w:r>
          </w:p>
          <w:p w14:paraId="79DE81D5" w14:textId="77777777" w:rsidR="00674237" w:rsidRPr="00BD7877" w:rsidRDefault="00674237" w:rsidP="00496101">
            <w:pPr>
              <w:jc w:val="both"/>
              <w:rPr>
                <w:sz w:val="20"/>
                <w:szCs w:val="20"/>
              </w:rPr>
            </w:pPr>
            <w:r>
              <w:rPr>
                <w:sz w:val="20"/>
                <w:szCs w:val="20"/>
              </w:rPr>
              <w:t>Подносок: защитный подносок.</w:t>
            </w:r>
          </w:p>
          <w:p w14:paraId="6827D2C5" w14:textId="77777777" w:rsidR="00674237" w:rsidRPr="00BD7877" w:rsidRDefault="00674237" w:rsidP="00496101">
            <w:pPr>
              <w:jc w:val="both"/>
              <w:rPr>
                <w:sz w:val="20"/>
                <w:szCs w:val="20"/>
              </w:rPr>
            </w:pPr>
            <w:r>
              <w:rPr>
                <w:sz w:val="20"/>
                <w:szCs w:val="20"/>
              </w:rPr>
              <w:t>Защитные носки: композитный материал (Мун 200).</w:t>
            </w:r>
          </w:p>
          <w:p w14:paraId="5ACDBC49"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21BD2BDD" w14:textId="77777777" w:rsidR="00674237" w:rsidRPr="00BD7877" w:rsidRDefault="00674237" w:rsidP="00496101">
            <w:pPr>
              <w:jc w:val="both"/>
              <w:rPr>
                <w:sz w:val="20"/>
                <w:szCs w:val="20"/>
              </w:rPr>
            </w:pPr>
            <w:r>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714893F9" w14:textId="77777777" w:rsidR="00674237" w:rsidRPr="00BD7877" w:rsidRDefault="00674237" w:rsidP="00496101">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0861BDBB" w14:textId="77777777" w:rsidR="00674237" w:rsidRPr="00BD7877" w:rsidRDefault="00674237" w:rsidP="00496101">
            <w:pPr>
              <w:jc w:val="both"/>
              <w:rPr>
                <w:sz w:val="20"/>
                <w:szCs w:val="20"/>
              </w:rPr>
            </w:pPr>
            <w:r>
              <w:rPr>
                <w:sz w:val="20"/>
                <w:szCs w:val="20"/>
              </w:rPr>
              <w:t>Метод крепления: литьевой.</w:t>
            </w:r>
          </w:p>
          <w:p w14:paraId="28B87598" w14:textId="77777777" w:rsidR="00674237" w:rsidRPr="00BD7877" w:rsidRDefault="00674237" w:rsidP="00496101">
            <w:pPr>
              <w:jc w:val="both"/>
              <w:rPr>
                <w:sz w:val="20"/>
                <w:szCs w:val="20"/>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478406B5"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2F023A54"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03846390" w14:textId="77777777" w:rsidR="00674237" w:rsidRPr="00FA6044" w:rsidRDefault="00674237" w:rsidP="00496101">
            <w:pPr>
              <w:jc w:val="center"/>
              <w:rPr>
                <w:sz w:val="20"/>
                <w:szCs w:val="20"/>
              </w:rPr>
            </w:pPr>
            <w:r>
              <w:rPr>
                <w:color w:val="000000"/>
                <w:sz w:val="20"/>
                <w:szCs w:val="20"/>
              </w:rPr>
              <w:t>824</w:t>
            </w:r>
          </w:p>
        </w:tc>
        <w:tc>
          <w:tcPr>
            <w:tcW w:w="993" w:type="dxa"/>
            <w:vAlign w:val="center"/>
          </w:tcPr>
          <w:p w14:paraId="08EC43E3" w14:textId="77777777" w:rsidR="00674237" w:rsidRPr="00FA6044" w:rsidRDefault="00674237" w:rsidP="00496101">
            <w:pPr>
              <w:jc w:val="center"/>
              <w:rPr>
                <w:sz w:val="20"/>
                <w:szCs w:val="20"/>
              </w:rPr>
            </w:pPr>
            <w:r>
              <w:rPr>
                <w:b/>
                <w:sz w:val="20"/>
                <w:szCs w:val="20"/>
              </w:rPr>
              <w:t>4 458,00</w:t>
            </w:r>
          </w:p>
        </w:tc>
      </w:tr>
      <w:tr w:rsidR="00674237" w:rsidRPr="00BD7877" w14:paraId="4846D517" w14:textId="77777777" w:rsidTr="005329A3">
        <w:trPr>
          <w:jc w:val="center"/>
        </w:trPr>
        <w:tc>
          <w:tcPr>
            <w:tcW w:w="421" w:type="dxa"/>
            <w:vAlign w:val="center"/>
          </w:tcPr>
          <w:p w14:paraId="57171C0A"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2C9B9369" w14:textId="77777777" w:rsidR="00674237" w:rsidRPr="00BD7877" w:rsidRDefault="00674237" w:rsidP="00496101">
            <w:pPr>
              <w:jc w:val="center"/>
              <w:rPr>
                <w:sz w:val="20"/>
                <w:szCs w:val="20"/>
              </w:rPr>
            </w:pPr>
            <w:r>
              <w:rPr>
                <w:sz w:val="20"/>
                <w:szCs w:val="20"/>
              </w:rPr>
              <w:t>Сапоги валяные с кожаным низом</w:t>
            </w:r>
          </w:p>
        </w:tc>
        <w:tc>
          <w:tcPr>
            <w:tcW w:w="1139" w:type="dxa"/>
            <w:vAlign w:val="center"/>
          </w:tcPr>
          <w:p w14:paraId="6772EC92" w14:textId="77777777" w:rsidR="00674237" w:rsidRPr="00BD7877" w:rsidRDefault="00674237" w:rsidP="00496101">
            <w:pPr>
              <w:jc w:val="center"/>
              <w:rPr>
                <w:sz w:val="20"/>
                <w:szCs w:val="20"/>
              </w:rPr>
            </w:pPr>
            <w:r>
              <w:rPr>
                <w:sz w:val="20"/>
                <w:szCs w:val="20"/>
              </w:rPr>
              <w:t>ТР ТС 019/2011</w:t>
            </w:r>
          </w:p>
          <w:p w14:paraId="3EEA9D8B" w14:textId="77777777" w:rsidR="00674237" w:rsidRPr="00BD7877" w:rsidRDefault="00674237" w:rsidP="00496101">
            <w:pPr>
              <w:jc w:val="center"/>
              <w:rPr>
                <w:sz w:val="20"/>
                <w:szCs w:val="20"/>
              </w:rPr>
            </w:pPr>
          </w:p>
        </w:tc>
        <w:tc>
          <w:tcPr>
            <w:tcW w:w="4389" w:type="dxa"/>
            <w:vAlign w:val="center"/>
          </w:tcPr>
          <w:p w14:paraId="49AAA4AD" w14:textId="77777777" w:rsidR="00674237" w:rsidRPr="00BD7877" w:rsidRDefault="00674237" w:rsidP="00496101">
            <w:pPr>
              <w:jc w:val="both"/>
              <w:rPr>
                <w:sz w:val="20"/>
                <w:szCs w:val="20"/>
              </w:rPr>
            </w:pPr>
            <w:r>
              <w:rPr>
                <w:sz w:val="20"/>
                <w:szCs w:val="20"/>
              </w:rPr>
              <w:t>Верх обуви: натуральная кожа + войлок.</w:t>
            </w:r>
            <w:r>
              <w:rPr>
                <w:sz w:val="20"/>
                <w:szCs w:val="20"/>
              </w:rPr>
              <w:br/>
              <w:t>Голенище из обувного шерстяного войлока толщиной 6 мм с защитным покрытием из натуральной кожи, регулируется по ширине с застежкой на пряжку.</w:t>
            </w:r>
          </w:p>
          <w:p w14:paraId="327C701E" w14:textId="77777777" w:rsidR="00674237" w:rsidRPr="00BD7877" w:rsidRDefault="00674237" w:rsidP="00496101">
            <w:pPr>
              <w:jc w:val="both"/>
              <w:rPr>
                <w:sz w:val="20"/>
                <w:szCs w:val="20"/>
              </w:rPr>
            </w:pPr>
            <w:r>
              <w:rPr>
                <w:sz w:val="20"/>
                <w:szCs w:val="20"/>
              </w:rPr>
              <w:t>В верхней части голенища манжета с продежкой для защиты от попадания внутрь мелких предметов, снега, влаги. Утеплитель/подкладка: войлок иглопробивной (толщина 4-6 мм).</w:t>
            </w:r>
            <w:r>
              <w:rPr>
                <w:sz w:val="20"/>
                <w:szCs w:val="20"/>
              </w:rPr>
              <w:br/>
              <w:t xml:space="preserve">Защитные носки: композитный материал (Мун 200). </w:t>
            </w:r>
          </w:p>
          <w:p w14:paraId="6AE5FE9F" w14:textId="77777777" w:rsidR="00674237" w:rsidRPr="00BD7877" w:rsidRDefault="00674237" w:rsidP="00496101">
            <w:pPr>
              <w:jc w:val="both"/>
              <w:rPr>
                <w:sz w:val="20"/>
                <w:szCs w:val="20"/>
              </w:rPr>
            </w:pPr>
            <w:r>
              <w:rPr>
                <w:sz w:val="20"/>
                <w:szCs w:val="20"/>
              </w:rPr>
              <w:lastRenderedPageBreak/>
              <w:t>Подошва: из резины износостойкая, морозостойкая (–40 °С).</w:t>
            </w:r>
          </w:p>
          <w:p w14:paraId="1465FDCB" w14:textId="77777777" w:rsidR="00674237" w:rsidRPr="00BD7877" w:rsidRDefault="00674237" w:rsidP="00496101">
            <w:pPr>
              <w:jc w:val="both"/>
              <w:rPr>
                <w:sz w:val="20"/>
                <w:szCs w:val="20"/>
              </w:rPr>
            </w:pPr>
            <w:r>
              <w:rPr>
                <w:sz w:val="20"/>
                <w:szCs w:val="20"/>
              </w:rPr>
              <w:t>Метод крепления: доппельно-клеевой.</w:t>
            </w:r>
          </w:p>
          <w:p w14:paraId="27C61B1B" w14:textId="77777777" w:rsidR="00674237" w:rsidRPr="00BD7877" w:rsidRDefault="00674237" w:rsidP="00496101">
            <w:pPr>
              <w:jc w:val="both"/>
              <w:rPr>
                <w:sz w:val="20"/>
                <w:szCs w:val="20"/>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tc>
        <w:tc>
          <w:tcPr>
            <w:tcW w:w="704" w:type="dxa"/>
            <w:vAlign w:val="center"/>
          </w:tcPr>
          <w:p w14:paraId="760AA3C9" w14:textId="77777777" w:rsidR="00674237" w:rsidRPr="003D650E" w:rsidRDefault="00674237" w:rsidP="00496101">
            <w:pPr>
              <w:jc w:val="center"/>
              <w:rPr>
                <w:sz w:val="20"/>
                <w:szCs w:val="20"/>
              </w:rPr>
            </w:pPr>
            <w:r>
              <w:rPr>
                <w:color w:val="000000"/>
                <w:sz w:val="20"/>
                <w:szCs w:val="20"/>
                <w:lang w:eastAsia="ru-RU"/>
              </w:rPr>
              <w:lastRenderedPageBreak/>
              <w:t>пара</w:t>
            </w:r>
          </w:p>
        </w:tc>
        <w:tc>
          <w:tcPr>
            <w:tcW w:w="850" w:type="dxa"/>
            <w:vAlign w:val="center"/>
          </w:tcPr>
          <w:p w14:paraId="113A5314" w14:textId="77777777" w:rsidR="00674237" w:rsidRPr="00FA6044" w:rsidRDefault="00674237" w:rsidP="00496101">
            <w:pPr>
              <w:jc w:val="center"/>
              <w:rPr>
                <w:sz w:val="20"/>
                <w:szCs w:val="20"/>
              </w:rPr>
            </w:pPr>
            <w:r>
              <w:rPr>
                <w:color w:val="000000"/>
                <w:sz w:val="20"/>
                <w:szCs w:val="20"/>
              </w:rPr>
              <w:t>539</w:t>
            </w:r>
          </w:p>
        </w:tc>
        <w:tc>
          <w:tcPr>
            <w:tcW w:w="993" w:type="dxa"/>
            <w:vAlign w:val="center"/>
          </w:tcPr>
          <w:p w14:paraId="0591DFE4" w14:textId="77777777" w:rsidR="00674237" w:rsidRPr="00FA6044" w:rsidRDefault="00674237" w:rsidP="00496101">
            <w:pPr>
              <w:jc w:val="center"/>
              <w:rPr>
                <w:sz w:val="20"/>
                <w:szCs w:val="20"/>
              </w:rPr>
            </w:pPr>
            <w:r>
              <w:rPr>
                <w:b/>
                <w:sz w:val="20"/>
                <w:szCs w:val="20"/>
              </w:rPr>
              <w:t>3 623,00</w:t>
            </w:r>
          </w:p>
        </w:tc>
      </w:tr>
      <w:tr w:rsidR="00674237" w:rsidRPr="00BD7877" w14:paraId="40677645" w14:textId="77777777" w:rsidTr="005329A3">
        <w:trPr>
          <w:jc w:val="center"/>
        </w:trPr>
        <w:tc>
          <w:tcPr>
            <w:tcW w:w="421" w:type="dxa"/>
            <w:vAlign w:val="center"/>
          </w:tcPr>
          <w:p w14:paraId="6069B416"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522E9CF0" w14:textId="77777777" w:rsidR="00674237" w:rsidRPr="00BD7877" w:rsidRDefault="00674237" w:rsidP="00496101">
            <w:pPr>
              <w:jc w:val="center"/>
              <w:rPr>
                <w:sz w:val="20"/>
                <w:szCs w:val="20"/>
              </w:rPr>
            </w:pPr>
            <w:r>
              <w:rPr>
                <w:sz w:val="20"/>
                <w:szCs w:val="20"/>
              </w:rPr>
              <w:t>Валенки</w:t>
            </w:r>
          </w:p>
        </w:tc>
        <w:tc>
          <w:tcPr>
            <w:tcW w:w="1139" w:type="dxa"/>
            <w:vAlign w:val="center"/>
          </w:tcPr>
          <w:p w14:paraId="61478112" w14:textId="77777777" w:rsidR="00674237" w:rsidRPr="00BD7877" w:rsidRDefault="00674237" w:rsidP="00496101">
            <w:pPr>
              <w:jc w:val="center"/>
              <w:rPr>
                <w:sz w:val="20"/>
                <w:szCs w:val="20"/>
              </w:rPr>
            </w:pPr>
            <w:r>
              <w:rPr>
                <w:sz w:val="20"/>
                <w:szCs w:val="20"/>
              </w:rPr>
              <w:t>ТР ТС 019/2011</w:t>
            </w:r>
          </w:p>
        </w:tc>
        <w:tc>
          <w:tcPr>
            <w:tcW w:w="4389" w:type="dxa"/>
            <w:vAlign w:val="center"/>
          </w:tcPr>
          <w:p w14:paraId="0F2F803C" w14:textId="77777777" w:rsidR="00674237" w:rsidRPr="00BD7877" w:rsidRDefault="00674237" w:rsidP="00496101">
            <w:pPr>
              <w:jc w:val="both"/>
              <w:rPr>
                <w:sz w:val="20"/>
                <w:szCs w:val="20"/>
              </w:rPr>
            </w:pPr>
            <w:r>
              <w:rPr>
                <w:sz w:val="20"/>
                <w:szCs w:val="20"/>
              </w:rPr>
              <w:t>Верх обуви: шерсть – 100%</w:t>
            </w:r>
          </w:p>
          <w:p w14:paraId="2C573878" w14:textId="77777777" w:rsidR="00674237" w:rsidRPr="00BD7877" w:rsidRDefault="00674237" w:rsidP="00496101">
            <w:pPr>
              <w:jc w:val="both"/>
              <w:rPr>
                <w:sz w:val="20"/>
                <w:szCs w:val="20"/>
              </w:rPr>
            </w:pPr>
            <w:r>
              <w:rPr>
                <w:sz w:val="20"/>
                <w:szCs w:val="20"/>
              </w:rPr>
              <w:t>Цвет: серый</w:t>
            </w:r>
          </w:p>
        </w:tc>
        <w:tc>
          <w:tcPr>
            <w:tcW w:w="704" w:type="dxa"/>
            <w:vAlign w:val="center"/>
          </w:tcPr>
          <w:p w14:paraId="291E0FB0"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014CA058" w14:textId="77777777" w:rsidR="00674237" w:rsidRPr="00FA6044" w:rsidRDefault="00674237" w:rsidP="00496101">
            <w:pPr>
              <w:jc w:val="center"/>
              <w:rPr>
                <w:sz w:val="20"/>
                <w:szCs w:val="20"/>
              </w:rPr>
            </w:pPr>
            <w:r>
              <w:rPr>
                <w:color w:val="000000"/>
                <w:sz w:val="20"/>
                <w:szCs w:val="20"/>
              </w:rPr>
              <w:t>59</w:t>
            </w:r>
          </w:p>
        </w:tc>
        <w:tc>
          <w:tcPr>
            <w:tcW w:w="993" w:type="dxa"/>
            <w:vAlign w:val="center"/>
          </w:tcPr>
          <w:p w14:paraId="73AFF56E" w14:textId="77777777" w:rsidR="00674237" w:rsidRPr="00FA6044" w:rsidRDefault="00674237" w:rsidP="00496101">
            <w:pPr>
              <w:jc w:val="center"/>
              <w:rPr>
                <w:sz w:val="20"/>
                <w:szCs w:val="20"/>
              </w:rPr>
            </w:pPr>
            <w:r>
              <w:rPr>
                <w:b/>
                <w:sz w:val="20"/>
                <w:szCs w:val="20"/>
              </w:rPr>
              <w:t>1 138,00</w:t>
            </w:r>
          </w:p>
        </w:tc>
      </w:tr>
      <w:tr w:rsidR="00674237" w:rsidRPr="00BD7877" w14:paraId="797B0FED" w14:textId="77777777" w:rsidTr="005329A3">
        <w:trPr>
          <w:jc w:val="center"/>
        </w:trPr>
        <w:tc>
          <w:tcPr>
            <w:tcW w:w="421" w:type="dxa"/>
            <w:vAlign w:val="center"/>
          </w:tcPr>
          <w:p w14:paraId="5C311D71"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634352DD" w14:textId="77777777" w:rsidR="00674237" w:rsidRPr="00BD7877" w:rsidRDefault="00674237" w:rsidP="00496101">
            <w:pPr>
              <w:jc w:val="center"/>
              <w:rPr>
                <w:sz w:val="20"/>
                <w:szCs w:val="20"/>
              </w:rPr>
            </w:pPr>
            <w:r>
              <w:rPr>
                <w:sz w:val="20"/>
                <w:szCs w:val="20"/>
              </w:rPr>
              <w:t>Галоши на валенки</w:t>
            </w:r>
          </w:p>
        </w:tc>
        <w:tc>
          <w:tcPr>
            <w:tcW w:w="1139" w:type="dxa"/>
            <w:vAlign w:val="center"/>
          </w:tcPr>
          <w:p w14:paraId="28CEC7D2" w14:textId="77777777" w:rsidR="00674237" w:rsidRPr="00BD7877" w:rsidRDefault="00674237" w:rsidP="00496101">
            <w:pPr>
              <w:jc w:val="center"/>
              <w:rPr>
                <w:sz w:val="20"/>
                <w:szCs w:val="20"/>
              </w:rPr>
            </w:pPr>
            <w:r>
              <w:rPr>
                <w:sz w:val="20"/>
                <w:szCs w:val="20"/>
              </w:rPr>
              <w:t>ТР ТС 19/2011</w:t>
            </w:r>
          </w:p>
        </w:tc>
        <w:tc>
          <w:tcPr>
            <w:tcW w:w="4389" w:type="dxa"/>
            <w:vAlign w:val="center"/>
          </w:tcPr>
          <w:p w14:paraId="1FD48D78" w14:textId="77777777" w:rsidR="00674237" w:rsidRPr="00BD7877" w:rsidRDefault="00674237" w:rsidP="00496101">
            <w:pPr>
              <w:jc w:val="both"/>
              <w:rPr>
                <w:sz w:val="20"/>
                <w:szCs w:val="20"/>
              </w:rPr>
            </w:pPr>
            <w:r>
              <w:rPr>
                <w:sz w:val="20"/>
                <w:szCs w:val="20"/>
              </w:rPr>
              <w:t>Материал: морозостойкая резина.</w:t>
            </w:r>
          </w:p>
          <w:p w14:paraId="384407B1" w14:textId="77777777" w:rsidR="00674237" w:rsidRPr="00BD7877" w:rsidRDefault="00674237" w:rsidP="00496101">
            <w:pPr>
              <w:jc w:val="both"/>
              <w:rPr>
                <w:sz w:val="20"/>
                <w:szCs w:val="20"/>
              </w:rPr>
            </w:pPr>
            <w:r>
              <w:rPr>
                <w:sz w:val="20"/>
                <w:szCs w:val="20"/>
              </w:rPr>
              <w:t>Метод крепления: формовой.</w:t>
            </w:r>
          </w:p>
          <w:p w14:paraId="24E7D5A3" w14:textId="77777777" w:rsidR="00674237" w:rsidRPr="00BD7877" w:rsidRDefault="00674237" w:rsidP="00496101">
            <w:pPr>
              <w:jc w:val="both"/>
              <w:rPr>
                <w:sz w:val="20"/>
                <w:szCs w:val="20"/>
              </w:rPr>
            </w:pPr>
            <w:r>
              <w:rPr>
                <w:sz w:val="20"/>
                <w:szCs w:val="20"/>
              </w:rPr>
              <w:t>Цвет: черный.</w:t>
            </w:r>
          </w:p>
        </w:tc>
        <w:tc>
          <w:tcPr>
            <w:tcW w:w="704" w:type="dxa"/>
            <w:vAlign w:val="center"/>
          </w:tcPr>
          <w:p w14:paraId="6CFB9ADD"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0B710986" w14:textId="77777777" w:rsidR="00674237" w:rsidRPr="00FA6044" w:rsidRDefault="00674237" w:rsidP="00496101">
            <w:pPr>
              <w:jc w:val="center"/>
              <w:rPr>
                <w:sz w:val="20"/>
                <w:szCs w:val="20"/>
              </w:rPr>
            </w:pPr>
            <w:r>
              <w:rPr>
                <w:color w:val="000000"/>
                <w:sz w:val="20"/>
                <w:szCs w:val="20"/>
              </w:rPr>
              <w:t>35</w:t>
            </w:r>
          </w:p>
        </w:tc>
        <w:tc>
          <w:tcPr>
            <w:tcW w:w="993" w:type="dxa"/>
            <w:vAlign w:val="center"/>
          </w:tcPr>
          <w:p w14:paraId="0A870943" w14:textId="77777777" w:rsidR="00674237" w:rsidRPr="00FA6044" w:rsidRDefault="00674237" w:rsidP="00496101">
            <w:pPr>
              <w:jc w:val="center"/>
              <w:rPr>
                <w:sz w:val="20"/>
                <w:szCs w:val="20"/>
              </w:rPr>
            </w:pPr>
            <w:r>
              <w:rPr>
                <w:b/>
                <w:sz w:val="20"/>
                <w:szCs w:val="20"/>
              </w:rPr>
              <w:t>337,00</w:t>
            </w:r>
          </w:p>
        </w:tc>
      </w:tr>
      <w:tr w:rsidR="00674237" w:rsidRPr="00BD7877" w14:paraId="7FE5BB87" w14:textId="77777777" w:rsidTr="005329A3">
        <w:trPr>
          <w:jc w:val="center"/>
        </w:trPr>
        <w:tc>
          <w:tcPr>
            <w:tcW w:w="421" w:type="dxa"/>
            <w:vAlign w:val="center"/>
          </w:tcPr>
          <w:p w14:paraId="011EE6F8"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198F72EA" w14:textId="77777777" w:rsidR="00674237" w:rsidRPr="00BD7877" w:rsidRDefault="00674237" w:rsidP="00496101">
            <w:pPr>
              <w:jc w:val="center"/>
              <w:rPr>
                <w:sz w:val="20"/>
                <w:szCs w:val="20"/>
              </w:rPr>
            </w:pPr>
            <w:r>
              <w:rPr>
                <w:sz w:val="20"/>
                <w:szCs w:val="20"/>
              </w:rPr>
              <w:t>Сапоги ПВХ</w:t>
            </w:r>
          </w:p>
        </w:tc>
        <w:tc>
          <w:tcPr>
            <w:tcW w:w="1139" w:type="dxa"/>
            <w:vAlign w:val="center"/>
          </w:tcPr>
          <w:p w14:paraId="2F38450A" w14:textId="77777777" w:rsidR="00674237" w:rsidRPr="00BD7877" w:rsidRDefault="00674237" w:rsidP="00496101">
            <w:pPr>
              <w:jc w:val="center"/>
              <w:rPr>
                <w:sz w:val="20"/>
                <w:szCs w:val="20"/>
              </w:rPr>
            </w:pPr>
            <w:r>
              <w:rPr>
                <w:sz w:val="20"/>
                <w:szCs w:val="20"/>
              </w:rPr>
              <w:t>ТР ТС 019/2011</w:t>
            </w:r>
          </w:p>
          <w:p w14:paraId="1CBD614C" w14:textId="77777777" w:rsidR="00674237" w:rsidRPr="00BD7877" w:rsidRDefault="00674237" w:rsidP="00496101">
            <w:pPr>
              <w:jc w:val="center"/>
              <w:rPr>
                <w:sz w:val="20"/>
                <w:szCs w:val="20"/>
              </w:rPr>
            </w:pPr>
          </w:p>
        </w:tc>
        <w:tc>
          <w:tcPr>
            <w:tcW w:w="4389" w:type="dxa"/>
            <w:vAlign w:val="center"/>
          </w:tcPr>
          <w:p w14:paraId="284A5579" w14:textId="77777777" w:rsidR="00674237" w:rsidRPr="00304823" w:rsidRDefault="00674237" w:rsidP="00496101">
            <w:pPr>
              <w:jc w:val="both"/>
              <w:rPr>
                <w:sz w:val="20"/>
                <w:szCs w:val="20"/>
              </w:rPr>
            </w:pPr>
            <w:r>
              <w:rPr>
                <w:sz w:val="20"/>
                <w:szCs w:val="20"/>
              </w:rPr>
              <w:t>Верх обуви: поливинилхлорид (ПВХ) либо ПВХ + нитрильный каучук.</w:t>
            </w:r>
          </w:p>
          <w:p w14:paraId="46BDCF45" w14:textId="77777777" w:rsidR="00674237" w:rsidRPr="00304823" w:rsidRDefault="00674237" w:rsidP="00496101">
            <w:pPr>
              <w:jc w:val="both"/>
              <w:rPr>
                <w:sz w:val="20"/>
                <w:szCs w:val="20"/>
              </w:rPr>
            </w:pPr>
            <w:r>
              <w:rPr>
                <w:sz w:val="20"/>
                <w:szCs w:val="20"/>
              </w:rPr>
              <w:t>Подкладка: текстильный материал.</w:t>
            </w:r>
          </w:p>
          <w:p w14:paraId="7AC5771F" w14:textId="77777777" w:rsidR="00674237" w:rsidRPr="00304823" w:rsidRDefault="00674237" w:rsidP="00496101">
            <w:pPr>
              <w:jc w:val="both"/>
              <w:rPr>
                <w:sz w:val="20"/>
                <w:szCs w:val="20"/>
              </w:rPr>
            </w:pPr>
            <w:r>
              <w:rPr>
                <w:sz w:val="20"/>
                <w:szCs w:val="20"/>
              </w:rPr>
              <w:t>Подошва: плотный ПВХ (поливинлхлорид) либо ПВХ + нитрильный каучук.</w:t>
            </w:r>
          </w:p>
          <w:p w14:paraId="0477DBBF" w14:textId="77777777" w:rsidR="00674237" w:rsidRPr="00304823" w:rsidRDefault="00674237" w:rsidP="00496101">
            <w:pPr>
              <w:jc w:val="both"/>
              <w:rPr>
                <w:sz w:val="20"/>
                <w:szCs w:val="20"/>
              </w:rPr>
            </w:pPr>
            <w:r>
              <w:rPr>
                <w:sz w:val="20"/>
                <w:szCs w:val="20"/>
              </w:rPr>
              <w:t>Метод крепления: литьевой</w:t>
            </w:r>
          </w:p>
          <w:p w14:paraId="0535EF0E" w14:textId="77777777" w:rsidR="00674237" w:rsidRPr="00BD7877" w:rsidRDefault="00674237" w:rsidP="00496101">
            <w:pPr>
              <w:jc w:val="both"/>
              <w:rPr>
                <w:sz w:val="20"/>
                <w:szCs w:val="20"/>
              </w:rPr>
            </w:pPr>
            <w:r>
              <w:rPr>
                <w:sz w:val="20"/>
                <w:szCs w:val="20"/>
              </w:rPr>
              <w:t>Цвет: синий, темно-зеленый, оливковый.</w:t>
            </w:r>
          </w:p>
        </w:tc>
        <w:tc>
          <w:tcPr>
            <w:tcW w:w="704" w:type="dxa"/>
            <w:vAlign w:val="center"/>
          </w:tcPr>
          <w:p w14:paraId="01209633"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5A2ED926" w14:textId="77777777" w:rsidR="00674237" w:rsidRPr="00FA6044" w:rsidRDefault="00674237" w:rsidP="00496101">
            <w:pPr>
              <w:jc w:val="center"/>
              <w:rPr>
                <w:sz w:val="20"/>
                <w:szCs w:val="20"/>
              </w:rPr>
            </w:pPr>
            <w:r>
              <w:rPr>
                <w:color w:val="000000"/>
                <w:sz w:val="20"/>
                <w:szCs w:val="20"/>
              </w:rPr>
              <w:t>709</w:t>
            </w:r>
          </w:p>
        </w:tc>
        <w:tc>
          <w:tcPr>
            <w:tcW w:w="993" w:type="dxa"/>
            <w:vAlign w:val="center"/>
          </w:tcPr>
          <w:p w14:paraId="524D709B" w14:textId="77777777" w:rsidR="00674237" w:rsidRPr="00FA6044" w:rsidRDefault="00674237" w:rsidP="00496101">
            <w:pPr>
              <w:jc w:val="center"/>
              <w:rPr>
                <w:sz w:val="20"/>
                <w:szCs w:val="20"/>
              </w:rPr>
            </w:pPr>
            <w:r>
              <w:rPr>
                <w:b/>
                <w:sz w:val="20"/>
                <w:szCs w:val="20"/>
              </w:rPr>
              <w:t>1 227,00</w:t>
            </w:r>
          </w:p>
        </w:tc>
      </w:tr>
      <w:tr w:rsidR="00674237" w:rsidRPr="00BD7877" w14:paraId="5F0B6489" w14:textId="77777777" w:rsidTr="005329A3">
        <w:trPr>
          <w:jc w:val="center"/>
        </w:trPr>
        <w:tc>
          <w:tcPr>
            <w:tcW w:w="421" w:type="dxa"/>
            <w:vAlign w:val="center"/>
          </w:tcPr>
          <w:p w14:paraId="2B58265A"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6FC40B5B" w14:textId="77777777" w:rsidR="00674237" w:rsidRDefault="00674237" w:rsidP="00496101">
            <w:pPr>
              <w:jc w:val="center"/>
              <w:rPr>
                <w:sz w:val="20"/>
                <w:szCs w:val="20"/>
              </w:rPr>
            </w:pPr>
            <w:r>
              <w:rPr>
                <w:sz w:val="20"/>
                <w:szCs w:val="20"/>
              </w:rPr>
              <w:t>Сапоги ПВХ</w:t>
            </w:r>
          </w:p>
        </w:tc>
        <w:tc>
          <w:tcPr>
            <w:tcW w:w="1139" w:type="dxa"/>
            <w:vAlign w:val="center"/>
          </w:tcPr>
          <w:p w14:paraId="4EF498E5" w14:textId="77777777" w:rsidR="00674237" w:rsidRPr="00BD7877" w:rsidRDefault="00674237" w:rsidP="00496101">
            <w:pPr>
              <w:jc w:val="center"/>
              <w:rPr>
                <w:sz w:val="20"/>
                <w:szCs w:val="20"/>
              </w:rPr>
            </w:pPr>
            <w:r>
              <w:rPr>
                <w:sz w:val="20"/>
                <w:szCs w:val="20"/>
              </w:rPr>
              <w:t>ТР ТС 019/2011</w:t>
            </w:r>
          </w:p>
          <w:p w14:paraId="189A6654" w14:textId="77777777" w:rsidR="00674237" w:rsidRDefault="00674237" w:rsidP="00496101">
            <w:pPr>
              <w:jc w:val="center"/>
              <w:rPr>
                <w:sz w:val="20"/>
                <w:szCs w:val="20"/>
              </w:rPr>
            </w:pPr>
          </w:p>
        </w:tc>
        <w:tc>
          <w:tcPr>
            <w:tcW w:w="4389" w:type="dxa"/>
            <w:vAlign w:val="center"/>
          </w:tcPr>
          <w:p w14:paraId="765475E2" w14:textId="0FCDD110" w:rsidR="00674237" w:rsidRPr="00BD7877" w:rsidRDefault="00674237" w:rsidP="00496101">
            <w:pPr>
              <w:jc w:val="both"/>
              <w:rPr>
                <w:sz w:val="20"/>
                <w:szCs w:val="20"/>
              </w:rPr>
            </w:pPr>
            <w:r>
              <w:rPr>
                <w:sz w:val="20"/>
                <w:szCs w:val="20"/>
              </w:rPr>
              <w:t>Верх обуви: поливинилхлорид (ПВХ)</w:t>
            </w:r>
            <w:r w:rsidR="006805AE">
              <w:rPr>
                <w:sz w:val="20"/>
                <w:szCs w:val="20"/>
              </w:rPr>
              <w:t xml:space="preserve"> либо ПВХ + нитрильный каучук.</w:t>
            </w:r>
          </w:p>
          <w:p w14:paraId="213B6959" w14:textId="77777777" w:rsidR="00674237" w:rsidRPr="00BD7877" w:rsidRDefault="00674237" w:rsidP="00496101">
            <w:pPr>
              <w:jc w:val="both"/>
              <w:rPr>
                <w:sz w:val="20"/>
                <w:szCs w:val="20"/>
              </w:rPr>
            </w:pPr>
            <w:r>
              <w:rPr>
                <w:sz w:val="20"/>
                <w:szCs w:val="20"/>
              </w:rPr>
              <w:t>Подкладка: текстильный материал.</w:t>
            </w:r>
          </w:p>
          <w:p w14:paraId="7F4533C0" w14:textId="77777777" w:rsidR="00674237" w:rsidRPr="00BD7877" w:rsidRDefault="00674237" w:rsidP="00496101">
            <w:pPr>
              <w:jc w:val="both"/>
              <w:rPr>
                <w:sz w:val="20"/>
                <w:szCs w:val="20"/>
              </w:rPr>
            </w:pPr>
            <w:r>
              <w:rPr>
                <w:sz w:val="20"/>
                <w:szCs w:val="20"/>
              </w:rPr>
              <w:t>Защитные носки: композитный материал (Мун 200) или металлические (Мун 200).</w:t>
            </w:r>
          </w:p>
          <w:p w14:paraId="1CDF4457" w14:textId="77777777" w:rsidR="00674237" w:rsidRPr="00BD7877" w:rsidRDefault="00674237" w:rsidP="00496101">
            <w:pPr>
              <w:jc w:val="both"/>
              <w:rPr>
                <w:sz w:val="20"/>
                <w:szCs w:val="20"/>
              </w:rPr>
            </w:pPr>
            <w:r>
              <w:rPr>
                <w:sz w:val="20"/>
                <w:szCs w:val="20"/>
              </w:rPr>
              <w:t>Кевларовые стельки либо проколозащитные прокладки.</w:t>
            </w:r>
          </w:p>
          <w:p w14:paraId="3C4D6D2F" w14:textId="77777777" w:rsidR="00674237" w:rsidRPr="00BD7877" w:rsidRDefault="00674237" w:rsidP="00496101">
            <w:pPr>
              <w:jc w:val="both"/>
              <w:rPr>
                <w:sz w:val="20"/>
                <w:szCs w:val="20"/>
              </w:rPr>
            </w:pPr>
            <w:r>
              <w:rPr>
                <w:sz w:val="20"/>
                <w:szCs w:val="20"/>
              </w:rPr>
              <w:t>Подошва: плотный ПВХ (поливинлхлорид) либо ПВХ + нитрильный каучук.</w:t>
            </w:r>
          </w:p>
          <w:p w14:paraId="01628B08" w14:textId="77777777" w:rsidR="00674237" w:rsidRPr="00BD7877" w:rsidRDefault="00674237" w:rsidP="00496101">
            <w:pPr>
              <w:jc w:val="both"/>
              <w:rPr>
                <w:sz w:val="20"/>
                <w:szCs w:val="20"/>
              </w:rPr>
            </w:pPr>
            <w:r>
              <w:rPr>
                <w:sz w:val="20"/>
                <w:szCs w:val="20"/>
              </w:rPr>
              <w:t>Метод крепления: литьевой</w:t>
            </w:r>
          </w:p>
          <w:p w14:paraId="3C7C550C" w14:textId="77777777" w:rsidR="00674237" w:rsidRDefault="00674237" w:rsidP="00496101">
            <w:pPr>
              <w:jc w:val="both"/>
              <w:rPr>
                <w:sz w:val="20"/>
                <w:szCs w:val="20"/>
              </w:rPr>
            </w:pPr>
            <w:r>
              <w:rPr>
                <w:sz w:val="20"/>
                <w:szCs w:val="20"/>
              </w:rPr>
              <w:t>Цвет: синий, темно-зеленый, оливковый.</w:t>
            </w:r>
          </w:p>
        </w:tc>
        <w:tc>
          <w:tcPr>
            <w:tcW w:w="704" w:type="dxa"/>
            <w:vAlign w:val="center"/>
          </w:tcPr>
          <w:p w14:paraId="08D78E79"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5081601E" w14:textId="77777777" w:rsidR="00674237" w:rsidRPr="00FA6044" w:rsidRDefault="00674237" w:rsidP="00496101">
            <w:pPr>
              <w:jc w:val="center"/>
              <w:rPr>
                <w:sz w:val="20"/>
                <w:szCs w:val="20"/>
              </w:rPr>
            </w:pPr>
            <w:r>
              <w:rPr>
                <w:color w:val="000000"/>
                <w:sz w:val="20"/>
                <w:szCs w:val="20"/>
              </w:rPr>
              <w:t>234</w:t>
            </w:r>
          </w:p>
        </w:tc>
        <w:tc>
          <w:tcPr>
            <w:tcW w:w="993" w:type="dxa"/>
            <w:vAlign w:val="center"/>
          </w:tcPr>
          <w:p w14:paraId="0E514687" w14:textId="77777777" w:rsidR="00674237" w:rsidRPr="00FA6044" w:rsidRDefault="00674237" w:rsidP="00496101">
            <w:pPr>
              <w:jc w:val="center"/>
              <w:rPr>
                <w:sz w:val="20"/>
                <w:szCs w:val="20"/>
              </w:rPr>
            </w:pPr>
            <w:r>
              <w:rPr>
                <w:b/>
                <w:sz w:val="20"/>
                <w:szCs w:val="20"/>
              </w:rPr>
              <w:t>1 406,00</w:t>
            </w:r>
          </w:p>
        </w:tc>
      </w:tr>
      <w:tr w:rsidR="00674237" w:rsidRPr="00BD7877" w14:paraId="165935DC" w14:textId="77777777" w:rsidTr="005329A3">
        <w:trPr>
          <w:jc w:val="center"/>
        </w:trPr>
        <w:tc>
          <w:tcPr>
            <w:tcW w:w="421" w:type="dxa"/>
            <w:vAlign w:val="center"/>
          </w:tcPr>
          <w:p w14:paraId="531CBE26"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10B7A49B" w14:textId="77777777" w:rsidR="00674237" w:rsidRPr="00BD7877" w:rsidRDefault="00674237" w:rsidP="00496101">
            <w:pPr>
              <w:jc w:val="center"/>
              <w:rPr>
                <w:sz w:val="20"/>
                <w:szCs w:val="20"/>
              </w:rPr>
            </w:pPr>
            <w:r>
              <w:rPr>
                <w:sz w:val="20"/>
                <w:szCs w:val="20"/>
              </w:rPr>
              <w:t>Чулки вкладные</w:t>
            </w:r>
          </w:p>
        </w:tc>
        <w:tc>
          <w:tcPr>
            <w:tcW w:w="1139" w:type="dxa"/>
            <w:vAlign w:val="center"/>
          </w:tcPr>
          <w:p w14:paraId="703277E4" w14:textId="77777777" w:rsidR="00674237" w:rsidRPr="00BD7877" w:rsidRDefault="00674237" w:rsidP="00496101">
            <w:pPr>
              <w:jc w:val="center"/>
              <w:rPr>
                <w:sz w:val="20"/>
                <w:szCs w:val="20"/>
              </w:rPr>
            </w:pPr>
            <w:r>
              <w:rPr>
                <w:sz w:val="20"/>
                <w:szCs w:val="20"/>
              </w:rPr>
              <w:t>ТР ТС 017/2011</w:t>
            </w:r>
          </w:p>
        </w:tc>
        <w:tc>
          <w:tcPr>
            <w:tcW w:w="4389" w:type="dxa"/>
            <w:vAlign w:val="center"/>
          </w:tcPr>
          <w:p w14:paraId="5B2E5EC3" w14:textId="77777777" w:rsidR="00674237" w:rsidRPr="00BD7877" w:rsidRDefault="00674237" w:rsidP="00496101">
            <w:pPr>
              <w:jc w:val="both"/>
              <w:rPr>
                <w:sz w:val="20"/>
                <w:szCs w:val="20"/>
              </w:rPr>
            </w:pPr>
            <w:r>
              <w:rPr>
                <w:sz w:val="20"/>
                <w:szCs w:val="20"/>
              </w:rPr>
              <w:t>Чулки вкладные/вставные. Используются как утепляющие вставки в сапоги ПВХ при умеренных температурах.</w:t>
            </w:r>
          </w:p>
          <w:p w14:paraId="1CF63F46" w14:textId="77777777" w:rsidR="00674237" w:rsidRPr="00BD7877" w:rsidRDefault="00674237" w:rsidP="00496101">
            <w:pPr>
              <w:jc w:val="both"/>
              <w:rPr>
                <w:sz w:val="20"/>
                <w:szCs w:val="20"/>
              </w:rPr>
            </w:pPr>
            <w:r>
              <w:rPr>
                <w:sz w:val="20"/>
                <w:szCs w:val="20"/>
              </w:rPr>
              <w:t>Стойки к истиранию.</w:t>
            </w:r>
          </w:p>
          <w:p w14:paraId="2DE63181" w14:textId="25D0DE8F" w:rsidR="00674237" w:rsidRPr="00BD7877" w:rsidRDefault="00674237" w:rsidP="00496101">
            <w:pPr>
              <w:jc w:val="both"/>
              <w:rPr>
                <w:sz w:val="20"/>
                <w:szCs w:val="20"/>
              </w:rPr>
            </w:pPr>
            <w:r>
              <w:rPr>
                <w:sz w:val="20"/>
                <w:szCs w:val="20"/>
              </w:rPr>
              <w:t>Материал: нетканое полотно.</w:t>
            </w:r>
          </w:p>
        </w:tc>
        <w:tc>
          <w:tcPr>
            <w:tcW w:w="704" w:type="dxa"/>
            <w:vAlign w:val="center"/>
          </w:tcPr>
          <w:p w14:paraId="7305E9DE"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44E9D8D8" w14:textId="77777777" w:rsidR="00674237" w:rsidRPr="00FA6044" w:rsidRDefault="00674237" w:rsidP="00496101">
            <w:pPr>
              <w:jc w:val="center"/>
              <w:rPr>
                <w:sz w:val="20"/>
                <w:szCs w:val="20"/>
              </w:rPr>
            </w:pPr>
            <w:r>
              <w:rPr>
                <w:color w:val="000000"/>
                <w:sz w:val="20"/>
                <w:szCs w:val="20"/>
              </w:rPr>
              <w:t>449</w:t>
            </w:r>
          </w:p>
        </w:tc>
        <w:tc>
          <w:tcPr>
            <w:tcW w:w="993" w:type="dxa"/>
            <w:vAlign w:val="center"/>
          </w:tcPr>
          <w:p w14:paraId="5A309F39" w14:textId="77777777" w:rsidR="00674237" w:rsidRPr="00FA6044" w:rsidRDefault="00674237" w:rsidP="00496101">
            <w:pPr>
              <w:jc w:val="center"/>
              <w:rPr>
                <w:sz w:val="20"/>
                <w:szCs w:val="20"/>
              </w:rPr>
            </w:pPr>
            <w:r>
              <w:rPr>
                <w:b/>
                <w:sz w:val="20"/>
                <w:szCs w:val="20"/>
              </w:rPr>
              <w:t>167,00</w:t>
            </w:r>
          </w:p>
        </w:tc>
      </w:tr>
      <w:tr w:rsidR="00674237" w:rsidRPr="00BD7877" w14:paraId="502352D7" w14:textId="77777777" w:rsidTr="005329A3">
        <w:trPr>
          <w:jc w:val="center"/>
        </w:trPr>
        <w:tc>
          <w:tcPr>
            <w:tcW w:w="421" w:type="dxa"/>
            <w:vAlign w:val="center"/>
          </w:tcPr>
          <w:p w14:paraId="7773FED4" w14:textId="77777777" w:rsidR="00674237" w:rsidRPr="00BD7877" w:rsidRDefault="00674237" w:rsidP="00496101">
            <w:pPr>
              <w:pStyle w:val="aff8"/>
              <w:numPr>
                <w:ilvl w:val="0"/>
                <w:numId w:val="68"/>
              </w:numPr>
              <w:ind w:left="306" w:hanging="306"/>
              <w:jc w:val="center"/>
              <w:rPr>
                <w:sz w:val="20"/>
                <w:szCs w:val="20"/>
              </w:rPr>
            </w:pPr>
          </w:p>
        </w:tc>
        <w:tc>
          <w:tcPr>
            <w:tcW w:w="1564" w:type="dxa"/>
            <w:vAlign w:val="center"/>
          </w:tcPr>
          <w:p w14:paraId="3803F6EA" w14:textId="77777777" w:rsidR="00674237" w:rsidRPr="00BD7877" w:rsidRDefault="00674237" w:rsidP="00496101">
            <w:pPr>
              <w:jc w:val="center"/>
              <w:rPr>
                <w:sz w:val="20"/>
                <w:szCs w:val="20"/>
              </w:rPr>
            </w:pPr>
            <w:r>
              <w:rPr>
                <w:sz w:val="20"/>
                <w:szCs w:val="20"/>
              </w:rPr>
              <w:t>Стельки</w:t>
            </w:r>
          </w:p>
        </w:tc>
        <w:tc>
          <w:tcPr>
            <w:tcW w:w="1139" w:type="dxa"/>
            <w:vAlign w:val="center"/>
          </w:tcPr>
          <w:p w14:paraId="0B243811" w14:textId="77777777" w:rsidR="00674237" w:rsidRPr="00BD7877" w:rsidRDefault="00674237" w:rsidP="00496101">
            <w:pPr>
              <w:jc w:val="center"/>
              <w:rPr>
                <w:sz w:val="20"/>
                <w:szCs w:val="20"/>
              </w:rPr>
            </w:pPr>
          </w:p>
        </w:tc>
        <w:tc>
          <w:tcPr>
            <w:tcW w:w="4389" w:type="dxa"/>
            <w:vAlign w:val="center"/>
          </w:tcPr>
          <w:p w14:paraId="07879B7A" w14:textId="77777777" w:rsidR="00674237" w:rsidRPr="00BD7877" w:rsidRDefault="00674237" w:rsidP="00496101">
            <w:pPr>
              <w:rPr>
                <w:sz w:val="20"/>
                <w:szCs w:val="20"/>
              </w:rPr>
            </w:pPr>
            <w:r>
              <w:rPr>
                <w:sz w:val="20"/>
                <w:szCs w:val="20"/>
              </w:rPr>
              <w:t>Стельки антибактериальные, антимикробные.</w:t>
            </w:r>
          </w:p>
          <w:p w14:paraId="78644CBE" w14:textId="77777777" w:rsidR="00674237" w:rsidRPr="00BD7877" w:rsidRDefault="00674237" w:rsidP="00496101">
            <w:pPr>
              <w:jc w:val="both"/>
              <w:rPr>
                <w:sz w:val="20"/>
                <w:szCs w:val="20"/>
              </w:rPr>
            </w:pPr>
            <w:r>
              <w:rPr>
                <w:sz w:val="20"/>
                <w:szCs w:val="20"/>
              </w:rPr>
              <w:t>Срок службы (носки) не менее 3 (трех) месяцев.</w:t>
            </w:r>
          </w:p>
        </w:tc>
        <w:tc>
          <w:tcPr>
            <w:tcW w:w="704" w:type="dxa"/>
            <w:vAlign w:val="center"/>
          </w:tcPr>
          <w:p w14:paraId="3AE1026B" w14:textId="77777777" w:rsidR="00674237" w:rsidRPr="003D650E" w:rsidRDefault="00674237" w:rsidP="00496101">
            <w:pPr>
              <w:jc w:val="center"/>
              <w:rPr>
                <w:sz w:val="20"/>
                <w:szCs w:val="20"/>
              </w:rPr>
            </w:pPr>
            <w:r>
              <w:rPr>
                <w:color w:val="000000"/>
                <w:sz w:val="20"/>
                <w:szCs w:val="20"/>
                <w:lang w:eastAsia="ru-RU"/>
              </w:rPr>
              <w:t>пара</w:t>
            </w:r>
          </w:p>
        </w:tc>
        <w:tc>
          <w:tcPr>
            <w:tcW w:w="850" w:type="dxa"/>
            <w:vAlign w:val="center"/>
          </w:tcPr>
          <w:p w14:paraId="6526A433" w14:textId="77777777" w:rsidR="00674237" w:rsidRPr="00FA6044" w:rsidRDefault="00674237" w:rsidP="00496101">
            <w:pPr>
              <w:jc w:val="center"/>
              <w:rPr>
                <w:sz w:val="20"/>
                <w:szCs w:val="20"/>
              </w:rPr>
            </w:pPr>
            <w:r>
              <w:rPr>
                <w:color w:val="000000"/>
                <w:sz w:val="20"/>
                <w:szCs w:val="20"/>
              </w:rPr>
              <w:t>6 316</w:t>
            </w:r>
          </w:p>
        </w:tc>
        <w:tc>
          <w:tcPr>
            <w:tcW w:w="993" w:type="dxa"/>
            <w:vAlign w:val="center"/>
          </w:tcPr>
          <w:p w14:paraId="167636DC" w14:textId="77777777" w:rsidR="00674237" w:rsidRPr="00FA6044" w:rsidRDefault="00674237" w:rsidP="00496101">
            <w:pPr>
              <w:jc w:val="center"/>
              <w:rPr>
                <w:sz w:val="20"/>
                <w:szCs w:val="20"/>
              </w:rPr>
            </w:pPr>
            <w:r>
              <w:rPr>
                <w:b/>
                <w:sz w:val="20"/>
                <w:szCs w:val="20"/>
              </w:rPr>
              <w:t>309,00</w:t>
            </w:r>
          </w:p>
        </w:tc>
      </w:tr>
    </w:tbl>
    <w:p w14:paraId="762DCF6E" w14:textId="77777777" w:rsidR="00674237" w:rsidRDefault="00674237" w:rsidP="00496101">
      <w:pPr>
        <w:ind w:firstLine="709"/>
        <w:jc w:val="center"/>
        <w:rPr>
          <w:b/>
          <w:bCs/>
        </w:rPr>
      </w:pPr>
    </w:p>
    <w:p w14:paraId="567B9A2F" w14:textId="77777777" w:rsidR="00674237" w:rsidRPr="00015E34" w:rsidRDefault="00674237" w:rsidP="00496101">
      <w:pPr>
        <w:ind w:firstLine="709"/>
        <w:jc w:val="right"/>
        <w:rPr>
          <w:sz w:val="28"/>
          <w:szCs w:val="28"/>
        </w:rPr>
      </w:pPr>
      <w:r>
        <w:rPr>
          <w:sz w:val="28"/>
          <w:szCs w:val="28"/>
        </w:rPr>
        <w:t>Таблица № 3</w:t>
      </w:r>
    </w:p>
    <w:p w14:paraId="5ED6D437" w14:textId="77777777" w:rsidR="00674237" w:rsidRPr="00015E34" w:rsidRDefault="00674237" w:rsidP="00496101">
      <w:pPr>
        <w:ind w:firstLine="709"/>
        <w:jc w:val="center"/>
        <w:outlineLvl w:val="0"/>
        <w:rPr>
          <w:b/>
          <w:bCs/>
          <w:sz w:val="28"/>
          <w:szCs w:val="28"/>
        </w:rPr>
      </w:pPr>
      <w:r>
        <w:rPr>
          <w:b/>
          <w:bCs/>
          <w:sz w:val="28"/>
          <w:szCs w:val="28"/>
        </w:rPr>
        <w:t xml:space="preserve">Лот № 3 «Средства специальной защиты» </w:t>
      </w:r>
    </w:p>
    <w:p w14:paraId="72982555" w14:textId="77777777" w:rsidR="00674237" w:rsidRPr="006065C1" w:rsidRDefault="00674237" w:rsidP="00496101">
      <w:pPr>
        <w:ind w:firstLine="709"/>
        <w:jc w:val="center"/>
        <w:rPr>
          <w:rFonts w:eastAsia="Arial"/>
          <w:sz w:val="12"/>
          <w:szCs w:val="12"/>
        </w:rPr>
      </w:pPr>
      <w:r>
        <w:rPr>
          <w:sz w:val="28"/>
          <w:szCs w:val="28"/>
          <w:u w:val="single"/>
        </w:rPr>
        <w:t>Номенклатура поставляемого Товара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134"/>
        <w:gridCol w:w="4111"/>
        <w:gridCol w:w="567"/>
        <w:gridCol w:w="987"/>
        <w:gridCol w:w="992"/>
      </w:tblGrid>
      <w:tr w:rsidR="00674237" w:rsidRPr="006065C1" w14:paraId="6CF5178C" w14:textId="77777777" w:rsidTr="00BE245B">
        <w:trPr>
          <w:trHeight w:val="20"/>
          <w:tblHeader/>
          <w:jc w:val="center"/>
        </w:trPr>
        <w:tc>
          <w:tcPr>
            <w:tcW w:w="426" w:type="dxa"/>
            <w:shd w:val="clear" w:color="000000" w:fill="BFBFBF"/>
            <w:vAlign w:val="center"/>
            <w:hideMark/>
          </w:tcPr>
          <w:p w14:paraId="51DD2889" w14:textId="77777777" w:rsidR="00674237" w:rsidRDefault="00674237" w:rsidP="00496101">
            <w:pPr>
              <w:jc w:val="center"/>
              <w:rPr>
                <w:b/>
                <w:bCs/>
                <w:sz w:val="20"/>
                <w:szCs w:val="20"/>
              </w:rPr>
            </w:pPr>
            <w:r>
              <w:rPr>
                <w:b/>
                <w:bCs/>
                <w:sz w:val="20"/>
                <w:szCs w:val="20"/>
              </w:rPr>
              <w:lastRenderedPageBreak/>
              <w:t>№ п/п</w:t>
            </w:r>
          </w:p>
          <w:p w14:paraId="2C68F6F3" w14:textId="77777777" w:rsidR="00674237" w:rsidRPr="00F11B83" w:rsidRDefault="00674237" w:rsidP="00496101">
            <w:pPr>
              <w:jc w:val="center"/>
              <w:rPr>
                <w:b/>
                <w:bCs/>
                <w:sz w:val="20"/>
                <w:szCs w:val="20"/>
              </w:rPr>
            </w:pPr>
          </w:p>
        </w:tc>
        <w:tc>
          <w:tcPr>
            <w:tcW w:w="1701" w:type="dxa"/>
            <w:shd w:val="clear" w:color="000000" w:fill="BFBFBF"/>
            <w:vAlign w:val="center"/>
            <w:hideMark/>
          </w:tcPr>
          <w:p w14:paraId="51D68053" w14:textId="77777777" w:rsidR="00674237" w:rsidRPr="00F11B83" w:rsidRDefault="00674237" w:rsidP="00496101">
            <w:pPr>
              <w:jc w:val="center"/>
              <w:rPr>
                <w:b/>
                <w:bCs/>
                <w:sz w:val="20"/>
                <w:szCs w:val="20"/>
              </w:rPr>
            </w:pPr>
            <w:r>
              <w:rPr>
                <w:b/>
                <w:bCs/>
                <w:sz w:val="20"/>
                <w:szCs w:val="20"/>
              </w:rPr>
              <w:t>Наименование Товара</w:t>
            </w:r>
          </w:p>
        </w:tc>
        <w:tc>
          <w:tcPr>
            <w:tcW w:w="1134" w:type="dxa"/>
            <w:shd w:val="clear" w:color="000000" w:fill="BFBFBF"/>
            <w:vAlign w:val="center"/>
            <w:hideMark/>
          </w:tcPr>
          <w:p w14:paraId="2D05C4E6" w14:textId="77777777" w:rsidR="00674237" w:rsidRPr="005A065D" w:rsidRDefault="00674237" w:rsidP="00496101">
            <w:pPr>
              <w:jc w:val="center"/>
              <w:rPr>
                <w:b/>
                <w:bCs/>
                <w:sz w:val="18"/>
                <w:szCs w:val="18"/>
              </w:rPr>
            </w:pPr>
            <w:r>
              <w:rPr>
                <w:b/>
                <w:bCs/>
                <w:sz w:val="18"/>
                <w:szCs w:val="18"/>
              </w:rPr>
              <w:t>Требования к соответствию Товара техническим регламентам, стандартам</w:t>
            </w:r>
          </w:p>
        </w:tc>
        <w:tc>
          <w:tcPr>
            <w:tcW w:w="4111" w:type="dxa"/>
            <w:shd w:val="clear" w:color="000000" w:fill="BFBFBF"/>
            <w:vAlign w:val="center"/>
            <w:hideMark/>
          </w:tcPr>
          <w:p w14:paraId="515F6FBD" w14:textId="77777777" w:rsidR="00674237" w:rsidRPr="00F11B83" w:rsidRDefault="00674237" w:rsidP="00496101">
            <w:pPr>
              <w:jc w:val="center"/>
              <w:rPr>
                <w:b/>
                <w:bCs/>
                <w:sz w:val="20"/>
                <w:szCs w:val="20"/>
              </w:rPr>
            </w:pPr>
            <w:r>
              <w:rPr>
                <w:b/>
                <w:bCs/>
                <w:sz w:val="20"/>
                <w:szCs w:val="20"/>
              </w:rPr>
              <w:t>Технические требования к Товару</w:t>
            </w:r>
          </w:p>
        </w:tc>
        <w:tc>
          <w:tcPr>
            <w:tcW w:w="567" w:type="dxa"/>
            <w:shd w:val="clear" w:color="000000" w:fill="BFBFBF"/>
          </w:tcPr>
          <w:p w14:paraId="554E8ABD" w14:textId="77777777" w:rsidR="00674237" w:rsidRPr="00F11B83" w:rsidRDefault="00674237" w:rsidP="00496101">
            <w:pPr>
              <w:jc w:val="center"/>
              <w:rPr>
                <w:b/>
                <w:bCs/>
                <w:sz w:val="20"/>
                <w:szCs w:val="20"/>
              </w:rPr>
            </w:pPr>
            <w:r>
              <w:rPr>
                <w:b/>
                <w:bCs/>
                <w:sz w:val="20"/>
                <w:szCs w:val="20"/>
              </w:rPr>
              <w:t>Единица измерения</w:t>
            </w:r>
          </w:p>
        </w:tc>
        <w:tc>
          <w:tcPr>
            <w:tcW w:w="987" w:type="dxa"/>
            <w:shd w:val="clear" w:color="000000" w:fill="BFBFBF"/>
          </w:tcPr>
          <w:p w14:paraId="412D4FC6" w14:textId="77777777" w:rsidR="00674237" w:rsidRPr="001F39FF" w:rsidRDefault="00674237" w:rsidP="00496101">
            <w:pPr>
              <w:jc w:val="center"/>
              <w:rPr>
                <w:b/>
                <w:bCs/>
                <w:sz w:val="20"/>
                <w:szCs w:val="20"/>
              </w:rPr>
            </w:pPr>
            <w:r>
              <w:rPr>
                <w:b/>
                <w:bCs/>
                <w:sz w:val="20"/>
                <w:szCs w:val="20"/>
              </w:rPr>
              <w:t>Планируемый (ориентировочный) объем</w:t>
            </w:r>
          </w:p>
          <w:p w14:paraId="025A33FA" w14:textId="77777777" w:rsidR="00674237" w:rsidRPr="00F11B83" w:rsidRDefault="00674237" w:rsidP="00496101">
            <w:pPr>
              <w:jc w:val="center"/>
              <w:rPr>
                <w:b/>
                <w:bCs/>
                <w:sz w:val="20"/>
                <w:szCs w:val="20"/>
              </w:rPr>
            </w:pPr>
            <w:r>
              <w:rPr>
                <w:b/>
                <w:bCs/>
                <w:sz w:val="20"/>
                <w:szCs w:val="20"/>
              </w:rPr>
              <w:t>Закупки товара</w:t>
            </w:r>
            <w:r>
              <w:rPr>
                <w:rStyle w:val="af9"/>
                <w:b/>
                <w:bCs/>
                <w:sz w:val="20"/>
                <w:szCs w:val="20"/>
              </w:rPr>
              <w:footnoteReference w:id="5"/>
            </w:r>
          </w:p>
        </w:tc>
        <w:tc>
          <w:tcPr>
            <w:tcW w:w="992" w:type="dxa"/>
            <w:shd w:val="clear" w:color="000000" w:fill="BFBFBF"/>
          </w:tcPr>
          <w:p w14:paraId="5988B784" w14:textId="77777777" w:rsidR="00674237" w:rsidRPr="00F11B83" w:rsidRDefault="00674237" w:rsidP="00496101">
            <w:pPr>
              <w:jc w:val="center"/>
              <w:rPr>
                <w:b/>
                <w:bCs/>
                <w:sz w:val="20"/>
                <w:szCs w:val="20"/>
              </w:rPr>
            </w:pPr>
            <w:r>
              <w:rPr>
                <w:b/>
                <w:bCs/>
                <w:sz w:val="20"/>
                <w:szCs w:val="20"/>
              </w:rPr>
              <w:t>Предельная расценка за 1 (одну) единицу Товара, руб. без учета НДС</w:t>
            </w:r>
          </w:p>
        </w:tc>
      </w:tr>
      <w:tr w:rsidR="00674237" w:rsidRPr="006065C1" w14:paraId="68A78FF0" w14:textId="77777777" w:rsidTr="00BE245B">
        <w:trPr>
          <w:trHeight w:val="20"/>
          <w:jc w:val="center"/>
        </w:trPr>
        <w:tc>
          <w:tcPr>
            <w:tcW w:w="426" w:type="dxa"/>
            <w:shd w:val="clear" w:color="auto" w:fill="auto"/>
            <w:vAlign w:val="center"/>
          </w:tcPr>
          <w:p w14:paraId="273C4360"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4DF1906B" w14:textId="77777777" w:rsidR="00674237" w:rsidRPr="00F11B83" w:rsidRDefault="00674237" w:rsidP="00496101">
            <w:pPr>
              <w:jc w:val="center"/>
              <w:rPr>
                <w:sz w:val="20"/>
                <w:szCs w:val="20"/>
              </w:rPr>
            </w:pPr>
            <w:r>
              <w:rPr>
                <w:sz w:val="20"/>
                <w:szCs w:val="20"/>
              </w:rPr>
              <w:t>Каска защитная</w:t>
            </w:r>
          </w:p>
        </w:tc>
        <w:tc>
          <w:tcPr>
            <w:tcW w:w="1134" w:type="dxa"/>
            <w:shd w:val="clear" w:color="auto" w:fill="auto"/>
            <w:vAlign w:val="center"/>
          </w:tcPr>
          <w:p w14:paraId="473E2AD8"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36FE6F5E" w14:textId="77777777" w:rsidR="00674237" w:rsidRPr="00F11B83" w:rsidRDefault="00674237" w:rsidP="00496101">
            <w:pPr>
              <w:jc w:val="both"/>
              <w:rPr>
                <w:sz w:val="20"/>
                <w:szCs w:val="20"/>
              </w:rPr>
            </w:pPr>
            <w:r>
              <w:rPr>
                <w:sz w:val="20"/>
                <w:szCs w:val="20"/>
              </w:rPr>
              <w:t>Прочная каска с тремя ребрами жесткости.</w:t>
            </w:r>
          </w:p>
          <w:p w14:paraId="5A034D40" w14:textId="77777777" w:rsidR="00674237" w:rsidRPr="00F11B83" w:rsidRDefault="00674237" w:rsidP="00496101">
            <w:pPr>
              <w:jc w:val="both"/>
              <w:rPr>
                <w:sz w:val="20"/>
                <w:szCs w:val="20"/>
              </w:rPr>
            </w:pPr>
            <w:r>
              <w:rPr>
                <w:sz w:val="20"/>
                <w:szCs w:val="20"/>
              </w:rPr>
              <w:t>Трехмерная регулировка посадки на голове.</w:t>
            </w:r>
          </w:p>
          <w:p w14:paraId="4BB783DD" w14:textId="77777777" w:rsidR="00674237" w:rsidRPr="00F11B83" w:rsidRDefault="00674237" w:rsidP="00496101">
            <w:pPr>
              <w:jc w:val="both"/>
              <w:rPr>
                <w:sz w:val="20"/>
                <w:szCs w:val="20"/>
              </w:rPr>
            </w:pPr>
            <w:r>
              <w:rPr>
                <w:sz w:val="20"/>
                <w:szCs w:val="20"/>
              </w:rPr>
              <w:t>Материал корпуса: полиэтилен (HDPE)</w:t>
            </w:r>
          </w:p>
          <w:p w14:paraId="5A4A998A" w14:textId="77777777" w:rsidR="00674237" w:rsidRPr="00F11B83" w:rsidRDefault="00674237" w:rsidP="00496101">
            <w:pPr>
              <w:jc w:val="both"/>
              <w:rPr>
                <w:sz w:val="20"/>
                <w:szCs w:val="20"/>
              </w:rPr>
            </w:pPr>
            <w:r>
              <w:rPr>
                <w:sz w:val="20"/>
                <w:szCs w:val="20"/>
              </w:rPr>
              <w:t>Материал оголовья: текстильный материал</w:t>
            </w:r>
          </w:p>
          <w:p w14:paraId="7AF11E51" w14:textId="77777777" w:rsidR="00674237" w:rsidRPr="00F11B83" w:rsidRDefault="00674237" w:rsidP="00496101">
            <w:pPr>
              <w:jc w:val="both"/>
              <w:rPr>
                <w:sz w:val="20"/>
                <w:szCs w:val="20"/>
              </w:rPr>
            </w:pPr>
            <w:r>
              <w:rPr>
                <w:sz w:val="20"/>
                <w:szCs w:val="20"/>
              </w:rPr>
              <w:t>Температурный режим: от -50 °C до + 50 °C</w:t>
            </w:r>
          </w:p>
          <w:p w14:paraId="0F250BCE" w14:textId="77777777" w:rsidR="00674237" w:rsidRDefault="00674237" w:rsidP="00496101">
            <w:pPr>
              <w:jc w:val="both"/>
              <w:rPr>
                <w:sz w:val="20"/>
                <w:szCs w:val="20"/>
              </w:rPr>
            </w:pPr>
            <w:r>
              <w:rPr>
                <w:sz w:val="20"/>
                <w:szCs w:val="20"/>
              </w:rPr>
              <w:t>Крепление оголовья: в шести точках</w:t>
            </w:r>
          </w:p>
          <w:p w14:paraId="1B42936A" w14:textId="77777777" w:rsidR="00674237" w:rsidRPr="00343D05" w:rsidRDefault="00674237" w:rsidP="00496101">
            <w:pPr>
              <w:jc w:val="both"/>
              <w:rPr>
                <w:sz w:val="20"/>
                <w:szCs w:val="20"/>
              </w:rPr>
            </w:pPr>
            <w:r>
              <w:rPr>
                <w:sz w:val="20"/>
                <w:szCs w:val="20"/>
              </w:rPr>
              <w:t>Крепление других видов СИЗ: пазы для крепления наушников и щитков</w:t>
            </w:r>
          </w:p>
          <w:p w14:paraId="641DF81D" w14:textId="77777777" w:rsidR="00674237" w:rsidRDefault="00674237" w:rsidP="00496101">
            <w:pPr>
              <w:jc w:val="both"/>
              <w:rPr>
                <w:sz w:val="20"/>
                <w:szCs w:val="20"/>
              </w:rPr>
            </w:pPr>
            <w:r>
              <w:rPr>
                <w:sz w:val="20"/>
                <w:szCs w:val="20"/>
              </w:rPr>
              <w:t>Регулировка оголовья: ленточная или с храповиком</w:t>
            </w:r>
          </w:p>
          <w:p w14:paraId="6CC4499F" w14:textId="77777777" w:rsidR="00674237" w:rsidRPr="00F11B83" w:rsidRDefault="00674237" w:rsidP="00496101">
            <w:pPr>
              <w:jc w:val="both"/>
              <w:rPr>
                <w:sz w:val="20"/>
                <w:szCs w:val="20"/>
              </w:rPr>
            </w:pPr>
            <w:r>
              <w:rPr>
                <w:sz w:val="20"/>
                <w:szCs w:val="20"/>
              </w:rPr>
              <w:t>Электроизоляция: до 440В переменного тока</w:t>
            </w:r>
          </w:p>
          <w:p w14:paraId="414957D7" w14:textId="77777777" w:rsidR="00674237" w:rsidRDefault="00674237" w:rsidP="00496101">
            <w:pPr>
              <w:jc w:val="both"/>
              <w:rPr>
                <w:sz w:val="20"/>
                <w:szCs w:val="20"/>
              </w:rPr>
            </w:pPr>
            <w:r>
              <w:rPr>
                <w:sz w:val="20"/>
                <w:szCs w:val="20"/>
              </w:rPr>
              <w:t>Цвет: оранжевый</w:t>
            </w:r>
          </w:p>
          <w:p w14:paraId="35BBAF58" w14:textId="77777777" w:rsidR="00674237" w:rsidRPr="00304823" w:rsidRDefault="00674237" w:rsidP="00496101">
            <w:pPr>
              <w:jc w:val="both"/>
              <w:rPr>
                <w:sz w:val="20"/>
                <w:szCs w:val="20"/>
              </w:rPr>
            </w:pPr>
            <w:r>
              <w:rPr>
                <w:sz w:val="20"/>
                <w:szCs w:val="20"/>
              </w:rPr>
              <w:t>Комплектуется подбородочным ремнем.</w:t>
            </w:r>
          </w:p>
          <w:p w14:paraId="7C428D72" w14:textId="74C8838A" w:rsidR="00674237" w:rsidRPr="00F11B83" w:rsidRDefault="00674237" w:rsidP="00496101">
            <w:pPr>
              <w:jc w:val="both"/>
              <w:rPr>
                <w:sz w:val="20"/>
                <w:szCs w:val="20"/>
              </w:rPr>
            </w:pPr>
            <w:r>
              <w:rPr>
                <w:sz w:val="20"/>
                <w:szCs w:val="20"/>
              </w:rPr>
              <w:t xml:space="preserve">Логотип ПАО "ТрансКонтейнер" – цвет синий, 1 шт., спереди, </w:t>
            </w:r>
            <w:r w:rsidR="00D600B7">
              <w:rPr>
                <w:sz w:val="20"/>
                <w:szCs w:val="20"/>
              </w:rPr>
              <w:t>по центру</w:t>
            </w:r>
            <w:r>
              <w:rPr>
                <w:sz w:val="20"/>
                <w:szCs w:val="20"/>
              </w:rPr>
              <w:t>.</w:t>
            </w:r>
          </w:p>
        </w:tc>
        <w:tc>
          <w:tcPr>
            <w:tcW w:w="567" w:type="dxa"/>
            <w:vAlign w:val="center"/>
          </w:tcPr>
          <w:p w14:paraId="20393D63"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4EF4B2E4" w14:textId="77777777" w:rsidR="00674237" w:rsidRPr="003C3379" w:rsidRDefault="00674237" w:rsidP="00496101">
            <w:pPr>
              <w:jc w:val="center"/>
              <w:rPr>
                <w:sz w:val="20"/>
                <w:szCs w:val="20"/>
              </w:rPr>
            </w:pPr>
            <w:r>
              <w:rPr>
                <w:color w:val="000000"/>
                <w:sz w:val="20"/>
                <w:szCs w:val="20"/>
              </w:rPr>
              <w:t>798</w:t>
            </w:r>
          </w:p>
        </w:tc>
        <w:tc>
          <w:tcPr>
            <w:tcW w:w="992" w:type="dxa"/>
            <w:vAlign w:val="center"/>
          </w:tcPr>
          <w:p w14:paraId="1C7FA9F3" w14:textId="77777777" w:rsidR="00674237" w:rsidRPr="003C3379" w:rsidRDefault="00674237" w:rsidP="00496101">
            <w:pPr>
              <w:jc w:val="center"/>
              <w:rPr>
                <w:b/>
                <w:sz w:val="20"/>
                <w:szCs w:val="20"/>
              </w:rPr>
            </w:pPr>
            <w:r>
              <w:rPr>
                <w:b/>
                <w:color w:val="000000"/>
                <w:sz w:val="20"/>
                <w:szCs w:val="20"/>
              </w:rPr>
              <w:t xml:space="preserve">1 042,00   </w:t>
            </w:r>
          </w:p>
        </w:tc>
      </w:tr>
      <w:tr w:rsidR="00674237" w:rsidRPr="006065C1" w14:paraId="7E9CE31B" w14:textId="77777777" w:rsidTr="00BE245B">
        <w:trPr>
          <w:trHeight w:val="20"/>
          <w:jc w:val="center"/>
        </w:trPr>
        <w:tc>
          <w:tcPr>
            <w:tcW w:w="426" w:type="dxa"/>
            <w:shd w:val="clear" w:color="auto" w:fill="auto"/>
            <w:vAlign w:val="center"/>
          </w:tcPr>
          <w:p w14:paraId="7F49E105"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504A802A" w14:textId="77777777" w:rsidR="00674237" w:rsidRPr="00F11B83" w:rsidRDefault="00674237" w:rsidP="00496101">
            <w:pPr>
              <w:jc w:val="center"/>
              <w:rPr>
                <w:sz w:val="20"/>
                <w:szCs w:val="20"/>
              </w:rPr>
            </w:pPr>
            <w:r>
              <w:rPr>
                <w:sz w:val="20"/>
                <w:szCs w:val="20"/>
              </w:rPr>
              <w:t>Каска защитная</w:t>
            </w:r>
          </w:p>
        </w:tc>
        <w:tc>
          <w:tcPr>
            <w:tcW w:w="1134" w:type="dxa"/>
            <w:shd w:val="clear" w:color="auto" w:fill="auto"/>
            <w:vAlign w:val="center"/>
          </w:tcPr>
          <w:p w14:paraId="5523B521"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55E8A614" w14:textId="77777777" w:rsidR="00674237" w:rsidRPr="00F11B83" w:rsidRDefault="00674237" w:rsidP="00496101">
            <w:pPr>
              <w:jc w:val="both"/>
              <w:rPr>
                <w:sz w:val="20"/>
                <w:szCs w:val="20"/>
              </w:rPr>
            </w:pPr>
            <w:r>
              <w:rPr>
                <w:sz w:val="20"/>
                <w:szCs w:val="20"/>
              </w:rPr>
              <w:t>Прочная каска с тремя ребрами жесткости.</w:t>
            </w:r>
          </w:p>
          <w:p w14:paraId="5938271A" w14:textId="77777777" w:rsidR="00674237" w:rsidRPr="00F11B83" w:rsidRDefault="00674237" w:rsidP="00496101">
            <w:pPr>
              <w:jc w:val="both"/>
              <w:rPr>
                <w:sz w:val="20"/>
                <w:szCs w:val="20"/>
              </w:rPr>
            </w:pPr>
            <w:r>
              <w:rPr>
                <w:sz w:val="20"/>
                <w:szCs w:val="20"/>
              </w:rPr>
              <w:t>Трехмерная регулировка посадки на голове.</w:t>
            </w:r>
          </w:p>
          <w:p w14:paraId="5A41087B" w14:textId="77777777" w:rsidR="00674237" w:rsidRPr="00F11B83" w:rsidRDefault="00674237" w:rsidP="00496101">
            <w:pPr>
              <w:jc w:val="both"/>
              <w:rPr>
                <w:sz w:val="20"/>
                <w:szCs w:val="20"/>
              </w:rPr>
            </w:pPr>
            <w:r>
              <w:rPr>
                <w:sz w:val="20"/>
                <w:szCs w:val="20"/>
              </w:rPr>
              <w:t>Материал корпуса: полиэтилен (HDPE)</w:t>
            </w:r>
          </w:p>
          <w:p w14:paraId="0BEF3014" w14:textId="77777777" w:rsidR="00674237" w:rsidRPr="00F11B83" w:rsidRDefault="00674237" w:rsidP="00496101">
            <w:pPr>
              <w:jc w:val="both"/>
              <w:rPr>
                <w:sz w:val="20"/>
                <w:szCs w:val="20"/>
              </w:rPr>
            </w:pPr>
            <w:r>
              <w:rPr>
                <w:sz w:val="20"/>
                <w:szCs w:val="20"/>
              </w:rPr>
              <w:t>Материал оголовья: текстильный материал</w:t>
            </w:r>
          </w:p>
          <w:p w14:paraId="72141720" w14:textId="77777777" w:rsidR="00674237" w:rsidRPr="00857AE3" w:rsidRDefault="00674237" w:rsidP="00496101">
            <w:pPr>
              <w:jc w:val="both"/>
              <w:rPr>
                <w:sz w:val="20"/>
                <w:szCs w:val="20"/>
              </w:rPr>
            </w:pPr>
            <w:r>
              <w:rPr>
                <w:sz w:val="20"/>
                <w:szCs w:val="20"/>
              </w:rPr>
              <w:t>Температурный режим: от -30 °C до + 50 °C</w:t>
            </w:r>
          </w:p>
          <w:p w14:paraId="07C818BF" w14:textId="77777777" w:rsidR="00674237" w:rsidRDefault="00674237" w:rsidP="00496101">
            <w:pPr>
              <w:jc w:val="both"/>
              <w:rPr>
                <w:sz w:val="20"/>
                <w:szCs w:val="20"/>
              </w:rPr>
            </w:pPr>
            <w:r>
              <w:rPr>
                <w:sz w:val="20"/>
                <w:szCs w:val="20"/>
              </w:rPr>
              <w:t>Крепление оголовья: в шести точках</w:t>
            </w:r>
          </w:p>
          <w:p w14:paraId="2269FD14" w14:textId="77777777" w:rsidR="00674237" w:rsidRPr="00343D05" w:rsidRDefault="00674237" w:rsidP="00496101">
            <w:pPr>
              <w:jc w:val="both"/>
              <w:rPr>
                <w:sz w:val="20"/>
                <w:szCs w:val="20"/>
              </w:rPr>
            </w:pPr>
            <w:r>
              <w:rPr>
                <w:sz w:val="20"/>
                <w:szCs w:val="20"/>
              </w:rPr>
              <w:t>Крепление других видов СИЗ: пазы для крепления наушников и щитков</w:t>
            </w:r>
          </w:p>
          <w:p w14:paraId="571EA9C0" w14:textId="77777777" w:rsidR="00674237" w:rsidRPr="00F11B83" w:rsidRDefault="00674237" w:rsidP="00496101">
            <w:pPr>
              <w:jc w:val="both"/>
              <w:rPr>
                <w:sz w:val="20"/>
                <w:szCs w:val="20"/>
              </w:rPr>
            </w:pPr>
            <w:r>
              <w:rPr>
                <w:sz w:val="20"/>
                <w:szCs w:val="20"/>
              </w:rPr>
              <w:t>Регулировка оголовья: ленточная или с храповиком</w:t>
            </w:r>
          </w:p>
          <w:p w14:paraId="4E632183" w14:textId="77777777" w:rsidR="00674237" w:rsidRPr="00F11B83" w:rsidRDefault="00674237" w:rsidP="00496101">
            <w:pPr>
              <w:jc w:val="both"/>
              <w:rPr>
                <w:sz w:val="20"/>
                <w:szCs w:val="20"/>
              </w:rPr>
            </w:pPr>
            <w:r>
              <w:rPr>
                <w:sz w:val="20"/>
                <w:szCs w:val="20"/>
              </w:rPr>
              <w:t>Электроизоляция: до 440В переменного тока</w:t>
            </w:r>
          </w:p>
          <w:p w14:paraId="4C09749B" w14:textId="77777777" w:rsidR="00674237" w:rsidRDefault="00674237" w:rsidP="00496101">
            <w:pPr>
              <w:jc w:val="both"/>
              <w:rPr>
                <w:sz w:val="20"/>
                <w:szCs w:val="20"/>
              </w:rPr>
            </w:pPr>
            <w:r>
              <w:rPr>
                <w:sz w:val="20"/>
                <w:szCs w:val="20"/>
              </w:rPr>
              <w:t>Цвет: белый</w:t>
            </w:r>
          </w:p>
          <w:p w14:paraId="21CB4C3B" w14:textId="77777777" w:rsidR="00674237" w:rsidRPr="00304823" w:rsidRDefault="00674237" w:rsidP="00496101">
            <w:pPr>
              <w:jc w:val="both"/>
              <w:rPr>
                <w:sz w:val="20"/>
                <w:szCs w:val="20"/>
              </w:rPr>
            </w:pPr>
            <w:r>
              <w:rPr>
                <w:sz w:val="20"/>
                <w:szCs w:val="20"/>
              </w:rPr>
              <w:t>Комплектуется подбородочным ремнем.</w:t>
            </w:r>
          </w:p>
          <w:p w14:paraId="0F3838D2" w14:textId="4B6B34C7" w:rsidR="00674237" w:rsidRPr="00F11B83" w:rsidRDefault="00674237" w:rsidP="00496101">
            <w:pPr>
              <w:jc w:val="both"/>
              <w:rPr>
                <w:sz w:val="20"/>
                <w:szCs w:val="20"/>
              </w:rPr>
            </w:pPr>
            <w:r>
              <w:rPr>
                <w:sz w:val="20"/>
                <w:szCs w:val="20"/>
              </w:rPr>
              <w:t xml:space="preserve">Логотип ПАО "ТрансКонтейнер" – цвет синий, 1 шт., спереди, </w:t>
            </w:r>
            <w:r w:rsidR="00D600B7">
              <w:rPr>
                <w:sz w:val="20"/>
                <w:szCs w:val="20"/>
              </w:rPr>
              <w:t>по центру</w:t>
            </w:r>
            <w:r>
              <w:rPr>
                <w:sz w:val="20"/>
                <w:szCs w:val="20"/>
              </w:rPr>
              <w:t>.</w:t>
            </w:r>
          </w:p>
        </w:tc>
        <w:tc>
          <w:tcPr>
            <w:tcW w:w="567" w:type="dxa"/>
            <w:vAlign w:val="center"/>
          </w:tcPr>
          <w:p w14:paraId="7AE88B67"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4638FAAF" w14:textId="77777777" w:rsidR="00674237" w:rsidRPr="003C3379" w:rsidRDefault="00674237" w:rsidP="00496101">
            <w:pPr>
              <w:jc w:val="center"/>
              <w:rPr>
                <w:sz w:val="20"/>
                <w:szCs w:val="20"/>
              </w:rPr>
            </w:pPr>
            <w:r>
              <w:rPr>
                <w:color w:val="000000"/>
                <w:sz w:val="20"/>
                <w:szCs w:val="20"/>
              </w:rPr>
              <w:t>144</w:t>
            </w:r>
          </w:p>
        </w:tc>
        <w:tc>
          <w:tcPr>
            <w:tcW w:w="992" w:type="dxa"/>
            <w:vAlign w:val="center"/>
          </w:tcPr>
          <w:p w14:paraId="12F5E69D" w14:textId="77777777" w:rsidR="00674237" w:rsidRPr="003C3379" w:rsidRDefault="00674237" w:rsidP="00496101">
            <w:pPr>
              <w:jc w:val="center"/>
              <w:rPr>
                <w:b/>
                <w:sz w:val="20"/>
                <w:szCs w:val="20"/>
              </w:rPr>
            </w:pPr>
            <w:r>
              <w:rPr>
                <w:b/>
                <w:color w:val="000000"/>
                <w:sz w:val="20"/>
                <w:szCs w:val="20"/>
              </w:rPr>
              <w:t xml:space="preserve">1 042,00   </w:t>
            </w:r>
          </w:p>
        </w:tc>
      </w:tr>
      <w:tr w:rsidR="00674237" w:rsidRPr="006065C1" w14:paraId="602C2BAC" w14:textId="77777777" w:rsidTr="00BE245B">
        <w:trPr>
          <w:trHeight w:val="20"/>
          <w:jc w:val="center"/>
        </w:trPr>
        <w:tc>
          <w:tcPr>
            <w:tcW w:w="426" w:type="dxa"/>
            <w:shd w:val="clear" w:color="auto" w:fill="auto"/>
            <w:vAlign w:val="center"/>
          </w:tcPr>
          <w:p w14:paraId="63C18D59"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135889FE" w14:textId="77777777" w:rsidR="00674237" w:rsidRPr="00F11B83" w:rsidRDefault="00674237" w:rsidP="00496101">
            <w:pPr>
              <w:jc w:val="center"/>
              <w:rPr>
                <w:sz w:val="20"/>
                <w:szCs w:val="20"/>
              </w:rPr>
            </w:pPr>
            <w:r>
              <w:rPr>
                <w:sz w:val="20"/>
                <w:szCs w:val="20"/>
              </w:rPr>
              <w:t>Каскетка</w:t>
            </w:r>
          </w:p>
        </w:tc>
        <w:tc>
          <w:tcPr>
            <w:tcW w:w="1134" w:type="dxa"/>
            <w:shd w:val="clear" w:color="auto" w:fill="auto"/>
            <w:vAlign w:val="center"/>
          </w:tcPr>
          <w:p w14:paraId="46B29603"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4C31C888" w14:textId="77777777" w:rsidR="00674237" w:rsidRDefault="00674237" w:rsidP="00496101">
            <w:pPr>
              <w:jc w:val="both"/>
              <w:rPr>
                <w:sz w:val="20"/>
                <w:szCs w:val="20"/>
              </w:rPr>
            </w:pPr>
            <w:r>
              <w:rPr>
                <w:sz w:val="20"/>
                <w:szCs w:val="20"/>
              </w:rPr>
              <w:t xml:space="preserve">Надежная посадка на голове, всесторонняя защита, низкопрофильный дизайн, мягкая, впитывающая пот вставка, система вентиляции для повышенного комфорта. </w:t>
            </w:r>
          </w:p>
          <w:p w14:paraId="2CE6E246" w14:textId="77777777" w:rsidR="00674237" w:rsidRPr="00F11B83" w:rsidRDefault="00674237" w:rsidP="00496101">
            <w:pPr>
              <w:jc w:val="both"/>
              <w:rPr>
                <w:sz w:val="20"/>
                <w:szCs w:val="20"/>
              </w:rPr>
            </w:pPr>
            <w:r>
              <w:rPr>
                <w:sz w:val="20"/>
                <w:szCs w:val="20"/>
              </w:rPr>
              <w:t>Материал корпуса: текстильный материал</w:t>
            </w:r>
          </w:p>
          <w:p w14:paraId="30835B3E" w14:textId="77777777" w:rsidR="00674237" w:rsidRPr="00F11B83" w:rsidRDefault="00674237" w:rsidP="00496101">
            <w:pPr>
              <w:jc w:val="both"/>
              <w:rPr>
                <w:sz w:val="20"/>
                <w:szCs w:val="20"/>
              </w:rPr>
            </w:pPr>
            <w:r>
              <w:rPr>
                <w:sz w:val="20"/>
                <w:szCs w:val="20"/>
              </w:rPr>
              <w:t>Материал вставки: высококачественный полиэтилен с амортизирующим вкладышем из вспененного неопрена</w:t>
            </w:r>
          </w:p>
          <w:p w14:paraId="3A501BC3" w14:textId="77777777" w:rsidR="00674237" w:rsidRPr="00F11B83" w:rsidRDefault="00674237" w:rsidP="00496101">
            <w:pPr>
              <w:jc w:val="both"/>
              <w:rPr>
                <w:sz w:val="20"/>
                <w:szCs w:val="20"/>
              </w:rPr>
            </w:pPr>
            <w:r>
              <w:rPr>
                <w:sz w:val="20"/>
                <w:szCs w:val="20"/>
              </w:rPr>
              <w:t>Вентиляция: отверстия в защитном вкладыше и сетчатые вставки на внешней стороне</w:t>
            </w:r>
          </w:p>
          <w:p w14:paraId="2E45D132" w14:textId="77777777" w:rsidR="00674237" w:rsidRPr="00F11B83" w:rsidRDefault="00674237" w:rsidP="00496101">
            <w:pPr>
              <w:jc w:val="both"/>
              <w:rPr>
                <w:sz w:val="20"/>
                <w:szCs w:val="20"/>
              </w:rPr>
            </w:pPr>
            <w:r>
              <w:rPr>
                <w:sz w:val="20"/>
                <w:szCs w:val="20"/>
              </w:rPr>
              <w:t xml:space="preserve">Цвет: синий, серый, оранжевый. </w:t>
            </w:r>
          </w:p>
          <w:p w14:paraId="47773E56" w14:textId="6AD49992" w:rsidR="00674237" w:rsidRPr="00F11B83" w:rsidRDefault="00674237" w:rsidP="00496101">
            <w:pPr>
              <w:jc w:val="both"/>
              <w:rPr>
                <w:sz w:val="20"/>
                <w:szCs w:val="20"/>
              </w:rPr>
            </w:pPr>
            <w:r>
              <w:rPr>
                <w:sz w:val="20"/>
                <w:szCs w:val="20"/>
              </w:rPr>
              <w:t xml:space="preserve">Логотип ПАО "ТрансКонтейнер" - 1 шт., спереди, </w:t>
            </w:r>
            <w:r w:rsidR="00D600B7">
              <w:rPr>
                <w:sz w:val="20"/>
                <w:szCs w:val="20"/>
              </w:rPr>
              <w:t xml:space="preserve">по центру </w:t>
            </w:r>
            <w:r>
              <w:rPr>
                <w:sz w:val="20"/>
                <w:szCs w:val="20"/>
              </w:rPr>
              <w:t>(на синем, сером цвете - логотип белого цвета, на оранжевом – синего цвета).</w:t>
            </w:r>
          </w:p>
        </w:tc>
        <w:tc>
          <w:tcPr>
            <w:tcW w:w="567" w:type="dxa"/>
            <w:vAlign w:val="center"/>
          </w:tcPr>
          <w:p w14:paraId="449F348C"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2AAFA764" w14:textId="77777777" w:rsidR="00674237" w:rsidRPr="003C3379" w:rsidRDefault="00674237" w:rsidP="00496101">
            <w:pPr>
              <w:jc w:val="center"/>
              <w:rPr>
                <w:sz w:val="20"/>
                <w:szCs w:val="20"/>
              </w:rPr>
            </w:pPr>
            <w:r>
              <w:rPr>
                <w:color w:val="000000"/>
                <w:sz w:val="20"/>
                <w:szCs w:val="20"/>
              </w:rPr>
              <w:t>65</w:t>
            </w:r>
          </w:p>
        </w:tc>
        <w:tc>
          <w:tcPr>
            <w:tcW w:w="992" w:type="dxa"/>
            <w:vAlign w:val="center"/>
          </w:tcPr>
          <w:p w14:paraId="2FB57A93" w14:textId="77777777" w:rsidR="00674237" w:rsidRPr="003C3379" w:rsidRDefault="00674237" w:rsidP="00496101">
            <w:pPr>
              <w:jc w:val="center"/>
              <w:rPr>
                <w:b/>
                <w:sz w:val="20"/>
                <w:szCs w:val="20"/>
              </w:rPr>
            </w:pPr>
            <w:r>
              <w:rPr>
                <w:b/>
                <w:color w:val="000000"/>
                <w:sz w:val="20"/>
                <w:szCs w:val="20"/>
              </w:rPr>
              <w:t xml:space="preserve">1 282,00   </w:t>
            </w:r>
          </w:p>
        </w:tc>
      </w:tr>
      <w:tr w:rsidR="00674237" w:rsidRPr="006065C1" w14:paraId="67958B47" w14:textId="77777777" w:rsidTr="00BE245B">
        <w:trPr>
          <w:trHeight w:val="20"/>
          <w:jc w:val="center"/>
        </w:trPr>
        <w:tc>
          <w:tcPr>
            <w:tcW w:w="426" w:type="dxa"/>
            <w:shd w:val="clear" w:color="auto" w:fill="auto"/>
            <w:vAlign w:val="center"/>
          </w:tcPr>
          <w:p w14:paraId="19945043"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69D7C798" w14:textId="77777777" w:rsidR="00674237" w:rsidRPr="006615E9" w:rsidRDefault="00674237" w:rsidP="00496101">
            <w:pPr>
              <w:jc w:val="center"/>
              <w:rPr>
                <w:sz w:val="20"/>
                <w:szCs w:val="20"/>
                <w:highlight w:val="green"/>
              </w:rPr>
            </w:pPr>
            <w:r>
              <w:rPr>
                <w:sz w:val="20"/>
                <w:szCs w:val="20"/>
              </w:rPr>
              <w:t>Перчатки с полимерным покрытием</w:t>
            </w:r>
          </w:p>
        </w:tc>
        <w:tc>
          <w:tcPr>
            <w:tcW w:w="1134" w:type="dxa"/>
            <w:shd w:val="clear" w:color="auto" w:fill="auto"/>
            <w:vAlign w:val="center"/>
          </w:tcPr>
          <w:p w14:paraId="16110756" w14:textId="77777777" w:rsidR="00674237" w:rsidRPr="00F11B83" w:rsidRDefault="00674237" w:rsidP="00496101">
            <w:pPr>
              <w:jc w:val="center"/>
              <w:rPr>
                <w:sz w:val="20"/>
                <w:szCs w:val="20"/>
              </w:rPr>
            </w:pPr>
            <w:r>
              <w:rPr>
                <w:sz w:val="20"/>
                <w:szCs w:val="20"/>
              </w:rPr>
              <w:t>ТР ТС 019/2011; ГОСТ 12.4.252-2013</w:t>
            </w:r>
          </w:p>
        </w:tc>
        <w:tc>
          <w:tcPr>
            <w:tcW w:w="4111" w:type="dxa"/>
            <w:shd w:val="clear" w:color="auto" w:fill="auto"/>
            <w:vAlign w:val="center"/>
          </w:tcPr>
          <w:p w14:paraId="26531E0C" w14:textId="77777777" w:rsidR="00674237" w:rsidRPr="00F11B83" w:rsidRDefault="00674237" w:rsidP="00496101">
            <w:pPr>
              <w:jc w:val="both"/>
              <w:rPr>
                <w:sz w:val="20"/>
                <w:szCs w:val="20"/>
              </w:rPr>
            </w:pPr>
            <w:r>
              <w:rPr>
                <w:sz w:val="20"/>
                <w:szCs w:val="20"/>
              </w:rPr>
              <w:t>Бесшовные вязаные перчатки с полиуретановым покрытием с эластичной вязаной манжетой для выполнения широкого спектра работ.</w:t>
            </w:r>
          </w:p>
          <w:p w14:paraId="5DB487DA" w14:textId="77777777" w:rsidR="00674237" w:rsidRPr="00F11B83" w:rsidRDefault="00674237" w:rsidP="00496101">
            <w:pPr>
              <w:jc w:val="both"/>
              <w:rPr>
                <w:sz w:val="20"/>
                <w:szCs w:val="20"/>
              </w:rPr>
            </w:pPr>
            <w:r>
              <w:rPr>
                <w:sz w:val="20"/>
                <w:szCs w:val="20"/>
              </w:rPr>
              <w:t>Уровень защиты: EN 388</w:t>
            </w:r>
          </w:p>
          <w:p w14:paraId="71CC99B3" w14:textId="77777777" w:rsidR="00674237" w:rsidRPr="00F11B83" w:rsidRDefault="00674237" w:rsidP="00496101">
            <w:pPr>
              <w:jc w:val="both"/>
              <w:rPr>
                <w:sz w:val="20"/>
                <w:szCs w:val="20"/>
              </w:rPr>
            </w:pPr>
            <w:r>
              <w:rPr>
                <w:sz w:val="20"/>
                <w:szCs w:val="20"/>
              </w:rPr>
              <w:t>Свойства: хороший уровень устойчивости к истиранию и разрыву</w:t>
            </w:r>
          </w:p>
          <w:p w14:paraId="51314A42" w14:textId="77777777" w:rsidR="00674237" w:rsidRPr="00F11B83" w:rsidRDefault="00674237" w:rsidP="00496101">
            <w:pPr>
              <w:jc w:val="both"/>
              <w:rPr>
                <w:sz w:val="20"/>
                <w:szCs w:val="20"/>
              </w:rPr>
            </w:pPr>
            <w:r>
              <w:rPr>
                <w:sz w:val="20"/>
                <w:szCs w:val="20"/>
              </w:rPr>
              <w:t>Материал: полиэфир либо полиамид и спандекс</w:t>
            </w:r>
          </w:p>
          <w:p w14:paraId="6AFAA4E9" w14:textId="77777777" w:rsidR="00674237" w:rsidRPr="00F11B83" w:rsidRDefault="00674237" w:rsidP="00496101">
            <w:pPr>
              <w:jc w:val="both"/>
              <w:rPr>
                <w:sz w:val="20"/>
                <w:szCs w:val="20"/>
              </w:rPr>
            </w:pPr>
            <w:r>
              <w:rPr>
                <w:sz w:val="20"/>
                <w:szCs w:val="20"/>
              </w:rPr>
              <w:t>Материал покрытия: полиуретан</w:t>
            </w:r>
          </w:p>
          <w:p w14:paraId="2C955DCE" w14:textId="77777777" w:rsidR="00674237" w:rsidRPr="00F11B83" w:rsidRDefault="00674237" w:rsidP="00496101">
            <w:pPr>
              <w:jc w:val="both"/>
              <w:rPr>
                <w:sz w:val="20"/>
                <w:szCs w:val="20"/>
              </w:rPr>
            </w:pPr>
            <w:r>
              <w:rPr>
                <w:sz w:val="20"/>
                <w:szCs w:val="20"/>
              </w:rPr>
              <w:t>Покрытие: частичное</w:t>
            </w:r>
          </w:p>
        </w:tc>
        <w:tc>
          <w:tcPr>
            <w:tcW w:w="567" w:type="dxa"/>
            <w:vAlign w:val="center"/>
          </w:tcPr>
          <w:p w14:paraId="793C75AF"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1F7BB037" w14:textId="77777777" w:rsidR="00674237" w:rsidRPr="003C3379" w:rsidRDefault="00674237" w:rsidP="00496101">
            <w:pPr>
              <w:jc w:val="center"/>
              <w:rPr>
                <w:sz w:val="20"/>
                <w:szCs w:val="20"/>
              </w:rPr>
            </w:pPr>
            <w:r>
              <w:rPr>
                <w:color w:val="000000"/>
                <w:sz w:val="20"/>
                <w:szCs w:val="20"/>
              </w:rPr>
              <w:t>6 008</w:t>
            </w:r>
          </w:p>
        </w:tc>
        <w:tc>
          <w:tcPr>
            <w:tcW w:w="992" w:type="dxa"/>
            <w:vAlign w:val="center"/>
          </w:tcPr>
          <w:p w14:paraId="6723E859" w14:textId="77777777" w:rsidR="00674237" w:rsidRPr="003C3379" w:rsidRDefault="00674237" w:rsidP="00496101">
            <w:pPr>
              <w:jc w:val="center"/>
              <w:rPr>
                <w:b/>
                <w:sz w:val="20"/>
                <w:szCs w:val="20"/>
              </w:rPr>
            </w:pPr>
            <w:r>
              <w:rPr>
                <w:b/>
                <w:color w:val="000000"/>
                <w:sz w:val="20"/>
                <w:szCs w:val="20"/>
              </w:rPr>
              <w:t xml:space="preserve">94,00   </w:t>
            </w:r>
          </w:p>
        </w:tc>
      </w:tr>
      <w:tr w:rsidR="00674237" w:rsidRPr="006065C1" w14:paraId="0980BC8F" w14:textId="77777777" w:rsidTr="00BE245B">
        <w:trPr>
          <w:trHeight w:val="20"/>
          <w:jc w:val="center"/>
        </w:trPr>
        <w:tc>
          <w:tcPr>
            <w:tcW w:w="426" w:type="dxa"/>
            <w:shd w:val="clear" w:color="auto" w:fill="auto"/>
            <w:vAlign w:val="center"/>
          </w:tcPr>
          <w:p w14:paraId="6F0D00AD"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60DFDD8A" w14:textId="77777777" w:rsidR="00674237" w:rsidRPr="00F11B83" w:rsidRDefault="00674237" w:rsidP="00496101">
            <w:pPr>
              <w:jc w:val="center"/>
              <w:rPr>
                <w:sz w:val="20"/>
                <w:szCs w:val="20"/>
              </w:rPr>
            </w:pPr>
            <w:r>
              <w:rPr>
                <w:sz w:val="20"/>
                <w:szCs w:val="20"/>
              </w:rPr>
              <w:t>Перчатки с полимерным покрытием механически стойкие</w:t>
            </w:r>
          </w:p>
        </w:tc>
        <w:tc>
          <w:tcPr>
            <w:tcW w:w="1134" w:type="dxa"/>
            <w:shd w:val="clear" w:color="auto" w:fill="auto"/>
            <w:vAlign w:val="center"/>
          </w:tcPr>
          <w:p w14:paraId="0742D82B" w14:textId="77777777" w:rsidR="00674237" w:rsidRPr="00F11B83" w:rsidRDefault="00674237" w:rsidP="00496101">
            <w:pPr>
              <w:jc w:val="center"/>
              <w:rPr>
                <w:sz w:val="20"/>
                <w:szCs w:val="20"/>
              </w:rPr>
            </w:pPr>
            <w:r>
              <w:rPr>
                <w:sz w:val="20"/>
                <w:szCs w:val="20"/>
              </w:rPr>
              <w:t>ТР ТС 019/2011; ГОСТ 12.4.252-2013</w:t>
            </w:r>
          </w:p>
        </w:tc>
        <w:tc>
          <w:tcPr>
            <w:tcW w:w="4111" w:type="dxa"/>
            <w:shd w:val="clear" w:color="auto" w:fill="auto"/>
            <w:vAlign w:val="center"/>
          </w:tcPr>
          <w:p w14:paraId="2A6BA5B7" w14:textId="77777777" w:rsidR="00674237" w:rsidRPr="00F11B83" w:rsidRDefault="00674237" w:rsidP="00496101">
            <w:pPr>
              <w:jc w:val="both"/>
              <w:rPr>
                <w:sz w:val="20"/>
                <w:szCs w:val="20"/>
              </w:rPr>
            </w:pPr>
            <w:r>
              <w:rPr>
                <w:sz w:val="20"/>
                <w:szCs w:val="20"/>
              </w:rPr>
              <w:t>Уровень защиты: EN 388.</w:t>
            </w:r>
          </w:p>
          <w:p w14:paraId="7EC12AE1" w14:textId="77777777" w:rsidR="00674237" w:rsidRPr="00F11B83" w:rsidRDefault="00674237" w:rsidP="00496101">
            <w:pPr>
              <w:jc w:val="both"/>
              <w:rPr>
                <w:sz w:val="20"/>
                <w:szCs w:val="20"/>
              </w:rPr>
            </w:pPr>
            <w:r>
              <w:rPr>
                <w:sz w:val="20"/>
                <w:szCs w:val="20"/>
              </w:rPr>
              <w:t>Свойства: маслобензостойкие, водоотталкивающая отделка; сухой и влажный (промасленный) захват; не содержат силикона; антистатичны</w:t>
            </w:r>
          </w:p>
          <w:p w14:paraId="5396EBEE" w14:textId="77777777" w:rsidR="00674237" w:rsidRPr="00F11B83" w:rsidRDefault="00674237" w:rsidP="00496101">
            <w:pPr>
              <w:jc w:val="both"/>
              <w:rPr>
                <w:sz w:val="20"/>
                <w:szCs w:val="20"/>
              </w:rPr>
            </w:pPr>
            <w:r>
              <w:rPr>
                <w:sz w:val="20"/>
                <w:szCs w:val="20"/>
              </w:rPr>
              <w:t>Должны иметь шершавую поверхность, которая обеспечивает сухой и масляный захват.</w:t>
            </w:r>
          </w:p>
          <w:p w14:paraId="5FE5DC68" w14:textId="77777777" w:rsidR="00674237" w:rsidRPr="00F11B83" w:rsidRDefault="00674237" w:rsidP="00496101">
            <w:pPr>
              <w:jc w:val="both"/>
              <w:rPr>
                <w:sz w:val="20"/>
                <w:szCs w:val="20"/>
              </w:rPr>
            </w:pPr>
            <w:r>
              <w:rPr>
                <w:sz w:val="20"/>
                <w:szCs w:val="20"/>
              </w:rPr>
              <w:t>Материал: хлопок –100%</w:t>
            </w:r>
          </w:p>
          <w:p w14:paraId="10455E8C" w14:textId="77777777" w:rsidR="00674237" w:rsidRDefault="00674237" w:rsidP="00496101">
            <w:pPr>
              <w:jc w:val="both"/>
              <w:rPr>
                <w:sz w:val="20"/>
                <w:szCs w:val="20"/>
              </w:rPr>
            </w:pPr>
            <w:r>
              <w:rPr>
                <w:sz w:val="20"/>
                <w:szCs w:val="20"/>
              </w:rPr>
              <w:t xml:space="preserve">Материал покрытия: нитрилбутадиеновый каучук либо нитрильный латекс. </w:t>
            </w:r>
          </w:p>
          <w:p w14:paraId="5048CF64" w14:textId="77777777" w:rsidR="00674237" w:rsidRPr="00F11B83" w:rsidRDefault="00674237" w:rsidP="00496101">
            <w:pPr>
              <w:jc w:val="both"/>
              <w:rPr>
                <w:sz w:val="20"/>
                <w:szCs w:val="20"/>
              </w:rPr>
            </w:pPr>
            <w:r>
              <w:rPr>
                <w:sz w:val="20"/>
                <w:szCs w:val="20"/>
              </w:rPr>
              <w:t>Покрытие: полное.</w:t>
            </w:r>
          </w:p>
        </w:tc>
        <w:tc>
          <w:tcPr>
            <w:tcW w:w="567" w:type="dxa"/>
            <w:vAlign w:val="center"/>
          </w:tcPr>
          <w:p w14:paraId="14490174"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4FC9759D" w14:textId="77777777" w:rsidR="00674237" w:rsidRPr="003C3379" w:rsidRDefault="00674237" w:rsidP="00496101">
            <w:pPr>
              <w:jc w:val="center"/>
              <w:rPr>
                <w:sz w:val="20"/>
                <w:szCs w:val="20"/>
              </w:rPr>
            </w:pPr>
            <w:r>
              <w:rPr>
                <w:color w:val="000000"/>
                <w:sz w:val="20"/>
                <w:szCs w:val="20"/>
              </w:rPr>
              <w:t>10 705</w:t>
            </w:r>
          </w:p>
        </w:tc>
        <w:tc>
          <w:tcPr>
            <w:tcW w:w="992" w:type="dxa"/>
            <w:vAlign w:val="center"/>
          </w:tcPr>
          <w:p w14:paraId="7EB1E3E5" w14:textId="77777777" w:rsidR="00674237" w:rsidRPr="003C3379" w:rsidRDefault="00674237" w:rsidP="00496101">
            <w:pPr>
              <w:jc w:val="center"/>
              <w:rPr>
                <w:b/>
                <w:sz w:val="20"/>
                <w:szCs w:val="20"/>
              </w:rPr>
            </w:pPr>
            <w:r>
              <w:rPr>
                <w:b/>
                <w:color w:val="000000"/>
                <w:sz w:val="20"/>
                <w:szCs w:val="20"/>
              </w:rPr>
              <w:t xml:space="preserve">267,00   </w:t>
            </w:r>
          </w:p>
        </w:tc>
      </w:tr>
      <w:tr w:rsidR="00674237" w:rsidRPr="006065C1" w14:paraId="3D9E80ED" w14:textId="77777777" w:rsidTr="00BE245B">
        <w:trPr>
          <w:trHeight w:val="20"/>
          <w:jc w:val="center"/>
        </w:trPr>
        <w:tc>
          <w:tcPr>
            <w:tcW w:w="426" w:type="dxa"/>
            <w:shd w:val="clear" w:color="auto" w:fill="auto"/>
            <w:vAlign w:val="center"/>
          </w:tcPr>
          <w:p w14:paraId="2ACE70E0"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4CCCFA52" w14:textId="77777777" w:rsidR="00674237" w:rsidRPr="00F11B83" w:rsidRDefault="00674237" w:rsidP="00496101">
            <w:pPr>
              <w:jc w:val="center"/>
              <w:rPr>
                <w:sz w:val="20"/>
                <w:szCs w:val="20"/>
              </w:rPr>
            </w:pPr>
            <w:r>
              <w:rPr>
                <w:sz w:val="20"/>
                <w:szCs w:val="20"/>
              </w:rPr>
              <w:t>Перчатки трикотажные с ПВХ</w:t>
            </w:r>
          </w:p>
        </w:tc>
        <w:tc>
          <w:tcPr>
            <w:tcW w:w="1134" w:type="dxa"/>
            <w:shd w:val="clear" w:color="auto" w:fill="auto"/>
            <w:vAlign w:val="center"/>
          </w:tcPr>
          <w:p w14:paraId="6EABF76D" w14:textId="77777777" w:rsidR="00674237" w:rsidRPr="00F11B83" w:rsidRDefault="00674237" w:rsidP="00496101">
            <w:pPr>
              <w:jc w:val="center"/>
              <w:rPr>
                <w:sz w:val="20"/>
                <w:szCs w:val="20"/>
              </w:rPr>
            </w:pPr>
            <w:r>
              <w:rPr>
                <w:sz w:val="20"/>
                <w:szCs w:val="20"/>
              </w:rPr>
              <w:t>ТР ТС 019/2011; ГОСТ 12.4.252-2013</w:t>
            </w:r>
          </w:p>
        </w:tc>
        <w:tc>
          <w:tcPr>
            <w:tcW w:w="4111" w:type="dxa"/>
            <w:shd w:val="clear" w:color="auto" w:fill="auto"/>
            <w:vAlign w:val="center"/>
          </w:tcPr>
          <w:p w14:paraId="563FF00E" w14:textId="77777777" w:rsidR="00674237" w:rsidRPr="00F11B83" w:rsidRDefault="00674237" w:rsidP="00496101">
            <w:pPr>
              <w:jc w:val="both"/>
              <w:rPr>
                <w:sz w:val="20"/>
                <w:szCs w:val="20"/>
              </w:rPr>
            </w:pPr>
            <w:r>
              <w:rPr>
                <w:sz w:val="20"/>
                <w:szCs w:val="20"/>
              </w:rPr>
              <w:t>Уровень защиты: EN 388.</w:t>
            </w:r>
          </w:p>
          <w:p w14:paraId="6DE932CF" w14:textId="77777777" w:rsidR="00674237" w:rsidRPr="00F11B83" w:rsidRDefault="00674237" w:rsidP="00496101">
            <w:pPr>
              <w:jc w:val="both"/>
              <w:rPr>
                <w:sz w:val="20"/>
                <w:szCs w:val="20"/>
              </w:rPr>
            </w:pPr>
            <w:r>
              <w:rPr>
                <w:sz w:val="20"/>
                <w:szCs w:val="20"/>
              </w:rPr>
              <w:t>Вязаные перчатки из хлопковых нитей с добавлением полиэфира, с точечным ПВХ напылением.</w:t>
            </w:r>
          </w:p>
          <w:p w14:paraId="264F145B" w14:textId="77777777" w:rsidR="00674237" w:rsidRPr="00F11B83" w:rsidRDefault="00674237" w:rsidP="00496101">
            <w:pPr>
              <w:jc w:val="both"/>
              <w:rPr>
                <w:sz w:val="20"/>
                <w:szCs w:val="20"/>
              </w:rPr>
            </w:pPr>
            <w:r>
              <w:rPr>
                <w:sz w:val="20"/>
                <w:szCs w:val="20"/>
              </w:rPr>
              <w:t>Свойства: повышенная устойчивость к механическому воздействию, длительный срок носки, надежный захват</w:t>
            </w:r>
          </w:p>
          <w:p w14:paraId="42CCA2ED" w14:textId="77777777" w:rsidR="00674237" w:rsidRPr="00F11B83" w:rsidRDefault="00674237" w:rsidP="00496101">
            <w:pPr>
              <w:jc w:val="both"/>
              <w:rPr>
                <w:sz w:val="20"/>
                <w:szCs w:val="20"/>
              </w:rPr>
            </w:pPr>
            <w:r>
              <w:rPr>
                <w:sz w:val="20"/>
                <w:szCs w:val="20"/>
              </w:rPr>
              <w:t>Материал: хлопок, полиэфир</w:t>
            </w:r>
          </w:p>
          <w:p w14:paraId="3F933CF5" w14:textId="77777777" w:rsidR="00674237" w:rsidRPr="00F11B83" w:rsidRDefault="00674237" w:rsidP="00496101">
            <w:pPr>
              <w:jc w:val="both"/>
              <w:rPr>
                <w:sz w:val="20"/>
                <w:szCs w:val="20"/>
              </w:rPr>
            </w:pPr>
            <w:r>
              <w:rPr>
                <w:sz w:val="20"/>
                <w:szCs w:val="20"/>
              </w:rPr>
              <w:t>Материал покрытия: ПВХ</w:t>
            </w:r>
          </w:p>
          <w:p w14:paraId="0E965B33" w14:textId="77777777" w:rsidR="00674237" w:rsidRPr="00F11B83" w:rsidRDefault="00674237" w:rsidP="00496101">
            <w:pPr>
              <w:jc w:val="both"/>
              <w:rPr>
                <w:sz w:val="20"/>
                <w:szCs w:val="20"/>
              </w:rPr>
            </w:pPr>
            <w:r>
              <w:rPr>
                <w:sz w:val="20"/>
                <w:szCs w:val="20"/>
              </w:rPr>
              <w:t>Покрытие: точечное</w:t>
            </w:r>
          </w:p>
        </w:tc>
        <w:tc>
          <w:tcPr>
            <w:tcW w:w="567" w:type="dxa"/>
            <w:vAlign w:val="center"/>
          </w:tcPr>
          <w:p w14:paraId="39355EFD"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4F89D0DF" w14:textId="77777777" w:rsidR="00674237" w:rsidRPr="003C3379" w:rsidRDefault="00674237" w:rsidP="00496101">
            <w:pPr>
              <w:jc w:val="center"/>
              <w:rPr>
                <w:sz w:val="20"/>
                <w:szCs w:val="20"/>
              </w:rPr>
            </w:pPr>
            <w:r>
              <w:rPr>
                <w:color w:val="000000"/>
                <w:sz w:val="20"/>
                <w:szCs w:val="20"/>
              </w:rPr>
              <w:t>21 843</w:t>
            </w:r>
          </w:p>
        </w:tc>
        <w:tc>
          <w:tcPr>
            <w:tcW w:w="992" w:type="dxa"/>
            <w:vAlign w:val="center"/>
          </w:tcPr>
          <w:p w14:paraId="751EE75B" w14:textId="77777777" w:rsidR="00674237" w:rsidRPr="003C3379" w:rsidRDefault="00674237" w:rsidP="00496101">
            <w:pPr>
              <w:jc w:val="center"/>
              <w:rPr>
                <w:b/>
                <w:sz w:val="20"/>
                <w:szCs w:val="20"/>
              </w:rPr>
            </w:pPr>
            <w:r>
              <w:rPr>
                <w:b/>
                <w:color w:val="000000"/>
                <w:sz w:val="20"/>
                <w:szCs w:val="20"/>
              </w:rPr>
              <w:t xml:space="preserve">31,00   </w:t>
            </w:r>
          </w:p>
        </w:tc>
      </w:tr>
      <w:tr w:rsidR="00674237" w:rsidRPr="006065C1" w14:paraId="7EC9EF27" w14:textId="77777777" w:rsidTr="00BE245B">
        <w:trPr>
          <w:trHeight w:val="20"/>
          <w:jc w:val="center"/>
        </w:trPr>
        <w:tc>
          <w:tcPr>
            <w:tcW w:w="426" w:type="dxa"/>
            <w:shd w:val="clear" w:color="auto" w:fill="auto"/>
            <w:vAlign w:val="center"/>
          </w:tcPr>
          <w:p w14:paraId="04C4C91C"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0C63F5D1" w14:textId="77777777" w:rsidR="00674237" w:rsidRPr="00F11B83" w:rsidRDefault="00674237" w:rsidP="00496101">
            <w:pPr>
              <w:jc w:val="center"/>
              <w:rPr>
                <w:sz w:val="20"/>
                <w:szCs w:val="20"/>
              </w:rPr>
            </w:pPr>
            <w:r>
              <w:rPr>
                <w:sz w:val="20"/>
                <w:szCs w:val="20"/>
              </w:rPr>
              <w:t>Перчатки утепленные</w:t>
            </w:r>
          </w:p>
        </w:tc>
        <w:tc>
          <w:tcPr>
            <w:tcW w:w="1134" w:type="dxa"/>
            <w:shd w:val="clear" w:color="auto" w:fill="auto"/>
            <w:vAlign w:val="center"/>
          </w:tcPr>
          <w:p w14:paraId="71DA00B4" w14:textId="34050FCC" w:rsidR="00674237" w:rsidRPr="00F11B83" w:rsidRDefault="00674237" w:rsidP="00496101">
            <w:pPr>
              <w:jc w:val="center"/>
              <w:rPr>
                <w:sz w:val="20"/>
                <w:szCs w:val="20"/>
              </w:rPr>
            </w:pPr>
            <w:r>
              <w:rPr>
                <w:sz w:val="20"/>
                <w:szCs w:val="20"/>
              </w:rPr>
              <w:t>ТР ТС 017/2011; ГОСТ 5007-</w:t>
            </w:r>
            <w:r w:rsidR="008937FE">
              <w:rPr>
                <w:sz w:val="20"/>
                <w:szCs w:val="20"/>
              </w:rPr>
              <w:t>2014</w:t>
            </w:r>
          </w:p>
        </w:tc>
        <w:tc>
          <w:tcPr>
            <w:tcW w:w="4111" w:type="dxa"/>
            <w:shd w:val="clear" w:color="auto" w:fill="auto"/>
            <w:vAlign w:val="center"/>
          </w:tcPr>
          <w:p w14:paraId="5359F8EB" w14:textId="77777777" w:rsidR="00674237" w:rsidRPr="00F11B83" w:rsidRDefault="00674237" w:rsidP="00496101">
            <w:pPr>
              <w:jc w:val="both"/>
              <w:rPr>
                <w:sz w:val="20"/>
                <w:szCs w:val="20"/>
              </w:rPr>
            </w:pPr>
            <w:r>
              <w:rPr>
                <w:sz w:val="20"/>
                <w:szCs w:val="20"/>
              </w:rPr>
              <w:t>Утепленные перчатки со спилковым наладонником.</w:t>
            </w:r>
          </w:p>
          <w:p w14:paraId="3DAF2F34" w14:textId="77777777" w:rsidR="00674237" w:rsidRPr="00F11B83" w:rsidRDefault="00674237" w:rsidP="00496101">
            <w:pPr>
              <w:jc w:val="both"/>
              <w:rPr>
                <w:sz w:val="20"/>
                <w:szCs w:val="20"/>
              </w:rPr>
            </w:pPr>
            <w:r>
              <w:rPr>
                <w:sz w:val="20"/>
                <w:szCs w:val="20"/>
              </w:rPr>
              <w:t>Материал накладок: спилок</w:t>
            </w:r>
          </w:p>
          <w:p w14:paraId="04B2C3F2" w14:textId="77777777" w:rsidR="00674237" w:rsidRPr="00F11B83" w:rsidRDefault="00674237" w:rsidP="00496101">
            <w:pPr>
              <w:jc w:val="both"/>
              <w:rPr>
                <w:sz w:val="20"/>
                <w:szCs w:val="20"/>
              </w:rPr>
            </w:pPr>
            <w:r>
              <w:rPr>
                <w:sz w:val="20"/>
                <w:szCs w:val="20"/>
              </w:rPr>
              <w:t>Материал: трикотаж (шерсть – 50-60%, акрил – 40-50%)</w:t>
            </w:r>
          </w:p>
          <w:p w14:paraId="5913DD86" w14:textId="77777777" w:rsidR="00674237" w:rsidRPr="00F11B83" w:rsidRDefault="00674237" w:rsidP="00496101">
            <w:pPr>
              <w:jc w:val="both"/>
              <w:rPr>
                <w:sz w:val="20"/>
                <w:szCs w:val="20"/>
              </w:rPr>
            </w:pPr>
            <w:r>
              <w:rPr>
                <w:sz w:val="20"/>
                <w:szCs w:val="20"/>
              </w:rPr>
              <w:t>Подкладка – флис.</w:t>
            </w:r>
          </w:p>
          <w:p w14:paraId="6A2649E0" w14:textId="77777777" w:rsidR="00674237" w:rsidRPr="00F11B83" w:rsidRDefault="00674237" w:rsidP="00496101">
            <w:pPr>
              <w:jc w:val="both"/>
              <w:rPr>
                <w:sz w:val="20"/>
                <w:szCs w:val="20"/>
              </w:rPr>
            </w:pPr>
            <w:r>
              <w:rPr>
                <w:sz w:val="20"/>
                <w:szCs w:val="20"/>
              </w:rPr>
              <w:t>Утеплитель: Тинсулейт</w:t>
            </w:r>
          </w:p>
          <w:p w14:paraId="59ECFB4D" w14:textId="77777777" w:rsidR="00674237" w:rsidRPr="00F11B83" w:rsidRDefault="00674237" w:rsidP="00496101">
            <w:pPr>
              <w:jc w:val="both"/>
              <w:rPr>
                <w:sz w:val="20"/>
                <w:szCs w:val="20"/>
              </w:rPr>
            </w:pPr>
            <w:r>
              <w:rPr>
                <w:sz w:val="20"/>
                <w:szCs w:val="20"/>
              </w:rPr>
              <w:t>Цвет: серый меланж; бежево-коричневый меланж</w:t>
            </w:r>
          </w:p>
        </w:tc>
        <w:tc>
          <w:tcPr>
            <w:tcW w:w="567" w:type="dxa"/>
            <w:vAlign w:val="center"/>
          </w:tcPr>
          <w:p w14:paraId="7371AC82"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AF3FAE0" w14:textId="77777777" w:rsidR="00674237" w:rsidRPr="003C3379" w:rsidRDefault="00674237" w:rsidP="00496101">
            <w:pPr>
              <w:jc w:val="center"/>
              <w:rPr>
                <w:sz w:val="20"/>
                <w:szCs w:val="20"/>
              </w:rPr>
            </w:pPr>
            <w:r>
              <w:rPr>
                <w:color w:val="000000"/>
                <w:sz w:val="20"/>
                <w:szCs w:val="20"/>
              </w:rPr>
              <w:t>1 810</w:t>
            </w:r>
          </w:p>
        </w:tc>
        <w:tc>
          <w:tcPr>
            <w:tcW w:w="992" w:type="dxa"/>
            <w:vAlign w:val="center"/>
          </w:tcPr>
          <w:p w14:paraId="2CEC42C3" w14:textId="77777777" w:rsidR="00674237" w:rsidRPr="003C3379" w:rsidRDefault="00674237" w:rsidP="00496101">
            <w:pPr>
              <w:jc w:val="center"/>
              <w:rPr>
                <w:b/>
                <w:sz w:val="20"/>
                <w:szCs w:val="20"/>
              </w:rPr>
            </w:pPr>
            <w:r>
              <w:rPr>
                <w:b/>
                <w:color w:val="000000"/>
                <w:sz w:val="20"/>
                <w:szCs w:val="20"/>
              </w:rPr>
              <w:t xml:space="preserve">727,00   </w:t>
            </w:r>
          </w:p>
        </w:tc>
      </w:tr>
      <w:tr w:rsidR="00674237" w:rsidRPr="006065C1" w14:paraId="05E234F5" w14:textId="77777777" w:rsidTr="00BE245B">
        <w:trPr>
          <w:trHeight w:val="20"/>
          <w:jc w:val="center"/>
        </w:trPr>
        <w:tc>
          <w:tcPr>
            <w:tcW w:w="426" w:type="dxa"/>
            <w:shd w:val="clear" w:color="auto" w:fill="auto"/>
            <w:vAlign w:val="center"/>
          </w:tcPr>
          <w:p w14:paraId="23E8B3D7"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147FE92" w14:textId="77777777" w:rsidR="00674237" w:rsidRPr="00F11B83" w:rsidRDefault="00674237" w:rsidP="00496101">
            <w:pPr>
              <w:jc w:val="center"/>
              <w:rPr>
                <w:sz w:val="20"/>
                <w:szCs w:val="20"/>
              </w:rPr>
            </w:pPr>
            <w:r>
              <w:rPr>
                <w:sz w:val="20"/>
                <w:szCs w:val="20"/>
              </w:rPr>
              <w:t>Перчатки химически стойкие из латекса</w:t>
            </w:r>
          </w:p>
        </w:tc>
        <w:tc>
          <w:tcPr>
            <w:tcW w:w="1134" w:type="dxa"/>
            <w:shd w:val="clear" w:color="auto" w:fill="auto"/>
            <w:vAlign w:val="center"/>
          </w:tcPr>
          <w:p w14:paraId="31FDFB1C" w14:textId="77777777" w:rsidR="00674237" w:rsidRPr="00F11B83" w:rsidRDefault="00674237" w:rsidP="00496101">
            <w:pPr>
              <w:jc w:val="center"/>
              <w:rPr>
                <w:sz w:val="20"/>
                <w:szCs w:val="20"/>
              </w:rPr>
            </w:pPr>
            <w:r>
              <w:rPr>
                <w:sz w:val="20"/>
                <w:szCs w:val="20"/>
              </w:rPr>
              <w:t>ТР ТС 019/2011; ГОСТ 12.4.252-2013,</w:t>
            </w:r>
          </w:p>
          <w:p w14:paraId="7797335D" w14:textId="1C7E3AD4" w:rsidR="00674237" w:rsidRPr="00F11B83" w:rsidRDefault="00674237" w:rsidP="00496101">
            <w:pPr>
              <w:jc w:val="center"/>
              <w:rPr>
                <w:sz w:val="20"/>
                <w:szCs w:val="20"/>
              </w:rPr>
            </w:pPr>
            <w:r>
              <w:rPr>
                <w:sz w:val="20"/>
                <w:szCs w:val="20"/>
              </w:rPr>
              <w:t xml:space="preserve">ГОСТ </w:t>
            </w:r>
            <w:r w:rsidR="008937FE">
              <w:rPr>
                <w:sz w:val="20"/>
                <w:szCs w:val="20"/>
              </w:rPr>
              <w:t>ISO 374-1-2019</w:t>
            </w:r>
          </w:p>
        </w:tc>
        <w:tc>
          <w:tcPr>
            <w:tcW w:w="4111" w:type="dxa"/>
            <w:shd w:val="clear" w:color="auto" w:fill="auto"/>
            <w:vAlign w:val="center"/>
          </w:tcPr>
          <w:p w14:paraId="7E9A80F3" w14:textId="77777777" w:rsidR="00674237" w:rsidRPr="00BA77A8" w:rsidRDefault="00674237" w:rsidP="00496101">
            <w:pPr>
              <w:jc w:val="both"/>
              <w:rPr>
                <w:sz w:val="20"/>
                <w:szCs w:val="20"/>
              </w:rPr>
            </w:pPr>
            <w:r>
              <w:rPr>
                <w:sz w:val="20"/>
                <w:szCs w:val="20"/>
              </w:rPr>
              <w:t>Мягкие и удобные в эксплуатации перчатки. Перчатки прошли специальную обработку в целях уменьшения риска возникновения аллергических реакций.</w:t>
            </w:r>
          </w:p>
          <w:p w14:paraId="0851E863" w14:textId="77777777" w:rsidR="00674237" w:rsidRPr="00BA77A8" w:rsidRDefault="00674237" w:rsidP="00496101">
            <w:pPr>
              <w:jc w:val="both"/>
              <w:rPr>
                <w:sz w:val="20"/>
                <w:szCs w:val="20"/>
              </w:rPr>
            </w:pPr>
            <w:r>
              <w:rPr>
                <w:sz w:val="20"/>
                <w:szCs w:val="20"/>
              </w:rPr>
              <w:t>Свойства: кислотощелочестойкие (не менее 20%), антибактериальная обработка.</w:t>
            </w:r>
          </w:p>
          <w:p w14:paraId="494CC60D" w14:textId="77777777" w:rsidR="00674237" w:rsidRPr="00BA77A8" w:rsidRDefault="00674237" w:rsidP="00496101">
            <w:pPr>
              <w:jc w:val="both"/>
              <w:rPr>
                <w:sz w:val="20"/>
                <w:szCs w:val="20"/>
              </w:rPr>
            </w:pPr>
            <w:r>
              <w:rPr>
                <w:sz w:val="20"/>
                <w:szCs w:val="20"/>
              </w:rPr>
              <w:t>Уровень защиты: EN 388.</w:t>
            </w:r>
          </w:p>
          <w:p w14:paraId="2156C162" w14:textId="77777777" w:rsidR="00674237" w:rsidRPr="00BA77A8" w:rsidRDefault="00674237" w:rsidP="00496101">
            <w:pPr>
              <w:jc w:val="both"/>
              <w:rPr>
                <w:sz w:val="20"/>
                <w:szCs w:val="20"/>
              </w:rPr>
            </w:pPr>
            <w:r>
              <w:rPr>
                <w:sz w:val="20"/>
                <w:szCs w:val="20"/>
              </w:rPr>
              <w:t>Материал: латекс – 100%</w:t>
            </w:r>
          </w:p>
          <w:p w14:paraId="18458C38" w14:textId="77777777" w:rsidR="00674237" w:rsidRPr="00A86B27" w:rsidRDefault="00674237" w:rsidP="00496101">
            <w:pPr>
              <w:jc w:val="both"/>
              <w:rPr>
                <w:sz w:val="20"/>
                <w:szCs w:val="20"/>
                <w:highlight w:val="yellow"/>
              </w:rPr>
            </w:pPr>
            <w:r>
              <w:rPr>
                <w:sz w:val="20"/>
                <w:szCs w:val="20"/>
              </w:rPr>
              <w:t>Материал подкладки: хлопок – 100%</w:t>
            </w:r>
          </w:p>
        </w:tc>
        <w:tc>
          <w:tcPr>
            <w:tcW w:w="567" w:type="dxa"/>
            <w:vAlign w:val="center"/>
          </w:tcPr>
          <w:p w14:paraId="3F20FBFD"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F6FE2DD" w14:textId="77777777" w:rsidR="00674237" w:rsidRPr="003C3379" w:rsidRDefault="00674237" w:rsidP="00496101">
            <w:pPr>
              <w:jc w:val="center"/>
              <w:rPr>
                <w:sz w:val="20"/>
                <w:szCs w:val="20"/>
              </w:rPr>
            </w:pPr>
            <w:r>
              <w:rPr>
                <w:color w:val="000000"/>
                <w:sz w:val="20"/>
                <w:szCs w:val="20"/>
              </w:rPr>
              <w:t>194</w:t>
            </w:r>
          </w:p>
        </w:tc>
        <w:tc>
          <w:tcPr>
            <w:tcW w:w="992" w:type="dxa"/>
            <w:vAlign w:val="center"/>
          </w:tcPr>
          <w:p w14:paraId="325F1CD7" w14:textId="77777777" w:rsidR="00674237" w:rsidRPr="003C3379" w:rsidRDefault="00674237" w:rsidP="00496101">
            <w:pPr>
              <w:jc w:val="center"/>
              <w:rPr>
                <w:b/>
                <w:sz w:val="20"/>
                <w:szCs w:val="20"/>
              </w:rPr>
            </w:pPr>
            <w:r>
              <w:rPr>
                <w:b/>
                <w:color w:val="000000"/>
                <w:sz w:val="20"/>
                <w:szCs w:val="20"/>
              </w:rPr>
              <w:t xml:space="preserve">90,00   </w:t>
            </w:r>
          </w:p>
        </w:tc>
      </w:tr>
      <w:tr w:rsidR="00674237" w:rsidRPr="006065C1" w14:paraId="2B3292E5" w14:textId="77777777" w:rsidTr="00BE245B">
        <w:trPr>
          <w:trHeight w:val="20"/>
          <w:jc w:val="center"/>
        </w:trPr>
        <w:tc>
          <w:tcPr>
            <w:tcW w:w="426" w:type="dxa"/>
            <w:shd w:val="clear" w:color="auto" w:fill="auto"/>
            <w:vAlign w:val="center"/>
          </w:tcPr>
          <w:p w14:paraId="52164E1B"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CBF3701" w14:textId="77777777" w:rsidR="00674237" w:rsidRPr="00BA3848" w:rsidRDefault="00674237" w:rsidP="00496101">
            <w:pPr>
              <w:jc w:val="center"/>
              <w:rPr>
                <w:sz w:val="20"/>
                <w:szCs w:val="20"/>
              </w:rPr>
            </w:pPr>
            <w:r>
              <w:rPr>
                <w:sz w:val="20"/>
                <w:szCs w:val="20"/>
              </w:rPr>
              <w:t xml:space="preserve">Перчатки химически стойкие </w:t>
            </w:r>
          </w:p>
        </w:tc>
        <w:tc>
          <w:tcPr>
            <w:tcW w:w="1134" w:type="dxa"/>
            <w:shd w:val="clear" w:color="auto" w:fill="auto"/>
            <w:vAlign w:val="center"/>
          </w:tcPr>
          <w:p w14:paraId="0EADE900" w14:textId="77777777" w:rsidR="00674237" w:rsidRPr="00BA3848" w:rsidRDefault="00674237" w:rsidP="00496101">
            <w:pPr>
              <w:jc w:val="center"/>
              <w:rPr>
                <w:sz w:val="20"/>
                <w:szCs w:val="20"/>
              </w:rPr>
            </w:pPr>
            <w:r>
              <w:rPr>
                <w:sz w:val="20"/>
                <w:szCs w:val="20"/>
              </w:rPr>
              <w:t>ТР ТС 019/2011; ГОСТ 12.4.252-2013,</w:t>
            </w:r>
          </w:p>
          <w:p w14:paraId="40D04AFD" w14:textId="31A3A099" w:rsidR="00674237" w:rsidRPr="00BA3848" w:rsidRDefault="00674237" w:rsidP="00496101">
            <w:pPr>
              <w:jc w:val="center"/>
              <w:rPr>
                <w:sz w:val="20"/>
                <w:szCs w:val="20"/>
              </w:rPr>
            </w:pPr>
            <w:r>
              <w:rPr>
                <w:sz w:val="20"/>
                <w:szCs w:val="20"/>
              </w:rPr>
              <w:t xml:space="preserve">ГОСТ </w:t>
            </w:r>
            <w:r w:rsidR="008937FE">
              <w:rPr>
                <w:sz w:val="20"/>
                <w:szCs w:val="20"/>
              </w:rPr>
              <w:t>ISO 374-1-2019</w:t>
            </w:r>
          </w:p>
        </w:tc>
        <w:tc>
          <w:tcPr>
            <w:tcW w:w="4111" w:type="dxa"/>
            <w:shd w:val="clear" w:color="auto" w:fill="auto"/>
            <w:vAlign w:val="center"/>
          </w:tcPr>
          <w:p w14:paraId="11D9A946" w14:textId="77777777" w:rsidR="00674237" w:rsidRPr="00BA3848" w:rsidRDefault="00674237" w:rsidP="00496101">
            <w:pPr>
              <w:jc w:val="both"/>
              <w:rPr>
                <w:sz w:val="20"/>
                <w:szCs w:val="20"/>
              </w:rPr>
            </w:pPr>
            <w:r>
              <w:rPr>
                <w:sz w:val="20"/>
                <w:szCs w:val="20"/>
              </w:rPr>
              <w:t xml:space="preserve">Для работы с кислотами и щелочами. </w:t>
            </w:r>
          </w:p>
          <w:p w14:paraId="663FA257" w14:textId="77777777" w:rsidR="00674237" w:rsidRPr="00BA3848" w:rsidRDefault="00674237" w:rsidP="00496101">
            <w:pPr>
              <w:jc w:val="both"/>
              <w:rPr>
                <w:sz w:val="20"/>
                <w:szCs w:val="20"/>
              </w:rPr>
            </w:pPr>
            <w:r>
              <w:rPr>
                <w:sz w:val="20"/>
                <w:szCs w:val="20"/>
              </w:rPr>
              <w:t>Свойства: Перчатки стойкие к воздействию кислот (до 80%), щелочей (до 40%), стойкость к порезам, проколу, истиранию, разрыву, антибактериальная обработка.</w:t>
            </w:r>
          </w:p>
          <w:p w14:paraId="3243E17C" w14:textId="77777777" w:rsidR="00674237" w:rsidRPr="00BA3848" w:rsidRDefault="00674237" w:rsidP="00496101">
            <w:pPr>
              <w:jc w:val="both"/>
              <w:rPr>
                <w:sz w:val="20"/>
                <w:szCs w:val="20"/>
              </w:rPr>
            </w:pPr>
            <w:r>
              <w:rPr>
                <w:sz w:val="20"/>
                <w:szCs w:val="20"/>
              </w:rPr>
              <w:t>Перчатки должны обеспечивать кислотозащитность при работе с аккумуляторными батареями.</w:t>
            </w:r>
          </w:p>
          <w:p w14:paraId="712E31E1" w14:textId="77777777" w:rsidR="00674237" w:rsidRPr="00BA3848" w:rsidRDefault="00674237" w:rsidP="00496101">
            <w:pPr>
              <w:jc w:val="both"/>
              <w:rPr>
                <w:sz w:val="20"/>
                <w:szCs w:val="20"/>
              </w:rPr>
            </w:pPr>
            <w:r>
              <w:rPr>
                <w:sz w:val="20"/>
                <w:szCs w:val="20"/>
              </w:rPr>
              <w:t>Уровень защиты: EN 388, EN 374.</w:t>
            </w:r>
          </w:p>
          <w:p w14:paraId="143C6ACB" w14:textId="77777777" w:rsidR="00674237" w:rsidRPr="00BA3848" w:rsidRDefault="00674237" w:rsidP="00496101">
            <w:pPr>
              <w:jc w:val="both"/>
              <w:rPr>
                <w:sz w:val="20"/>
                <w:szCs w:val="20"/>
              </w:rPr>
            </w:pPr>
            <w:r>
              <w:rPr>
                <w:sz w:val="20"/>
                <w:szCs w:val="20"/>
              </w:rPr>
              <w:t>Материал: неопрен/смесь натурального латекса с неопреном/нейлон+нитрил.</w:t>
            </w:r>
          </w:p>
        </w:tc>
        <w:tc>
          <w:tcPr>
            <w:tcW w:w="567" w:type="dxa"/>
            <w:vAlign w:val="center"/>
          </w:tcPr>
          <w:p w14:paraId="6CD9B081"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76553EFE" w14:textId="77777777" w:rsidR="00674237" w:rsidRPr="003C3379" w:rsidRDefault="00674237" w:rsidP="00496101">
            <w:pPr>
              <w:jc w:val="center"/>
              <w:rPr>
                <w:sz w:val="20"/>
                <w:szCs w:val="20"/>
              </w:rPr>
            </w:pPr>
            <w:r>
              <w:rPr>
                <w:color w:val="000000"/>
                <w:sz w:val="20"/>
                <w:szCs w:val="20"/>
              </w:rPr>
              <w:t>47</w:t>
            </w:r>
          </w:p>
        </w:tc>
        <w:tc>
          <w:tcPr>
            <w:tcW w:w="992" w:type="dxa"/>
            <w:vAlign w:val="center"/>
          </w:tcPr>
          <w:p w14:paraId="3F5E9979" w14:textId="77777777" w:rsidR="00674237" w:rsidRPr="003C3379" w:rsidRDefault="00674237" w:rsidP="00496101">
            <w:pPr>
              <w:jc w:val="center"/>
              <w:rPr>
                <w:b/>
                <w:sz w:val="20"/>
                <w:szCs w:val="20"/>
              </w:rPr>
            </w:pPr>
            <w:r>
              <w:rPr>
                <w:b/>
                <w:color w:val="000000"/>
                <w:sz w:val="20"/>
                <w:szCs w:val="20"/>
              </w:rPr>
              <w:t xml:space="preserve">756,00   </w:t>
            </w:r>
          </w:p>
        </w:tc>
      </w:tr>
      <w:tr w:rsidR="00674237" w:rsidRPr="006065C1" w14:paraId="4C47DB30" w14:textId="77777777" w:rsidTr="00BE245B">
        <w:trPr>
          <w:trHeight w:val="20"/>
          <w:jc w:val="center"/>
        </w:trPr>
        <w:tc>
          <w:tcPr>
            <w:tcW w:w="426" w:type="dxa"/>
            <w:shd w:val="clear" w:color="auto" w:fill="auto"/>
            <w:vAlign w:val="center"/>
          </w:tcPr>
          <w:p w14:paraId="4E3A3029"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29566DFC" w14:textId="77777777" w:rsidR="00674237" w:rsidRPr="00F11B83" w:rsidRDefault="00674237" w:rsidP="00496101">
            <w:pPr>
              <w:jc w:val="center"/>
              <w:rPr>
                <w:sz w:val="20"/>
                <w:szCs w:val="20"/>
              </w:rPr>
            </w:pPr>
            <w:r>
              <w:rPr>
                <w:sz w:val="20"/>
                <w:szCs w:val="20"/>
              </w:rPr>
              <w:t>Перчатки химически стойкие из нитрила</w:t>
            </w:r>
          </w:p>
        </w:tc>
        <w:tc>
          <w:tcPr>
            <w:tcW w:w="1134" w:type="dxa"/>
            <w:shd w:val="clear" w:color="auto" w:fill="auto"/>
            <w:vAlign w:val="center"/>
          </w:tcPr>
          <w:p w14:paraId="73C63542" w14:textId="77777777" w:rsidR="00674237" w:rsidRPr="00F11B83" w:rsidRDefault="00674237" w:rsidP="00496101">
            <w:pPr>
              <w:jc w:val="center"/>
              <w:rPr>
                <w:sz w:val="20"/>
                <w:szCs w:val="20"/>
              </w:rPr>
            </w:pPr>
            <w:r>
              <w:rPr>
                <w:sz w:val="20"/>
                <w:szCs w:val="20"/>
              </w:rPr>
              <w:t>ТР ТС 019/2011; ГОСТ 12.4.252-2013,</w:t>
            </w:r>
          </w:p>
          <w:p w14:paraId="15F62794" w14:textId="6D54CF4B" w:rsidR="00674237" w:rsidRPr="00F11B83" w:rsidRDefault="00674237" w:rsidP="00496101">
            <w:pPr>
              <w:jc w:val="center"/>
              <w:rPr>
                <w:sz w:val="20"/>
                <w:szCs w:val="20"/>
              </w:rPr>
            </w:pPr>
            <w:r>
              <w:rPr>
                <w:sz w:val="20"/>
                <w:szCs w:val="20"/>
              </w:rPr>
              <w:t xml:space="preserve">ГОСТ </w:t>
            </w:r>
            <w:r w:rsidR="008937FE">
              <w:rPr>
                <w:sz w:val="20"/>
                <w:szCs w:val="20"/>
              </w:rPr>
              <w:t>ISO 374-1-2019</w:t>
            </w:r>
          </w:p>
        </w:tc>
        <w:tc>
          <w:tcPr>
            <w:tcW w:w="4111" w:type="dxa"/>
            <w:shd w:val="clear" w:color="auto" w:fill="auto"/>
            <w:vAlign w:val="center"/>
          </w:tcPr>
          <w:p w14:paraId="1F592352" w14:textId="77777777" w:rsidR="00674237" w:rsidRPr="00F11B83" w:rsidRDefault="00674237" w:rsidP="00496101">
            <w:pPr>
              <w:jc w:val="both"/>
              <w:rPr>
                <w:sz w:val="20"/>
                <w:szCs w:val="20"/>
              </w:rPr>
            </w:pPr>
            <w:r>
              <w:rPr>
                <w:sz w:val="20"/>
                <w:szCs w:val="20"/>
              </w:rPr>
              <w:t>Исключительная эластичность, рельефная поверхность в области захвата. Высокая прочность обеспечивает более продолжительный срок службы по сравнению с перчатками из латекса.</w:t>
            </w:r>
          </w:p>
          <w:p w14:paraId="39ACD05D" w14:textId="77777777" w:rsidR="00674237" w:rsidRPr="00F11B83" w:rsidRDefault="00674237" w:rsidP="00496101">
            <w:pPr>
              <w:jc w:val="both"/>
              <w:rPr>
                <w:sz w:val="20"/>
                <w:szCs w:val="20"/>
              </w:rPr>
            </w:pPr>
            <w:r>
              <w:rPr>
                <w:sz w:val="20"/>
                <w:szCs w:val="20"/>
              </w:rPr>
              <w:t>Уровень защиты: EN 388, EN 374.</w:t>
            </w:r>
          </w:p>
          <w:p w14:paraId="35C255E1" w14:textId="77777777" w:rsidR="00674237" w:rsidRPr="00F11B83" w:rsidRDefault="00674237" w:rsidP="00496101">
            <w:pPr>
              <w:jc w:val="both"/>
              <w:rPr>
                <w:sz w:val="20"/>
                <w:szCs w:val="20"/>
              </w:rPr>
            </w:pPr>
            <w:r>
              <w:rPr>
                <w:sz w:val="20"/>
                <w:szCs w:val="20"/>
              </w:rPr>
              <w:t>Свойства: маслобензостойкие, технические кислотощелочестойкие (80%), стойкость к красителям, растворителям, проколам, порезам, антистатичны в соответствии с ГОСТ 12.4.124-83.</w:t>
            </w:r>
          </w:p>
          <w:p w14:paraId="7B656743" w14:textId="77777777" w:rsidR="00674237" w:rsidRPr="00F11B83" w:rsidRDefault="00674237" w:rsidP="00496101">
            <w:pPr>
              <w:jc w:val="both"/>
              <w:rPr>
                <w:sz w:val="20"/>
                <w:szCs w:val="20"/>
              </w:rPr>
            </w:pPr>
            <w:r>
              <w:rPr>
                <w:sz w:val="20"/>
                <w:szCs w:val="20"/>
              </w:rPr>
              <w:t>Хлопковое напыление с антибактериальной обработкой.</w:t>
            </w:r>
          </w:p>
          <w:p w14:paraId="7C375CF6" w14:textId="77777777" w:rsidR="00674237" w:rsidRPr="00F11B83" w:rsidRDefault="00674237" w:rsidP="00496101">
            <w:pPr>
              <w:jc w:val="both"/>
              <w:rPr>
                <w:sz w:val="20"/>
                <w:szCs w:val="20"/>
              </w:rPr>
            </w:pPr>
            <w:r>
              <w:rPr>
                <w:sz w:val="20"/>
                <w:szCs w:val="20"/>
              </w:rPr>
              <w:t>Материал: нитрил</w:t>
            </w:r>
          </w:p>
        </w:tc>
        <w:tc>
          <w:tcPr>
            <w:tcW w:w="567" w:type="dxa"/>
            <w:vAlign w:val="center"/>
          </w:tcPr>
          <w:p w14:paraId="72F651A9"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EA7A9D1" w14:textId="77777777" w:rsidR="00674237" w:rsidRPr="003C3379" w:rsidRDefault="00674237" w:rsidP="00496101">
            <w:pPr>
              <w:jc w:val="center"/>
              <w:rPr>
                <w:sz w:val="20"/>
                <w:szCs w:val="20"/>
              </w:rPr>
            </w:pPr>
            <w:r>
              <w:rPr>
                <w:color w:val="000000"/>
                <w:sz w:val="20"/>
                <w:szCs w:val="20"/>
              </w:rPr>
              <w:t>1 402</w:t>
            </w:r>
          </w:p>
        </w:tc>
        <w:tc>
          <w:tcPr>
            <w:tcW w:w="992" w:type="dxa"/>
            <w:vAlign w:val="center"/>
          </w:tcPr>
          <w:p w14:paraId="312AA6A5" w14:textId="77777777" w:rsidR="00674237" w:rsidRPr="003C3379" w:rsidRDefault="00674237" w:rsidP="00496101">
            <w:pPr>
              <w:jc w:val="center"/>
              <w:rPr>
                <w:b/>
                <w:sz w:val="20"/>
                <w:szCs w:val="20"/>
              </w:rPr>
            </w:pPr>
            <w:r>
              <w:rPr>
                <w:b/>
                <w:color w:val="000000"/>
                <w:sz w:val="20"/>
                <w:szCs w:val="20"/>
              </w:rPr>
              <w:t xml:space="preserve">242,00   </w:t>
            </w:r>
          </w:p>
        </w:tc>
      </w:tr>
      <w:tr w:rsidR="00674237" w:rsidRPr="006065C1" w14:paraId="2CBFC7E8" w14:textId="77777777" w:rsidTr="00BE245B">
        <w:trPr>
          <w:trHeight w:val="20"/>
          <w:jc w:val="center"/>
        </w:trPr>
        <w:tc>
          <w:tcPr>
            <w:tcW w:w="426" w:type="dxa"/>
            <w:shd w:val="clear" w:color="auto" w:fill="auto"/>
            <w:vAlign w:val="center"/>
          </w:tcPr>
          <w:p w14:paraId="7BB092B5"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FF91487" w14:textId="77777777" w:rsidR="00674237" w:rsidRPr="00F11B83" w:rsidRDefault="00674237" w:rsidP="00496101">
            <w:pPr>
              <w:jc w:val="center"/>
              <w:rPr>
                <w:sz w:val="20"/>
                <w:szCs w:val="20"/>
              </w:rPr>
            </w:pPr>
            <w:r>
              <w:rPr>
                <w:sz w:val="20"/>
                <w:szCs w:val="20"/>
              </w:rPr>
              <w:t>Рукавицы брезентовые</w:t>
            </w:r>
          </w:p>
        </w:tc>
        <w:tc>
          <w:tcPr>
            <w:tcW w:w="1134" w:type="dxa"/>
            <w:shd w:val="clear" w:color="auto" w:fill="auto"/>
            <w:vAlign w:val="center"/>
          </w:tcPr>
          <w:p w14:paraId="519552BD" w14:textId="77777777" w:rsidR="00674237" w:rsidRPr="00F11B83" w:rsidRDefault="00674237" w:rsidP="003B31E7">
            <w:pPr>
              <w:ind w:left="-107" w:right="-96"/>
              <w:jc w:val="center"/>
              <w:rPr>
                <w:sz w:val="20"/>
                <w:szCs w:val="20"/>
              </w:rPr>
            </w:pPr>
            <w:r>
              <w:rPr>
                <w:sz w:val="20"/>
                <w:szCs w:val="20"/>
              </w:rPr>
              <w:t>ТР ТС 019/2011; ГОСТ 12.4.010-75</w:t>
            </w:r>
          </w:p>
        </w:tc>
        <w:tc>
          <w:tcPr>
            <w:tcW w:w="4111" w:type="dxa"/>
            <w:shd w:val="clear" w:color="auto" w:fill="auto"/>
            <w:vAlign w:val="center"/>
          </w:tcPr>
          <w:p w14:paraId="6893F260" w14:textId="77777777" w:rsidR="00674237" w:rsidRPr="00F11B83" w:rsidRDefault="00674237" w:rsidP="00496101">
            <w:pPr>
              <w:jc w:val="both"/>
              <w:rPr>
                <w:sz w:val="20"/>
                <w:szCs w:val="20"/>
              </w:rPr>
            </w:pPr>
            <w:r>
              <w:rPr>
                <w:sz w:val="20"/>
                <w:szCs w:val="20"/>
              </w:rPr>
              <w:t>Материал: брезент с огнеупорной пропиткой</w:t>
            </w:r>
          </w:p>
        </w:tc>
        <w:tc>
          <w:tcPr>
            <w:tcW w:w="567" w:type="dxa"/>
            <w:vAlign w:val="center"/>
          </w:tcPr>
          <w:p w14:paraId="0EC6454A"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75CD763" w14:textId="77777777" w:rsidR="00674237" w:rsidRPr="003C3379" w:rsidRDefault="00674237" w:rsidP="00496101">
            <w:pPr>
              <w:jc w:val="center"/>
              <w:rPr>
                <w:sz w:val="20"/>
                <w:szCs w:val="20"/>
              </w:rPr>
            </w:pPr>
            <w:r>
              <w:rPr>
                <w:color w:val="000000"/>
                <w:sz w:val="20"/>
                <w:szCs w:val="20"/>
              </w:rPr>
              <w:t>1 030</w:t>
            </w:r>
          </w:p>
        </w:tc>
        <w:tc>
          <w:tcPr>
            <w:tcW w:w="992" w:type="dxa"/>
            <w:vAlign w:val="center"/>
          </w:tcPr>
          <w:p w14:paraId="6FBFD0F2" w14:textId="77777777" w:rsidR="00674237" w:rsidRPr="003C3379" w:rsidRDefault="00674237" w:rsidP="00496101">
            <w:pPr>
              <w:jc w:val="center"/>
              <w:rPr>
                <w:b/>
                <w:sz w:val="20"/>
                <w:szCs w:val="20"/>
              </w:rPr>
            </w:pPr>
            <w:r>
              <w:rPr>
                <w:b/>
                <w:color w:val="000000"/>
                <w:sz w:val="20"/>
                <w:szCs w:val="20"/>
              </w:rPr>
              <w:t xml:space="preserve">98,00   </w:t>
            </w:r>
          </w:p>
        </w:tc>
      </w:tr>
      <w:tr w:rsidR="00674237" w:rsidRPr="006065C1" w14:paraId="3BF57544" w14:textId="77777777" w:rsidTr="00BE245B">
        <w:trPr>
          <w:trHeight w:val="20"/>
          <w:jc w:val="center"/>
        </w:trPr>
        <w:tc>
          <w:tcPr>
            <w:tcW w:w="426" w:type="dxa"/>
            <w:shd w:val="clear" w:color="auto" w:fill="auto"/>
            <w:vAlign w:val="center"/>
          </w:tcPr>
          <w:p w14:paraId="5464C9A6"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998D240" w14:textId="77777777" w:rsidR="00674237" w:rsidRPr="00F11B83" w:rsidRDefault="00674237" w:rsidP="00496101">
            <w:pPr>
              <w:jc w:val="center"/>
              <w:rPr>
                <w:sz w:val="20"/>
                <w:szCs w:val="20"/>
              </w:rPr>
            </w:pPr>
            <w:r>
              <w:rPr>
                <w:sz w:val="20"/>
                <w:szCs w:val="20"/>
              </w:rPr>
              <w:t>Рукавицы хлопчатобумажные с брезентовым наладонником</w:t>
            </w:r>
          </w:p>
        </w:tc>
        <w:tc>
          <w:tcPr>
            <w:tcW w:w="1134" w:type="dxa"/>
            <w:shd w:val="clear" w:color="auto" w:fill="auto"/>
            <w:vAlign w:val="center"/>
          </w:tcPr>
          <w:p w14:paraId="36C6BF23" w14:textId="77777777" w:rsidR="00674237" w:rsidRPr="00F11B83" w:rsidRDefault="00674237" w:rsidP="00496101">
            <w:pPr>
              <w:jc w:val="center"/>
              <w:rPr>
                <w:sz w:val="20"/>
                <w:szCs w:val="20"/>
              </w:rPr>
            </w:pPr>
            <w:r>
              <w:rPr>
                <w:sz w:val="20"/>
                <w:szCs w:val="20"/>
              </w:rPr>
              <w:t>ТР ТС 019/2011; ГОСТ 12.4.010-75</w:t>
            </w:r>
          </w:p>
          <w:p w14:paraId="019F6C0C" w14:textId="77777777" w:rsidR="00674237" w:rsidRPr="00F11B83" w:rsidRDefault="00674237" w:rsidP="00496101">
            <w:pPr>
              <w:jc w:val="center"/>
              <w:rPr>
                <w:sz w:val="20"/>
                <w:szCs w:val="20"/>
              </w:rPr>
            </w:pPr>
          </w:p>
        </w:tc>
        <w:tc>
          <w:tcPr>
            <w:tcW w:w="4111" w:type="dxa"/>
            <w:shd w:val="clear" w:color="auto" w:fill="auto"/>
            <w:vAlign w:val="center"/>
          </w:tcPr>
          <w:p w14:paraId="5C00C307" w14:textId="77777777" w:rsidR="00674237" w:rsidRPr="00F11B83" w:rsidRDefault="00674237" w:rsidP="00496101">
            <w:pPr>
              <w:jc w:val="both"/>
              <w:rPr>
                <w:sz w:val="20"/>
                <w:szCs w:val="20"/>
              </w:rPr>
            </w:pPr>
            <w:r>
              <w:rPr>
                <w:sz w:val="20"/>
                <w:szCs w:val="20"/>
              </w:rPr>
              <w:t>Материал покрытия: брезент</w:t>
            </w:r>
          </w:p>
          <w:p w14:paraId="2446C600" w14:textId="77777777" w:rsidR="00674237" w:rsidRPr="00F11B83" w:rsidRDefault="00674237" w:rsidP="00496101">
            <w:pPr>
              <w:jc w:val="both"/>
              <w:rPr>
                <w:sz w:val="20"/>
                <w:szCs w:val="20"/>
              </w:rPr>
            </w:pPr>
            <w:r>
              <w:rPr>
                <w:sz w:val="20"/>
                <w:szCs w:val="20"/>
              </w:rPr>
              <w:t>Материал: двунитка суровая, хлопок – 100%</w:t>
            </w:r>
          </w:p>
          <w:p w14:paraId="4A26C6DD" w14:textId="77777777" w:rsidR="00674237" w:rsidRPr="00F11B83" w:rsidRDefault="00674237" w:rsidP="00496101">
            <w:pPr>
              <w:jc w:val="both"/>
              <w:rPr>
                <w:sz w:val="20"/>
                <w:szCs w:val="20"/>
              </w:rPr>
            </w:pPr>
            <w:r>
              <w:rPr>
                <w:sz w:val="20"/>
                <w:szCs w:val="20"/>
              </w:rPr>
              <w:t>Покрытие: частичное</w:t>
            </w:r>
          </w:p>
          <w:p w14:paraId="4CA7F675" w14:textId="77777777" w:rsidR="00674237" w:rsidRPr="00F11B83" w:rsidRDefault="00674237" w:rsidP="00496101">
            <w:pPr>
              <w:jc w:val="both"/>
              <w:rPr>
                <w:sz w:val="20"/>
                <w:szCs w:val="20"/>
              </w:rPr>
            </w:pPr>
            <w:r>
              <w:rPr>
                <w:sz w:val="20"/>
                <w:szCs w:val="20"/>
              </w:rPr>
              <w:t>Цвет: белый</w:t>
            </w:r>
          </w:p>
        </w:tc>
        <w:tc>
          <w:tcPr>
            <w:tcW w:w="567" w:type="dxa"/>
            <w:vAlign w:val="center"/>
          </w:tcPr>
          <w:p w14:paraId="62A6CF1A"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3464082A" w14:textId="77777777" w:rsidR="00674237" w:rsidRPr="003C3379" w:rsidRDefault="00674237" w:rsidP="00496101">
            <w:pPr>
              <w:jc w:val="center"/>
              <w:rPr>
                <w:sz w:val="20"/>
                <w:szCs w:val="20"/>
              </w:rPr>
            </w:pPr>
            <w:r>
              <w:rPr>
                <w:color w:val="000000"/>
                <w:sz w:val="20"/>
                <w:szCs w:val="20"/>
              </w:rPr>
              <w:t>9 007</w:t>
            </w:r>
          </w:p>
        </w:tc>
        <w:tc>
          <w:tcPr>
            <w:tcW w:w="992" w:type="dxa"/>
            <w:vAlign w:val="center"/>
          </w:tcPr>
          <w:p w14:paraId="7C9A066D" w14:textId="77777777" w:rsidR="00674237" w:rsidRPr="003C3379" w:rsidRDefault="00674237" w:rsidP="00496101">
            <w:pPr>
              <w:jc w:val="center"/>
              <w:rPr>
                <w:b/>
                <w:sz w:val="20"/>
                <w:szCs w:val="20"/>
              </w:rPr>
            </w:pPr>
            <w:r>
              <w:rPr>
                <w:b/>
                <w:color w:val="000000"/>
                <w:sz w:val="20"/>
                <w:szCs w:val="20"/>
              </w:rPr>
              <w:t xml:space="preserve">68,00   </w:t>
            </w:r>
          </w:p>
        </w:tc>
      </w:tr>
      <w:tr w:rsidR="00674237" w:rsidRPr="006065C1" w14:paraId="098474D7" w14:textId="77777777" w:rsidTr="00BE245B">
        <w:trPr>
          <w:trHeight w:val="20"/>
          <w:jc w:val="center"/>
        </w:trPr>
        <w:tc>
          <w:tcPr>
            <w:tcW w:w="426" w:type="dxa"/>
            <w:shd w:val="clear" w:color="auto" w:fill="auto"/>
            <w:vAlign w:val="center"/>
          </w:tcPr>
          <w:p w14:paraId="52A07A4F"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18102E9" w14:textId="77777777" w:rsidR="00674237" w:rsidRPr="00F11B83" w:rsidRDefault="00674237" w:rsidP="00496101">
            <w:pPr>
              <w:jc w:val="center"/>
              <w:rPr>
                <w:sz w:val="20"/>
                <w:szCs w:val="20"/>
              </w:rPr>
            </w:pPr>
            <w:r>
              <w:rPr>
                <w:sz w:val="20"/>
                <w:szCs w:val="20"/>
              </w:rPr>
              <w:t>Рукавицы хлопчатобумажные с двойным наладонником и ПВХ покрытием</w:t>
            </w:r>
          </w:p>
        </w:tc>
        <w:tc>
          <w:tcPr>
            <w:tcW w:w="1134" w:type="dxa"/>
            <w:shd w:val="clear" w:color="auto" w:fill="auto"/>
            <w:vAlign w:val="center"/>
          </w:tcPr>
          <w:p w14:paraId="7D599928" w14:textId="77777777" w:rsidR="00674237" w:rsidRPr="00F11B83" w:rsidRDefault="00674237" w:rsidP="00496101">
            <w:pPr>
              <w:jc w:val="center"/>
              <w:rPr>
                <w:sz w:val="20"/>
                <w:szCs w:val="20"/>
              </w:rPr>
            </w:pPr>
            <w:r>
              <w:rPr>
                <w:sz w:val="20"/>
                <w:szCs w:val="20"/>
              </w:rPr>
              <w:t>ТР ТС 019/2011; ГОСТ 12.4.010-75</w:t>
            </w:r>
          </w:p>
        </w:tc>
        <w:tc>
          <w:tcPr>
            <w:tcW w:w="4111" w:type="dxa"/>
            <w:shd w:val="clear" w:color="auto" w:fill="auto"/>
            <w:vAlign w:val="center"/>
          </w:tcPr>
          <w:p w14:paraId="71557EC0" w14:textId="77777777" w:rsidR="00674237" w:rsidRPr="00F11B83" w:rsidRDefault="00674237" w:rsidP="00496101">
            <w:pPr>
              <w:jc w:val="both"/>
              <w:rPr>
                <w:sz w:val="20"/>
                <w:szCs w:val="20"/>
              </w:rPr>
            </w:pPr>
            <w:r>
              <w:rPr>
                <w:sz w:val="20"/>
                <w:szCs w:val="20"/>
              </w:rPr>
              <w:t>Материал: двунитка суровая, хлопок – 100%</w:t>
            </w:r>
          </w:p>
          <w:p w14:paraId="77EC8940" w14:textId="77777777" w:rsidR="00674237" w:rsidRPr="00F11B83" w:rsidRDefault="00674237" w:rsidP="00496101">
            <w:pPr>
              <w:jc w:val="both"/>
              <w:rPr>
                <w:sz w:val="20"/>
                <w:szCs w:val="20"/>
              </w:rPr>
            </w:pPr>
            <w:r>
              <w:rPr>
                <w:sz w:val="20"/>
                <w:szCs w:val="20"/>
              </w:rPr>
              <w:t>Материал покрытия: ПВХ, точечное</w:t>
            </w:r>
          </w:p>
          <w:p w14:paraId="485A660B" w14:textId="77777777" w:rsidR="00674237" w:rsidRPr="00F11B83" w:rsidRDefault="00674237" w:rsidP="00496101">
            <w:pPr>
              <w:jc w:val="both"/>
              <w:rPr>
                <w:sz w:val="20"/>
                <w:szCs w:val="20"/>
              </w:rPr>
            </w:pPr>
          </w:p>
        </w:tc>
        <w:tc>
          <w:tcPr>
            <w:tcW w:w="567" w:type="dxa"/>
            <w:vAlign w:val="center"/>
          </w:tcPr>
          <w:p w14:paraId="4F098F55"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3CCC99D4" w14:textId="77777777" w:rsidR="00674237" w:rsidRPr="003C3379" w:rsidRDefault="00674237" w:rsidP="00496101">
            <w:pPr>
              <w:jc w:val="center"/>
              <w:rPr>
                <w:sz w:val="20"/>
                <w:szCs w:val="20"/>
              </w:rPr>
            </w:pPr>
            <w:r>
              <w:rPr>
                <w:color w:val="000000"/>
                <w:sz w:val="20"/>
                <w:szCs w:val="20"/>
              </w:rPr>
              <w:t>1 248</w:t>
            </w:r>
          </w:p>
        </w:tc>
        <w:tc>
          <w:tcPr>
            <w:tcW w:w="992" w:type="dxa"/>
            <w:vAlign w:val="center"/>
          </w:tcPr>
          <w:p w14:paraId="10362DB7" w14:textId="77777777" w:rsidR="00674237" w:rsidRPr="003C3379" w:rsidRDefault="00674237" w:rsidP="00496101">
            <w:pPr>
              <w:jc w:val="center"/>
              <w:rPr>
                <w:b/>
                <w:sz w:val="20"/>
                <w:szCs w:val="20"/>
              </w:rPr>
            </w:pPr>
            <w:r>
              <w:rPr>
                <w:b/>
                <w:color w:val="000000"/>
                <w:sz w:val="20"/>
                <w:szCs w:val="20"/>
              </w:rPr>
              <w:t xml:space="preserve">69,00   </w:t>
            </w:r>
          </w:p>
        </w:tc>
      </w:tr>
      <w:tr w:rsidR="00674237" w:rsidRPr="006065C1" w14:paraId="0DB40870" w14:textId="77777777" w:rsidTr="00BE245B">
        <w:trPr>
          <w:trHeight w:val="20"/>
          <w:jc w:val="center"/>
        </w:trPr>
        <w:tc>
          <w:tcPr>
            <w:tcW w:w="426" w:type="dxa"/>
            <w:shd w:val="clear" w:color="auto" w:fill="auto"/>
            <w:vAlign w:val="center"/>
          </w:tcPr>
          <w:p w14:paraId="398307CA"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2CEA63F" w14:textId="77777777" w:rsidR="00674237" w:rsidRPr="00F11B83" w:rsidRDefault="00674237" w:rsidP="00496101">
            <w:pPr>
              <w:jc w:val="center"/>
              <w:rPr>
                <w:sz w:val="20"/>
                <w:szCs w:val="20"/>
              </w:rPr>
            </w:pPr>
            <w:r>
              <w:rPr>
                <w:sz w:val="20"/>
                <w:szCs w:val="20"/>
              </w:rPr>
              <w:t>Рукавицы хлопчатобумажные утепленные</w:t>
            </w:r>
          </w:p>
        </w:tc>
        <w:tc>
          <w:tcPr>
            <w:tcW w:w="1134" w:type="dxa"/>
            <w:shd w:val="clear" w:color="auto" w:fill="auto"/>
            <w:vAlign w:val="center"/>
          </w:tcPr>
          <w:p w14:paraId="7CCCC53B" w14:textId="77777777" w:rsidR="00674237" w:rsidRPr="00F11B83" w:rsidRDefault="00674237" w:rsidP="00496101">
            <w:pPr>
              <w:jc w:val="center"/>
              <w:rPr>
                <w:sz w:val="20"/>
                <w:szCs w:val="20"/>
              </w:rPr>
            </w:pPr>
            <w:r>
              <w:rPr>
                <w:sz w:val="20"/>
                <w:szCs w:val="20"/>
              </w:rPr>
              <w:t>ТР ТС 019/2011; ГОСТ 12.4.010-75</w:t>
            </w:r>
          </w:p>
        </w:tc>
        <w:tc>
          <w:tcPr>
            <w:tcW w:w="4111" w:type="dxa"/>
            <w:shd w:val="clear" w:color="auto" w:fill="auto"/>
            <w:vAlign w:val="center"/>
          </w:tcPr>
          <w:p w14:paraId="56B75C7F" w14:textId="77777777" w:rsidR="00674237" w:rsidRPr="00F11B83" w:rsidRDefault="00674237" w:rsidP="00496101">
            <w:pPr>
              <w:jc w:val="both"/>
              <w:rPr>
                <w:sz w:val="20"/>
                <w:szCs w:val="20"/>
              </w:rPr>
            </w:pPr>
            <w:r>
              <w:rPr>
                <w:sz w:val="20"/>
                <w:szCs w:val="20"/>
              </w:rPr>
              <w:t>Материал: плотная хлопчатобумажная ткань</w:t>
            </w:r>
          </w:p>
          <w:p w14:paraId="53645BE9" w14:textId="77777777" w:rsidR="00674237" w:rsidRPr="00F11B83" w:rsidRDefault="00674237" w:rsidP="00496101">
            <w:pPr>
              <w:jc w:val="both"/>
              <w:rPr>
                <w:sz w:val="20"/>
                <w:szCs w:val="20"/>
              </w:rPr>
            </w:pPr>
            <w:r>
              <w:rPr>
                <w:sz w:val="20"/>
                <w:szCs w:val="20"/>
              </w:rPr>
              <w:t>Утеплитель: ватин</w:t>
            </w:r>
          </w:p>
        </w:tc>
        <w:tc>
          <w:tcPr>
            <w:tcW w:w="567" w:type="dxa"/>
            <w:vAlign w:val="center"/>
          </w:tcPr>
          <w:p w14:paraId="4C26E970"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0BD647D4" w14:textId="77777777" w:rsidR="00674237" w:rsidRPr="003C3379" w:rsidRDefault="00674237" w:rsidP="00496101">
            <w:pPr>
              <w:jc w:val="center"/>
              <w:rPr>
                <w:sz w:val="20"/>
                <w:szCs w:val="20"/>
              </w:rPr>
            </w:pPr>
            <w:r>
              <w:rPr>
                <w:color w:val="000000"/>
                <w:sz w:val="20"/>
                <w:szCs w:val="20"/>
              </w:rPr>
              <w:t>1 596</w:t>
            </w:r>
          </w:p>
        </w:tc>
        <w:tc>
          <w:tcPr>
            <w:tcW w:w="992" w:type="dxa"/>
            <w:vAlign w:val="center"/>
          </w:tcPr>
          <w:p w14:paraId="368E5733" w14:textId="77777777" w:rsidR="00674237" w:rsidRPr="003C3379" w:rsidRDefault="00674237" w:rsidP="00496101">
            <w:pPr>
              <w:jc w:val="center"/>
              <w:rPr>
                <w:b/>
                <w:sz w:val="20"/>
                <w:szCs w:val="20"/>
              </w:rPr>
            </w:pPr>
            <w:r>
              <w:rPr>
                <w:b/>
                <w:color w:val="000000"/>
                <w:sz w:val="20"/>
                <w:szCs w:val="20"/>
              </w:rPr>
              <w:t xml:space="preserve">251,00   </w:t>
            </w:r>
          </w:p>
        </w:tc>
      </w:tr>
      <w:tr w:rsidR="00674237" w:rsidRPr="006065C1" w14:paraId="2B73577E" w14:textId="77777777" w:rsidTr="00BE245B">
        <w:trPr>
          <w:trHeight w:val="20"/>
          <w:jc w:val="center"/>
        </w:trPr>
        <w:tc>
          <w:tcPr>
            <w:tcW w:w="426" w:type="dxa"/>
            <w:shd w:val="clear" w:color="auto" w:fill="auto"/>
            <w:vAlign w:val="center"/>
          </w:tcPr>
          <w:p w14:paraId="4EB45A0C"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7EF6263" w14:textId="77777777" w:rsidR="00674237" w:rsidRPr="00F11B83" w:rsidRDefault="00674237" w:rsidP="00496101">
            <w:pPr>
              <w:jc w:val="center"/>
              <w:rPr>
                <w:sz w:val="20"/>
                <w:szCs w:val="20"/>
              </w:rPr>
            </w:pPr>
            <w:r>
              <w:rPr>
                <w:sz w:val="20"/>
                <w:szCs w:val="20"/>
              </w:rPr>
              <w:t>Рукавицы суконные</w:t>
            </w:r>
          </w:p>
        </w:tc>
        <w:tc>
          <w:tcPr>
            <w:tcW w:w="1134" w:type="dxa"/>
            <w:shd w:val="clear" w:color="auto" w:fill="auto"/>
            <w:vAlign w:val="center"/>
          </w:tcPr>
          <w:p w14:paraId="359E5C9D" w14:textId="77777777" w:rsidR="00674237" w:rsidRPr="00F11B83" w:rsidRDefault="00674237" w:rsidP="00496101">
            <w:pPr>
              <w:jc w:val="center"/>
              <w:rPr>
                <w:sz w:val="20"/>
                <w:szCs w:val="20"/>
              </w:rPr>
            </w:pPr>
            <w:r>
              <w:rPr>
                <w:sz w:val="20"/>
                <w:szCs w:val="20"/>
              </w:rPr>
              <w:t>ТР ТС 019/2011; ГОСТ 12.4.010-75</w:t>
            </w:r>
          </w:p>
        </w:tc>
        <w:tc>
          <w:tcPr>
            <w:tcW w:w="4111" w:type="dxa"/>
            <w:shd w:val="clear" w:color="auto" w:fill="auto"/>
            <w:vAlign w:val="center"/>
          </w:tcPr>
          <w:p w14:paraId="1753B533" w14:textId="77777777" w:rsidR="00674237" w:rsidRPr="008820B6" w:rsidRDefault="00674237" w:rsidP="00496101">
            <w:pPr>
              <w:jc w:val="both"/>
              <w:rPr>
                <w:sz w:val="20"/>
                <w:szCs w:val="20"/>
              </w:rPr>
            </w:pPr>
            <w:r>
              <w:rPr>
                <w:sz w:val="20"/>
                <w:szCs w:val="20"/>
              </w:rPr>
              <w:t>Рукавицы защитные от повышенных температур.</w:t>
            </w:r>
          </w:p>
          <w:p w14:paraId="015B27EB" w14:textId="77777777" w:rsidR="00674237" w:rsidRPr="008820B6" w:rsidRDefault="00674237" w:rsidP="00496101">
            <w:pPr>
              <w:jc w:val="both"/>
              <w:rPr>
                <w:sz w:val="20"/>
                <w:szCs w:val="20"/>
              </w:rPr>
            </w:pPr>
            <w:r>
              <w:rPr>
                <w:sz w:val="20"/>
                <w:szCs w:val="20"/>
              </w:rPr>
              <w:t>Материал: сукно шинельное, шерсть не менее 80%</w:t>
            </w:r>
          </w:p>
          <w:p w14:paraId="2117134D" w14:textId="77777777" w:rsidR="00674237" w:rsidRPr="00F11B83" w:rsidRDefault="00674237" w:rsidP="00496101">
            <w:pPr>
              <w:jc w:val="both"/>
              <w:rPr>
                <w:sz w:val="20"/>
                <w:szCs w:val="20"/>
              </w:rPr>
            </w:pPr>
            <w:r>
              <w:rPr>
                <w:sz w:val="20"/>
                <w:szCs w:val="20"/>
              </w:rPr>
              <w:t>Плотность: 760 г/м2</w:t>
            </w:r>
          </w:p>
        </w:tc>
        <w:tc>
          <w:tcPr>
            <w:tcW w:w="567" w:type="dxa"/>
            <w:vAlign w:val="center"/>
          </w:tcPr>
          <w:p w14:paraId="0D4C3BE8"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40A2E479" w14:textId="77777777" w:rsidR="00674237" w:rsidRPr="003C3379" w:rsidRDefault="00674237" w:rsidP="00496101">
            <w:pPr>
              <w:jc w:val="center"/>
              <w:rPr>
                <w:sz w:val="20"/>
                <w:szCs w:val="20"/>
              </w:rPr>
            </w:pPr>
            <w:r>
              <w:rPr>
                <w:color w:val="000000"/>
                <w:sz w:val="20"/>
                <w:szCs w:val="20"/>
              </w:rPr>
              <w:t>118</w:t>
            </w:r>
          </w:p>
        </w:tc>
        <w:tc>
          <w:tcPr>
            <w:tcW w:w="992" w:type="dxa"/>
            <w:vAlign w:val="center"/>
          </w:tcPr>
          <w:p w14:paraId="4423C618" w14:textId="77777777" w:rsidR="00674237" w:rsidRPr="003C3379" w:rsidRDefault="00674237" w:rsidP="00496101">
            <w:pPr>
              <w:jc w:val="center"/>
              <w:rPr>
                <w:b/>
                <w:sz w:val="20"/>
                <w:szCs w:val="20"/>
              </w:rPr>
            </w:pPr>
            <w:r>
              <w:rPr>
                <w:b/>
                <w:color w:val="000000"/>
                <w:sz w:val="20"/>
                <w:szCs w:val="20"/>
              </w:rPr>
              <w:t xml:space="preserve">153,00   </w:t>
            </w:r>
          </w:p>
        </w:tc>
      </w:tr>
      <w:tr w:rsidR="00674237" w:rsidRPr="006065C1" w14:paraId="5423002A" w14:textId="77777777" w:rsidTr="00BE245B">
        <w:trPr>
          <w:trHeight w:val="20"/>
          <w:jc w:val="center"/>
        </w:trPr>
        <w:tc>
          <w:tcPr>
            <w:tcW w:w="426" w:type="dxa"/>
            <w:shd w:val="clear" w:color="auto" w:fill="auto"/>
            <w:vAlign w:val="center"/>
          </w:tcPr>
          <w:p w14:paraId="02F04F46"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581DE361" w14:textId="77777777" w:rsidR="00674237" w:rsidRPr="00F11B83" w:rsidRDefault="00674237" w:rsidP="00496101">
            <w:pPr>
              <w:jc w:val="center"/>
              <w:rPr>
                <w:sz w:val="20"/>
                <w:szCs w:val="20"/>
              </w:rPr>
            </w:pPr>
            <w:r>
              <w:rPr>
                <w:sz w:val="20"/>
                <w:szCs w:val="20"/>
              </w:rPr>
              <w:t>Краги спилковые</w:t>
            </w:r>
          </w:p>
        </w:tc>
        <w:tc>
          <w:tcPr>
            <w:tcW w:w="1134" w:type="dxa"/>
            <w:shd w:val="clear" w:color="auto" w:fill="auto"/>
            <w:vAlign w:val="center"/>
          </w:tcPr>
          <w:p w14:paraId="0DA8EDDD" w14:textId="77777777" w:rsidR="00674237" w:rsidRPr="00F11B83" w:rsidRDefault="00674237" w:rsidP="00496101">
            <w:pPr>
              <w:jc w:val="center"/>
              <w:rPr>
                <w:sz w:val="20"/>
                <w:szCs w:val="20"/>
              </w:rPr>
            </w:pPr>
            <w:r>
              <w:rPr>
                <w:sz w:val="20"/>
                <w:szCs w:val="20"/>
              </w:rPr>
              <w:t>ТР ТС 019/2011; ГОСТ 12.4.252-2013</w:t>
            </w:r>
          </w:p>
        </w:tc>
        <w:tc>
          <w:tcPr>
            <w:tcW w:w="4111" w:type="dxa"/>
            <w:shd w:val="clear" w:color="auto" w:fill="auto"/>
            <w:vAlign w:val="center"/>
          </w:tcPr>
          <w:p w14:paraId="24B9F7CD" w14:textId="77777777" w:rsidR="00674237" w:rsidRPr="00F11B83" w:rsidRDefault="00674237" w:rsidP="00496101">
            <w:pPr>
              <w:jc w:val="both"/>
              <w:rPr>
                <w:sz w:val="20"/>
                <w:szCs w:val="20"/>
              </w:rPr>
            </w:pPr>
            <w:r>
              <w:rPr>
                <w:sz w:val="20"/>
                <w:szCs w:val="20"/>
              </w:rPr>
              <w:t>Краги из термостойкого спилка, прошитые арамидной нитью для защиты от механических воздействий, брызг и искр расплавленного металла. Для всех типов сварки и тяжелых механических работ. Все швы наружные, прошиты огнеупорной нитью. Ладонная часть усилена.</w:t>
            </w:r>
          </w:p>
          <w:p w14:paraId="0D643603" w14:textId="77777777" w:rsidR="00674237" w:rsidRPr="00F11B83" w:rsidRDefault="00674237" w:rsidP="00496101">
            <w:pPr>
              <w:jc w:val="both"/>
              <w:rPr>
                <w:sz w:val="20"/>
                <w:szCs w:val="20"/>
              </w:rPr>
            </w:pPr>
            <w:r>
              <w:rPr>
                <w:sz w:val="20"/>
                <w:szCs w:val="20"/>
              </w:rPr>
              <w:t>Уровни защиты: ГОСТ EN 388-2012-4422, ГОСТ EN 407-2012-413x3x</w:t>
            </w:r>
          </w:p>
          <w:p w14:paraId="13F0A779" w14:textId="77777777" w:rsidR="00607F17" w:rsidRDefault="00674237" w:rsidP="00496101">
            <w:pPr>
              <w:jc w:val="both"/>
              <w:rPr>
                <w:sz w:val="20"/>
                <w:szCs w:val="20"/>
              </w:rPr>
            </w:pPr>
            <w:r>
              <w:rPr>
                <w:sz w:val="20"/>
                <w:szCs w:val="20"/>
              </w:rPr>
              <w:t xml:space="preserve">Материал: спилок воловий или кожевенный, огнеупорная ткань. </w:t>
            </w:r>
          </w:p>
          <w:p w14:paraId="5878CFF4" w14:textId="5A33E54D" w:rsidR="00674237" w:rsidRPr="00F11B83" w:rsidRDefault="00674237" w:rsidP="00496101">
            <w:pPr>
              <w:jc w:val="both"/>
              <w:rPr>
                <w:sz w:val="20"/>
                <w:szCs w:val="20"/>
              </w:rPr>
            </w:pPr>
            <w:r>
              <w:rPr>
                <w:sz w:val="20"/>
                <w:szCs w:val="20"/>
              </w:rPr>
              <w:t xml:space="preserve">Материал подкладки: на ладонной части - флисовая подкладка или ворсовое х/б полотно, на краге - хлопковая. </w:t>
            </w:r>
          </w:p>
        </w:tc>
        <w:tc>
          <w:tcPr>
            <w:tcW w:w="567" w:type="dxa"/>
            <w:vAlign w:val="center"/>
          </w:tcPr>
          <w:p w14:paraId="2DCEACB1"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CC3CF1A" w14:textId="77777777" w:rsidR="00674237" w:rsidRPr="003C3379" w:rsidRDefault="00674237" w:rsidP="00496101">
            <w:pPr>
              <w:jc w:val="center"/>
              <w:rPr>
                <w:sz w:val="20"/>
                <w:szCs w:val="20"/>
              </w:rPr>
            </w:pPr>
            <w:r>
              <w:rPr>
                <w:color w:val="000000"/>
                <w:sz w:val="20"/>
                <w:szCs w:val="20"/>
              </w:rPr>
              <w:t>801</w:t>
            </w:r>
          </w:p>
        </w:tc>
        <w:tc>
          <w:tcPr>
            <w:tcW w:w="992" w:type="dxa"/>
            <w:vAlign w:val="center"/>
          </w:tcPr>
          <w:p w14:paraId="2EECF941" w14:textId="77777777" w:rsidR="00674237" w:rsidRPr="003C3379" w:rsidRDefault="00674237" w:rsidP="00496101">
            <w:pPr>
              <w:jc w:val="center"/>
              <w:rPr>
                <w:b/>
                <w:sz w:val="20"/>
                <w:szCs w:val="20"/>
              </w:rPr>
            </w:pPr>
            <w:r>
              <w:rPr>
                <w:b/>
                <w:color w:val="000000"/>
                <w:sz w:val="20"/>
                <w:szCs w:val="20"/>
              </w:rPr>
              <w:t xml:space="preserve">777,00   </w:t>
            </w:r>
          </w:p>
        </w:tc>
      </w:tr>
      <w:tr w:rsidR="00674237" w:rsidRPr="006065C1" w14:paraId="22566DF1" w14:textId="77777777" w:rsidTr="00BE245B">
        <w:trPr>
          <w:trHeight w:val="20"/>
          <w:jc w:val="center"/>
        </w:trPr>
        <w:tc>
          <w:tcPr>
            <w:tcW w:w="426" w:type="dxa"/>
            <w:shd w:val="clear" w:color="auto" w:fill="auto"/>
            <w:vAlign w:val="center"/>
          </w:tcPr>
          <w:p w14:paraId="5DCA2505"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2EFB21E2" w14:textId="77777777" w:rsidR="00674237" w:rsidRPr="00F11B83" w:rsidRDefault="00674237" w:rsidP="00496101">
            <w:pPr>
              <w:jc w:val="center"/>
              <w:rPr>
                <w:sz w:val="20"/>
                <w:szCs w:val="20"/>
              </w:rPr>
            </w:pPr>
            <w:r>
              <w:rPr>
                <w:sz w:val="20"/>
                <w:szCs w:val="20"/>
              </w:rPr>
              <w:t>Краги спилковые утеплённые</w:t>
            </w:r>
          </w:p>
        </w:tc>
        <w:tc>
          <w:tcPr>
            <w:tcW w:w="1134" w:type="dxa"/>
            <w:shd w:val="clear" w:color="auto" w:fill="auto"/>
            <w:vAlign w:val="center"/>
          </w:tcPr>
          <w:p w14:paraId="734FB89C" w14:textId="77777777" w:rsidR="00674237" w:rsidRPr="00F11B83" w:rsidRDefault="00674237" w:rsidP="00496101">
            <w:pPr>
              <w:jc w:val="center"/>
              <w:rPr>
                <w:sz w:val="20"/>
                <w:szCs w:val="20"/>
              </w:rPr>
            </w:pPr>
            <w:r>
              <w:rPr>
                <w:sz w:val="20"/>
                <w:szCs w:val="20"/>
              </w:rPr>
              <w:t>ТР ТС 019/2011; ГОСТ 12.4.252-2013</w:t>
            </w:r>
          </w:p>
        </w:tc>
        <w:tc>
          <w:tcPr>
            <w:tcW w:w="4111" w:type="dxa"/>
            <w:shd w:val="clear" w:color="auto" w:fill="auto"/>
            <w:vAlign w:val="center"/>
          </w:tcPr>
          <w:p w14:paraId="546A2CE2" w14:textId="77777777" w:rsidR="00674237" w:rsidRPr="00F11B83" w:rsidRDefault="00674237" w:rsidP="00496101">
            <w:pPr>
              <w:jc w:val="both"/>
              <w:rPr>
                <w:sz w:val="20"/>
                <w:szCs w:val="20"/>
              </w:rPr>
            </w:pPr>
            <w:r>
              <w:rPr>
                <w:sz w:val="20"/>
                <w:szCs w:val="20"/>
              </w:rPr>
              <w:t>Широкий спектр применения, в том числе при проведении сварочных работ.</w:t>
            </w:r>
          </w:p>
          <w:p w14:paraId="0848CFD1" w14:textId="77777777" w:rsidR="00674237" w:rsidRPr="00F11B83" w:rsidRDefault="00674237" w:rsidP="00496101">
            <w:pPr>
              <w:jc w:val="both"/>
              <w:rPr>
                <w:sz w:val="20"/>
                <w:szCs w:val="20"/>
              </w:rPr>
            </w:pPr>
            <w:r>
              <w:rPr>
                <w:sz w:val="20"/>
                <w:szCs w:val="20"/>
              </w:rPr>
              <w:t>Уровень защиты: ГОСТ EN 388-2012-2441, ГОСТ EN 407-2012-413х4х</w:t>
            </w:r>
          </w:p>
          <w:p w14:paraId="6C59461C" w14:textId="77777777" w:rsidR="00674237" w:rsidRPr="00F11B83" w:rsidRDefault="00674237" w:rsidP="00496101">
            <w:pPr>
              <w:jc w:val="both"/>
              <w:rPr>
                <w:sz w:val="20"/>
                <w:szCs w:val="20"/>
              </w:rPr>
            </w:pPr>
            <w:r>
              <w:rPr>
                <w:sz w:val="20"/>
                <w:szCs w:val="20"/>
              </w:rPr>
              <w:t>Свойства: комфорт, защита от истирания при пониженных температурах</w:t>
            </w:r>
          </w:p>
          <w:p w14:paraId="37E3A16D" w14:textId="77777777" w:rsidR="00674237" w:rsidRPr="00F11B83" w:rsidRDefault="00674237" w:rsidP="00496101">
            <w:pPr>
              <w:jc w:val="both"/>
              <w:rPr>
                <w:sz w:val="20"/>
                <w:szCs w:val="20"/>
              </w:rPr>
            </w:pPr>
            <w:r>
              <w:rPr>
                <w:sz w:val="20"/>
                <w:szCs w:val="20"/>
              </w:rPr>
              <w:t>Материал: воловий спилок (толщина 1,1–1.3 мм), ткань, прошиты кевларовой нитью</w:t>
            </w:r>
          </w:p>
          <w:p w14:paraId="32B492D0" w14:textId="77777777" w:rsidR="00674237" w:rsidRPr="00F11B83" w:rsidRDefault="00674237" w:rsidP="00496101">
            <w:pPr>
              <w:jc w:val="both"/>
              <w:rPr>
                <w:sz w:val="20"/>
                <w:szCs w:val="20"/>
              </w:rPr>
            </w:pPr>
            <w:r>
              <w:rPr>
                <w:sz w:val="20"/>
                <w:szCs w:val="20"/>
              </w:rPr>
              <w:t>Утеплитель: искусственный мех или шерстяной мех на трикотажной основе</w:t>
            </w:r>
          </w:p>
        </w:tc>
        <w:tc>
          <w:tcPr>
            <w:tcW w:w="567" w:type="dxa"/>
            <w:vAlign w:val="center"/>
          </w:tcPr>
          <w:p w14:paraId="54710296"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0E7D2A35" w14:textId="77777777" w:rsidR="00674237" w:rsidRPr="003C3379" w:rsidRDefault="00674237" w:rsidP="00496101">
            <w:pPr>
              <w:jc w:val="center"/>
              <w:rPr>
                <w:sz w:val="20"/>
                <w:szCs w:val="20"/>
              </w:rPr>
            </w:pPr>
            <w:r>
              <w:rPr>
                <w:color w:val="000000"/>
                <w:sz w:val="20"/>
                <w:szCs w:val="20"/>
              </w:rPr>
              <w:t>248</w:t>
            </w:r>
          </w:p>
        </w:tc>
        <w:tc>
          <w:tcPr>
            <w:tcW w:w="992" w:type="dxa"/>
            <w:vAlign w:val="center"/>
          </w:tcPr>
          <w:p w14:paraId="72C8F470" w14:textId="77777777" w:rsidR="00674237" w:rsidRPr="003C3379" w:rsidRDefault="00674237" w:rsidP="00496101">
            <w:pPr>
              <w:jc w:val="center"/>
              <w:rPr>
                <w:b/>
                <w:sz w:val="20"/>
                <w:szCs w:val="20"/>
              </w:rPr>
            </w:pPr>
            <w:r>
              <w:rPr>
                <w:b/>
                <w:color w:val="000000"/>
                <w:sz w:val="20"/>
                <w:szCs w:val="20"/>
              </w:rPr>
              <w:t xml:space="preserve">924,00   </w:t>
            </w:r>
          </w:p>
        </w:tc>
      </w:tr>
      <w:tr w:rsidR="00674237" w:rsidRPr="006065C1" w14:paraId="21A9C4BB" w14:textId="77777777" w:rsidTr="00BE245B">
        <w:trPr>
          <w:trHeight w:val="20"/>
          <w:jc w:val="center"/>
        </w:trPr>
        <w:tc>
          <w:tcPr>
            <w:tcW w:w="426" w:type="dxa"/>
            <w:shd w:val="clear" w:color="auto" w:fill="auto"/>
            <w:vAlign w:val="center"/>
          </w:tcPr>
          <w:p w14:paraId="68C476C3"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540D0A3A" w14:textId="77777777" w:rsidR="00674237" w:rsidRPr="00F11B83" w:rsidRDefault="00674237" w:rsidP="00496101">
            <w:pPr>
              <w:jc w:val="center"/>
              <w:rPr>
                <w:sz w:val="20"/>
                <w:szCs w:val="20"/>
              </w:rPr>
            </w:pPr>
            <w:r>
              <w:rPr>
                <w:sz w:val="20"/>
                <w:szCs w:val="20"/>
              </w:rPr>
              <w:t>Очки защитные закрытые</w:t>
            </w:r>
          </w:p>
        </w:tc>
        <w:tc>
          <w:tcPr>
            <w:tcW w:w="1134" w:type="dxa"/>
            <w:shd w:val="clear" w:color="auto" w:fill="auto"/>
            <w:vAlign w:val="center"/>
          </w:tcPr>
          <w:p w14:paraId="134E48C9"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3D4B0835" w14:textId="77777777" w:rsidR="00674237" w:rsidRPr="00F11B83" w:rsidRDefault="00674237" w:rsidP="00496101">
            <w:pPr>
              <w:jc w:val="both"/>
              <w:rPr>
                <w:sz w:val="20"/>
                <w:szCs w:val="20"/>
              </w:rPr>
            </w:pPr>
            <w:r>
              <w:rPr>
                <w:sz w:val="20"/>
                <w:szCs w:val="20"/>
              </w:rPr>
              <w:t>Легкие защитные очки закрытого типа с широкой панорамной линзой.</w:t>
            </w:r>
          </w:p>
          <w:p w14:paraId="0286B425" w14:textId="77777777" w:rsidR="00674237" w:rsidRPr="00F11B83" w:rsidRDefault="00674237" w:rsidP="00496101">
            <w:pPr>
              <w:jc w:val="both"/>
              <w:rPr>
                <w:sz w:val="20"/>
                <w:szCs w:val="20"/>
              </w:rPr>
            </w:pPr>
            <w:r>
              <w:rPr>
                <w:sz w:val="20"/>
                <w:szCs w:val="20"/>
              </w:rPr>
              <w:t>Оптический класс: №1 (не дает искажений, не имеет ограничений по длительности ношения)</w:t>
            </w:r>
          </w:p>
          <w:p w14:paraId="04B9AF95" w14:textId="77777777" w:rsidR="00674237" w:rsidRPr="00F11B83" w:rsidRDefault="00674237" w:rsidP="00496101">
            <w:pPr>
              <w:jc w:val="both"/>
              <w:rPr>
                <w:sz w:val="20"/>
                <w:szCs w:val="20"/>
              </w:rPr>
            </w:pPr>
            <w:r>
              <w:rPr>
                <w:sz w:val="20"/>
                <w:szCs w:val="20"/>
              </w:rPr>
              <w:t>Материал линзы: ударопрочный поликарбонат</w:t>
            </w:r>
          </w:p>
          <w:p w14:paraId="6291AD30" w14:textId="77777777" w:rsidR="00674237" w:rsidRPr="00F11B83" w:rsidRDefault="00674237" w:rsidP="00496101">
            <w:pPr>
              <w:jc w:val="both"/>
              <w:rPr>
                <w:sz w:val="20"/>
                <w:szCs w:val="20"/>
              </w:rPr>
            </w:pPr>
            <w:r>
              <w:rPr>
                <w:sz w:val="20"/>
                <w:szCs w:val="20"/>
              </w:rPr>
              <w:t>Вентиляция: непрямая</w:t>
            </w:r>
          </w:p>
          <w:p w14:paraId="09ADF4E8" w14:textId="77777777" w:rsidR="00674237" w:rsidRPr="00F11B83" w:rsidRDefault="00674237" w:rsidP="00496101">
            <w:pPr>
              <w:ind w:right="-144"/>
              <w:jc w:val="both"/>
              <w:rPr>
                <w:sz w:val="20"/>
                <w:szCs w:val="20"/>
              </w:rPr>
            </w:pPr>
            <w:r>
              <w:rPr>
                <w:sz w:val="20"/>
                <w:szCs w:val="20"/>
              </w:rPr>
              <w:t>Защита: от механических воздействий, от ультрафиолетовых лучей – 100%</w:t>
            </w:r>
          </w:p>
          <w:p w14:paraId="719910BD" w14:textId="77777777" w:rsidR="00674237" w:rsidRPr="00F11B83" w:rsidRDefault="00674237" w:rsidP="00496101">
            <w:pPr>
              <w:jc w:val="both"/>
              <w:rPr>
                <w:sz w:val="20"/>
                <w:szCs w:val="20"/>
              </w:rPr>
            </w:pPr>
            <w:r>
              <w:rPr>
                <w:sz w:val="20"/>
                <w:szCs w:val="20"/>
              </w:rPr>
              <w:t>Покрытие: против царапин, против запотевания</w:t>
            </w:r>
          </w:p>
        </w:tc>
        <w:tc>
          <w:tcPr>
            <w:tcW w:w="567" w:type="dxa"/>
            <w:vAlign w:val="center"/>
          </w:tcPr>
          <w:p w14:paraId="18242629"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3DD8C458" w14:textId="77777777" w:rsidR="00674237" w:rsidRPr="003C3379" w:rsidRDefault="00674237" w:rsidP="00496101">
            <w:pPr>
              <w:jc w:val="center"/>
              <w:rPr>
                <w:sz w:val="20"/>
                <w:szCs w:val="20"/>
              </w:rPr>
            </w:pPr>
            <w:r>
              <w:rPr>
                <w:color w:val="000000"/>
                <w:sz w:val="20"/>
                <w:szCs w:val="20"/>
              </w:rPr>
              <w:t>192</w:t>
            </w:r>
          </w:p>
        </w:tc>
        <w:tc>
          <w:tcPr>
            <w:tcW w:w="992" w:type="dxa"/>
            <w:vAlign w:val="center"/>
          </w:tcPr>
          <w:p w14:paraId="3FF12874" w14:textId="77777777" w:rsidR="00674237" w:rsidRPr="003C3379" w:rsidRDefault="00674237" w:rsidP="00496101">
            <w:pPr>
              <w:jc w:val="center"/>
              <w:rPr>
                <w:b/>
                <w:sz w:val="20"/>
                <w:szCs w:val="20"/>
              </w:rPr>
            </w:pPr>
            <w:r>
              <w:rPr>
                <w:b/>
                <w:color w:val="000000"/>
                <w:sz w:val="20"/>
                <w:szCs w:val="20"/>
              </w:rPr>
              <w:t xml:space="preserve">701,00   </w:t>
            </w:r>
          </w:p>
        </w:tc>
      </w:tr>
      <w:tr w:rsidR="00674237" w:rsidRPr="006065C1" w14:paraId="5FB6C8CB" w14:textId="77777777" w:rsidTr="00BE245B">
        <w:trPr>
          <w:trHeight w:val="20"/>
          <w:jc w:val="center"/>
        </w:trPr>
        <w:tc>
          <w:tcPr>
            <w:tcW w:w="426" w:type="dxa"/>
            <w:shd w:val="clear" w:color="auto" w:fill="auto"/>
            <w:vAlign w:val="center"/>
          </w:tcPr>
          <w:p w14:paraId="08ED0491"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07D4DEDC" w14:textId="77777777" w:rsidR="00674237" w:rsidRPr="00F11B83" w:rsidRDefault="00674237" w:rsidP="00496101">
            <w:pPr>
              <w:jc w:val="center"/>
              <w:rPr>
                <w:sz w:val="20"/>
                <w:szCs w:val="20"/>
              </w:rPr>
            </w:pPr>
            <w:r>
              <w:rPr>
                <w:sz w:val="20"/>
                <w:szCs w:val="20"/>
              </w:rPr>
              <w:t>Очки защитные со светофильтром</w:t>
            </w:r>
          </w:p>
        </w:tc>
        <w:tc>
          <w:tcPr>
            <w:tcW w:w="1134" w:type="dxa"/>
            <w:shd w:val="clear" w:color="auto" w:fill="auto"/>
            <w:vAlign w:val="center"/>
          </w:tcPr>
          <w:p w14:paraId="0C764989"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30EFB54F" w14:textId="77777777" w:rsidR="00674237" w:rsidRPr="00F11B83" w:rsidRDefault="00674237" w:rsidP="00496101">
            <w:pPr>
              <w:jc w:val="both"/>
              <w:rPr>
                <w:sz w:val="20"/>
                <w:szCs w:val="20"/>
              </w:rPr>
            </w:pPr>
            <w:r>
              <w:rPr>
                <w:sz w:val="20"/>
                <w:szCs w:val="20"/>
              </w:rPr>
              <w:t>Очки сварщика закрытого типа с комфортной панорамной линзой, обеспечивающей улучшенный обзор. Оснащены широким регулируемым эластичным ремнем оголовья. Рекомендуются для проведения продолжительных работ.</w:t>
            </w:r>
          </w:p>
          <w:p w14:paraId="770B5570" w14:textId="77777777" w:rsidR="00674237" w:rsidRPr="00F11B83" w:rsidRDefault="00674237" w:rsidP="00496101">
            <w:pPr>
              <w:jc w:val="both"/>
              <w:rPr>
                <w:sz w:val="20"/>
                <w:szCs w:val="20"/>
              </w:rPr>
            </w:pPr>
            <w:r>
              <w:rPr>
                <w:sz w:val="20"/>
                <w:szCs w:val="20"/>
              </w:rPr>
              <w:t>Оптический класс: №1 (не дает искажений, не имеет ограничений по длительности ношения)</w:t>
            </w:r>
          </w:p>
          <w:p w14:paraId="08D99D4E" w14:textId="77777777" w:rsidR="00674237" w:rsidRPr="00F11B83" w:rsidRDefault="00674237" w:rsidP="00496101">
            <w:pPr>
              <w:jc w:val="both"/>
              <w:rPr>
                <w:sz w:val="20"/>
                <w:szCs w:val="20"/>
              </w:rPr>
            </w:pPr>
            <w:r>
              <w:rPr>
                <w:sz w:val="20"/>
                <w:szCs w:val="20"/>
              </w:rPr>
              <w:t>Материал линзы: ацетат</w:t>
            </w:r>
          </w:p>
          <w:p w14:paraId="1F74774E" w14:textId="77777777" w:rsidR="00674237" w:rsidRPr="00F11B83" w:rsidRDefault="00674237" w:rsidP="00496101">
            <w:pPr>
              <w:jc w:val="both"/>
              <w:rPr>
                <w:sz w:val="20"/>
                <w:szCs w:val="20"/>
              </w:rPr>
            </w:pPr>
            <w:r>
              <w:rPr>
                <w:sz w:val="20"/>
                <w:szCs w:val="20"/>
              </w:rPr>
              <w:t>Материал оправы: ПВХ</w:t>
            </w:r>
          </w:p>
          <w:p w14:paraId="5211A721" w14:textId="77777777" w:rsidR="00674237" w:rsidRPr="00F11B83" w:rsidRDefault="00674237" w:rsidP="00496101">
            <w:pPr>
              <w:jc w:val="both"/>
              <w:rPr>
                <w:sz w:val="20"/>
                <w:szCs w:val="20"/>
              </w:rPr>
            </w:pPr>
            <w:r>
              <w:rPr>
                <w:sz w:val="20"/>
                <w:szCs w:val="20"/>
              </w:rPr>
              <w:t>Вентиляция: непрямая</w:t>
            </w:r>
          </w:p>
          <w:p w14:paraId="0A4574E2" w14:textId="77777777" w:rsidR="00674237" w:rsidRPr="00F11B83" w:rsidRDefault="00674237" w:rsidP="00496101">
            <w:pPr>
              <w:jc w:val="both"/>
              <w:rPr>
                <w:sz w:val="20"/>
                <w:szCs w:val="20"/>
              </w:rPr>
            </w:pPr>
            <w:r>
              <w:rPr>
                <w:sz w:val="20"/>
                <w:szCs w:val="20"/>
              </w:rPr>
              <w:t>Покрытие: против царапин и запотевания</w:t>
            </w:r>
          </w:p>
          <w:p w14:paraId="25A1B80D" w14:textId="77777777" w:rsidR="00674237" w:rsidRPr="00F11B83" w:rsidRDefault="00674237" w:rsidP="00496101">
            <w:pPr>
              <w:jc w:val="both"/>
              <w:rPr>
                <w:sz w:val="20"/>
                <w:szCs w:val="20"/>
              </w:rPr>
            </w:pPr>
            <w:r>
              <w:rPr>
                <w:sz w:val="20"/>
                <w:szCs w:val="20"/>
              </w:rPr>
              <w:t>Защита: от ультрафиолетового и инфракрасного излучений</w:t>
            </w:r>
          </w:p>
          <w:p w14:paraId="481E9C2B" w14:textId="77777777" w:rsidR="00674237" w:rsidRPr="00F11B83" w:rsidRDefault="00674237" w:rsidP="00496101">
            <w:pPr>
              <w:jc w:val="both"/>
              <w:rPr>
                <w:sz w:val="20"/>
                <w:szCs w:val="20"/>
              </w:rPr>
            </w:pPr>
            <w:r>
              <w:rPr>
                <w:sz w:val="20"/>
                <w:szCs w:val="20"/>
              </w:rPr>
              <w:t>Степень затемнения: 5</w:t>
            </w:r>
          </w:p>
          <w:p w14:paraId="595A0878" w14:textId="77777777" w:rsidR="00674237" w:rsidRPr="00F11B83" w:rsidRDefault="00674237" w:rsidP="00496101">
            <w:pPr>
              <w:jc w:val="both"/>
              <w:rPr>
                <w:sz w:val="20"/>
                <w:szCs w:val="20"/>
              </w:rPr>
            </w:pPr>
            <w:r>
              <w:rPr>
                <w:sz w:val="20"/>
                <w:szCs w:val="20"/>
              </w:rPr>
              <w:lastRenderedPageBreak/>
              <w:t>Использование с корригирующими очками: возможно</w:t>
            </w:r>
          </w:p>
        </w:tc>
        <w:tc>
          <w:tcPr>
            <w:tcW w:w="567" w:type="dxa"/>
            <w:vAlign w:val="center"/>
          </w:tcPr>
          <w:p w14:paraId="6E03BE2E" w14:textId="77777777" w:rsidR="00674237" w:rsidRPr="00A21640" w:rsidRDefault="00674237" w:rsidP="00496101">
            <w:pPr>
              <w:jc w:val="center"/>
              <w:rPr>
                <w:sz w:val="20"/>
                <w:szCs w:val="20"/>
              </w:rPr>
            </w:pPr>
            <w:r>
              <w:rPr>
                <w:color w:val="000000"/>
                <w:sz w:val="20"/>
                <w:szCs w:val="20"/>
                <w:lang w:eastAsia="ru-RU"/>
              </w:rPr>
              <w:lastRenderedPageBreak/>
              <w:t>шт.</w:t>
            </w:r>
          </w:p>
        </w:tc>
        <w:tc>
          <w:tcPr>
            <w:tcW w:w="987" w:type="dxa"/>
            <w:vAlign w:val="center"/>
          </w:tcPr>
          <w:p w14:paraId="20A3DBB4" w14:textId="77777777" w:rsidR="00674237" w:rsidRPr="003C3379" w:rsidRDefault="00674237" w:rsidP="00496101">
            <w:pPr>
              <w:jc w:val="center"/>
              <w:rPr>
                <w:sz w:val="20"/>
                <w:szCs w:val="20"/>
              </w:rPr>
            </w:pPr>
            <w:r>
              <w:rPr>
                <w:color w:val="000000"/>
                <w:sz w:val="20"/>
                <w:szCs w:val="20"/>
              </w:rPr>
              <w:t>56</w:t>
            </w:r>
          </w:p>
        </w:tc>
        <w:tc>
          <w:tcPr>
            <w:tcW w:w="992" w:type="dxa"/>
            <w:vAlign w:val="center"/>
          </w:tcPr>
          <w:p w14:paraId="49305EEF" w14:textId="77777777" w:rsidR="00674237" w:rsidRPr="003C3379" w:rsidRDefault="00674237" w:rsidP="00496101">
            <w:pPr>
              <w:jc w:val="center"/>
              <w:rPr>
                <w:b/>
                <w:sz w:val="20"/>
                <w:szCs w:val="20"/>
              </w:rPr>
            </w:pPr>
            <w:r>
              <w:rPr>
                <w:b/>
                <w:color w:val="000000"/>
                <w:sz w:val="20"/>
                <w:szCs w:val="20"/>
              </w:rPr>
              <w:t xml:space="preserve">1 080,00   </w:t>
            </w:r>
          </w:p>
        </w:tc>
      </w:tr>
      <w:tr w:rsidR="00674237" w:rsidRPr="006065C1" w14:paraId="3878BF00" w14:textId="77777777" w:rsidTr="00BE245B">
        <w:trPr>
          <w:trHeight w:val="20"/>
          <w:jc w:val="center"/>
        </w:trPr>
        <w:tc>
          <w:tcPr>
            <w:tcW w:w="426" w:type="dxa"/>
            <w:shd w:val="clear" w:color="auto" w:fill="auto"/>
            <w:vAlign w:val="center"/>
          </w:tcPr>
          <w:p w14:paraId="02420903"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A6075D5" w14:textId="77777777" w:rsidR="00674237" w:rsidRPr="00F11B83" w:rsidRDefault="00674237" w:rsidP="00496101">
            <w:pPr>
              <w:jc w:val="center"/>
              <w:rPr>
                <w:sz w:val="20"/>
                <w:szCs w:val="20"/>
              </w:rPr>
            </w:pPr>
            <w:r>
              <w:rPr>
                <w:sz w:val="20"/>
                <w:szCs w:val="20"/>
              </w:rPr>
              <w:t xml:space="preserve">Щиток защитный лицевой </w:t>
            </w:r>
          </w:p>
        </w:tc>
        <w:tc>
          <w:tcPr>
            <w:tcW w:w="1134" w:type="dxa"/>
            <w:shd w:val="clear" w:color="auto" w:fill="auto"/>
            <w:vAlign w:val="center"/>
          </w:tcPr>
          <w:p w14:paraId="219539A2"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74D0D0BE" w14:textId="77777777" w:rsidR="00674237" w:rsidRPr="00F11B83" w:rsidRDefault="00674237" w:rsidP="00496101">
            <w:pPr>
              <w:jc w:val="both"/>
              <w:rPr>
                <w:sz w:val="20"/>
                <w:szCs w:val="20"/>
              </w:rPr>
            </w:pPr>
            <w:r>
              <w:rPr>
                <w:sz w:val="20"/>
                <w:szCs w:val="20"/>
              </w:rPr>
              <w:t>Защитный лицевой щиток с поликарбонатным экраном, отделанным металлической окантовкой. Оголовье с храповиком. Предусмотрена регулировка щитка по углу наклона. Удобные крепления позволяют производить быструю замену экрана.</w:t>
            </w:r>
          </w:p>
          <w:p w14:paraId="09E50183" w14:textId="77777777" w:rsidR="00674237" w:rsidRPr="00F11B83" w:rsidRDefault="00674237" w:rsidP="00496101">
            <w:pPr>
              <w:jc w:val="both"/>
              <w:rPr>
                <w:sz w:val="20"/>
                <w:szCs w:val="20"/>
              </w:rPr>
            </w:pPr>
            <w:r>
              <w:rPr>
                <w:sz w:val="20"/>
                <w:szCs w:val="20"/>
              </w:rPr>
              <w:t>Материал экрана: поликарбонат</w:t>
            </w:r>
          </w:p>
          <w:p w14:paraId="3177B510" w14:textId="77777777" w:rsidR="00674237" w:rsidRPr="00F11B83" w:rsidRDefault="00674237" w:rsidP="00496101">
            <w:pPr>
              <w:jc w:val="both"/>
              <w:rPr>
                <w:sz w:val="20"/>
                <w:szCs w:val="20"/>
              </w:rPr>
            </w:pPr>
            <w:r>
              <w:rPr>
                <w:sz w:val="20"/>
                <w:szCs w:val="20"/>
              </w:rPr>
              <w:t>Толщина экрана: 1 мм</w:t>
            </w:r>
          </w:p>
          <w:p w14:paraId="586A02AC" w14:textId="77777777" w:rsidR="00674237" w:rsidRPr="00F11B83" w:rsidRDefault="00674237" w:rsidP="00496101">
            <w:pPr>
              <w:jc w:val="both"/>
              <w:rPr>
                <w:sz w:val="20"/>
                <w:szCs w:val="20"/>
              </w:rPr>
            </w:pPr>
            <w:r>
              <w:rPr>
                <w:sz w:val="20"/>
                <w:szCs w:val="20"/>
              </w:rPr>
              <w:t>Защита: от механических воздействий, летящих частиц со среднеэнергетическим ударом</w:t>
            </w:r>
          </w:p>
        </w:tc>
        <w:tc>
          <w:tcPr>
            <w:tcW w:w="567" w:type="dxa"/>
            <w:vAlign w:val="center"/>
          </w:tcPr>
          <w:p w14:paraId="75F574D8"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490860A" w14:textId="77777777" w:rsidR="00674237" w:rsidRPr="003C3379" w:rsidRDefault="00674237" w:rsidP="00496101">
            <w:pPr>
              <w:jc w:val="center"/>
              <w:rPr>
                <w:sz w:val="20"/>
                <w:szCs w:val="20"/>
              </w:rPr>
            </w:pPr>
            <w:r>
              <w:rPr>
                <w:color w:val="000000"/>
                <w:sz w:val="20"/>
                <w:szCs w:val="20"/>
              </w:rPr>
              <w:t>53</w:t>
            </w:r>
          </w:p>
        </w:tc>
        <w:tc>
          <w:tcPr>
            <w:tcW w:w="992" w:type="dxa"/>
            <w:vAlign w:val="center"/>
          </w:tcPr>
          <w:p w14:paraId="17732C57" w14:textId="77777777" w:rsidR="00674237" w:rsidRPr="003C3379" w:rsidRDefault="00674237" w:rsidP="00496101">
            <w:pPr>
              <w:jc w:val="center"/>
              <w:rPr>
                <w:b/>
                <w:sz w:val="20"/>
                <w:szCs w:val="20"/>
              </w:rPr>
            </w:pPr>
            <w:r>
              <w:rPr>
                <w:b/>
                <w:color w:val="000000"/>
                <w:sz w:val="20"/>
                <w:szCs w:val="20"/>
              </w:rPr>
              <w:t xml:space="preserve">340,00   </w:t>
            </w:r>
          </w:p>
        </w:tc>
      </w:tr>
      <w:tr w:rsidR="00674237" w:rsidRPr="006065C1" w14:paraId="6D6031A8" w14:textId="77777777" w:rsidTr="00BE245B">
        <w:trPr>
          <w:trHeight w:val="20"/>
          <w:jc w:val="center"/>
        </w:trPr>
        <w:tc>
          <w:tcPr>
            <w:tcW w:w="426" w:type="dxa"/>
            <w:shd w:val="clear" w:color="auto" w:fill="auto"/>
            <w:vAlign w:val="center"/>
          </w:tcPr>
          <w:p w14:paraId="0B444216"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54A80CB9" w14:textId="77777777" w:rsidR="00674237" w:rsidRPr="00F11B83" w:rsidRDefault="00674237" w:rsidP="00496101">
            <w:pPr>
              <w:jc w:val="center"/>
              <w:rPr>
                <w:sz w:val="20"/>
                <w:szCs w:val="20"/>
              </w:rPr>
            </w:pPr>
            <w:r>
              <w:rPr>
                <w:sz w:val="20"/>
                <w:szCs w:val="20"/>
              </w:rPr>
              <w:t>Щиток защитный лицевой со светофильтрами</w:t>
            </w:r>
          </w:p>
        </w:tc>
        <w:tc>
          <w:tcPr>
            <w:tcW w:w="1134" w:type="dxa"/>
            <w:shd w:val="clear" w:color="auto" w:fill="auto"/>
            <w:vAlign w:val="center"/>
          </w:tcPr>
          <w:p w14:paraId="4DFD0107"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7E1D51FD" w14:textId="77777777" w:rsidR="00674237" w:rsidRPr="00F11B83" w:rsidRDefault="00674237" w:rsidP="00496101">
            <w:pPr>
              <w:jc w:val="both"/>
              <w:rPr>
                <w:sz w:val="20"/>
                <w:szCs w:val="20"/>
              </w:rPr>
            </w:pPr>
            <w:r>
              <w:rPr>
                <w:sz w:val="20"/>
                <w:szCs w:val="20"/>
              </w:rPr>
              <w:t>Сварочный щиток с автоматически затемняющимся светофильтром.</w:t>
            </w:r>
          </w:p>
          <w:p w14:paraId="45DF5F0E" w14:textId="77777777" w:rsidR="00674237" w:rsidRPr="00F11B83" w:rsidRDefault="00674237" w:rsidP="00496101">
            <w:pPr>
              <w:jc w:val="both"/>
              <w:rPr>
                <w:sz w:val="20"/>
                <w:szCs w:val="20"/>
              </w:rPr>
            </w:pPr>
            <w:r>
              <w:rPr>
                <w:sz w:val="20"/>
                <w:szCs w:val="20"/>
              </w:rPr>
              <w:t>Подходит для всех сварочных работ.</w:t>
            </w:r>
          </w:p>
          <w:p w14:paraId="254E7793" w14:textId="77777777" w:rsidR="00674237" w:rsidRPr="00F11B83" w:rsidRDefault="00674237" w:rsidP="00496101">
            <w:pPr>
              <w:jc w:val="both"/>
              <w:rPr>
                <w:sz w:val="20"/>
                <w:szCs w:val="20"/>
              </w:rPr>
            </w:pPr>
            <w:r>
              <w:rPr>
                <w:sz w:val="20"/>
                <w:szCs w:val="20"/>
              </w:rPr>
              <w:t>Автоматически затемняющийся светофильтр: есть</w:t>
            </w:r>
          </w:p>
          <w:p w14:paraId="4E4E13EC" w14:textId="77777777" w:rsidR="00674237" w:rsidRPr="00F11B83" w:rsidRDefault="00674237" w:rsidP="00496101">
            <w:pPr>
              <w:jc w:val="both"/>
              <w:rPr>
                <w:sz w:val="20"/>
                <w:szCs w:val="20"/>
              </w:rPr>
            </w:pPr>
            <w:r>
              <w:rPr>
                <w:sz w:val="20"/>
                <w:szCs w:val="20"/>
              </w:rPr>
              <w:t>Степени затемнения: 4 – в осветленном состоянии, 9 – 13 (плавная регулировка)</w:t>
            </w:r>
          </w:p>
          <w:p w14:paraId="245F368D" w14:textId="77777777" w:rsidR="00674237" w:rsidRPr="00F11B83" w:rsidRDefault="00674237" w:rsidP="00496101">
            <w:pPr>
              <w:jc w:val="both"/>
              <w:rPr>
                <w:sz w:val="20"/>
                <w:szCs w:val="20"/>
              </w:rPr>
            </w:pPr>
            <w:r>
              <w:rPr>
                <w:sz w:val="20"/>
                <w:szCs w:val="20"/>
              </w:rPr>
              <w:t>Скорость затемнения: 0,1 мс</w:t>
            </w:r>
          </w:p>
          <w:p w14:paraId="73BC95B0" w14:textId="77777777" w:rsidR="00674237" w:rsidRPr="00F11B83" w:rsidRDefault="00674237" w:rsidP="00496101">
            <w:pPr>
              <w:jc w:val="both"/>
              <w:rPr>
                <w:sz w:val="20"/>
                <w:szCs w:val="20"/>
              </w:rPr>
            </w:pPr>
            <w:r>
              <w:rPr>
                <w:sz w:val="20"/>
                <w:szCs w:val="20"/>
              </w:rPr>
              <w:t>Скорость высветления: 200 – 700 мс (плавная регулировка)</w:t>
            </w:r>
          </w:p>
          <w:p w14:paraId="24C7724E" w14:textId="77777777" w:rsidR="00674237" w:rsidRPr="00F11B83" w:rsidRDefault="00674237" w:rsidP="00496101">
            <w:pPr>
              <w:jc w:val="both"/>
              <w:rPr>
                <w:sz w:val="20"/>
                <w:szCs w:val="20"/>
              </w:rPr>
            </w:pPr>
            <w:r>
              <w:rPr>
                <w:sz w:val="20"/>
                <w:szCs w:val="20"/>
              </w:rPr>
              <w:t>Поле зрения светофильтра: 92 х 42 мм</w:t>
            </w:r>
          </w:p>
          <w:p w14:paraId="1278ED6F" w14:textId="77777777" w:rsidR="00674237" w:rsidRPr="00F11B83" w:rsidRDefault="00674237" w:rsidP="00496101">
            <w:pPr>
              <w:jc w:val="both"/>
              <w:rPr>
                <w:sz w:val="20"/>
                <w:szCs w:val="20"/>
              </w:rPr>
            </w:pPr>
            <w:r>
              <w:rPr>
                <w:sz w:val="20"/>
                <w:szCs w:val="20"/>
              </w:rPr>
              <w:t>Уровни светочувствительности: плавная регулировка</w:t>
            </w:r>
          </w:p>
          <w:p w14:paraId="44397FA9" w14:textId="77777777" w:rsidR="00674237" w:rsidRPr="00F11B83" w:rsidRDefault="00674237" w:rsidP="00496101">
            <w:pPr>
              <w:jc w:val="both"/>
              <w:rPr>
                <w:sz w:val="20"/>
                <w:szCs w:val="20"/>
              </w:rPr>
            </w:pPr>
            <w:r>
              <w:rPr>
                <w:sz w:val="20"/>
                <w:szCs w:val="20"/>
              </w:rPr>
              <w:t>Возможность использования с фильтрующей полумаской: есть</w:t>
            </w:r>
          </w:p>
          <w:p w14:paraId="6CE3430B" w14:textId="77777777" w:rsidR="00674237" w:rsidRPr="00F11B83" w:rsidRDefault="00674237" w:rsidP="00496101">
            <w:pPr>
              <w:jc w:val="both"/>
              <w:rPr>
                <w:sz w:val="20"/>
                <w:szCs w:val="20"/>
              </w:rPr>
            </w:pPr>
            <w:r>
              <w:rPr>
                <w:sz w:val="20"/>
                <w:szCs w:val="20"/>
              </w:rPr>
              <w:t>Количество датчиков-индикаторов дуги: 2 шт.</w:t>
            </w:r>
          </w:p>
          <w:p w14:paraId="658FF63A" w14:textId="77777777" w:rsidR="00674237" w:rsidRPr="00F11B83" w:rsidRDefault="00674237" w:rsidP="00496101">
            <w:pPr>
              <w:jc w:val="both"/>
              <w:rPr>
                <w:sz w:val="20"/>
                <w:szCs w:val="20"/>
              </w:rPr>
            </w:pPr>
            <w:r>
              <w:rPr>
                <w:sz w:val="20"/>
                <w:szCs w:val="20"/>
              </w:rPr>
              <w:t>Замена светофильтра: нет</w:t>
            </w:r>
          </w:p>
          <w:p w14:paraId="5EE60B60" w14:textId="77777777" w:rsidR="00674237" w:rsidRPr="00F11B83" w:rsidRDefault="00674237" w:rsidP="00496101">
            <w:pPr>
              <w:jc w:val="both"/>
              <w:rPr>
                <w:sz w:val="20"/>
                <w:szCs w:val="20"/>
              </w:rPr>
            </w:pPr>
            <w:r>
              <w:rPr>
                <w:sz w:val="20"/>
                <w:szCs w:val="20"/>
              </w:rPr>
              <w:t>Источник питания: сменные элементы питания, солнечная батарея</w:t>
            </w:r>
          </w:p>
        </w:tc>
        <w:tc>
          <w:tcPr>
            <w:tcW w:w="567" w:type="dxa"/>
            <w:vAlign w:val="center"/>
          </w:tcPr>
          <w:p w14:paraId="3A4F48D4"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0EA9B686" w14:textId="77777777" w:rsidR="00674237" w:rsidRPr="003C3379" w:rsidRDefault="00674237" w:rsidP="00496101">
            <w:pPr>
              <w:jc w:val="center"/>
              <w:rPr>
                <w:sz w:val="20"/>
                <w:szCs w:val="20"/>
              </w:rPr>
            </w:pPr>
            <w:r>
              <w:rPr>
                <w:color w:val="000000"/>
                <w:sz w:val="20"/>
                <w:szCs w:val="20"/>
              </w:rPr>
              <w:t>105</w:t>
            </w:r>
          </w:p>
        </w:tc>
        <w:tc>
          <w:tcPr>
            <w:tcW w:w="992" w:type="dxa"/>
            <w:vAlign w:val="center"/>
          </w:tcPr>
          <w:p w14:paraId="1FCBED6D" w14:textId="77777777" w:rsidR="00674237" w:rsidRPr="003C3379" w:rsidRDefault="00674237" w:rsidP="00496101">
            <w:pPr>
              <w:jc w:val="center"/>
              <w:rPr>
                <w:b/>
                <w:sz w:val="20"/>
                <w:szCs w:val="20"/>
              </w:rPr>
            </w:pPr>
            <w:r>
              <w:rPr>
                <w:b/>
                <w:color w:val="000000"/>
                <w:sz w:val="20"/>
                <w:szCs w:val="20"/>
              </w:rPr>
              <w:t xml:space="preserve">4 170,00   </w:t>
            </w:r>
          </w:p>
        </w:tc>
      </w:tr>
      <w:tr w:rsidR="00674237" w:rsidRPr="006065C1" w14:paraId="05D6F0EC" w14:textId="77777777" w:rsidTr="00BE245B">
        <w:trPr>
          <w:trHeight w:val="20"/>
          <w:jc w:val="center"/>
        </w:trPr>
        <w:tc>
          <w:tcPr>
            <w:tcW w:w="426" w:type="dxa"/>
            <w:shd w:val="clear" w:color="auto" w:fill="auto"/>
            <w:vAlign w:val="center"/>
          </w:tcPr>
          <w:p w14:paraId="1E5DE9AD"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13DA5E34" w14:textId="77777777" w:rsidR="00674237" w:rsidRPr="00F11B83" w:rsidRDefault="00674237" w:rsidP="00496101">
            <w:pPr>
              <w:jc w:val="center"/>
              <w:rPr>
                <w:sz w:val="20"/>
                <w:szCs w:val="20"/>
              </w:rPr>
            </w:pPr>
            <w:r>
              <w:rPr>
                <w:sz w:val="20"/>
                <w:szCs w:val="20"/>
              </w:rPr>
              <w:t>Вкладыши противошумные</w:t>
            </w:r>
          </w:p>
        </w:tc>
        <w:tc>
          <w:tcPr>
            <w:tcW w:w="1134" w:type="dxa"/>
            <w:shd w:val="clear" w:color="auto" w:fill="auto"/>
            <w:vAlign w:val="center"/>
          </w:tcPr>
          <w:p w14:paraId="3B5CA7E3"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6CA195BD" w14:textId="77777777" w:rsidR="00674237" w:rsidRPr="001D6B80" w:rsidRDefault="00674237" w:rsidP="00496101">
            <w:pPr>
              <w:jc w:val="both"/>
              <w:rPr>
                <w:sz w:val="20"/>
                <w:szCs w:val="20"/>
              </w:rPr>
            </w:pPr>
            <w:r>
              <w:rPr>
                <w:sz w:val="20"/>
                <w:szCs w:val="20"/>
              </w:rPr>
              <w:t xml:space="preserve">Противошумные вкладыши предназначены для защиты органа слуха от воздействия интенсивных промышленных шумов. </w:t>
            </w:r>
          </w:p>
          <w:p w14:paraId="0DFA718B" w14:textId="77777777" w:rsidR="00674237" w:rsidRPr="001D6B80" w:rsidRDefault="00674237" w:rsidP="00496101">
            <w:pPr>
              <w:jc w:val="both"/>
              <w:rPr>
                <w:sz w:val="20"/>
                <w:szCs w:val="20"/>
              </w:rPr>
            </w:pPr>
            <w:r>
              <w:rPr>
                <w:sz w:val="20"/>
                <w:szCs w:val="20"/>
              </w:rPr>
              <w:t>Вкладыши (беруши) многоразовые, на шнурке, в индивидуальном контейнере.</w:t>
            </w:r>
          </w:p>
          <w:p w14:paraId="5BE29AF7" w14:textId="77777777" w:rsidR="00674237" w:rsidRPr="001D6B80" w:rsidRDefault="00674237" w:rsidP="00496101">
            <w:pPr>
              <w:jc w:val="both"/>
              <w:rPr>
                <w:sz w:val="20"/>
                <w:szCs w:val="20"/>
              </w:rPr>
            </w:pPr>
            <w:r>
              <w:rPr>
                <w:sz w:val="20"/>
                <w:szCs w:val="20"/>
              </w:rPr>
              <w:t>Вкладыши легко моются. Дизайн вкладышей создает особый комфорт при их использовании. </w:t>
            </w:r>
          </w:p>
          <w:p w14:paraId="1F5FDBC9" w14:textId="77777777" w:rsidR="00674237" w:rsidRPr="001D6B80" w:rsidRDefault="00674237" w:rsidP="00496101">
            <w:pPr>
              <w:jc w:val="both"/>
              <w:rPr>
                <w:sz w:val="20"/>
                <w:szCs w:val="20"/>
              </w:rPr>
            </w:pPr>
            <w:r>
              <w:rPr>
                <w:sz w:val="20"/>
                <w:szCs w:val="20"/>
              </w:rPr>
              <w:t>Шумоподавление: 23 дБ</w:t>
            </w:r>
          </w:p>
          <w:p w14:paraId="3B7F70A2" w14:textId="77777777" w:rsidR="00674237" w:rsidRPr="00F11B83" w:rsidRDefault="00674237" w:rsidP="00496101">
            <w:pPr>
              <w:jc w:val="both"/>
              <w:rPr>
                <w:sz w:val="20"/>
                <w:szCs w:val="20"/>
              </w:rPr>
            </w:pPr>
            <w:r>
              <w:rPr>
                <w:sz w:val="20"/>
                <w:szCs w:val="20"/>
              </w:rPr>
              <w:t>Материал: термопластичный эластомер/ пищевой силикон.</w:t>
            </w:r>
          </w:p>
        </w:tc>
        <w:tc>
          <w:tcPr>
            <w:tcW w:w="567" w:type="dxa"/>
            <w:vAlign w:val="center"/>
          </w:tcPr>
          <w:p w14:paraId="2310BCB0"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54236A80" w14:textId="77777777" w:rsidR="00674237" w:rsidRPr="003C3379" w:rsidRDefault="00674237" w:rsidP="00496101">
            <w:pPr>
              <w:jc w:val="center"/>
              <w:rPr>
                <w:sz w:val="20"/>
                <w:szCs w:val="20"/>
              </w:rPr>
            </w:pPr>
            <w:r>
              <w:rPr>
                <w:color w:val="000000"/>
                <w:sz w:val="20"/>
                <w:szCs w:val="20"/>
              </w:rPr>
              <w:t>200</w:t>
            </w:r>
          </w:p>
        </w:tc>
        <w:tc>
          <w:tcPr>
            <w:tcW w:w="992" w:type="dxa"/>
            <w:vAlign w:val="center"/>
          </w:tcPr>
          <w:p w14:paraId="6DB9A409" w14:textId="77777777" w:rsidR="00674237" w:rsidRPr="003C3379" w:rsidRDefault="00674237" w:rsidP="00496101">
            <w:pPr>
              <w:jc w:val="center"/>
              <w:rPr>
                <w:b/>
                <w:sz w:val="20"/>
                <w:szCs w:val="20"/>
              </w:rPr>
            </w:pPr>
            <w:r>
              <w:rPr>
                <w:b/>
                <w:color w:val="000000"/>
                <w:sz w:val="20"/>
                <w:szCs w:val="20"/>
              </w:rPr>
              <w:t xml:space="preserve">159,00   </w:t>
            </w:r>
          </w:p>
        </w:tc>
      </w:tr>
      <w:tr w:rsidR="00674237" w:rsidRPr="006065C1" w14:paraId="09921C2D" w14:textId="77777777" w:rsidTr="00BE245B">
        <w:trPr>
          <w:trHeight w:val="20"/>
          <w:jc w:val="center"/>
        </w:trPr>
        <w:tc>
          <w:tcPr>
            <w:tcW w:w="426" w:type="dxa"/>
            <w:shd w:val="clear" w:color="auto" w:fill="auto"/>
            <w:vAlign w:val="center"/>
          </w:tcPr>
          <w:p w14:paraId="21E546C2"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3D83CB7" w14:textId="77777777" w:rsidR="00674237" w:rsidRPr="00F11B83" w:rsidRDefault="00674237" w:rsidP="00496101">
            <w:pPr>
              <w:jc w:val="center"/>
              <w:rPr>
                <w:sz w:val="20"/>
                <w:szCs w:val="20"/>
              </w:rPr>
            </w:pPr>
            <w:r>
              <w:rPr>
                <w:sz w:val="20"/>
                <w:szCs w:val="20"/>
              </w:rPr>
              <w:t>Респиратор противоаэрозольный</w:t>
            </w:r>
          </w:p>
        </w:tc>
        <w:tc>
          <w:tcPr>
            <w:tcW w:w="1134" w:type="dxa"/>
            <w:shd w:val="clear" w:color="auto" w:fill="auto"/>
            <w:vAlign w:val="center"/>
          </w:tcPr>
          <w:p w14:paraId="499E3A2E"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562AE0BC" w14:textId="77777777" w:rsidR="00674237" w:rsidRPr="00F11B83" w:rsidRDefault="00674237" w:rsidP="00496101">
            <w:pPr>
              <w:jc w:val="both"/>
              <w:rPr>
                <w:sz w:val="20"/>
                <w:szCs w:val="20"/>
              </w:rPr>
            </w:pPr>
            <w:r>
              <w:rPr>
                <w:sz w:val="20"/>
                <w:szCs w:val="20"/>
              </w:rPr>
              <w:t>Полумаска для надежной защиты от попадания загрязняющих веществ должна иметь ряд конструктивных особенностей:</w:t>
            </w:r>
          </w:p>
          <w:p w14:paraId="45FC66F6" w14:textId="77777777" w:rsidR="00674237" w:rsidRPr="00F11B83" w:rsidRDefault="00674237" w:rsidP="00496101">
            <w:pPr>
              <w:jc w:val="both"/>
              <w:rPr>
                <w:sz w:val="20"/>
                <w:szCs w:val="20"/>
              </w:rPr>
            </w:pPr>
            <w:r>
              <w:rPr>
                <w:sz w:val="20"/>
                <w:szCs w:val="20"/>
              </w:rPr>
              <w:t>Дополнительный слой уплотняющего материала для улучшенной обтюрации и комфорта в носовой области</w:t>
            </w:r>
          </w:p>
          <w:p w14:paraId="7F06BCF6" w14:textId="77777777" w:rsidR="00674237" w:rsidRPr="00F11B83" w:rsidRDefault="00674237" w:rsidP="00496101">
            <w:pPr>
              <w:jc w:val="both"/>
              <w:rPr>
                <w:sz w:val="20"/>
                <w:szCs w:val="20"/>
              </w:rPr>
            </w:pPr>
            <w:r>
              <w:rPr>
                <w:sz w:val="20"/>
                <w:szCs w:val="20"/>
              </w:rPr>
              <w:t>Эргономичная форма</w:t>
            </w:r>
          </w:p>
          <w:p w14:paraId="408C2227" w14:textId="77777777" w:rsidR="00674237" w:rsidRPr="00F11B83" w:rsidRDefault="00674237" w:rsidP="00496101">
            <w:pPr>
              <w:jc w:val="both"/>
              <w:rPr>
                <w:sz w:val="20"/>
                <w:szCs w:val="20"/>
              </w:rPr>
            </w:pPr>
            <w:r>
              <w:rPr>
                <w:sz w:val="20"/>
                <w:szCs w:val="20"/>
              </w:rPr>
              <w:lastRenderedPageBreak/>
              <w:t>Регулируемые ремни</w:t>
            </w:r>
          </w:p>
          <w:p w14:paraId="5B070483" w14:textId="77777777" w:rsidR="00674237" w:rsidRPr="00F11B83" w:rsidRDefault="00674237" w:rsidP="00496101">
            <w:pPr>
              <w:jc w:val="both"/>
              <w:rPr>
                <w:sz w:val="20"/>
                <w:szCs w:val="20"/>
              </w:rPr>
            </w:pPr>
            <w:r>
              <w:rPr>
                <w:sz w:val="20"/>
                <w:szCs w:val="20"/>
              </w:rPr>
              <w:t>Применение эластичного сверхтонкого силикона в качестве мембраны клапана выдоха</w:t>
            </w:r>
          </w:p>
          <w:p w14:paraId="37450755" w14:textId="77777777" w:rsidR="00674237" w:rsidRPr="00F11B83" w:rsidRDefault="00674237" w:rsidP="00496101">
            <w:pPr>
              <w:jc w:val="both"/>
              <w:rPr>
                <w:sz w:val="20"/>
                <w:szCs w:val="20"/>
              </w:rPr>
            </w:pPr>
            <w:r>
              <w:rPr>
                <w:sz w:val="20"/>
                <w:szCs w:val="20"/>
              </w:rPr>
              <w:t>Защитная крышка клапана выдоха</w:t>
            </w:r>
          </w:p>
          <w:p w14:paraId="6E371760" w14:textId="77777777" w:rsidR="00674237" w:rsidRPr="00F11B83" w:rsidRDefault="00674237" w:rsidP="00496101">
            <w:pPr>
              <w:jc w:val="both"/>
              <w:rPr>
                <w:sz w:val="20"/>
                <w:szCs w:val="20"/>
              </w:rPr>
            </w:pPr>
            <w:r>
              <w:rPr>
                <w:sz w:val="20"/>
                <w:szCs w:val="20"/>
              </w:rPr>
              <w:t>Специальная форма в носовой области позволяет использовать полумаску с защитными и корригирующими очками.</w:t>
            </w:r>
          </w:p>
          <w:p w14:paraId="5288B35D" w14:textId="77777777" w:rsidR="00674237" w:rsidRPr="00F11B83" w:rsidRDefault="00674237" w:rsidP="00496101">
            <w:pPr>
              <w:jc w:val="both"/>
              <w:rPr>
                <w:sz w:val="20"/>
                <w:szCs w:val="20"/>
              </w:rPr>
            </w:pPr>
            <w:r>
              <w:rPr>
                <w:sz w:val="20"/>
                <w:szCs w:val="20"/>
              </w:rPr>
              <w:t>Класс фильтрующей полумаски: 2 класса защиты (FFP2, до 12 ПДК)</w:t>
            </w:r>
          </w:p>
          <w:p w14:paraId="6155C96E" w14:textId="77777777" w:rsidR="00674237" w:rsidRPr="00F11B83" w:rsidRDefault="00674237" w:rsidP="00496101">
            <w:pPr>
              <w:jc w:val="both"/>
              <w:rPr>
                <w:sz w:val="20"/>
                <w:szCs w:val="20"/>
              </w:rPr>
            </w:pPr>
            <w:r>
              <w:rPr>
                <w:sz w:val="20"/>
                <w:szCs w:val="20"/>
              </w:rPr>
              <w:t>Способ фильтрации: электростатический</w:t>
            </w:r>
          </w:p>
          <w:p w14:paraId="331D6837" w14:textId="77777777" w:rsidR="00674237" w:rsidRPr="00F11B83" w:rsidRDefault="00674237" w:rsidP="00496101">
            <w:pPr>
              <w:jc w:val="both"/>
              <w:rPr>
                <w:sz w:val="20"/>
                <w:szCs w:val="20"/>
              </w:rPr>
            </w:pPr>
            <w:r>
              <w:rPr>
                <w:sz w:val="20"/>
                <w:szCs w:val="20"/>
              </w:rPr>
              <w:t>Тип защиты: противоаэрозольная (дым, пыль, туман)</w:t>
            </w:r>
          </w:p>
          <w:p w14:paraId="0A33C500" w14:textId="77777777" w:rsidR="00674237" w:rsidRPr="00F11B83" w:rsidRDefault="00674237" w:rsidP="00496101">
            <w:pPr>
              <w:jc w:val="both"/>
              <w:rPr>
                <w:sz w:val="20"/>
                <w:szCs w:val="20"/>
              </w:rPr>
            </w:pPr>
            <w:r>
              <w:rPr>
                <w:sz w:val="20"/>
                <w:szCs w:val="20"/>
              </w:rPr>
              <w:t>Форма: чашеобразная</w:t>
            </w:r>
          </w:p>
          <w:p w14:paraId="7F193B42" w14:textId="77777777" w:rsidR="00674237" w:rsidRPr="00F11B83" w:rsidRDefault="00674237" w:rsidP="00496101">
            <w:pPr>
              <w:jc w:val="both"/>
              <w:rPr>
                <w:sz w:val="20"/>
                <w:szCs w:val="20"/>
              </w:rPr>
            </w:pPr>
            <w:r>
              <w:rPr>
                <w:sz w:val="20"/>
                <w:szCs w:val="20"/>
              </w:rPr>
              <w:t>Клапан выдоха: есть</w:t>
            </w:r>
          </w:p>
          <w:p w14:paraId="06033DE7" w14:textId="77777777" w:rsidR="00674237" w:rsidRPr="00F11B83" w:rsidRDefault="00674237" w:rsidP="00496101">
            <w:pPr>
              <w:jc w:val="both"/>
              <w:rPr>
                <w:sz w:val="20"/>
                <w:szCs w:val="20"/>
              </w:rPr>
            </w:pPr>
            <w:r>
              <w:rPr>
                <w:sz w:val="20"/>
                <w:szCs w:val="20"/>
              </w:rPr>
              <w:t>Материал мембраны: силикон</w:t>
            </w:r>
          </w:p>
          <w:p w14:paraId="456A8230" w14:textId="77777777" w:rsidR="00674237" w:rsidRPr="00F11B83" w:rsidRDefault="00674237" w:rsidP="00496101">
            <w:pPr>
              <w:jc w:val="both"/>
              <w:rPr>
                <w:sz w:val="20"/>
                <w:szCs w:val="20"/>
              </w:rPr>
            </w:pPr>
            <w:r>
              <w:rPr>
                <w:sz w:val="20"/>
                <w:szCs w:val="20"/>
              </w:rPr>
              <w:t>Ремни оголовья: есть, регулируемые</w:t>
            </w:r>
          </w:p>
          <w:p w14:paraId="221138EA" w14:textId="77777777" w:rsidR="00674237" w:rsidRPr="00F11B83" w:rsidRDefault="00674237" w:rsidP="00496101">
            <w:pPr>
              <w:jc w:val="both"/>
              <w:rPr>
                <w:sz w:val="20"/>
                <w:szCs w:val="20"/>
              </w:rPr>
            </w:pPr>
            <w:r>
              <w:rPr>
                <w:sz w:val="20"/>
                <w:szCs w:val="20"/>
              </w:rPr>
              <w:t>Регулируемый носовой зажим: алюминиевый</w:t>
            </w:r>
          </w:p>
          <w:p w14:paraId="09C13BCF" w14:textId="77777777" w:rsidR="00674237" w:rsidRPr="00F11B83" w:rsidRDefault="00674237" w:rsidP="00496101">
            <w:pPr>
              <w:jc w:val="both"/>
              <w:rPr>
                <w:sz w:val="20"/>
                <w:szCs w:val="20"/>
              </w:rPr>
            </w:pPr>
            <w:r>
              <w:rPr>
                <w:sz w:val="20"/>
                <w:szCs w:val="20"/>
              </w:rPr>
              <w:t>Климатические условия применения: от -40°C до +70°C, допускаются условия повышенной влажности.</w:t>
            </w:r>
          </w:p>
        </w:tc>
        <w:tc>
          <w:tcPr>
            <w:tcW w:w="567" w:type="dxa"/>
            <w:vAlign w:val="center"/>
          </w:tcPr>
          <w:p w14:paraId="55201CA9" w14:textId="77777777" w:rsidR="00674237" w:rsidRPr="00A21640" w:rsidRDefault="00674237" w:rsidP="00496101">
            <w:pPr>
              <w:jc w:val="center"/>
              <w:rPr>
                <w:sz w:val="20"/>
                <w:szCs w:val="20"/>
              </w:rPr>
            </w:pPr>
            <w:r>
              <w:rPr>
                <w:color w:val="000000"/>
                <w:sz w:val="20"/>
                <w:szCs w:val="20"/>
                <w:lang w:eastAsia="ru-RU"/>
              </w:rPr>
              <w:lastRenderedPageBreak/>
              <w:t>шт.</w:t>
            </w:r>
          </w:p>
        </w:tc>
        <w:tc>
          <w:tcPr>
            <w:tcW w:w="987" w:type="dxa"/>
            <w:vAlign w:val="center"/>
          </w:tcPr>
          <w:p w14:paraId="4BF85C88" w14:textId="77777777" w:rsidR="00674237" w:rsidRPr="003C3379" w:rsidRDefault="00674237" w:rsidP="00496101">
            <w:pPr>
              <w:jc w:val="center"/>
              <w:rPr>
                <w:sz w:val="20"/>
                <w:szCs w:val="20"/>
              </w:rPr>
            </w:pPr>
            <w:r>
              <w:rPr>
                <w:color w:val="000000"/>
                <w:sz w:val="20"/>
                <w:szCs w:val="20"/>
              </w:rPr>
              <w:t>778</w:t>
            </w:r>
          </w:p>
        </w:tc>
        <w:tc>
          <w:tcPr>
            <w:tcW w:w="992" w:type="dxa"/>
            <w:vAlign w:val="center"/>
          </w:tcPr>
          <w:p w14:paraId="12029EC8" w14:textId="77777777" w:rsidR="00674237" w:rsidRPr="003C3379" w:rsidRDefault="00674237" w:rsidP="00496101">
            <w:pPr>
              <w:jc w:val="center"/>
              <w:rPr>
                <w:b/>
                <w:sz w:val="20"/>
                <w:szCs w:val="20"/>
              </w:rPr>
            </w:pPr>
            <w:r>
              <w:rPr>
                <w:b/>
                <w:color w:val="000000"/>
                <w:sz w:val="20"/>
                <w:szCs w:val="20"/>
              </w:rPr>
              <w:t xml:space="preserve">116,00   </w:t>
            </w:r>
          </w:p>
        </w:tc>
      </w:tr>
      <w:tr w:rsidR="00674237" w:rsidRPr="006065C1" w14:paraId="5EA724B7" w14:textId="77777777" w:rsidTr="00BE245B">
        <w:trPr>
          <w:trHeight w:val="20"/>
          <w:jc w:val="center"/>
        </w:trPr>
        <w:tc>
          <w:tcPr>
            <w:tcW w:w="426" w:type="dxa"/>
            <w:shd w:val="clear" w:color="auto" w:fill="auto"/>
            <w:vAlign w:val="center"/>
          </w:tcPr>
          <w:p w14:paraId="454FA2B2"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1B2150EC" w14:textId="77777777" w:rsidR="00674237" w:rsidRPr="00F11B83" w:rsidRDefault="00674237" w:rsidP="00496101">
            <w:pPr>
              <w:jc w:val="center"/>
              <w:rPr>
                <w:sz w:val="20"/>
                <w:szCs w:val="20"/>
              </w:rPr>
            </w:pPr>
            <w:r>
              <w:rPr>
                <w:sz w:val="20"/>
                <w:szCs w:val="20"/>
              </w:rPr>
              <w:t>Нарукавники спилковые</w:t>
            </w:r>
          </w:p>
        </w:tc>
        <w:tc>
          <w:tcPr>
            <w:tcW w:w="1134" w:type="dxa"/>
            <w:shd w:val="clear" w:color="auto" w:fill="auto"/>
            <w:vAlign w:val="center"/>
          </w:tcPr>
          <w:p w14:paraId="682A216F"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335185E7" w14:textId="77777777" w:rsidR="00674237" w:rsidRPr="00F11B83" w:rsidRDefault="00674237" w:rsidP="00496101">
            <w:pPr>
              <w:jc w:val="both"/>
              <w:rPr>
                <w:sz w:val="20"/>
                <w:szCs w:val="20"/>
              </w:rPr>
            </w:pPr>
            <w:r>
              <w:rPr>
                <w:sz w:val="20"/>
                <w:szCs w:val="20"/>
              </w:rPr>
              <w:t xml:space="preserve">Материал: кожевенный спилок </w:t>
            </w:r>
            <w:r>
              <w:rPr>
                <w:sz w:val="20"/>
                <w:szCs w:val="20"/>
              </w:rPr>
              <w:br/>
              <w:t>- устойчивый к воздействию искр и брызг расплавленного металла, окалины;</w:t>
            </w:r>
            <w:r>
              <w:rPr>
                <w:sz w:val="20"/>
                <w:szCs w:val="20"/>
              </w:rPr>
              <w:br/>
              <w:t>- устойчивы к повышенным температурам и механическим воздействиям, истиранию.</w:t>
            </w:r>
          </w:p>
        </w:tc>
        <w:tc>
          <w:tcPr>
            <w:tcW w:w="567" w:type="dxa"/>
            <w:vAlign w:val="center"/>
          </w:tcPr>
          <w:p w14:paraId="598ABBF1"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3A590244" w14:textId="77777777" w:rsidR="00674237" w:rsidRPr="003C3379" w:rsidRDefault="00674237" w:rsidP="00496101">
            <w:pPr>
              <w:jc w:val="center"/>
              <w:rPr>
                <w:sz w:val="20"/>
                <w:szCs w:val="20"/>
              </w:rPr>
            </w:pPr>
            <w:r>
              <w:rPr>
                <w:color w:val="000000"/>
                <w:sz w:val="20"/>
                <w:szCs w:val="20"/>
              </w:rPr>
              <w:t>130</w:t>
            </w:r>
          </w:p>
        </w:tc>
        <w:tc>
          <w:tcPr>
            <w:tcW w:w="992" w:type="dxa"/>
            <w:vAlign w:val="center"/>
          </w:tcPr>
          <w:p w14:paraId="03B8ABE5" w14:textId="77777777" w:rsidR="00674237" w:rsidRPr="003C3379" w:rsidRDefault="00674237" w:rsidP="00496101">
            <w:pPr>
              <w:jc w:val="center"/>
              <w:rPr>
                <w:b/>
                <w:sz w:val="20"/>
                <w:szCs w:val="20"/>
              </w:rPr>
            </w:pPr>
            <w:r>
              <w:rPr>
                <w:b/>
                <w:color w:val="000000"/>
                <w:sz w:val="20"/>
                <w:szCs w:val="20"/>
              </w:rPr>
              <w:t xml:space="preserve">1 180,00   </w:t>
            </w:r>
          </w:p>
        </w:tc>
      </w:tr>
      <w:tr w:rsidR="00674237" w:rsidRPr="006065C1" w14:paraId="1408E615" w14:textId="77777777" w:rsidTr="00BE245B">
        <w:trPr>
          <w:trHeight w:val="20"/>
          <w:jc w:val="center"/>
        </w:trPr>
        <w:tc>
          <w:tcPr>
            <w:tcW w:w="426" w:type="dxa"/>
            <w:shd w:val="clear" w:color="auto" w:fill="auto"/>
            <w:vAlign w:val="center"/>
          </w:tcPr>
          <w:p w14:paraId="4D3866FB"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07D3979C" w14:textId="77777777" w:rsidR="00674237" w:rsidRPr="006F6B0C" w:rsidRDefault="00674237" w:rsidP="00496101">
            <w:pPr>
              <w:jc w:val="center"/>
              <w:rPr>
                <w:color w:val="000000"/>
                <w:highlight w:val="yellow"/>
                <w:lang w:eastAsia="ru-RU"/>
              </w:rPr>
            </w:pPr>
            <w:r>
              <w:rPr>
                <w:sz w:val="20"/>
                <w:szCs w:val="20"/>
              </w:rPr>
              <w:t xml:space="preserve">Наколенники </w:t>
            </w:r>
          </w:p>
        </w:tc>
        <w:tc>
          <w:tcPr>
            <w:tcW w:w="1134" w:type="dxa"/>
            <w:shd w:val="clear" w:color="auto" w:fill="auto"/>
            <w:vAlign w:val="center"/>
          </w:tcPr>
          <w:p w14:paraId="5B6BE8C7" w14:textId="77777777" w:rsidR="00674237" w:rsidRPr="00F11B83" w:rsidRDefault="00674237" w:rsidP="00496101">
            <w:pPr>
              <w:jc w:val="center"/>
              <w:rPr>
                <w:sz w:val="20"/>
                <w:szCs w:val="20"/>
              </w:rPr>
            </w:pPr>
          </w:p>
        </w:tc>
        <w:tc>
          <w:tcPr>
            <w:tcW w:w="4111" w:type="dxa"/>
            <w:shd w:val="clear" w:color="auto" w:fill="auto"/>
            <w:vAlign w:val="center"/>
          </w:tcPr>
          <w:p w14:paraId="55CE0178" w14:textId="77777777" w:rsidR="00674237" w:rsidRPr="00F11B83" w:rsidRDefault="00674237" w:rsidP="00496101">
            <w:pPr>
              <w:jc w:val="both"/>
              <w:rPr>
                <w:sz w:val="20"/>
                <w:szCs w:val="20"/>
              </w:rPr>
            </w:pPr>
            <w:r>
              <w:rPr>
                <w:sz w:val="20"/>
                <w:szCs w:val="20"/>
              </w:rPr>
              <w:t>Легкие и мягкие наколенники, не сковывают движений.</w:t>
            </w:r>
          </w:p>
          <w:p w14:paraId="5B1B3701" w14:textId="77777777" w:rsidR="00674237" w:rsidRPr="00F11B83" w:rsidRDefault="00674237" w:rsidP="00496101">
            <w:pPr>
              <w:jc w:val="both"/>
              <w:rPr>
                <w:sz w:val="20"/>
                <w:szCs w:val="20"/>
              </w:rPr>
            </w:pPr>
            <w:r>
              <w:rPr>
                <w:sz w:val="20"/>
                <w:szCs w:val="20"/>
              </w:rPr>
              <w:t>Гипоаллергенные, не впитывают жидкости</w:t>
            </w:r>
          </w:p>
          <w:p w14:paraId="3E19F61C" w14:textId="77777777" w:rsidR="00674237" w:rsidRPr="00F11B83" w:rsidRDefault="00674237" w:rsidP="00496101">
            <w:pPr>
              <w:jc w:val="both"/>
              <w:rPr>
                <w:sz w:val="20"/>
                <w:szCs w:val="20"/>
              </w:rPr>
            </w:pPr>
            <w:r>
              <w:rPr>
                <w:sz w:val="20"/>
                <w:szCs w:val="20"/>
              </w:rPr>
              <w:t>и запахи. Защищают колени от переохлаждения</w:t>
            </w:r>
          </w:p>
          <w:p w14:paraId="0503545C" w14:textId="77777777" w:rsidR="00674237" w:rsidRPr="00F11B83" w:rsidRDefault="00674237" w:rsidP="00496101">
            <w:pPr>
              <w:jc w:val="both"/>
              <w:rPr>
                <w:sz w:val="20"/>
                <w:szCs w:val="20"/>
              </w:rPr>
            </w:pPr>
            <w:r>
              <w:rPr>
                <w:sz w:val="20"/>
                <w:szCs w:val="20"/>
              </w:rPr>
              <w:t>и механических воздействий.</w:t>
            </w:r>
          </w:p>
          <w:p w14:paraId="6BC80C22" w14:textId="77777777" w:rsidR="00674237" w:rsidRPr="00F11B83" w:rsidRDefault="00674237" w:rsidP="00496101">
            <w:pPr>
              <w:jc w:val="both"/>
              <w:rPr>
                <w:sz w:val="20"/>
                <w:szCs w:val="20"/>
              </w:rPr>
            </w:pPr>
            <w:r>
              <w:rPr>
                <w:sz w:val="20"/>
                <w:szCs w:val="20"/>
              </w:rPr>
              <w:t>Материал: вспененный этиленвинилацетат (ЭВА)</w:t>
            </w:r>
          </w:p>
          <w:p w14:paraId="748675D3" w14:textId="77777777" w:rsidR="00674237" w:rsidRPr="00F11B83" w:rsidRDefault="00674237" w:rsidP="00496101">
            <w:pPr>
              <w:jc w:val="both"/>
              <w:rPr>
                <w:sz w:val="20"/>
                <w:szCs w:val="20"/>
              </w:rPr>
            </w:pPr>
            <w:r>
              <w:rPr>
                <w:sz w:val="20"/>
                <w:szCs w:val="20"/>
              </w:rPr>
              <w:t>Крепление: ремни с застежками фастекс,</w:t>
            </w:r>
          </w:p>
          <w:p w14:paraId="65631B0F" w14:textId="77777777" w:rsidR="00674237" w:rsidRPr="00F11B83" w:rsidRDefault="00674237" w:rsidP="00496101">
            <w:pPr>
              <w:jc w:val="both"/>
              <w:rPr>
                <w:sz w:val="20"/>
                <w:szCs w:val="20"/>
              </w:rPr>
            </w:pPr>
            <w:r>
              <w:rPr>
                <w:sz w:val="20"/>
                <w:szCs w:val="20"/>
              </w:rPr>
              <w:t>регулирующийся по длине</w:t>
            </w:r>
          </w:p>
        </w:tc>
        <w:tc>
          <w:tcPr>
            <w:tcW w:w="567" w:type="dxa"/>
            <w:vAlign w:val="center"/>
          </w:tcPr>
          <w:p w14:paraId="2611EE96"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18FAA5B2" w14:textId="77777777" w:rsidR="00674237" w:rsidRPr="003C3379" w:rsidRDefault="00674237" w:rsidP="00496101">
            <w:pPr>
              <w:jc w:val="center"/>
              <w:rPr>
                <w:sz w:val="20"/>
                <w:szCs w:val="20"/>
              </w:rPr>
            </w:pPr>
            <w:r>
              <w:rPr>
                <w:color w:val="000000"/>
                <w:sz w:val="20"/>
                <w:szCs w:val="20"/>
              </w:rPr>
              <w:t>818</w:t>
            </w:r>
          </w:p>
        </w:tc>
        <w:tc>
          <w:tcPr>
            <w:tcW w:w="992" w:type="dxa"/>
            <w:vAlign w:val="center"/>
          </w:tcPr>
          <w:p w14:paraId="62B34FCA" w14:textId="77777777" w:rsidR="00674237" w:rsidRPr="003C3379" w:rsidRDefault="00674237" w:rsidP="00496101">
            <w:pPr>
              <w:jc w:val="center"/>
              <w:rPr>
                <w:b/>
                <w:sz w:val="20"/>
                <w:szCs w:val="20"/>
              </w:rPr>
            </w:pPr>
            <w:r>
              <w:rPr>
                <w:b/>
                <w:color w:val="000000"/>
                <w:sz w:val="20"/>
                <w:szCs w:val="20"/>
              </w:rPr>
              <w:t xml:space="preserve">302,00   </w:t>
            </w:r>
          </w:p>
        </w:tc>
      </w:tr>
      <w:tr w:rsidR="00674237" w:rsidRPr="006065C1" w14:paraId="3292AA0F" w14:textId="77777777" w:rsidTr="00BE245B">
        <w:trPr>
          <w:trHeight w:val="20"/>
          <w:jc w:val="center"/>
        </w:trPr>
        <w:tc>
          <w:tcPr>
            <w:tcW w:w="426" w:type="dxa"/>
            <w:shd w:val="clear" w:color="auto" w:fill="auto"/>
            <w:vAlign w:val="center"/>
          </w:tcPr>
          <w:p w14:paraId="346F641C"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0604DA8" w14:textId="77777777" w:rsidR="00674237" w:rsidRPr="001433AB" w:rsidRDefault="00674237" w:rsidP="00496101">
            <w:pPr>
              <w:jc w:val="center"/>
              <w:rPr>
                <w:sz w:val="20"/>
                <w:szCs w:val="20"/>
              </w:rPr>
            </w:pPr>
            <w:r>
              <w:rPr>
                <w:sz w:val="20"/>
                <w:szCs w:val="20"/>
              </w:rPr>
              <w:t>Насадки против скольжения</w:t>
            </w:r>
          </w:p>
        </w:tc>
        <w:tc>
          <w:tcPr>
            <w:tcW w:w="1134" w:type="dxa"/>
            <w:shd w:val="clear" w:color="auto" w:fill="auto"/>
            <w:vAlign w:val="center"/>
          </w:tcPr>
          <w:p w14:paraId="798FE471" w14:textId="77777777" w:rsidR="00674237" w:rsidRPr="00F11B83" w:rsidRDefault="00674237" w:rsidP="00496101">
            <w:pPr>
              <w:jc w:val="center"/>
              <w:rPr>
                <w:sz w:val="20"/>
                <w:szCs w:val="20"/>
              </w:rPr>
            </w:pPr>
            <w:r>
              <w:rPr>
                <w:sz w:val="20"/>
                <w:szCs w:val="20"/>
              </w:rPr>
              <w:t>ТР ТС 017/2011</w:t>
            </w:r>
          </w:p>
        </w:tc>
        <w:tc>
          <w:tcPr>
            <w:tcW w:w="4111" w:type="dxa"/>
            <w:shd w:val="clear" w:color="auto" w:fill="auto"/>
            <w:vAlign w:val="center"/>
          </w:tcPr>
          <w:p w14:paraId="203BCF05" w14:textId="77777777" w:rsidR="00674237" w:rsidRPr="00F11B83" w:rsidRDefault="00674237" w:rsidP="00496101">
            <w:pPr>
              <w:jc w:val="both"/>
              <w:rPr>
                <w:sz w:val="20"/>
                <w:szCs w:val="20"/>
              </w:rPr>
            </w:pPr>
            <w:r>
              <w:rPr>
                <w:sz w:val="20"/>
                <w:szCs w:val="20"/>
              </w:rPr>
              <w:t>Материал: вспененная резина, сталь</w:t>
            </w:r>
          </w:p>
          <w:p w14:paraId="3181B1FB" w14:textId="77777777" w:rsidR="00674237" w:rsidRPr="00F11B83" w:rsidRDefault="00674237" w:rsidP="00496101">
            <w:pPr>
              <w:jc w:val="both"/>
              <w:rPr>
                <w:sz w:val="20"/>
                <w:szCs w:val="20"/>
              </w:rPr>
            </w:pPr>
            <w:r>
              <w:rPr>
                <w:sz w:val="20"/>
                <w:szCs w:val="20"/>
              </w:rPr>
              <w:t>Цвет: черный</w:t>
            </w:r>
          </w:p>
          <w:p w14:paraId="5795C8BE" w14:textId="77777777" w:rsidR="00674237" w:rsidRPr="00F11B83" w:rsidRDefault="00674237" w:rsidP="00496101">
            <w:pPr>
              <w:jc w:val="both"/>
              <w:rPr>
                <w:sz w:val="20"/>
                <w:szCs w:val="20"/>
              </w:rPr>
            </w:pPr>
            <w:r>
              <w:rPr>
                <w:sz w:val="20"/>
                <w:szCs w:val="20"/>
              </w:rPr>
              <w:t>Особенности модели:</w:t>
            </w:r>
          </w:p>
          <w:p w14:paraId="284303B5" w14:textId="77777777" w:rsidR="00674237" w:rsidRPr="00F11B83" w:rsidRDefault="00674237" w:rsidP="00496101">
            <w:pPr>
              <w:jc w:val="both"/>
              <w:rPr>
                <w:sz w:val="20"/>
                <w:szCs w:val="20"/>
              </w:rPr>
            </w:pPr>
            <w:r>
              <w:rPr>
                <w:sz w:val="20"/>
                <w:szCs w:val="20"/>
              </w:rPr>
              <w:t>• Подходят для любого типа подошв</w:t>
            </w:r>
          </w:p>
          <w:p w14:paraId="2DF1F2B3" w14:textId="77777777" w:rsidR="00674237" w:rsidRPr="00F11B83" w:rsidRDefault="00674237" w:rsidP="00496101">
            <w:pPr>
              <w:jc w:val="both"/>
              <w:rPr>
                <w:sz w:val="20"/>
                <w:szCs w:val="20"/>
              </w:rPr>
            </w:pPr>
            <w:r>
              <w:rPr>
                <w:sz w:val="20"/>
                <w:szCs w:val="20"/>
              </w:rPr>
              <w:t>• Снижают риск получения травм</w:t>
            </w:r>
          </w:p>
          <w:p w14:paraId="35F87C7E" w14:textId="77777777" w:rsidR="00674237" w:rsidRPr="00F11B83" w:rsidRDefault="00674237" w:rsidP="00496101">
            <w:pPr>
              <w:jc w:val="both"/>
              <w:rPr>
                <w:sz w:val="20"/>
                <w:szCs w:val="20"/>
              </w:rPr>
            </w:pPr>
            <w:r>
              <w:rPr>
                <w:sz w:val="20"/>
                <w:szCs w:val="20"/>
              </w:rPr>
              <w:t>• Стальные шипы обеспечивают надежное сцепление подошвы со скользкой поверхностью</w:t>
            </w:r>
          </w:p>
        </w:tc>
        <w:tc>
          <w:tcPr>
            <w:tcW w:w="567" w:type="dxa"/>
            <w:vAlign w:val="center"/>
          </w:tcPr>
          <w:p w14:paraId="18CCC1D8"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02354DAB" w14:textId="77777777" w:rsidR="00674237" w:rsidRPr="003C3379" w:rsidRDefault="00674237" w:rsidP="00496101">
            <w:pPr>
              <w:jc w:val="center"/>
              <w:rPr>
                <w:sz w:val="20"/>
                <w:szCs w:val="20"/>
              </w:rPr>
            </w:pPr>
            <w:r>
              <w:rPr>
                <w:color w:val="000000"/>
                <w:sz w:val="20"/>
                <w:szCs w:val="20"/>
              </w:rPr>
              <w:t>646</w:t>
            </w:r>
          </w:p>
        </w:tc>
        <w:tc>
          <w:tcPr>
            <w:tcW w:w="992" w:type="dxa"/>
            <w:vAlign w:val="center"/>
          </w:tcPr>
          <w:p w14:paraId="51F15690" w14:textId="77777777" w:rsidR="00674237" w:rsidRPr="003C3379" w:rsidRDefault="00674237" w:rsidP="00496101">
            <w:pPr>
              <w:jc w:val="center"/>
              <w:rPr>
                <w:b/>
                <w:sz w:val="20"/>
                <w:szCs w:val="20"/>
              </w:rPr>
            </w:pPr>
            <w:r>
              <w:rPr>
                <w:b/>
                <w:color w:val="000000"/>
                <w:sz w:val="20"/>
                <w:szCs w:val="20"/>
              </w:rPr>
              <w:t xml:space="preserve">319,00   </w:t>
            </w:r>
          </w:p>
        </w:tc>
      </w:tr>
      <w:tr w:rsidR="00674237" w:rsidRPr="006065C1" w14:paraId="6BD3F014" w14:textId="77777777" w:rsidTr="00BE245B">
        <w:trPr>
          <w:trHeight w:val="20"/>
          <w:jc w:val="center"/>
        </w:trPr>
        <w:tc>
          <w:tcPr>
            <w:tcW w:w="426" w:type="dxa"/>
            <w:shd w:val="clear" w:color="auto" w:fill="auto"/>
            <w:vAlign w:val="center"/>
          </w:tcPr>
          <w:p w14:paraId="3F92C077"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BEE65DA" w14:textId="77777777" w:rsidR="00674237" w:rsidRPr="00F11B83" w:rsidRDefault="00674237" w:rsidP="00496101">
            <w:pPr>
              <w:jc w:val="center"/>
              <w:rPr>
                <w:sz w:val="20"/>
                <w:szCs w:val="20"/>
              </w:rPr>
            </w:pPr>
            <w:r>
              <w:rPr>
                <w:sz w:val="20"/>
                <w:szCs w:val="20"/>
              </w:rPr>
              <w:t>Привязь страховочная</w:t>
            </w:r>
          </w:p>
        </w:tc>
        <w:tc>
          <w:tcPr>
            <w:tcW w:w="1134" w:type="dxa"/>
            <w:shd w:val="clear" w:color="auto" w:fill="auto"/>
            <w:vAlign w:val="center"/>
          </w:tcPr>
          <w:p w14:paraId="03C6471F"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68A32B87" w14:textId="77777777" w:rsidR="00674237" w:rsidRPr="00BC51A7" w:rsidRDefault="00674237" w:rsidP="00496101">
            <w:pPr>
              <w:jc w:val="both"/>
              <w:rPr>
                <w:sz w:val="20"/>
                <w:szCs w:val="20"/>
              </w:rPr>
            </w:pPr>
            <w:r>
              <w:rPr>
                <w:sz w:val="20"/>
                <w:szCs w:val="20"/>
              </w:rPr>
              <w:t xml:space="preserve">Привязь страховочная с поясом для рабочего позиционирования. </w:t>
            </w:r>
          </w:p>
          <w:p w14:paraId="56C9CDE2" w14:textId="77777777" w:rsidR="00674237" w:rsidRDefault="00674237" w:rsidP="00496101">
            <w:pPr>
              <w:jc w:val="both"/>
              <w:rPr>
                <w:sz w:val="20"/>
                <w:szCs w:val="20"/>
              </w:rPr>
            </w:pPr>
            <w:r>
              <w:rPr>
                <w:sz w:val="20"/>
                <w:szCs w:val="20"/>
              </w:rPr>
              <w:t>Применяется в страховочной системе для организации безопасной остановки падения, в удерживающей системе, системе рабочего позиционирования.</w:t>
            </w:r>
          </w:p>
          <w:p w14:paraId="16EC29E6" w14:textId="77777777" w:rsidR="00674237" w:rsidRPr="007D54EE" w:rsidRDefault="00674237" w:rsidP="00496101">
            <w:pPr>
              <w:jc w:val="both"/>
              <w:rPr>
                <w:sz w:val="20"/>
                <w:szCs w:val="20"/>
              </w:rPr>
            </w:pPr>
            <w:r>
              <w:rPr>
                <w:sz w:val="20"/>
                <w:szCs w:val="20"/>
              </w:rPr>
              <w:t xml:space="preserve">На поясе предусмотрены специальные петли для крепления инструмента и карабинов </w:t>
            </w:r>
            <w:r>
              <w:rPr>
                <w:sz w:val="20"/>
                <w:szCs w:val="20"/>
              </w:rPr>
              <w:lastRenderedPageBreak/>
              <w:t>соединительно-амортизирующей подсистемы. Вращающийся пояс обеспечивает возможность поворота туловища при работе.</w:t>
            </w:r>
          </w:p>
          <w:p w14:paraId="7D102B60" w14:textId="77777777" w:rsidR="00674237" w:rsidRPr="00E62D7A" w:rsidRDefault="00674237" w:rsidP="00496101">
            <w:pPr>
              <w:shd w:val="clear" w:color="auto" w:fill="FFFFFF"/>
              <w:jc w:val="both"/>
              <w:rPr>
                <w:sz w:val="20"/>
                <w:szCs w:val="20"/>
              </w:rPr>
            </w:pPr>
            <w:r>
              <w:rPr>
                <w:sz w:val="20"/>
                <w:szCs w:val="20"/>
              </w:rPr>
              <w:t>Количество точек крепления «А»: 2</w:t>
            </w:r>
          </w:p>
          <w:p w14:paraId="705D055F" w14:textId="77777777" w:rsidR="00674237" w:rsidRPr="00E62D7A" w:rsidRDefault="00674237" w:rsidP="00496101">
            <w:pPr>
              <w:shd w:val="clear" w:color="auto" w:fill="FFFFFF"/>
              <w:jc w:val="both"/>
              <w:rPr>
                <w:sz w:val="20"/>
                <w:szCs w:val="20"/>
              </w:rPr>
            </w:pPr>
            <w:r>
              <w:rPr>
                <w:sz w:val="20"/>
                <w:szCs w:val="20"/>
              </w:rPr>
              <w:t>• стальное D-образное кольцо на спине с удлинительным хлястиком (только для присоединения блокирующих устройств,</w:t>
            </w:r>
          </w:p>
          <w:p w14:paraId="3BA40553" w14:textId="77777777" w:rsidR="00674237" w:rsidRPr="00E62D7A" w:rsidRDefault="00674237" w:rsidP="00496101">
            <w:pPr>
              <w:shd w:val="clear" w:color="auto" w:fill="FFFFFF"/>
              <w:jc w:val="both"/>
              <w:rPr>
                <w:sz w:val="20"/>
                <w:szCs w:val="20"/>
              </w:rPr>
            </w:pPr>
            <w:r>
              <w:rPr>
                <w:sz w:val="20"/>
                <w:szCs w:val="20"/>
              </w:rPr>
              <w:t>крепить строп к хлястику запрещено);</w:t>
            </w:r>
          </w:p>
          <w:p w14:paraId="1E6D05B7" w14:textId="77777777" w:rsidR="00674237" w:rsidRPr="00E62D7A" w:rsidRDefault="00674237" w:rsidP="00496101">
            <w:pPr>
              <w:shd w:val="clear" w:color="auto" w:fill="FFFFFF"/>
              <w:jc w:val="both"/>
              <w:rPr>
                <w:sz w:val="20"/>
                <w:szCs w:val="20"/>
              </w:rPr>
            </w:pPr>
            <w:r>
              <w:rPr>
                <w:sz w:val="20"/>
                <w:szCs w:val="20"/>
              </w:rPr>
              <w:t>• D-образное кольцо на грудной лямке</w:t>
            </w:r>
          </w:p>
          <w:p w14:paraId="5780F8AC" w14:textId="77777777" w:rsidR="00674237" w:rsidRPr="00E62D7A" w:rsidRDefault="00674237" w:rsidP="00496101">
            <w:pPr>
              <w:shd w:val="clear" w:color="auto" w:fill="FFFFFF"/>
              <w:jc w:val="both"/>
              <w:rPr>
                <w:sz w:val="20"/>
                <w:szCs w:val="20"/>
              </w:rPr>
            </w:pPr>
            <w:r>
              <w:rPr>
                <w:sz w:val="20"/>
                <w:szCs w:val="20"/>
              </w:rPr>
              <w:t xml:space="preserve">Количество D-образных колец для рабочего позиционирования: 2 на поясе </w:t>
            </w:r>
          </w:p>
          <w:p w14:paraId="09D0CB5C" w14:textId="77777777" w:rsidR="00674237" w:rsidRDefault="00674237" w:rsidP="00496101">
            <w:pPr>
              <w:jc w:val="both"/>
              <w:rPr>
                <w:sz w:val="20"/>
                <w:szCs w:val="20"/>
              </w:rPr>
            </w:pPr>
            <w:r>
              <w:rPr>
                <w:sz w:val="20"/>
                <w:szCs w:val="20"/>
              </w:rPr>
              <w:t>Материалы: полиэфир или полиэстер, гальванизированная сталь.</w:t>
            </w:r>
          </w:p>
          <w:p w14:paraId="2A1638FA" w14:textId="77777777" w:rsidR="00674237" w:rsidRPr="00F11B83" w:rsidRDefault="00674237" w:rsidP="00496101">
            <w:pPr>
              <w:jc w:val="both"/>
              <w:rPr>
                <w:sz w:val="20"/>
                <w:szCs w:val="20"/>
              </w:rPr>
            </w:pPr>
            <w:r>
              <w:rPr>
                <w:sz w:val="20"/>
                <w:szCs w:val="20"/>
              </w:rPr>
              <w:t>Температурный режим эксплуатации: от -50 до +50 °С</w:t>
            </w:r>
          </w:p>
        </w:tc>
        <w:tc>
          <w:tcPr>
            <w:tcW w:w="567" w:type="dxa"/>
            <w:vAlign w:val="center"/>
          </w:tcPr>
          <w:p w14:paraId="31949D45" w14:textId="77777777" w:rsidR="00674237" w:rsidRPr="00A21640" w:rsidRDefault="00674237" w:rsidP="00496101">
            <w:pPr>
              <w:jc w:val="center"/>
              <w:rPr>
                <w:sz w:val="20"/>
                <w:szCs w:val="20"/>
              </w:rPr>
            </w:pPr>
            <w:r>
              <w:rPr>
                <w:color w:val="000000"/>
                <w:sz w:val="20"/>
                <w:szCs w:val="20"/>
                <w:lang w:eastAsia="ru-RU"/>
              </w:rPr>
              <w:lastRenderedPageBreak/>
              <w:t>шт.</w:t>
            </w:r>
          </w:p>
        </w:tc>
        <w:tc>
          <w:tcPr>
            <w:tcW w:w="987" w:type="dxa"/>
            <w:vAlign w:val="center"/>
          </w:tcPr>
          <w:p w14:paraId="2D6240BA" w14:textId="77777777" w:rsidR="00674237" w:rsidRPr="003C3379" w:rsidRDefault="00674237" w:rsidP="00496101">
            <w:pPr>
              <w:jc w:val="center"/>
              <w:rPr>
                <w:sz w:val="20"/>
                <w:szCs w:val="20"/>
              </w:rPr>
            </w:pPr>
            <w:r>
              <w:rPr>
                <w:color w:val="000000"/>
                <w:sz w:val="20"/>
                <w:szCs w:val="20"/>
              </w:rPr>
              <w:t>580</w:t>
            </w:r>
          </w:p>
        </w:tc>
        <w:tc>
          <w:tcPr>
            <w:tcW w:w="992" w:type="dxa"/>
            <w:vAlign w:val="center"/>
          </w:tcPr>
          <w:p w14:paraId="2D59DF30" w14:textId="77777777" w:rsidR="00674237" w:rsidRPr="003C3379" w:rsidRDefault="00674237" w:rsidP="00496101">
            <w:pPr>
              <w:jc w:val="center"/>
              <w:rPr>
                <w:b/>
                <w:sz w:val="20"/>
                <w:szCs w:val="20"/>
              </w:rPr>
            </w:pPr>
            <w:r>
              <w:rPr>
                <w:b/>
                <w:color w:val="000000"/>
                <w:sz w:val="20"/>
                <w:szCs w:val="20"/>
              </w:rPr>
              <w:t xml:space="preserve">5 003,00   </w:t>
            </w:r>
          </w:p>
        </w:tc>
      </w:tr>
      <w:tr w:rsidR="00674237" w:rsidRPr="006065C1" w14:paraId="365D65D5" w14:textId="77777777" w:rsidTr="00BE245B">
        <w:trPr>
          <w:trHeight w:val="20"/>
          <w:jc w:val="center"/>
        </w:trPr>
        <w:tc>
          <w:tcPr>
            <w:tcW w:w="426" w:type="dxa"/>
            <w:shd w:val="clear" w:color="auto" w:fill="auto"/>
            <w:vAlign w:val="center"/>
          </w:tcPr>
          <w:p w14:paraId="3CAE1F95"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EFE7BC1" w14:textId="77777777" w:rsidR="00674237" w:rsidRPr="00F11B83" w:rsidRDefault="00674237" w:rsidP="00496101">
            <w:pPr>
              <w:jc w:val="center"/>
              <w:rPr>
                <w:sz w:val="20"/>
                <w:szCs w:val="20"/>
              </w:rPr>
            </w:pPr>
            <w:r>
              <w:rPr>
                <w:sz w:val="20"/>
                <w:szCs w:val="20"/>
              </w:rPr>
              <w:t>Строп страховочный</w:t>
            </w:r>
          </w:p>
        </w:tc>
        <w:tc>
          <w:tcPr>
            <w:tcW w:w="1134" w:type="dxa"/>
            <w:shd w:val="clear" w:color="auto" w:fill="auto"/>
            <w:vAlign w:val="center"/>
          </w:tcPr>
          <w:p w14:paraId="03DE9926" w14:textId="77777777" w:rsidR="00674237" w:rsidRPr="00F11B83" w:rsidRDefault="00674237" w:rsidP="00496101">
            <w:pPr>
              <w:jc w:val="center"/>
              <w:rPr>
                <w:sz w:val="20"/>
                <w:szCs w:val="20"/>
              </w:rPr>
            </w:pPr>
            <w:r>
              <w:rPr>
                <w:sz w:val="20"/>
                <w:szCs w:val="20"/>
              </w:rPr>
              <w:t>ТР ТС 019/2011</w:t>
            </w:r>
          </w:p>
        </w:tc>
        <w:tc>
          <w:tcPr>
            <w:tcW w:w="4111" w:type="dxa"/>
            <w:shd w:val="clear" w:color="auto" w:fill="auto"/>
            <w:vAlign w:val="center"/>
          </w:tcPr>
          <w:p w14:paraId="0DA5E800" w14:textId="77777777" w:rsidR="00674237" w:rsidRDefault="00674237" w:rsidP="00496101">
            <w:pPr>
              <w:jc w:val="both"/>
              <w:rPr>
                <w:sz w:val="20"/>
                <w:szCs w:val="20"/>
              </w:rPr>
            </w:pPr>
            <w:r>
              <w:rPr>
                <w:sz w:val="20"/>
                <w:szCs w:val="20"/>
              </w:rPr>
              <w:t>Двухплечный строп с амортизатором и регулировкой длины.</w:t>
            </w:r>
          </w:p>
          <w:p w14:paraId="30C20D63" w14:textId="77777777" w:rsidR="00674237" w:rsidRDefault="00674237" w:rsidP="00496101">
            <w:pPr>
              <w:jc w:val="both"/>
              <w:rPr>
                <w:sz w:val="20"/>
                <w:szCs w:val="20"/>
              </w:rPr>
            </w:pPr>
            <w:r>
              <w:rPr>
                <w:sz w:val="20"/>
                <w:szCs w:val="20"/>
              </w:rPr>
              <w:t xml:space="preserve">Применяется в страховочной системе для организации безопасной остановки падения. </w:t>
            </w:r>
          </w:p>
          <w:p w14:paraId="1F884A16" w14:textId="77777777" w:rsidR="00674237" w:rsidRDefault="00674237" w:rsidP="00496101">
            <w:pPr>
              <w:jc w:val="both"/>
              <w:rPr>
                <w:sz w:val="20"/>
                <w:szCs w:val="20"/>
              </w:rPr>
            </w:pPr>
            <w:r>
              <w:rPr>
                <w:sz w:val="20"/>
                <w:szCs w:val="20"/>
              </w:rPr>
              <w:t>Комплектуется двумя видами карабинов с раскрытием 18 и 56 мм.</w:t>
            </w:r>
          </w:p>
          <w:p w14:paraId="4A8EED88" w14:textId="77777777" w:rsidR="00674237" w:rsidRDefault="00674237" w:rsidP="00496101">
            <w:pPr>
              <w:jc w:val="both"/>
              <w:rPr>
                <w:sz w:val="20"/>
                <w:szCs w:val="20"/>
              </w:rPr>
            </w:pPr>
            <w:r>
              <w:rPr>
                <w:sz w:val="20"/>
                <w:szCs w:val="20"/>
              </w:rPr>
              <w:t>Температурный режим эксплуатации: от -50 до +50 °С.</w:t>
            </w:r>
          </w:p>
          <w:p w14:paraId="683B5571" w14:textId="77777777" w:rsidR="00674237" w:rsidRDefault="00674237" w:rsidP="00496101">
            <w:pPr>
              <w:jc w:val="both"/>
              <w:rPr>
                <w:sz w:val="20"/>
                <w:szCs w:val="20"/>
              </w:rPr>
            </w:pPr>
            <w:r>
              <w:rPr>
                <w:sz w:val="20"/>
                <w:szCs w:val="20"/>
              </w:rPr>
              <w:t>Материал: полиамид, карабины – гальванизированная сталь.</w:t>
            </w:r>
          </w:p>
          <w:p w14:paraId="4749C47D" w14:textId="77777777" w:rsidR="00674237" w:rsidRPr="00F11B83" w:rsidRDefault="00674237" w:rsidP="00496101">
            <w:pPr>
              <w:jc w:val="both"/>
              <w:rPr>
                <w:sz w:val="20"/>
                <w:szCs w:val="20"/>
              </w:rPr>
            </w:pPr>
            <w:r>
              <w:rPr>
                <w:sz w:val="20"/>
                <w:szCs w:val="20"/>
              </w:rPr>
              <w:t>Длина: 1,9-2 м.</w:t>
            </w:r>
          </w:p>
        </w:tc>
        <w:tc>
          <w:tcPr>
            <w:tcW w:w="567" w:type="dxa"/>
            <w:vAlign w:val="center"/>
          </w:tcPr>
          <w:p w14:paraId="7403D396"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51D91C13" w14:textId="77777777" w:rsidR="00674237" w:rsidRPr="003C3379" w:rsidRDefault="00674237" w:rsidP="00496101">
            <w:pPr>
              <w:jc w:val="center"/>
              <w:rPr>
                <w:sz w:val="20"/>
                <w:szCs w:val="20"/>
              </w:rPr>
            </w:pPr>
            <w:r>
              <w:rPr>
                <w:color w:val="000000"/>
                <w:sz w:val="20"/>
                <w:szCs w:val="20"/>
              </w:rPr>
              <w:t>778</w:t>
            </w:r>
          </w:p>
        </w:tc>
        <w:tc>
          <w:tcPr>
            <w:tcW w:w="992" w:type="dxa"/>
            <w:vAlign w:val="center"/>
          </w:tcPr>
          <w:p w14:paraId="1116E50A" w14:textId="77777777" w:rsidR="00674237" w:rsidRPr="003C3379" w:rsidRDefault="00674237" w:rsidP="00496101">
            <w:pPr>
              <w:jc w:val="center"/>
              <w:rPr>
                <w:b/>
                <w:sz w:val="20"/>
                <w:szCs w:val="20"/>
              </w:rPr>
            </w:pPr>
            <w:r>
              <w:rPr>
                <w:b/>
                <w:color w:val="000000"/>
                <w:sz w:val="20"/>
                <w:szCs w:val="20"/>
              </w:rPr>
              <w:t xml:space="preserve">4 491,00   </w:t>
            </w:r>
          </w:p>
        </w:tc>
      </w:tr>
      <w:tr w:rsidR="00674237" w:rsidRPr="006065C1" w14:paraId="54153F1D" w14:textId="77777777" w:rsidTr="00BE245B">
        <w:trPr>
          <w:trHeight w:val="20"/>
          <w:jc w:val="center"/>
        </w:trPr>
        <w:tc>
          <w:tcPr>
            <w:tcW w:w="426" w:type="dxa"/>
            <w:shd w:val="clear" w:color="auto" w:fill="auto"/>
            <w:vAlign w:val="center"/>
          </w:tcPr>
          <w:p w14:paraId="381874DF"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1D485659" w14:textId="77777777" w:rsidR="00674237" w:rsidRPr="001433AB" w:rsidRDefault="00674237" w:rsidP="00496101">
            <w:pPr>
              <w:jc w:val="center"/>
              <w:rPr>
                <w:sz w:val="20"/>
                <w:szCs w:val="20"/>
              </w:rPr>
            </w:pPr>
            <w:r>
              <w:rPr>
                <w:sz w:val="20"/>
                <w:szCs w:val="20"/>
              </w:rPr>
              <w:t>Крем защитный гидрофильного действия для кожи рук и лица</w:t>
            </w:r>
          </w:p>
        </w:tc>
        <w:tc>
          <w:tcPr>
            <w:tcW w:w="1134" w:type="dxa"/>
            <w:shd w:val="clear" w:color="auto" w:fill="auto"/>
            <w:vAlign w:val="center"/>
          </w:tcPr>
          <w:p w14:paraId="7B2544CF" w14:textId="77777777" w:rsidR="00674237" w:rsidRPr="00F11B83" w:rsidRDefault="00674237" w:rsidP="00496101">
            <w:pPr>
              <w:jc w:val="center"/>
              <w:rPr>
                <w:sz w:val="20"/>
                <w:szCs w:val="20"/>
              </w:rPr>
            </w:pPr>
            <w:r>
              <w:rPr>
                <w:sz w:val="20"/>
                <w:szCs w:val="20"/>
              </w:rPr>
              <w:t>ТР ТС 019/2011, ГОСТ 31460-2012</w:t>
            </w:r>
          </w:p>
        </w:tc>
        <w:tc>
          <w:tcPr>
            <w:tcW w:w="4111" w:type="dxa"/>
            <w:shd w:val="clear" w:color="auto" w:fill="auto"/>
            <w:vAlign w:val="center"/>
          </w:tcPr>
          <w:p w14:paraId="5FCDA70B" w14:textId="77777777" w:rsidR="00674237" w:rsidRPr="00582DA5" w:rsidRDefault="00674237" w:rsidP="00496101">
            <w:pPr>
              <w:jc w:val="both"/>
              <w:rPr>
                <w:sz w:val="20"/>
                <w:szCs w:val="20"/>
              </w:rPr>
            </w:pPr>
            <w:r>
              <w:rPr>
                <w:sz w:val="20"/>
                <w:szCs w:val="20"/>
              </w:rPr>
              <w:t>Эффективно 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на масляной основе и другими водонерастворимыми материалами и веществами</w:t>
            </w:r>
          </w:p>
          <w:p w14:paraId="6F8E35EC" w14:textId="77777777" w:rsidR="00674237" w:rsidRPr="00582DA5" w:rsidRDefault="00674237" w:rsidP="00496101">
            <w:pPr>
              <w:jc w:val="both"/>
              <w:rPr>
                <w:sz w:val="20"/>
                <w:szCs w:val="20"/>
              </w:rPr>
            </w:pPr>
            <w:r>
              <w:rPr>
                <w:sz w:val="20"/>
                <w:szCs w:val="20"/>
              </w:rPr>
              <w:t>- предотвращает раздражающее действие химических веществ;</w:t>
            </w:r>
          </w:p>
          <w:p w14:paraId="3DB79246" w14:textId="77777777" w:rsidR="00674237" w:rsidRPr="00582DA5" w:rsidRDefault="00674237" w:rsidP="00496101">
            <w:pPr>
              <w:jc w:val="both"/>
              <w:rPr>
                <w:sz w:val="20"/>
                <w:szCs w:val="20"/>
              </w:rPr>
            </w:pPr>
            <w:r>
              <w:rPr>
                <w:sz w:val="20"/>
                <w:szCs w:val="20"/>
              </w:rPr>
              <w:t>- предотвращает проникновение вредных веществ через кожу в организм</w:t>
            </w:r>
          </w:p>
          <w:p w14:paraId="467364DD" w14:textId="77777777" w:rsidR="00674237" w:rsidRPr="00582DA5" w:rsidRDefault="00674237" w:rsidP="00496101">
            <w:pPr>
              <w:jc w:val="both"/>
              <w:rPr>
                <w:sz w:val="20"/>
                <w:szCs w:val="20"/>
              </w:rPr>
            </w:pPr>
            <w:r>
              <w:rPr>
                <w:sz w:val="20"/>
                <w:szCs w:val="20"/>
              </w:rPr>
              <w:t>- облегчает очистку</w:t>
            </w:r>
          </w:p>
          <w:p w14:paraId="53F15F88" w14:textId="77777777" w:rsidR="00674237" w:rsidRPr="00582DA5" w:rsidRDefault="00674237" w:rsidP="00496101">
            <w:pPr>
              <w:jc w:val="both"/>
              <w:rPr>
                <w:sz w:val="20"/>
                <w:szCs w:val="20"/>
              </w:rPr>
            </w:pPr>
            <w:r>
              <w:rPr>
                <w:sz w:val="20"/>
                <w:szCs w:val="20"/>
              </w:rPr>
              <w:t>- обеспечивает дополнительное питание и увлажнение кожи</w:t>
            </w:r>
          </w:p>
          <w:p w14:paraId="6DEAB7CD" w14:textId="77777777" w:rsidR="00674237" w:rsidRPr="00582DA5" w:rsidRDefault="00674237" w:rsidP="00496101">
            <w:pPr>
              <w:jc w:val="both"/>
              <w:rPr>
                <w:sz w:val="20"/>
                <w:szCs w:val="20"/>
              </w:rPr>
            </w:pPr>
            <w:r>
              <w:rPr>
                <w:sz w:val="20"/>
                <w:szCs w:val="20"/>
              </w:rPr>
              <w:t>- не должен содержать парабенов, силиконов, красителей.</w:t>
            </w:r>
          </w:p>
          <w:p w14:paraId="609A13AE" w14:textId="77777777" w:rsidR="00674237" w:rsidRPr="00582DA5" w:rsidRDefault="00674237" w:rsidP="00496101">
            <w:pPr>
              <w:jc w:val="both"/>
              <w:rPr>
                <w:sz w:val="20"/>
                <w:szCs w:val="20"/>
              </w:rPr>
            </w:pPr>
            <w:r>
              <w:rPr>
                <w:sz w:val="20"/>
                <w:szCs w:val="20"/>
              </w:rPr>
              <w:t>Дозировка: 0,5 - 1 мл/1 применение</w:t>
            </w:r>
          </w:p>
          <w:p w14:paraId="11F1DCBF" w14:textId="77777777" w:rsidR="00674237" w:rsidRPr="00F11B83" w:rsidRDefault="00674237" w:rsidP="00496101">
            <w:pPr>
              <w:jc w:val="both"/>
              <w:rPr>
                <w:sz w:val="20"/>
                <w:szCs w:val="20"/>
              </w:rPr>
            </w:pPr>
            <w:r>
              <w:rPr>
                <w:sz w:val="20"/>
                <w:szCs w:val="20"/>
              </w:rPr>
              <w:t>Упаковка: туба объемом 100 мл.</w:t>
            </w:r>
            <w:r>
              <w:rPr>
                <w:rFonts w:ascii="Arial" w:hAnsi="Arial" w:cs="Arial"/>
                <w:b/>
                <w:color w:val="000000"/>
                <w:sz w:val="20"/>
                <w:szCs w:val="20"/>
                <w:shd w:val="clear" w:color="auto" w:fill="FFFFFF"/>
              </w:rPr>
              <w:t> </w:t>
            </w:r>
          </w:p>
        </w:tc>
        <w:tc>
          <w:tcPr>
            <w:tcW w:w="567" w:type="dxa"/>
            <w:vAlign w:val="center"/>
          </w:tcPr>
          <w:p w14:paraId="06AE3966"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4DC9F65" w14:textId="77777777" w:rsidR="00674237" w:rsidRPr="003C3379" w:rsidRDefault="00674237" w:rsidP="00496101">
            <w:pPr>
              <w:jc w:val="center"/>
              <w:rPr>
                <w:sz w:val="20"/>
                <w:szCs w:val="20"/>
              </w:rPr>
            </w:pPr>
            <w:r>
              <w:rPr>
                <w:color w:val="000000"/>
                <w:sz w:val="20"/>
                <w:szCs w:val="20"/>
              </w:rPr>
              <w:t>13 706</w:t>
            </w:r>
          </w:p>
        </w:tc>
        <w:tc>
          <w:tcPr>
            <w:tcW w:w="992" w:type="dxa"/>
            <w:vAlign w:val="center"/>
          </w:tcPr>
          <w:p w14:paraId="7EDBDF5F" w14:textId="77777777" w:rsidR="00674237" w:rsidRPr="003C3379" w:rsidRDefault="00674237" w:rsidP="00496101">
            <w:pPr>
              <w:jc w:val="center"/>
              <w:rPr>
                <w:b/>
                <w:sz w:val="20"/>
                <w:szCs w:val="20"/>
              </w:rPr>
            </w:pPr>
            <w:r>
              <w:rPr>
                <w:b/>
                <w:color w:val="000000"/>
                <w:sz w:val="20"/>
                <w:szCs w:val="20"/>
              </w:rPr>
              <w:t xml:space="preserve">64,00   </w:t>
            </w:r>
          </w:p>
        </w:tc>
      </w:tr>
      <w:tr w:rsidR="00674237" w:rsidRPr="006065C1" w14:paraId="7F5EC3B8" w14:textId="77777777" w:rsidTr="00BE245B">
        <w:trPr>
          <w:trHeight w:val="20"/>
          <w:jc w:val="center"/>
        </w:trPr>
        <w:tc>
          <w:tcPr>
            <w:tcW w:w="426" w:type="dxa"/>
            <w:shd w:val="clear" w:color="auto" w:fill="auto"/>
            <w:vAlign w:val="center"/>
          </w:tcPr>
          <w:p w14:paraId="4E232243"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34E63F4E" w14:textId="77777777" w:rsidR="00674237" w:rsidRPr="00F11B83" w:rsidRDefault="00674237" w:rsidP="00496101">
            <w:pPr>
              <w:jc w:val="center"/>
              <w:rPr>
                <w:sz w:val="20"/>
                <w:szCs w:val="20"/>
              </w:rPr>
            </w:pPr>
            <w:r>
              <w:rPr>
                <w:sz w:val="20"/>
                <w:szCs w:val="20"/>
              </w:rPr>
              <w:t>Крем защитный от обморожения и обветривания</w:t>
            </w:r>
          </w:p>
        </w:tc>
        <w:tc>
          <w:tcPr>
            <w:tcW w:w="1134" w:type="dxa"/>
            <w:shd w:val="clear" w:color="auto" w:fill="auto"/>
            <w:vAlign w:val="center"/>
          </w:tcPr>
          <w:p w14:paraId="00175A72" w14:textId="77777777" w:rsidR="00674237" w:rsidRPr="00F11B83" w:rsidRDefault="00674237" w:rsidP="00496101">
            <w:pPr>
              <w:jc w:val="center"/>
              <w:rPr>
                <w:sz w:val="20"/>
                <w:szCs w:val="20"/>
              </w:rPr>
            </w:pPr>
            <w:r>
              <w:rPr>
                <w:sz w:val="20"/>
                <w:szCs w:val="20"/>
              </w:rPr>
              <w:t>ТР ТС 019/2011, ГОСТ 31460-2012</w:t>
            </w:r>
          </w:p>
        </w:tc>
        <w:tc>
          <w:tcPr>
            <w:tcW w:w="4111" w:type="dxa"/>
            <w:shd w:val="clear" w:color="auto" w:fill="auto"/>
            <w:vAlign w:val="center"/>
          </w:tcPr>
          <w:p w14:paraId="1AF5895B" w14:textId="77777777" w:rsidR="00674237" w:rsidRPr="00FE19AD" w:rsidRDefault="00674237" w:rsidP="00496101">
            <w:pPr>
              <w:jc w:val="both"/>
              <w:rPr>
                <w:sz w:val="20"/>
                <w:szCs w:val="20"/>
              </w:rPr>
            </w:pPr>
            <w:r>
              <w:rPr>
                <w:sz w:val="20"/>
                <w:szCs w:val="20"/>
              </w:rPr>
              <w:t>Эффективно 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14:paraId="58A3158A" w14:textId="77777777" w:rsidR="00674237" w:rsidRPr="00FE19AD" w:rsidRDefault="00674237" w:rsidP="00496101">
            <w:pPr>
              <w:jc w:val="both"/>
              <w:rPr>
                <w:sz w:val="20"/>
                <w:szCs w:val="20"/>
              </w:rPr>
            </w:pPr>
            <w:r>
              <w:rPr>
                <w:sz w:val="20"/>
                <w:szCs w:val="20"/>
              </w:rPr>
              <w:t>-не содержит воду</w:t>
            </w:r>
          </w:p>
          <w:p w14:paraId="037E406E" w14:textId="77777777" w:rsidR="00674237" w:rsidRPr="00FE19AD" w:rsidRDefault="00674237" w:rsidP="00496101">
            <w:pPr>
              <w:jc w:val="both"/>
              <w:rPr>
                <w:sz w:val="20"/>
                <w:szCs w:val="20"/>
              </w:rPr>
            </w:pPr>
            <w:r>
              <w:rPr>
                <w:sz w:val="20"/>
                <w:szCs w:val="20"/>
              </w:rPr>
              <w:t>-дополнительная защита от УФ-излучения</w:t>
            </w:r>
          </w:p>
          <w:p w14:paraId="1D7A61A7" w14:textId="77777777" w:rsidR="00674237" w:rsidRPr="00FE19AD" w:rsidRDefault="00674237" w:rsidP="00496101">
            <w:pPr>
              <w:jc w:val="both"/>
              <w:rPr>
                <w:sz w:val="20"/>
                <w:szCs w:val="20"/>
              </w:rPr>
            </w:pPr>
            <w:r>
              <w:rPr>
                <w:sz w:val="20"/>
                <w:szCs w:val="20"/>
              </w:rPr>
              <w:t>-водостойкий крем</w:t>
            </w:r>
          </w:p>
          <w:p w14:paraId="7B010527" w14:textId="77777777" w:rsidR="00674237" w:rsidRPr="00FE19AD" w:rsidRDefault="00674237" w:rsidP="00496101">
            <w:pPr>
              <w:jc w:val="both"/>
              <w:rPr>
                <w:sz w:val="20"/>
                <w:szCs w:val="20"/>
              </w:rPr>
            </w:pPr>
            <w:r>
              <w:rPr>
                <w:sz w:val="20"/>
                <w:szCs w:val="20"/>
              </w:rPr>
              <w:t>-наличие смягчающих компонентов препятствует возникновению сухости кожи после применения средства;</w:t>
            </w:r>
          </w:p>
          <w:p w14:paraId="712F9FED" w14:textId="77777777" w:rsidR="00674237" w:rsidRPr="00FE19AD" w:rsidRDefault="00674237" w:rsidP="00496101">
            <w:pPr>
              <w:jc w:val="both"/>
              <w:rPr>
                <w:sz w:val="20"/>
                <w:szCs w:val="20"/>
              </w:rPr>
            </w:pPr>
            <w:r>
              <w:rPr>
                <w:sz w:val="20"/>
                <w:szCs w:val="20"/>
              </w:rPr>
              <w:t>- не содержит парабенов, силиконов, красителей.</w:t>
            </w:r>
          </w:p>
          <w:p w14:paraId="4B17438E" w14:textId="77777777" w:rsidR="00674237" w:rsidRPr="00FE19AD" w:rsidRDefault="00674237" w:rsidP="00496101">
            <w:pPr>
              <w:jc w:val="both"/>
              <w:rPr>
                <w:sz w:val="20"/>
                <w:szCs w:val="20"/>
              </w:rPr>
            </w:pPr>
            <w:r>
              <w:rPr>
                <w:sz w:val="20"/>
                <w:szCs w:val="20"/>
              </w:rPr>
              <w:t>Активные вещества: барсучий жир. экстракт алоэ вера, пантенол, антиоксидант RonaCare®</w:t>
            </w:r>
          </w:p>
          <w:p w14:paraId="56876D2F" w14:textId="77777777" w:rsidR="00674237" w:rsidRPr="00FE19AD" w:rsidRDefault="00674237" w:rsidP="00496101">
            <w:pPr>
              <w:jc w:val="both"/>
              <w:rPr>
                <w:sz w:val="20"/>
                <w:szCs w:val="20"/>
              </w:rPr>
            </w:pPr>
            <w:r>
              <w:rPr>
                <w:sz w:val="20"/>
                <w:szCs w:val="20"/>
              </w:rPr>
              <w:t>Назначение: работа на открытом воздухе при воздействии низких температур, снега, ветра</w:t>
            </w:r>
          </w:p>
          <w:p w14:paraId="247492AC" w14:textId="77777777" w:rsidR="00674237" w:rsidRPr="00FE19AD" w:rsidRDefault="00674237" w:rsidP="00496101">
            <w:pPr>
              <w:jc w:val="both"/>
              <w:rPr>
                <w:sz w:val="20"/>
                <w:szCs w:val="20"/>
              </w:rPr>
            </w:pPr>
            <w:r>
              <w:rPr>
                <w:sz w:val="20"/>
                <w:szCs w:val="20"/>
              </w:rPr>
              <w:t>Дозировка: 0,5 - 1 мл/1 применение</w:t>
            </w:r>
          </w:p>
          <w:p w14:paraId="272B87DC" w14:textId="77777777" w:rsidR="00674237" w:rsidRPr="00582DA5" w:rsidRDefault="00674237" w:rsidP="00496101">
            <w:pPr>
              <w:jc w:val="both"/>
              <w:rPr>
                <w:sz w:val="20"/>
                <w:szCs w:val="20"/>
              </w:rPr>
            </w:pPr>
            <w:r>
              <w:rPr>
                <w:sz w:val="20"/>
                <w:szCs w:val="20"/>
              </w:rPr>
              <w:t>Упаковка: туба объемом 100 мл.</w:t>
            </w:r>
            <w:r>
              <w:rPr>
                <w:rFonts w:ascii="Arial" w:hAnsi="Arial" w:cs="Arial"/>
                <w:b/>
                <w:color w:val="000000"/>
                <w:sz w:val="20"/>
                <w:szCs w:val="20"/>
                <w:shd w:val="clear" w:color="auto" w:fill="FFFFFF"/>
              </w:rPr>
              <w:t> </w:t>
            </w:r>
          </w:p>
        </w:tc>
        <w:tc>
          <w:tcPr>
            <w:tcW w:w="567" w:type="dxa"/>
            <w:vAlign w:val="center"/>
          </w:tcPr>
          <w:p w14:paraId="4C07BF50"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60434956" w14:textId="77777777" w:rsidR="00674237" w:rsidRPr="003C3379" w:rsidRDefault="00674237" w:rsidP="00496101">
            <w:pPr>
              <w:jc w:val="center"/>
              <w:rPr>
                <w:sz w:val="20"/>
                <w:szCs w:val="20"/>
              </w:rPr>
            </w:pPr>
            <w:r>
              <w:rPr>
                <w:color w:val="000000"/>
                <w:sz w:val="20"/>
                <w:szCs w:val="20"/>
              </w:rPr>
              <w:t>3 288</w:t>
            </w:r>
          </w:p>
        </w:tc>
        <w:tc>
          <w:tcPr>
            <w:tcW w:w="992" w:type="dxa"/>
            <w:vAlign w:val="center"/>
          </w:tcPr>
          <w:p w14:paraId="106149F4" w14:textId="77777777" w:rsidR="00674237" w:rsidRPr="003C3379" w:rsidRDefault="00674237" w:rsidP="00496101">
            <w:pPr>
              <w:jc w:val="center"/>
              <w:rPr>
                <w:b/>
                <w:sz w:val="20"/>
                <w:szCs w:val="20"/>
              </w:rPr>
            </w:pPr>
            <w:r>
              <w:rPr>
                <w:b/>
                <w:color w:val="000000"/>
                <w:sz w:val="20"/>
                <w:szCs w:val="20"/>
              </w:rPr>
              <w:t xml:space="preserve">100,00   </w:t>
            </w:r>
          </w:p>
        </w:tc>
      </w:tr>
      <w:tr w:rsidR="00674237" w:rsidRPr="006065C1" w14:paraId="5FA87285" w14:textId="77777777" w:rsidTr="00BE245B">
        <w:trPr>
          <w:trHeight w:val="20"/>
          <w:jc w:val="center"/>
        </w:trPr>
        <w:tc>
          <w:tcPr>
            <w:tcW w:w="426" w:type="dxa"/>
            <w:shd w:val="clear" w:color="auto" w:fill="auto"/>
            <w:vAlign w:val="center"/>
          </w:tcPr>
          <w:p w14:paraId="71875EE1"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714FD373" w14:textId="77777777" w:rsidR="00674237" w:rsidRPr="00F11B83" w:rsidRDefault="00674237" w:rsidP="00496101">
            <w:pPr>
              <w:jc w:val="center"/>
              <w:rPr>
                <w:sz w:val="20"/>
                <w:szCs w:val="20"/>
              </w:rPr>
            </w:pPr>
            <w:proofErr w:type="gramStart"/>
            <w:r>
              <w:rPr>
                <w:sz w:val="20"/>
                <w:szCs w:val="20"/>
              </w:rPr>
              <w:t>Крем</w:t>
            </w:r>
            <w:proofErr w:type="gramEnd"/>
            <w:r>
              <w:rPr>
                <w:sz w:val="20"/>
                <w:szCs w:val="20"/>
              </w:rPr>
              <w:t xml:space="preserve"> восстанавливающий</w:t>
            </w:r>
          </w:p>
        </w:tc>
        <w:tc>
          <w:tcPr>
            <w:tcW w:w="1134" w:type="dxa"/>
            <w:shd w:val="clear" w:color="auto" w:fill="auto"/>
            <w:vAlign w:val="center"/>
          </w:tcPr>
          <w:p w14:paraId="1E6FCA68" w14:textId="77777777" w:rsidR="00674237" w:rsidRPr="00F11B83" w:rsidRDefault="00674237" w:rsidP="00496101">
            <w:pPr>
              <w:jc w:val="center"/>
              <w:rPr>
                <w:sz w:val="20"/>
                <w:szCs w:val="20"/>
              </w:rPr>
            </w:pPr>
            <w:r>
              <w:rPr>
                <w:sz w:val="20"/>
                <w:szCs w:val="20"/>
              </w:rPr>
              <w:t>ТР ТС 019/2011, ГОСТ 31460-2012</w:t>
            </w:r>
          </w:p>
        </w:tc>
        <w:tc>
          <w:tcPr>
            <w:tcW w:w="4111" w:type="dxa"/>
            <w:shd w:val="clear" w:color="auto" w:fill="auto"/>
            <w:vAlign w:val="center"/>
          </w:tcPr>
          <w:p w14:paraId="41B4B359" w14:textId="77777777" w:rsidR="00674237" w:rsidRPr="007C77E5" w:rsidRDefault="00674237" w:rsidP="00496101">
            <w:pPr>
              <w:jc w:val="both"/>
              <w:rPr>
                <w:sz w:val="20"/>
                <w:szCs w:val="20"/>
              </w:rPr>
            </w:pPr>
            <w:r>
              <w:rPr>
                <w:sz w:val="20"/>
                <w:szCs w:val="20"/>
              </w:rPr>
              <w:t>Назначение: восстановление и уход за кожей после воздействия вредных производственных факторов и окружающей среды (низкие температуры, ветер, снег, УФ.</w:t>
            </w:r>
          </w:p>
          <w:p w14:paraId="4C5146AE" w14:textId="77777777" w:rsidR="00674237" w:rsidRPr="007C77E5" w:rsidRDefault="00674237" w:rsidP="00496101">
            <w:pPr>
              <w:jc w:val="both"/>
              <w:rPr>
                <w:sz w:val="20"/>
                <w:szCs w:val="20"/>
              </w:rPr>
            </w:pPr>
            <w:r>
              <w:rPr>
                <w:sz w:val="20"/>
                <w:szCs w:val="20"/>
              </w:rPr>
              <w:t>Дозировка: 0,5 - 1 мл/1 применение</w:t>
            </w:r>
          </w:p>
          <w:p w14:paraId="651169E2" w14:textId="77777777" w:rsidR="00674237" w:rsidRPr="007C77E5" w:rsidRDefault="00674237" w:rsidP="00496101">
            <w:pPr>
              <w:jc w:val="both"/>
              <w:rPr>
                <w:sz w:val="20"/>
                <w:szCs w:val="20"/>
              </w:rPr>
            </w:pPr>
            <w:r>
              <w:rPr>
                <w:sz w:val="20"/>
                <w:szCs w:val="20"/>
              </w:rPr>
              <w:t>Упаковка: туба объемом 100 мл.</w:t>
            </w:r>
            <w:r>
              <w:rPr>
                <w:rFonts w:ascii="Arial" w:hAnsi="Arial" w:cs="Arial"/>
                <w:color w:val="000000"/>
                <w:sz w:val="20"/>
                <w:szCs w:val="20"/>
                <w:shd w:val="clear" w:color="auto" w:fill="FFFFFF"/>
              </w:rPr>
              <w:t> </w:t>
            </w:r>
          </w:p>
        </w:tc>
        <w:tc>
          <w:tcPr>
            <w:tcW w:w="567" w:type="dxa"/>
            <w:vAlign w:val="center"/>
          </w:tcPr>
          <w:p w14:paraId="6817F9C9" w14:textId="77777777" w:rsidR="00674237" w:rsidRPr="00A21640" w:rsidRDefault="00674237" w:rsidP="00496101">
            <w:pPr>
              <w:jc w:val="center"/>
              <w:rPr>
                <w:sz w:val="20"/>
                <w:szCs w:val="20"/>
              </w:rPr>
            </w:pPr>
            <w:r>
              <w:rPr>
                <w:color w:val="000000"/>
                <w:sz w:val="20"/>
                <w:szCs w:val="20"/>
                <w:lang w:eastAsia="ru-RU"/>
              </w:rPr>
              <w:t>шт.</w:t>
            </w:r>
          </w:p>
        </w:tc>
        <w:tc>
          <w:tcPr>
            <w:tcW w:w="987" w:type="dxa"/>
            <w:vAlign w:val="center"/>
          </w:tcPr>
          <w:p w14:paraId="7AD6896E" w14:textId="77777777" w:rsidR="00674237" w:rsidRPr="003C3379" w:rsidRDefault="00674237" w:rsidP="00496101">
            <w:pPr>
              <w:jc w:val="center"/>
              <w:rPr>
                <w:sz w:val="20"/>
                <w:szCs w:val="20"/>
              </w:rPr>
            </w:pPr>
            <w:r>
              <w:rPr>
                <w:color w:val="000000"/>
                <w:sz w:val="20"/>
                <w:szCs w:val="20"/>
              </w:rPr>
              <w:t>15 872</w:t>
            </w:r>
          </w:p>
        </w:tc>
        <w:tc>
          <w:tcPr>
            <w:tcW w:w="992" w:type="dxa"/>
            <w:vAlign w:val="center"/>
          </w:tcPr>
          <w:p w14:paraId="13633301" w14:textId="77777777" w:rsidR="00674237" w:rsidRPr="003C3379" w:rsidRDefault="00674237" w:rsidP="00496101">
            <w:pPr>
              <w:jc w:val="center"/>
              <w:rPr>
                <w:b/>
                <w:sz w:val="20"/>
                <w:szCs w:val="20"/>
              </w:rPr>
            </w:pPr>
            <w:r>
              <w:rPr>
                <w:b/>
                <w:color w:val="000000"/>
                <w:sz w:val="20"/>
                <w:szCs w:val="20"/>
              </w:rPr>
              <w:t xml:space="preserve">63,00   </w:t>
            </w:r>
          </w:p>
        </w:tc>
      </w:tr>
      <w:tr w:rsidR="00674237" w:rsidRPr="006065C1" w14:paraId="7CBCE94D" w14:textId="77777777" w:rsidTr="00BE245B">
        <w:trPr>
          <w:trHeight w:val="20"/>
          <w:jc w:val="center"/>
        </w:trPr>
        <w:tc>
          <w:tcPr>
            <w:tcW w:w="426" w:type="dxa"/>
            <w:shd w:val="clear" w:color="auto" w:fill="auto"/>
            <w:vAlign w:val="center"/>
          </w:tcPr>
          <w:p w14:paraId="5C3E4B41" w14:textId="77777777" w:rsidR="00674237" w:rsidRPr="00C63178" w:rsidRDefault="00674237" w:rsidP="00496101">
            <w:pPr>
              <w:pStyle w:val="aff8"/>
              <w:numPr>
                <w:ilvl w:val="0"/>
                <w:numId w:val="69"/>
              </w:numPr>
              <w:ind w:left="306" w:hanging="306"/>
              <w:jc w:val="center"/>
              <w:rPr>
                <w:sz w:val="20"/>
                <w:szCs w:val="20"/>
              </w:rPr>
            </w:pPr>
          </w:p>
        </w:tc>
        <w:tc>
          <w:tcPr>
            <w:tcW w:w="1701" w:type="dxa"/>
            <w:shd w:val="clear" w:color="auto" w:fill="auto"/>
            <w:vAlign w:val="center"/>
          </w:tcPr>
          <w:p w14:paraId="5CD9EEE1" w14:textId="77777777" w:rsidR="00674237" w:rsidRPr="00F11B83" w:rsidRDefault="00674237" w:rsidP="00496101">
            <w:pPr>
              <w:jc w:val="center"/>
              <w:rPr>
                <w:sz w:val="20"/>
                <w:szCs w:val="20"/>
              </w:rPr>
            </w:pPr>
            <w:r>
              <w:rPr>
                <w:sz w:val="20"/>
                <w:szCs w:val="20"/>
              </w:rPr>
              <w:t>Паста для очистки рук от устойчивых загрязнений</w:t>
            </w:r>
          </w:p>
        </w:tc>
        <w:tc>
          <w:tcPr>
            <w:tcW w:w="1134" w:type="dxa"/>
            <w:shd w:val="clear" w:color="auto" w:fill="auto"/>
            <w:vAlign w:val="center"/>
          </w:tcPr>
          <w:p w14:paraId="2FAE07A7" w14:textId="77777777" w:rsidR="00674237" w:rsidRPr="00F11B83" w:rsidRDefault="00674237" w:rsidP="00496101">
            <w:pPr>
              <w:jc w:val="center"/>
              <w:rPr>
                <w:sz w:val="20"/>
                <w:szCs w:val="20"/>
              </w:rPr>
            </w:pPr>
            <w:r>
              <w:rPr>
                <w:sz w:val="20"/>
                <w:szCs w:val="20"/>
              </w:rPr>
              <w:t>ТР ТС 019/2011, ГОСТ 31696-2012</w:t>
            </w:r>
          </w:p>
        </w:tc>
        <w:tc>
          <w:tcPr>
            <w:tcW w:w="4111" w:type="dxa"/>
            <w:shd w:val="clear" w:color="auto" w:fill="auto"/>
            <w:vAlign w:val="center"/>
          </w:tcPr>
          <w:p w14:paraId="42686A4F" w14:textId="77777777" w:rsidR="00674237" w:rsidRPr="00582DA5" w:rsidRDefault="00674237" w:rsidP="00496101">
            <w:pPr>
              <w:jc w:val="both"/>
              <w:rPr>
                <w:sz w:val="20"/>
                <w:szCs w:val="20"/>
              </w:rPr>
            </w:pPr>
            <w:r>
              <w:rPr>
                <w:sz w:val="20"/>
                <w:szCs w:val="20"/>
              </w:rPr>
              <w:t>Эффективно очищает кожу рук от устойчивых загрязнений (масло, жир, нефтепродукты, краски, лаки, угольная и металлическая пыль, сажа).</w:t>
            </w:r>
          </w:p>
          <w:p w14:paraId="3AC32DF8" w14:textId="77777777" w:rsidR="00674237" w:rsidRPr="00582DA5" w:rsidRDefault="00674237" w:rsidP="00496101">
            <w:pPr>
              <w:jc w:val="both"/>
              <w:rPr>
                <w:sz w:val="20"/>
                <w:szCs w:val="20"/>
              </w:rPr>
            </w:pPr>
            <w:r>
              <w:rPr>
                <w:sz w:val="20"/>
                <w:szCs w:val="20"/>
              </w:rPr>
              <w:t>-механическое воздействие натурального абразива в сочетании с активными моющими веществами помогает удалить клетки рогового слоя в процессе очистки, тем самым стимулирует регенерацию кожи.</w:t>
            </w:r>
          </w:p>
          <w:p w14:paraId="6CC751B1" w14:textId="77777777" w:rsidR="00674237" w:rsidRPr="00582DA5" w:rsidRDefault="00674237" w:rsidP="00496101">
            <w:pPr>
              <w:jc w:val="both"/>
              <w:rPr>
                <w:sz w:val="20"/>
                <w:szCs w:val="20"/>
              </w:rPr>
            </w:pPr>
            <w:r>
              <w:rPr>
                <w:sz w:val="20"/>
                <w:szCs w:val="20"/>
              </w:rPr>
              <w:t>-наличие смягчающих компонентов препятствует возникновению сухости кожи после применения средства;</w:t>
            </w:r>
          </w:p>
          <w:p w14:paraId="3595E1E5" w14:textId="77777777" w:rsidR="00674237" w:rsidRPr="00582DA5" w:rsidRDefault="00674237" w:rsidP="00496101">
            <w:pPr>
              <w:jc w:val="both"/>
              <w:rPr>
                <w:sz w:val="20"/>
                <w:szCs w:val="20"/>
              </w:rPr>
            </w:pPr>
            <w:r>
              <w:rPr>
                <w:sz w:val="20"/>
                <w:szCs w:val="20"/>
              </w:rPr>
              <w:t>- обладает приятным ароматом, устраняющим запах загрязнений;</w:t>
            </w:r>
          </w:p>
          <w:p w14:paraId="5207EBED" w14:textId="77777777" w:rsidR="00674237" w:rsidRPr="00582DA5" w:rsidRDefault="00674237" w:rsidP="00496101">
            <w:pPr>
              <w:jc w:val="both"/>
              <w:rPr>
                <w:sz w:val="20"/>
                <w:szCs w:val="20"/>
              </w:rPr>
            </w:pPr>
            <w:r>
              <w:rPr>
                <w:sz w:val="20"/>
                <w:szCs w:val="20"/>
              </w:rPr>
              <w:t>- не содержит парабенов, силиконов, красителей.</w:t>
            </w:r>
          </w:p>
          <w:p w14:paraId="14F2C5DB" w14:textId="77777777" w:rsidR="00674237" w:rsidRPr="00582DA5" w:rsidRDefault="00674237" w:rsidP="00496101">
            <w:pPr>
              <w:jc w:val="both"/>
              <w:rPr>
                <w:sz w:val="20"/>
                <w:szCs w:val="20"/>
              </w:rPr>
            </w:pPr>
            <w:r>
              <w:rPr>
                <w:sz w:val="20"/>
                <w:szCs w:val="20"/>
              </w:rPr>
              <w:t>Абразив: мелкая фракция абрикосовой косточки.</w:t>
            </w:r>
          </w:p>
          <w:p w14:paraId="409D2578" w14:textId="77777777" w:rsidR="00674237" w:rsidRPr="00582DA5" w:rsidRDefault="00674237" w:rsidP="00496101">
            <w:pPr>
              <w:jc w:val="both"/>
              <w:rPr>
                <w:sz w:val="20"/>
                <w:szCs w:val="20"/>
              </w:rPr>
            </w:pPr>
            <w:r>
              <w:rPr>
                <w:sz w:val="20"/>
                <w:szCs w:val="20"/>
              </w:rPr>
              <w:t>Активные вещества: экстракт алоэ вера, пантенол.</w:t>
            </w:r>
          </w:p>
          <w:p w14:paraId="67B34E4C" w14:textId="77777777" w:rsidR="00674237" w:rsidRPr="00582DA5" w:rsidRDefault="00674237" w:rsidP="00496101">
            <w:pPr>
              <w:jc w:val="both"/>
              <w:rPr>
                <w:sz w:val="20"/>
                <w:szCs w:val="20"/>
              </w:rPr>
            </w:pPr>
            <w:r>
              <w:rPr>
                <w:sz w:val="20"/>
                <w:szCs w:val="20"/>
              </w:rPr>
              <w:t xml:space="preserve">Назначение: очистка кожи от трудносмываемых устойчивых загрязнений </w:t>
            </w:r>
            <w:r>
              <w:rPr>
                <w:sz w:val="20"/>
                <w:szCs w:val="20"/>
              </w:rPr>
              <w:lastRenderedPageBreak/>
              <w:t>(масло, смазки, нефть, краски, силикон, сажа, графит)</w:t>
            </w:r>
          </w:p>
          <w:p w14:paraId="64CFB46A" w14:textId="77777777" w:rsidR="00674237" w:rsidRPr="00582DA5" w:rsidRDefault="00674237" w:rsidP="00496101">
            <w:pPr>
              <w:jc w:val="both"/>
              <w:rPr>
                <w:sz w:val="20"/>
                <w:szCs w:val="20"/>
              </w:rPr>
            </w:pPr>
            <w:r>
              <w:rPr>
                <w:sz w:val="20"/>
                <w:szCs w:val="20"/>
              </w:rPr>
              <w:t>Дозировка: 1 - 2 мл/1 применение</w:t>
            </w:r>
          </w:p>
          <w:p w14:paraId="0F493B8D" w14:textId="77777777" w:rsidR="00674237" w:rsidRPr="00F11B83" w:rsidRDefault="00674237" w:rsidP="00496101">
            <w:pPr>
              <w:jc w:val="both"/>
              <w:rPr>
                <w:sz w:val="20"/>
                <w:szCs w:val="20"/>
              </w:rPr>
            </w:pPr>
            <w:r>
              <w:rPr>
                <w:sz w:val="20"/>
                <w:szCs w:val="20"/>
              </w:rPr>
              <w:t>Упаковка: туба объемом 200 мл.</w:t>
            </w:r>
            <w:r>
              <w:rPr>
                <w:rFonts w:ascii="Arial" w:hAnsi="Arial" w:cs="Arial"/>
                <w:b/>
                <w:color w:val="000000"/>
                <w:sz w:val="20"/>
                <w:szCs w:val="20"/>
                <w:shd w:val="clear" w:color="auto" w:fill="FFFFFF"/>
              </w:rPr>
              <w:t> </w:t>
            </w:r>
          </w:p>
        </w:tc>
        <w:tc>
          <w:tcPr>
            <w:tcW w:w="567" w:type="dxa"/>
            <w:vAlign w:val="center"/>
          </w:tcPr>
          <w:p w14:paraId="077E3910" w14:textId="77777777" w:rsidR="00674237" w:rsidRPr="00A21640" w:rsidRDefault="00674237" w:rsidP="00496101">
            <w:pPr>
              <w:jc w:val="center"/>
              <w:rPr>
                <w:sz w:val="20"/>
                <w:szCs w:val="20"/>
              </w:rPr>
            </w:pPr>
            <w:r>
              <w:rPr>
                <w:color w:val="000000"/>
                <w:sz w:val="20"/>
                <w:szCs w:val="20"/>
                <w:lang w:eastAsia="ru-RU"/>
              </w:rPr>
              <w:lastRenderedPageBreak/>
              <w:t>шт.</w:t>
            </w:r>
          </w:p>
        </w:tc>
        <w:tc>
          <w:tcPr>
            <w:tcW w:w="987" w:type="dxa"/>
            <w:vAlign w:val="center"/>
          </w:tcPr>
          <w:p w14:paraId="105FCE11" w14:textId="77777777" w:rsidR="00674237" w:rsidRPr="003C3379" w:rsidRDefault="00674237" w:rsidP="00496101">
            <w:pPr>
              <w:jc w:val="center"/>
              <w:rPr>
                <w:sz w:val="20"/>
                <w:szCs w:val="20"/>
              </w:rPr>
            </w:pPr>
            <w:r>
              <w:rPr>
                <w:color w:val="000000"/>
                <w:sz w:val="20"/>
                <w:szCs w:val="20"/>
              </w:rPr>
              <w:t>18 040</w:t>
            </w:r>
          </w:p>
        </w:tc>
        <w:tc>
          <w:tcPr>
            <w:tcW w:w="992" w:type="dxa"/>
            <w:vAlign w:val="center"/>
          </w:tcPr>
          <w:p w14:paraId="46711EF1" w14:textId="77777777" w:rsidR="00674237" w:rsidRPr="003C3379" w:rsidRDefault="00674237" w:rsidP="00496101">
            <w:pPr>
              <w:jc w:val="center"/>
              <w:rPr>
                <w:b/>
                <w:sz w:val="20"/>
                <w:szCs w:val="20"/>
              </w:rPr>
            </w:pPr>
            <w:r>
              <w:rPr>
                <w:b/>
                <w:color w:val="000000"/>
                <w:sz w:val="20"/>
                <w:szCs w:val="20"/>
              </w:rPr>
              <w:t xml:space="preserve">106,00   </w:t>
            </w:r>
          </w:p>
        </w:tc>
      </w:tr>
    </w:tbl>
    <w:p w14:paraId="79D2CAD4" w14:textId="77777777" w:rsidR="003578F0" w:rsidRDefault="003578F0" w:rsidP="003578F0">
      <w:pPr>
        <w:pStyle w:val="aff8"/>
        <w:widowControl w:val="0"/>
        <w:shd w:val="clear" w:color="auto" w:fill="FFFFFF"/>
        <w:tabs>
          <w:tab w:val="num" w:pos="0"/>
          <w:tab w:val="left" w:pos="1276"/>
        </w:tabs>
        <w:autoSpaceDE w:val="0"/>
        <w:autoSpaceDN w:val="0"/>
        <w:adjustRightInd w:val="0"/>
        <w:ind w:left="0" w:firstLine="709"/>
        <w:jc w:val="both"/>
        <w:rPr>
          <w:sz w:val="28"/>
          <w:szCs w:val="28"/>
        </w:rPr>
        <w:sectPr w:rsidR="003578F0" w:rsidSect="00C61911">
          <w:headerReference w:type="default" r:id="rId19"/>
          <w:footerReference w:type="even" r:id="rId20"/>
          <w:pgSz w:w="11907" w:h="16840" w:code="9"/>
          <w:pgMar w:top="1134" w:right="567" w:bottom="1134" w:left="1134" w:header="794" w:footer="794" w:gutter="0"/>
          <w:cols w:space="720"/>
          <w:titlePg/>
          <w:docGrid w:linePitch="326"/>
        </w:sectPr>
      </w:pPr>
    </w:p>
    <w:p w14:paraId="0D5407FD" w14:textId="15DB6EDE" w:rsidR="003578F0" w:rsidRDefault="003578F0" w:rsidP="00A640D4">
      <w:pPr>
        <w:pStyle w:val="aff8"/>
        <w:widowControl w:val="0"/>
        <w:numPr>
          <w:ilvl w:val="2"/>
          <w:numId w:val="75"/>
        </w:numPr>
        <w:shd w:val="clear" w:color="auto" w:fill="FFFFFF"/>
        <w:tabs>
          <w:tab w:val="left" w:pos="1276"/>
        </w:tabs>
        <w:autoSpaceDE w:val="0"/>
        <w:autoSpaceDN w:val="0"/>
        <w:adjustRightInd w:val="0"/>
        <w:ind w:left="0" w:firstLine="709"/>
        <w:jc w:val="both"/>
        <w:rPr>
          <w:sz w:val="28"/>
          <w:szCs w:val="28"/>
        </w:rPr>
      </w:pPr>
      <w:r>
        <w:rPr>
          <w:sz w:val="28"/>
          <w:szCs w:val="28"/>
        </w:rPr>
        <w:lastRenderedPageBreak/>
        <w:t>Планируемый (ориентировочный) объем закупки Товара в разрезе каждого филиала представлен в таблицах №</w:t>
      </w:r>
      <w:r w:rsidR="00A640D4">
        <w:rPr>
          <w:sz w:val="28"/>
          <w:szCs w:val="28"/>
        </w:rPr>
        <w:t>№</w:t>
      </w:r>
      <w:r>
        <w:rPr>
          <w:sz w:val="28"/>
          <w:szCs w:val="28"/>
        </w:rPr>
        <w:t xml:space="preserve"> 4, 5, 6. </w:t>
      </w:r>
    </w:p>
    <w:p w14:paraId="764F226F" w14:textId="58A79113" w:rsidR="00674237" w:rsidRDefault="00674237" w:rsidP="00496101">
      <w:pPr>
        <w:ind w:firstLine="709"/>
        <w:jc w:val="center"/>
        <w:rPr>
          <w:b/>
          <w:bCs/>
        </w:rPr>
      </w:pPr>
    </w:p>
    <w:p w14:paraId="2F755866" w14:textId="4305F11B" w:rsidR="003578F0" w:rsidRPr="00876F4B" w:rsidRDefault="00C748DD" w:rsidP="00496101">
      <w:pPr>
        <w:ind w:firstLine="709"/>
        <w:jc w:val="center"/>
        <w:rPr>
          <w:b/>
          <w:bCs/>
          <w:sz w:val="28"/>
          <w:szCs w:val="28"/>
        </w:rPr>
      </w:pPr>
      <w:r w:rsidRPr="00876F4B">
        <w:rPr>
          <w:b/>
          <w:bCs/>
          <w:sz w:val="28"/>
          <w:szCs w:val="28"/>
        </w:rPr>
        <w:t>Лот № 1 «Специальная одежда»</w:t>
      </w:r>
    </w:p>
    <w:p w14:paraId="55FF6070" w14:textId="5D1EBBE7" w:rsidR="00C748DD" w:rsidRPr="00876F4B" w:rsidRDefault="00C748DD" w:rsidP="00C748DD">
      <w:pPr>
        <w:ind w:firstLine="709"/>
        <w:jc w:val="right"/>
        <w:rPr>
          <w:bCs/>
          <w:sz w:val="28"/>
          <w:szCs w:val="28"/>
        </w:rPr>
      </w:pPr>
      <w:r w:rsidRPr="00876F4B">
        <w:rPr>
          <w:bCs/>
          <w:sz w:val="28"/>
          <w:szCs w:val="28"/>
        </w:rPr>
        <w:t>Таблица № 4</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567"/>
        <w:gridCol w:w="851"/>
        <w:gridCol w:w="851"/>
        <w:gridCol w:w="851"/>
        <w:gridCol w:w="851"/>
        <w:gridCol w:w="851"/>
        <w:gridCol w:w="706"/>
        <w:gridCol w:w="851"/>
        <w:gridCol w:w="851"/>
        <w:gridCol w:w="851"/>
        <w:gridCol w:w="851"/>
        <w:gridCol w:w="851"/>
        <w:gridCol w:w="851"/>
        <w:gridCol w:w="851"/>
        <w:gridCol w:w="706"/>
        <w:gridCol w:w="1138"/>
      </w:tblGrid>
      <w:tr w:rsidR="003578F0" w:rsidRPr="00B87D60" w14:paraId="412677A0" w14:textId="77777777" w:rsidTr="00B64836">
        <w:trPr>
          <w:trHeight w:val="1128"/>
          <w:tblHeader/>
          <w:jc w:val="center"/>
        </w:trPr>
        <w:tc>
          <w:tcPr>
            <w:tcW w:w="421" w:type="dxa"/>
            <w:shd w:val="clear" w:color="000000" w:fill="BFBFBF" w:themeFill="background1" w:themeFillShade="BF"/>
            <w:hideMark/>
          </w:tcPr>
          <w:p w14:paraId="05E9AF2C" w14:textId="77777777" w:rsidR="003578F0" w:rsidRPr="00C748DD" w:rsidRDefault="003578F0" w:rsidP="00A640D4">
            <w:pPr>
              <w:jc w:val="center"/>
              <w:rPr>
                <w:b/>
                <w:bCs/>
                <w:sz w:val="18"/>
                <w:szCs w:val="18"/>
              </w:rPr>
            </w:pPr>
            <w:r w:rsidRPr="00C748DD">
              <w:rPr>
                <w:b/>
                <w:bCs/>
                <w:sz w:val="18"/>
                <w:szCs w:val="18"/>
              </w:rPr>
              <w:t>№ п/п</w:t>
            </w:r>
          </w:p>
        </w:tc>
        <w:tc>
          <w:tcPr>
            <w:tcW w:w="1559" w:type="dxa"/>
            <w:shd w:val="clear" w:color="000000" w:fill="BFBFBF" w:themeFill="background1" w:themeFillShade="BF"/>
            <w:hideMark/>
          </w:tcPr>
          <w:p w14:paraId="70F1D6E4" w14:textId="77777777" w:rsidR="003578F0" w:rsidRPr="00C748DD" w:rsidRDefault="003578F0" w:rsidP="00A640D4">
            <w:pPr>
              <w:jc w:val="center"/>
              <w:rPr>
                <w:b/>
                <w:bCs/>
                <w:sz w:val="18"/>
                <w:szCs w:val="18"/>
              </w:rPr>
            </w:pPr>
            <w:r w:rsidRPr="00C748DD">
              <w:rPr>
                <w:b/>
                <w:bCs/>
                <w:sz w:val="18"/>
                <w:szCs w:val="18"/>
              </w:rPr>
              <w:t>Наименование Товара</w:t>
            </w:r>
          </w:p>
        </w:tc>
        <w:tc>
          <w:tcPr>
            <w:tcW w:w="567" w:type="dxa"/>
            <w:shd w:val="clear" w:color="000000" w:fill="BFBFBF" w:themeFill="background1" w:themeFillShade="BF"/>
          </w:tcPr>
          <w:p w14:paraId="08CDD39B" w14:textId="77777777" w:rsidR="003578F0" w:rsidRPr="00C748DD" w:rsidRDefault="003578F0" w:rsidP="00A640D4">
            <w:pPr>
              <w:jc w:val="center"/>
              <w:rPr>
                <w:b/>
                <w:bCs/>
                <w:sz w:val="18"/>
                <w:szCs w:val="18"/>
              </w:rPr>
            </w:pPr>
            <w:r w:rsidRPr="00C748DD">
              <w:rPr>
                <w:b/>
                <w:bCs/>
                <w:sz w:val="18"/>
                <w:szCs w:val="18"/>
              </w:rPr>
              <w:t>Единица измерения</w:t>
            </w:r>
          </w:p>
        </w:tc>
        <w:tc>
          <w:tcPr>
            <w:tcW w:w="851" w:type="dxa"/>
            <w:shd w:val="clear" w:color="000000" w:fill="BFBFBF" w:themeFill="background1" w:themeFillShade="BF"/>
            <w:vAlign w:val="center"/>
          </w:tcPr>
          <w:p w14:paraId="5B3B8EA4" w14:textId="77777777" w:rsidR="003578F0" w:rsidRPr="00C748DD" w:rsidRDefault="003578F0" w:rsidP="00A640D4">
            <w:pPr>
              <w:jc w:val="center"/>
              <w:rPr>
                <w:b/>
                <w:bCs/>
                <w:color w:val="000000"/>
                <w:sz w:val="18"/>
                <w:szCs w:val="18"/>
              </w:rPr>
            </w:pPr>
            <w:r w:rsidRPr="00C748DD">
              <w:rPr>
                <w:b/>
                <w:bCs/>
                <w:color w:val="000000"/>
                <w:sz w:val="18"/>
                <w:szCs w:val="18"/>
              </w:rPr>
              <w:t xml:space="preserve">ВСИБ, количество </w:t>
            </w:r>
          </w:p>
        </w:tc>
        <w:tc>
          <w:tcPr>
            <w:tcW w:w="851" w:type="dxa"/>
            <w:shd w:val="clear" w:color="000000" w:fill="BFBFBF" w:themeFill="background1" w:themeFillShade="BF"/>
            <w:vAlign w:val="center"/>
          </w:tcPr>
          <w:p w14:paraId="16DBFF4D" w14:textId="77777777" w:rsidR="003578F0" w:rsidRPr="00C748DD" w:rsidRDefault="003578F0" w:rsidP="00A640D4">
            <w:pPr>
              <w:jc w:val="center"/>
              <w:rPr>
                <w:b/>
                <w:bCs/>
                <w:color w:val="000000"/>
                <w:sz w:val="18"/>
                <w:szCs w:val="18"/>
              </w:rPr>
            </w:pPr>
            <w:r w:rsidRPr="00C748DD">
              <w:rPr>
                <w:b/>
                <w:bCs/>
                <w:color w:val="000000"/>
                <w:sz w:val="18"/>
                <w:szCs w:val="18"/>
              </w:rPr>
              <w:t xml:space="preserve">ГОР, количество </w:t>
            </w:r>
          </w:p>
        </w:tc>
        <w:tc>
          <w:tcPr>
            <w:tcW w:w="851" w:type="dxa"/>
            <w:shd w:val="clear" w:color="000000" w:fill="BFBFBF" w:themeFill="background1" w:themeFillShade="BF"/>
            <w:vAlign w:val="center"/>
          </w:tcPr>
          <w:p w14:paraId="10DDD8A9" w14:textId="77777777" w:rsidR="003578F0" w:rsidRPr="00C748DD" w:rsidRDefault="003578F0" w:rsidP="00A640D4">
            <w:pPr>
              <w:jc w:val="center"/>
              <w:rPr>
                <w:b/>
                <w:bCs/>
                <w:color w:val="000000"/>
                <w:sz w:val="18"/>
                <w:szCs w:val="18"/>
              </w:rPr>
            </w:pPr>
            <w:r w:rsidRPr="00C748DD">
              <w:rPr>
                <w:b/>
                <w:bCs/>
                <w:color w:val="000000"/>
                <w:sz w:val="18"/>
                <w:szCs w:val="18"/>
              </w:rPr>
              <w:t xml:space="preserve">ДВОСТ, количество </w:t>
            </w:r>
          </w:p>
        </w:tc>
        <w:tc>
          <w:tcPr>
            <w:tcW w:w="851" w:type="dxa"/>
            <w:shd w:val="clear" w:color="000000" w:fill="BFBFBF" w:themeFill="background1" w:themeFillShade="BF"/>
            <w:vAlign w:val="center"/>
          </w:tcPr>
          <w:p w14:paraId="29CD7AE7" w14:textId="77777777" w:rsidR="003578F0" w:rsidRPr="00C748DD" w:rsidRDefault="003578F0" w:rsidP="00A640D4">
            <w:pPr>
              <w:jc w:val="center"/>
              <w:rPr>
                <w:b/>
                <w:bCs/>
                <w:color w:val="000000"/>
                <w:sz w:val="18"/>
                <w:szCs w:val="18"/>
              </w:rPr>
            </w:pPr>
            <w:r w:rsidRPr="00C748DD">
              <w:rPr>
                <w:b/>
                <w:bCs/>
                <w:color w:val="000000"/>
                <w:sz w:val="18"/>
                <w:szCs w:val="18"/>
              </w:rPr>
              <w:t xml:space="preserve">ЗАБ, количество </w:t>
            </w:r>
          </w:p>
        </w:tc>
        <w:tc>
          <w:tcPr>
            <w:tcW w:w="851" w:type="dxa"/>
            <w:shd w:val="clear" w:color="000000" w:fill="BFBFBF" w:themeFill="background1" w:themeFillShade="BF"/>
            <w:vAlign w:val="center"/>
          </w:tcPr>
          <w:p w14:paraId="4AF0A98A" w14:textId="77777777" w:rsidR="003578F0" w:rsidRPr="00C748DD" w:rsidRDefault="003578F0" w:rsidP="00A640D4">
            <w:pPr>
              <w:jc w:val="center"/>
              <w:rPr>
                <w:b/>
                <w:bCs/>
                <w:color w:val="000000"/>
                <w:sz w:val="18"/>
                <w:szCs w:val="18"/>
              </w:rPr>
            </w:pPr>
            <w:r w:rsidRPr="00C748DD">
              <w:rPr>
                <w:b/>
                <w:bCs/>
                <w:color w:val="000000"/>
                <w:sz w:val="18"/>
                <w:szCs w:val="18"/>
              </w:rPr>
              <w:t xml:space="preserve">ЗСИБ, количество </w:t>
            </w:r>
          </w:p>
        </w:tc>
        <w:tc>
          <w:tcPr>
            <w:tcW w:w="706" w:type="dxa"/>
            <w:shd w:val="clear" w:color="000000" w:fill="BFBFBF" w:themeFill="background1" w:themeFillShade="BF"/>
            <w:vAlign w:val="center"/>
          </w:tcPr>
          <w:p w14:paraId="0DA4E0C3" w14:textId="77777777" w:rsidR="003578F0" w:rsidRPr="00C748DD" w:rsidRDefault="003578F0" w:rsidP="00A640D4">
            <w:pPr>
              <w:jc w:val="center"/>
              <w:rPr>
                <w:b/>
                <w:bCs/>
                <w:color w:val="000000"/>
                <w:sz w:val="18"/>
                <w:szCs w:val="18"/>
              </w:rPr>
            </w:pPr>
            <w:r w:rsidRPr="00C748DD">
              <w:rPr>
                <w:b/>
                <w:bCs/>
                <w:color w:val="000000"/>
                <w:sz w:val="18"/>
                <w:szCs w:val="18"/>
              </w:rPr>
              <w:t xml:space="preserve">КБШ, количество </w:t>
            </w:r>
          </w:p>
        </w:tc>
        <w:tc>
          <w:tcPr>
            <w:tcW w:w="851" w:type="dxa"/>
            <w:shd w:val="clear" w:color="000000" w:fill="BFBFBF" w:themeFill="background1" w:themeFillShade="BF"/>
            <w:vAlign w:val="center"/>
          </w:tcPr>
          <w:p w14:paraId="094F5336" w14:textId="77777777" w:rsidR="003578F0" w:rsidRPr="00C748DD" w:rsidRDefault="003578F0" w:rsidP="00A640D4">
            <w:pPr>
              <w:jc w:val="center"/>
              <w:rPr>
                <w:b/>
                <w:bCs/>
                <w:color w:val="000000"/>
                <w:sz w:val="18"/>
                <w:szCs w:val="18"/>
              </w:rPr>
            </w:pPr>
            <w:r w:rsidRPr="00C748DD">
              <w:rPr>
                <w:b/>
                <w:bCs/>
                <w:color w:val="000000"/>
                <w:sz w:val="18"/>
                <w:szCs w:val="18"/>
              </w:rPr>
              <w:t xml:space="preserve">КРАС, количество </w:t>
            </w:r>
          </w:p>
        </w:tc>
        <w:tc>
          <w:tcPr>
            <w:tcW w:w="851" w:type="dxa"/>
            <w:shd w:val="clear" w:color="000000" w:fill="BFBFBF" w:themeFill="background1" w:themeFillShade="BF"/>
            <w:vAlign w:val="center"/>
          </w:tcPr>
          <w:p w14:paraId="43380533" w14:textId="77777777" w:rsidR="003578F0" w:rsidRPr="00C748DD" w:rsidRDefault="003578F0" w:rsidP="00A640D4">
            <w:pPr>
              <w:jc w:val="center"/>
              <w:rPr>
                <w:b/>
                <w:bCs/>
                <w:color w:val="000000"/>
                <w:sz w:val="18"/>
                <w:szCs w:val="18"/>
              </w:rPr>
            </w:pPr>
            <w:r w:rsidRPr="00C748DD">
              <w:rPr>
                <w:b/>
                <w:bCs/>
                <w:color w:val="000000"/>
                <w:sz w:val="18"/>
                <w:szCs w:val="18"/>
              </w:rPr>
              <w:t xml:space="preserve">МСК, количество </w:t>
            </w:r>
          </w:p>
        </w:tc>
        <w:tc>
          <w:tcPr>
            <w:tcW w:w="851" w:type="dxa"/>
            <w:shd w:val="clear" w:color="000000" w:fill="BFBFBF" w:themeFill="background1" w:themeFillShade="BF"/>
            <w:vAlign w:val="center"/>
          </w:tcPr>
          <w:p w14:paraId="572C5369" w14:textId="77777777" w:rsidR="003578F0" w:rsidRPr="00C748DD" w:rsidRDefault="003578F0" w:rsidP="00A640D4">
            <w:pPr>
              <w:jc w:val="center"/>
              <w:rPr>
                <w:b/>
                <w:bCs/>
                <w:color w:val="000000"/>
                <w:sz w:val="18"/>
                <w:szCs w:val="18"/>
              </w:rPr>
            </w:pPr>
            <w:r w:rsidRPr="00C748DD">
              <w:rPr>
                <w:b/>
                <w:bCs/>
                <w:color w:val="000000"/>
                <w:sz w:val="18"/>
                <w:szCs w:val="18"/>
              </w:rPr>
              <w:t>ОКТ, количество</w:t>
            </w:r>
          </w:p>
        </w:tc>
        <w:tc>
          <w:tcPr>
            <w:tcW w:w="851" w:type="dxa"/>
            <w:shd w:val="clear" w:color="000000" w:fill="BFBFBF" w:themeFill="background1" w:themeFillShade="BF"/>
            <w:vAlign w:val="center"/>
          </w:tcPr>
          <w:p w14:paraId="5A88D3D6" w14:textId="77777777" w:rsidR="003578F0" w:rsidRPr="00C748DD" w:rsidRDefault="003578F0" w:rsidP="00A640D4">
            <w:pPr>
              <w:jc w:val="center"/>
              <w:rPr>
                <w:b/>
                <w:bCs/>
                <w:color w:val="000000"/>
                <w:sz w:val="18"/>
                <w:szCs w:val="18"/>
              </w:rPr>
            </w:pPr>
            <w:r w:rsidRPr="00C748DD">
              <w:rPr>
                <w:b/>
                <w:bCs/>
                <w:color w:val="000000"/>
                <w:sz w:val="18"/>
                <w:szCs w:val="18"/>
              </w:rPr>
              <w:t xml:space="preserve">ПРИВ, количество </w:t>
            </w:r>
          </w:p>
        </w:tc>
        <w:tc>
          <w:tcPr>
            <w:tcW w:w="851" w:type="dxa"/>
            <w:shd w:val="clear" w:color="000000" w:fill="BFBFBF" w:themeFill="background1" w:themeFillShade="BF"/>
            <w:vAlign w:val="center"/>
          </w:tcPr>
          <w:p w14:paraId="4E3399C6" w14:textId="77777777" w:rsidR="003578F0" w:rsidRPr="00C748DD" w:rsidRDefault="003578F0" w:rsidP="00A640D4">
            <w:pPr>
              <w:jc w:val="center"/>
              <w:rPr>
                <w:b/>
                <w:bCs/>
                <w:color w:val="000000"/>
                <w:sz w:val="18"/>
                <w:szCs w:val="18"/>
              </w:rPr>
            </w:pPr>
            <w:r w:rsidRPr="00C748DD">
              <w:rPr>
                <w:b/>
                <w:bCs/>
                <w:color w:val="000000"/>
                <w:sz w:val="18"/>
                <w:szCs w:val="18"/>
              </w:rPr>
              <w:t xml:space="preserve">СЕВ, количество </w:t>
            </w:r>
          </w:p>
        </w:tc>
        <w:tc>
          <w:tcPr>
            <w:tcW w:w="851" w:type="dxa"/>
            <w:shd w:val="clear" w:color="000000" w:fill="BFBFBF" w:themeFill="background1" w:themeFillShade="BF"/>
            <w:vAlign w:val="center"/>
          </w:tcPr>
          <w:p w14:paraId="2C9F2363" w14:textId="77777777" w:rsidR="003578F0" w:rsidRPr="00C748DD" w:rsidRDefault="003578F0" w:rsidP="00A640D4">
            <w:pPr>
              <w:jc w:val="center"/>
              <w:rPr>
                <w:b/>
                <w:bCs/>
                <w:color w:val="000000"/>
                <w:sz w:val="18"/>
                <w:szCs w:val="18"/>
              </w:rPr>
            </w:pPr>
            <w:r w:rsidRPr="00C748DD">
              <w:rPr>
                <w:b/>
                <w:bCs/>
                <w:color w:val="000000"/>
                <w:sz w:val="18"/>
                <w:szCs w:val="18"/>
              </w:rPr>
              <w:t xml:space="preserve">СКАВ, количество </w:t>
            </w:r>
          </w:p>
        </w:tc>
        <w:tc>
          <w:tcPr>
            <w:tcW w:w="851" w:type="dxa"/>
            <w:shd w:val="clear" w:color="000000" w:fill="BFBFBF" w:themeFill="background1" w:themeFillShade="BF"/>
            <w:vAlign w:val="center"/>
          </w:tcPr>
          <w:p w14:paraId="701D5A5D" w14:textId="77777777" w:rsidR="003578F0" w:rsidRPr="00C748DD" w:rsidRDefault="003578F0" w:rsidP="00A640D4">
            <w:pPr>
              <w:jc w:val="center"/>
              <w:rPr>
                <w:b/>
                <w:bCs/>
                <w:color w:val="000000"/>
                <w:sz w:val="18"/>
                <w:szCs w:val="18"/>
              </w:rPr>
            </w:pPr>
            <w:r w:rsidRPr="00C748DD">
              <w:rPr>
                <w:b/>
                <w:bCs/>
                <w:color w:val="000000"/>
                <w:sz w:val="18"/>
                <w:szCs w:val="18"/>
              </w:rPr>
              <w:t>УРАЛ количество</w:t>
            </w:r>
          </w:p>
        </w:tc>
        <w:tc>
          <w:tcPr>
            <w:tcW w:w="706" w:type="dxa"/>
            <w:shd w:val="clear" w:color="000000" w:fill="BFBFBF" w:themeFill="background1" w:themeFillShade="BF"/>
            <w:vAlign w:val="center"/>
          </w:tcPr>
          <w:p w14:paraId="312093FA" w14:textId="77777777" w:rsidR="003578F0" w:rsidRPr="00C748DD" w:rsidRDefault="003578F0" w:rsidP="00A640D4">
            <w:pPr>
              <w:jc w:val="center"/>
              <w:rPr>
                <w:b/>
                <w:bCs/>
                <w:color w:val="000000"/>
                <w:sz w:val="18"/>
                <w:szCs w:val="18"/>
              </w:rPr>
            </w:pPr>
            <w:r w:rsidRPr="00C748DD">
              <w:rPr>
                <w:b/>
                <w:bCs/>
                <w:color w:val="000000"/>
                <w:sz w:val="18"/>
                <w:szCs w:val="18"/>
              </w:rPr>
              <w:t>ЮВОСТ, количество</w:t>
            </w:r>
          </w:p>
        </w:tc>
        <w:tc>
          <w:tcPr>
            <w:tcW w:w="1138" w:type="dxa"/>
            <w:shd w:val="clear" w:color="000000" w:fill="BFBFBF" w:themeFill="background1" w:themeFillShade="BF"/>
          </w:tcPr>
          <w:p w14:paraId="49D9B0C4" w14:textId="77777777" w:rsidR="003578F0" w:rsidRPr="00C748DD" w:rsidRDefault="003578F0" w:rsidP="00A640D4">
            <w:pPr>
              <w:jc w:val="center"/>
              <w:rPr>
                <w:b/>
                <w:bCs/>
                <w:sz w:val="18"/>
                <w:szCs w:val="18"/>
              </w:rPr>
            </w:pPr>
            <w:r w:rsidRPr="00C748DD">
              <w:rPr>
                <w:b/>
                <w:bCs/>
                <w:sz w:val="18"/>
                <w:szCs w:val="18"/>
              </w:rPr>
              <w:t>Планируемый (ориентировочный) объем</w:t>
            </w:r>
          </w:p>
          <w:p w14:paraId="3F5F2BF7" w14:textId="77777777" w:rsidR="003578F0" w:rsidRPr="00C748DD" w:rsidRDefault="003578F0" w:rsidP="00A640D4">
            <w:pPr>
              <w:jc w:val="center"/>
              <w:rPr>
                <w:b/>
                <w:bCs/>
                <w:sz w:val="18"/>
                <w:szCs w:val="18"/>
              </w:rPr>
            </w:pPr>
            <w:r w:rsidRPr="00C748DD">
              <w:rPr>
                <w:b/>
                <w:bCs/>
                <w:sz w:val="18"/>
                <w:szCs w:val="18"/>
              </w:rPr>
              <w:t>Закупки товара</w:t>
            </w:r>
            <w:r w:rsidRPr="00C748DD">
              <w:rPr>
                <w:rStyle w:val="af9"/>
                <w:b/>
                <w:bCs/>
                <w:sz w:val="18"/>
                <w:szCs w:val="18"/>
              </w:rPr>
              <w:footnoteReference w:id="6"/>
            </w:r>
          </w:p>
        </w:tc>
      </w:tr>
      <w:tr w:rsidR="003578F0" w:rsidRPr="00B87D60" w14:paraId="3E2BE0F7" w14:textId="77777777" w:rsidTr="00B64836">
        <w:trPr>
          <w:trHeight w:val="362"/>
          <w:jc w:val="center"/>
        </w:trPr>
        <w:tc>
          <w:tcPr>
            <w:tcW w:w="421" w:type="dxa"/>
            <w:shd w:val="clear" w:color="auto" w:fill="auto"/>
            <w:vAlign w:val="center"/>
          </w:tcPr>
          <w:p w14:paraId="7BC8073E"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43CAD8B9" w14:textId="77777777" w:rsidR="003578F0" w:rsidRPr="00C748DD" w:rsidRDefault="003578F0" w:rsidP="00A640D4">
            <w:pPr>
              <w:jc w:val="center"/>
              <w:rPr>
                <w:sz w:val="18"/>
                <w:szCs w:val="18"/>
              </w:rPr>
            </w:pPr>
            <w:r w:rsidRPr="00C748DD">
              <w:rPr>
                <w:sz w:val="18"/>
                <w:szCs w:val="18"/>
              </w:rPr>
              <w:t>Жилет сигнальный 2 класса защиты</w:t>
            </w:r>
          </w:p>
        </w:tc>
        <w:tc>
          <w:tcPr>
            <w:tcW w:w="567" w:type="dxa"/>
            <w:vAlign w:val="center"/>
          </w:tcPr>
          <w:p w14:paraId="57E90D25" w14:textId="77777777" w:rsidR="003578F0" w:rsidRPr="00C748DD" w:rsidRDefault="003578F0" w:rsidP="00A640D4">
            <w:pPr>
              <w:jc w:val="center"/>
              <w:rPr>
                <w:sz w:val="18"/>
                <w:szCs w:val="18"/>
              </w:rPr>
            </w:pPr>
            <w:r w:rsidRPr="00C748DD">
              <w:rPr>
                <w:color w:val="000000"/>
                <w:sz w:val="18"/>
                <w:szCs w:val="18"/>
                <w:lang w:eastAsia="ru-RU"/>
              </w:rPr>
              <w:t>шт.</w:t>
            </w:r>
          </w:p>
        </w:tc>
        <w:tc>
          <w:tcPr>
            <w:tcW w:w="851" w:type="dxa"/>
            <w:vAlign w:val="center"/>
          </w:tcPr>
          <w:p w14:paraId="22AA196A" w14:textId="77777777" w:rsidR="003578F0" w:rsidRPr="00C748DD" w:rsidRDefault="003578F0" w:rsidP="00A640D4">
            <w:pPr>
              <w:jc w:val="center"/>
              <w:rPr>
                <w:color w:val="000000"/>
                <w:sz w:val="18"/>
                <w:szCs w:val="18"/>
              </w:rPr>
            </w:pPr>
            <w:r w:rsidRPr="00C748DD">
              <w:rPr>
                <w:color w:val="000000"/>
                <w:sz w:val="18"/>
                <w:szCs w:val="18"/>
              </w:rPr>
              <w:t>280</w:t>
            </w:r>
          </w:p>
        </w:tc>
        <w:tc>
          <w:tcPr>
            <w:tcW w:w="851" w:type="dxa"/>
            <w:vAlign w:val="center"/>
          </w:tcPr>
          <w:p w14:paraId="729DAA3B" w14:textId="77777777" w:rsidR="003578F0" w:rsidRPr="00C748DD" w:rsidRDefault="003578F0" w:rsidP="00A640D4">
            <w:pPr>
              <w:jc w:val="center"/>
              <w:rPr>
                <w:color w:val="000000"/>
                <w:sz w:val="18"/>
                <w:szCs w:val="18"/>
              </w:rPr>
            </w:pPr>
            <w:r w:rsidRPr="00C748DD">
              <w:rPr>
                <w:color w:val="000000"/>
                <w:sz w:val="18"/>
                <w:szCs w:val="18"/>
              </w:rPr>
              <w:t>270</w:t>
            </w:r>
          </w:p>
        </w:tc>
        <w:tc>
          <w:tcPr>
            <w:tcW w:w="851" w:type="dxa"/>
            <w:vAlign w:val="center"/>
          </w:tcPr>
          <w:p w14:paraId="25989884" w14:textId="77777777" w:rsidR="003578F0" w:rsidRPr="00C748DD" w:rsidRDefault="003578F0" w:rsidP="00A640D4">
            <w:pPr>
              <w:jc w:val="center"/>
              <w:rPr>
                <w:color w:val="000000"/>
                <w:sz w:val="18"/>
                <w:szCs w:val="18"/>
              </w:rPr>
            </w:pPr>
            <w:r w:rsidRPr="00C748DD">
              <w:rPr>
                <w:color w:val="000000"/>
                <w:sz w:val="18"/>
                <w:szCs w:val="18"/>
              </w:rPr>
              <w:t>258</w:t>
            </w:r>
          </w:p>
        </w:tc>
        <w:tc>
          <w:tcPr>
            <w:tcW w:w="851" w:type="dxa"/>
            <w:vAlign w:val="center"/>
          </w:tcPr>
          <w:p w14:paraId="6A1FB5D3" w14:textId="77777777" w:rsidR="003578F0" w:rsidRPr="00C748DD" w:rsidRDefault="003578F0" w:rsidP="00A640D4">
            <w:pPr>
              <w:jc w:val="center"/>
              <w:rPr>
                <w:color w:val="000000"/>
                <w:sz w:val="18"/>
                <w:szCs w:val="18"/>
              </w:rPr>
            </w:pPr>
            <w:r w:rsidRPr="00C748DD">
              <w:rPr>
                <w:color w:val="000000"/>
                <w:sz w:val="18"/>
                <w:szCs w:val="18"/>
              </w:rPr>
              <w:t>840</w:t>
            </w:r>
          </w:p>
        </w:tc>
        <w:tc>
          <w:tcPr>
            <w:tcW w:w="851" w:type="dxa"/>
            <w:vAlign w:val="center"/>
          </w:tcPr>
          <w:p w14:paraId="5D8F507E" w14:textId="77777777" w:rsidR="003578F0" w:rsidRPr="00C748DD" w:rsidRDefault="003578F0" w:rsidP="00A640D4">
            <w:pPr>
              <w:jc w:val="center"/>
              <w:rPr>
                <w:color w:val="000000"/>
                <w:sz w:val="18"/>
                <w:szCs w:val="18"/>
              </w:rPr>
            </w:pPr>
            <w:r w:rsidRPr="00C748DD">
              <w:rPr>
                <w:color w:val="000000"/>
                <w:sz w:val="18"/>
                <w:szCs w:val="18"/>
              </w:rPr>
              <w:t>766</w:t>
            </w:r>
          </w:p>
        </w:tc>
        <w:tc>
          <w:tcPr>
            <w:tcW w:w="706" w:type="dxa"/>
            <w:vAlign w:val="center"/>
          </w:tcPr>
          <w:p w14:paraId="5E0FE0BE" w14:textId="77777777" w:rsidR="003578F0" w:rsidRPr="00C748DD" w:rsidRDefault="003578F0" w:rsidP="00A640D4">
            <w:pPr>
              <w:jc w:val="center"/>
              <w:rPr>
                <w:color w:val="000000"/>
                <w:sz w:val="18"/>
                <w:szCs w:val="18"/>
              </w:rPr>
            </w:pPr>
            <w:r w:rsidRPr="00C748DD">
              <w:rPr>
                <w:color w:val="000000"/>
                <w:sz w:val="18"/>
                <w:szCs w:val="18"/>
              </w:rPr>
              <w:t>225</w:t>
            </w:r>
          </w:p>
        </w:tc>
        <w:tc>
          <w:tcPr>
            <w:tcW w:w="851" w:type="dxa"/>
            <w:vAlign w:val="center"/>
          </w:tcPr>
          <w:p w14:paraId="222DB33D" w14:textId="77777777" w:rsidR="003578F0" w:rsidRPr="00C748DD" w:rsidRDefault="003578F0" w:rsidP="00A640D4">
            <w:pPr>
              <w:jc w:val="center"/>
              <w:rPr>
                <w:color w:val="000000"/>
                <w:sz w:val="18"/>
                <w:szCs w:val="18"/>
              </w:rPr>
            </w:pPr>
            <w:r w:rsidRPr="00C748DD">
              <w:rPr>
                <w:color w:val="000000"/>
                <w:sz w:val="18"/>
                <w:szCs w:val="18"/>
              </w:rPr>
              <w:t>296</w:t>
            </w:r>
          </w:p>
        </w:tc>
        <w:tc>
          <w:tcPr>
            <w:tcW w:w="851" w:type="dxa"/>
            <w:vAlign w:val="center"/>
          </w:tcPr>
          <w:p w14:paraId="4E41F94F" w14:textId="77777777" w:rsidR="003578F0" w:rsidRPr="00C748DD" w:rsidRDefault="003578F0" w:rsidP="00A640D4">
            <w:pPr>
              <w:jc w:val="center"/>
              <w:rPr>
                <w:color w:val="000000"/>
                <w:sz w:val="18"/>
                <w:szCs w:val="18"/>
              </w:rPr>
            </w:pPr>
            <w:r w:rsidRPr="00C748DD">
              <w:rPr>
                <w:color w:val="000000"/>
                <w:sz w:val="18"/>
                <w:szCs w:val="18"/>
              </w:rPr>
              <w:t>156</w:t>
            </w:r>
          </w:p>
        </w:tc>
        <w:tc>
          <w:tcPr>
            <w:tcW w:w="851" w:type="dxa"/>
            <w:vAlign w:val="center"/>
          </w:tcPr>
          <w:p w14:paraId="540636D9" w14:textId="77777777" w:rsidR="003578F0" w:rsidRPr="00C748DD" w:rsidRDefault="003578F0" w:rsidP="00A640D4">
            <w:pPr>
              <w:jc w:val="center"/>
              <w:rPr>
                <w:color w:val="000000"/>
                <w:sz w:val="18"/>
                <w:szCs w:val="18"/>
              </w:rPr>
            </w:pPr>
            <w:r w:rsidRPr="00C748DD">
              <w:rPr>
                <w:color w:val="000000"/>
                <w:sz w:val="18"/>
                <w:szCs w:val="18"/>
              </w:rPr>
              <w:t>148</w:t>
            </w:r>
          </w:p>
        </w:tc>
        <w:tc>
          <w:tcPr>
            <w:tcW w:w="851" w:type="dxa"/>
            <w:vAlign w:val="center"/>
          </w:tcPr>
          <w:p w14:paraId="0D72F2EF" w14:textId="77777777" w:rsidR="003578F0" w:rsidRPr="00C748DD" w:rsidRDefault="003578F0" w:rsidP="00A640D4">
            <w:pPr>
              <w:jc w:val="center"/>
              <w:rPr>
                <w:color w:val="000000"/>
                <w:sz w:val="18"/>
                <w:szCs w:val="18"/>
              </w:rPr>
            </w:pPr>
            <w:r w:rsidRPr="00C748DD">
              <w:rPr>
                <w:color w:val="000000"/>
                <w:sz w:val="18"/>
                <w:szCs w:val="18"/>
              </w:rPr>
              <w:t>80</w:t>
            </w:r>
          </w:p>
        </w:tc>
        <w:tc>
          <w:tcPr>
            <w:tcW w:w="851" w:type="dxa"/>
            <w:vAlign w:val="center"/>
          </w:tcPr>
          <w:p w14:paraId="0DDE74F9" w14:textId="77777777" w:rsidR="003578F0" w:rsidRPr="00C748DD" w:rsidRDefault="003578F0" w:rsidP="00A640D4">
            <w:pPr>
              <w:jc w:val="center"/>
              <w:rPr>
                <w:color w:val="000000"/>
                <w:sz w:val="18"/>
                <w:szCs w:val="18"/>
              </w:rPr>
            </w:pPr>
            <w:r w:rsidRPr="00C748DD">
              <w:rPr>
                <w:color w:val="000000"/>
                <w:sz w:val="18"/>
                <w:szCs w:val="18"/>
              </w:rPr>
              <w:t>171</w:t>
            </w:r>
          </w:p>
        </w:tc>
        <w:tc>
          <w:tcPr>
            <w:tcW w:w="851" w:type="dxa"/>
            <w:vAlign w:val="center"/>
          </w:tcPr>
          <w:p w14:paraId="2A3A2623" w14:textId="77777777" w:rsidR="003578F0" w:rsidRPr="00C748DD" w:rsidRDefault="003578F0" w:rsidP="00A640D4">
            <w:pPr>
              <w:jc w:val="center"/>
              <w:rPr>
                <w:color w:val="000000"/>
                <w:sz w:val="18"/>
                <w:szCs w:val="18"/>
              </w:rPr>
            </w:pPr>
            <w:r w:rsidRPr="00C748DD">
              <w:rPr>
                <w:color w:val="000000"/>
                <w:sz w:val="18"/>
                <w:szCs w:val="18"/>
              </w:rPr>
              <w:t>242</w:t>
            </w:r>
          </w:p>
        </w:tc>
        <w:tc>
          <w:tcPr>
            <w:tcW w:w="851" w:type="dxa"/>
            <w:vAlign w:val="center"/>
          </w:tcPr>
          <w:p w14:paraId="13D5D09A" w14:textId="77777777" w:rsidR="003578F0" w:rsidRPr="00C748DD" w:rsidRDefault="003578F0" w:rsidP="00A640D4">
            <w:pPr>
              <w:jc w:val="center"/>
              <w:rPr>
                <w:color w:val="000000"/>
                <w:sz w:val="18"/>
                <w:szCs w:val="18"/>
              </w:rPr>
            </w:pPr>
            <w:r w:rsidRPr="00C748DD">
              <w:rPr>
                <w:color w:val="000000"/>
                <w:sz w:val="18"/>
                <w:szCs w:val="18"/>
              </w:rPr>
              <w:t>618</w:t>
            </w:r>
          </w:p>
        </w:tc>
        <w:tc>
          <w:tcPr>
            <w:tcW w:w="706" w:type="dxa"/>
            <w:vAlign w:val="center"/>
          </w:tcPr>
          <w:p w14:paraId="0CB06D27" w14:textId="77777777" w:rsidR="003578F0" w:rsidRPr="00C748DD" w:rsidRDefault="003578F0" w:rsidP="00A640D4">
            <w:pPr>
              <w:jc w:val="center"/>
              <w:rPr>
                <w:color w:val="000000"/>
                <w:sz w:val="18"/>
                <w:szCs w:val="18"/>
              </w:rPr>
            </w:pPr>
            <w:r w:rsidRPr="00C748DD">
              <w:rPr>
                <w:color w:val="000000"/>
                <w:sz w:val="18"/>
                <w:szCs w:val="18"/>
              </w:rPr>
              <w:t>82</w:t>
            </w:r>
          </w:p>
        </w:tc>
        <w:tc>
          <w:tcPr>
            <w:tcW w:w="1138" w:type="dxa"/>
            <w:vAlign w:val="center"/>
          </w:tcPr>
          <w:p w14:paraId="67583666" w14:textId="77777777" w:rsidR="003578F0" w:rsidRPr="00C748DD" w:rsidRDefault="003578F0" w:rsidP="00A640D4">
            <w:pPr>
              <w:jc w:val="center"/>
              <w:rPr>
                <w:b/>
                <w:sz w:val="18"/>
                <w:szCs w:val="18"/>
              </w:rPr>
            </w:pPr>
            <w:r w:rsidRPr="00C748DD">
              <w:rPr>
                <w:b/>
                <w:color w:val="000000"/>
                <w:sz w:val="18"/>
                <w:szCs w:val="18"/>
              </w:rPr>
              <w:t>4 432</w:t>
            </w:r>
          </w:p>
        </w:tc>
      </w:tr>
      <w:tr w:rsidR="003578F0" w:rsidRPr="00B87D60" w14:paraId="24E2F4BE" w14:textId="77777777" w:rsidTr="00B64836">
        <w:trPr>
          <w:trHeight w:val="20"/>
          <w:jc w:val="center"/>
        </w:trPr>
        <w:tc>
          <w:tcPr>
            <w:tcW w:w="421" w:type="dxa"/>
            <w:shd w:val="clear" w:color="auto" w:fill="auto"/>
            <w:vAlign w:val="center"/>
          </w:tcPr>
          <w:p w14:paraId="34622B83"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352C1AE1" w14:textId="77777777" w:rsidR="003578F0" w:rsidRPr="00C748DD" w:rsidRDefault="003578F0" w:rsidP="00A640D4">
            <w:pPr>
              <w:jc w:val="center"/>
              <w:rPr>
                <w:sz w:val="18"/>
                <w:szCs w:val="18"/>
              </w:rPr>
            </w:pPr>
            <w:r w:rsidRPr="00C748DD">
              <w:rPr>
                <w:sz w:val="18"/>
                <w:szCs w:val="18"/>
              </w:rPr>
              <w:t>Жилет сигнальный 2 класса защиты из ткани с огнезащитной пропиткой</w:t>
            </w:r>
          </w:p>
        </w:tc>
        <w:tc>
          <w:tcPr>
            <w:tcW w:w="567" w:type="dxa"/>
            <w:vAlign w:val="center"/>
          </w:tcPr>
          <w:p w14:paraId="780FFEDB"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18B0FE96"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5923910A" w14:textId="77777777" w:rsidR="003578F0" w:rsidRPr="00C748DD" w:rsidRDefault="003578F0" w:rsidP="00A640D4">
            <w:pPr>
              <w:jc w:val="center"/>
              <w:rPr>
                <w:color w:val="000000"/>
                <w:sz w:val="18"/>
                <w:szCs w:val="18"/>
              </w:rPr>
            </w:pPr>
            <w:r w:rsidRPr="00C748DD">
              <w:rPr>
                <w:color w:val="000000"/>
                <w:sz w:val="18"/>
                <w:szCs w:val="18"/>
              </w:rPr>
              <w:t>24</w:t>
            </w:r>
          </w:p>
        </w:tc>
        <w:tc>
          <w:tcPr>
            <w:tcW w:w="851" w:type="dxa"/>
            <w:vAlign w:val="center"/>
          </w:tcPr>
          <w:p w14:paraId="44801096"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0009302D" w14:textId="77777777" w:rsidR="003578F0" w:rsidRPr="00C748DD" w:rsidRDefault="003578F0" w:rsidP="00A640D4">
            <w:pPr>
              <w:jc w:val="center"/>
              <w:rPr>
                <w:color w:val="000000"/>
                <w:sz w:val="18"/>
                <w:szCs w:val="18"/>
              </w:rPr>
            </w:pPr>
            <w:r w:rsidRPr="00C748DD">
              <w:rPr>
                <w:color w:val="000000"/>
                <w:sz w:val="18"/>
                <w:szCs w:val="18"/>
              </w:rPr>
              <w:t>24</w:t>
            </w:r>
          </w:p>
        </w:tc>
        <w:tc>
          <w:tcPr>
            <w:tcW w:w="851" w:type="dxa"/>
            <w:vAlign w:val="center"/>
          </w:tcPr>
          <w:p w14:paraId="7B89CE1D" w14:textId="77777777" w:rsidR="003578F0" w:rsidRPr="00C748DD" w:rsidRDefault="003578F0" w:rsidP="00A640D4">
            <w:pPr>
              <w:jc w:val="center"/>
              <w:rPr>
                <w:color w:val="000000"/>
                <w:sz w:val="18"/>
                <w:szCs w:val="18"/>
              </w:rPr>
            </w:pPr>
            <w:r w:rsidRPr="00C748DD">
              <w:rPr>
                <w:color w:val="000000"/>
                <w:sz w:val="18"/>
                <w:szCs w:val="18"/>
              </w:rPr>
              <w:t>44</w:t>
            </w:r>
          </w:p>
        </w:tc>
        <w:tc>
          <w:tcPr>
            <w:tcW w:w="706" w:type="dxa"/>
            <w:vAlign w:val="center"/>
          </w:tcPr>
          <w:p w14:paraId="70B52F56"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71E5E702"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1BDC1FC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6BCE0D9"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770ADBD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69FCBD8"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B5C257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91613C8" w14:textId="77777777" w:rsidR="003578F0" w:rsidRPr="00C748DD" w:rsidRDefault="003578F0" w:rsidP="00A640D4">
            <w:pPr>
              <w:jc w:val="center"/>
              <w:rPr>
                <w:color w:val="000000"/>
                <w:sz w:val="18"/>
                <w:szCs w:val="18"/>
              </w:rPr>
            </w:pPr>
            <w:r w:rsidRPr="00C748DD">
              <w:rPr>
                <w:color w:val="000000"/>
                <w:sz w:val="18"/>
                <w:szCs w:val="18"/>
              </w:rPr>
              <w:t>66</w:t>
            </w:r>
          </w:p>
        </w:tc>
        <w:tc>
          <w:tcPr>
            <w:tcW w:w="706" w:type="dxa"/>
            <w:vAlign w:val="center"/>
          </w:tcPr>
          <w:p w14:paraId="6F01B97E"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30360ECF" w14:textId="77777777" w:rsidR="003578F0" w:rsidRPr="00C748DD" w:rsidRDefault="003578F0" w:rsidP="00A640D4">
            <w:pPr>
              <w:jc w:val="center"/>
              <w:rPr>
                <w:b/>
                <w:sz w:val="18"/>
                <w:szCs w:val="18"/>
              </w:rPr>
            </w:pPr>
            <w:r w:rsidRPr="00C748DD">
              <w:rPr>
                <w:b/>
                <w:color w:val="000000"/>
                <w:sz w:val="18"/>
                <w:szCs w:val="18"/>
              </w:rPr>
              <w:t>200</w:t>
            </w:r>
          </w:p>
        </w:tc>
      </w:tr>
      <w:tr w:rsidR="003578F0" w:rsidRPr="00B87D60" w14:paraId="6912D760" w14:textId="77777777" w:rsidTr="00B64836">
        <w:trPr>
          <w:trHeight w:val="1122"/>
          <w:jc w:val="center"/>
        </w:trPr>
        <w:tc>
          <w:tcPr>
            <w:tcW w:w="421" w:type="dxa"/>
            <w:shd w:val="clear" w:color="auto" w:fill="auto"/>
            <w:vAlign w:val="center"/>
          </w:tcPr>
          <w:p w14:paraId="31D3D2D3"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264BAC2A" w14:textId="77777777" w:rsidR="003578F0" w:rsidRPr="00C748DD" w:rsidRDefault="003578F0" w:rsidP="00A640D4">
            <w:pPr>
              <w:jc w:val="center"/>
              <w:rPr>
                <w:sz w:val="18"/>
                <w:szCs w:val="18"/>
              </w:rPr>
            </w:pPr>
            <w:r w:rsidRPr="00C748DD">
              <w:rPr>
                <w:sz w:val="18"/>
                <w:szCs w:val="18"/>
              </w:rPr>
              <w:t>Футболка</w:t>
            </w:r>
          </w:p>
        </w:tc>
        <w:tc>
          <w:tcPr>
            <w:tcW w:w="567" w:type="dxa"/>
            <w:vAlign w:val="center"/>
          </w:tcPr>
          <w:p w14:paraId="401893FC"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09F20464" w14:textId="77777777" w:rsidR="003578F0" w:rsidRPr="00C748DD" w:rsidRDefault="003578F0" w:rsidP="00A640D4">
            <w:pPr>
              <w:jc w:val="center"/>
              <w:rPr>
                <w:color w:val="000000"/>
                <w:sz w:val="18"/>
                <w:szCs w:val="18"/>
              </w:rPr>
            </w:pPr>
            <w:r w:rsidRPr="00C748DD">
              <w:rPr>
                <w:color w:val="000000"/>
                <w:sz w:val="18"/>
                <w:szCs w:val="18"/>
              </w:rPr>
              <w:t>100</w:t>
            </w:r>
          </w:p>
        </w:tc>
        <w:tc>
          <w:tcPr>
            <w:tcW w:w="851" w:type="dxa"/>
            <w:vAlign w:val="center"/>
          </w:tcPr>
          <w:p w14:paraId="249F1BA4" w14:textId="77777777" w:rsidR="003578F0" w:rsidRPr="00C748DD" w:rsidRDefault="003578F0" w:rsidP="00A640D4">
            <w:pPr>
              <w:jc w:val="center"/>
              <w:rPr>
                <w:color w:val="000000"/>
                <w:sz w:val="18"/>
                <w:szCs w:val="18"/>
              </w:rPr>
            </w:pPr>
            <w:r w:rsidRPr="00C748DD">
              <w:rPr>
                <w:color w:val="000000"/>
                <w:sz w:val="18"/>
                <w:szCs w:val="18"/>
              </w:rPr>
              <w:t>88</w:t>
            </w:r>
          </w:p>
        </w:tc>
        <w:tc>
          <w:tcPr>
            <w:tcW w:w="851" w:type="dxa"/>
            <w:vAlign w:val="center"/>
          </w:tcPr>
          <w:p w14:paraId="06F4159C" w14:textId="77777777" w:rsidR="003578F0" w:rsidRPr="00C748DD" w:rsidRDefault="003578F0" w:rsidP="00A640D4">
            <w:pPr>
              <w:jc w:val="center"/>
              <w:rPr>
                <w:color w:val="000000"/>
                <w:sz w:val="18"/>
                <w:szCs w:val="18"/>
              </w:rPr>
            </w:pPr>
            <w:r w:rsidRPr="00C748DD">
              <w:rPr>
                <w:color w:val="000000"/>
                <w:sz w:val="18"/>
                <w:szCs w:val="18"/>
              </w:rPr>
              <w:t>110</w:t>
            </w:r>
          </w:p>
        </w:tc>
        <w:tc>
          <w:tcPr>
            <w:tcW w:w="851" w:type="dxa"/>
            <w:vAlign w:val="center"/>
          </w:tcPr>
          <w:p w14:paraId="5CEDA988" w14:textId="77777777" w:rsidR="003578F0" w:rsidRPr="00C748DD" w:rsidRDefault="003578F0" w:rsidP="00A640D4">
            <w:pPr>
              <w:jc w:val="center"/>
              <w:rPr>
                <w:color w:val="000000"/>
                <w:sz w:val="18"/>
                <w:szCs w:val="18"/>
              </w:rPr>
            </w:pPr>
            <w:r w:rsidRPr="00C748DD">
              <w:rPr>
                <w:color w:val="000000"/>
                <w:sz w:val="18"/>
                <w:szCs w:val="18"/>
              </w:rPr>
              <w:t>378</w:t>
            </w:r>
          </w:p>
        </w:tc>
        <w:tc>
          <w:tcPr>
            <w:tcW w:w="851" w:type="dxa"/>
            <w:vAlign w:val="center"/>
          </w:tcPr>
          <w:p w14:paraId="248DB886" w14:textId="77777777" w:rsidR="003578F0" w:rsidRPr="00C748DD" w:rsidRDefault="003578F0" w:rsidP="00A640D4">
            <w:pPr>
              <w:jc w:val="center"/>
              <w:rPr>
                <w:color w:val="000000"/>
                <w:sz w:val="18"/>
                <w:szCs w:val="18"/>
              </w:rPr>
            </w:pPr>
            <w:r w:rsidRPr="00C748DD">
              <w:rPr>
                <w:color w:val="000000"/>
                <w:sz w:val="18"/>
                <w:szCs w:val="18"/>
              </w:rPr>
              <w:t>452</w:t>
            </w:r>
          </w:p>
        </w:tc>
        <w:tc>
          <w:tcPr>
            <w:tcW w:w="706" w:type="dxa"/>
            <w:vAlign w:val="center"/>
          </w:tcPr>
          <w:p w14:paraId="6BECB8A8" w14:textId="77777777" w:rsidR="003578F0" w:rsidRPr="00C748DD" w:rsidRDefault="003578F0" w:rsidP="00A640D4">
            <w:pPr>
              <w:jc w:val="center"/>
              <w:rPr>
                <w:color w:val="000000"/>
                <w:sz w:val="18"/>
                <w:szCs w:val="18"/>
              </w:rPr>
            </w:pPr>
            <w:r w:rsidRPr="00C748DD">
              <w:rPr>
                <w:color w:val="000000"/>
                <w:sz w:val="18"/>
                <w:szCs w:val="18"/>
              </w:rPr>
              <w:t>86</w:t>
            </w:r>
          </w:p>
        </w:tc>
        <w:tc>
          <w:tcPr>
            <w:tcW w:w="851" w:type="dxa"/>
            <w:vAlign w:val="center"/>
          </w:tcPr>
          <w:p w14:paraId="7374E5E9" w14:textId="77777777" w:rsidR="003578F0" w:rsidRPr="00C748DD" w:rsidRDefault="003578F0" w:rsidP="00A640D4">
            <w:pPr>
              <w:jc w:val="center"/>
              <w:rPr>
                <w:color w:val="000000"/>
                <w:sz w:val="18"/>
                <w:szCs w:val="18"/>
              </w:rPr>
            </w:pPr>
            <w:r w:rsidRPr="00C748DD">
              <w:rPr>
                <w:color w:val="000000"/>
                <w:sz w:val="18"/>
                <w:szCs w:val="18"/>
              </w:rPr>
              <w:t>118</w:t>
            </w:r>
          </w:p>
        </w:tc>
        <w:tc>
          <w:tcPr>
            <w:tcW w:w="851" w:type="dxa"/>
            <w:vAlign w:val="center"/>
          </w:tcPr>
          <w:p w14:paraId="66A5169A" w14:textId="77777777" w:rsidR="003578F0" w:rsidRPr="00C748DD" w:rsidRDefault="003578F0" w:rsidP="00A640D4">
            <w:pPr>
              <w:jc w:val="center"/>
              <w:rPr>
                <w:color w:val="000000"/>
                <w:sz w:val="18"/>
                <w:szCs w:val="18"/>
              </w:rPr>
            </w:pPr>
            <w:r w:rsidRPr="00C748DD">
              <w:rPr>
                <w:color w:val="000000"/>
                <w:sz w:val="18"/>
                <w:szCs w:val="18"/>
              </w:rPr>
              <w:t>70</w:t>
            </w:r>
          </w:p>
        </w:tc>
        <w:tc>
          <w:tcPr>
            <w:tcW w:w="851" w:type="dxa"/>
            <w:vAlign w:val="center"/>
          </w:tcPr>
          <w:p w14:paraId="6660EEA1" w14:textId="77777777" w:rsidR="003578F0" w:rsidRPr="00C748DD" w:rsidRDefault="003578F0" w:rsidP="00A640D4">
            <w:pPr>
              <w:jc w:val="center"/>
              <w:rPr>
                <w:color w:val="000000"/>
                <w:sz w:val="18"/>
                <w:szCs w:val="18"/>
              </w:rPr>
            </w:pPr>
            <w:r w:rsidRPr="00C748DD">
              <w:rPr>
                <w:color w:val="000000"/>
                <w:sz w:val="18"/>
                <w:szCs w:val="18"/>
              </w:rPr>
              <w:t>70</w:t>
            </w:r>
          </w:p>
        </w:tc>
        <w:tc>
          <w:tcPr>
            <w:tcW w:w="851" w:type="dxa"/>
            <w:vAlign w:val="center"/>
          </w:tcPr>
          <w:p w14:paraId="2FAF8AC7" w14:textId="77777777" w:rsidR="003578F0" w:rsidRPr="00C748DD" w:rsidRDefault="003578F0" w:rsidP="00A640D4">
            <w:pPr>
              <w:jc w:val="center"/>
              <w:rPr>
                <w:color w:val="000000"/>
                <w:sz w:val="18"/>
                <w:szCs w:val="18"/>
              </w:rPr>
            </w:pPr>
            <w:r w:rsidRPr="00C748DD">
              <w:rPr>
                <w:color w:val="000000"/>
                <w:sz w:val="18"/>
                <w:szCs w:val="18"/>
              </w:rPr>
              <w:t>40</w:t>
            </w:r>
          </w:p>
        </w:tc>
        <w:tc>
          <w:tcPr>
            <w:tcW w:w="851" w:type="dxa"/>
            <w:vAlign w:val="center"/>
          </w:tcPr>
          <w:p w14:paraId="7C6BCA88" w14:textId="77777777" w:rsidR="003578F0" w:rsidRPr="00C748DD" w:rsidRDefault="003578F0" w:rsidP="00A640D4">
            <w:pPr>
              <w:jc w:val="center"/>
              <w:rPr>
                <w:color w:val="000000"/>
                <w:sz w:val="18"/>
                <w:szCs w:val="18"/>
              </w:rPr>
            </w:pPr>
            <w:r w:rsidRPr="00C748DD">
              <w:rPr>
                <w:color w:val="000000"/>
                <w:sz w:val="18"/>
                <w:szCs w:val="18"/>
              </w:rPr>
              <w:t>44</w:t>
            </w:r>
          </w:p>
        </w:tc>
        <w:tc>
          <w:tcPr>
            <w:tcW w:w="851" w:type="dxa"/>
            <w:vAlign w:val="center"/>
          </w:tcPr>
          <w:p w14:paraId="4E45C63B" w14:textId="77777777" w:rsidR="003578F0" w:rsidRPr="00C748DD" w:rsidRDefault="003578F0" w:rsidP="00A640D4">
            <w:pPr>
              <w:jc w:val="center"/>
              <w:rPr>
                <w:color w:val="000000"/>
                <w:sz w:val="18"/>
                <w:szCs w:val="18"/>
              </w:rPr>
            </w:pPr>
            <w:r w:rsidRPr="00C748DD">
              <w:rPr>
                <w:color w:val="000000"/>
                <w:sz w:val="18"/>
                <w:szCs w:val="18"/>
              </w:rPr>
              <w:t>118</w:t>
            </w:r>
          </w:p>
        </w:tc>
        <w:tc>
          <w:tcPr>
            <w:tcW w:w="851" w:type="dxa"/>
            <w:vAlign w:val="center"/>
          </w:tcPr>
          <w:p w14:paraId="65D2A4F7" w14:textId="77777777" w:rsidR="003578F0" w:rsidRPr="00C748DD" w:rsidRDefault="003578F0" w:rsidP="00A640D4">
            <w:pPr>
              <w:jc w:val="center"/>
              <w:rPr>
                <w:color w:val="000000"/>
                <w:sz w:val="18"/>
                <w:szCs w:val="18"/>
              </w:rPr>
            </w:pPr>
            <w:r w:rsidRPr="00C748DD">
              <w:rPr>
                <w:color w:val="000000"/>
                <w:sz w:val="18"/>
                <w:szCs w:val="18"/>
              </w:rPr>
              <w:t>374</w:t>
            </w:r>
          </w:p>
        </w:tc>
        <w:tc>
          <w:tcPr>
            <w:tcW w:w="706" w:type="dxa"/>
            <w:vAlign w:val="center"/>
          </w:tcPr>
          <w:p w14:paraId="5D0F8845" w14:textId="77777777" w:rsidR="003578F0" w:rsidRPr="00C748DD" w:rsidRDefault="003578F0" w:rsidP="00A640D4">
            <w:pPr>
              <w:jc w:val="center"/>
              <w:rPr>
                <w:color w:val="000000"/>
                <w:sz w:val="18"/>
                <w:szCs w:val="18"/>
              </w:rPr>
            </w:pPr>
            <w:r w:rsidRPr="00C748DD">
              <w:rPr>
                <w:color w:val="000000"/>
                <w:sz w:val="18"/>
                <w:szCs w:val="18"/>
              </w:rPr>
              <w:t>40</w:t>
            </w:r>
          </w:p>
        </w:tc>
        <w:tc>
          <w:tcPr>
            <w:tcW w:w="1138" w:type="dxa"/>
            <w:vAlign w:val="center"/>
          </w:tcPr>
          <w:p w14:paraId="37EBB887" w14:textId="77777777" w:rsidR="003578F0" w:rsidRPr="00C748DD" w:rsidRDefault="003578F0" w:rsidP="00A640D4">
            <w:pPr>
              <w:jc w:val="center"/>
              <w:rPr>
                <w:b/>
                <w:sz w:val="18"/>
                <w:szCs w:val="18"/>
              </w:rPr>
            </w:pPr>
            <w:r w:rsidRPr="00C748DD">
              <w:rPr>
                <w:b/>
                <w:color w:val="000000"/>
                <w:sz w:val="18"/>
                <w:szCs w:val="18"/>
              </w:rPr>
              <w:t>2 088</w:t>
            </w:r>
          </w:p>
        </w:tc>
      </w:tr>
      <w:tr w:rsidR="003578F0" w:rsidRPr="00B87D60" w14:paraId="3701757B" w14:textId="77777777" w:rsidTr="00B64836">
        <w:trPr>
          <w:trHeight w:val="20"/>
          <w:jc w:val="center"/>
        </w:trPr>
        <w:tc>
          <w:tcPr>
            <w:tcW w:w="421" w:type="dxa"/>
            <w:shd w:val="clear" w:color="auto" w:fill="auto"/>
            <w:vAlign w:val="center"/>
          </w:tcPr>
          <w:p w14:paraId="12DD70E5"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5440ADB3" w14:textId="77777777" w:rsidR="003578F0" w:rsidRPr="00C748DD" w:rsidRDefault="003578F0" w:rsidP="00A640D4">
            <w:pPr>
              <w:jc w:val="center"/>
              <w:rPr>
                <w:sz w:val="18"/>
                <w:szCs w:val="18"/>
              </w:rPr>
            </w:pPr>
            <w:r w:rsidRPr="00C748DD">
              <w:rPr>
                <w:sz w:val="18"/>
                <w:szCs w:val="18"/>
              </w:rPr>
              <w:t>Белье нательное утепленное</w:t>
            </w:r>
          </w:p>
          <w:p w14:paraId="505481D2" w14:textId="77777777" w:rsidR="003578F0" w:rsidRPr="00C748DD" w:rsidRDefault="003578F0" w:rsidP="00A640D4">
            <w:pPr>
              <w:jc w:val="center"/>
              <w:rPr>
                <w:sz w:val="18"/>
                <w:szCs w:val="18"/>
              </w:rPr>
            </w:pPr>
            <w:r w:rsidRPr="00C748DD">
              <w:rPr>
                <w:sz w:val="18"/>
                <w:szCs w:val="18"/>
              </w:rPr>
              <w:t>(мужское)</w:t>
            </w:r>
          </w:p>
        </w:tc>
        <w:tc>
          <w:tcPr>
            <w:tcW w:w="567" w:type="dxa"/>
            <w:vAlign w:val="center"/>
          </w:tcPr>
          <w:p w14:paraId="55052E4E"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42CE3815" w14:textId="77777777" w:rsidR="003578F0" w:rsidRPr="00C748DD" w:rsidRDefault="003578F0" w:rsidP="00A640D4">
            <w:pPr>
              <w:jc w:val="center"/>
              <w:rPr>
                <w:color w:val="000000"/>
                <w:sz w:val="18"/>
                <w:szCs w:val="18"/>
              </w:rPr>
            </w:pPr>
            <w:r w:rsidRPr="00C748DD">
              <w:rPr>
                <w:color w:val="000000"/>
                <w:sz w:val="18"/>
                <w:szCs w:val="18"/>
              </w:rPr>
              <w:t>28</w:t>
            </w:r>
          </w:p>
        </w:tc>
        <w:tc>
          <w:tcPr>
            <w:tcW w:w="851" w:type="dxa"/>
            <w:vAlign w:val="center"/>
          </w:tcPr>
          <w:p w14:paraId="7C4A5DFC" w14:textId="77777777" w:rsidR="003578F0" w:rsidRPr="00C748DD" w:rsidRDefault="003578F0" w:rsidP="00A640D4">
            <w:pPr>
              <w:jc w:val="center"/>
              <w:rPr>
                <w:color w:val="000000"/>
                <w:sz w:val="18"/>
                <w:szCs w:val="18"/>
              </w:rPr>
            </w:pPr>
            <w:r w:rsidRPr="00C748DD">
              <w:rPr>
                <w:color w:val="000000"/>
                <w:sz w:val="18"/>
                <w:szCs w:val="18"/>
              </w:rPr>
              <w:t>52</w:t>
            </w:r>
          </w:p>
        </w:tc>
        <w:tc>
          <w:tcPr>
            <w:tcW w:w="851" w:type="dxa"/>
            <w:vAlign w:val="center"/>
          </w:tcPr>
          <w:p w14:paraId="4C047D04"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633CCEA7" w14:textId="77777777" w:rsidR="003578F0" w:rsidRPr="00C748DD" w:rsidRDefault="003578F0" w:rsidP="00A640D4">
            <w:pPr>
              <w:jc w:val="center"/>
              <w:rPr>
                <w:color w:val="000000"/>
                <w:sz w:val="18"/>
                <w:szCs w:val="18"/>
              </w:rPr>
            </w:pPr>
            <w:r w:rsidRPr="00C748DD">
              <w:rPr>
                <w:color w:val="000000"/>
                <w:sz w:val="18"/>
                <w:szCs w:val="18"/>
              </w:rPr>
              <w:t>270</w:t>
            </w:r>
          </w:p>
        </w:tc>
        <w:tc>
          <w:tcPr>
            <w:tcW w:w="851" w:type="dxa"/>
            <w:vAlign w:val="center"/>
          </w:tcPr>
          <w:p w14:paraId="2ED0D275" w14:textId="77777777" w:rsidR="003578F0" w:rsidRPr="00C748DD" w:rsidRDefault="003578F0" w:rsidP="00A640D4">
            <w:pPr>
              <w:jc w:val="center"/>
              <w:rPr>
                <w:color w:val="000000"/>
                <w:sz w:val="18"/>
                <w:szCs w:val="18"/>
              </w:rPr>
            </w:pPr>
            <w:r w:rsidRPr="00C748DD">
              <w:rPr>
                <w:color w:val="000000"/>
                <w:sz w:val="18"/>
                <w:szCs w:val="18"/>
              </w:rPr>
              <w:t>212</w:t>
            </w:r>
          </w:p>
        </w:tc>
        <w:tc>
          <w:tcPr>
            <w:tcW w:w="706" w:type="dxa"/>
            <w:vAlign w:val="center"/>
          </w:tcPr>
          <w:p w14:paraId="1C269AAA" w14:textId="77777777" w:rsidR="003578F0" w:rsidRPr="00C748DD" w:rsidRDefault="003578F0" w:rsidP="00A640D4">
            <w:pPr>
              <w:jc w:val="center"/>
              <w:rPr>
                <w:color w:val="000000"/>
                <w:sz w:val="18"/>
                <w:szCs w:val="18"/>
              </w:rPr>
            </w:pPr>
            <w:r w:rsidRPr="00C748DD">
              <w:rPr>
                <w:color w:val="000000"/>
                <w:sz w:val="18"/>
                <w:szCs w:val="18"/>
              </w:rPr>
              <w:t>38</w:t>
            </w:r>
          </w:p>
        </w:tc>
        <w:tc>
          <w:tcPr>
            <w:tcW w:w="851" w:type="dxa"/>
            <w:vAlign w:val="center"/>
          </w:tcPr>
          <w:p w14:paraId="10081C2A" w14:textId="77777777" w:rsidR="003578F0" w:rsidRPr="00C748DD" w:rsidRDefault="003578F0" w:rsidP="00A640D4">
            <w:pPr>
              <w:jc w:val="center"/>
              <w:rPr>
                <w:color w:val="000000"/>
                <w:sz w:val="18"/>
                <w:szCs w:val="18"/>
              </w:rPr>
            </w:pPr>
            <w:r w:rsidRPr="00C748DD">
              <w:rPr>
                <w:color w:val="000000"/>
                <w:sz w:val="18"/>
                <w:szCs w:val="18"/>
              </w:rPr>
              <w:t>66</w:t>
            </w:r>
          </w:p>
        </w:tc>
        <w:tc>
          <w:tcPr>
            <w:tcW w:w="851" w:type="dxa"/>
            <w:vAlign w:val="center"/>
          </w:tcPr>
          <w:p w14:paraId="222D37C6" w14:textId="77777777" w:rsidR="003578F0" w:rsidRPr="00C748DD" w:rsidRDefault="003578F0" w:rsidP="00A640D4">
            <w:pPr>
              <w:jc w:val="center"/>
              <w:rPr>
                <w:color w:val="000000"/>
                <w:sz w:val="18"/>
                <w:szCs w:val="18"/>
              </w:rPr>
            </w:pPr>
            <w:r w:rsidRPr="00C748DD">
              <w:rPr>
                <w:color w:val="000000"/>
                <w:sz w:val="18"/>
                <w:szCs w:val="18"/>
              </w:rPr>
              <w:t>44</w:t>
            </w:r>
          </w:p>
        </w:tc>
        <w:tc>
          <w:tcPr>
            <w:tcW w:w="851" w:type="dxa"/>
            <w:vAlign w:val="center"/>
          </w:tcPr>
          <w:p w14:paraId="3BC16977" w14:textId="77777777" w:rsidR="003578F0" w:rsidRPr="00C748DD" w:rsidRDefault="003578F0" w:rsidP="00A640D4">
            <w:pPr>
              <w:jc w:val="center"/>
              <w:rPr>
                <w:color w:val="000000"/>
                <w:sz w:val="18"/>
                <w:szCs w:val="18"/>
              </w:rPr>
            </w:pPr>
            <w:r w:rsidRPr="00C748DD">
              <w:rPr>
                <w:color w:val="000000"/>
                <w:sz w:val="18"/>
                <w:szCs w:val="18"/>
              </w:rPr>
              <w:t>28</w:t>
            </w:r>
          </w:p>
        </w:tc>
        <w:tc>
          <w:tcPr>
            <w:tcW w:w="851" w:type="dxa"/>
            <w:vAlign w:val="center"/>
          </w:tcPr>
          <w:p w14:paraId="05F7DF7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144748E" w14:textId="77777777" w:rsidR="003578F0" w:rsidRPr="00C748DD" w:rsidRDefault="003578F0" w:rsidP="00A640D4">
            <w:pPr>
              <w:jc w:val="center"/>
              <w:rPr>
                <w:color w:val="000000"/>
                <w:sz w:val="18"/>
                <w:szCs w:val="18"/>
              </w:rPr>
            </w:pPr>
            <w:r w:rsidRPr="00C748DD">
              <w:rPr>
                <w:color w:val="000000"/>
                <w:sz w:val="18"/>
                <w:szCs w:val="18"/>
              </w:rPr>
              <w:t>31</w:t>
            </w:r>
          </w:p>
        </w:tc>
        <w:tc>
          <w:tcPr>
            <w:tcW w:w="851" w:type="dxa"/>
            <w:vAlign w:val="center"/>
          </w:tcPr>
          <w:p w14:paraId="0A38386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9D80EC6" w14:textId="77777777" w:rsidR="003578F0" w:rsidRPr="00C748DD" w:rsidRDefault="003578F0" w:rsidP="00A640D4">
            <w:pPr>
              <w:jc w:val="center"/>
              <w:rPr>
                <w:color w:val="000000"/>
                <w:sz w:val="18"/>
                <w:szCs w:val="18"/>
              </w:rPr>
            </w:pPr>
            <w:r w:rsidRPr="00C748DD">
              <w:rPr>
                <w:color w:val="000000"/>
                <w:sz w:val="18"/>
                <w:szCs w:val="18"/>
              </w:rPr>
              <w:t>272</w:t>
            </w:r>
          </w:p>
        </w:tc>
        <w:tc>
          <w:tcPr>
            <w:tcW w:w="706" w:type="dxa"/>
            <w:vAlign w:val="center"/>
          </w:tcPr>
          <w:p w14:paraId="60BB8F7B" w14:textId="77777777" w:rsidR="003578F0" w:rsidRPr="00C748DD" w:rsidRDefault="003578F0" w:rsidP="00A640D4">
            <w:pPr>
              <w:jc w:val="center"/>
              <w:rPr>
                <w:color w:val="000000"/>
                <w:sz w:val="18"/>
                <w:szCs w:val="18"/>
              </w:rPr>
            </w:pPr>
            <w:r w:rsidRPr="00C748DD">
              <w:rPr>
                <w:color w:val="000000"/>
                <w:sz w:val="18"/>
                <w:szCs w:val="18"/>
              </w:rPr>
              <w:t>24</w:t>
            </w:r>
          </w:p>
        </w:tc>
        <w:tc>
          <w:tcPr>
            <w:tcW w:w="1138" w:type="dxa"/>
            <w:vAlign w:val="center"/>
          </w:tcPr>
          <w:p w14:paraId="167C3B73" w14:textId="77777777" w:rsidR="003578F0" w:rsidRPr="00C748DD" w:rsidRDefault="003578F0" w:rsidP="00A640D4">
            <w:pPr>
              <w:jc w:val="center"/>
              <w:rPr>
                <w:b/>
                <w:sz w:val="18"/>
                <w:szCs w:val="18"/>
              </w:rPr>
            </w:pPr>
            <w:r w:rsidRPr="00C748DD">
              <w:rPr>
                <w:b/>
                <w:color w:val="000000"/>
                <w:sz w:val="18"/>
                <w:szCs w:val="18"/>
              </w:rPr>
              <w:t>1 095</w:t>
            </w:r>
          </w:p>
        </w:tc>
      </w:tr>
      <w:tr w:rsidR="003578F0" w:rsidRPr="00B87D60" w14:paraId="6D04E317" w14:textId="77777777" w:rsidTr="00B64836">
        <w:trPr>
          <w:trHeight w:val="20"/>
          <w:jc w:val="center"/>
        </w:trPr>
        <w:tc>
          <w:tcPr>
            <w:tcW w:w="421" w:type="dxa"/>
            <w:shd w:val="clear" w:color="auto" w:fill="auto"/>
            <w:vAlign w:val="center"/>
          </w:tcPr>
          <w:p w14:paraId="4E04CD32"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2940C504" w14:textId="77777777" w:rsidR="003578F0" w:rsidRPr="00C748DD" w:rsidRDefault="003578F0" w:rsidP="00A640D4">
            <w:pPr>
              <w:jc w:val="center"/>
              <w:rPr>
                <w:sz w:val="18"/>
                <w:szCs w:val="18"/>
              </w:rPr>
            </w:pPr>
            <w:r w:rsidRPr="00C748DD">
              <w:rPr>
                <w:sz w:val="18"/>
                <w:szCs w:val="18"/>
              </w:rPr>
              <w:t>Белье нательное утепленное</w:t>
            </w:r>
          </w:p>
          <w:p w14:paraId="34D2F9BA" w14:textId="77777777" w:rsidR="003578F0" w:rsidRPr="00C748DD" w:rsidRDefault="003578F0" w:rsidP="00A640D4">
            <w:pPr>
              <w:jc w:val="center"/>
              <w:rPr>
                <w:sz w:val="18"/>
                <w:szCs w:val="18"/>
              </w:rPr>
            </w:pPr>
            <w:r w:rsidRPr="00C748DD">
              <w:rPr>
                <w:sz w:val="18"/>
                <w:szCs w:val="18"/>
              </w:rPr>
              <w:t>(женское)</w:t>
            </w:r>
          </w:p>
        </w:tc>
        <w:tc>
          <w:tcPr>
            <w:tcW w:w="567" w:type="dxa"/>
            <w:vAlign w:val="center"/>
          </w:tcPr>
          <w:p w14:paraId="1CC33528"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07DAF82E" w14:textId="77777777" w:rsidR="003578F0" w:rsidRPr="00C748DD" w:rsidRDefault="003578F0" w:rsidP="00A640D4">
            <w:pPr>
              <w:jc w:val="center"/>
              <w:rPr>
                <w:color w:val="000000"/>
                <w:sz w:val="18"/>
                <w:szCs w:val="18"/>
              </w:rPr>
            </w:pPr>
            <w:r w:rsidRPr="00C748DD">
              <w:rPr>
                <w:color w:val="000000"/>
                <w:sz w:val="18"/>
                <w:szCs w:val="18"/>
              </w:rPr>
              <w:t>50</w:t>
            </w:r>
          </w:p>
        </w:tc>
        <w:tc>
          <w:tcPr>
            <w:tcW w:w="851" w:type="dxa"/>
            <w:vAlign w:val="center"/>
          </w:tcPr>
          <w:p w14:paraId="766FBC79" w14:textId="77777777" w:rsidR="003578F0" w:rsidRPr="00C748DD" w:rsidRDefault="003578F0" w:rsidP="00A640D4">
            <w:pPr>
              <w:jc w:val="center"/>
              <w:rPr>
                <w:color w:val="000000"/>
                <w:sz w:val="18"/>
                <w:szCs w:val="18"/>
              </w:rPr>
            </w:pPr>
            <w:r w:rsidRPr="00C748DD">
              <w:rPr>
                <w:color w:val="000000"/>
                <w:sz w:val="18"/>
                <w:szCs w:val="18"/>
              </w:rPr>
              <w:t>58</w:t>
            </w:r>
          </w:p>
        </w:tc>
        <w:tc>
          <w:tcPr>
            <w:tcW w:w="851" w:type="dxa"/>
            <w:vAlign w:val="center"/>
          </w:tcPr>
          <w:p w14:paraId="379E5DE7" w14:textId="77777777" w:rsidR="003578F0" w:rsidRPr="00C748DD" w:rsidRDefault="003578F0" w:rsidP="00A640D4">
            <w:pPr>
              <w:jc w:val="center"/>
              <w:rPr>
                <w:color w:val="000000"/>
                <w:sz w:val="18"/>
                <w:szCs w:val="18"/>
              </w:rPr>
            </w:pPr>
            <w:r w:rsidRPr="00C748DD">
              <w:rPr>
                <w:color w:val="000000"/>
                <w:sz w:val="18"/>
                <w:szCs w:val="18"/>
              </w:rPr>
              <w:t>57</w:t>
            </w:r>
          </w:p>
        </w:tc>
        <w:tc>
          <w:tcPr>
            <w:tcW w:w="851" w:type="dxa"/>
            <w:vAlign w:val="center"/>
          </w:tcPr>
          <w:p w14:paraId="518528C7" w14:textId="77777777" w:rsidR="003578F0" w:rsidRPr="00C748DD" w:rsidRDefault="003578F0" w:rsidP="00A640D4">
            <w:pPr>
              <w:jc w:val="center"/>
              <w:rPr>
                <w:color w:val="000000"/>
                <w:sz w:val="18"/>
                <w:szCs w:val="18"/>
              </w:rPr>
            </w:pPr>
            <w:r w:rsidRPr="00C748DD">
              <w:rPr>
                <w:color w:val="000000"/>
                <w:sz w:val="18"/>
                <w:szCs w:val="18"/>
              </w:rPr>
              <w:t>102</w:t>
            </w:r>
          </w:p>
        </w:tc>
        <w:tc>
          <w:tcPr>
            <w:tcW w:w="851" w:type="dxa"/>
            <w:vAlign w:val="center"/>
          </w:tcPr>
          <w:p w14:paraId="7C7A4D88" w14:textId="77777777" w:rsidR="003578F0" w:rsidRPr="00C748DD" w:rsidRDefault="003578F0" w:rsidP="00A640D4">
            <w:pPr>
              <w:jc w:val="center"/>
              <w:rPr>
                <w:color w:val="000000"/>
                <w:sz w:val="18"/>
                <w:szCs w:val="18"/>
              </w:rPr>
            </w:pPr>
            <w:r w:rsidRPr="00C748DD">
              <w:rPr>
                <w:color w:val="000000"/>
                <w:sz w:val="18"/>
                <w:szCs w:val="18"/>
              </w:rPr>
              <w:t>83</w:t>
            </w:r>
          </w:p>
        </w:tc>
        <w:tc>
          <w:tcPr>
            <w:tcW w:w="706" w:type="dxa"/>
            <w:vAlign w:val="center"/>
          </w:tcPr>
          <w:p w14:paraId="7AFD422E"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60E0CE94" w14:textId="77777777" w:rsidR="003578F0" w:rsidRPr="00C748DD" w:rsidRDefault="003578F0" w:rsidP="00A640D4">
            <w:pPr>
              <w:jc w:val="center"/>
              <w:rPr>
                <w:color w:val="000000"/>
                <w:sz w:val="18"/>
                <w:szCs w:val="18"/>
              </w:rPr>
            </w:pPr>
            <w:r w:rsidRPr="00C748DD">
              <w:rPr>
                <w:color w:val="000000"/>
                <w:sz w:val="18"/>
                <w:szCs w:val="18"/>
              </w:rPr>
              <w:t>52</w:t>
            </w:r>
          </w:p>
        </w:tc>
        <w:tc>
          <w:tcPr>
            <w:tcW w:w="851" w:type="dxa"/>
            <w:vAlign w:val="center"/>
          </w:tcPr>
          <w:p w14:paraId="2B61E4F3" w14:textId="77777777" w:rsidR="003578F0" w:rsidRPr="00C748DD" w:rsidRDefault="003578F0" w:rsidP="00A640D4">
            <w:pPr>
              <w:jc w:val="center"/>
              <w:rPr>
                <w:color w:val="000000"/>
                <w:sz w:val="18"/>
                <w:szCs w:val="18"/>
              </w:rPr>
            </w:pPr>
            <w:r w:rsidRPr="00C748DD">
              <w:rPr>
                <w:color w:val="000000"/>
                <w:sz w:val="18"/>
                <w:szCs w:val="18"/>
              </w:rPr>
              <w:t>52</w:t>
            </w:r>
          </w:p>
        </w:tc>
        <w:tc>
          <w:tcPr>
            <w:tcW w:w="851" w:type="dxa"/>
            <w:vAlign w:val="center"/>
          </w:tcPr>
          <w:p w14:paraId="6599084E"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3AE083D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22F5B7F"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7DD6096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7338E56" w14:textId="77777777" w:rsidR="003578F0" w:rsidRPr="00C748DD" w:rsidRDefault="003578F0" w:rsidP="00A640D4">
            <w:pPr>
              <w:jc w:val="center"/>
              <w:rPr>
                <w:color w:val="000000"/>
                <w:sz w:val="18"/>
                <w:szCs w:val="18"/>
              </w:rPr>
            </w:pPr>
            <w:r w:rsidRPr="00C748DD">
              <w:rPr>
                <w:color w:val="000000"/>
                <w:sz w:val="18"/>
                <w:szCs w:val="18"/>
              </w:rPr>
              <w:t>91</w:t>
            </w:r>
          </w:p>
        </w:tc>
        <w:tc>
          <w:tcPr>
            <w:tcW w:w="706" w:type="dxa"/>
            <w:vAlign w:val="center"/>
          </w:tcPr>
          <w:p w14:paraId="2FE82B85" w14:textId="77777777" w:rsidR="003578F0" w:rsidRPr="00C748DD" w:rsidRDefault="003578F0" w:rsidP="00A640D4">
            <w:pPr>
              <w:jc w:val="center"/>
              <w:rPr>
                <w:color w:val="000000"/>
                <w:sz w:val="18"/>
                <w:szCs w:val="18"/>
              </w:rPr>
            </w:pPr>
            <w:r w:rsidRPr="00C748DD">
              <w:rPr>
                <w:color w:val="000000"/>
                <w:sz w:val="18"/>
                <w:szCs w:val="18"/>
              </w:rPr>
              <w:t>12</w:t>
            </w:r>
          </w:p>
        </w:tc>
        <w:tc>
          <w:tcPr>
            <w:tcW w:w="1138" w:type="dxa"/>
            <w:vAlign w:val="center"/>
          </w:tcPr>
          <w:p w14:paraId="78DA6295" w14:textId="77777777" w:rsidR="003578F0" w:rsidRPr="00C748DD" w:rsidRDefault="003578F0" w:rsidP="00A640D4">
            <w:pPr>
              <w:jc w:val="center"/>
              <w:rPr>
                <w:b/>
                <w:sz w:val="18"/>
                <w:szCs w:val="18"/>
              </w:rPr>
            </w:pPr>
            <w:r w:rsidRPr="00C748DD">
              <w:rPr>
                <w:b/>
                <w:color w:val="000000"/>
                <w:sz w:val="18"/>
                <w:szCs w:val="18"/>
              </w:rPr>
              <w:t>600</w:t>
            </w:r>
          </w:p>
        </w:tc>
      </w:tr>
      <w:tr w:rsidR="003578F0" w:rsidRPr="00B87D60" w14:paraId="033D463F" w14:textId="77777777" w:rsidTr="00B64836">
        <w:trPr>
          <w:trHeight w:val="20"/>
          <w:jc w:val="center"/>
        </w:trPr>
        <w:tc>
          <w:tcPr>
            <w:tcW w:w="421" w:type="dxa"/>
            <w:shd w:val="clear" w:color="auto" w:fill="auto"/>
            <w:vAlign w:val="center"/>
          </w:tcPr>
          <w:p w14:paraId="6F88D806"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6FD442F5" w14:textId="77777777" w:rsidR="003578F0" w:rsidRPr="00C748DD" w:rsidRDefault="003578F0" w:rsidP="00A640D4">
            <w:pPr>
              <w:jc w:val="center"/>
              <w:rPr>
                <w:sz w:val="18"/>
                <w:szCs w:val="18"/>
              </w:rPr>
            </w:pPr>
            <w:r w:rsidRPr="00C748DD">
              <w:rPr>
                <w:sz w:val="18"/>
                <w:szCs w:val="18"/>
              </w:rPr>
              <w:t>Белье нательное</w:t>
            </w:r>
          </w:p>
          <w:p w14:paraId="3D1996AF" w14:textId="77777777" w:rsidR="003578F0" w:rsidRPr="00C748DD" w:rsidRDefault="003578F0" w:rsidP="00A640D4">
            <w:pPr>
              <w:jc w:val="center"/>
              <w:rPr>
                <w:sz w:val="18"/>
                <w:szCs w:val="18"/>
              </w:rPr>
            </w:pPr>
            <w:r w:rsidRPr="00C748DD">
              <w:rPr>
                <w:sz w:val="18"/>
                <w:szCs w:val="18"/>
              </w:rPr>
              <w:t>(летнее)</w:t>
            </w:r>
          </w:p>
        </w:tc>
        <w:tc>
          <w:tcPr>
            <w:tcW w:w="567" w:type="dxa"/>
            <w:vAlign w:val="center"/>
          </w:tcPr>
          <w:p w14:paraId="19B67DC9"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09044311"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038D9BC0"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6A9CCD8B"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1C864190"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658DF2A6" w14:textId="77777777" w:rsidR="003578F0" w:rsidRPr="00C748DD" w:rsidRDefault="003578F0" w:rsidP="00A640D4">
            <w:pPr>
              <w:jc w:val="center"/>
              <w:rPr>
                <w:color w:val="000000"/>
                <w:sz w:val="18"/>
                <w:szCs w:val="18"/>
              </w:rPr>
            </w:pPr>
            <w:r w:rsidRPr="00C748DD">
              <w:rPr>
                <w:color w:val="000000"/>
                <w:sz w:val="18"/>
                <w:szCs w:val="18"/>
              </w:rPr>
              <w:t>20</w:t>
            </w:r>
          </w:p>
        </w:tc>
        <w:tc>
          <w:tcPr>
            <w:tcW w:w="706" w:type="dxa"/>
            <w:vAlign w:val="center"/>
          </w:tcPr>
          <w:p w14:paraId="11A2B322"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29BED740"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1954790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8B500E0" w14:textId="77777777" w:rsidR="003578F0" w:rsidRPr="00C748DD" w:rsidRDefault="003578F0" w:rsidP="00A640D4">
            <w:pPr>
              <w:jc w:val="center"/>
              <w:rPr>
                <w:color w:val="000000"/>
                <w:sz w:val="18"/>
                <w:szCs w:val="18"/>
              </w:rPr>
            </w:pPr>
            <w:r w:rsidRPr="00C748DD">
              <w:rPr>
                <w:color w:val="000000"/>
                <w:sz w:val="18"/>
                <w:szCs w:val="18"/>
              </w:rPr>
              <w:t>18</w:t>
            </w:r>
          </w:p>
        </w:tc>
        <w:tc>
          <w:tcPr>
            <w:tcW w:w="851" w:type="dxa"/>
            <w:vAlign w:val="center"/>
          </w:tcPr>
          <w:p w14:paraId="32EF75B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7835C8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5823EB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0AE2810" w14:textId="77777777" w:rsidR="003578F0" w:rsidRPr="00C748DD" w:rsidRDefault="003578F0" w:rsidP="00A640D4">
            <w:pPr>
              <w:jc w:val="center"/>
              <w:rPr>
                <w:color w:val="000000"/>
                <w:sz w:val="18"/>
                <w:szCs w:val="18"/>
              </w:rPr>
            </w:pPr>
            <w:r w:rsidRPr="00C748DD">
              <w:rPr>
                <w:color w:val="000000"/>
                <w:sz w:val="18"/>
                <w:szCs w:val="18"/>
              </w:rPr>
              <w:t>28</w:t>
            </w:r>
          </w:p>
        </w:tc>
        <w:tc>
          <w:tcPr>
            <w:tcW w:w="706" w:type="dxa"/>
            <w:vAlign w:val="center"/>
          </w:tcPr>
          <w:p w14:paraId="5443BF42"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460D31D3" w14:textId="77777777" w:rsidR="003578F0" w:rsidRPr="00C748DD" w:rsidRDefault="003578F0" w:rsidP="00A640D4">
            <w:pPr>
              <w:jc w:val="center"/>
              <w:rPr>
                <w:b/>
                <w:sz w:val="18"/>
                <w:szCs w:val="18"/>
              </w:rPr>
            </w:pPr>
            <w:r w:rsidRPr="00C748DD">
              <w:rPr>
                <w:b/>
                <w:color w:val="000000"/>
                <w:sz w:val="18"/>
                <w:szCs w:val="18"/>
              </w:rPr>
              <w:t>108</w:t>
            </w:r>
          </w:p>
        </w:tc>
      </w:tr>
      <w:tr w:rsidR="003578F0" w:rsidRPr="00B87D60" w14:paraId="53E148B6" w14:textId="77777777" w:rsidTr="00B64836">
        <w:trPr>
          <w:trHeight w:val="581"/>
          <w:jc w:val="center"/>
        </w:trPr>
        <w:tc>
          <w:tcPr>
            <w:tcW w:w="421" w:type="dxa"/>
            <w:shd w:val="clear" w:color="auto" w:fill="auto"/>
            <w:vAlign w:val="center"/>
          </w:tcPr>
          <w:p w14:paraId="60BC8326"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3B0045B7" w14:textId="77777777" w:rsidR="003578F0" w:rsidRPr="00C748DD" w:rsidRDefault="003578F0" w:rsidP="00A640D4">
            <w:pPr>
              <w:jc w:val="center"/>
              <w:rPr>
                <w:sz w:val="18"/>
                <w:szCs w:val="18"/>
              </w:rPr>
            </w:pPr>
            <w:r w:rsidRPr="00C748DD">
              <w:rPr>
                <w:sz w:val="18"/>
                <w:szCs w:val="18"/>
              </w:rPr>
              <w:t>Костюм</w:t>
            </w:r>
          </w:p>
          <w:p w14:paraId="147F4018" w14:textId="77777777" w:rsidR="003578F0" w:rsidRPr="00C748DD" w:rsidRDefault="003578F0" w:rsidP="00A640D4">
            <w:pPr>
              <w:jc w:val="center"/>
              <w:rPr>
                <w:sz w:val="18"/>
                <w:szCs w:val="18"/>
              </w:rPr>
            </w:pPr>
            <w:r w:rsidRPr="00C748DD">
              <w:rPr>
                <w:sz w:val="18"/>
                <w:szCs w:val="18"/>
              </w:rPr>
              <w:t xml:space="preserve">для защиты от общепроизводственных </w:t>
            </w:r>
            <w:r w:rsidRPr="00C748DD">
              <w:rPr>
                <w:sz w:val="18"/>
                <w:szCs w:val="18"/>
              </w:rPr>
              <w:lastRenderedPageBreak/>
              <w:t>загрязнений и механических воздействий (мужской)</w:t>
            </w:r>
          </w:p>
        </w:tc>
        <w:tc>
          <w:tcPr>
            <w:tcW w:w="567" w:type="dxa"/>
            <w:vAlign w:val="center"/>
          </w:tcPr>
          <w:p w14:paraId="70CA9E8D" w14:textId="77777777" w:rsidR="003578F0" w:rsidRPr="00C748DD" w:rsidRDefault="003578F0" w:rsidP="00A640D4">
            <w:pPr>
              <w:jc w:val="center"/>
              <w:rPr>
                <w:color w:val="000000"/>
                <w:sz w:val="18"/>
                <w:szCs w:val="18"/>
                <w:lang w:eastAsia="ru-RU"/>
              </w:rPr>
            </w:pPr>
            <w:r w:rsidRPr="00C748DD">
              <w:rPr>
                <w:color w:val="000000"/>
                <w:sz w:val="18"/>
                <w:szCs w:val="18"/>
                <w:lang w:eastAsia="ru-RU"/>
              </w:rPr>
              <w:lastRenderedPageBreak/>
              <w:t>компл.</w:t>
            </w:r>
          </w:p>
        </w:tc>
        <w:tc>
          <w:tcPr>
            <w:tcW w:w="851" w:type="dxa"/>
            <w:vAlign w:val="center"/>
          </w:tcPr>
          <w:p w14:paraId="28316C27" w14:textId="77777777" w:rsidR="003578F0" w:rsidRPr="00C748DD" w:rsidRDefault="003578F0" w:rsidP="00A640D4">
            <w:pPr>
              <w:jc w:val="center"/>
              <w:rPr>
                <w:color w:val="000000"/>
                <w:sz w:val="18"/>
                <w:szCs w:val="18"/>
              </w:rPr>
            </w:pPr>
            <w:r w:rsidRPr="00C748DD">
              <w:rPr>
                <w:color w:val="000000"/>
                <w:sz w:val="18"/>
                <w:szCs w:val="18"/>
              </w:rPr>
              <w:t>60</w:t>
            </w:r>
          </w:p>
        </w:tc>
        <w:tc>
          <w:tcPr>
            <w:tcW w:w="851" w:type="dxa"/>
            <w:vAlign w:val="center"/>
          </w:tcPr>
          <w:p w14:paraId="0B0EE16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4EAAA20" w14:textId="77777777" w:rsidR="003578F0" w:rsidRPr="00C748DD" w:rsidRDefault="003578F0" w:rsidP="00A640D4">
            <w:pPr>
              <w:jc w:val="center"/>
              <w:rPr>
                <w:color w:val="000000"/>
                <w:sz w:val="18"/>
                <w:szCs w:val="18"/>
              </w:rPr>
            </w:pPr>
            <w:r w:rsidRPr="00C748DD">
              <w:rPr>
                <w:color w:val="000000"/>
                <w:sz w:val="18"/>
                <w:szCs w:val="18"/>
              </w:rPr>
              <w:t>26</w:t>
            </w:r>
          </w:p>
        </w:tc>
        <w:tc>
          <w:tcPr>
            <w:tcW w:w="851" w:type="dxa"/>
            <w:vAlign w:val="center"/>
          </w:tcPr>
          <w:p w14:paraId="498D68D0" w14:textId="77777777" w:rsidR="003578F0" w:rsidRPr="00C748DD" w:rsidRDefault="003578F0" w:rsidP="00A640D4">
            <w:pPr>
              <w:jc w:val="center"/>
              <w:rPr>
                <w:color w:val="000000"/>
                <w:sz w:val="18"/>
                <w:szCs w:val="18"/>
              </w:rPr>
            </w:pPr>
            <w:r w:rsidRPr="00C748DD">
              <w:rPr>
                <w:color w:val="000000"/>
                <w:sz w:val="18"/>
                <w:szCs w:val="18"/>
              </w:rPr>
              <w:t>124</w:t>
            </w:r>
          </w:p>
        </w:tc>
        <w:tc>
          <w:tcPr>
            <w:tcW w:w="851" w:type="dxa"/>
            <w:vAlign w:val="center"/>
          </w:tcPr>
          <w:p w14:paraId="50FACF93" w14:textId="77777777" w:rsidR="003578F0" w:rsidRPr="00C748DD" w:rsidRDefault="003578F0" w:rsidP="00A640D4">
            <w:pPr>
              <w:jc w:val="center"/>
              <w:rPr>
                <w:color w:val="000000"/>
                <w:sz w:val="18"/>
                <w:szCs w:val="18"/>
              </w:rPr>
            </w:pPr>
            <w:r w:rsidRPr="00C748DD">
              <w:rPr>
                <w:color w:val="000000"/>
                <w:sz w:val="18"/>
                <w:szCs w:val="18"/>
              </w:rPr>
              <w:t>324</w:t>
            </w:r>
          </w:p>
        </w:tc>
        <w:tc>
          <w:tcPr>
            <w:tcW w:w="706" w:type="dxa"/>
            <w:vAlign w:val="center"/>
          </w:tcPr>
          <w:p w14:paraId="40FA1657" w14:textId="77777777" w:rsidR="003578F0" w:rsidRPr="00C748DD" w:rsidRDefault="003578F0" w:rsidP="00A640D4">
            <w:pPr>
              <w:jc w:val="center"/>
              <w:rPr>
                <w:color w:val="000000"/>
                <w:sz w:val="18"/>
                <w:szCs w:val="18"/>
              </w:rPr>
            </w:pPr>
            <w:r w:rsidRPr="00C748DD">
              <w:rPr>
                <w:color w:val="000000"/>
                <w:sz w:val="18"/>
                <w:szCs w:val="18"/>
              </w:rPr>
              <w:t>86</w:t>
            </w:r>
          </w:p>
        </w:tc>
        <w:tc>
          <w:tcPr>
            <w:tcW w:w="851" w:type="dxa"/>
            <w:vAlign w:val="center"/>
          </w:tcPr>
          <w:p w14:paraId="5537DC93"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5B15CC7E" w14:textId="77777777" w:rsidR="003578F0" w:rsidRPr="00C748DD" w:rsidRDefault="003578F0" w:rsidP="00A640D4">
            <w:pPr>
              <w:jc w:val="center"/>
              <w:rPr>
                <w:color w:val="000000"/>
                <w:sz w:val="18"/>
                <w:szCs w:val="18"/>
              </w:rPr>
            </w:pPr>
            <w:r w:rsidRPr="00C748DD">
              <w:rPr>
                <w:color w:val="000000"/>
                <w:sz w:val="18"/>
                <w:szCs w:val="18"/>
              </w:rPr>
              <w:t>28</w:t>
            </w:r>
          </w:p>
        </w:tc>
        <w:tc>
          <w:tcPr>
            <w:tcW w:w="851" w:type="dxa"/>
            <w:vAlign w:val="center"/>
          </w:tcPr>
          <w:p w14:paraId="6E52D67C"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7AFB55A5"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17118BDC"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172F4693" w14:textId="77777777" w:rsidR="003578F0" w:rsidRPr="00C748DD" w:rsidRDefault="003578F0" w:rsidP="00A640D4">
            <w:pPr>
              <w:jc w:val="center"/>
              <w:rPr>
                <w:color w:val="000000"/>
                <w:sz w:val="18"/>
                <w:szCs w:val="18"/>
              </w:rPr>
            </w:pPr>
            <w:r w:rsidRPr="00C748DD">
              <w:rPr>
                <w:color w:val="000000"/>
                <w:sz w:val="18"/>
                <w:szCs w:val="18"/>
              </w:rPr>
              <w:t>92</w:t>
            </w:r>
          </w:p>
        </w:tc>
        <w:tc>
          <w:tcPr>
            <w:tcW w:w="851" w:type="dxa"/>
            <w:vAlign w:val="center"/>
          </w:tcPr>
          <w:p w14:paraId="0BB32C1B" w14:textId="77777777" w:rsidR="003578F0" w:rsidRPr="00C748DD" w:rsidRDefault="003578F0" w:rsidP="00A640D4">
            <w:pPr>
              <w:jc w:val="center"/>
              <w:rPr>
                <w:color w:val="000000"/>
                <w:sz w:val="18"/>
                <w:szCs w:val="18"/>
              </w:rPr>
            </w:pPr>
            <w:r w:rsidRPr="00C748DD">
              <w:rPr>
                <w:color w:val="000000"/>
                <w:sz w:val="18"/>
                <w:szCs w:val="18"/>
              </w:rPr>
              <w:t>235</w:t>
            </w:r>
          </w:p>
        </w:tc>
        <w:tc>
          <w:tcPr>
            <w:tcW w:w="706" w:type="dxa"/>
            <w:vAlign w:val="center"/>
          </w:tcPr>
          <w:p w14:paraId="73AFABD9" w14:textId="77777777" w:rsidR="003578F0" w:rsidRPr="00C748DD" w:rsidRDefault="003578F0" w:rsidP="00A640D4">
            <w:pPr>
              <w:jc w:val="center"/>
              <w:rPr>
                <w:color w:val="000000"/>
                <w:sz w:val="18"/>
                <w:szCs w:val="18"/>
              </w:rPr>
            </w:pPr>
            <w:r w:rsidRPr="00C748DD">
              <w:rPr>
                <w:color w:val="000000"/>
                <w:sz w:val="18"/>
                <w:szCs w:val="18"/>
              </w:rPr>
              <w:t>48</w:t>
            </w:r>
          </w:p>
        </w:tc>
        <w:tc>
          <w:tcPr>
            <w:tcW w:w="1138" w:type="dxa"/>
            <w:vAlign w:val="center"/>
          </w:tcPr>
          <w:p w14:paraId="35608BD5" w14:textId="77777777" w:rsidR="003578F0" w:rsidRPr="00C748DD" w:rsidRDefault="003578F0" w:rsidP="00A640D4">
            <w:pPr>
              <w:jc w:val="center"/>
              <w:rPr>
                <w:b/>
                <w:sz w:val="18"/>
                <w:szCs w:val="18"/>
              </w:rPr>
            </w:pPr>
            <w:r w:rsidRPr="00C748DD">
              <w:rPr>
                <w:b/>
                <w:color w:val="000000"/>
                <w:sz w:val="18"/>
                <w:szCs w:val="18"/>
              </w:rPr>
              <w:t>1 125</w:t>
            </w:r>
          </w:p>
        </w:tc>
      </w:tr>
      <w:tr w:rsidR="003578F0" w:rsidRPr="00B87D60" w14:paraId="2FF03592" w14:textId="77777777" w:rsidTr="00B64836">
        <w:trPr>
          <w:trHeight w:val="20"/>
          <w:jc w:val="center"/>
        </w:trPr>
        <w:tc>
          <w:tcPr>
            <w:tcW w:w="421" w:type="dxa"/>
            <w:shd w:val="clear" w:color="auto" w:fill="auto"/>
            <w:vAlign w:val="center"/>
          </w:tcPr>
          <w:p w14:paraId="04AF6243"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57594648" w14:textId="77777777" w:rsidR="003578F0" w:rsidRPr="00C748DD" w:rsidRDefault="003578F0" w:rsidP="00A640D4">
            <w:pPr>
              <w:jc w:val="center"/>
              <w:rPr>
                <w:sz w:val="18"/>
                <w:szCs w:val="18"/>
              </w:rPr>
            </w:pPr>
            <w:r w:rsidRPr="00C748DD">
              <w:rPr>
                <w:sz w:val="18"/>
                <w:szCs w:val="18"/>
              </w:rPr>
              <w:t>Костюм</w:t>
            </w:r>
          </w:p>
          <w:p w14:paraId="2E62028F" w14:textId="60274102" w:rsidR="003578F0" w:rsidRPr="00C748DD" w:rsidRDefault="003578F0" w:rsidP="00C748DD">
            <w:pPr>
              <w:jc w:val="center"/>
              <w:rPr>
                <w:sz w:val="18"/>
                <w:szCs w:val="18"/>
              </w:rPr>
            </w:pPr>
            <w:r w:rsidRPr="00C748DD">
              <w:rPr>
                <w:sz w:val="18"/>
                <w:szCs w:val="18"/>
              </w:rPr>
              <w:t>для защиты от общепроизводственных загрязнений и механических воздействий (мужской)</w:t>
            </w:r>
          </w:p>
        </w:tc>
        <w:tc>
          <w:tcPr>
            <w:tcW w:w="567" w:type="dxa"/>
            <w:vAlign w:val="center"/>
          </w:tcPr>
          <w:p w14:paraId="0108EB3D"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4E353AF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B249562" w14:textId="77777777" w:rsidR="003578F0" w:rsidRPr="00C748DD" w:rsidRDefault="003578F0" w:rsidP="00A640D4">
            <w:pPr>
              <w:jc w:val="center"/>
              <w:rPr>
                <w:color w:val="000000"/>
                <w:sz w:val="18"/>
                <w:szCs w:val="18"/>
              </w:rPr>
            </w:pPr>
            <w:r w:rsidRPr="00C748DD">
              <w:rPr>
                <w:color w:val="000000"/>
                <w:sz w:val="18"/>
                <w:szCs w:val="18"/>
              </w:rPr>
              <w:t>78</w:t>
            </w:r>
          </w:p>
        </w:tc>
        <w:tc>
          <w:tcPr>
            <w:tcW w:w="851" w:type="dxa"/>
            <w:vAlign w:val="center"/>
          </w:tcPr>
          <w:p w14:paraId="7583D2F9" w14:textId="77777777" w:rsidR="003578F0" w:rsidRPr="00C748DD" w:rsidRDefault="003578F0" w:rsidP="00A640D4">
            <w:pPr>
              <w:jc w:val="center"/>
              <w:rPr>
                <w:color w:val="000000"/>
                <w:sz w:val="18"/>
                <w:szCs w:val="18"/>
              </w:rPr>
            </w:pPr>
            <w:r w:rsidRPr="00C748DD">
              <w:rPr>
                <w:color w:val="000000"/>
                <w:sz w:val="18"/>
                <w:szCs w:val="18"/>
              </w:rPr>
              <w:t>34</w:t>
            </w:r>
          </w:p>
        </w:tc>
        <w:tc>
          <w:tcPr>
            <w:tcW w:w="851" w:type="dxa"/>
            <w:vAlign w:val="center"/>
          </w:tcPr>
          <w:p w14:paraId="5D419CC2" w14:textId="77777777" w:rsidR="003578F0" w:rsidRPr="00C748DD" w:rsidRDefault="003578F0" w:rsidP="00A640D4">
            <w:pPr>
              <w:jc w:val="center"/>
              <w:rPr>
                <w:color w:val="000000"/>
                <w:sz w:val="18"/>
                <w:szCs w:val="18"/>
              </w:rPr>
            </w:pPr>
            <w:r w:rsidRPr="00C748DD">
              <w:rPr>
                <w:color w:val="000000"/>
                <w:sz w:val="18"/>
                <w:szCs w:val="18"/>
              </w:rPr>
              <w:t>114</w:t>
            </w:r>
          </w:p>
        </w:tc>
        <w:tc>
          <w:tcPr>
            <w:tcW w:w="851" w:type="dxa"/>
            <w:vAlign w:val="center"/>
          </w:tcPr>
          <w:p w14:paraId="39279385" w14:textId="77777777" w:rsidR="003578F0" w:rsidRPr="00C748DD" w:rsidRDefault="003578F0" w:rsidP="00A640D4">
            <w:pPr>
              <w:jc w:val="center"/>
              <w:rPr>
                <w:color w:val="000000"/>
                <w:sz w:val="18"/>
                <w:szCs w:val="18"/>
              </w:rPr>
            </w:pPr>
            <w:r w:rsidRPr="00C748DD">
              <w:rPr>
                <w:color w:val="000000"/>
                <w:sz w:val="18"/>
                <w:szCs w:val="18"/>
              </w:rPr>
              <w:t>41</w:t>
            </w:r>
          </w:p>
        </w:tc>
        <w:tc>
          <w:tcPr>
            <w:tcW w:w="706" w:type="dxa"/>
            <w:vAlign w:val="center"/>
          </w:tcPr>
          <w:p w14:paraId="3E533560"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19337879" w14:textId="77777777" w:rsidR="003578F0" w:rsidRPr="00C748DD" w:rsidRDefault="003578F0" w:rsidP="00A640D4">
            <w:pPr>
              <w:jc w:val="center"/>
              <w:rPr>
                <w:color w:val="000000"/>
                <w:sz w:val="18"/>
                <w:szCs w:val="18"/>
              </w:rPr>
            </w:pPr>
            <w:r w:rsidRPr="00C748DD">
              <w:rPr>
                <w:color w:val="000000"/>
                <w:sz w:val="18"/>
                <w:szCs w:val="18"/>
              </w:rPr>
              <w:t>60</w:t>
            </w:r>
          </w:p>
        </w:tc>
        <w:tc>
          <w:tcPr>
            <w:tcW w:w="851" w:type="dxa"/>
            <w:vAlign w:val="center"/>
          </w:tcPr>
          <w:p w14:paraId="66A1703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A5A6836" w14:textId="77777777" w:rsidR="003578F0" w:rsidRPr="00C748DD" w:rsidRDefault="003578F0" w:rsidP="00A640D4">
            <w:pPr>
              <w:jc w:val="center"/>
              <w:rPr>
                <w:color w:val="000000"/>
                <w:sz w:val="18"/>
                <w:szCs w:val="18"/>
              </w:rPr>
            </w:pPr>
            <w:r w:rsidRPr="00C748DD">
              <w:rPr>
                <w:color w:val="000000"/>
                <w:sz w:val="18"/>
                <w:szCs w:val="18"/>
              </w:rPr>
              <w:t>32</w:t>
            </w:r>
          </w:p>
        </w:tc>
        <w:tc>
          <w:tcPr>
            <w:tcW w:w="851" w:type="dxa"/>
            <w:vAlign w:val="center"/>
          </w:tcPr>
          <w:p w14:paraId="595CB9F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557AE45" w14:textId="77777777" w:rsidR="003578F0" w:rsidRPr="00C748DD" w:rsidRDefault="003578F0" w:rsidP="00A640D4">
            <w:pPr>
              <w:jc w:val="center"/>
              <w:rPr>
                <w:color w:val="000000"/>
                <w:sz w:val="18"/>
                <w:szCs w:val="18"/>
              </w:rPr>
            </w:pPr>
            <w:r w:rsidRPr="00C748DD">
              <w:rPr>
                <w:color w:val="000000"/>
                <w:sz w:val="18"/>
                <w:szCs w:val="18"/>
              </w:rPr>
              <w:t>39</w:t>
            </w:r>
          </w:p>
        </w:tc>
        <w:tc>
          <w:tcPr>
            <w:tcW w:w="851" w:type="dxa"/>
            <w:vAlign w:val="center"/>
          </w:tcPr>
          <w:p w14:paraId="1FC56FF9"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465744D" w14:textId="77777777" w:rsidR="003578F0" w:rsidRPr="00C748DD" w:rsidRDefault="003578F0" w:rsidP="00A640D4">
            <w:pPr>
              <w:jc w:val="center"/>
              <w:rPr>
                <w:color w:val="000000"/>
                <w:sz w:val="18"/>
                <w:szCs w:val="18"/>
              </w:rPr>
            </w:pPr>
            <w:r w:rsidRPr="00C748DD">
              <w:rPr>
                <w:color w:val="000000"/>
                <w:sz w:val="18"/>
                <w:szCs w:val="18"/>
              </w:rPr>
              <w:t>1</w:t>
            </w:r>
          </w:p>
        </w:tc>
        <w:tc>
          <w:tcPr>
            <w:tcW w:w="706" w:type="dxa"/>
            <w:vAlign w:val="center"/>
          </w:tcPr>
          <w:p w14:paraId="732BADCC"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6DB766D0" w14:textId="77777777" w:rsidR="003578F0" w:rsidRPr="00C748DD" w:rsidRDefault="003578F0" w:rsidP="00A640D4">
            <w:pPr>
              <w:jc w:val="center"/>
              <w:rPr>
                <w:b/>
                <w:sz w:val="18"/>
                <w:szCs w:val="18"/>
              </w:rPr>
            </w:pPr>
            <w:r w:rsidRPr="00C748DD">
              <w:rPr>
                <w:b/>
                <w:color w:val="000000"/>
                <w:sz w:val="18"/>
                <w:szCs w:val="18"/>
              </w:rPr>
              <w:t>403</w:t>
            </w:r>
          </w:p>
        </w:tc>
      </w:tr>
      <w:tr w:rsidR="003578F0" w:rsidRPr="00B87D60" w14:paraId="68C7208A" w14:textId="77777777" w:rsidTr="00B64836">
        <w:trPr>
          <w:jc w:val="center"/>
        </w:trPr>
        <w:tc>
          <w:tcPr>
            <w:tcW w:w="421" w:type="dxa"/>
            <w:shd w:val="clear" w:color="auto" w:fill="auto"/>
            <w:vAlign w:val="center"/>
          </w:tcPr>
          <w:p w14:paraId="2D43ED32"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21EF51C3" w14:textId="77777777" w:rsidR="003578F0" w:rsidRPr="00C748DD" w:rsidRDefault="003578F0" w:rsidP="00A640D4">
            <w:pPr>
              <w:jc w:val="center"/>
              <w:rPr>
                <w:sz w:val="18"/>
                <w:szCs w:val="18"/>
              </w:rPr>
            </w:pPr>
            <w:r w:rsidRPr="00C748DD">
              <w:rPr>
                <w:sz w:val="18"/>
                <w:szCs w:val="18"/>
              </w:rPr>
              <w:t>Костюм</w:t>
            </w:r>
          </w:p>
          <w:p w14:paraId="75205AF6" w14:textId="77777777" w:rsidR="003578F0" w:rsidRPr="00C748DD" w:rsidRDefault="003578F0" w:rsidP="00A640D4">
            <w:pPr>
              <w:jc w:val="center"/>
              <w:rPr>
                <w:sz w:val="18"/>
                <w:szCs w:val="18"/>
              </w:rPr>
            </w:pPr>
            <w:r w:rsidRPr="00C748DD">
              <w:rPr>
                <w:sz w:val="18"/>
                <w:szCs w:val="18"/>
              </w:rPr>
              <w:t>для защиты от общепроизводственных загрязнений и механических воздействий (женский)</w:t>
            </w:r>
          </w:p>
        </w:tc>
        <w:tc>
          <w:tcPr>
            <w:tcW w:w="567" w:type="dxa"/>
            <w:vAlign w:val="center"/>
          </w:tcPr>
          <w:p w14:paraId="754E8740"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60A7941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7E826B9" w14:textId="77777777" w:rsidR="003578F0" w:rsidRPr="00C748DD" w:rsidRDefault="003578F0" w:rsidP="00A640D4">
            <w:pPr>
              <w:jc w:val="center"/>
              <w:rPr>
                <w:color w:val="000000"/>
                <w:sz w:val="18"/>
                <w:szCs w:val="18"/>
              </w:rPr>
            </w:pPr>
            <w:r w:rsidRPr="00C748DD">
              <w:rPr>
                <w:color w:val="000000"/>
                <w:sz w:val="18"/>
                <w:szCs w:val="18"/>
              </w:rPr>
              <w:t>56</w:t>
            </w:r>
          </w:p>
        </w:tc>
        <w:tc>
          <w:tcPr>
            <w:tcW w:w="851" w:type="dxa"/>
            <w:vAlign w:val="center"/>
          </w:tcPr>
          <w:p w14:paraId="402232D1" w14:textId="77777777" w:rsidR="003578F0" w:rsidRPr="00C748DD" w:rsidRDefault="003578F0" w:rsidP="00A640D4">
            <w:pPr>
              <w:jc w:val="center"/>
              <w:rPr>
                <w:color w:val="000000"/>
                <w:sz w:val="18"/>
                <w:szCs w:val="18"/>
              </w:rPr>
            </w:pPr>
            <w:r w:rsidRPr="00C748DD">
              <w:rPr>
                <w:color w:val="000000"/>
                <w:sz w:val="18"/>
                <w:szCs w:val="18"/>
              </w:rPr>
              <w:t>58</w:t>
            </w:r>
          </w:p>
        </w:tc>
        <w:tc>
          <w:tcPr>
            <w:tcW w:w="851" w:type="dxa"/>
            <w:vAlign w:val="center"/>
          </w:tcPr>
          <w:p w14:paraId="7B044AD2" w14:textId="77777777" w:rsidR="003578F0" w:rsidRPr="00C748DD" w:rsidRDefault="003578F0" w:rsidP="00A640D4">
            <w:pPr>
              <w:jc w:val="center"/>
              <w:rPr>
                <w:color w:val="000000"/>
                <w:sz w:val="18"/>
                <w:szCs w:val="18"/>
              </w:rPr>
            </w:pPr>
            <w:r w:rsidRPr="00C748DD">
              <w:rPr>
                <w:color w:val="000000"/>
                <w:sz w:val="18"/>
                <w:szCs w:val="18"/>
              </w:rPr>
              <w:t>24</w:t>
            </w:r>
          </w:p>
        </w:tc>
        <w:tc>
          <w:tcPr>
            <w:tcW w:w="851" w:type="dxa"/>
            <w:vAlign w:val="center"/>
          </w:tcPr>
          <w:p w14:paraId="6EB764C1" w14:textId="77777777" w:rsidR="003578F0" w:rsidRPr="00C748DD" w:rsidRDefault="003578F0" w:rsidP="00A640D4">
            <w:pPr>
              <w:jc w:val="center"/>
              <w:rPr>
                <w:color w:val="000000"/>
                <w:sz w:val="18"/>
                <w:szCs w:val="18"/>
              </w:rPr>
            </w:pPr>
            <w:r w:rsidRPr="00C748DD">
              <w:rPr>
                <w:color w:val="000000"/>
                <w:sz w:val="18"/>
                <w:szCs w:val="18"/>
              </w:rPr>
              <w:t>10</w:t>
            </w:r>
          </w:p>
        </w:tc>
        <w:tc>
          <w:tcPr>
            <w:tcW w:w="706" w:type="dxa"/>
            <w:vAlign w:val="center"/>
          </w:tcPr>
          <w:p w14:paraId="0CA133BB" w14:textId="77777777" w:rsidR="003578F0" w:rsidRPr="00C748DD" w:rsidRDefault="003578F0" w:rsidP="00A640D4">
            <w:pPr>
              <w:jc w:val="center"/>
              <w:rPr>
                <w:color w:val="000000"/>
                <w:sz w:val="18"/>
                <w:szCs w:val="18"/>
              </w:rPr>
            </w:pPr>
            <w:r w:rsidRPr="00C748DD">
              <w:rPr>
                <w:color w:val="000000"/>
                <w:sz w:val="18"/>
                <w:szCs w:val="18"/>
              </w:rPr>
              <w:t>28</w:t>
            </w:r>
          </w:p>
        </w:tc>
        <w:tc>
          <w:tcPr>
            <w:tcW w:w="851" w:type="dxa"/>
            <w:vAlign w:val="center"/>
          </w:tcPr>
          <w:p w14:paraId="1F4A4AE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0283BB7" w14:textId="77777777" w:rsidR="003578F0" w:rsidRPr="00C748DD" w:rsidRDefault="003578F0" w:rsidP="00A640D4">
            <w:pPr>
              <w:jc w:val="center"/>
              <w:rPr>
                <w:color w:val="000000"/>
                <w:sz w:val="18"/>
                <w:szCs w:val="18"/>
              </w:rPr>
            </w:pPr>
            <w:r w:rsidRPr="00C748DD">
              <w:rPr>
                <w:color w:val="000000"/>
                <w:sz w:val="18"/>
                <w:szCs w:val="18"/>
              </w:rPr>
              <w:t>28</w:t>
            </w:r>
          </w:p>
        </w:tc>
        <w:tc>
          <w:tcPr>
            <w:tcW w:w="851" w:type="dxa"/>
            <w:vAlign w:val="center"/>
          </w:tcPr>
          <w:p w14:paraId="22878D03" w14:textId="77777777" w:rsidR="003578F0" w:rsidRPr="00C748DD" w:rsidRDefault="003578F0" w:rsidP="00A640D4">
            <w:pPr>
              <w:jc w:val="center"/>
              <w:rPr>
                <w:color w:val="000000"/>
                <w:sz w:val="18"/>
                <w:szCs w:val="18"/>
              </w:rPr>
            </w:pPr>
            <w:r w:rsidRPr="00C748DD">
              <w:rPr>
                <w:color w:val="000000"/>
                <w:sz w:val="18"/>
                <w:szCs w:val="18"/>
              </w:rPr>
              <w:t>16</w:t>
            </w:r>
          </w:p>
        </w:tc>
        <w:tc>
          <w:tcPr>
            <w:tcW w:w="851" w:type="dxa"/>
            <w:vAlign w:val="center"/>
          </w:tcPr>
          <w:p w14:paraId="4539620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572F97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6D93048" w14:textId="77777777" w:rsidR="003578F0" w:rsidRPr="00C748DD" w:rsidRDefault="003578F0" w:rsidP="00A640D4">
            <w:pPr>
              <w:jc w:val="center"/>
              <w:rPr>
                <w:color w:val="000000"/>
                <w:sz w:val="18"/>
                <w:szCs w:val="18"/>
              </w:rPr>
            </w:pPr>
            <w:r w:rsidRPr="00C748DD">
              <w:rPr>
                <w:color w:val="000000"/>
                <w:sz w:val="18"/>
                <w:szCs w:val="18"/>
              </w:rPr>
              <w:t>38</w:t>
            </w:r>
          </w:p>
        </w:tc>
        <w:tc>
          <w:tcPr>
            <w:tcW w:w="851" w:type="dxa"/>
            <w:vAlign w:val="center"/>
          </w:tcPr>
          <w:p w14:paraId="351E2322" w14:textId="77777777" w:rsidR="003578F0" w:rsidRPr="00C748DD" w:rsidRDefault="003578F0" w:rsidP="00A640D4">
            <w:pPr>
              <w:jc w:val="center"/>
              <w:rPr>
                <w:color w:val="000000"/>
                <w:sz w:val="18"/>
                <w:szCs w:val="18"/>
              </w:rPr>
            </w:pPr>
            <w:r w:rsidRPr="00C748DD">
              <w:rPr>
                <w:color w:val="000000"/>
                <w:sz w:val="18"/>
                <w:szCs w:val="18"/>
              </w:rPr>
              <w:t>100</w:t>
            </w:r>
          </w:p>
        </w:tc>
        <w:tc>
          <w:tcPr>
            <w:tcW w:w="706" w:type="dxa"/>
            <w:vAlign w:val="center"/>
          </w:tcPr>
          <w:p w14:paraId="6036952F"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29061101" w14:textId="77777777" w:rsidR="003578F0" w:rsidRPr="00C748DD" w:rsidRDefault="003578F0" w:rsidP="00A640D4">
            <w:pPr>
              <w:jc w:val="center"/>
              <w:rPr>
                <w:b/>
                <w:sz w:val="18"/>
                <w:szCs w:val="18"/>
              </w:rPr>
            </w:pPr>
            <w:r w:rsidRPr="00C748DD">
              <w:rPr>
                <w:b/>
                <w:color w:val="000000"/>
                <w:sz w:val="18"/>
                <w:szCs w:val="18"/>
              </w:rPr>
              <w:t>358</w:t>
            </w:r>
          </w:p>
        </w:tc>
      </w:tr>
      <w:tr w:rsidR="003578F0" w:rsidRPr="00B87D60" w14:paraId="4A8ED8CA" w14:textId="77777777" w:rsidTr="00B64836">
        <w:trPr>
          <w:trHeight w:val="20"/>
          <w:jc w:val="center"/>
        </w:trPr>
        <w:tc>
          <w:tcPr>
            <w:tcW w:w="421" w:type="dxa"/>
            <w:shd w:val="clear" w:color="auto" w:fill="auto"/>
            <w:vAlign w:val="center"/>
          </w:tcPr>
          <w:p w14:paraId="3A382B6B"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7E6872F" w14:textId="77777777" w:rsidR="003578F0" w:rsidRPr="00C748DD" w:rsidRDefault="003578F0" w:rsidP="00A640D4">
            <w:pPr>
              <w:jc w:val="center"/>
              <w:rPr>
                <w:sz w:val="18"/>
                <w:szCs w:val="18"/>
              </w:rPr>
            </w:pPr>
            <w:r w:rsidRPr="00C748DD">
              <w:rPr>
                <w:sz w:val="18"/>
                <w:szCs w:val="18"/>
              </w:rPr>
              <w:t>Костюм</w:t>
            </w:r>
          </w:p>
          <w:p w14:paraId="01DCCB5A" w14:textId="77777777" w:rsidR="003578F0" w:rsidRPr="00C748DD" w:rsidRDefault="003578F0" w:rsidP="00A640D4">
            <w:pPr>
              <w:jc w:val="center"/>
              <w:rPr>
                <w:sz w:val="18"/>
                <w:szCs w:val="18"/>
              </w:rPr>
            </w:pPr>
            <w:r w:rsidRPr="00C748DD">
              <w:rPr>
                <w:sz w:val="18"/>
                <w:szCs w:val="18"/>
              </w:rPr>
              <w:t>для защиты от общепроизводственных загрязнений и механических воздействий (женский)</w:t>
            </w:r>
          </w:p>
        </w:tc>
        <w:tc>
          <w:tcPr>
            <w:tcW w:w="567" w:type="dxa"/>
            <w:vAlign w:val="center"/>
          </w:tcPr>
          <w:p w14:paraId="0E71F4CB"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44C8D2F6" w14:textId="77777777" w:rsidR="003578F0" w:rsidRPr="00C748DD" w:rsidRDefault="003578F0" w:rsidP="00A640D4">
            <w:pPr>
              <w:jc w:val="center"/>
              <w:rPr>
                <w:color w:val="000000"/>
                <w:sz w:val="18"/>
                <w:szCs w:val="18"/>
              </w:rPr>
            </w:pPr>
            <w:r w:rsidRPr="00C748DD">
              <w:rPr>
                <w:color w:val="000000"/>
                <w:sz w:val="18"/>
                <w:szCs w:val="18"/>
              </w:rPr>
              <w:t>56</w:t>
            </w:r>
          </w:p>
        </w:tc>
        <w:tc>
          <w:tcPr>
            <w:tcW w:w="851" w:type="dxa"/>
            <w:vAlign w:val="center"/>
          </w:tcPr>
          <w:p w14:paraId="6751EF39"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D533EF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DA35ABB" w14:textId="77777777" w:rsidR="003578F0" w:rsidRPr="00C748DD" w:rsidRDefault="003578F0" w:rsidP="00A640D4">
            <w:pPr>
              <w:jc w:val="center"/>
              <w:rPr>
                <w:color w:val="000000"/>
                <w:sz w:val="18"/>
                <w:szCs w:val="18"/>
              </w:rPr>
            </w:pPr>
            <w:r w:rsidRPr="00C748DD">
              <w:rPr>
                <w:color w:val="000000"/>
                <w:sz w:val="18"/>
                <w:szCs w:val="18"/>
              </w:rPr>
              <w:t>84</w:t>
            </w:r>
          </w:p>
        </w:tc>
        <w:tc>
          <w:tcPr>
            <w:tcW w:w="851" w:type="dxa"/>
            <w:vAlign w:val="center"/>
          </w:tcPr>
          <w:p w14:paraId="4EDC78F9" w14:textId="77777777" w:rsidR="003578F0" w:rsidRPr="00C748DD" w:rsidRDefault="003578F0" w:rsidP="00A640D4">
            <w:pPr>
              <w:jc w:val="center"/>
              <w:rPr>
                <w:color w:val="000000"/>
                <w:sz w:val="18"/>
                <w:szCs w:val="18"/>
              </w:rPr>
            </w:pPr>
            <w:r w:rsidRPr="00C748DD">
              <w:rPr>
                <w:color w:val="000000"/>
                <w:sz w:val="18"/>
                <w:szCs w:val="18"/>
              </w:rPr>
              <w:t>72</w:t>
            </w:r>
          </w:p>
        </w:tc>
        <w:tc>
          <w:tcPr>
            <w:tcW w:w="706" w:type="dxa"/>
            <w:vAlign w:val="center"/>
          </w:tcPr>
          <w:p w14:paraId="7B19B568"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4514587" w14:textId="77777777" w:rsidR="003578F0" w:rsidRPr="00C748DD" w:rsidRDefault="003578F0" w:rsidP="00A640D4">
            <w:pPr>
              <w:jc w:val="center"/>
              <w:rPr>
                <w:color w:val="000000"/>
                <w:sz w:val="18"/>
                <w:szCs w:val="18"/>
              </w:rPr>
            </w:pPr>
            <w:r w:rsidRPr="00C748DD">
              <w:rPr>
                <w:color w:val="000000"/>
                <w:sz w:val="18"/>
                <w:szCs w:val="18"/>
              </w:rPr>
              <w:t>43</w:t>
            </w:r>
          </w:p>
        </w:tc>
        <w:tc>
          <w:tcPr>
            <w:tcW w:w="851" w:type="dxa"/>
            <w:vAlign w:val="center"/>
          </w:tcPr>
          <w:p w14:paraId="5CE5118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ADD43F3"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7584A30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C7051DC"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7C0155D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A46E8C1" w14:textId="77777777" w:rsidR="003578F0" w:rsidRPr="00C748DD" w:rsidRDefault="003578F0" w:rsidP="00A640D4">
            <w:pPr>
              <w:jc w:val="center"/>
              <w:rPr>
                <w:color w:val="000000"/>
                <w:sz w:val="18"/>
                <w:szCs w:val="18"/>
              </w:rPr>
            </w:pPr>
            <w:r w:rsidRPr="00C748DD">
              <w:rPr>
                <w:color w:val="000000"/>
                <w:sz w:val="18"/>
                <w:szCs w:val="18"/>
              </w:rPr>
              <w:t>4</w:t>
            </w:r>
          </w:p>
        </w:tc>
        <w:tc>
          <w:tcPr>
            <w:tcW w:w="706" w:type="dxa"/>
            <w:vAlign w:val="center"/>
          </w:tcPr>
          <w:p w14:paraId="6D5C113F" w14:textId="77777777" w:rsidR="003578F0" w:rsidRPr="00C748DD" w:rsidRDefault="003578F0" w:rsidP="00A640D4">
            <w:pPr>
              <w:jc w:val="center"/>
              <w:rPr>
                <w:color w:val="000000"/>
                <w:sz w:val="18"/>
                <w:szCs w:val="18"/>
              </w:rPr>
            </w:pPr>
            <w:r w:rsidRPr="00C748DD">
              <w:rPr>
                <w:color w:val="000000"/>
                <w:sz w:val="18"/>
                <w:szCs w:val="18"/>
              </w:rPr>
              <w:t>14</w:t>
            </w:r>
          </w:p>
        </w:tc>
        <w:tc>
          <w:tcPr>
            <w:tcW w:w="1138" w:type="dxa"/>
            <w:vAlign w:val="center"/>
          </w:tcPr>
          <w:p w14:paraId="000E95A0" w14:textId="77777777" w:rsidR="003578F0" w:rsidRPr="00C748DD" w:rsidRDefault="003578F0" w:rsidP="00A640D4">
            <w:pPr>
              <w:jc w:val="center"/>
              <w:rPr>
                <w:b/>
                <w:sz w:val="18"/>
                <w:szCs w:val="18"/>
              </w:rPr>
            </w:pPr>
            <w:r w:rsidRPr="00C748DD">
              <w:rPr>
                <w:b/>
                <w:color w:val="000000"/>
                <w:sz w:val="18"/>
                <w:szCs w:val="18"/>
              </w:rPr>
              <w:t>287</w:t>
            </w:r>
          </w:p>
        </w:tc>
      </w:tr>
      <w:tr w:rsidR="003578F0" w:rsidRPr="00B87D60" w14:paraId="15EAC06D" w14:textId="77777777" w:rsidTr="00B64836">
        <w:trPr>
          <w:trHeight w:val="20"/>
          <w:jc w:val="center"/>
        </w:trPr>
        <w:tc>
          <w:tcPr>
            <w:tcW w:w="421" w:type="dxa"/>
            <w:shd w:val="clear" w:color="auto" w:fill="auto"/>
            <w:vAlign w:val="center"/>
          </w:tcPr>
          <w:p w14:paraId="651FAA07"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0ACAC48F" w14:textId="77777777" w:rsidR="003578F0" w:rsidRPr="00C748DD" w:rsidRDefault="003578F0" w:rsidP="00A640D4">
            <w:pPr>
              <w:jc w:val="center"/>
              <w:rPr>
                <w:sz w:val="18"/>
                <w:szCs w:val="18"/>
              </w:rPr>
            </w:pPr>
            <w:r w:rsidRPr="00C748DD">
              <w:rPr>
                <w:sz w:val="18"/>
                <w:szCs w:val="18"/>
              </w:rPr>
              <w:t>Костюм</w:t>
            </w:r>
          </w:p>
          <w:p w14:paraId="1FE358A6" w14:textId="77777777" w:rsidR="003578F0" w:rsidRPr="00C748DD" w:rsidRDefault="003578F0" w:rsidP="00A640D4">
            <w:pPr>
              <w:jc w:val="center"/>
              <w:rPr>
                <w:sz w:val="18"/>
                <w:szCs w:val="18"/>
              </w:rPr>
            </w:pPr>
            <w:r w:rsidRPr="00C748DD">
              <w:rPr>
                <w:sz w:val="18"/>
                <w:szCs w:val="18"/>
              </w:rPr>
              <w:t>для защиты от общепроизводственных загрязнений и механических воздействий (мужской)</w:t>
            </w:r>
          </w:p>
        </w:tc>
        <w:tc>
          <w:tcPr>
            <w:tcW w:w="567" w:type="dxa"/>
            <w:vAlign w:val="center"/>
          </w:tcPr>
          <w:p w14:paraId="6FCCA2B5"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188AE1C2"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23038773"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5970148D" w14:textId="77777777" w:rsidR="003578F0" w:rsidRPr="00C748DD" w:rsidRDefault="003578F0" w:rsidP="00A640D4">
            <w:pPr>
              <w:jc w:val="center"/>
              <w:rPr>
                <w:color w:val="000000"/>
                <w:sz w:val="18"/>
                <w:szCs w:val="18"/>
              </w:rPr>
            </w:pPr>
            <w:r w:rsidRPr="00C748DD">
              <w:rPr>
                <w:color w:val="000000"/>
                <w:sz w:val="18"/>
                <w:szCs w:val="18"/>
              </w:rPr>
              <w:t>40</w:t>
            </w:r>
          </w:p>
        </w:tc>
        <w:tc>
          <w:tcPr>
            <w:tcW w:w="851" w:type="dxa"/>
            <w:vAlign w:val="center"/>
          </w:tcPr>
          <w:p w14:paraId="3BD153E4" w14:textId="77777777" w:rsidR="003578F0" w:rsidRPr="00C748DD" w:rsidRDefault="003578F0" w:rsidP="00A640D4">
            <w:pPr>
              <w:jc w:val="center"/>
              <w:rPr>
                <w:color w:val="000000"/>
                <w:sz w:val="18"/>
                <w:szCs w:val="18"/>
              </w:rPr>
            </w:pPr>
            <w:r w:rsidRPr="00C748DD">
              <w:rPr>
                <w:color w:val="000000"/>
                <w:sz w:val="18"/>
                <w:szCs w:val="18"/>
              </w:rPr>
              <w:t>37</w:t>
            </w:r>
          </w:p>
        </w:tc>
        <w:tc>
          <w:tcPr>
            <w:tcW w:w="851" w:type="dxa"/>
            <w:vAlign w:val="center"/>
          </w:tcPr>
          <w:p w14:paraId="688C3688" w14:textId="77777777" w:rsidR="003578F0" w:rsidRPr="00C748DD" w:rsidRDefault="003578F0" w:rsidP="00A640D4">
            <w:pPr>
              <w:jc w:val="center"/>
              <w:rPr>
                <w:color w:val="000000"/>
                <w:sz w:val="18"/>
                <w:szCs w:val="18"/>
              </w:rPr>
            </w:pPr>
            <w:r w:rsidRPr="00C748DD">
              <w:rPr>
                <w:color w:val="000000"/>
                <w:sz w:val="18"/>
                <w:szCs w:val="18"/>
              </w:rPr>
              <w:t>64</w:t>
            </w:r>
          </w:p>
        </w:tc>
        <w:tc>
          <w:tcPr>
            <w:tcW w:w="706" w:type="dxa"/>
            <w:vAlign w:val="center"/>
          </w:tcPr>
          <w:p w14:paraId="6614DE0A"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49970F48"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43321B57"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744FBECE"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3257DBC0"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6F96126A"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6B4D5927"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116215B2" w14:textId="77777777" w:rsidR="003578F0" w:rsidRPr="00C748DD" w:rsidRDefault="003578F0" w:rsidP="00A640D4">
            <w:pPr>
              <w:jc w:val="center"/>
              <w:rPr>
                <w:color w:val="000000"/>
                <w:sz w:val="18"/>
                <w:szCs w:val="18"/>
              </w:rPr>
            </w:pPr>
            <w:r w:rsidRPr="00C748DD">
              <w:rPr>
                <w:color w:val="000000"/>
                <w:sz w:val="18"/>
                <w:szCs w:val="18"/>
              </w:rPr>
              <w:t>10</w:t>
            </w:r>
          </w:p>
        </w:tc>
        <w:tc>
          <w:tcPr>
            <w:tcW w:w="706" w:type="dxa"/>
            <w:vAlign w:val="center"/>
          </w:tcPr>
          <w:p w14:paraId="7AE7101F"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0D6279E3" w14:textId="77777777" w:rsidR="003578F0" w:rsidRPr="00C748DD" w:rsidRDefault="003578F0" w:rsidP="00A640D4">
            <w:pPr>
              <w:jc w:val="center"/>
              <w:rPr>
                <w:b/>
                <w:sz w:val="18"/>
                <w:szCs w:val="18"/>
              </w:rPr>
            </w:pPr>
            <w:r w:rsidRPr="00C748DD">
              <w:rPr>
                <w:b/>
                <w:color w:val="000000"/>
                <w:sz w:val="18"/>
                <w:szCs w:val="18"/>
              </w:rPr>
              <w:t>273</w:t>
            </w:r>
          </w:p>
        </w:tc>
      </w:tr>
      <w:tr w:rsidR="003578F0" w:rsidRPr="00B87D60" w14:paraId="2ED3E38F" w14:textId="77777777" w:rsidTr="00B64836">
        <w:trPr>
          <w:trHeight w:val="20"/>
          <w:jc w:val="center"/>
        </w:trPr>
        <w:tc>
          <w:tcPr>
            <w:tcW w:w="421" w:type="dxa"/>
            <w:shd w:val="clear" w:color="auto" w:fill="auto"/>
            <w:vAlign w:val="center"/>
          </w:tcPr>
          <w:p w14:paraId="69E4C998"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0916CEAC" w14:textId="77777777" w:rsidR="003578F0" w:rsidRPr="00C748DD" w:rsidRDefault="003578F0" w:rsidP="00A640D4">
            <w:pPr>
              <w:jc w:val="center"/>
              <w:rPr>
                <w:sz w:val="18"/>
                <w:szCs w:val="18"/>
              </w:rPr>
            </w:pPr>
            <w:r w:rsidRPr="00C748DD">
              <w:rPr>
                <w:sz w:val="18"/>
                <w:szCs w:val="18"/>
              </w:rPr>
              <w:t>Костюм</w:t>
            </w:r>
          </w:p>
          <w:p w14:paraId="4B035907" w14:textId="77777777" w:rsidR="003578F0" w:rsidRPr="00C748DD" w:rsidRDefault="003578F0" w:rsidP="00A640D4">
            <w:pPr>
              <w:jc w:val="center"/>
              <w:rPr>
                <w:sz w:val="18"/>
                <w:szCs w:val="18"/>
              </w:rPr>
            </w:pPr>
            <w:r w:rsidRPr="00C748DD">
              <w:rPr>
                <w:sz w:val="18"/>
                <w:szCs w:val="18"/>
              </w:rPr>
              <w:lastRenderedPageBreak/>
              <w:t>для защиты от общепроизводственных загрязнений и механических воздействий (мужской)</w:t>
            </w:r>
          </w:p>
        </w:tc>
        <w:tc>
          <w:tcPr>
            <w:tcW w:w="567" w:type="dxa"/>
            <w:vAlign w:val="center"/>
          </w:tcPr>
          <w:p w14:paraId="5A7B3264" w14:textId="77777777" w:rsidR="003578F0" w:rsidRPr="00C748DD" w:rsidRDefault="003578F0" w:rsidP="00A640D4">
            <w:pPr>
              <w:jc w:val="center"/>
              <w:rPr>
                <w:color w:val="000000"/>
                <w:sz w:val="18"/>
                <w:szCs w:val="18"/>
                <w:lang w:eastAsia="ru-RU"/>
              </w:rPr>
            </w:pPr>
            <w:r w:rsidRPr="00C748DD">
              <w:rPr>
                <w:color w:val="000000"/>
                <w:sz w:val="18"/>
                <w:szCs w:val="18"/>
                <w:lang w:eastAsia="ru-RU"/>
              </w:rPr>
              <w:lastRenderedPageBreak/>
              <w:t>компл.</w:t>
            </w:r>
          </w:p>
        </w:tc>
        <w:tc>
          <w:tcPr>
            <w:tcW w:w="851" w:type="dxa"/>
            <w:vAlign w:val="center"/>
          </w:tcPr>
          <w:p w14:paraId="4348FFC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289E3F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EFA5C2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5AF436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FBA89F5" w14:textId="77777777" w:rsidR="003578F0" w:rsidRPr="00C748DD" w:rsidRDefault="003578F0" w:rsidP="00A640D4">
            <w:pPr>
              <w:jc w:val="center"/>
              <w:rPr>
                <w:color w:val="000000"/>
                <w:sz w:val="18"/>
                <w:szCs w:val="18"/>
              </w:rPr>
            </w:pPr>
            <w:r w:rsidRPr="00C748DD">
              <w:rPr>
                <w:color w:val="000000"/>
                <w:sz w:val="18"/>
                <w:szCs w:val="18"/>
              </w:rPr>
              <w:t>13</w:t>
            </w:r>
          </w:p>
        </w:tc>
        <w:tc>
          <w:tcPr>
            <w:tcW w:w="706" w:type="dxa"/>
            <w:vAlign w:val="center"/>
          </w:tcPr>
          <w:p w14:paraId="624B624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1063BC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72EF53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F811460"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65F74EF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B9D1406"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34161028"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D76B089"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5D5F6816"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3028F88C" w14:textId="77777777" w:rsidR="003578F0" w:rsidRPr="00C748DD" w:rsidRDefault="003578F0" w:rsidP="00A640D4">
            <w:pPr>
              <w:jc w:val="center"/>
              <w:rPr>
                <w:b/>
                <w:sz w:val="18"/>
                <w:szCs w:val="18"/>
              </w:rPr>
            </w:pPr>
            <w:r w:rsidRPr="00C748DD">
              <w:rPr>
                <w:b/>
                <w:color w:val="000000"/>
                <w:sz w:val="18"/>
                <w:szCs w:val="18"/>
              </w:rPr>
              <w:t>17</w:t>
            </w:r>
          </w:p>
        </w:tc>
      </w:tr>
      <w:tr w:rsidR="003578F0" w:rsidRPr="00B87D60" w14:paraId="111EA604" w14:textId="77777777" w:rsidTr="00B64836">
        <w:trPr>
          <w:trHeight w:val="20"/>
          <w:jc w:val="center"/>
        </w:trPr>
        <w:tc>
          <w:tcPr>
            <w:tcW w:w="421" w:type="dxa"/>
            <w:shd w:val="clear" w:color="auto" w:fill="auto"/>
            <w:vAlign w:val="center"/>
          </w:tcPr>
          <w:p w14:paraId="11CDB07B"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AF815C2" w14:textId="77777777" w:rsidR="003578F0" w:rsidRPr="00C748DD" w:rsidRDefault="003578F0" w:rsidP="00A640D4">
            <w:pPr>
              <w:jc w:val="center"/>
              <w:rPr>
                <w:sz w:val="18"/>
                <w:szCs w:val="18"/>
              </w:rPr>
            </w:pPr>
            <w:r w:rsidRPr="00C748DD">
              <w:rPr>
                <w:sz w:val="18"/>
                <w:szCs w:val="18"/>
              </w:rPr>
              <w:t>Костюм</w:t>
            </w:r>
          </w:p>
          <w:p w14:paraId="3A677A5C" w14:textId="77777777" w:rsidR="003578F0" w:rsidRPr="00C748DD" w:rsidRDefault="003578F0" w:rsidP="00A640D4">
            <w:pPr>
              <w:jc w:val="center"/>
              <w:rPr>
                <w:sz w:val="18"/>
                <w:szCs w:val="18"/>
              </w:rPr>
            </w:pPr>
            <w:r w:rsidRPr="00C748DD">
              <w:rPr>
                <w:sz w:val="18"/>
                <w:szCs w:val="18"/>
              </w:rPr>
              <w:t>для защиты от общепроизводственных загрязнений и механических воздействий (женский)</w:t>
            </w:r>
          </w:p>
        </w:tc>
        <w:tc>
          <w:tcPr>
            <w:tcW w:w="567" w:type="dxa"/>
            <w:vAlign w:val="center"/>
          </w:tcPr>
          <w:p w14:paraId="2ECDEED2"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2D4FA823"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63F202E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6656C78"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0BFF25AB"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5654BE14" w14:textId="77777777" w:rsidR="003578F0" w:rsidRPr="00C748DD" w:rsidRDefault="003578F0" w:rsidP="00A640D4">
            <w:pPr>
              <w:jc w:val="center"/>
              <w:rPr>
                <w:color w:val="000000"/>
                <w:sz w:val="18"/>
                <w:szCs w:val="18"/>
              </w:rPr>
            </w:pPr>
            <w:r w:rsidRPr="00C748DD">
              <w:rPr>
                <w:color w:val="000000"/>
                <w:sz w:val="18"/>
                <w:szCs w:val="18"/>
              </w:rPr>
              <w:t>12</w:t>
            </w:r>
          </w:p>
        </w:tc>
        <w:tc>
          <w:tcPr>
            <w:tcW w:w="706" w:type="dxa"/>
            <w:vAlign w:val="center"/>
          </w:tcPr>
          <w:p w14:paraId="0C0CDE82"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64C0E183" w14:textId="77777777" w:rsidR="003578F0" w:rsidRPr="00C748DD" w:rsidRDefault="003578F0" w:rsidP="00A640D4">
            <w:pPr>
              <w:jc w:val="center"/>
              <w:rPr>
                <w:color w:val="000000"/>
                <w:sz w:val="18"/>
                <w:szCs w:val="18"/>
              </w:rPr>
            </w:pPr>
            <w:r w:rsidRPr="00C748DD">
              <w:rPr>
                <w:color w:val="000000"/>
                <w:sz w:val="18"/>
                <w:szCs w:val="18"/>
              </w:rPr>
              <w:t>6</w:t>
            </w:r>
          </w:p>
        </w:tc>
        <w:tc>
          <w:tcPr>
            <w:tcW w:w="851" w:type="dxa"/>
            <w:vAlign w:val="center"/>
          </w:tcPr>
          <w:p w14:paraId="569858F2"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2D992D82"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687395C9"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35463DC0"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62BBC0A5"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57DA683C" w14:textId="77777777" w:rsidR="003578F0" w:rsidRPr="00C748DD" w:rsidRDefault="003578F0" w:rsidP="00A640D4">
            <w:pPr>
              <w:jc w:val="center"/>
              <w:rPr>
                <w:color w:val="000000"/>
                <w:sz w:val="18"/>
                <w:szCs w:val="18"/>
              </w:rPr>
            </w:pPr>
            <w:r w:rsidRPr="00C748DD">
              <w:rPr>
                <w:color w:val="000000"/>
                <w:sz w:val="18"/>
                <w:szCs w:val="18"/>
              </w:rPr>
              <w:t>10</w:t>
            </w:r>
          </w:p>
        </w:tc>
        <w:tc>
          <w:tcPr>
            <w:tcW w:w="706" w:type="dxa"/>
            <w:vAlign w:val="center"/>
          </w:tcPr>
          <w:p w14:paraId="70DDAE05"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0369E90F" w14:textId="77777777" w:rsidR="003578F0" w:rsidRPr="00C748DD" w:rsidRDefault="003578F0" w:rsidP="00A640D4">
            <w:pPr>
              <w:jc w:val="center"/>
              <w:rPr>
                <w:b/>
                <w:sz w:val="18"/>
                <w:szCs w:val="18"/>
              </w:rPr>
            </w:pPr>
            <w:r w:rsidRPr="00C748DD">
              <w:rPr>
                <w:b/>
                <w:color w:val="000000"/>
                <w:sz w:val="18"/>
                <w:szCs w:val="18"/>
              </w:rPr>
              <w:t>78</w:t>
            </w:r>
          </w:p>
        </w:tc>
      </w:tr>
      <w:tr w:rsidR="003578F0" w:rsidRPr="00B87D60" w14:paraId="7192A3B7" w14:textId="77777777" w:rsidTr="00B64836">
        <w:trPr>
          <w:trHeight w:val="20"/>
          <w:jc w:val="center"/>
        </w:trPr>
        <w:tc>
          <w:tcPr>
            <w:tcW w:w="421" w:type="dxa"/>
            <w:shd w:val="clear" w:color="auto" w:fill="auto"/>
            <w:vAlign w:val="center"/>
          </w:tcPr>
          <w:p w14:paraId="5FD39874"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538C9266" w14:textId="77777777" w:rsidR="003578F0" w:rsidRPr="00C748DD" w:rsidRDefault="003578F0" w:rsidP="00A640D4">
            <w:pPr>
              <w:jc w:val="center"/>
              <w:rPr>
                <w:sz w:val="18"/>
                <w:szCs w:val="18"/>
              </w:rPr>
            </w:pPr>
            <w:r w:rsidRPr="00C748DD">
              <w:rPr>
                <w:sz w:val="18"/>
                <w:szCs w:val="18"/>
              </w:rPr>
              <w:t>Костюм</w:t>
            </w:r>
          </w:p>
          <w:p w14:paraId="52D94159" w14:textId="77777777" w:rsidR="003578F0" w:rsidRPr="00C748DD" w:rsidRDefault="003578F0" w:rsidP="00A640D4">
            <w:pPr>
              <w:jc w:val="center"/>
              <w:rPr>
                <w:sz w:val="18"/>
                <w:szCs w:val="18"/>
              </w:rPr>
            </w:pPr>
            <w:r w:rsidRPr="00C748DD">
              <w:rPr>
                <w:sz w:val="18"/>
                <w:szCs w:val="18"/>
              </w:rPr>
              <w:t>для защиты от пониженных температур (мужской)</w:t>
            </w:r>
          </w:p>
        </w:tc>
        <w:tc>
          <w:tcPr>
            <w:tcW w:w="567" w:type="dxa"/>
            <w:vAlign w:val="center"/>
          </w:tcPr>
          <w:p w14:paraId="73ACDB8E"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496FC9D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09E8B9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D5D8422"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47A2DE3F" w14:textId="77777777" w:rsidR="003578F0" w:rsidRPr="00C748DD" w:rsidRDefault="003578F0" w:rsidP="00A640D4">
            <w:pPr>
              <w:jc w:val="center"/>
              <w:rPr>
                <w:color w:val="000000"/>
                <w:sz w:val="18"/>
                <w:szCs w:val="18"/>
              </w:rPr>
            </w:pPr>
            <w:r w:rsidRPr="00C748DD">
              <w:rPr>
                <w:color w:val="000000"/>
                <w:sz w:val="18"/>
                <w:szCs w:val="18"/>
              </w:rPr>
              <w:t>64</w:t>
            </w:r>
          </w:p>
        </w:tc>
        <w:tc>
          <w:tcPr>
            <w:tcW w:w="851" w:type="dxa"/>
            <w:vAlign w:val="center"/>
          </w:tcPr>
          <w:p w14:paraId="4E35052E" w14:textId="77777777" w:rsidR="003578F0" w:rsidRPr="00C748DD" w:rsidRDefault="003578F0" w:rsidP="00A640D4">
            <w:pPr>
              <w:jc w:val="center"/>
              <w:rPr>
                <w:color w:val="000000"/>
                <w:sz w:val="18"/>
                <w:szCs w:val="18"/>
              </w:rPr>
            </w:pPr>
            <w:r w:rsidRPr="00C748DD">
              <w:rPr>
                <w:color w:val="000000"/>
                <w:sz w:val="18"/>
                <w:szCs w:val="18"/>
              </w:rPr>
              <w:t>67</w:t>
            </w:r>
          </w:p>
        </w:tc>
        <w:tc>
          <w:tcPr>
            <w:tcW w:w="706" w:type="dxa"/>
            <w:vAlign w:val="center"/>
          </w:tcPr>
          <w:p w14:paraId="63149DEF" w14:textId="77777777" w:rsidR="003578F0" w:rsidRPr="00C748DD" w:rsidRDefault="003578F0" w:rsidP="00A640D4">
            <w:pPr>
              <w:jc w:val="center"/>
              <w:rPr>
                <w:color w:val="000000"/>
                <w:sz w:val="18"/>
                <w:szCs w:val="18"/>
              </w:rPr>
            </w:pPr>
            <w:r w:rsidRPr="00C748DD">
              <w:rPr>
                <w:color w:val="000000"/>
                <w:sz w:val="18"/>
                <w:szCs w:val="18"/>
              </w:rPr>
              <w:t>24</w:t>
            </w:r>
          </w:p>
        </w:tc>
        <w:tc>
          <w:tcPr>
            <w:tcW w:w="851" w:type="dxa"/>
            <w:vAlign w:val="center"/>
          </w:tcPr>
          <w:p w14:paraId="28FBCD1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EF6C696"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3C2D5849"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32A0C2A9"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C58949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D48BAAC" w14:textId="77777777" w:rsidR="003578F0" w:rsidRPr="00C748DD" w:rsidRDefault="003578F0" w:rsidP="00A640D4">
            <w:pPr>
              <w:jc w:val="center"/>
              <w:rPr>
                <w:color w:val="000000"/>
                <w:sz w:val="18"/>
                <w:szCs w:val="18"/>
              </w:rPr>
            </w:pPr>
            <w:r w:rsidRPr="00C748DD">
              <w:rPr>
                <w:color w:val="000000"/>
                <w:sz w:val="18"/>
                <w:szCs w:val="18"/>
              </w:rPr>
              <w:t>23</w:t>
            </w:r>
          </w:p>
        </w:tc>
        <w:tc>
          <w:tcPr>
            <w:tcW w:w="851" w:type="dxa"/>
            <w:vAlign w:val="center"/>
          </w:tcPr>
          <w:p w14:paraId="7A2E2834" w14:textId="77777777" w:rsidR="003578F0" w:rsidRPr="00C748DD" w:rsidRDefault="003578F0" w:rsidP="00A640D4">
            <w:pPr>
              <w:jc w:val="center"/>
              <w:rPr>
                <w:color w:val="000000"/>
                <w:sz w:val="18"/>
                <w:szCs w:val="18"/>
              </w:rPr>
            </w:pPr>
            <w:r w:rsidRPr="00C748DD">
              <w:rPr>
                <w:color w:val="000000"/>
                <w:sz w:val="18"/>
                <w:szCs w:val="18"/>
              </w:rPr>
              <w:t>59</w:t>
            </w:r>
          </w:p>
        </w:tc>
        <w:tc>
          <w:tcPr>
            <w:tcW w:w="706" w:type="dxa"/>
            <w:vAlign w:val="center"/>
          </w:tcPr>
          <w:p w14:paraId="57C95D48" w14:textId="77777777" w:rsidR="003578F0" w:rsidRPr="00C748DD" w:rsidRDefault="003578F0" w:rsidP="00A640D4">
            <w:pPr>
              <w:jc w:val="center"/>
              <w:rPr>
                <w:color w:val="000000"/>
                <w:sz w:val="18"/>
                <w:szCs w:val="18"/>
              </w:rPr>
            </w:pPr>
            <w:r w:rsidRPr="00C748DD">
              <w:rPr>
                <w:color w:val="000000"/>
                <w:sz w:val="18"/>
                <w:szCs w:val="18"/>
              </w:rPr>
              <w:t>8</w:t>
            </w:r>
          </w:p>
        </w:tc>
        <w:tc>
          <w:tcPr>
            <w:tcW w:w="1138" w:type="dxa"/>
            <w:vAlign w:val="center"/>
          </w:tcPr>
          <w:p w14:paraId="630C7FE0" w14:textId="77777777" w:rsidR="003578F0" w:rsidRPr="00C748DD" w:rsidRDefault="003578F0" w:rsidP="00A640D4">
            <w:pPr>
              <w:jc w:val="center"/>
              <w:rPr>
                <w:b/>
                <w:sz w:val="18"/>
                <w:szCs w:val="18"/>
              </w:rPr>
            </w:pPr>
            <w:r w:rsidRPr="00C748DD">
              <w:rPr>
                <w:b/>
                <w:color w:val="000000"/>
                <w:sz w:val="18"/>
                <w:szCs w:val="18"/>
              </w:rPr>
              <w:t>256</w:t>
            </w:r>
          </w:p>
        </w:tc>
      </w:tr>
      <w:tr w:rsidR="003578F0" w:rsidRPr="00B87D60" w14:paraId="09BD9A41" w14:textId="77777777" w:rsidTr="00B64836">
        <w:trPr>
          <w:trHeight w:val="20"/>
          <w:jc w:val="center"/>
        </w:trPr>
        <w:tc>
          <w:tcPr>
            <w:tcW w:w="421" w:type="dxa"/>
            <w:shd w:val="clear" w:color="auto" w:fill="auto"/>
            <w:vAlign w:val="center"/>
          </w:tcPr>
          <w:p w14:paraId="219FA08A"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03DE87C2" w14:textId="77777777" w:rsidR="003578F0" w:rsidRPr="00C748DD" w:rsidRDefault="003578F0" w:rsidP="00A640D4">
            <w:pPr>
              <w:jc w:val="center"/>
              <w:rPr>
                <w:sz w:val="18"/>
                <w:szCs w:val="18"/>
              </w:rPr>
            </w:pPr>
            <w:r w:rsidRPr="00C748DD">
              <w:rPr>
                <w:sz w:val="18"/>
                <w:szCs w:val="18"/>
              </w:rPr>
              <w:t>Костюм</w:t>
            </w:r>
          </w:p>
          <w:p w14:paraId="0B0AC4BE" w14:textId="77777777" w:rsidR="003578F0" w:rsidRPr="00C748DD" w:rsidRDefault="003578F0" w:rsidP="00A640D4">
            <w:pPr>
              <w:jc w:val="center"/>
              <w:rPr>
                <w:sz w:val="18"/>
                <w:szCs w:val="18"/>
              </w:rPr>
            </w:pPr>
            <w:r w:rsidRPr="00C748DD">
              <w:rPr>
                <w:sz w:val="18"/>
                <w:szCs w:val="18"/>
              </w:rPr>
              <w:t>для защиты от пониженных температур (мужской)</w:t>
            </w:r>
          </w:p>
        </w:tc>
        <w:tc>
          <w:tcPr>
            <w:tcW w:w="567" w:type="dxa"/>
            <w:vAlign w:val="center"/>
          </w:tcPr>
          <w:p w14:paraId="372A6765"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70CD5445"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1026DF51" w14:textId="77777777" w:rsidR="003578F0" w:rsidRPr="00C748DD" w:rsidRDefault="003578F0" w:rsidP="00A640D4">
            <w:pPr>
              <w:jc w:val="center"/>
              <w:rPr>
                <w:color w:val="000000"/>
                <w:sz w:val="18"/>
                <w:szCs w:val="18"/>
              </w:rPr>
            </w:pPr>
            <w:r w:rsidRPr="00C748DD">
              <w:rPr>
                <w:color w:val="000000"/>
                <w:sz w:val="18"/>
                <w:szCs w:val="18"/>
              </w:rPr>
              <w:t>45</w:t>
            </w:r>
          </w:p>
        </w:tc>
        <w:tc>
          <w:tcPr>
            <w:tcW w:w="851" w:type="dxa"/>
            <w:vAlign w:val="center"/>
          </w:tcPr>
          <w:p w14:paraId="3E51F0D4"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6890DD0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87BC0CA" w14:textId="77777777" w:rsidR="003578F0" w:rsidRPr="00C748DD" w:rsidRDefault="003578F0" w:rsidP="00A640D4">
            <w:pPr>
              <w:jc w:val="center"/>
              <w:rPr>
                <w:color w:val="000000"/>
                <w:sz w:val="18"/>
                <w:szCs w:val="18"/>
              </w:rPr>
            </w:pPr>
            <w:r w:rsidRPr="00C748DD">
              <w:rPr>
                <w:color w:val="000000"/>
                <w:sz w:val="18"/>
                <w:szCs w:val="18"/>
              </w:rPr>
              <w:t>38</w:t>
            </w:r>
          </w:p>
        </w:tc>
        <w:tc>
          <w:tcPr>
            <w:tcW w:w="706" w:type="dxa"/>
            <w:vAlign w:val="center"/>
          </w:tcPr>
          <w:p w14:paraId="5E9FD328"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34749434" w14:textId="77777777" w:rsidR="003578F0" w:rsidRPr="00C748DD" w:rsidRDefault="003578F0" w:rsidP="00A640D4">
            <w:pPr>
              <w:jc w:val="center"/>
              <w:rPr>
                <w:color w:val="000000"/>
                <w:sz w:val="18"/>
                <w:szCs w:val="18"/>
              </w:rPr>
            </w:pPr>
            <w:r w:rsidRPr="00C748DD">
              <w:rPr>
                <w:color w:val="000000"/>
                <w:sz w:val="18"/>
                <w:szCs w:val="18"/>
              </w:rPr>
              <w:t>26</w:t>
            </w:r>
          </w:p>
        </w:tc>
        <w:tc>
          <w:tcPr>
            <w:tcW w:w="851" w:type="dxa"/>
            <w:vAlign w:val="center"/>
          </w:tcPr>
          <w:p w14:paraId="77664D3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AADAF12" w14:textId="77777777" w:rsidR="003578F0" w:rsidRPr="00C748DD" w:rsidRDefault="003578F0" w:rsidP="00A640D4">
            <w:pPr>
              <w:jc w:val="center"/>
              <w:rPr>
                <w:color w:val="000000"/>
                <w:sz w:val="18"/>
                <w:szCs w:val="18"/>
              </w:rPr>
            </w:pPr>
            <w:r w:rsidRPr="00C748DD">
              <w:rPr>
                <w:color w:val="000000"/>
                <w:sz w:val="18"/>
                <w:szCs w:val="18"/>
              </w:rPr>
              <w:t>7</w:t>
            </w:r>
          </w:p>
        </w:tc>
        <w:tc>
          <w:tcPr>
            <w:tcW w:w="851" w:type="dxa"/>
            <w:vAlign w:val="center"/>
          </w:tcPr>
          <w:p w14:paraId="642208E6"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08BC44B6"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39A4B5D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EE0A3A9" w14:textId="77777777" w:rsidR="003578F0" w:rsidRPr="00C748DD" w:rsidRDefault="003578F0" w:rsidP="00A640D4">
            <w:pPr>
              <w:jc w:val="center"/>
              <w:rPr>
                <w:color w:val="000000"/>
                <w:sz w:val="18"/>
                <w:szCs w:val="18"/>
              </w:rPr>
            </w:pPr>
            <w:r w:rsidRPr="00C748DD">
              <w:rPr>
                <w:color w:val="000000"/>
                <w:sz w:val="18"/>
                <w:szCs w:val="18"/>
              </w:rPr>
              <w:t>17</w:t>
            </w:r>
          </w:p>
        </w:tc>
        <w:tc>
          <w:tcPr>
            <w:tcW w:w="706" w:type="dxa"/>
            <w:vAlign w:val="center"/>
          </w:tcPr>
          <w:p w14:paraId="0AF39132"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3D15D5F3" w14:textId="77777777" w:rsidR="003578F0" w:rsidRPr="00C748DD" w:rsidRDefault="003578F0" w:rsidP="00A640D4">
            <w:pPr>
              <w:jc w:val="center"/>
              <w:rPr>
                <w:b/>
                <w:sz w:val="18"/>
                <w:szCs w:val="18"/>
              </w:rPr>
            </w:pPr>
            <w:r w:rsidRPr="00C748DD">
              <w:rPr>
                <w:b/>
                <w:color w:val="000000"/>
                <w:sz w:val="18"/>
                <w:szCs w:val="18"/>
              </w:rPr>
              <w:t>164</w:t>
            </w:r>
          </w:p>
        </w:tc>
      </w:tr>
      <w:tr w:rsidR="003578F0" w:rsidRPr="00B87D60" w14:paraId="2ECFFC04" w14:textId="77777777" w:rsidTr="00B64836">
        <w:trPr>
          <w:trHeight w:val="20"/>
          <w:jc w:val="center"/>
        </w:trPr>
        <w:tc>
          <w:tcPr>
            <w:tcW w:w="421" w:type="dxa"/>
            <w:shd w:val="clear" w:color="auto" w:fill="auto"/>
            <w:vAlign w:val="center"/>
          </w:tcPr>
          <w:p w14:paraId="49D37452"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50225D48" w14:textId="77777777" w:rsidR="003578F0" w:rsidRPr="00C748DD" w:rsidRDefault="003578F0" w:rsidP="00A640D4">
            <w:pPr>
              <w:jc w:val="center"/>
              <w:rPr>
                <w:sz w:val="18"/>
                <w:szCs w:val="18"/>
              </w:rPr>
            </w:pPr>
            <w:r w:rsidRPr="00C748DD">
              <w:rPr>
                <w:sz w:val="18"/>
                <w:szCs w:val="18"/>
              </w:rPr>
              <w:t>Костюм</w:t>
            </w:r>
          </w:p>
          <w:p w14:paraId="516177C9" w14:textId="77777777" w:rsidR="003578F0" w:rsidRPr="00C748DD" w:rsidRDefault="003578F0" w:rsidP="00A640D4">
            <w:pPr>
              <w:jc w:val="center"/>
              <w:rPr>
                <w:sz w:val="18"/>
                <w:szCs w:val="18"/>
              </w:rPr>
            </w:pPr>
            <w:r w:rsidRPr="00C748DD">
              <w:rPr>
                <w:sz w:val="18"/>
                <w:szCs w:val="18"/>
              </w:rPr>
              <w:t>для защиты от пониженных температур (женский)</w:t>
            </w:r>
          </w:p>
        </w:tc>
        <w:tc>
          <w:tcPr>
            <w:tcW w:w="567" w:type="dxa"/>
            <w:vAlign w:val="center"/>
          </w:tcPr>
          <w:p w14:paraId="233D31B0"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7DA7F457"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2F55B1C8" w14:textId="77777777" w:rsidR="003578F0" w:rsidRPr="00C748DD" w:rsidRDefault="003578F0" w:rsidP="00A640D4">
            <w:pPr>
              <w:jc w:val="center"/>
              <w:rPr>
                <w:color w:val="000000"/>
                <w:sz w:val="18"/>
                <w:szCs w:val="18"/>
              </w:rPr>
            </w:pPr>
            <w:r w:rsidRPr="00C748DD">
              <w:rPr>
                <w:color w:val="000000"/>
                <w:sz w:val="18"/>
                <w:szCs w:val="18"/>
              </w:rPr>
              <w:t>43</w:t>
            </w:r>
          </w:p>
        </w:tc>
        <w:tc>
          <w:tcPr>
            <w:tcW w:w="851" w:type="dxa"/>
            <w:vAlign w:val="center"/>
          </w:tcPr>
          <w:p w14:paraId="05920905" w14:textId="77777777" w:rsidR="003578F0" w:rsidRPr="00C748DD" w:rsidRDefault="003578F0" w:rsidP="00A640D4">
            <w:pPr>
              <w:jc w:val="center"/>
              <w:rPr>
                <w:color w:val="000000"/>
                <w:sz w:val="18"/>
                <w:szCs w:val="18"/>
              </w:rPr>
            </w:pPr>
            <w:r w:rsidRPr="00C748DD">
              <w:rPr>
                <w:color w:val="000000"/>
                <w:sz w:val="18"/>
                <w:szCs w:val="18"/>
              </w:rPr>
              <w:t>19</w:t>
            </w:r>
          </w:p>
        </w:tc>
        <w:tc>
          <w:tcPr>
            <w:tcW w:w="851" w:type="dxa"/>
            <w:vAlign w:val="center"/>
          </w:tcPr>
          <w:p w14:paraId="4E70C39B" w14:textId="77777777" w:rsidR="003578F0" w:rsidRPr="00C748DD" w:rsidRDefault="003578F0" w:rsidP="00A640D4">
            <w:pPr>
              <w:jc w:val="center"/>
              <w:rPr>
                <w:color w:val="000000"/>
                <w:sz w:val="18"/>
                <w:szCs w:val="18"/>
              </w:rPr>
            </w:pPr>
            <w:r w:rsidRPr="00C748DD">
              <w:rPr>
                <w:color w:val="000000"/>
                <w:sz w:val="18"/>
                <w:szCs w:val="18"/>
              </w:rPr>
              <w:t>19</w:t>
            </w:r>
          </w:p>
        </w:tc>
        <w:tc>
          <w:tcPr>
            <w:tcW w:w="851" w:type="dxa"/>
            <w:vAlign w:val="center"/>
          </w:tcPr>
          <w:p w14:paraId="570CF363" w14:textId="77777777" w:rsidR="003578F0" w:rsidRPr="00C748DD" w:rsidRDefault="003578F0" w:rsidP="00A640D4">
            <w:pPr>
              <w:jc w:val="center"/>
              <w:rPr>
                <w:color w:val="000000"/>
                <w:sz w:val="18"/>
                <w:szCs w:val="18"/>
              </w:rPr>
            </w:pPr>
            <w:r w:rsidRPr="00C748DD">
              <w:rPr>
                <w:color w:val="000000"/>
                <w:sz w:val="18"/>
                <w:szCs w:val="18"/>
              </w:rPr>
              <w:t>5</w:t>
            </w:r>
          </w:p>
        </w:tc>
        <w:tc>
          <w:tcPr>
            <w:tcW w:w="706" w:type="dxa"/>
            <w:vAlign w:val="center"/>
          </w:tcPr>
          <w:p w14:paraId="26E21441"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4A2FBBA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43FF9A6"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45591D50" w14:textId="77777777" w:rsidR="003578F0" w:rsidRPr="00C748DD" w:rsidRDefault="003578F0" w:rsidP="00A640D4">
            <w:pPr>
              <w:jc w:val="center"/>
              <w:rPr>
                <w:color w:val="000000"/>
                <w:sz w:val="18"/>
                <w:szCs w:val="18"/>
              </w:rPr>
            </w:pPr>
            <w:r w:rsidRPr="00C748DD">
              <w:rPr>
                <w:color w:val="000000"/>
                <w:sz w:val="18"/>
                <w:szCs w:val="18"/>
              </w:rPr>
              <w:t>7</w:t>
            </w:r>
          </w:p>
        </w:tc>
        <w:tc>
          <w:tcPr>
            <w:tcW w:w="851" w:type="dxa"/>
            <w:vAlign w:val="center"/>
          </w:tcPr>
          <w:p w14:paraId="06C64EE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0CD6FF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44C7F10" w14:textId="77777777" w:rsidR="003578F0" w:rsidRPr="00C748DD" w:rsidRDefault="003578F0" w:rsidP="00A640D4">
            <w:pPr>
              <w:jc w:val="center"/>
              <w:rPr>
                <w:color w:val="000000"/>
                <w:sz w:val="18"/>
                <w:szCs w:val="18"/>
              </w:rPr>
            </w:pPr>
            <w:r w:rsidRPr="00C748DD">
              <w:rPr>
                <w:color w:val="000000"/>
                <w:sz w:val="18"/>
                <w:szCs w:val="18"/>
              </w:rPr>
              <w:t>9</w:t>
            </w:r>
          </w:p>
        </w:tc>
        <w:tc>
          <w:tcPr>
            <w:tcW w:w="851" w:type="dxa"/>
            <w:vAlign w:val="center"/>
          </w:tcPr>
          <w:p w14:paraId="65B37515" w14:textId="77777777" w:rsidR="003578F0" w:rsidRPr="00C748DD" w:rsidRDefault="003578F0" w:rsidP="00A640D4">
            <w:pPr>
              <w:jc w:val="center"/>
              <w:rPr>
                <w:color w:val="000000"/>
                <w:sz w:val="18"/>
                <w:szCs w:val="18"/>
              </w:rPr>
            </w:pPr>
            <w:r w:rsidRPr="00C748DD">
              <w:rPr>
                <w:color w:val="000000"/>
                <w:sz w:val="18"/>
                <w:szCs w:val="18"/>
              </w:rPr>
              <w:t>7</w:t>
            </w:r>
          </w:p>
        </w:tc>
        <w:tc>
          <w:tcPr>
            <w:tcW w:w="706" w:type="dxa"/>
            <w:vAlign w:val="center"/>
          </w:tcPr>
          <w:p w14:paraId="309F9DFE" w14:textId="77777777" w:rsidR="003578F0" w:rsidRPr="00C748DD" w:rsidRDefault="003578F0" w:rsidP="00A640D4">
            <w:pPr>
              <w:jc w:val="center"/>
              <w:rPr>
                <w:color w:val="000000"/>
                <w:sz w:val="18"/>
                <w:szCs w:val="18"/>
              </w:rPr>
            </w:pPr>
            <w:r w:rsidRPr="00C748DD">
              <w:rPr>
                <w:color w:val="000000"/>
                <w:sz w:val="18"/>
                <w:szCs w:val="18"/>
              </w:rPr>
              <w:t>5</w:t>
            </w:r>
          </w:p>
        </w:tc>
        <w:tc>
          <w:tcPr>
            <w:tcW w:w="1138" w:type="dxa"/>
            <w:vAlign w:val="center"/>
          </w:tcPr>
          <w:p w14:paraId="767CDA4F" w14:textId="77777777" w:rsidR="003578F0" w:rsidRPr="00C748DD" w:rsidRDefault="003578F0" w:rsidP="00A640D4">
            <w:pPr>
              <w:jc w:val="center"/>
              <w:rPr>
                <w:b/>
                <w:sz w:val="18"/>
                <w:szCs w:val="18"/>
              </w:rPr>
            </w:pPr>
            <w:r w:rsidRPr="00C748DD">
              <w:rPr>
                <w:b/>
                <w:color w:val="000000"/>
                <w:sz w:val="18"/>
                <w:szCs w:val="18"/>
              </w:rPr>
              <w:t>135</w:t>
            </w:r>
          </w:p>
        </w:tc>
      </w:tr>
      <w:tr w:rsidR="003578F0" w:rsidRPr="00B87D60" w14:paraId="282009FF" w14:textId="77777777" w:rsidTr="00B64836">
        <w:trPr>
          <w:trHeight w:val="20"/>
          <w:jc w:val="center"/>
        </w:trPr>
        <w:tc>
          <w:tcPr>
            <w:tcW w:w="421" w:type="dxa"/>
            <w:shd w:val="clear" w:color="auto" w:fill="auto"/>
            <w:vAlign w:val="center"/>
          </w:tcPr>
          <w:p w14:paraId="7C03EDE8"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3DCACFEC" w14:textId="77777777" w:rsidR="003578F0" w:rsidRPr="00C748DD" w:rsidRDefault="003578F0" w:rsidP="00A640D4">
            <w:pPr>
              <w:jc w:val="center"/>
              <w:rPr>
                <w:sz w:val="18"/>
                <w:szCs w:val="18"/>
              </w:rPr>
            </w:pPr>
            <w:r w:rsidRPr="00C748DD">
              <w:rPr>
                <w:sz w:val="18"/>
                <w:szCs w:val="18"/>
              </w:rPr>
              <w:t>Костюм для защиты от пониженных температур (женский)</w:t>
            </w:r>
          </w:p>
        </w:tc>
        <w:tc>
          <w:tcPr>
            <w:tcW w:w="567" w:type="dxa"/>
            <w:vAlign w:val="center"/>
          </w:tcPr>
          <w:p w14:paraId="28976747"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5361E0C3"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6CF88E1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6705F8D"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700E7179"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5241335" w14:textId="77777777" w:rsidR="003578F0" w:rsidRPr="00C748DD" w:rsidRDefault="003578F0" w:rsidP="00A640D4">
            <w:pPr>
              <w:jc w:val="center"/>
              <w:rPr>
                <w:color w:val="000000"/>
                <w:sz w:val="18"/>
                <w:szCs w:val="18"/>
              </w:rPr>
            </w:pPr>
            <w:r w:rsidRPr="00C748DD">
              <w:rPr>
                <w:color w:val="000000"/>
                <w:sz w:val="18"/>
                <w:szCs w:val="18"/>
              </w:rPr>
              <w:t>19</w:t>
            </w:r>
          </w:p>
        </w:tc>
        <w:tc>
          <w:tcPr>
            <w:tcW w:w="706" w:type="dxa"/>
            <w:vAlign w:val="center"/>
          </w:tcPr>
          <w:p w14:paraId="0401D9F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6134FAA" w14:textId="77777777" w:rsidR="003578F0" w:rsidRPr="00C748DD" w:rsidRDefault="003578F0" w:rsidP="00A640D4">
            <w:pPr>
              <w:jc w:val="center"/>
              <w:rPr>
                <w:color w:val="000000"/>
                <w:sz w:val="18"/>
                <w:szCs w:val="18"/>
              </w:rPr>
            </w:pPr>
            <w:r w:rsidRPr="00C748DD">
              <w:rPr>
                <w:color w:val="000000"/>
                <w:sz w:val="18"/>
                <w:szCs w:val="18"/>
              </w:rPr>
              <w:t>15</w:t>
            </w:r>
          </w:p>
        </w:tc>
        <w:tc>
          <w:tcPr>
            <w:tcW w:w="851" w:type="dxa"/>
            <w:vAlign w:val="center"/>
          </w:tcPr>
          <w:p w14:paraId="3DE4076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FFD8BD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CEA3CC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12B56D1"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26AE81B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FB42C92" w14:textId="77777777" w:rsidR="003578F0" w:rsidRPr="00C748DD" w:rsidRDefault="003578F0" w:rsidP="00A640D4">
            <w:pPr>
              <w:jc w:val="center"/>
              <w:rPr>
                <w:color w:val="000000"/>
                <w:sz w:val="18"/>
                <w:szCs w:val="18"/>
              </w:rPr>
            </w:pPr>
            <w:r w:rsidRPr="00C748DD">
              <w:rPr>
                <w:color w:val="000000"/>
                <w:sz w:val="18"/>
                <w:szCs w:val="18"/>
              </w:rPr>
              <w:t>16</w:t>
            </w:r>
          </w:p>
        </w:tc>
        <w:tc>
          <w:tcPr>
            <w:tcW w:w="706" w:type="dxa"/>
            <w:vAlign w:val="center"/>
          </w:tcPr>
          <w:p w14:paraId="0E1E88A7"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446D1734" w14:textId="77777777" w:rsidR="003578F0" w:rsidRPr="00C748DD" w:rsidRDefault="003578F0" w:rsidP="00A640D4">
            <w:pPr>
              <w:jc w:val="center"/>
              <w:rPr>
                <w:b/>
                <w:sz w:val="18"/>
                <w:szCs w:val="18"/>
              </w:rPr>
            </w:pPr>
            <w:r w:rsidRPr="00C748DD">
              <w:rPr>
                <w:b/>
                <w:color w:val="000000"/>
                <w:sz w:val="18"/>
                <w:szCs w:val="18"/>
              </w:rPr>
              <w:t>65</w:t>
            </w:r>
          </w:p>
        </w:tc>
      </w:tr>
      <w:tr w:rsidR="003578F0" w:rsidRPr="00B87D60" w14:paraId="7F44F094" w14:textId="77777777" w:rsidTr="00B64836">
        <w:trPr>
          <w:trHeight w:val="20"/>
          <w:jc w:val="center"/>
        </w:trPr>
        <w:tc>
          <w:tcPr>
            <w:tcW w:w="421" w:type="dxa"/>
            <w:shd w:val="clear" w:color="auto" w:fill="auto"/>
            <w:vAlign w:val="center"/>
          </w:tcPr>
          <w:p w14:paraId="702C48E3"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6DF510B7" w14:textId="77777777" w:rsidR="003578F0" w:rsidRPr="00C748DD" w:rsidRDefault="003578F0" w:rsidP="00A640D4">
            <w:pPr>
              <w:jc w:val="center"/>
              <w:rPr>
                <w:sz w:val="18"/>
                <w:szCs w:val="18"/>
              </w:rPr>
            </w:pPr>
            <w:r w:rsidRPr="00C748DD">
              <w:rPr>
                <w:sz w:val="18"/>
                <w:szCs w:val="18"/>
              </w:rPr>
              <w:t>Костюм</w:t>
            </w:r>
          </w:p>
          <w:p w14:paraId="6D8F3E2E" w14:textId="77777777" w:rsidR="003578F0" w:rsidRPr="00C748DD" w:rsidRDefault="003578F0" w:rsidP="00A640D4">
            <w:pPr>
              <w:jc w:val="center"/>
              <w:rPr>
                <w:sz w:val="18"/>
                <w:szCs w:val="18"/>
              </w:rPr>
            </w:pPr>
            <w:r w:rsidRPr="00C748DD">
              <w:rPr>
                <w:sz w:val="18"/>
                <w:szCs w:val="18"/>
              </w:rPr>
              <w:lastRenderedPageBreak/>
              <w:t>для защиты от пониженных температур</w:t>
            </w:r>
          </w:p>
          <w:p w14:paraId="2B5154BC" w14:textId="77777777" w:rsidR="003578F0" w:rsidRPr="00C748DD" w:rsidRDefault="003578F0" w:rsidP="00A640D4">
            <w:pPr>
              <w:jc w:val="center"/>
              <w:rPr>
                <w:sz w:val="18"/>
                <w:szCs w:val="18"/>
              </w:rPr>
            </w:pPr>
            <w:r w:rsidRPr="00C748DD">
              <w:rPr>
                <w:sz w:val="18"/>
                <w:szCs w:val="18"/>
              </w:rPr>
              <w:t>(мужской)</w:t>
            </w:r>
          </w:p>
        </w:tc>
        <w:tc>
          <w:tcPr>
            <w:tcW w:w="567" w:type="dxa"/>
            <w:vAlign w:val="center"/>
          </w:tcPr>
          <w:p w14:paraId="6A2C8B08" w14:textId="77777777" w:rsidR="003578F0" w:rsidRPr="00C748DD" w:rsidRDefault="003578F0" w:rsidP="00A640D4">
            <w:pPr>
              <w:jc w:val="center"/>
              <w:rPr>
                <w:color w:val="000000"/>
                <w:sz w:val="18"/>
                <w:szCs w:val="18"/>
                <w:lang w:eastAsia="ru-RU"/>
              </w:rPr>
            </w:pPr>
            <w:r w:rsidRPr="00C748DD">
              <w:rPr>
                <w:color w:val="000000"/>
                <w:sz w:val="18"/>
                <w:szCs w:val="18"/>
                <w:lang w:eastAsia="ru-RU"/>
              </w:rPr>
              <w:lastRenderedPageBreak/>
              <w:t>компл.</w:t>
            </w:r>
          </w:p>
        </w:tc>
        <w:tc>
          <w:tcPr>
            <w:tcW w:w="851" w:type="dxa"/>
            <w:vAlign w:val="center"/>
          </w:tcPr>
          <w:p w14:paraId="49DEB0D6"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7F32D00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B6408B7"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27AF42B4"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099EAE4A"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2790F785"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7F746A5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020F20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AF1258B"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103A3824"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24886D42"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20D44EF3"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0BE58F2E"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00B29575"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5E1C5064" w14:textId="77777777" w:rsidR="003578F0" w:rsidRPr="00C748DD" w:rsidRDefault="003578F0" w:rsidP="00A640D4">
            <w:pPr>
              <w:jc w:val="center"/>
              <w:rPr>
                <w:b/>
                <w:sz w:val="18"/>
                <w:szCs w:val="18"/>
              </w:rPr>
            </w:pPr>
            <w:r w:rsidRPr="00C748DD">
              <w:rPr>
                <w:b/>
                <w:color w:val="000000"/>
                <w:sz w:val="18"/>
                <w:szCs w:val="18"/>
              </w:rPr>
              <w:t>29</w:t>
            </w:r>
          </w:p>
        </w:tc>
      </w:tr>
      <w:tr w:rsidR="003578F0" w:rsidRPr="00B87D60" w14:paraId="07A9541B" w14:textId="77777777" w:rsidTr="00B64836">
        <w:trPr>
          <w:trHeight w:val="20"/>
          <w:jc w:val="center"/>
        </w:trPr>
        <w:tc>
          <w:tcPr>
            <w:tcW w:w="421" w:type="dxa"/>
            <w:shd w:val="clear" w:color="auto" w:fill="auto"/>
            <w:vAlign w:val="center"/>
          </w:tcPr>
          <w:p w14:paraId="12CE6AC9"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3E34ECE" w14:textId="77777777" w:rsidR="003578F0" w:rsidRPr="00C748DD" w:rsidRDefault="003578F0" w:rsidP="00A640D4">
            <w:pPr>
              <w:jc w:val="center"/>
              <w:rPr>
                <w:sz w:val="18"/>
                <w:szCs w:val="18"/>
              </w:rPr>
            </w:pPr>
            <w:r w:rsidRPr="00C748DD">
              <w:rPr>
                <w:sz w:val="18"/>
                <w:szCs w:val="18"/>
              </w:rPr>
              <w:t>Костюм</w:t>
            </w:r>
          </w:p>
          <w:p w14:paraId="1252E7A4" w14:textId="77777777" w:rsidR="003578F0" w:rsidRPr="00C748DD" w:rsidRDefault="003578F0" w:rsidP="00A640D4">
            <w:pPr>
              <w:jc w:val="center"/>
              <w:rPr>
                <w:sz w:val="18"/>
                <w:szCs w:val="18"/>
              </w:rPr>
            </w:pPr>
            <w:r w:rsidRPr="00C748DD">
              <w:rPr>
                <w:sz w:val="18"/>
                <w:szCs w:val="18"/>
              </w:rPr>
              <w:t>для защиты от пониженных температур (мужской)</w:t>
            </w:r>
          </w:p>
        </w:tc>
        <w:tc>
          <w:tcPr>
            <w:tcW w:w="567" w:type="dxa"/>
            <w:vAlign w:val="center"/>
          </w:tcPr>
          <w:p w14:paraId="118D37E7"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71A64AA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38B7357"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67D495C3"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61824CC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EC8608F" w14:textId="77777777" w:rsidR="003578F0" w:rsidRPr="00C748DD" w:rsidRDefault="003578F0" w:rsidP="00A640D4">
            <w:pPr>
              <w:jc w:val="center"/>
              <w:rPr>
                <w:color w:val="000000"/>
                <w:sz w:val="18"/>
                <w:szCs w:val="18"/>
              </w:rPr>
            </w:pPr>
            <w:r w:rsidRPr="00C748DD">
              <w:rPr>
                <w:color w:val="000000"/>
                <w:sz w:val="18"/>
                <w:szCs w:val="18"/>
              </w:rPr>
              <w:t>24</w:t>
            </w:r>
          </w:p>
        </w:tc>
        <w:tc>
          <w:tcPr>
            <w:tcW w:w="706" w:type="dxa"/>
            <w:vAlign w:val="center"/>
          </w:tcPr>
          <w:p w14:paraId="482D27D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75F21EE"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67A5565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CEF22B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D14E7F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61465EA"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0796CB2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EFB740D" w14:textId="77777777" w:rsidR="003578F0" w:rsidRPr="00C748DD" w:rsidRDefault="003578F0" w:rsidP="00A640D4">
            <w:pPr>
              <w:jc w:val="center"/>
              <w:rPr>
                <w:color w:val="000000"/>
                <w:sz w:val="18"/>
                <w:szCs w:val="18"/>
              </w:rPr>
            </w:pPr>
            <w:r w:rsidRPr="00C748DD">
              <w:rPr>
                <w:color w:val="000000"/>
                <w:sz w:val="18"/>
                <w:szCs w:val="18"/>
              </w:rPr>
              <w:t>2</w:t>
            </w:r>
          </w:p>
        </w:tc>
        <w:tc>
          <w:tcPr>
            <w:tcW w:w="706" w:type="dxa"/>
            <w:vAlign w:val="center"/>
          </w:tcPr>
          <w:p w14:paraId="4F9FE000"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43615291" w14:textId="77777777" w:rsidR="003578F0" w:rsidRPr="00C748DD" w:rsidRDefault="003578F0" w:rsidP="00A640D4">
            <w:pPr>
              <w:jc w:val="center"/>
              <w:rPr>
                <w:b/>
                <w:sz w:val="18"/>
                <w:szCs w:val="18"/>
              </w:rPr>
            </w:pPr>
            <w:r w:rsidRPr="00C748DD">
              <w:rPr>
                <w:b/>
                <w:color w:val="000000"/>
                <w:sz w:val="18"/>
                <w:szCs w:val="18"/>
              </w:rPr>
              <w:t>39</w:t>
            </w:r>
          </w:p>
        </w:tc>
      </w:tr>
      <w:tr w:rsidR="003578F0" w:rsidRPr="00B87D60" w14:paraId="35E8D491" w14:textId="77777777" w:rsidTr="00B64836">
        <w:trPr>
          <w:trHeight w:val="20"/>
          <w:jc w:val="center"/>
        </w:trPr>
        <w:tc>
          <w:tcPr>
            <w:tcW w:w="421" w:type="dxa"/>
            <w:shd w:val="clear" w:color="auto" w:fill="auto"/>
            <w:vAlign w:val="center"/>
          </w:tcPr>
          <w:p w14:paraId="060C319B"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CD7B7B7" w14:textId="77777777" w:rsidR="003578F0" w:rsidRPr="00C748DD" w:rsidRDefault="003578F0" w:rsidP="00A640D4">
            <w:pPr>
              <w:jc w:val="center"/>
              <w:rPr>
                <w:sz w:val="18"/>
                <w:szCs w:val="18"/>
              </w:rPr>
            </w:pPr>
            <w:r w:rsidRPr="00C748DD">
              <w:rPr>
                <w:sz w:val="18"/>
                <w:szCs w:val="18"/>
              </w:rPr>
              <w:t>Куртка</w:t>
            </w:r>
          </w:p>
          <w:p w14:paraId="1AAFA7FF" w14:textId="77777777" w:rsidR="003578F0" w:rsidRPr="00C748DD" w:rsidRDefault="003578F0" w:rsidP="00A640D4">
            <w:pPr>
              <w:jc w:val="center"/>
              <w:rPr>
                <w:sz w:val="18"/>
                <w:szCs w:val="18"/>
              </w:rPr>
            </w:pPr>
            <w:r w:rsidRPr="00C748DD">
              <w:rPr>
                <w:sz w:val="18"/>
                <w:szCs w:val="18"/>
              </w:rPr>
              <w:t>для защиты от пониженных температур (мужская)</w:t>
            </w:r>
          </w:p>
        </w:tc>
        <w:tc>
          <w:tcPr>
            <w:tcW w:w="567" w:type="dxa"/>
            <w:vAlign w:val="center"/>
          </w:tcPr>
          <w:p w14:paraId="5FCCA42C"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48C31136"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7E782DA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37CC5EC"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44C1CF9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A46B4EB"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6597710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DD7718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D2B4865"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10852A6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FB77CF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D42E72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AA9A21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8BB7883"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5B0B099D"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517CA593" w14:textId="77777777" w:rsidR="003578F0" w:rsidRPr="00C748DD" w:rsidRDefault="003578F0" w:rsidP="00A640D4">
            <w:pPr>
              <w:jc w:val="center"/>
              <w:rPr>
                <w:b/>
                <w:sz w:val="18"/>
                <w:szCs w:val="18"/>
              </w:rPr>
            </w:pPr>
            <w:r w:rsidRPr="00C748DD">
              <w:rPr>
                <w:b/>
                <w:color w:val="000000"/>
                <w:sz w:val="18"/>
                <w:szCs w:val="18"/>
              </w:rPr>
              <w:t>18</w:t>
            </w:r>
          </w:p>
        </w:tc>
      </w:tr>
      <w:tr w:rsidR="003578F0" w:rsidRPr="00B87D60" w14:paraId="120619E1" w14:textId="77777777" w:rsidTr="00B64836">
        <w:trPr>
          <w:trHeight w:val="20"/>
          <w:jc w:val="center"/>
        </w:trPr>
        <w:tc>
          <w:tcPr>
            <w:tcW w:w="421" w:type="dxa"/>
            <w:shd w:val="clear" w:color="auto" w:fill="auto"/>
            <w:vAlign w:val="center"/>
          </w:tcPr>
          <w:p w14:paraId="402F8230"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79A23829" w14:textId="77777777" w:rsidR="003578F0" w:rsidRPr="00C748DD" w:rsidRDefault="003578F0" w:rsidP="00A640D4">
            <w:pPr>
              <w:jc w:val="center"/>
              <w:rPr>
                <w:sz w:val="18"/>
                <w:szCs w:val="18"/>
              </w:rPr>
            </w:pPr>
            <w:r w:rsidRPr="00C748DD">
              <w:rPr>
                <w:sz w:val="18"/>
                <w:szCs w:val="18"/>
              </w:rPr>
              <w:t>Костюм</w:t>
            </w:r>
          </w:p>
          <w:p w14:paraId="5F517D18" w14:textId="77777777" w:rsidR="003578F0" w:rsidRPr="00C748DD" w:rsidRDefault="003578F0" w:rsidP="00A640D4">
            <w:pPr>
              <w:jc w:val="center"/>
              <w:rPr>
                <w:sz w:val="18"/>
                <w:szCs w:val="18"/>
              </w:rPr>
            </w:pPr>
            <w:r w:rsidRPr="00C748DD">
              <w:rPr>
                <w:sz w:val="18"/>
                <w:szCs w:val="18"/>
              </w:rPr>
              <w:t>для защиты от пониженных температур (женский)</w:t>
            </w:r>
          </w:p>
        </w:tc>
        <w:tc>
          <w:tcPr>
            <w:tcW w:w="567" w:type="dxa"/>
            <w:vAlign w:val="center"/>
          </w:tcPr>
          <w:p w14:paraId="5438F9D4"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28D51A60"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12619EF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61CCF50"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5A49F884"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62CFD297" w14:textId="77777777" w:rsidR="003578F0" w:rsidRPr="00C748DD" w:rsidRDefault="003578F0" w:rsidP="00A640D4">
            <w:pPr>
              <w:jc w:val="center"/>
              <w:rPr>
                <w:color w:val="000000"/>
                <w:sz w:val="18"/>
                <w:szCs w:val="18"/>
              </w:rPr>
            </w:pPr>
            <w:r w:rsidRPr="00C748DD">
              <w:rPr>
                <w:color w:val="000000"/>
                <w:sz w:val="18"/>
                <w:szCs w:val="18"/>
              </w:rPr>
              <w:t>1</w:t>
            </w:r>
          </w:p>
        </w:tc>
        <w:tc>
          <w:tcPr>
            <w:tcW w:w="706" w:type="dxa"/>
            <w:vAlign w:val="center"/>
          </w:tcPr>
          <w:p w14:paraId="59CEE79C"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71983611"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775F27A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88221A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3516BEA"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75A5D9F4"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76A75FB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E0F2BD3" w14:textId="77777777" w:rsidR="003578F0" w:rsidRPr="00C748DD" w:rsidRDefault="003578F0" w:rsidP="00A640D4">
            <w:pPr>
              <w:jc w:val="center"/>
              <w:rPr>
                <w:color w:val="000000"/>
                <w:sz w:val="18"/>
                <w:szCs w:val="18"/>
              </w:rPr>
            </w:pPr>
            <w:r w:rsidRPr="00C748DD">
              <w:rPr>
                <w:color w:val="000000"/>
                <w:sz w:val="18"/>
                <w:szCs w:val="18"/>
              </w:rPr>
              <w:t>1</w:t>
            </w:r>
          </w:p>
        </w:tc>
        <w:tc>
          <w:tcPr>
            <w:tcW w:w="706" w:type="dxa"/>
            <w:vAlign w:val="center"/>
          </w:tcPr>
          <w:p w14:paraId="7710F060"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5FE291F4" w14:textId="77777777" w:rsidR="003578F0" w:rsidRPr="00C748DD" w:rsidRDefault="003578F0" w:rsidP="00A640D4">
            <w:pPr>
              <w:jc w:val="center"/>
              <w:rPr>
                <w:b/>
                <w:sz w:val="18"/>
                <w:szCs w:val="18"/>
              </w:rPr>
            </w:pPr>
            <w:r w:rsidRPr="00C748DD">
              <w:rPr>
                <w:b/>
                <w:color w:val="000000"/>
                <w:sz w:val="18"/>
                <w:szCs w:val="18"/>
              </w:rPr>
              <w:t>16</w:t>
            </w:r>
          </w:p>
        </w:tc>
      </w:tr>
      <w:tr w:rsidR="003578F0" w:rsidRPr="00B87D60" w14:paraId="0444EE48" w14:textId="77777777" w:rsidTr="00B64836">
        <w:trPr>
          <w:trHeight w:val="273"/>
          <w:jc w:val="center"/>
        </w:trPr>
        <w:tc>
          <w:tcPr>
            <w:tcW w:w="421" w:type="dxa"/>
            <w:shd w:val="clear" w:color="auto" w:fill="auto"/>
            <w:vAlign w:val="center"/>
          </w:tcPr>
          <w:p w14:paraId="0F1B9738"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308507F3" w14:textId="77777777" w:rsidR="003578F0" w:rsidRPr="00C748DD" w:rsidRDefault="003578F0" w:rsidP="00A640D4">
            <w:pPr>
              <w:jc w:val="center"/>
              <w:rPr>
                <w:sz w:val="18"/>
                <w:szCs w:val="18"/>
              </w:rPr>
            </w:pPr>
            <w:r w:rsidRPr="00C748DD">
              <w:rPr>
                <w:sz w:val="18"/>
                <w:szCs w:val="18"/>
              </w:rPr>
              <w:t>Жилет утеплённый</w:t>
            </w:r>
          </w:p>
        </w:tc>
        <w:tc>
          <w:tcPr>
            <w:tcW w:w="567" w:type="dxa"/>
            <w:vAlign w:val="center"/>
          </w:tcPr>
          <w:p w14:paraId="7A8ECF7D"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53BAE2EC" w14:textId="77777777" w:rsidR="003578F0" w:rsidRPr="00C748DD" w:rsidRDefault="003578F0" w:rsidP="00A640D4">
            <w:pPr>
              <w:jc w:val="center"/>
              <w:rPr>
                <w:color w:val="000000"/>
                <w:sz w:val="18"/>
                <w:szCs w:val="18"/>
              </w:rPr>
            </w:pPr>
            <w:r w:rsidRPr="00C748DD">
              <w:rPr>
                <w:color w:val="000000"/>
                <w:sz w:val="18"/>
                <w:szCs w:val="18"/>
              </w:rPr>
              <w:t>55</w:t>
            </w:r>
          </w:p>
        </w:tc>
        <w:tc>
          <w:tcPr>
            <w:tcW w:w="851" w:type="dxa"/>
            <w:vAlign w:val="center"/>
          </w:tcPr>
          <w:p w14:paraId="43A062F5" w14:textId="77777777" w:rsidR="003578F0" w:rsidRPr="00C748DD" w:rsidRDefault="003578F0" w:rsidP="00A640D4">
            <w:pPr>
              <w:jc w:val="center"/>
              <w:rPr>
                <w:color w:val="000000"/>
                <w:sz w:val="18"/>
                <w:szCs w:val="18"/>
              </w:rPr>
            </w:pPr>
            <w:r w:rsidRPr="00C748DD">
              <w:rPr>
                <w:color w:val="000000"/>
                <w:sz w:val="18"/>
                <w:szCs w:val="18"/>
              </w:rPr>
              <w:t>73</w:t>
            </w:r>
          </w:p>
        </w:tc>
        <w:tc>
          <w:tcPr>
            <w:tcW w:w="851" w:type="dxa"/>
            <w:vAlign w:val="center"/>
          </w:tcPr>
          <w:p w14:paraId="7B012811" w14:textId="77777777" w:rsidR="003578F0" w:rsidRPr="00C748DD" w:rsidRDefault="003578F0" w:rsidP="00A640D4">
            <w:pPr>
              <w:jc w:val="center"/>
              <w:rPr>
                <w:color w:val="000000"/>
                <w:sz w:val="18"/>
                <w:szCs w:val="18"/>
              </w:rPr>
            </w:pPr>
            <w:r w:rsidRPr="00C748DD">
              <w:rPr>
                <w:color w:val="000000"/>
                <w:sz w:val="18"/>
                <w:szCs w:val="18"/>
              </w:rPr>
              <w:t>56</w:t>
            </w:r>
          </w:p>
        </w:tc>
        <w:tc>
          <w:tcPr>
            <w:tcW w:w="851" w:type="dxa"/>
            <w:vAlign w:val="center"/>
          </w:tcPr>
          <w:p w14:paraId="766B16EC" w14:textId="77777777" w:rsidR="003578F0" w:rsidRPr="00C748DD" w:rsidRDefault="003578F0" w:rsidP="00A640D4">
            <w:pPr>
              <w:jc w:val="center"/>
              <w:rPr>
                <w:color w:val="000000"/>
                <w:sz w:val="18"/>
                <w:szCs w:val="18"/>
              </w:rPr>
            </w:pPr>
            <w:r w:rsidRPr="00C748DD">
              <w:rPr>
                <w:color w:val="000000"/>
                <w:sz w:val="18"/>
                <w:szCs w:val="18"/>
              </w:rPr>
              <w:t>136</w:t>
            </w:r>
          </w:p>
        </w:tc>
        <w:tc>
          <w:tcPr>
            <w:tcW w:w="851" w:type="dxa"/>
            <w:vAlign w:val="center"/>
          </w:tcPr>
          <w:p w14:paraId="055B5A98" w14:textId="77777777" w:rsidR="003578F0" w:rsidRPr="00C748DD" w:rsidRDefault="003578F0" w:rsidP="00A640D4">
            <w:pPr>
              <w:jc w:val="center"/>
              <w:rPr>
                <w:color w:val="000000"/>
                <w:sz w:val="18"/>
                <w:szCs w:val="18"/>
              </w:rPr>
            </w:pPr>
            <w:r w:rsidRPr="00C748DD">
              <w:rPr>
                <w:color w:val="000000"/>
                <w:sz w:val="18"/>
                <w:szCs w:val="18"/>
              </w:rPr>
              <w:t>227</w:t>
            </w:r>
          </w:p>
        </w:tc>
        <w:tc>
          <w:tcPr>
            <w:tcW w:w="706" w:type="dxa"/>
            <w:vAlign w:val="center"/>
          </w:tcPr>
          <w:p w14:paraId="1CAF1A44" w14:textId="77777777" w:rsidR="003578F0" w:rsidRPr="00C748DD" w:rsidRDefault="003578F0" w:rsidP="00A640D4">
            <w:pPr>
              <w:jc w:val="center"/>
              <w:rPr>
                <w:color w:val="000000"/>
                <w:sz w:val="18"/>
                <w:szCs w:val="18"/>
              </w:rPr>
            </w:pPr>
            <w:r w:rsidRPr="00C748DD">
              <w:rPr>
                <w:color w:val="000000"/>
                <w:sz w:val="18"/>
                <w:szCs w:val="18"/>
              </w:rPr>
              <w:t>57</w:t>
            </w:r>
          </w:p>
        </w:tc>
        <w:tc>
          <w:tcPr>
            <w:tcW w:w="851" w:type="dxa"/>
            <w:vAlign w:val="center"/>
          </w:tcPr>
          <w:p w14:paraId="048F5A27" w14:textId="77777777" w:rsidR="003578F0" w:rsidRPr="00C748DD" w:rsidRDefault="003578F0" w:rsidP="00A640D4">
            <w:pPr>
              <w:jc w:val="center"/>
              <w:rPr>
                <w:color w:val="000000"/>
                <w:sz w:val="18"/>
                <w:szCs w:val="18"/>
              </w:rPr>
            </w:pPr>
            <w:r w:rsidRPr="00C748DD">
              <w:rPr>
                <w:color w:val="000000"/>
                <w:sz w:val="18"/>
                <w:szCs w:val="18"/>
              </w:rPr>
              <w:t>55</w:t>
            </w:r>
          </w:p>
        </w:tc>
        <w:tc>
          <w:tcPr>
            <w:tcW w:w="851" w:type="dxa"/>
            <w:vAlign w:val="center"/>
          </w:tcPr>
          <w:p w14:paraId="0A824D88" w14:textId="77777777" w:rsidR="003578F0" w:rsidRPr="00C748DD" w:rsidRDefault="003578F0" w:rsidP="00A640D4">
            <w:pPr>
              <w:jc w:val="center"/>
              <w:rPr>
                <w:color w:val="000000"/>
                <w:sz w:val="18"/>
                <w:szCs w:val="18"/>
              </w:rPr>
            </w:pPr>
            <w:r w:rsidRPr="00C748DD">
              <w:rPr>
                <w:color w:val="000000"/>
                <w:sz w:val="18"/>
                <w:szCs w:val="18"/>
              </w:rPr>
              <w:t>38</w:t>
            </w:r>
          </w:p>
        </w:tc>
        <w:tc>
          <w:tcPr>
            <w:tcW w:w="851" w:type="dxa"/>
            <w:vAlign w:val="center"/>
          </w:tcPr>
          <w:p w14:paraId="43E51932" w14:textId="77777777" w:rsidR="003578F0" w:rsidRPr="00C748DD" w:rsidRDefault="003578F0" w:rsidP="00A640D4">
            <w:pPr>
              <w:jc w:val="center"/>
              <w:rPr>
                <w:color w:val="000000"/>
                <w:sz w:val="18"/>
                <w:szCs w:val="18"/>
              </w:rPr>
            </w:pPr>
            <w:r w:rsidRPr="00C748DD">
              <w:rPr>
                <w:color w:val="000000"/>
                <w:sz w:val="18"/>
                <w:szCs w:val="18"/>
              </w:rPr>
              <w:t>34</w:t>
            </w:r>
          </w:p>
        </w:tc>
        <w:tc>
          <w:tcPr>
            <w:tcW w:w="851" w:type="dxa"/>
            <w:vAlign w:val="center"/>
          </w:tcPr>
          <w:p w14:paraId="4704753F" w14:textId="77777777" w:rsidR="003578F0" w:rsidRPr="00C748DD" w:rsidRDefault="003578F0" w:rsidP="00A640D4">
            <w:pPr>
              <w:jc w:val="center"/>
              <w:rPr>
                <w:color w:val="000000"/>
                <w:sz w:val="18"/>
                <w:szCs w:val="18"/>
              </w:rPr>
            </w:pPr>
            <w:r w:rsidRPr="00C748DD">
              <w:rPr>
                <w:color w:val="000000"/>
                <w:sz w:val="18"/>
                <w:szCs w:val="18"/>
              </w:rPr>
              <w:t>15</w:t>
            </w:r>
          </w:p>
        </w:tc>
        <w:tc>
          <w:tcPr>
            <w:tcW w:w="851" w:type="dxa"/>
            <w:vAlign w:val="center"/>
          </w:tcPr>
          <w:p w14:paraId="1112C2D0" w14:textId="77777777" w:rsidR="003578F0" w:rsidRPr="00C748DD" w:rsidRDefault="003578F0" w:rsidP="00A640D4">
            <w:pPr>
              <w:jc w:val="center"/>
              <w:rPr>
                <w:color w:val="000000"/>
                <w:sz w:val="18"/>
                <w:szCs w:val="18"/>
              </w:rPr>
            </w:pPr>
            <w:r w:rsidRPr="00C748DD">
              <w:rPr>
                <w:color w:val="000000"/>
                <w:sz w:val="18"/>
                <w:szCs w:val="18"/>
              </w:rPr>
              <w:t>29</w:t>
            </w:r>
          </w:p>
        </w:tc>
        <w:tc>
          <w:tcPr>
            <w:tcW w:w="851" w:type="dxa"/>
            <w:vAlign w:val="center"/>
          </w:tcPr>
          <w:p w14:paraId="17C85FA2" w14:textId="77777777" w:rsidR="003578F0" w:rsidRPr="00C748DD" w:rsidRDefault="003578F0" w:rsidP="00A640D4">
            <w:pPr>
              <w:jc w:val="center"/>
              <w:rPr>
                <w:color w:val="000000"/>
                <w:sz w:val="18"/>
                <w:szCs w:val="18"/>
              </w:rPr>
            </w:pPr>
            <w:r w:rsidRPr="00C748DD">
              <w:rPr>
                <w:color w:val="000000"/>
                <w:sz w:val="18"/>
                <w:szCs w:val="18"/>
              </w:rPr>
              <w:t>5</w:t>
            </w:r>
          </w:p>
        </w:tc>
        <w:tc>
          <w:tcPr>
            <w:tcW w:w="851" w:type="dxa"/>
            <w:vAlign w:val="center"/>
          </w:tcPr>
          <w:p w14:paraId="7D099AEC" w14:textId="77777777" w:rsidR="003578F0" w:rsidRPr="00C748DD" w:rsidRDefault="003578F0" w:rsidP="00A640D4">
            <w:pPr>
              <w:jc w:val="center"/>
              <w:rPr>
                <w:color w:val="000000"/>
                <w:sz w:val="18"/>
                <w:szCs w:val="18"/>
              </w:rPr>
            </w:pPr>
            <w:r w:rsidRPr="00C748DD">
              <w:rPr>
                <w:color w:val="000000"/>
                <w:sz w:val="18"/>
                <w:szCs w:val="18"/>
              </w:rPr>
              <w:t>105</w:t>
            </w:r>
          </w:p>
        </w:tc>
        <w:tc>
          <w:tcPr>
            <w:tcW w:w="706" w:type="dxa"/>
            <w:vAlign w:val="center"/>
          </w:tcPr>
          <w:p w14:paraId="74893E1A" w14:textId="77777777" w:rsidR="003578F0" w:rsidRPr="00C748DD" w:rsidRDefault="003578F0" w:rsidP="00A640D4">
            <w:pPr>
              <w:jc w:val="center"/>
              <w:rPr>
                <w:color w:val="000000"/>
                <w:sz w:val="18"/>
                <w:szCs w:val="18"/>
              </w:rPr>
            </w:pPr>
            <w:r w:rsidRPr="00C748DD">
              <w:rPr>
                <w:color w:val="000000"/>
                <w:sz w:val="18"/>
                <w:szCs w:val="18"/>
              </w:rPr>
              <w:t>23</w:t>
            </w:r>
          </w:p>
        </w:tc>
        <w:tc>
          <w:tcPr>
            <w:tcW w:w="1138" w:type="dxa"/>
            <w:vAlign w:val="center"/>
          </w:tcPr>
          <w:p w14:paraId="50205AB7" w14:textId="77777777" w:rsidR="003578F0" w:rsidRPr="00C748DD" w:rsidRDefault="003578F0" w:rsidP="00A640D4">
            <w:pPr>
              <w:jc w:val="center"/>
              <w:rPr>
                <w:b/>
                <w:sz w:val="18"/>
                <w:szCs w:val="18"/>
              </w:rPr>
            </w:pPr>
            <w:r w:rsidRPr="00C748DD">
              <w:rPr>
                <w:b/>
                <w:color w:val="000000"/>
                <w:sz w:val="18"/>
                <w:szCs w:val="18"/>
              </w:rPr>
              <w:t>908</w:t>
            </w:r>
          </w:p>
        </w:tc>
      </w:tr>
      <w:tr w:rsidR="003578F0" w:rsidRPr="00B87D60" w14:paraId="7D75AEE4" w14:textId="77777777" w:rsidTr="00B64836">
        <w:trPr>
          <w:trHeight w:val="20"/>
          <w:jc w:val="center"/>
        </w:trPr>
        <w:tc>
          <w:tcPr>
            <w:tcW w:w="421" w:type="dxa"/>
            <w:shd w:val="clear" w:color="auto" w:fill="auto"/>
            <w:vAlign w:val="center"/>
          </w:tcPr>
          <w:p w14:paraId="637604CA"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41A2A1E8" w14:textId="77777777" w:rsidR="003578F0" w:rsidRPr="00C748DD" w:rsidRDefault="003578F0" w:rsidP="00A640D4">
            <w:pPr>
              <w:jc w:val="center"/>
              <w:rPr>
                <w:sz w:val="18"/>
                <w:szCs w:val="18"/>
              </w:rPr>
            </w:pPr>
            <w:r w:rsidRPr="00C748DD">
              <w:rPr>
                <w:sz w:val="18"/>
                <w:szCs w:val="18"/>
              </w:rPr>
              <w:t>Плащ для защиты от воды</w:t>
            </w:r>
          </w:p>
        </w:tc>
        <w:tc>
          <w:tcPr>
            <w:tcW w:w="567" w:type="dxa"/>
            <w:vAlign w:val="center"/>
          </w:tcPr>
          <w:p w14:paraId="172A2A09"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479B4C33"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BC70B75" w14:textId="77777777" w:rsidR="003578F0" w:rsidRPr="00C748DD" w:rsidRDefault="003578F0" w:rsidP="00A640D4">
            <w:pPr>
              <w:jc w:val="center"/>
              <w:rPr>
                <w:color w:val="000000"/>
                <w:sz w:val="18"/>
                <w:szCs w:val="18"/>
              </w:rPr>
            </w:pPr>
            <w:r w:rsidRPr="00C748DD">
              <w:rPr>
                <w:color w:val="000000"/>
                <w:sz w:val="18"/>
                <w:szCs w:val="18"/>
              </w:rPr>
              <w:t>40</w:t>
            </w:r>
          </w:p>
        </w:tc>
        <w:tc>
          <w:tcPr>
            <w:tcW w:w="851" w:type="dxa"/>
            <w:vAlign w:val="center"/>
          </w:tcPr>
          <w:p w14:paraId="0E0F538F"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7D05566F" w14:textId="77777777" w:rsidR="003578F0" w:rsidRPr="00C748DD" w:rsidRDefault="003578F0" w:rsidP="00A640D4">
            <w:pPr>
              <w:jc w:val="center"/>
              <w:rPr>
                <w:color w:val="000000"/>
                <w:sz w:val="18"/>
                <w:szCs w:val="18"/>
              </w:rPr>
            </w:pPr>
            <w:r w:rsidRPr="00C748DD">
              <w:rPr>
                <w:color w:val="000000"/>
                <w:sz w:val="18"/>
                <w:szCs w:val="18"/>
              </w:rPr>
              <w:t>35</w:t>
            </w:r>
          </w:p>
        </w:tc>
        <w:tc>
          <w:tcPr>
            <w:tcW w:w="851" w:type="dxa"/>
            <w:vAlign w:val="center"/>
          </w:tcPr>
          <w:p w14:paraId="50D1D716" w14:textId="77777777" w:rsidR="003578F0" w:rsidRPr="00C748DD" w:rsidRDefault="003578F0" w:rsidP="00A640D4">
            <w:pPr>
              <w:jc w:val="center"/>
              <w:rPr>
                <w:color w:val="000000"/>
                <w:sz w:val="18"/>
                <w:szCs w:val="18"/>
              </w:rPr>
            </w:pPr>
            <w:r w:rsidRPr="00C748DD">
              <w:rPr>
                <w:color w:val="000000"/>
                <w:sz w:val="18"/>
                <w:szCs w:val="18"/>
              </w:rPr>
              <w:t>86</w:t>
            </w:r>
          </w:p>
        </w:tc>
        <w:tc>
          <w:tcPr>
            <w:tcW w:w="706" w:type="dxa"/>
            <w:vAlign w:val="center"/>
          </w:tcPr>
          <w:p w14:paraId="1D353D16" w14:textId="77777777" w:rsidR="003578F0" w:rsidRPr="00C748DD" w:rsidRDefault="003578F0" w:rsidP="00A640D4">
            <w:pPr>
              <w:jc w:val="center"/>
              <w:rPr>
                <w:color w:val="000000"/>
                <w:sz w:val="18"/>
                <w:szCs w:val="18"/>
              </w:rPr>
            </w:pPr>
            <w:r w:rsidRPr="00C748DD">
              <w:rPr>
                <w:color w:val="000000"/>
                <w:sz w:val="18"/>
                <w:szCs w:val="18"/>
              </w:rPr>
              <w:t>11</w:t>
            </w:r>
          </w:p>
        </w:tc>
        <w:tc>
          <w:tcPr>
            <w:tcW w:w="851" w:type="dxa"/>
            <w:vAlign w:val="center"/>
          </w:tcPr>
          <w:p w14:paraId="1E754385" w14:textId="77777777" w:rsidR="003578F0" w:rsidRPr="00C748DD" w:rsidRDefault="003578F0" w:rsidP="00A640D4">
            <w:pPr>
              <w:jc w:val="center"/>
              <w:rPr>
                <w:color w:val="000000"/>
                <w:sz w:val="18"/>
                <w:szCs w:val="18"/>
              </w:rPr>
            </w:pPr>
            <w:r w:rsidRPr="00C748DD">
              <w:rPr>
                <w:color w:val="000000"/>
                <w:sz w:val="18"/>
                <w:szCs w:val="18"/>
              </w:rPr>
              <w:t>45</w:t>
            </w:r>
          </w:p>
        </w:tc>
        <w:tc>
          <w:tcPr>
            <w:tcW w:w="851" w:type="dxa"/>
            <w:vAlign w:val="center"/>
          </w:tcPr>
          <w:p w14:paraId="13AC069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9853D9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799DF2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51254E1" w14:textId="77777777" w:rsidR="003578F0" w:rsidRPr="00C748DD" w:rsidRDefault="003578F0" w:rsidP="00A640D4">
            <w:pPr>
              <w:jc w:val="center"/>
              <w:rPr>
                <w:color w:val="000000"/>
                <w:sz w:val="18"/>
                <w:szCs w:val="18"/>
              </w:rPr>
            </w:pPr>
            <w:r w:rsidRPr="00C748DD">
              <w:rPr>
                <w:color w:val="000000"/>
                <w:sz w:val="18"/>
                <w:szCs w:val="18"/>
              </w:rPr>
              <w:t>13</w:t>
            </w:r>
          </w:p>
        </w:tc>
        <w:tc>
          <w:tcPr>
            <w:tcW w:w="851" w:type="dxa"/>
            <w:vAlign w:val="center"/>
          </w:tcPr>
          <w:p w14:paraId="2B4EE553" w14:textId="77777777" w:rsidR="003578F0" w:rsidRPr="00C748DD" w:rsidRDefault="003578F0" w:rsidP="00A640D4">
            <w:pPr>
              <w:jc w:val="center"/>
              <w:rPr>
                <w:color w:val="000000"/>
                <w:sz w:val="18"/>
                <w:szCs w:val="18"/>
              </w:rPr>
            </w:pPr>
            <w:r w:rsidRPr="00C748DD">
              <w:rPr>
                <w:color w:val="000000"/>
                <w:sz w:val="18"/>
                <w:szCs w:val="18"/>
              </w:rPr>
              <w:t>33</w:t>
            </w:r>
          </w:p>
        </w:tc>
        <w:tc>
          <w:tcPr>
            <w:tcW w:w="851" w:type="dxa"/>
            <w:vAlign w:val="center"/>
          </w:tcPr>
          <w:p w14:paraId="0CC073BA" w14:textId="77777777" w:rsidR="003578F0" w:rsidRPr="00C748DD" w:rsidRDefault="003578F0" w:rsidP="00A640D4">
            <w:pPr>
              <w:jc w:val="center"/>
              <w:rPr>
                <w:color w:val="000000"/>
                <w:sz w:val="18"/>
                <w:szCs w:val="18"/>
              </w:rPr>
            </w:pPr>
            <w:r w:rsidRPr="00C748DD">
              <w:rPr>
                <w:color w:val="000000"/>
                <w:sz w:val="18"/>
                <w:szCs w:val="18"/>
              </w:rPr>
              <w:t>18</w:t>
            </w:r>
          </w:p>
        </w:tc>
        <w:tc>
          <w:tcPr>
            <w:tcW w:w="706" w:type="dxa"/>
            <w:vAlign w:val="center"/>
          </w:tcPr>
          <w:p w14:paraId="4E24607D" w14:textId="77777777" w:rsidR="003578F0" w:rsidRPr="00C748DD" w:rsidRDefault="003578F0" w:rsidP="00A640D4">
            <w:pPr>
              <w:jc w:val="center"/>
              <w:rPr>
                <w:color w:val="000000"/>
                <w:sz w:val="18"/>
                <w:szCs w:val="18"/>
              </w:rPr>
            </w:pPr>
            <w:r w:rsidRPr="00C748DD">
              <w:rPr>
                <w:color w:val="000000"/>
                <w:sz w:val="18"/>
                <w:szCs w:val="18"/>
              </w:rPr>
              <w:t>13</w:t>
            </w:r>
          </w:p>
        </w:tc>
        <w:tc>
          <w:tcPr>
            <w:tcW w:w="1138" w:type="dxa"/>
            <w:vAlign w:val="center"/>
          </w:tcPr>
          <w:p w14:paraId="649684E8" w14:textId="77777777" w:rsidR="003578F0" w:rsidRPr="00C748DD" w:rsidRDefault="003578F0" w:rsidP="00A640D4">
            <w:pPr>
              <w:jc w:val="center"/>
              <w:rPr>
                <w:b/>
                <w:sz w:val="18"/>
                <w:szCs w:val="18"/>
              </w:rPr>
            </w:pPr>
            <w:r w:rsidRPr="00C748DD">
              <w:rPr>
                <w:b/>
                <w:color w:val="000000"/>
                <w:sz w:val="18"/>
                <w:szCs w:val="18"/>
              </w:rPr>
              <w:t>297</w:t>
            </w:r>
          </w:p>
        </w:tc>
      </w:tr>
      <w:tr w:rsidR="003578F0" w:rsidRPr="00B87D60" w14:paraId="2378AA38" w14:textId="77777777" w:rsidTr="00B64836">
        <w:trPr>
          <w:trHeight w:val="20"/>
          <w:jc w:val="center"/>
        </w:trPr>
        <w:tc>
          <w:tcPr>
            <w:tcW w:w="421" w:type="dxa"/>
            <w:shd w:val="clear" w:color="auto" w:fill="auto"/>
            <w:vAlign w:val="center"/>
          </w:tcPr>
          <w:p w14:paraId="26C34F46"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2DC50061" w14:textId="77777777" w:rsidR="003578F0" w:rsidRPr="00C748DD" w:rsidRDefault="003578F0" w:rsidP="00A640D4">
            <w:pPr>
              <w:jc w:val="center"/>
              <w:rPr>
                <w:sz w:val="18"/>
                <w:szCs w:val="18"/>
              </w:rPr>
            </w:pPr>
            <w:r w:rsidRPr="00C748DD">
              <w:rPr>
                <w:sz w:val="18"/>
                <w:szCs w:val="18"/>
              </w:rPr>
              <w:t>Плащ для защиты от воды</w:t>
            </w:r>
          </w:p>
          <w:p w14:paraId="79AC5BCE" w14:textId="77777777" w:rsidR="003578F0" w:rsidRPr="00C748DD" w:rsidRDefault="003578F0" w:rsidP="00A640D4">
            <w:pPr>
              <w:jc w:val="center"/>
              <w:rPr>
                <w:sz w:val="18"/>
                <w:szCs w:val="18"/>
              </w:rPr>
            </w:pPr>
            <w:r w:rsidRPr="00C748DD">
              <w:rPr>
                <w:sz w:val="18"/>
                <w:szCs w:val="18"/>
              </w:rPr>
              <w:t>(сигнальный)</w:t>
            </w:r>
          </w:p>
        </w:tc>
        <w:tc>
          <w:tcPr>
            <w:tcW w:w="567" w:type="dxa"/>
            <w:vAlign w:val="center"/>
          </w:tcPr>
          <w:p w14:paraId="644AF47B"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2A91FC42" w14:textId="77777777" w:rsidR="003578F0" w:rsidRPr="00C748DD" w:rsidRDefault="003578F0" w:rsidP="00A640D4">
            <w:pPr>
              <w:jc w:val="center"/>
              <w:rPr>
                <w:color w:val="000000"/>
                <w:sz w:val="18"/>
                <w:szCs w:val="18"/>
              </w:rPr>
            </w:pPr>
            <w:r w:rsidRPr="00C748DD">
              <w:rPr>
                <w:color w:val="000000"/>
                <w:sz w:val="18"/>
                <w:szCs w:val="18"/>
              </w:rPr>
              <w:t>40</w:t>
            </w:r>
          </w:p>
        </w:tc>
        <w:tc>
          <w:tcPr>
            <w:tcW w:w="851" w:type="dxa"/>
            <w:vAlign w:val="center"/>
          </w:tcPr>
          <w:p w14:paraId="3D874732" w14:textId="77777777" w:rsidR="003578F0" w:rsidRPr="00C748DD" w:rsidRDefault="003578F0" w:rsidP="00A640D4">
            <w:pPr>
              <w:jc w:val="center"/>
              <w:rPr>
                <w:color w:val="000000"/>
                <w:sz w:val="18"/>
                <w:szCs w:val="18"/>
              </w:rPr>
            </w:pPr>
            <w:r w:rsidRPr="00C748DD">
              <w:rPr>
                <w:color w:val="000000"/>
                <w:sz w:val="18"/>
                <w:szCs w:val="18"/>
              </w:rPr>
              <w:t>9</w:t>
            </w:r>
          </w:p>
        </w:tc>
        <w:tc>
          <w:tcPr>
            <w:tcW w:w="851" w:type="dxa"/>
            <w:vAlign w:val="center"/>
          </w:tcPr>
          <w:p w14:paraId="09C30D21" w14:textId="77777777" w:rsidR="003578F0" w:rsidRPr="00C748DD" w:rsidRDefault="003578F0" w:rsidP="00A640D4">
            <w:pPr>
              <w:jc w:val="center"/>
              <w:rPr>
                <w:color w:val="000000"/>
                <w:sz w:val="18"/>
                <w:szCs w:val="18"/>
              </w:rPr>
            </w:pPr>
            <w:r w:rsidRPr="00C748DD">
              <w:rPr>
                <w:color w:val="000000"/>
                <w:sz w:val="18"/>
                <w:szCs w:val="18"/>
              </w:rPr>
              <w:t>7</w:t>
            </w:r>
          </w:p>
        </w:tc>
        <w:tc>
          <w:tcPr>
            <w:tcW w:w="851" w:type="dxa"/>
            <w:vAlign w:val="center"/>
          </w:tcPr>
          <w:p w14:paraId="1ADB54CD" w14:textId="77777777" w:rsidR="003578F0" w:rsidRPr="00C748DD" w:rsidRDefault="003578F0" w:rsidP="00A640D4">
            <w:pPr>
              <w:jc w:val="center"/>
              <w:rPr>
                <w:color w:val="000000"/>
                <w:sz w:val="18"/>
                <w:szCs w:val="18"/>
              </w:rPr>
            </w:pPr>
            <w:r w:rsidRPr="00C748DD">
              <w:rPr>
                <w:color w:val="000000"/>
                <w:sz w:val="18"/>
                <w:szCs w:val="18"/>
              </w:rPr>
              <w:t>63</w:t>
            </w:r>
          </w:p>
        </w:tc>
        <w:tc>
          <w:tcPr>
            <w:tcW w:w="851" w:type="dxa"/>
            <w:vAlign w:val="center"/>
          </w:tcPr>
          <w:p w14:paraId="6B50FD95" w14:textId="77777777" w:rsidR="003578F0" w:rsidRPr="00C748DD" w:rsidRDefault="003578F0" w:rsidP="00A640D4">
            <w:pPr>
              <w:jc w:val="center"/>
              <w:rPr>
                <w:color w:val="000000"/>
                <w:sz w:val="18"/>
                <w:szCs w:val="18"/>
              </w:rPr>
            </w:pPr>
            <w:r w:rsidRPr="00C748DD">
              <w:rPr>
                <w:color w:val="000000"/>
                <w:sz w:val="18"/>
                <w:szCs w:val="18"/>
              </w:rPr>
              <w:t>40</w:t>
            </w:r>
          </w:p>
        </w:tc>
        <w:tc>
          <w:tcPr>
            <w:tcW w:w="706" w:type="dxa"/>
            <w:vAlign w:val="center"/>
          </w:tcPr>
          <w:p w14:paraId="1D1D376A"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04E3A1C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BC1C840" w14:textId="77777777" w:rsidR="003578F0" w:rsidRPr="00C748DD" w:rsidRDefault="003578F0" w:rsidP="00A640D4">
            <w:pPr>
              <w:jc w:val="center"/>
              <w:rPr>
                <w:color w:val="000000"/>
                <w:sz w:val="18"/>
                <w:szCs w:val="18"/>
              </w:rPr>
            </w:pPr>
            <w:r w:rsidRPr="00C748DD">
              <w:rPr>
                <w:color w:val="000000"/>
                <w:sz w:val="18"/>
                <w:szCs w:val="18"/>
              </w:rPr>
              <w:t>23</w:t>
            </w:r>
          </w:p>
        </w:tc>
        <w:tc>
          <w:tcPr>
            <w:tcW w:w="851" w:type="dxa"/>
            <w:vAlign w:val="center"/>
          </w:tcPr>
          <w:p w14:paraId="442C163E"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6A5E1DF0" w14:textId="77777777" w:rsidR="003578F0" w:rsidRPr="00C748DD" w:rsidRDefault="003578F0" w:rsidP="00A640D4">
            <w:pPr>
              <w:jc w:val="center"/>
              <w:rPr>
                <w:color w:val="000000"/>
                <w:sz w:val="18"/>
                <w:szCs w:val="18"/>
              </w:rPr>
            </w:pPr>
            <w:r w:rsidRPr="00C748DD">
              <w:rPr>
                <w:color w:val="000000"/>
                <w:sz w:val="18"/>
                <w:szCs w:val="18"/>
              </w:rPr>
              <w:t>15</w:t>
            </w:r>
          </w:p>
        </w:tc>
        <w:tc>
          <w:tcPr>
            <w:tcW w:w="851" w:type="dxa"/>
            <w:vAlign w:val="center"/>
          </w:tcPr>
          <w:p w14:paraId="37AF831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344C958"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0ED1374" w14:textId="77777777" w:rsidR="003578F0" w:rsidRPr="00C748DD" w:rsidRDefault="003578F0" w:rsidP="00A640D4">
            <w:pPr>
              <w:jc w:val="center"/>
              <w:rPr>
                <w:color w:val="000000"/>
                <w:sz w:val="18"/>
                <w:szCs w:val="18"/>
              </w:rPr>
            </w:pPr>
            <w:r w:rsidRPr="00C748DD">
              <w:rPr>
                <w:color w:val="000000"/>
                <w:sz w:val="18"/>
                <w:szCs w:val="18"/>
              </w:rPr>
              <w:t>58</w:t>
            </w:r>
          </w:p>
        </w:tc>
        <w:tc>
          <w:tcPr>
            <w:tcW w:w="706" w:type="dxa"/>
            <w:vAlign w:val="center"/>
          </w:tcPr>
          <w:p w14:paraId="021024DB"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4062A59F" w14:textId="77777777" w:rsidR="003578F0" w:rsidRPr="00C748DD" w:rsidRDefault="003578F0" w:rsidP="00A640D4">
            <w:pPr>
              <w:jc w:val="center"/>
              <w:rPr>
                <w:b/>
                <w:sz w:val="18"/>
                <w:szCs w:val="18"/>
              </w:rPr>
            </w:pPr>
            <w:r w:rsidRPr="00C748DD">
              <w:rPr>
                <w:b/>
                <w:color w:val="000000"/>
                <w:sz w:val="18"/>
                <w:szCs w:val="18"/>
              </w:rPr>
              <w:t>281</w:t>
            </w:r>
          </w:p>
        </w:tc>
      </w:tr>
      <w:tr w:rsidR="003578F0" w:rsidRPr="00B87D60" w14:paraId="7AA3AF77" w14:textId="77777777" w:rsidTr="00B64836">
        <w:trPr>
          <w:trHeight w:val="20"/>
          <w:jc w:val="center"/>
        </w:trPr>
        <w:tc>
          <w:tcPr>
            <w:tcW w:w="421" w:type="dxa"/>
            <w:shd w:val="clear" w:color="auto" w:fill="auto"/>
            <w:vAlign w:val="center"/>
          </w:tcPr>
          <w:p w14:paraId="6726EE93"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5B9B5B23" w14:textId="77777777" w:rsidR="003578F0" w:rsidRPr="00C748DD" w:rsidRDefault="003578F0" w:rsidP="00A640D4">
            <w:pPr>
              <w:jc w:val="center"/>
              <w:rPr>
                <w:sz w:val="18"/>
                <w:szCs w:val="18"/>
              </w:rPr>
            </w:pPr>
            <w:r w:rsidRPr="00C748DD">
              <w:rPr>
                <w:sz w:val="18"/>
                <w:szCs w:val="18"/>
              </w:rPr>
              <w:t>Костюм для сварщика (летний, 2 класс защиты)</w:t>
            </w:r>
          </w:p>
        </w:tc>
        <w:tc>
          <w:tcPr>
            <w:tcW w:w="567" w:type="dxa"/>
            <w:vAlign w:val="center"/>
          </w:tcPr>
          <w:p w14:paraId="72043078"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25C454D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7F8AA6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9AF1960"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6D6D426D"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139A458A" w14:textId="77777777" w:rsidR="003578F0" w:rsidRPr="00C748DD" w:rsidRDefault="003578F0" w:rsidP="00A640D4">
            <w:pPr>
              <w:jc w:val="center"/>
              <w:rPr>
                <w:color w:val="000000"/>
                <w:sz w:val="18"/>
                <w:szCs w:val="18"/>
              </w:rPr>
            </w:pPr>
            <w:r w:rsidRPr="00C748DD">
              <w:rPr>
                <w:color w:val="000000"/>
                <w:sz w:val="18"/>
                <w:szCs w:val="18"/>
              </w:rPr>
              <w:t>8</w:t>
            </w:r>
          </w:p>
        </w:tc>
        <w:tc>
          <w:tcPr>
            <w:tcW w:w="706" w:type="dxa"/>
            <w:vAlign w:val="center"/>
          </w:tcPr>
          <w:p w14:paraId="206A6F04"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2E31A28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135DA9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A104EEA"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6EB04258"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7AEE13E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A7EF238"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31F0BB7" w14:textId="77777777" w:rsidR="003578F0" w:rsidRPr="00C748DD" w:rsidRDefault="003578F0" w:rsidP="00A640D4">
            <w:pPr>
              <w:jc w:val="center"/>
              <w:rPr>
                <w:color w:val="000000"/>
                <w:sz w:val="18"/>
                <w:szCs w:val="18"/>
              </w:rPr>
            </w:pPr>
            <w:r w:rsidRPr="00C748DD">
              <w:rPr>
                <w:color w:val="000000"/>
                <w:sz w:val="18"/>
                <w:szCs w:val="18"/>
              </w:rPr>
              <w:t>38</w:t>
            </w:r>
          </w:p>
        </w:tc>
        <w:tc>
          <w:tcPr>
            <w:tcW w:w="706" w:type="dxa"/>
            <w:vAlign w:val="center"/>
          </w:tcPr>
          <w:p w14:paraId="291115E4"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0F819E54" w14:textId="77777777" w:rsidR="003578F0" w:rsidRPr="00C748DD" w:rsidRDefault="003578F0" w:rsidP="00A640D4">
            <w:pPr>
              <w:jc w:val="center"/>
              <w:rPr>
                <w:b/>
                <w:sz w:val="18"/>
                <w:szCs w:val="18"/>
              </w:rPr>
            </w:pPr>
            <w:r w:rsidRPr="00C748DD">
              <w:rPr>
                <w:b/>
                <w:color w:val="000000"/>
                <w:sz w:val="18"/>
                <w:szCs w:val="18"/>
              </w:rPr>
              <w:t>81</w:t>
            </w:r>
          </w:p>
        </w:tc>
      </w:tr>
      <w:tr w:rsidR="003578F0" w:rsidRPr="00B87D60" w14:paraId="7359A34A" w14:textId="77777777" w:rsidTr="00B64836">
        <w:trPr>
          <w:trHeight w:val="20"/>
          <w:jc w:val="center"/>
        </w:trPr>
        <w:tc>
          <w:tcPr>
            <w:tcW w:w="421" w:type="dxa"/>
            <w:shd w:val="clear" w:color="auto" w:fill="auto"/>
            <w:vAlign w:val="center"/>
          </w:tcPr>
          <w:p w14:paraId="748F55D9"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39DD5C25" w14:textId="77777777" w:rsidR="003578F0" w:rsidRPr="00C748DD" w:rsidRDefault="003578F0" w:rsidP="00A640D4">
            <w:pPr>
              <w:jc w:val="center"/>
              <w:rPr>
                <w:sz w:val="18"/>
                <w:szCs w:val="18"/>
              </w:rPr>
            </w:pPr>
            <w:r w:rsidRPr="00C748DD">
              <w:rPr>
                <w:sz w:val="18"/>
                <w:szCs w:val="18"/>
              </w:rPr>
              <w:t>Костюм</w:t>
            </w:r>
          </w:p>
          <w:p w14:paraId="7C24CA15" w14:textId="77777777" w:rsidR="003578F0" w:rsidRPr="00C748DD" w:rsidRDefault="003578F0" w:rsidP="00A640D4">
            <w:pPr>
              <w:jc w:val="center"/>
              <w:rPr>
                <w:sz w:val="18"/>
                <w:szCs w:val="18"/>
              </w:rPr>
            </w:pPr>
            <w:r w:rsidRPr="00C748DD">
              <w:rPr>
                <w:sz w:val="18"/>
                <w:szCs w:val="18"/>
              </w:rPr>
              <w:t>для сварщика</w:t>
            </w:r>
          </w:p>
          <w:p w14:paraId="2A69953F" w14:textId="77777777" w:rsidR="003578F0" w:rsidRPr="00C748DD" w:rsidRDefault="003578F0" w:rsidP="00A640D4">
            <w:pPr>
              <w:jc w:val="center"/>
              <w:rPr>
                <w:sz w:val="18"/>
                <w:szCs w:val="18"/>
              </w:rPr>
            </w:pPr>
            <w:r w:rsidRPr="00C748DD">
              <w:rPr>
                <w:sz w:val="18"/>
                <w:szCs w:val="18"/>
              </w:rPr>
              <w:t>(летний, 3 класс защиты)</w:t>
            </w:r>
          </w:p>
        </w:tc>
        <w:tc>
          <w:tcPr>
            <w:tcW w:w="567" w:type="dxa"/>
            <w:vAlign w:val="center"/>
          </w:tcPr>
          <w:p w14:paraId="2F8F510D"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28253E49"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37D332D6" w14:textId="77777777" w:rsidR="003578F0" w:rsidRPr="00C748DD" w:rsidRDefault="003578F0" w:rsidP="00A640D4">
            <w:pPr>
              <w:jc w:val="center"/>
              <w:rPr>
                <w:color w:val="000000"/>
                <w:sz w:val="18"/>
                <w:szCs w:val="18"/>
              </w:rPr>
            </w:pPr>
            <w:r w:rsidRPr="00C748DD">
              <w:rPr>
                <w:color w:val="000000"/>
                <w:sz w:val="18"/>
                <w:szCs w:val="18"/>
              </w:rPr>
              <w:t>24</w:t>
            </w:r>
          </w:p>
        </w:tc>
        <w:tc>
          <w:tcPr>
            <w:tcW w:w="851" w:type="dxa"/>
            <w:vAlign w:val="center"/>
          </w:tcPr>
          <w:p w14:paraId="3C521E0C"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3557983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C763D81" w14:textId="77777777" w:rsidR="003578F0" w:rsidRPr="00C748DD" w:rsidRDefault="003578F0" w:rsidP="00A640D4">
            <w:pPr>
              <w:jc w:val="center"/>
              <w:rPr>
                <w:color w:val="000000"/>
                <w:sz w:val="18"/>
                <w:szCs w:val="18"/>
              </w:rPr>
            </w:pPr>
            <w:r w:rsidRPr="00C748DD">
              <w:rPr>
                <w:color w:val="000000"/>
                <w:sz w:val="18"/>
                <w:szCs w:val="18"/>
              </w:rPr>
              <w:t>32</w:t>
            </w:r>
          </w:p>
        </w:tc>
        <w:tc>
          <w:tcPr>
            <w:tcW w:w="706" w:type="dxa"/>
            <w:vAlign w:val="center"/>
          </w:tcPr>
          <w:p w14:paraId="5F22766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825F11D"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729FC43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6386F23" w14:textId="77777777" w:rsidR="003578F0" w:rsidRPr="00C748DD" w:rsidRDefault="003578F0" w:rsidP="00A640D4">
            <w:pPr>
              <w:jc w:val="center"/>
              <w:rPr>
                <w:color w:val="000000"/>
                <w:sz w:val="18"/>
                <w:szCs w:val="18"/>
              </w:rPr>
            </w:pPr>
            <w:r w:rsidRPr="00C748DD">
              <w:rPr>
                <w:color w:val="000000"/>
                <w:sz w:val="18"/>
                <w:szCs w:val="18"/>
              </w:rPr>
              <w:t>32</w:t>
            </w:r>
          </w:p>
        </w:tc>
        <w:tc>
          <w:tcPr>
            <w:tcW w:w="851" w:type="dxa"/>
            <w:vAlign w:val="center"/>
          </w:tcPr>
          <w:p w14:paraId="6E0C923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3523599"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3DF24E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29737D7"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4E45F3FE"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6CAE3CA6" w14:textId="77777777" w:rsidR="003578F0" w:rsidRPr="00C748DD" w:rsidRDefault="003578F0" w:rsidP="00A640D4">
            <w:pPr>
              <w:jc w:val="center"/>
              <w:rPr>
                <w:b/>
                <w:sz w:val="18"/>
                <w:szCs w:val="18"/>
              </w:rPr>
            </w:pPr>
            <w:r w:rsidRPr="00C748DD">
              <w:rPr>
                <w:b/>
                <w:color w:val="000000"/>
                <w:sz w:val="18"/>
                <w:szCs w:val="18"/>
              </w:rPr>
              <w:t>103</w:t>
            </w:r>
          </w:p>
        </w:tc>
      </w:tr>
      <w:tr w:rsidR="003578F0" w:rsidRPr="00B87D60" w14:paraId="1CEAC6DF" w14:textId="77777777" w:rsidTr="00B64836">
        <w:trPr>
          <w:trHeight w:val="20"/>
          <w:jc w:val="center"/>
        </w:trPr>
        <w:tc>
          <w:tcPr>
            <w:tcW w:w="421" w:type="dxa"/>
            <w:shd w:val="clear" w:color="auto" w:fill="auto"/>
            <w:vAlign w:val="center"/>
          </w:tcPr>
          <w:p w14:paraId="50DA38CE"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5EC21877" w14:textId="77777777" w:rsidR="003578F0" w:rsidRPr="00C748DD" w:rsidRDefault="003578F0" w:rsidP="00A640D4">
            <w:pPr>
              <w:jc w:val="center"/>
              <w:rPr>
                <w:sz w:val="18"/>
                <w:szCs w:val="18"/>
              </w:rPr>
            </w:pPr>
            <w:r w:rsidRPr="00C748DD">
              <w:rPr>
                <w:sz w:val="18"/>
                <w:szCs w:val="18"/>
              </w:rPr>
              <w:t>Костюм</w:t>
            </w:r>
          </w:p>
          <w:p w14:paraId="57318112" w14:textId="77777777" w:rsidR="003578F0" w:rsidRPr="00C748DD" w:rsidRDefault="003578F0" w:rsidP="00A640D4">
            <w:pPr>
              <w:jc w:val="center"/>
              <w:rPr>
                <w:sz w:val="18"/>
                <w:szCs w:val="18"/>
              </w:rPr>
            </w:pPr>
            <w:r w:rsidRPr="00C748DD">
              <w:rPr>
                <w:sz w:val="18"/>
                <w:szCs w:val="18"/>
              </w:rPr>
              <w:t>для сварщика</w:t>
            </w:r>
          </w:p>
          <w:p w14:paraId="21316256" w14:textId="77777777" w:rsidR="003578F0" w:rsidRPr="00C748DD" w:rsidRDefault="003578F0" w:rsidP="00A640D4">
            <w:pPr>
              <w:jc w:val="center"/>
              <w:rPr>
                <w:sz w:val="18"/>
                <w:szCs w:val="18"/>
              </w:rPr>
            </w:pPr>
            <w:r w:rsidRPr="00C748DD">
              <w:rPr>
                <w:sz w:val="18"/>
                <w:szCs w:val="18"/>
              </w:rPr>
              <w:t>(зимний,</w:t>
            </w:r>
          </w:p>
          <w:p w14:paraId="7E964C10" w14:textId="77777777" w:rsidR="003578F0" w:rsidRPr="00C748DD" w:rsidRDefault="003578F0" w:rsidP="00A640D4">
            <w:pPr>
              <w:jc w:val="center"/>
              <w:rPr>
                <w:sz w:val="18"/>
                <w:szCs w:val="18"/>
              </w:rPr>
            </w:pPr>
            <w:r w:rsidRPr="00C748DD">
              <w:rPr>
                <w:sz w:val="18"/>
                <w:szCs w:val="18"/>
              </w:rPr>
              <w:lastRenderedPageBreak/>
              <w:t>2 класс защиты)</w:t>
            </w:r>
          </w:p>
        </w:tc>
        <w:tc>
          <w:tcPr>
            <w:tcW w:w="567" w:type="dxa"/>
            <w:vAlign w:val="center"/>
          </w:tcPr>
          <w:p w14:paraId="66F1054F" w14:textId="77777777" w:rsidR="003578F0" w:rsidRPr="00C748DD" w:rsidRDefault="003578F0" w:rsidP="00A640D4">
            <w:pPr>
              <w:jc w:val="center"/>
              <w:rPr>
                <w:color w:val="000000"/>
                <w:sz w:val="18"/>
                <w:szCs w:val="18"/>
                <w:lang w:eastAsia="ru-RU"/>
              </w:rPr>
            </w:pPr>
            <w:r w:rsidRPr="00C748DD">
              <w:rPr>
                <w:color w:val="000000"/>
                <w:sz w:val="18"/>
                <w:szCs w:val="18"/>
                <w:lang w:eastAsia="ru-RU"/>
              </w:rPr>
              <w:lastRenderedPageBreak/>
              <w:t>компл.</w:t>
            </w:r>
          </w:p>
        </w:tc>
        <w:tc>
          <w:tcPr>
            <w:tcW w:w="851" w:type="dxa"/>
            <w:vAlign w:val="center"/>
          </w:tcPr>
          <w:p w14:paraId="47659F8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20A5291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B25987D"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6C57E466"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02E219F7" w14:textId="77777777" w:rsidR="003578F0" w:rsidRPr="00C748DD" w:rsidRDefault="003578F0" w:rsidP="00A640D4">
            <w:pPr>
              <w:jc w:val="center"/>
              <w:rPr>
                <w:color w:val="000000"/>
                <w:sz w:val="18"/>
                <w:szCs w:val="18"/>
              </w:rPr>
            </w:pPr>
            <w:r w:rsidRPr="00C748DD">
              <w:rPr>
                <w:color w:val="000000"/>
                <w:sz w:val="18"/>
                <w:szCs w:val="18"/>
              </w:rPr>
              <w:t>2</w:t>
            </w:r>
          </w:p>
        </w:tc>
        <w:tc>
          <w:tcPr>
            <w:tcW w:w="706" w:type="dxa"/>
            <w:vAlign w:val="center"/>
          </w:tcPr>
          <w:p w14:paraId="370AC46A"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331DEC61"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E0215D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10D83D8" w14:textId="77777777" w:rsidR="003578F0" w:rsidRPr="00C748DD" w:rsidRDefault="003578F0" w:rsidP="00A640D4">
            <w:pPr>
              <w:jc w:val="center"/>
              <w:rPr>
                <w:color w:val="000000"/>
                <w:sz w:val="18"/>
                <w:szCs w:val="18"/>
              </w:rPr>
            </w:pPr>
            <w:r w:rsidRPr="00C748DD">
              <w:rPr>
                <w:color w:val="000000"/>
                <w:sz w:val="18"/>
                <w:szCs w:val="18"/>
              </w:rPr>
              <w:t>1</w:t>
            </w:r>
          </w:p>
        </w:tc>
        <w:tc>
          <w:tcPr>
            <w:tcW w:w="851" w:type="dxa"/>
            <w:vAlign w:val="center"/>
          </w:tcPr>
          <w:p w14:paraId="0E87D707"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C50EE0E"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7C93FA4"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E9B4508" w14:textId="77777777" w:rsidR="003578F0" w:rsidRPr="00C748DD" w:rsidRDefault="003578F0" w:rsidP="00A640D4">
            <w:pPr>
              <w:jc w:val="center"/>
              <w:rPr>
                <w:color w:val="000000"/>
                <w:sz w:val="18"/>
                <w:szCs w:val="18"/>
              </w:rPr>
            </w:pPr>
            <w:r w:rsidRPr="00C748DD">
              <w:rPr>
                <w:color w:val="000000"/>
                <w:sz w:val="18"/>
                <w:szCs w:val="18"/>
              </w:rPr>
              <w:t>10</w:t>
            </w:r>
          </w:p>
        </w:tc>
        <w:tc>
          <w:tcPr>
            <w:tcW w:w="706" w:type="dxa"/>
            <w:vAlign w:val="center"/>
          </w:tcPr>
          <w:p w14:paraId="45B3FE33"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252BD082" w14:textId="77777777" w:rsidR="003578F0" w:rsidRPr="00C748DD" w:rsidRDefault="003578F0" w:rsidP="00A640D4">
            <w:pPr>
              <w:jc w:val="center"/>
              <w:rPr>
                <w:b/>
                <w:sz w:val="18"/>
                <w:szCs w:val="18"/>
              </w:rPr>
            </w:pPr>
            <w:r w:rsidRPr="00C748DD">
              <w:rPr>
                <w:b/>
                <w:color w:val="000000"/>
                <w:sz w:val="18"/>
                <w:szCs w:val="18"/>
              </w:rPr>
              <w:t>23</w:t>
            </w:r>
          </w:p>
        </w:tc>
      </w:tr>
      <w:tr w:rsidR="003578F0" w:rsidRPr="00B87D60" w14:paraId="31899BA1" w14:textId="77777777" w:rsidTr="00B64836">
        <w:trPr>
          <w:trHeight w:val="20"/>
          <w:jc w:val="center"/>
        </w:trPr>
        <w:tc>
          <w:tcPr>
            <w:tcW w:w="421" w:type="dxa"/>
            <w:shd w:val="clear" w:color="auto" w:fill="auto"/>
            <w:vAlign w:val="center"/>
          </w:tcPr>
          <w:p w14:paraId="75DC22F7"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9364249" w14:textId="77777777" w:rsidR="003578F0" w:rsidRPr="00C748DD" w:rsidRDefault="003578F0" w:rsidP="00A640D4">
            <w:pPr>
              <w:jc w:val="center"/>
              <w:rPr>
                <w:sz w:val="18"/>
                <w:szCs w:val="18"/>
              </w:rPr>
            </w:pPr>
            <w:r w:rsidRPr="00C748DD">
              <w:rPr>
                <w:sz w:val="18"/>
                <w:szCs w:val="18"/>
              </w:rPr>
              <w:t>Костюм</w:t>
            </w:r>
          </w:p>
          <w:p w14:paraId="5199BB5E" w14:textId="77777777" w:rsidR="003578F0" w:rsidRPr="00C748DD" w:rsidRDefault="003578F0" w:rsidP="00A640D4">
            <w:pPr>
              <w:jc w:val="center"/>
              <w:rPr>
                <w:sz w:val="18"/>
                <w:szCs w:val="18"/>
              </w:rPr>
            </w:pPr>
            <w:r w:rsidRPr="00C748DD">
              <w:rPr>
                <w:sz w:val="18"/>
                <w:szCs w:val="18"/>
              </w:rPr>
              <w:t>для сварщика</w:t>
            </w:r>
          </w:p>
          <w:p w14:paraId="11B5DE9E" w14:textId="77777777" w:rsidR="003578F0" w:rsidRPr="00C748DD" w:rsidRDefault="003578F0" w:rsidP="00A640D4">
            <w:pPr>
              <w:jc w:val="center"/>
              <w:rPr>
                <w:sz w:val="18"/>
                <w:szCs w:val="18"/>
              </w:rPr>
            </w:pPr>
            <w:r w:rsidRPr="00C748DD">
              <w:rPr>
                <w:sz w:val="18"/>
                <w:szCs w:val="18"/>
              </w:rPr>
              <w:t>(зимний, 3 класс защиты)</w:t>
            </w:r>
          </w:p>
        </w:tc>
        <w:tc>
          <w:tcPr>
            <w:tcW w:w="567" w:type="dxa"/>
            <w:vAlign w:val="center"/>
          </w:tcPr>
          <w:p w14:paraId="092A023B" w14:textId="77777777" w:rsidR="003578F0" w:rsidRPr="00C748DD" w:rsidRDefault="003578F0" w:rsidP="00A640D4">
            <w:pPr>
              <w:jc w:val="center"/>
              <w:rPr>
                <w:color w:val="000000"/>
                <w:sz w:val="18"/>
                <w:szCs w:val="18"/>
                <w:lang w:eastAsia="ru-RU"/>
              </w:rPr>
            </w:pPr>
            <w:r w:rsidRPr="00C748DD">
              <w:rPr>
                <w:color w:val="000000"/>
                <w:sz w:val="18"/>
                <w:szCs w:val="18"/>
                <w:lang w:eastAsia="ru-RU"/>
              </w:rPr>
              <w:t>компл.</w:t>
            </w:r>
          </w:p>
        </w:tc>
        <w:tc>
          <w:tcPr>
            <w:tcW w:w="851" w:type="dxa"/>
            <w:vAlign w:val="center"/>
          </w:tcPr>
          <w:p w14:paraId="2BA45911"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5AF9AD87" w14:textId="77777777" w:rsidR="003578F0" w:rsidRPr="00C748DD" w:rsidRDefault="003578F0" w:rsidP="00A640D4">
            <w:pPr>
              <w:jc w:val="center"/>
              <w:rPr>
                <w:color w:val="000000"/>
                <w:sz w:val="18"/>
                <w:szCs w:val="18"/>
              </w:rPr>
            </w:pPr>
            <w:r w:rsidRPr="00C748DD">
              <w:rPr>
                <w:color w:val="000000"/>
                <w:sz w:val="18"/>
                <w:szCs w:val="18"/>
              </w:rPr>
              <w:t>9</w:t>
            </w:r>
          </w:p>
        </w:tc>
        <w:tc>
          <w:tcPr>
            <w:tcW w:w="851" w:type="dxa"/>
            <w:vAlign w:val="center"/>
          </w:tcPr>
          <w:p w14:paraId="3782F168"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3573E2B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9CC9E2E" w14:textId="77777777" w:rsidR="003578F0" w:rsidRPr="00C748DD" w:rsidRDefault="003578F0" w:rsidP="00A640D4">
            <w:pPr>
              <w:jc w:val="center"/>
              <w:rPr>
                <w:color w:val="000000"/>
                <w:sz w:val="18"/>
                <w:szCs w:val="18"/>
              </w:rPr>
            </w:pPr>
            <w:r w:rsidRPr="00C748DD">
              <w:rPr>
                <w:color w:val="000000"/>
                <w:sz w:val="18"/>
                <w:szCs w:val="18"/>
              </w:rPr>
              <w:t>10</w:t>
            </w:r>
          </w:p>
        </w:tc>
        <w:tc>
          <w:tcPr>
            <w:tcW w:w="706" w:type="dxa"/>
            <w:vAlign w:val="center"/>
          </w:tcPr>
          <w:p w14:paraId="79DD2A8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4B5FC8D"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44A66FFC"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022EA51" w14:textId="77777777" w:rsidR="003578F0" w:rsidRPr="00C748DD" w:rsidRDefault="003578F0" w:rsidP="00A640D4">
            <w:pPr>
              <w:jc w:val="center"/>
              <w:rPr>
                <w:color w:val="000000"/>
                <w:sz w:val="18"/>
                <w:szCs w:val="18"/>
              </w:rPr>
            </w:pPr>
            <w:r w:rsidRPr="00C748DD">
              <w:rPr>
                <w:color w:val="000000"/>
                <w:sz w:val="18"/>
                <w:szCs w:val="18"/>
              </w:rPr>
              <w:t>7</w:t>
            </w:r>
          </w:p>
        </w:tc>
        <w:tc>
          <w:tcPr>
            <w:tcW w:w="851" w:type="dxa"/>
            <w:vAlign w:val="center"/>
          </w:tcPr>
          <w:p w14:paraId="1684021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151E075"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D1CE51D"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88E3FA1" w14:textId="77777777" w:rsidR="003578F0" w:rsidRPr="00C748DD" w:rsidRDefault="003578F0" w:rsidP="00A640D4">
            <w:pPr>
              <w:jc w:val="center"/>
              <w:rPr>
                <w:color w:val="000000"/>
                <w:sz w:val="18"/>
                <w:szCs w:val="18"/>
              </w:rPr>
            </w:pPr>
            <w:r w:rsidRPr="00C748DD">
              <w:rPr>
                <w:color w:val="000000"/>
                <w:sz w:val="18"/>
                <w:szCs w:val="18"/>
              </w:rPr>
              <w:t>0</w:t>
            </w:r>
          </w:p>
        </w:tc>
        <w:tc>
          <w:tcPr>
            <w:tcW w:w="706" w:type="dxa"/>
            <w:vAlign w:val="center"/>
          </w:tcPr>
          <w:p w14:paraId="042C093D"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286B257B" w14:textId="77777777" w:rsidR="003578F0" w:rsidRPr="00C748DD" w:rsidRDefault="003578F0" w:rsidP="00A640D4">
            <w:pPr>
              <w:jc w:val="center"/>
              <w:rPr>
                <w:b/>
                <w:sz w:val="18"/>
                <w:szCs w:val="18"/>
              </w:rPr>
            </w:pPr>
            <w:r w:rsidRPr="00C748DD">
              <w:rPr>
                <w:b/>
                <w:color w:val="000000"/>
                <w:sz w:val="18"/>
                <w:szCs w:val="18"/>
              </w:rPr>
              <w:t>32</w:t>
            </w:r>
          </w:p>
        </w:tc>
      </w:tr>
      <w:tr w:rsidR="003578F0" w:rsidRPr="00B87D60" w14:paraId="417DB879" w14:textId="77777777" w:rsidTr="00B64836">
        <w:trPr>
          <w:trHeight w:val="463"/>
          <w:jc w:val="center"/>
        </w:trPr>
        <w:tc>
          <w:tcPr>
            <w:tcW w:w="421" w:type="dxa"/>
            <w:shd w:val="clear" w:color="auto" w:fill="auto"/>
            <w:vAlign w:val="center"/>
          </w:tcPr>
          <w:p w14:paraId="07242EF5"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22A1AB7" w14:textId="77777777" w:rsidR="003578F0" w:rsidRPr="00C748DD" w:rsidRDefault="003578F0" w:rsidP="00A640D4">
            <w:pPr>
              <w:jc w:val="center"/>
              <w:rPr>
                <w:sz w:val="18"/>
                <w:szCs w:val="18"/>
              </w:rPr>
            </w:pPr>
            <w:r w:rsidRPr="00C748DD">
              <w:rPr>
                <w:sz w:val="18"/>
                <w:szCs w:val="18"/>
              </w:rPr>
              <w:t>Подшлемник</w:t>
            </w:r>
          </w:p>
          <w:p w14:paraId="744F8A50" w14:textId="77777777" w:rsidR="003578F0" w:rsidRPr="00C748DD" w:rsidRDefault="003578F0" w:rsidP="00A640D4">
            <w:pPr>
              <w:jc w:val="center"/>
              <w:rPr>
                <w:sz w:val="18"/>
                <w:szCs w:val="18"/>
              </w:rPr>
            </w:pPr>
            <w:r w:rsidRPr="00C748DD">
              <w:rPr>
                <w:sz w:val="18"/>
                <w:szCs w:val="18"/>
              </w:rPr>
              <w:t>для сварщика</w:t>
            </w:r>
          </w:p>
        </w:tc>
        <w:tc>
          <w:tcPr>
            <w:tcW w:w="567" w:type="dxa"/>
            <w:vAlign w:val="center"/>
          </w:tcPr>
          <w:p w14:paraId="2A7A02DE"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25CCD664" w14:textId="77777777" w:rsidR="003578F0" w:rsidRPr="00C748DD" w:rsidRDefault="003578F0" w:rsidP="00A640D4">
            <w:pPr>
              <w:jc w:val="center"/>
              <w:rPr>
                <w:color w:val="000000"/>
                <w:sz w:val="18"/>
                <w:szCs w:val="18"/>
              </w:rPr>
            </w:pPr>
            <w:r w:rsidRPr="00C748DD">
              <w:rPr>
                <w:color w:val="000000"/>
                <w:sz w:val="18"/>
                <w:szCs w:val="18"/>
              </w:rPr>
              <w:t>2</w:t>
            </w:r>
          </w:p>
        </w:tc>
        <w:tc>
          <w:tcPr>
            <w:tcW w:w="851" w:type="dxa"/>
            <w:vAlign w:val="center"/>
          </w:tcPr>
          <w:p w14:paraId="3E4988B4" w14:textId="77777777" w:rsidR="003578F0" w:rsidRPr="00C748DD" w:rsidRDefault="003578F0" w:rsidP="00A640D4">
            <w:pPr>
              <w:jc w:val="center"/>
              <w:rPr>
                <w:color w:val="000000"/>
                <w:sz w:val="18"/>
                <w:szCs w:val="18"/>
              </w:rPr>
            </w:pPr>
            <w:r w:rsidRPr="00C748DD">
              <w:rPr>
                <w:color w:val="000000"/>
                <w:sz w:val="18"/>
                <w:szCs w:val="18"/>
              </w:rPr>
              <w:t>12</w:t>
            </w:r>
          </w:p>
        </w:tc>
        <w:tc>
          <w:tcPr>
            <w:tcW w:w="851" w:type="dxa"/>
            <w:vAlign w:val="center"/>
          </w:tcPr>
          <w:p w14:paraId="260E3B15" w14:textId="77777777" w:rsidR="003578F0" w:rsidRPr="00C748DD" w:rsidRDefault="003578F0" w:rsidP="00A640D4">
            <w:pPr>
              <w:jc w:val="center"/>
              <w:rPr>
                <w:color w:val="000000"/>
                <w:sz w:val="18"/>
                <w:szCs w:val="18"/>
              </w:rPr>
            </w:pPr>
            <w:r w:rsidRPr="00C748DD">
              <w:rPr>
                <w:color w:val="000000"/>
                <w:sz w:val="18"/>
                <w:szCs w:val="18"/>
              </w:rPr>
              <w:t>4</w:t>
            </w:r>
          </w:p>
        </w:tc>
        <w:tc>
          <w:tcPr>
            <w:tcW w:w="851" w:type="dxa"/>
            <w:vAlign w:val="center"/>
          </w:tcPr>
          <w:p w14:paraId="0AFD585E" w14:textId="77777777" w:rsidR="003578F0" w:rsidRPr="00C748DD" w:rsidRDefault="003578F0" w:rsidP="00A640D4">
            <w:pPr>
              <w:jc w:val="center"/>
              <w:rPr>
                <w:color w:val="000000"/>
                <w:sz w:val="18"/>
                <w:szCs w:val="18"/>
              </w:rPr>
            </w:pPr>
            <w:r w:rsidRPr="00C748DD">
              <w:rPr>
                <w:color w:val="000000"/>
                <w:sz w:val="18"/>
                <w:szCs w:val="18"/>
              </w:rPr>
              <w:t>10</w:t>
            </w:r>
          </w:p>
        </w:tc>
        <w:tc>
          <w:tcPr>
            <w:tcW w:w="851" w:type="dxa"/>
            <w:vAlign w:val="center"/>
          </w:tcPr>
          <w:p w14:paraId="3433C96B" w14:textId="77777777" w:rsidR="003578F0" w:rsidRPr="00C748DD" w:rsidRDefault="003578F0" w:rsidP="00A640D4">
            <w:pPr>
              <w:jc w:val="center"/>
              <w:rPr>
                <w:color w:val="000000"/>
                <w:sz w:val="18"/>
                <w:szCs w:val="18"/>
              </w:rPr>
            </w:pPr>
            <w:r w:rsidRPr="00C748DD">
              <w:rPr>
                <w:color w:val="000000"/>
                <w:sz w:val="18"/>
                <w:szCs w:val="18"/>
              </w:rPr>
              <w:t>14</w:t>
            </w:r>
          </w:p>
        </w:tc>
        <w:tc>
          <w:tcPr>
            <w:tcW w:w="706" w:type="dxa"/>
            <w:vAlign w:val="center"/>
          </w:tcPr>
          <w:p w14:paraId="41C2DB59" w14:textId="77777777" w:rsidR="003578F0" w:rsidRPr="00C748DD" w:rsidRDefault="003578F0" w:rsidP="00A640D4">
            <w:pPr>
              <w:jc w:val="center"/>
              <w:rPr>
                <w:color w:val="000000"/>
                <w:sz w:val="18"/>
                <w:szCs w:val="18"/>
              </w:rPr>
            </w:pPr>
            <w:r w:rsidRPr="00C748DD">
              <w:rPr>
                <w:color w:val="000000"/>
                <w:sz w:val="18"/>
                <w:szCs w:val="18"/>
              </w:rPr>
              <w:t>3</w:t>
            </w:r>
          </w:p>
        </w:tc>
        <w:tc>
          <w:tcPr>
            <w:tcW w:w="851" w:type="dxa"/>
            <w:vAlign w:val="center"/>
          </w:tcPr>
          <w:p w14:paraId="6B65B82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85598D0"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46D440B3" w14:textId="77777777" w:rsidR="003578F0" w:rsidRPr="00C748DD" w:rsidRDefault="003578F0" w:rsidP="00A640D4">
            <w:pPr>
              <w:jc w:val="center"/>
              <w:rPr>
                <w:color w:val="000000"/>
                <w:sz w:val="18"/>
                <w:szCs w:val="18"/>
              </w:rPr>
            </w:pPr>
            <w:r w:rsidRPr="00C748DD">
              <w:rPr>
                <w:color w:val="000000"/>
                <w:sz w:val="18"/>
                <w:szCs w:val="18"/>
              </w:rPr>
              <w:t>16</w:t>
            </w:r>
          </w:p>
        </w:tc>
        <w:tc>
          <w:tcPr>
            <w:tcW w:w="851" w:type="dxa"/>
            <w:vAlign w:val="center"/>
          </w:tcPr>
          <w:p w14:paraId="57C2E46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6AC100EF"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94DAF8A"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0453E507" w14:textId="77777777" w:rsidR="003578F0" w:rsidRPr="00C748DD" w:rsidRDefault="003578F0" w:rsidP="00A640D4">
            <w:pPr>
              <w:jc w:val="center"/>
              <w:rPr>
                <w:color w:val="000000"/>
                <w:sz w:val="18"/>
                <w:szCs w:val="18"/>
              </w:rPr>
            </w:pPr>
            <w:r w:rsidRPr="00C748DD">
              <w:rPr>
                <w:color w:val="000000"/>
                <w:sz w:val="18"/>
                <w:szCs w:val="18"/>
              </w:rPr>
              <w:t>22</w:t>
            </w:r>
          </w:p>
        </w:tc>
        <w:tc>
          <w:tcPr>
            <w:tcW w:w="706" w:type="dxa"/>
            <w:vAlign w:val="center"/>
          </w:tcPr>
          <w:p w14:paraId="2185F13F" w14:textId="77777777" w:rsidR="003578F0" w:rsidRPr="00C748DD" w:rsidRDefault="003578F0" w:rsidP="00A640D4">
            <w:pPr>
              <w:jc w:val="center"/>
              <w:rPr>
                <w:color w:val="000000"/>
                <w:sz w:val="18"/>
                <w:szCs w:val="18"/>
              </w:rPr>
            </w:pPr>
            <w:r w:rsidRPr="00C748DD">
              <w:rPr>
                <w:color w:val="000000"/>
                <w:sz w:val="18"/>
                <w:szCs w:val="18"/>
              </w:rPr>
              <w:t>0</w:t>
            </w:r>
          </w:p>
        </w:tc>
        <w:tc>
          <w:tcPr>
            <w:tcW w:w="1138" w:type="dxa"/>
            <w:vAlign w:val="center"/>
          </w:tcPr>
          <w:p w14:paraId="2A84BE1A" w14:textId="77777777" w:rsidR="003578F0" w:rsidRPr="00C748DD" w:rsidRDefault="003578F0" w:rsidP="00A640D4">
            <w:pPr>
              <w:jc w:val="center"/>
              <w:rPr>
                <w:b/>
                <w:sz w:val="18"/>
                <w:szCs w:val="18"/>
              </w:rPr>
            </w:pPr>
            <w:r w:rsidRPr="00C748DD">
              <w:rPr>
                <w:b/>
                <w:color w:val="000000"/>
                <w:sz w:val="18"/>
                <w:szCs w:val="18"/>
              </w:rPr>
              <w:t>83</w:t>
            </w:r>
          </w:p>
        </w:tc>
      </w:tr>
      <w:tr w:rsidR="003578F0" w:rsidRPr="00B87D60" w14:paraId="3E127949" w14:textId="77777777" w:rsidTr="00B64836">
        <w:trPr>
          <w:trHeight w:val="322"/>
          <w:jc w:val="center"/>
        </w:trPr>
        <w:tc>
          <w:tcPr>
            <w:tcW w:w="421" w:type="dxa"/>
            <w:shd w:val="clear" w:color="auto" w:fill="auto"/>
            <w:vAlign w:val="center"/>
          </w:tcPr>
          <w:p w14:paraId="0F1AC94F"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tcPr>
          <w:p w14:paraId="11A99CE4" w14:textId="77777777" w:rsidR="003578F0" w:rsidRPr="00C748DD" w:rsidRDefault="003578F0" w:rsidP="00A640D4">
            <w:pPr>
              <w:jc w:val="center"/>
              <w:rPr>
                <w:sz w:val="18"/>
                <w:szCs w:val="18"/>
              </w:rPr>
            </w:pPr>
            <w:r w:rsidRPr="00C748DD">
              <w:rPr>
                <w:sz w:val="18"/>
                <w:szCs w:val="18"/>
              </w:rPr>
              <w:t>Подшлемник для защиты от пониженных температур</w:t>
            </w:r>
          </w:p>
        </w:tc>
        <w:tc>
          <w:tcPr>
            <w:tcW w:w="567" w:type="dxa"/>
            <w:vAlign w:val="center"/>
          </w:tcPr>
          <w:p w14:paraId="32F48B5B"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6A92E23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1FFC8496"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357741F7" w14:textId="77777777" w:rsidR="003578F0" w:rsidRPr="00C748DD" w:rsidRDefault="003578F0" w:rsidP="00A640D4">
            <w:pPr>
              <w:jc w:val="center"/>
              <w:rPr>
                <w:color w:val="000000"/>
                <w:sz w:val="18"/>
                <w:szCs w:val="18"/>
              </w:rPr>
            </w:pPr>
            <w:r w:rsidRPr="00C748DD">
              <w:rPr>
                <w:color w:val="000000"/>
                <w:sz w:val="18"/>
                <w:szCs w:val="18"/>
              </w:rPr>
              <w:t>9</w:t>
            </w:r>
          </w:p>
        </w:tc>
        <w:tc>
          <w:tcPr>
            <w:tcW w:w="851" w:type="dxa"/>
            <w:vAlign w:val="center"/>
          </w:tcPr>
          <w:p w14:paraId="3B2A618B" w14:textId="77777777" w:rsidR="003578F0" w:rsidRPr="00C748DD" w:rsidRDefault="003578F0" w:rsidP="00A640D4">
            <w:pPr>
              <w:jc w:val="center"/>
              <w:rPr>
                <w:color w:val="000000"/>
                <w:sz w:val="18"/>
                <w:szCs w:val="18"/>
              </w:rPr>
            </w:pPr>
            <w:r w:rsidRPr="00C748DD">
              <w:rPr>
                <w:color w:val="000000"/>
                <w:sz w:val="18"/>
                <w:szCs w:val="18"/>
              </w:rPr>
              <w:t>100</w:t>
            </w:r>
          </w:p>
        </w:tc>
        <w:tc>
          <w:tcPr>
            <w:tcW w:w="851" w:type="dxa"/>
            <w:vAlign w:val="center"/>
          </w:tcPr>
          <w:p w14:paraId="63ECEFE7" w14:textId="77777777" w:rsidR="003578F0" w:rsidRPr="00C748DD" w:rsidRDefault="003578F0" w:rsidP="00A640D4">
            <w:pPr>
              <w:jc w:val="center"/>
              <w:rPr>
                <w:color w:val="000000"/>
                <w:sz w:val="18"/>
                <w:szCs w:val="18"/>
              </w:rPr>
            </w:pPr>
            <w:r w:rsidRPr="00C748DD">
              <w:rPr>
                <w:color w:val="000000"/>
                <w:sz w:val="18"/>
                <w:szCs w:val="18"/>
              </w:rPr>
              <w:t>209</w:t>
            </w:r>
          </w:p>
        </w:tc>
        <w:tc>
          <w:tcPr>
            <w:tcW w:w="706" w:type="dxa"/>
            <w:vAlign w:val="center"/>
          </w:tcPr>
          <w:p w14:paraId="13BC6C07" w14:textId="77777777" w:rsidR="003578F0" w:rsidRPr="00C748DD" w:rsidRDefault="003578F0" w:rsidP="00A640D4">
            <w:pPr>
              <w:jc w:val="center"/>
              <w:rPr>
                <w:color w:val="000000"/>
                <w:sz w:val="18"/>
                <w:szCs w:val="18"/>
              </w:rPr>
            </w:pPr>
            <w:r w:rsidRPr="00C748DD">
              <w:rPr>
                <w:color w:val="000000"/>
                <w:sz w:val="18"/>
                <w:szCs w:val="18"/>
              </w:rPr>
              <w:t>57</w:t>
            </w:r>
          </w:p>
        </w:tc>
        <w:tc>
          <w:tcPr>
            <w:tcW w:w="851" w:type="dxa"/>
            <w:vAlign w:val="center"/>
          </w:tcPr>
          <w:p w14:paraId="3E890CBA" w14:textId="77777777" w:rsidR="003578F0" w:rsidRPr="00C748DD" w:rsidRDefault="003578F0" w:rsidP="00A640D4">
            <w:pPr>
              <w:jc w:val="center"/>
              <w:rPr>
                <w:color w:val="000000"/>
                <w:sz w:val="18"/>
                <w:szCs w:val="18"/>
              </w:rPr>
            </w:pPr>
            <w:r w:rsidRPr="00C748DD">
              <w:rPr>
                <w:color w:val="000000"/>
                <w:sz w:val="18"/>
                <w:szCs w:val="18"/>
              </w:rPr>
              <w:t>152</w:t>
            </w:r>
          </w:p>
        </w:tc>
        <w:tc>
          <w:tcPr>
            <w:tcW w:w="851" w:type="dxa"/>
            <w:vAlign w:val="center"/>
          </w:tcPr>
          <w:p w14:paraId="2ABA20A6" w14:textId="77777777" w:rsidR="003578F0" w:rsidRPr="00C748DD" w:rsidRDefault="003578F0" w:rsidP="00A640D4">
            <w:pPr>
              <w:jc w:val="center"/>
              <w:rPr>
                <w:color w:val="000000"/>
                <w:sz w:val="18"/>
                <w:szCs w:val="18"/>
              </w:rPr>
            </w:pPr>
            <w:r w:rsidRPr="00C748DD">
              <w:rPr>
                <w:color w:val="000000"/>
                <w:sz w:val="18"/>
                <w:szCs w:val="18"/>
              </w:rPr>
              <w:t>22</w:t>
            </w:r>
          </w:p>
        </w:tc>
        <w:tc>
          <w:tcPr>
            <w:tcW w:w="851" w:type="dxa"/>
            <w:vAlign w:val="center"/>
          </w:tcPr>
          <w:p w14:paraId="41835B6B" w14:textId="77777777" w:rsidR="003578F0" w:rsidRPr="00C748DD" w:rsidRDefault="003578F0" w:rsidP="00A640D4">
            <w:pPr>
              <w:jc w:val="center"/>
              <w:rPr>
                <w:color w:val="000000"/>
                <w:sz w:val="18"/>
                <w:szCs w:val="18"/>
              </w:rPr>
            </w:pPr>
            <w:r w:rsidRPr="00C748DD">
              <w:rPr>
                <w:color w:val="000000"/>
                <w:sz w:val="18"/>
                <w:szCs w:val="18"/>
              </w:rPr>
              <w:t>16</w:t>
            </w:r>
          </w:p>
        </w:tc>
        <w:tc>
          <w:tcPr>
            <w:tcW w:w="851" w:type="dxa"/>
            <w:vAlign w:val="center"/>
          </w:tcPr>
          <w:p w14:paraId="6756ECEA" w14:textId="77777777" w:rsidR="003578F0" w:rsidRPr="00C748DD" w:rsidRDefault="003578F0" w:rsidP="00A640D4">
            <w:pPr>
              <w:jc w:val="center"/>
              <w:rPr>
                <w:color w:val="000000"/>
                <w:sz w:val="18"/>
                <w:szCs w:val="18"/>
              </w:rPr>
            </w:pPr>
            <w:r w:rsidRPr="00C748DD">
              <w:rPr>
                <w:color w:val="000000"/>
                <w:sz w:val="18"/>
                <w:szCs w:val="18"/>
              </w:rPr>
              <w:t>25</w:t>
            </w:r>
          </w:p>
        </w:tc>
        <w:tc>
          <w:tcPr>
            <w:tcW w:w="851" w:type="dxa"/>
            <w:vAlign w:val="center"/>
          </w:tcPr>
          <w:p w14:paraId="0CCBAD1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CBB39C4" w14:textId="77777777" w:rsidR="003578F0" w:rsidRPr="00C748DD" w:rsidRDefault="003578F0" w:rsidP="00A640D4">
            <w:pPr>
              <w:jc w:val="center"/>
              <w:rPr>
                <w:color w:val="000000"/>
                <w:sz w:val="18"/>
                <w:szCs w:val="18"/>
              </w:rPr>
            </w:pPr>
            <w:r w:rsidRPr="00C748DD">
              <w:rPr>
                <w:color w:val="000000"/>
                <w:sz w:val="18"/>
                <w:szCs w:val="18"/>
              </w:rPr>
              <w:t>48</w:t>
            </w:r>
          </w:p>
        </w:tc>
        <w:tc>
          <w:tcPr>
            <w:tcW w:w="851" w:type="dxa"/>
            <w:vAlign w:val="center"/>
          </w:tcPr>
          <w:p w14:paraId="35A4172E" w14:textId="77777777" w:rsidR="003578F0" w:rsidRPr="00C748DD" w:rsidRDefault="003578F0" w:rsidP="00A640D4">
            <w:pPr>
              <w:jc w:val="center"/>
              <w:rPr>
                <w:color w:val="000000"/>
                <w:sz w:val="18"/>
                <w:szCs w:val="18"/>
              </w:rPr>
            </w:pPr>
            <w:r w:rsidRPr="00C748DD">
              <w:rPr>
                <w:color w:val="000000"/>
                <w:sz w:val="18"/>
                <w:szCs w:val="18"/>
              </w:rPr>
              <w:t>140</w:t>
            </w:r>
          </w:p>
        </w:tc>
        <w:tc>
          <w:tcPr>
            <w:tcW w:w="706" w:type="dxa"/>
            <w:vAlign w:val="center"/>
          </w:tcPr>
          <w:p w14:paraId="731A06AA" w14:textId="77777777" w:rsidR="003578F0" w:rsidRPr="00C748DD" w:rsidRDefault="003578F0" w:rsidP="00A640D4">
            <w:pPr>
              <w:jc w:val="center"/>
              <w:rPr>
                <w:color w:val="000000"/>
                <w:sz w:val="18"/>
                <w:szCs w:val="18"/>
              </w:rPr>
            </w:pPr>
            <w:r w:rsidRPr="00C748DD">
              <w:rPr>
                <w:color w:val="000000"/>
                <w:sz w:val="18"/>
                <w:szCs w:val="18"/>
              </w:rPr>
              <w:t>5</w:t>
            </w:r>
          </w:p>
        </w:tc>
        <w:tc>
          <w:tcPr>
            <w:tcW w:w="1138" w:type="dxa"/>
            <w:vAlign w:val="center"/>
          </w:tcPr>
          <w:p w14:paraId="487EA87C" w14:textId="77777777" w:rsidR="003578F0" w:rsidRPr="00C748DD" w:rsidRDefault="003578F0" w:rsidP="00A640D4">
            <w:pPr>
              <w:jc w:val="center"/>
              <w:rPr>
                <w:b/>
                <w:sz w:val="18"/>
                <w:szCs w:val="18"/>
              </w:rPr>
            </w:pPr>
            <w:r w:rsidRPr="00C748DD">
              <w:rPr>
                <w:b/>
                <w:color w:val="000000"/>
                <w:sz w:val="18"/>
                <w:szCs w:val="18"/>
              </w:rPr>
              <w:t>783</w:t>
            </w:r>
          </w:p>
        </w:tc>
      </w:tr>
      <w:tr w:rsidR="003578F0" w:rsidRPr="00B87D60" w14:paraId="407CB8B5" w14:textId="77777777" w:rsidTr="00B64836">
        <w:trPr>
          <w:trHeight w:val="20"/>
          <w:jc w:val="center"/>
        </w:trPr>
        <w:tc>
          <w:tcPr>
            <w:tcW w:w="421" w:type="dxa"/>
            <w:shd w:val="clear" w:color="auto" w:fill="auto"/>
            <w:vAlign w:val="center"/>
          </w:tcPr>
          <w:p w14:paraId="65C3AFFF"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1F43B89C" w14:textId="77777777" w:rsidR="003578F0" w:rsidRPr="00C748DD" w:rsidRDefault="003578F0" w:rsidP="00A640D4">
            <w:pPr>
              <w:jc w:val="center"/>
              <w:rPr>
                <w:sz w:val="18"/>
                <w:szCs w:val="18"/>
              </w:rPr>
            </w:pPr>
            <w:r w:rsidRPr="00C748DD">
              <w:rPr>
                <w:sz w:val="18"/>
                <w:szCs w:val="18"/>
              </w:rPr>
              <w:t>Головной убор сигнальный</w:t>
            </w:r>
          </w:p>
        </w:tc>
        <w:tc>
          <w:tcPr>
            <w:tcW w:w="567" w:type="dxa"/>
            <w:vAlign w:val="center"/>
          </w:tcPr>
          <w:p w14:paraId="040DEC87"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25379ED5" w14:textId="77777777" w:rsidR="003578F0" w:rsidRPr="00C748DD" w:rsidRDefault="003578F0" w:rsidP="00A640D4">
            <w:pPr>
              <w:jc w:val="center"/>
              <w:rPr>
                <w:color w:val="000000"/>
                <w:sz w:val="18"/>
                <w:szCs w:val="18"/>
              </w:rPr>
            </w:pPr>
            <w:r w:rsidRPr="00C748DD">
              <w:rPr>
                <w:color w:val="000000"/>
                <w:sz w:val="18"/>
                <w:szCs w:val="18"/>
              </w:rPr>
              <w:t>60</w:t>
            </w:r>
          </w:p>
        </w:tc>
        <w:tc>
          <w:tcPr>
            <w:tcW w:w="851" w:type="dxa"/>
            <w:vAlign w:val="center"/>
          </w:tcPr>
          <w:p w14:paraId="61D51629" w14:textId="77777777" w:rsidR="003578F0" w:rsidRPr="00C748DD" w:rsidRDefault="003578F0" w:rsidP="00A640D4">
            <w:pPr>
              <w:jc w:val="center"/>
              <w:rPr>
                <w:color w:val="000000"/>
                <w:sz w:val="18"/>
                <w:szCs w:val="18"/>
              </w:rPr>
            </w:pPr>
            <w:r w:rsidRPr="00C748DD">
              <w:rPr>
                <w:color w:val="000000"/>
                <w:sz w:val="18"/>
                <w:szCs w:val="18"/>
              </w:rPr>
              <w:t>190</w:t>
            </w:r>
          </w:p>
        </w:tc>
        <w:tc>
          <w:tcPr>
            <w:tcW w:w="851" w:type="dxa"/>
            <w:vAlign w:val="center"/>
          </w:tcPr>
          <w:p w14:paraId="46C0195B" w14:textId="77777777" w:rsidR="003578F0" w:rsidRPr="00C748DD" w:rsidRDefault="003578F0" w:rsidP="00A640D4">
            <w:pPr>
              <w:jc w:val="center"/>
              <w:rPr>
                <w:color w:val="000000"/>
                <w:sz w:val="18"/>
                <w:szCs w:val="18"/>
              </w:rPr>
            </w:pPr>
            <w:r w:rsidRPr="00C748DD">
              <w:rPr>
                <w:color w:val="000000"/>
                <w:sz w:val="18"/>
                <w:szCs w:val="18"/>
              </w:rPr>
              <w:t>78</w:t>
            </w:r>
          </w:p>
        </w:tc>
        <w:tc>
          <w:tcPr>
            <w:tcW w:w="851" w:type="dxa"/>
            <w:vAlign w:val="center"/>
          </w:tcPr>
          <w:p w14:paraId="52999891" w14:textId="77777777" w:rsidR="003578F0" w:rsidRPr="00C748DD" w:rsidRDefault="003578F0" w:rsidP="00A640D4">
            <w:pPr>
              <w:jc w:val="center"/>
              <w:rPr>
                <w:color w:val="000000"/>
                <w:sz w:val="18"/>
                <w:szCs w:val="18"/>
              </w:rPr>
            </w:pPr>
            <w:r w:rsidRPr="00C748DD">
              <w:rPr>
                <w:color w:val="000000"/>
                <w:sz w:val="18"/>
                <w:szCs w:val="18"/>
              </w:rPr>
              <w:t>316</w:t>
            </w:r>
          </w:p>
        </w:tc>
        <w:tc>
          <w:tcPr>
            <w:tcW w:w="851" w:type="dxa"/>
            <w:vAlign w:val="center"/>
          </w:tcPr>
          <w:p w14:paraId="697ECAB7" w14:textId="77777777" w:rsidR="003578F0" w:rsidRPr="00C748DD" w:rsidRDefault="003578F0" w:rsidP="00A640D4">
            <w:pPr>
              <w:jc w:val="center"/>
              <w:rPr>
                <w:color w:val="000000"/>
                <w:sz w:val="18"/>
                <w:szCs w:val="18"/>
              </w:rPr>
            </w:pPr>
            <w:r w:rsidRPr="00C748DD">
              <w:rPr>
                <w:color w:val="000000"/>
                <w:sz w:val="18"/>
                <w:szCs w:val="18"/>
              </w:rPr>
              <w:t>462</w:t>
            </w:r>
          </w:p>
        </w:tc>
        <w:tc>
          <w:tcPr>
            <w:tcW w:w="706" w:type="dxa"/>
            <w:vAlign w:val="center"/>
          </w:tcPr>
          <w:p w14:paraId="4033B8BB" w14:textId="77777777" w:rsidR="003578F0" w:rsidRPr="00C748DD" w:rsidRDefault="003578F0" w:rsidP="00A640D4">
            <w:pPr>
              <w:jc w:val="center"/>
              <w:rPr>
                <w:color w:val="000000"/>
                <w:sz w:val="18"/>
                <w:szCs w:val="18"/>
              </w:rPr>
            </w:pPr>
            <w:r w:rsidRPr="00C748DD">
              <w:rPr>
                <w:color w:val="000000"/>
                <w:sz w:val="18"/>
                <w:szCs w:val="18"/>
              </w:rPr>
              <w:t>113</w:t>
            </w:r>
          </w:p>
        </w:tc>
        <w:tc>
          <w:tcPr>
            <w:tcW w:w="851" w:type="dxa"/>
            <w:vAlign w:val="center"/>
          </w:tcPr>
          <w:p w14:paraId="1B42A724" w14:textId="77777777" w:rsidR="003578F0" w:rsidRPr="00C748DD" w:rsidRDefault="003578F0" w:rsidP="00A640D4">
            <w:pPr>
              <w:jc w:val="center"/>
              <w:rPr>
                <w:color w:val="000000"/>
                <w:sz w:val="18"/>
                <w:szCs w:val="18"/>
              </w:rPr>
            </w:pPr>
            <w:r w:rsidRPr="00C748DD">
              <w:rPr>
                <w:color w:val="000000"/>
                <w:sz w:val="18"/>
                <w:szCs w:val="18"/>
              </w:rPr>
              <w:t>58</w:t>
            </w:r>
          </w:p>
        </w:tc>
        <w:tc>
          <w:tcPr>
            <w:tcW w:w="851" w:type="dxa"/>
            <w:vAlign w:val="center"/>
          </w:tcPr>
          <w:p w14:paraId="6712D54F" w14:textId="77777777" w:rsidR="003578F0" w:rsidRPr="00C748DD" w:rsidRDefault="003578F0" w:rsidP="00A640D4">
            <w:pPr>
              <w:jc w:val="center"/>
              <w:rPr>
                <w:color w:val="000000"/>
                <w:sz w:val="18"/>
                <w:szCs w:val="18"/>
              </w:rPr>
            </w:pPr>
            <w:r w:rsidRPr="00C748DD">
              <w:rPr>
                <w:color w:val="000000"/>
                <w:sz w:val="18"/>
                <w:szCs w:val="18"/>
              </w:rPr>
              <w:t>76</w:t>
            </w:r>
          </w:p>
        </w:tc>
        <w:tc>
          <w:tcPr>
            <w:tcW w:w="851" w:type="dxa"/>
            <w:vAlign w:val="center"/>
          </w:tcPr>
          <w:p w14:paraId="588E319B"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6211F574" w14:textId="77777777" w:rsidR="003578F0" w:rsidRPr="00C748DD" w:rsidRDefault="003578F0" w:rsidP="00A640D4">
            <w:pPr>
              <w:jc w:val="center"/>
              <w:rPr>
                <w:color w:val="000000"/>
                <w:sz w:val="18"/>
                <w:szCs w:val="18"/>
              </w:rPr>
            </w:pPr>
            <w:r w:rsidRPr="00C748DD">
              <w:rPr>
                <w:color w:val="000000"/>
                <w:sz w:val="18"/>
                <w:szCs w:val="18"/>
              </w:rPr>
              <w:t>40</w:t>
            </w:r>
          </w:p>
        </w:tc>
        <w:tc>
          <w:tcPr>
            <w:tcW w:w="851" w:type="dxa"/>
            <w:vAlign w:val="center"/>
          </w:tcPr>
          <w:p w14:paraId="66023D6D" w14:textId="77777777" w:rsidR="003578F0" w:rsidRPr="00C748DD" w:rsidRDefault="003578F0" w:rsidP="00A640D4">
            <w:pPr>
              <w:jc w:val="center"/>
              <w:rPr>
                <w:color w:val="000000"/>
                <w:sz w:val="18"/>
                <w:szCs w:val="18"/>
              </w:rPr>
            </w:pPr>
            <w:r w:rsidRPr="00C748DD">
              <w:rPr>
                <w:color w:val="000000"/>
                <w:sz w:val="18"/>
                <w:szCs w:val="18"/>
              </w:rPr>
              <w:t>62</w:t>
            </w:r>
          </w:p>
        </w:tc>
        <w:tc>
          <w:tcPr>
            <w:tcW w:w="851" w:type="dxa"/>
            <w:vAlign w:val="center"/>
          </w:tcPr>
          <w:p w14:paraId="7EFB7A13" w14:textId="77777777" w:rsidR="003578F0" w:rsidRPr="00C748DD" w:rsidRDefault="003578F0" w:rsidP="00A640D4">
            <w:pPr>
              <w:jc w:val="center"/>
              <w:rPr>
                <w:color w:val="000000"/>
                <w:sz w:val="18"/>
                <w:szCs w:val="18"/>
              </w:rPr>
            </w:pPr>
            <w:r w:rsidRPr="00C748DD">
              <w:rPr>
                <w:color w:val="000000"/>
                <w:sz w:val="18"/>
                <w:szCs w:val="18"/>
              </w:rPr>
              <w:t>124</w:t>
            </w:r>
          </w:p>
        </w:tc>
        <w:tc>
          <w:tcPr>
            <w:tcW w:w="851" w:type="dxa"/>
            <w:vAlign w:val="center"/>
          </w:tcPr>
          <w:p w14:paraId="1087384C" w14:textId="77777777" w:rsidR="003578F0" w:rsidRPr="00C748DD" w:rsidRDefault="003578F0" w:rsidP="00A640D4">
            <w:pPr>
              <w:jc w:val="center"/>
              <w:rPr>
                <w:color w:val="000000"/>
                <w:sz w:val="18"/>
                <w:szCs w:val="18"/>
              </w:rPr>
            </w:pPr>
            <w:r w:rsidRPr="00C748DD">
              <w:rPr>
                <w:color w:val="000000"/>
                <w:sz w:val="18"/>
                <w:szCs w:val="18"/>
              </w:rPr>
              <w:t>71</w:t>
            </w:r>
          </w:p>
        </w:tc>
        <w:tc>
          <w:tcPr>
            <w:tcW w:w="706" w:type="dxa"/>
            <w:vAlign w:val="center"/>
          </w:tcPr>
          <w:p w14:paraId="2E8765CC" w14:textId="77777777" w:rsidR="003578F0" w:rsidRPr="00C748DD" w:rsidRDefault="003578F0" w:rsidP="00A640D4">
            <w:pPr>
              <w:jc w:val="center"/>
              <w:rPr>
                <w:color w:val="000000"/>
                <w:sz w:val="18"/>
                <w:szCs w:val="18"/>
              </w:rPr>
            </w:pPr>
            <w:r w:rsidRPr="00C748DD">
              <w:rPr>
                <w:color w:val="000000"/>
                <w:sz w:val="18"/>
                <w:szCs w:val="18"/>
              </w:rPr>
              <w:t>44</w:t>
            </w:r>
          </w:p>
        </w:tc>
        <w:tc>
          <w:tcPr>
            <w:tcW w:w="1138" w:type="dxa"/>
            <w:vAlign w:val="center"/>
          </w:tcPr>
          <w:p w14:paraId="1B5900B4" w14:textId="77777777" w:rsidR="003578F0" w:rsidRPr="00C748DD" w:rsidRDefault="003578F0" w:rsidP="00A640D4">
            <w:pPr>
              <w:jc w:val="center"/>
              <w:rPr>
                <w:b/>
                <w:sz w:val="18"/>
                <w:szCs w:val="18"/>
              </w:rPr>
            </w:pPr>
            <w:r w:rsidRPr="00C748DD">
              <w:rPr>
                <w:b/>
                <w:color w:val="000000"/>
                <w:sz w:val="18"/>
                <w:szCs w:val="18"/>
              </w:rPr>
              <w:t>1 724</w:t>
            </w:r>
          </w:p>
        </w:tc>
      </w:tr>
      <w:tr w:rsidR="003578F0" w:rsidRPr="00B87D60" w14:paraId="5D111E13" w14:textId="77777777" w:rsidTr="00B64836">
        <w:trPr>
          <w:trHeight w:val="20"/>
          <w:jc w:val="center"/>
        </w:trPr>
        <w:tc>
          <w:tcPr>
            <w:tcW w:w="421" w:type="dxa"/>
            <w:shd w:val="clear" w:color="auto" w:fill="auto"/>
            <w:vAlign w:val="center"/>
          </w:tcPr>
          <w:p w14:paraId="0BC6BDE4"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626F87E7" w14:textId="77777777" w:rsidR="003578F0" w:rsidRPr="00C748DD" w:rsidRDefault="003578F0" w:rsidP="00A640D4">
            <w:pPr>
              <w:jc w:val="center"/>
              <w:rPr>
                <w:sz w:val="18"/>
                <w:szCs w:val="18"/>
              </w:rPr>
            </w:pPr>
            <w:r w:rsidRPr="00C748DD">
              <w:rPr>
                <w:sz w:val="18"/>
                <w:szCs w:val="18"/>
              </w:rPr>
              <w:t>Шапка-ушанка со звукопроводными вставками</w:t>
            </w:r>
          </w:p>
          <w:p w14:paraId="6BBD8BF9" w14:textId="77777777" w:rsidR="003578F0" w:rsidRPr="00C748DD" w:rsidRDefault="003578F0" w:rsidP="00A640D4">
            <w:pPr>
              <w:jc w:val="center"/>
              <w:rPr>
                <w:sz w:val="18"/>
                <w:szCs w:val="18"/>
              </w:rPr>
            </w:pPr>
          </w:p>
        </w:tc>
        <w:tc>
          <w:tcPr>
            <w:tcW w:w="567" w:type="dxa"/>
            <w:vAlign w:val="center"/>
          </w:tcPr>
          <w:p w14:paraId="61AFAE3D"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2BBC51D2"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729BC233" w14:textId="77777777" w:rsidR="003578F0" w:rsidRPr="00C748DD" w:rsidRDefault="003578F0" w:rsidP="00A640D4">
            <w:pPr>
              <w:jc w:val="center"/>
              <w:rPr>
                <w:color w:val="000000"/>
                <w:sz w:val="18"/>
                <w:szCs w:val="18"/>
              </w:rPr>
            </w:pPr>
            <w:r w:rsidRPr="00C748DD">
              <w:rPr>
                <w:color w:val="000000"/>
                <w:sz w:val="18"/>
                <w:szCs w:val="18"/>
              </w:rPr>
              <w:t>95</w:t>
            </w:r>
          </w:p>
        </w:tc>
        <w:tc>
          <w:tcPr>
            <w:tcW w:w="851" w:type="dxa"/>
            <w:vAlign w:val="center"/>
          </w:tcPr>
          <w:p w14:paraId="5C76015B" w14:textId="77777777" w:rsidR="003578F0" w:rsidRPr="00C748DD" w:rsidRDefault="003578F0" w:rsidP="00A640D4">
            <w:pPr>
              <w:jc w:val="center"/>
              <w:rPr>
                <w:color w:val="000000"/>
                <w:sz w:val="18"/>
                <w:szCs w:val="18"/>
              </w:rPr>
            </w:pPr>
            <w:r w:rsidRPr="00C748DD">
              <w:rPr>
                <w:color w:val="000000"/>
                <w:sz w:val="18"/>
                <w:szCs w:val="18"/>
              </w:rPr>
              <w:t>8</w:t>
            </w:r>
          </w:p>
        </w:tc>
        <w:tc>
          <w:tcPr>
            <w:tcW w:w="851" w:type="dxa"/>
            <w:vAlign w:val="center"/>
          </w:tcPr>
          <w:p w14:paraId="361EF061" w14:textId="77777777" w:rsidR="003578F0" w:rsidRPr="00C748DD" w:rsidRDefault="003578F0" w:rsidP="00A640D4">
            <w:pPr>
              <w:jc w:val="center"/>
              <w:rPr>
                <w:color w:val="000000"/>
                <w:sz w:val="18"/>
                <w:szCs w:val="18"/>
              </w:rPr>
            </w:pPr>
            <w:r w:rsidRPr="00C748DD">
              <w:rPr>
                <w:color w:val="000000"/>
                <w:sz w:val="18"/>
                <w:szCs w:val="18"/>
              </w:rPr>
              <w:t>176</w:t>
            </w:r>
          </w:p>
        </w:tc>
        <w:tc>
          <w:tcPr>
            <w:tcW w:w="851" w:type="dxa"/>
            <w:vAlign w:val="center"/>
          </w:tcPr>
          <w:p w14:paraId="5BF8776D" w14:textId="77777777" w:rsidR="003578F0" w:rsidRPr="00C748DD" w:rsidRDefault="003578F0" w:rsidP="00A640D4">
            <w:pPr>
              <w:jc w:val="center"/>
              <w:rPr>
                <w:color w:val="000000"/>
                <w:sz w:val="18"/>
                <w:szCs w:val="18"/>
              </w:rPr>
            </w:pPr>
            <w:r w:rsidRPr="00C748DD">
              <w:rPr>
                <w:color w:val="000000"/>
                <w:sz w:val="18"/>
                <w:szCs w:val="18"/>
              </w:rPr>
              <w:t>234</w:t>
            </w:r>
          </w:p>
        </w:tc>
        <w:tc>
          <w:tcPr>
            <w:tcW w:w="706" w:type="dxa"/>
            <w:vAlign w:val="center"/>
          </w:tcPr>
          <w:p w14:paraId="660A87A8" w14:textId="77777777" w:rsidR="003578F0" w:rsidRPr="00C748DD" w:rsidRDefault="003578F0" w:rsidP="00A640D4">
            <w:pPr>
              <w:jc w:val="center"/>
              <w:rPr>
                <w:color w:val="000000"/>
                <w:sz w:val="18"/>
                <w:szCs w:val="18"/>
              </w:rPr>
            </w:pPr>
            <w:r w:rsidRPr="00C748DD">
              <w:rPr>
                <w:color w:val="000000"/>
                <w:sz w:val="18"/>
                <w:szCs w:val="18"/>
              </w:rPr>
              <w:t>34</w:t>
            </w:r>
          </w:p>
        </w:tc>
        <w:tc>
          <w:tcPr>
            <w:tcW w:w="851" w:type="dxa"/>
            <w:vAlign w:val="center"/>
          </w:tcPr>
          <w:p w14:paraId="3D0329EC" w14:textId="77777777" w:rsidR="003578F0" w:rsidRPr="00C748DD" w:rsidRDefault="003578F0" w:rsidP="00A640D4">
            <w:pPr>
              <w:jc w:val="center"/>
              <w:rPr>
                <w:color w:val="000000"/>
                <w:sz w:val="18"/>
                <w:szCs w:val="18"/>
              </w:rPr>
            </w:pPr>
            <w:r w:rsidRPr="00C748DD">
              <w:rPr>
                <w:color w:val="000000"/>
                <w:sz w:val="18"/>
                <w:szCs w:val="18"/>
              </w:rPr>
              <w:t>57</w:t>
            </w:r>
          </w:p>
        </w:tc>
        <w:tc>
          <w:tcPr>
            <w:tcW w:w="851" w:type="dxa"/>
            <w:vAlign w:val="center"/>
          </w:tcPr>
          <w:p w14:paraId="3D6C202C"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781AFEDD" w14:textId="77777777" w:rsidR="003578F0" w:rsidRPr="00C748DD" w:rsidRDefault="003578F0" w:rsidP="00A640D4">
            <w:pPr>
              <w:jc w:val="center"/>
              <w:rPr>
                <w:color w:val="000000"/>
                <w:sz w:val="18"/>
                <w:szCs w:val="18"/>
              </w:rPr>
            </w:pPr>
            <w:r w:rsidRPr="00C748DD">
              <w:rPr>
                <w:color w:val="000000"/>
                <w:sz w:val="18"/>
                <w:szCs w:val="18"/>
              </w:rPr>
              <w:t>14</w:t>
            </w:r>
          </w:p>
        </w:tc>
        <w:tc>
          <w:tcPr>
            <w:tcW w:w="851" w:type="dxa"/>
            <w:vAlign w:val="center"/>
          </w:tcPr>
          <w:p w14:paraId="3EB05E0B"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0F14AC48" w14:textId="77777777" w:rsidR="003578F0" w:rsidRPr="00C748DD" w:rsidRDefault="003578F0" w:rsidP="00A640D4">
            <w:pPr>
              <w:jc w:val="center"/>
              <w:rPr>
                <w:color w:val="000000"/>
                <w:sz w:val="18"/>
                <w:szCs w:val="18"/>
              </w:rPr>
            </w:pPr>
            <w:r w:rsidRPr="00C748DD">
              <w:rPr>
                <w:color w:val="000000"/>
                <w:sz w:val="18"/>
                <w:szCs w:val="18"/>
              </w:rPr>
              <w:t>7</w:t>
            </w:r>
          </w:p>
        </w:tc>
        <w:tc>
          <w:tcPr>
            <w:tcW w:w="851" w:type="dxa"/>
            <w:vAlign w:val="center"/>
          </w:tcPr>
          <w:p w14:paraId="2722094B" w14:textId="77777777" w:rsidR="003578F0" w:rsidRPr="00C748DD" w:rsidRDefault="003578F0" w:rsidP="00A640D4">
            <w:pPr>
              <w:jc w:val="center"/>
              <w:rPr>
                <w:color w:val="000000"/>
                <w:sz w:val="18"/>
                <w:szCs w:val="18"/>
              </w:rPr>
            </w:pPr>
            <w:r w:rsidRPr="00C748DD">
              <w:rPr>
                <w:color w:val="000000"/>
                <w:sz w:val="18"/>
                <w:szCs w:val="18"/>
              </w:rPr>
              <w:t>0</w:t>
            </w:r>
          </w:p>
        </w:tc>
        <w:tc>
          <w:tcPr>
            <w:tcW w:w="851" w:type="dxa"/>
            <w:vAlign w:val="center"/>
          </w:tcPr>
          <w:p w14:paraId="5FCB527E" w14:textId="77777777" w:rsidR="003578F0" w:rsidRPr="00C748DD" w:rsidRDefault="003578F0" w:rsidP="00A640D4">
            <w:pPr>
              <w:jc w:val="center"/>
              <w:rPr>
                <w:color w:val="000000"/>
                <w:sz w:val="18"/>
                <w:szCs w:val="18"/>
              </w:rPr>
            </w:pPr>
            <w:r w:rsidRPr="00C748DD">
              <w:rPr>
                <w:color w:val="000000"/>
                <w:sz w:val="18"/>
                <w:szCs w:val="18"/>
              </w:rPr>
              <w:t>62</w:t>
            </w:r>
          </w:p>
        </w:tc>
        <w:tc>
          <w:tcPr>
            <w:tcW w:w="706" w:type="dxa"/>
            <w:vAlign w:val="center"/>
          </w:tcPr>
          <w:p w14:paraId="16289A38" w14:textId="77777777" w:rsidR="003578F0" w:rsidRPr="00C748DD" w:rsidRDefault="003578F0" w:rsidP="00A640D4">
            <w:pPr>
              <w:jc w:val="center"/>
              <w:rPr>
                <w:color w:val="000000"/>
                <w:sz w:val="18"/>
                <w:szCs w:val="18"/>
              </w:rPr>
            </w:pPr>
            <w:r w:rsidRPr="00C748DD">
              <w:rPr>
                <w:color w:val="000000"/>
                <w:sz w:val="18"/>
                <w:szCs w:val="18"/>
              </w:rPr>
              <w:t>12</w:t>
            </w:r>
          </w:p>
        </w:tc>
        <w:tc>
          <w:tcPr>
            <w:tcW w:w="1138" w:type="dxa"/>
            <w:vAlign w:val="center"/>
          </w:tcPr>
          <w:p w14:paraId="2EB12625" w14:textId="77777777" w:rsidR="003578F0" w:rsidRPr="00C748DD" w:rsidRDefault="003578F0" w:rsidP="003578F0">
            <w:pPr>
              <w:jc w:val="center"/>
              <w:rPr>
                <w:b/>
                <w:sz w:val="18"/>
                <w:szCs w:val="18"/>
              </w:rPr>
            </w:pPr>
            <w:r w:rsidRPr="00C748DD">
              <w:rPr>
                <w:b/>
                <w:color w:val="000000"/>
                <w:sz w:val="18"/>
                <w:szCs w:val="18"/>
              </w:rPr>
              <w:t>749</w:t>
            </w:r>
          </w:p>
        </w:tc>
      </w:tr>
      <w:tr w:rsidR="003578F0" w:rsidRPr="00B87D60" w14:paraId="25051D0E" w14:textId="77777777" w:rsidTr="00B64836">
        <w:trPr>
          <w:trHeight w:val="20"/>
          <w:jc w:val="center"/>
        </w:trPr>
        <w:tc>
          <w:tcPr>
            <w:tcW w:w="421" w:type="dxa"/>
            <w:shd w:val="clear" w:color="auto" w:fill="auto"/>
            <w:vAlign w:val="center"/>
          </w:tcPr>
          <w:p w14:paraId="74BBA76D" w14:textId="77777777" w:rsidR="003578F0" w:rsidRPr="00C748DD" w:rsidRDefault="003578F0" w:rsidP="003578F0">
            <w:pPr>
              <w:pStyle w:val="aff8"/>
              <w:numPr>
                <w:ilvl w:val="0"/>
                <w:numId w:val="96"/>
              </w:numPr>
              <w:ind w:left="306" w:hanging="306"/>
              <w:jc w:val="center"/>
              <w:rPr>
                <w:sz w:val="18"/>
                <w:szCs w:val="18"/>
              </w:rPr>
            </w:pPr>
          </w:p>
        </w:tc>
        <w:tc>
          <w:tcPr>
            <w:tcW w:w="1559" w:type="dxa"/>
            <w:shd w:val="clear" w:color="auto" w:fill="auto"/>
            <w:vAlign w:val="center"/>
            <w:hideMark/>
          </w:tcPr>
          <w:p w14:paraId="5E12E959" w14:textId="77777777" w:rsidR="003578F0" w:rsidRPr="00C748DD" w:rsidRDefault="003578F0" w:rsidP="00A640D4">
            <w:pPr>
              <w:jc w:val="center"/>
              <w:rPr>
                <w:sz w:val="18"/>
                <w:szCs w:val="18"/>
              </w:rPr>
            </w:pPr>
            <w:r w:rsidRPr="00C748DD">
              <w:rPr>
                <w:sz w:val="18"/>
                <w:szCs w:val="18"/>
              </w:rPr>
              <w:t>Шапка трикотажная</w:t>
            </w:r>
          </w:p>
        </w:tc>
        <w:tc>
          <w:tcPr>
            <w:tcW w:w="567" w:type="dxa"/>
            <w:vAlign w:val="center"/>
          </w:tcPr>
          <w:p w14:paraId="168ED2C7" w14:textId="77777777" w:rsidR="003578F0" w:rsidRPr="00C748DD" w:rsidRDefault="003578F0" w:rsidP="00A640D4">
            <w:pPr>
              <w:jc w:val="center"/>
              <w:rPr>
                <w:color w:val="000000"/>
                <w:sz w:val="18"/>
                <w:szCs w:val="18"/>
                <w:lang w:eastAsia="ru-RU"/>
              </w:rPr>
            </w:pPr>
            <w:r w:rsidRPr="00C748DD">
              <w:rPr>
                <w:color w:val="000000"/>
                <w:sz w:val="18"/>
                <w:szCs w:val="18"/>
                <w:lang w:eastAsia="ru-RU"/>
              </w:rPr>
              <w:t>шт.</w:t>
            </w:r>
          </w:p>
        </w:tc>
        <w:tc>
          <w:tcPr>
            <w:tcW w:w="851" w:type="dxa"/>
            <w:vAlign w:val="center"/>
          </w:tcPr>
          <w:p w14:paraId="0038CECD" w14:textId="77777777" w:rsidR="003578F0" w:rsidRPr="00C748DD" w:rsidRDefault="003578F0" w:rsidP="00A640D4">
            <w:pPr>
              <w:jc w:val="center"/>
              <w:rPr>
                <w:color w:val="000000"/>
                <w:sz w:val="18"/>
                <w:szCs w:val="18"/>
              </w:rPr>
            </w:pPr>
            <w:r w:rsidRPr="00C748DD">
              <w:rPr>
                <w:color w:val="000000"/>
                <w:sz w:val="18"/>
                <w:szCs w:val="18"/>
              </w:rPr>
              <w:t>60</w:t>
            </w:r>
          </w:p>
        </w:tc>
        <w:tc>
          <w:tcPr>
            <w:tcW w:w="851" w:type="dxa"/>
            <w:vAlign w:val="center"/>
          </w:tcPr>
          <w:p w14:paraId="1E622BEC" w14:textId="77777777" w:rsidR="003578F0" w:rsidRPr="00C748DD" w:rsidRDefault="003578F0" w:rsidP="00A640D4">
            <w:pPr>
              <w:jc w:val="center"/>
              <w:rPr>
                <w:color w:val="000000"/>
                <w:sz w:val="18"/>
                <w:szCs w:val="18"/>
              </w:rPr>
            </w:pPr>
            <w:r w:rsidRPr="00C748DD">
              <w:rPr>
                <w:color w:val="000000"/>
                <w:sz w:val="18"/>
                <w:szCs w:val="18"/>
              </w:rPr>
              <w:t>68</w:t>
            </w:r>
          </w:p>
        </w:tc>
        <w:tc>
          <w:tcPr>
            <w:tcW w:w="851" w:type="dxa"/>
            <w:vAlign w:val="center"/>
          </w:tcPr>
          <w:p w14:paraId="373BBEF9"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0A1A2E34" w14:textId="77777777" w:rsidR="003578F0" w:rsidRPr="00C748DD" w:rsidRDefault="003578F0" w:rsidP="00A640D4">
            <w:pPr>
              <w:jc w:val="center"/>
              <w:rPr>
                <w:color w:val="000000"/>
                <w:sz w:val="18"/>
                <w:szCs w:val="18"/>
              </w:rPr>
            </w:pPr>
            <w:r w:rsidRPr="00C748DD">
              <w:rPr>
                <w:color w:val="000000"/>
                <w:sz w:val="18"/>
                <w:szCs w:val="18"/>
              </w:rPr>
              <w:t>177</w:t>
            </w:r>
          </w:p>
        </w:tc>
        <w:tc>
          <w:tcPr>
            <w:tcW w:w="851" w:type="dxa"/>
            <w:vAlign w:val="center"/>
          </w:tcPr>
          <w:p w14:paraId="296B28E7" w14:textId="77777777" w:rsidR="003578F0" w:rsidRPr="00C748DD" w:rsidRDefault="003578F0" w:rsidP="00A640D4">
            <w:pPr>
              <w:jc w:val="center"/>
              <w:rPr>
                <w:color w:val="000000"/>
                <w:sz w:val="18"/>
                <w:szCs w:val="18"/>
              </w:rPr>
            </w:pPr>
            <w:r w:rsidRPr="00C748DD">
              <w:rPr>
                <w:color w:val="000000"/>
                <w:sz w:val="18"/>
                <w:szCs w:val="18"/>
              </w:rPr>
              <w:t>182</w:t>
            </w:r>
          </w:p>
        </w:tc>
        <w:tc>
          <w:tcPr>
            <w:tcW w:w="706" w:type="dxa"/>
            <w:vAlign w:val="center"/>
          </w:tcPr>
          <w:p w14:paraId="0F0CFF9C" w14:textId="77777777" w:rsidR="003578F0" w:rsidRPr="00C748DD" w:rsidRDefault="003578F0" w:rsidP="00A640D4">
            <w:pPr>
              <w:jc w:val="center"/>
              <w:rPr>
                <w:color w:val="000000"/>
                <w:sz w:val="18"/>
                <w:szCs w:val="18"/>
              </w:rPr>
            </w:pPr>
            <w:r w:rsidRPr="00C748DD">
              <w:rPr>
                <w:color w:val="000000"/>
                <w:sz w:val="18"/>
                <w:szCs w:val="18"/>
              </w:rPr>
              <w:t>57</w:t>
            </w:r>
          </w:p>
        </w:tc>
        <w:tc>
          <w:tcPr>
            <w:tcW w:w="851" w:type="dxa"/>
            <w:vAlign w:val="center"/>
          </w:tcPr>
          <w:p w14:paraId="00B6C769" w14:textId="77777777" w:rsidR="003578F0" w:rsidRPr="00C748DD" w:rsidRDefault="003578F0" w:rsidP="00A640D4">
            <w:pPr>
              <w:jc w:val="center"/>
              <w:rPr>
                <w:color w:val="000000"/>
                <w:sz w:val="18"/>
                <w:szCs w:val="18"/>
              </w:rPr>
            </w:pPr>
            <w:r w:rsidRPr="00C748DD">
              <w:rPr>
                <w:color w:val="000000"/>
                <w:sz w:val="18"/>
                <w:szCs w:val="18"/>
              </w:rPr>
              <w:t>58</w:t>
            </w:r>
          </w:p>
        </w:tc>
        <w:tc>
          <w:tcPr>
            <w:tcW w:w="851" w:type="dxa"/>
            <w:vAlign w:val="center"/>
          </w:tcPr>
          <w:p w14:paraId="7F0CC269" w14:textId="77777777" w:rsidR="003578F0" w:rsidRPr="00C748DD" w:rsidRDefault="003578F0" w:rsidP="00A640D4">
            <w:pPr>
              <w:jc w:val="center"/>
              <w:rPr>
                <w:color w:val="000000"/>
                <w:sz w:val="18"/>
                <w:szCs w:val="18"/>
              </w:rPr>
            </w:pPr>
            <w:r w:rsidRPr="00C748DD">
              <w:rPr>
                <w:color w:val="000000"/>
                <w:sz w:val="18"/>
                <w:szCs w:val="18"/>
              </w:rPr>
              <w:t>30</w:t>
            </w:r>
          </w:p>
        </w:tc>
        <w:tc>
          <w:tcPr>
            <w:tcW w:w="851" w:type="dxa"/>
            <w:vAlign w:val="center"/>
          </w:tcPr>
          <w:p w14:paraId="278B29FD" w14:textId="77777777" w:rsidR="003578F0" w:rsidRPr="00C748DD" w:rsidRDefault="003578F0" w:rsidP="00A640D4">
            <w:pPr>
              <w:jc w:val="center"/>
              <w:rPr>
                <w:color w:val="000000"/>
                <w:sz w:val="18"/>
                <w:szCs w:val="18"/>
              </w:rPr>
            </w:pPr>
            <w:r w:rsidRPr="00C748DD">
              <w:rPr>
                <w:color w:val="000000"/>
                <w:sz w:val="18"/>
                <w:szCs w:val="18"/>
              </w:rPr>
              <w:t>31</w:t>
            </w:r>
          </w:p>
        </w:tc>
        <w:tc>
          <w:tcPr>
            <w:tcW w:w="851" w:type="dxa"/>
            <w:vAlign w:val="center"/>
          </w:tcPr>
          <w:p w14:paraId="20D686E2" w14:textId="77777777" w:rsidR="003578F0" w:rsidRPr="00C748DD" w:rsidRDefault="003578F0" w:rsidP="00A640D4">
            <w:pPr>
              <w:jc w:val="center"/>
              <w:rPr>
                <w:color w:val="000000"/>
                <w:sz w:val="18"/>
                <w:szCs w:val="18"/>
              </w:rPr>
            </w:pPr>
            <w:r w:rsidRPr="00C748DD">
              <w:rPr>
                <w:color w:val="000000"/>
                <w:sz w:val="18"/>
                <w:szCs w:val="18"/>
              </w:rPr>
              <w:t>20</w:t>
            </w:r>
          </w:p>
        </w:tc>
        <w:tc>
          <w:tcPr>
            <w:tcW w:w="851" w:type="dxa"/>
            <w:vAlign w:val="center"/>
          </w:tcPr>
          <w:p w14:paraId="610159E0" w14:textId="77777777" w:rsidR="003578F0" w:rsidRPr="00C748DD" w:rsidRDefault="003578F0" w:rsidP="00A640D4">
            <w:pPr>
              <w:jc w:val="center"/>
              <w:rPr>
                <w:color w:val="000000"/>
                <w:sz w:val="18"/>
                <w:szCs w:val="18"/>
              </w:rPr>
            </w:pPr>
            <w:r w:rsidRPr="00C748DD">
              <w:rPr>
                <w:color w:val="000000"/>
                <w:sz w:val="18"/>
                <w:szCs w:val="18"/>
              </w:rPr>
              <w:t>25</w:t>
            </w:r>
          </w:p>
        </w:tc>
        <w:tc>
          <w:tcPr>
            <w:tcW w:w="851" w:type="dxa"/>
            <w:vAlign w:val="center"/>
          </w:tcPr>
          <w:p w14:paraId="0BE1D50C" w14:textId="77777777" w:rsidR="003578F0" w:rsidRPr="00C748DD" w:rsidRDefault="003578F0" w:rsidP="00A640D4">
            <w:pPr>
              <w:jc w:val="center"/>
              <w:rPr>
                <w:color w:val="000000"/>
                <w:sz w:val="18"/>
                <w:szCs w:val="18"/>
              </w:rPr>
            </w:pPr>
            <w:r w:rsidRPr="00C748DD">
              <w:rPr>
                <w:color w:val="000000"/>
                <w:sz w:val="18"/>
                <w:szCs w:val="18"/>
              </w:rPr>
              <w:t>55</w:t>
            </w:r>
          </w:p>
        </w:tc>
        <w:tc>
          <w:tcPr>
            <w:tcW w:w="851" w:type="dxa"/>
            <w:vAlign w:val="center"/>
          </w:tcPr>
          <w:p w14:paraId="71B6EBB2" w14:textId="77777777" w:rsidR="003578F0" w:rsidRPr="00C748DD" w:rsidRDefault="003578F0" w:rsidP="00A640D4">
            <w:pPr>
              <w:jc w:val="center"/>
              <w:rPr>
                <w:color w:val="000000"/>
                <w:sz w:val="18"/>
                <w:szCs w:val="18"/>
              </w:rPr>
            </w:pPr>
            <w:r w:rsidRPr="00C748DD">
              <w:rPr>
                <w:color w:val="000000"/>
                <w:sz w:val="18"/>
                <w:szCs w:val="18"/>
              </w:rPr>
              <w:t>126</w:t>
            </w:r>
          </w:p>
        </w:tc>
        <w:tc>
          <w:tcPr>
            <w:tcW w:w="706" w:type="dxa"/>
            <w:vAlign w:val="center"/>
          </w:tcPr>
          <w:p w14:paraId="117D10AA" w14:textId="77777777" w:rsidR="003578F0" w:rsidRPr="00C748DD" w:rsidRDefault="003578F0" w:rsidP="00A640D4">
            <w:pPr>
              <w:jc w:val="center"/>
              <w:rPr>
                <w:color w:val="000000"/>
                <w:sz w:val="18"/>
                <w:szCs w:val="18"/>
              </w:rPr>
            </w:pPr>
            <w:r w:rsidRPr="00C748DD">
              <w:rPr>
                <w:color w:val="000000"/>
                <w:sz w:val="18"/>
                <w:szCs w:val="18"/>
              </w:rPr>
              <w:t>21</w:t>
            </w:r>
          </w:p>
        </w:tc>
        <w:tc>
          <w:tcPr>
            <w:tcW w:w="1138" w:type="dxa"/>
            <w:vAlign w:val="center"/>
          </w:tcPr>
          <w:p w14:paraId="05F50D1F" w14:textId="77777777" w:rsidR="003578F0" w:rsidRPr="00C748DD" w:rsidRDefault="003578F0" w:rsidP="00A640D4">
            <w:pPr>
              <w:jc w:val="center"/>
              <w:rPr>
                <w:b/>
                <w:sz w:val="18"/>
                <w:szCs w:val="18"/>
              </w:rPr>
            </w:pPr>
            <w:r w:rsidRPr="00C748DD">
              <w:rPr>
                <w:b/>
                <w:color w:val="000000"/>
                <w:sz w:val="18"/>
                <w:szCs w:val="18"/>
              </w:rPr>
              <w:t>940</w:t>
            </w:r>
          </w:p>
        </w:tc>
      </w:tr>
    </w:tbl>
    <w:p w14:paraId="3DA534DC" w14:textId="3C2CAA85" w:rsidR="003578F0" w:rsidRDefault="003578F0" w:rsidP="00496101">
      <w:pPr>
        <w:ind w:firstLine="709"/>
        <w:jc w:val="center"/>
        <w:rPr>
          <w:b/>
          <w:bCs/>
        </w:rPr>
      </w:pPr>
    </w:p>
    <w:p w14:paraId="189683CA" w14:textId="5CF5C91C" w:rsidR="00C748DD" w:rsidRPr="00876F4B" w:rsidRDefault="00C748DD" w:rsidP="00496101">
      <w:pPr>
        <w:ind w:firstLine="709"/>
        <w:jc w:val="center"/>
        <w:rPr>
          <w:b/>
          <w:bCs/>
          <w:sz w:val="28"/>
          <w:szCs w:val="28"/>
        </w:rPr>
      </w:pPr>
    </w:p>
    <w:p w14:paraId="067D6594" w14:textId="6BD5609B" w:rsidR="00C748DD" w:rsidRPr="00876F4B" w:rsidRDefault="00C748DD" w:rsidP="00496101">
      <w:pPr>
        <w:ind w:firstLine="709"/>
        <w:jc w:val="center"/>
        <w:rPr>
          <w:b/>
          <w:bCs/>
          <w:sz w:val="28"/>
          <w:szCs w:val="28"/>
        </w:rPr>
      </w:pPr>
      <w:r w:rsidRPr="00876F4B">
        <w:rPr>
          <w:b/>
          <w:bCs/>
          <w:sz w:val="28"/>
          <w:szCs w:val="28"/>
        </w:rPr>
        <w:t>Лот № 2 «Специальная обувь»</w:t>
      </w:r>
    </w:p>
    <w:p w14:paraId="73E7FFFC" w14:textId="0597FE12" w:rsidR="00C748DD" w:rsidRPr="00876F4B" w:rsidRDefault="00C748DD" w:rsidP="00C748DD">
      <w:pPr>
        <w:ind w:firstLine="709"/>
        <w:jc w:val="right"/>
        <w:rPr>
          <w:bCs/>
          <w:sz w:val="28"/>
          <w:szCs w:val="28"/>
        </w:rPr>
      </w:pPr>
      <w:r w:rsidRPr="00876F4B">
        <w:rPr>
          <w:bCs/>
          <w:sz w:val="28"/>
          <w:szCs w:val="28"/>
        </w:rPr>
        <w:t>Таблица № 5</w:t>
      </w:r>
    </w:p>
    <w:tbl>
      <w:tblPr>
        <w:tblStyle w:val="afff3"/>
        <w:tblW w:w="15439" w:type="dxa"/>
        <w:jc w:val="center"/>
        <w:tblLayout w:type="fixed"/>
        <w:tblLook w:val="04A0" w:firstRow="1" w:lastRow="0" w:firstColumn="1" w:lastColumn="0" w:noHBand="0" w:noVBand="1"/>
      </w:tblPr>
      <w:tblGrid>
        <w:gridCol w:w="421"/>
        <w:gridCol w:w="1564"/>
        <w:gridCol w:w="704"/>
        <w:gridCol w:w="850"/>
        <w:gridCol w:w="850"/>
        <w:gridCol w:w="850"/>
        <w:gridCol w:w="850"/>
        <w:gridCol w:w="850"/>
        <w:gridCol w:w="850"/>
        <w:gridCol w:w="850"/>
        <w:gridCol w:w="850"/>
        <w:gridCol w:w="850"/>
        <w:gridCol w:w="850"/>
        <w:gridCol w:w="850"/>
        <w:gridCol w:w="850"/>
        <w:gridCol w:w="850"/>
        <w:gridCol w:w="850"/>
        <w:gridCol w:w="850"/>
      </w:tblGrid>
      <w:tr w:rsidR="00C748DD" w:rsidRPr="00C748DD" w14:paraId="49A8D7DD" w14:textId="77777777" w:rsidTr="00A640D4">
        <w:trPr>
          <w:tblHeader/>
          <w:jc w:val="center"/>
        </w:trPr>
        <w:tc>
          <w:tcPr>
            <w:tcW w:w="421" w:type="dxa"/>
            <w:shd w:val="clear" w:color="auto" w:fill="BFBFBF" w:themeFill="background1" w:themeFillShade="BF"/>
          </w:tcPr>
          <w:p w14:paraId="4B277A24" w14:textId="77777777" w:rsidR="00C748DD" w:rsidRPr="00C748DD" w:rsidRDefault="00C748DD" w:rsidP="00A640D4">
            <w:pPr>
              <w:ind w:left="-120" w:right="-111"/>
              <w:jc w:val="center"/>
              <w:rPr>
                <w:b/>
                <w:sz w:val="18"/>
                <w:szCs w:val="18"/>
              </w:rPr>
            </w:pPr>
            <w:r w:rsidRPr="00C748DD">
              <w:rPr>
                <w:b/>
                <w:sz w:val="18"/>
                <w:szCs w:val="18"/>
              </w:rPr>
              <w:t>№ п/п</w:t>
            </w:r>
          </w:p>
        </w:tc>
        <w:tc>
          <w:tcPr>
            <w:tcW w:w="1564" w:type="dxa"/>
            <w:shd w:val="clear" w:color="auto" w:fill="BFBFBF" w:themeFill="background1" w:themeFillShade="BF"/>
          </w:tcPr>
          <w:p w14:paraId="4485921E" w14:textId="77777777" w:rsidR="00C748DD" w:rsidRPr="00C748DD" w:rsidRDefault="00C748DD" w:rsidP="00A640D4">
            <w:pPr>
              <w:jc w:val="center"/>
              <w:rPr>
                <w:b/>
                <w:sz w:val="18"/>
                <w:szCs w:val="18"/>
              </w:rPr>
            </w:pPr>
            <w:r w:rsidRPr="00C748DD">
              <w:rPr>
                <w:b/>
                <w:sz w:val="18"/>
                <w:szCs w:val="18"/>
              </w:rPr>
              <w:t>Наименование Товара</w:t>
            </w:r>
          </w:p>
        </w:tc>
        <w:tc>
          <w:tcPr>
            <w:tcW w:w="704" w:type="dxa"/>
            <w:shd w:val="clear" w:color="auto" w:fill="BFBFBF" w:themeFill="background1" w:themeFillShade="BF"/>
          </w:tcPr>
          <w:p w14:paraId="534356F9" w14:textId="77777777" w:rsidR="00C748DD" w:rsidRPr="00C748DD" w:rsidRDefault="00C748DD" w:rsidP="00A640D4">
            <w:pPr>
              <w:jc w:val="center"/>
              <w:rPr>
                <w:b/>
                <w:sz w:val="18"/>
                <w:szCs w:val="18"/>
              </w:rPr>
            </w:pPr>
            <w:r w:rsidRPr="00C748DD">
              <w:rPr>
                <w:b/>
                <w:bCs/>
                <w:sz w:val="18"/>
                <w:szCs w:val="18"/>
              </w:rPr>
              <w:t>Единица измерения</w:t>
            </w:r>
          </w:p>
        </w:tc>
        <w:tc>
          <w:tcPr>
            <w:tcW w:w="850" w:type="dxa"/>
            <w:shd w:val="clear" w:color="auto" w:fill="BFBFBF" w:themeFill="background1" w:themeFillShade="BF"/>
            <w:vAlign w:val="center"/>
          </w:tcPr>
          <w:p w14:paraId="596C72A3" w14:textId="77777777" w:rsidR="00C748DD" w:rsidRPr="00C748DD" w:rsidRDefault="00C748DD" w:rsidP="00A640D4">
            <w:pPr>
              <w:suppressAutoHyphens w:val="0"/>
              <w:jc w:val="center"/>
              <w:rPr>
                <w:b/>
                <w:bCs/>
                <w:color w:val="000000"/>
                <w:sz w:val="18"/>
                <w:szCs w:val="18"/>
                <w:lang w:eastAsia="ru-RU"/>
              </w:rPr>
            </w:pPr>
            <w:r w:rsidRPr="00C748DD">
              <w:rPr>
                <w:b/>
                <w:bCs/>
                <w:color w:val="000000"/>
                <w:sz w:val="18"/>
                <w:szCs w:val="18"/>
              </w:rPr>
              <w:t xml:space="preserve">ВСИБ, количество </w:t>
            </w:r>
          </w:p>
        </w:tc>
        <w:tc>
          <w:tcPr>
            <w:tcW w:w="850" w:type="dxa"/>
            <w:shd w:val="clear" w:color="auto" w:fill="BFBFBF" w:themeFill="background1" w:themeFillShade="BF"/>
            <w:vAlign w:val="center"/>
          </w:tcPr>
          <w:p w14:paraId="3076AB6F" w14:textId="77777777" w:rsidR="00C748DD" w:rsidRPr="00C748DD" w:rsidRDefault="00C748DD" w:rsidP="00A640D4">
            <w:pPr>
              <w:jc w:val="center"/>
              <w:rPr>
                <w:b/>
                <w:bCs/>
                <w:color w:val="000000"/>
                <w:sz w:val="18"/>
                <w:szCs w:val="18"/>
              </w:rPr>
            </w:pPr>
            <w:r w:rsidRPr="00C748DD">
              <w:rPr>
                <w:b/>
                <w:bCs/>
                <w:color w:val="000000"/>
                <w:sz w:val="18"/>
                <w:szCs w:val="18"/>
              </w:rPr>
              <w:t xml:space="preserve">ГОР, количество </w:t>
            </w:r>
          </w:p>
        </w:tc>
        <w:tc>
          <w:tcPr>
            <w:tcW w:w="850" w:type="dxa"/>
            <w:shd w:val="clear" w:color="auto" w:fill="BFBFBF" w:themeFill="background1" w:themeFillShade="BF"/>
            <w:vAlign w:val="center"/>
          </w:tcPr>
          <w:p w14:paraId="539BA175" w14:textId="77777777" w:rsidR="00C748DD" w:rsidRPr="00C748DD" w:rsidRDefault="00C748DD" w:rsidP="00A640D4">
            <w:pPr>
              <w:jc w:val="center"/>
              <w:rPr>
                <w:b/>
                <w:bCs/>
                <w:color w:val="000000"/>
                <w:sz w:val="18"/>
                <w:szCs w:val="18"/>
              </w:rPr>
            </w:pPr>
            <w:r w:rsidRPr="00C748DD">
              <w:rPr>
                <w:b/>
                <w:bCs/>
                <w:color w:val="000000"/>
                <w:sz w:val="18"/>
                <w:szCs w:val="18"/>
              </w:rPr>
              <w:t xml:space="preserve">ДВОСТ, количество </w:t>
            </w:r>
          </w:p>
        </w:tc>
        <w:tc>
          <w:tcPr>
            <w:tcW w:w="850" w:type="dxa"/>
            <w:shd w:val="clear" w:color="auto" w:fill="BFBFBF" w:themeFill="background1" w:themeFillShade="BF"/>
            <w:vAlign w:val="center"/>
          </w:tcPr>
          <w:p w14:paraId="148DE112" w14:textId="77777777" w:rsidR="00C748DD" w:rsidRPr="00C748DD" w:rsidRDefault="00C748DD" w:rsidP="00A640D4">
            <w:pPr>
              <w:jc w:val="center"/>
              <w:rPr>
                <w:b/>
                <w:bCs/>
                <w:color w:val="000000"/>
                <w:sz w:val="18"/>
                <w:szCs w:val="18"/>
              </w:rPr>
            </w:pPr>
            <w:r w:rsidRPr="00C748DD">
              <w:rPr>
                <w:b/>
                <w:bCs/>
                <w:color w:val="000000"/>
                <w:sz w:val="18"/>
                <w:szCs w:val="18"/>
              </w:rPr>
              <w:t xml:space="preserve">ЗАБ, количество </w:t>
            </w:r>
          </w:p>
        </w:tc>
        <w:tc>
          <w:tcPr>
            <w:tcW w:w="850" w:type="dxa"/>
            <w:shd w:val="clear" w:color="auto" w:fill="BFBFBF" w:themeFill="background1" w:themeFillShade="BF"/>
            <w:vAlign w:val="center"/>
          </w:tcPr>
          <w:p w14:paraId="220021AB" w14:textId="77777777" w:rsidR="00C748DD" w:rsidRPr="00C748DD" w:rsidRDefault="00C748DD" w:rsidP="00A640D4">
            <w:pPr>
              <w:jc w:val="center"/>
              <w:rPr>
                <w:b/>
                <w:bCs/>
                <w:color w:val="000000"/>
                <w:sz w:val="18"/>
                <w:szCs w:val="18"/>
              </w:rPr>
            </w:pPr>
            <w:r w:rsidRPr="00C748DD">
              <w:rPr>
                <w:b/>
                <w:bCs/>
                <w:color w:val="000000"/>
                <w:sz w:val="18"/>
                <w:szCs w:val="18"/>
              </w:rPr>
              <w:t xml:space="preserve">ЗСИБ, количество </w:t>
            </w:r>
          </w:p>
        </w:tc>
        <w:tc>
          <w:tcPr>
            <w:tcW w:w="850" w:type="dxa"/>
            <w:shd w:val="clear" w:color="auto" w:fill="BFBFBF" w:themeFill="background1" w:themeFillShade="BF"/>
            <w:vAlign w:val="center"/>
          </w:tcPr>
          <w:p w14:paraId="7A186473" w14:textId="77777777" w:rsidR="00C748DD" w:rsidRPr="00C748DD" w:rsidRDefault="00C748DD" w:rsidP="00A640D4">
            <w:pPr>
              <w:jc w:val="center"/>
              <w:rPr>
                <w:b/>
                <w:bCs/>
                <w:color w:val="000000"/>
                <w:sz w:val="18"/>
                <w:szCs w:val="18"/>
              </w:rPr>
            </w:pPr>
            <w:r w:rsidRPr="00C748DD">
              <w:rPr>
                <w:b/>
                <w:bCs/>
                <w:color w:val="000000"/>
                <w:sz w:val="18"/>
                <w:szCs w:val="18"/>
              </w:rPr>
              <w:t xml:space="preserve">КБШ, количество </w:t>
            </w:r>
          </w:p>
        </w:tc>
        <w:tc>
          <w:tcPr>
            <w:tcW w:w="850" w:type="dxa"/>
            <w:shd w:val="clear" w:color="auto" w:fill="BFBFBF" w:themeFill="background1" w:themeFillShade="BF"/>
            <w:vAlign w:val="center"/>
          </w:tcPr>
          <w:p w14:paraId="14D28CFC" w14:textId="77777777" w:rsidR="00C748DD" w:rsidRPr="00C748DD" w:rsidRDefault="00C748DD" w:rsidP="00A640D4">
            <w:pPr>
              <w:jc w:val="center"/>
              <w:rPr>
                <w:b/>
                <w:bCs/>
                <w:color w:val="000000"/>
                <w:sz w:val="18"/>
                <w:szCs w:val="18"/>
              </w:rPr>
            </w:pPr>
            <w:r w:rsidRPr="00C748DD">
              <w:rPr>
                <w:b/>
                <w:bCs/>
                <w:color w:val="000000"/>
                <w:sz w:val="18"/>
                <w:szCs w:val="18"/>
              </w:rPr>
              <w:t xml:space="preserve">КРАС, количество </w:t>
            </w:r>
          </w:p>
        </w:tc>
        <w:tc>
          <w:tcPr>
            <w:tcW w:w="850" w:type="dxa"/>
            <w:shd w:val="clear" w:color="auto" w:fill="BFBFBF" w:themeFill="background1" w:themeFillShade="BF"/>
            <w:vAlign w:val="center"/>
          </w:tcPr>
          <w:p w14:paraId="6C77671A" w14:textId="77777777" w:rsidR="00C748DD" w:rsidRPr="00C748DD" w:rsidRDefault="00C748DD" w:rsidP="00A640D4">
            <w:pPr>
              <w:jc w:val="center"/>
              <w:rPr>
                <w:b/>
                <w:bCs/>
                <w:color w:val="000000"/>
                <w:sz w:val="18"/>
                <w:szCs w:val="18"/>
              </w:rPr>
            </w:pPr>
            <w:r w:rsidRPr="00C748DD">
              <w:rPr>
                <w:b/>
                <w:bCs/>
                <w:color w:val="000000"/>
                <w:sz w:val="18"/>
                <w:szCs w:val="18"/>
              </w:rPr>
              <w:t xml:space="preserve">МСК, количество </w:t>
            </w:r>
          </w:p>
        </w:tc>
        <w:tc>
          <w:tcPr>
            <w:tcW w:w="850" w:type="dxa"/>
            <w:shd w:val="clear" w:color="auto" w:fill="BFBFBF" w:themeFill="background1" w:themeFillShade="BF"/>
            <w:vAlign w:val="center"/>
          </w:tcPr>
          <w:p w14:paraId="3BBB3C31" w14:textId="77777777" w:rsidR="00C748DD" w:rsidRPr="00C748DD" w:rsidRDefault="00C748DD" w:rsidP="00A640D4">
            <w:pPr>
              <w:jc w:val="center"/>
              <w:rPr>
                <w:b/>
                <w:bCs/>
                <w:color w:val="000000"/>
                <w:sz w:val="18"/>
                <w:szCs w:val="18"/>
              </w:rPr>
            </w:pPr>
            <w:r w:rsidRPr="00C748DD">
              <w:rPr>
                <w:b/>
                <w:bCs/>
                <w:color w:val="000000"/>
                <w:sz w:val="18"/>
                <w:szCs w:val="18"/>
              </w:rPr>
              <w:t>ОКТ, количество</w:t>
            </w:r>
          </w:p>
        </w:tc>
        <w:tc>
          <w:tcPr>
            <w:tcW w:w="850" w:type="dxa"/>
            <w:shd w:val="clear" w:color="auto" w:fill="BFBFBF" w:themeFill="background1" w:themeFillShade="BF"/>
            <w:vAlign w:val="center"/>
          </w:tcPr>
          <w:p w14:paraId="1901056F" w14:textId="77777777" w:rsidR="00C748DD" w:rsidRPr="00C748DD" w:rsidRDefault="00C748DD" w:rsidP="00A640D4">
            <w:pPr>
              <w:jc w:val="center"/>
              <w:rPr>
                <w:b/>
                <w:bCs/>
                <w:color w:val="000000"/>
                <w:sz w:val="18"/>
                <w:szCs w:val="18"/>
              </w:rPr>
            </w:pPr>
            <w:r w:rsidRPr="00C748DD">
              <w:rPr>
                <w:b/>
                <w:bCs/>
                <w:color w:val="000000"/>
                <w:sz w:val="18"/>
                <w:szCs w:val="18"/>
              </w:rPr>
              <w:t xml:space="preserve">ПРИВ, количество </w:t>
            </w:r>
          </w:p>
        </w:tc>
        <w:tc>
          <w:tcPr>
            <w:tcW w:w="850" w:type="dxa"/>
            <w:shd w:val="clear" w:color="auto" w:fill="BFBFBF" w:themeFill="background1" w:themeFillShade="BF"/>
            <w:vAlign w:val="center"/>
          </w:tcPr>
          <w:p w14:paraId="573A40CD" w14:textId="77777777" w:rsidR="00C748DD" w:rsidRPr="00C748DD" w:rsidRDefault="00C748DD" w:rsidP="00A640D4">
            <w:pPr>
              <w:jc w:val="center"/>
              <w:rPr>
                <w:b/>
                <w:bCs/>
                <w:color w:val="000000"/>
                <w:sz w:val="18"/>
                <w:szCs w:val="18"/>
              </w:rPr>
            </w:pPr>
            <w:r w:rsidRPr="00C748DD">
              <w:rPr>
                <w:b/>
                <w:bCs/>
                <w:color w:val="000000"/>
                <w:sz w:val="18"/>
                <w:szCs w:val="18"/>
              </w:rPr>
              <w:t xml:space="preserve">СЕВ, количество </w:t>
            </w:r>
          </w:p>
        </w:tc>
        <w:tc>
          <w:tcPr>
            <w:tcW w:w="850" w:type="dxa"/>
            <w:shd w:val="clear" w:color="auto" w:fill="BFBFBF" w:themeFill="background1" w:themeFillShade="BF"/>
            <w:vAlign w:val="center"/>
          </w:tcPr>
          <w:p w14:paraId="70D4CB44" w14:textId="77777777" w:rsidR="00C748DD" w:rsidRPr="00C748DD" w:rsidRDefault="00C748DD" w:rsidP="00A640D4">
            <w:pPr>
              <w:jc w:val="center"/>
              <w:rPr>
                <w:b/>
                <w:bCs/>
                <w:color w:val="000000"/>
                <w:sz w:val="18"/>
                <w:szCs w:val="18"/>
              </w:rPr>
            </w:pPr>
            <w:r w:rsidRPr="00C748DD">
              <w:rPr>
                <w:b/>
                <w:bCs/>
                <w:color w:val="000000"/>
                <w:sz w:val="18"/>
                <w:szCs w:val="18"/>
              </w:rPr>
              <w:t xml:space="preserve">СКАВ, количество </w:t>
            </w:r>
          </w:p>
        </w:tc>
        <w:tc>
          <w:tcPr>
            <w:tcW w:w="850" w:type="dxa"/>
            <w:shd w:val="clear" w:color="auto" w:fill="BFBFBF" w:themeFill="background1" w:themeFillShade="BF"/>
            <w:vAlign w:val="center"/>
          </w:tcPr>
          <w:p w14:paraId="2E86E4E4" w14:textId="77777777" w:rsidR="00C748DD" w:rsidRPr="00C748DD" w:rsidRDefault="00C748DD" w:rsidP="00A640D4">
            <w:pPr>
              <w:jc w:val="center"/>
              <w:rPr>
                <w:b/>
                <w:bCs/>
                <w:color w:val="000000"/>
                <w:sz w:val="18"/>
                <w:szCs w:val="18"/>
              </w:rPr>
            </w:pPr>
            <w:r w:rsidRPr="00C748DD">
              <w:rPr>
                <w:b/>
                <w:bCs/>
                <w:color w:val="000000"/>
                <w:sz w:val="18"/>
                <w:szCs w:val="18"/>
              </w:rPr>
              <w:t>УРАЛ, количество</w:t>
            </w:r>
          </w:p>
        </w:tc>
        <w:tc>
          <w:tcPr>
            <w:tcW w:w="850" w:type="dxa"/>
            <w:shd w:val="clear" w:color="auto" w:fill="BFBFBF" w:themeFill="background1" w:themeFillShade="BF"/>
            <w:vAlign w:val="center"/>
          </w:tcPr>
          <w:p w14:paraId="0807DBF8" w14:textId="77777777" w:rsidR="00C748DD" w:rsidRPr="00C748DD" w:rsidRDefault="00C748DD" w:rsidP="00A640D4">
            <w:pPr>
              <w:jc w:val="center"/>
              <w:rPr>
                <w:b/>
                <w:bCs/>
                <w:color w:val="000000"/>
                <w:sz w:val="18"/>
                <w:szCs w:val="18"/>
              </w:rPr>
            </w:pPr>
            <w:r w:rsidRPr="00C748DD">
              <w:rPr>
                <w:b/>
                <w:bCs/>
                <w:color w:val="000000"/>
                <w:sz w:val="18"/>
                <w:szCs w:val="18"/>
              </w:rPr>
              <w:t>ЮВОСТ, количество</w:t>
            </w:r>
          </w:p>
        </w:tc>
        <w:tc>
          <w:tcPr>
            <w:tcW w:w="850" w:type="dxa"/>
            <w:shd w:val="clear" w:color="auto" w:fill="BFBFBF" w:themeFill="background1" w:themeFillShade="BF"/>
          </w:tcPr>
          <w:p w14:paraId="308E641B" w14:textId="77777777" w:rsidR="00C748DD" w:rsidRPr="00C748DD" w:rsidRDefault="00C748DD" w:rsidP="00A640D4">
            <w:pPr>
              <w:ind w:left="-102" w:right="-102"/>
              <w:jc w:val="center"/>
              <w:rPr>
                <w:b/>
                <w:bCs/>
                <w:sz w:val="18"/>
                <w:szCs w:val="18"/>
              </w:rPr>
            </w:pPr>
            <w:r w:rsidRPr="00C748DD">
              <w:rPr>
                <w:b/>
                <w:bCs/>
                <w:sz w:val="18"/>
                <w:szCs w:val="18"/>
              </w:rPr>
              <w:t>Планируемый (ориентировочный) объем</w:t>
            </w:r>
          </w:p>
          <w:p w14:paraId="61A31D53" w14:textId="77777777" w:rsidR="00C748DD" w:rsidRPr="00C748DD" w:rsidRDefault="00C748DD" w:rsidP="00A640D4">
            <w:pPr>
              <w:ind w:left="-102" w:right="-102"/>
              <w:jc w:val="center"/>
              <w:rPr>
                <w:b/>
                <w:sz w:val="18"/>
                <w:szCs w:val="18"/>
              </w:rPr>
            </w:pPr>
            <w:r w:rsidRPr="00C748DD">
              <w:rPr>
                <w:b/>
                <w:bCs/>
                <w:sz w:val="18"/>
                <w:szCs w:val="18"/>
              </w:rPr>
              <w:t>Закупки товара</w:t>
            </w:r>
            <w:r w:rsidRPr="00C748DD">
              <w:rPr>
                <w:rStyle w:val="af9"/>
                <w:b/>
                <w:bCs/>
                <w:sz w:val="18"/>
                <w:szCs w:val="18"/>
              </w:rPr>
              <w:footnoteReference w:id="7"/>
            </w:r>
          </w:p>
        </w:tc>
      </w:tr>
      <w:tr w:rsidR="00C748DD" w:rsidRPr="00C748DD" w14:paraId="14BBECB0" w14:textId="77777777" w:rsidTr="00A640D4">
        <w:trPr>
          <w:jc w:val="center"/>
        </w:trPr>
        <w:tc>
          <w:tcPr>
            <w:tcW w:w="421" w:type="dxa"/>
            <w:vAlign w:val="center"/>
          </w:tcPr>
          <w:p w14:paraId="6D6E0389" w14:textId="77777777" w:rsidR="00C748DD" w:rsidRPr="00C748DD" w:rsidRDefault="00C748DD" w:rsidP="00C748DD">
            <w:pPr>
              <w:pStyle w:val="aff8"/>
              <w:numPr>
                <w:ilvl w:val="0"/>
                <w:numId w:val="97"/>
              </w:numPr>
              <w:jc w:val="center"/>
              <w:rPr>
                <w:sz w:val="18"/>
                <w:szCs w:val="18"/>
              </w:rPr>
            </w:pPr>
          </w:p>
        </w:tc>
        <w:tc>
          <w:tcPr>
            <w:tcW w:w="1564" w:type="dxa"/>
            <w:vAlign w:val="center"/>
          </w:tcPr>
          <w:p w14:paraId="308A9F33" w14:textId="77777777" w:rsidR="00C748DD" w:rsidRPr="00C748DD" w:rsidRDefault="00C748DD" w:rsidP="00A640D4">
            <w:pPr>
              <w:jc w:val="center"/>
              <w:rPr>
                <w:sz w:val="18"/>
                <w:szCs w:val="18"/>
              </w:rPr>
            </w:pPr>
            <w:r w:rsidRPr="00C748DD">
              <w:rPr>
                <w:sz w:val="18"/>
                <w:szCs w:val="18"/>
              </w:rPr>
              <w:t>Полуботинки на полиуретановой подошве</w:t>
            </w:r>
          </w:p>
        </w:tc>
        <w:tc>
          <w:tcPr>
            <w:tcW w:w="704" w:type="dxa"/>
            <w:vAlign w:val="center"/>
          </w:tcPr>
          <w:p w14:paraId="510A27E4"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0DA930CB" w14:textId="77777777" w:rsidR="00C748DD" w:rsidRPr="00C748DD" w:rsidRDefault="00C748DD" w:rsidP="00A640D4">
            <w:pPr>
              <w:suppressAutoHyphens w:val="0"/>
              <w:jc w:val="center"/>
              <w:rPr>
                <w:color w:val="000000"/>
                <w:sz w:val="18"/>
                <w:szCs w:val="18"/>
                <w:lang w:eastAsia="ru-RU"/>
              </w:rPr>
            </w:pPr>
            <w:r w:rsidRPr="00C748DD">
              <w:rPr>
                <w:color w:val="000000"/>
                <w:sz w:val="18"/>
                <w:szCs w:val="18"/>
              </w:rPr>
              <w:t>70</w:t>
            </w:r>
          </w:p>
        </w:tc>
        <w:tc>
          <w:tcPr>
            <w:tcW w:w="850" w:type="dxa"/>
            <w:vAlign w:val="center"/>
          </w:tcPr>
          <w:p w14:paraId="2EC1A2D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5916D7F" w14:textId="77777777" w:rsidR="00C748DD" w:rsidRPr="00C748DD" w:rsidRDefault="00C748DD" w:rsidP="00A640D4">
            <w:pPr>
              <w:jc w:val="center"/>
              <w:rPr>
                <w:color w:val="000000"/>
                <w:sz w:val="18"/>
                <w:szCs w:val="18"/>
              </w:rPr>
            </w:pPr>
            <w:r w:rsidRPr="00C748DD">
              <w:rPr>
                <w:color w:val="000000"/>
                <w:sz w:val="18"/>
                <w:szCs w:val="18"/>
              </w:rPr>
              <w:t>68</w:t>
            </w:r>
          </w:p>
        </w:tc>
        <w:tc>
          <w:tcPr>
            <w:tcW w:w="850" w:type="dxa"/>
            <w:vAlign w:val="center"/>
          </w:tcPr>
          <w:p w14:paraId="472274F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FEEA4D7" w14:textId="77777777" w:rsidR="00C748DD" w:rsidRPr="00C748DD" w:rsidRDefault="00C748DD" w:rsidP="00A640D4">
            <w:pPr>
              <w:jc w:val="center"/>
              <w:rPr>
                <w:color w:val="000000"/>
                <w:sz w:val="18"/>
                <w:szCs w:val="18"/>
              </w:rPr>
            </w:pPr>
            <w:r w:rsidRPr="00C748DD">
              <w:rPr>
                <w:color w:val="000000"/>
                <w:sz w:val="18"/>
                <w:szCs w:val="18"/>
              </w:rPr>
              <w:t>128</w:t>
            </w:r>
          </w:p>
        </w:tc>
        <w:tc>
          <w:tcPr>
            <w:tcW w:w="850" w:type="dxa"/>
            <w:vAlign w:val="center"/>
          </w:tcPr>
          <w:p w14:paraId="513695E9" w14:textId="77777777" w:rsidR="00C748DD" w:rsidRPr="00C748DD" w:rsidRDefault="00C748DD" w:rsidP="00A640D4">
            <w:pPr>
              <w:jc w:val="center"/>
              <w:rPr>
                <w:color w:val="000000"/>
                <w:sz w:val="18"/>
                <w:szCs w:val="18"/>
              </w:rPr>
            </w:pPr>
            <w:r w:rsidRPr="00C748DD">
              <w:rPr>
                <w:color w:val="000000"/>
                <w:sz w:val="18"/>
                <w:szCs w:val="18"/>
              </w:rPr>
              <w:t>15</w:t>
            </w:r>
          </w:p>
        </w:tc>
        <w:tc>
          <w:tcPr>
            <w:tcW w:w="850" w:type="dxa"/>
            <w:vAlign w:val="center"/>
          </w:tcPr>
          <w:p w14:paraId="3621E24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CF1FD4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A8E7DE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7821E4E" w14:textId="77777777" w:rsidR="00C748DD" w:rsidRPr="00C748DD" w:rsidRDefault="00C748DD" w:rsidP="00A640D4">
            <w:pPr>
              <w:jc w:val="center"/>
              <w:rPr>
                <w:color w:val="000000"/>
                <w:sz w:val="18"/>
                <w:szCs w:val="18"/>
              </w:rPr>
            </w:pPr>
            <w:r w:rsidRPr="00C748DD">
              <w:rPr>
                <w:color w:val="000000"/>
                <w:sz w:val="18"/>
                <w:szCs w:val="18"/>
              </w:rPr>
              <w:t>20</w:t>
            </w:r>
          </w:p>
        </w:tc>
        <w:tc>
          <w:tcPr>
            <w:tcW w:w="850" w:type="dxa"/>
            <w:vAlign w:val="center"/>
          </w:tcPr>
          <w:p w14:paraId="65D16023" w14:textId="77777777" w:rsidR="00C748DD" w:rsidRPr="00C748DD" w:rsidRDefault="00C748DD" w:rsidP="00A640D4">
            <w:pPr>
              <w:jc w:val="center"/>
              <w:rPr>
                <w:color w:val="000000"/>
                <w:sz w:val="18"/>
                <w:szCs w:val="18"/>
              </w:rPr>
            </w:pPr>
            <w:r w:rsidRPr="00C748DD">
              <w:rPr>
                <w:color w:val="000000"/>
                <w:sz w:val="18"/>
                <w:szCs w:val="18"/>
              </w:rPr>
              <w:t>39</w:t>
            </w:r>
          </w:p>
        </w:tc>
        <w:tc>
          <w:tcPr>
            <w:tcW w:w="850" w:type="dxa"/>
            <w:vAlign w:val="center"/>
          </w:tcPr>
          <w:p w14:paraId="2C621BB2"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ACD549B" w14:textId="77777777" w:rsidR="00C748DD" w:rsidRPr="00C748DD" w:rsidRDefault="00C748DD" w:rsidP="00A640D4">
            <w:pPr>
              <w:jc w:val="center"/>
              <w:rPr>
                <w:color w:val="000000"/>
                <w:sz w:val="18"/>
                <w:szCs w:val="18"/>
              </w:rPr>
            </w:pPr>
            <w:r w:rsidRPr="00C748DD">
              <w:rPr>
                <w:color w:val="000000"/>
                <w:sz w:val="18"/>
                <w:szCs w:val="18"/>
              </w:rPr>
              <w:t>172</w:t>
            </w:r>
          </w:p>
        </w:tc>
        <w:tc>
          <w:tcPr>
            <w:tcW w:w="850" w:type="dxa"/>
            <w:vAlign w:val="center"/>
          </w:tcPr>
          <w:p w14:paraId="42338916" w14:textId="77777777" w:rsidR="00C748DD" w:rsidRPr="00C748DD" w:rsidRDefault="00C748DD" w:rsidP="00A640D4">
            <w:pPr>
              <w:jc w:val="center"/>
              <w:rPr>
                <w:color w:val="000000"/>
                <w:sz w:val="18"/>
                <w:szCs w:val="18"/>
              </w:rPr>
            </w:pPr>
            <w:r w:rsidRPr="00C748DD">
              <w:rPr>
                <w:color w:val="000000"/>
                <w:sz w:val="18"/>
                <w:szCs w:val="18"/>
              </w:rPr>
              <w:t>52</w:t>
            </w:r>
          </w:p>
        </w:tc>
        <w:tc>
          <w:tcPr>
            <w:tcW w:w="850" w:type="dxa"/>
            <w:vAlign w:val="center"/>
          </w:tcPr>
          <w:p w14:paraId="4E1EF578" w14:textId="77777777" w:rsidR="00C748DD" w:rsidRPr="00C748DD" w:rsidRDefault="00C748DD" w:rsidP="00A640D4">
            <w:pPr>
              <w:jc w:val="center"/>
              <w:rPr>
                <w:sz w:val="18"/>
                <w:szCs w:val="18"/>
              </w:rPr>
            </w:pPr>
            <w:r w:rsidRPr="00C748DD">
              <w:rPr>
                <w:color w:val="000000"/>
                <w:sz w:val="18"/>
                <w:szCs w:val="18"/>
              </w:rPr>
              <w:t>564</w:t>
            </w:r>
          </w:p>
        </w:tc>
      </w:tr>
      <w:tr w:rsidR="00C748DD" w:rsidRPr="00C748DD" w14:paraId="4D2654D2" w14:textId="77777777" w:rsidTr="00A640D4">
        <w:trPr>
          <w:jc w:val="center"/>
        </w:trPr>
        <w:tc>
          <w:tcPr>
            <w:tcW w:w="421" w:type="dxa"/>
            <w:vAlign w:val="center"/>
          </w:tcPr>
          <w:p w14:paraId="0873EB97"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6221B68D" w14:textId="77777777" w:rsidR="00C748DD" w:rsidRPr="00C748DD" w:rsidRDefault="00C748DD" w:rsidP="00A640D4">
            <w:pPr>
              <w:jc w:val="center"/>
              <w:rPr>
                <w:sz w:val="18"/>
                <w:szCs w:val="18"/>
              </w:rPr>
            </w:pPr>
            <w:r w:rsidRPr="00C748DD">
              <w:rPr>
                <w:sz w:val="18"/>
                <w:szCs w:val="18"/>
              </w:rPr>
              <w:t>Полуботинки на полиуретановой подошве</w:t>
            </w:r>
          </w:p>
        </w:tc>
        <w:tc>
          <w:tcPr>
            <w:tcW w:w="704" w:type="dxa"/>
            <w:vAlign w:val="center"/>
          </w:tcPr>
          <w:p w14:paraId="42652FFD"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3EEEE4E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DD09CF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72316F5"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1834A3D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67DA201" w14:textId="77777777" w:rsidR="00C748DD" w:rsidRPr="00C748DD" w:rsidRDefault="00C748DD" w:rsidP="00A640D4">
            <w:pPr>
              <w:jc w:val="center"/>
              <w:rPr>
                <w:color w:val="000000"/>
                <w:sz w:val="18"/>
                <w:szCs w:val="18"/>
              </w:rPr>
            </w:pPr>
            <w:r w:rsidRPr="00C748DD">
              <w:rPr>
                <w:color w:val="000000"/>
                <w:sz w:val="18"/>
                <w:szCs w:val="18"/>
              </w:rPr>
              <w:t>97</w:t>
            </w:r>
          </w:p>
        </w:tc>
        <w:tc>
          <w:tcPr>
            <w:tcW w:w="850" w:type="dxa"/>
            <w:vAlign w:val="center"/>
          </w:tcPr>
          <w:p w14:paraId="0CBCDDBA" w14:textId="77777777" w:rsidR="00C748DD" w:rsidRPr="00C748DD" w:rsidRDefault="00C748DD" w:rsidP="00A640D4">
            <w:pPr>
              <w:jc w:val="center"/>
              <w:rPr>
                <w:color w:val="000000"/>
                <w:sz w:val="18"/>
                <w:szCs w:val="18"/>
              </w:rPr>
            </w:pPr>
            <w:r w:rsidRPr="00C748DD">
              <w:rPr>
                <w:color w:val="000000"/>
                <w:sz w:val="18"/>
                <w:szCs w:val="18"/>
              </w:rPr>
              <w:t>10</w:t>
            </w:r>
          </w:p>
        </w:tc>
        <w:tc>
          <w:tcPr>
            <w:tcW w:w="850" w:type="dxa"/>
            <w:vAlign w:val="center"/>
          </w:tcPr>
          <w:p w14:paraId="4492E87C"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2EDB490" w14:textId="77777777" w:rsidR="00C748DD" w:rsidRPr="00C748DD" w:rsidRDefault="00C748DD" w:rsidP="00A640D4">
            <w:pPr>
              <w:jc w:val="center"/>
              <w:rPr>
                <w:color w:val="000000"/>
                <w:sz w:val="18"/>
                <w:szCs w:val="18"/>
              </w:rPr>
            </w:pPr>
            <w:r w:rsidRPr="00C748DD">
              <w:rPr>
                <w:color w:val="000000"/>
                <w:sz w:val="18"/>
                <w:szCs w:val="18"/>
              </w:rPr>
              <w:t>78</w:t>
            </w:r>
          </w:p>
        </w:tc>
        <w:tc>
          <w:tcPr>
            <w:tcW w:w="850" w:type="dxa"/>
            <w:vAlign w:val="center"/>
          </w:tcPr>
          <w:p w14:paraId="0434D82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A54E97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68E6FC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161DEA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2A7BEED" w14:textId="77777777" w:rsidR="00C748DD" w:rsidRPr="00C748DD" w:rsidRDefault="00C748DD" w:rsidP="00A640D4">
            <w:pPr>
              <w:jc w:val="center"/>
              <w:rPr>
                <w:color w:val="000000"/>
                <w:sz w:val="18"/>
                <w:szCs w:val="18"/>
              </w:rPr>
            </w:pPr>
            <w:r w:rsidRPr="00C748DD">
              <w:rPr>
                <w:color w:val="000000"/>
                <w:sz w:val="18"/>
                <w:szCs w:val="18"/>
              </w:rPr>
              <w:t>9</w:t>
            </w:r>
          </w:p>
        </w:tc>
        <w:tc>
          <w:tcPr>
            <w:tcW w:w="850" w:type="dxa"/>
            <w:vAlign w:val="center"/>
          </w:tcPr>
          <w:p w14:paraId="5854798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BC69A9D" w14:textId="77777777" w:rsidR="00C748DD" w:rsidRPr="00C748DD" w:rsidRDefault="00C748DD" w:rsidP="00A640D4">
            <w:pPr>
              <w:jc w:val="center"/>
              <w:rPr>
                <w:sz w:val="18"/>
                <w:szCs w:val="18"/>
              </w:rPr>
            </w:pPr>
            <w:r w:rsidRPr="00C748DD">
              <w:rPr>
                <w:color w:val="000000"/>
                <w:sz w:val="18"/>
                <w:szCs w:val="18"/>
              </w:rPr>
              <w:t>198</w:t>
            </w:r>
          </w:p>
        </w:tc>
      </w:tr>
      <w:tr w:rsidR="00C748DD" w:rsidRPr="00C748DD" w14:paraId="6FA1C6BD" w14:textId="77777777" w:rsidTr="00A640D4">
        <w:trPr>
          <w:jc w:val="center"/>
        </w:trPr>
        <w:tc>
          <w:tcPr>
            <w:tcW w:w="421" w:type="dxa"/>
            <w:vAlign w:val="center"/>
          </w:tcPr>
          <w:p w14:paraId="5290E9AF"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1C61BFE9" w14:textId="77777777" w:rsidR="00C748DD" w:rsidRPr="00C748DD" w:rsidRDefault="00C748DD" w:rsidP="00A640D4">
            <w:pPr>
              <w:jc w:val="center"/>
              <w:rPr>
                <w:sz w:val="18"/>
                <w:szCs w:val="18"/>
              </w:rPr>
            </w:pPr>
            <w:r w:rsidRPr="00C748DD">
              <w:rPr>
                <w:sz w:val="18"/>
                <w:szCs w:val="18"/>
              </w:rPr>
              <w:t>Сандалии кожаные на полиуретановой подошве</w:t>
            </w:r>
          </w:p>
        </w:tc>
        <w:tc>
          <w:tcPr>
            <w:tcW w:w="704" w:type="dxa"/>
            <w:vAlign w:val="center"/>
          </w:tcPr>
          <w:p w14:paraId="6D0BFF3F"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004BF72C" w14:textId="77777777" w:rsidR="00C748DD" w:rsidRPr="00C748DD" w:rsidRDefault="00C748DD" w:rsidP="00A640D4">
            <w:pPr>
              <w:jc w:val="center"/>
              <w:rPr>
                <w:color w:val="000000"/>
                <w:sz w:val="18"/>
                <w:szCs w:val="18"/>
              </w:rPr>
            </w:pPr>
            <w:r w:rsidRPr="00C748DD">
              <w:rPr>
                <w:color w:val="000000"/>
                <w:sz w:val="18"/>
                <w:szCs w:val="18"/>
              </w:rPr>
              <w:t>20</w:t>
            </w:r>
          </w:p>
        </w:tc>
        <w:tc>
          <w:tcPr>
            <w:tcW w:w="850" w:type="dxa"/>
            <w:vAlign w:val="center"/>
          </w:tcPr>
          <w:p w14:paraId="7D55FA0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6658402" w14:textId="77777777" w:rsidR="00C748DD" w:rsidRPr="00C748DD" w:rsidRDefault="00C748DD" w:rsidP="00A640D4">
            <w:pPr>
              <w:jc w:val="center"/>
              <w:rPr>
                <w:color w:val="000000"/>
                <w:sz w:val="18"/>
                <w:szCs w:val="18"/>
              </w:rPr>
            </w:pPr>
            <w:r w:rsidRPr="00C748DD">
              <w:rPr>
                <w:color w:val="000000"/>
                <w:sz w:val="18"/>
                <w:szCs w:val="18"/>
              </w:rPr>
              <w:t>28</w:t>
            </w:r>
          </w:p>
        </w:tc>
        <w:tc>
          <w:tcPr>
            <w:tcW w:w="850" w:type="dxa"/>
            <w:vAlign w:val="center"/>
          </w:tcPr>
          <w:p w14:paraId="5F86220F"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7D5716A" w14:textId="77777777" w:rsidR="00C748DD" w:rsidRPr="00C748DD" w:rsidRDefault="00C748DD" w:rsidP="00A640D4">
            <w:pPr>
              <w:jc w:val="center"/>
              <w:rPr>
                <w:color w:val="000000"/>
                <w:sz w:val="18"/>
                <w:szCs w:val="18"/>
              </w:rPr>
            </w:pPr>
            <w:r w:rsidRPr="00C748DD">
              <w:rPr>
                <w:color w:val="000000"/>
                <w:sz w:val="18"/>
                <w:szCs w:val="18"/>
              </w:rPr>
              <w:t>10</w:t>
            </w:r>
          </w:p>
        </w:tc>
        <w:tc>
          <w:tcPr>
            <w:tcW w:w="850" w:type="dxa"/>
            <w:vAlign w:val="center"/>
          </w:tcPr>
          <w:p w14:paraId="126CD2CA" w14:textId="77777777" w:rsidR="00C748DD" w:rsidRPr="00C748DD" w:rsidRDefault="00C748DD" w:rsidP="00A640D4">
            <w:pPr>
              <w:jc w:val="center"/>
              <w:rPr>
                <w:color w:val="000000"/>
                <w:sz w:val="18"/>
                <w:szCs w:val="18"/>
              </w:rPr>
            </w:pPr>
            <w:r w:rsidRPr="00C748DD">
              <w:rPr>
                <w:color w:val="000000"/>
                <w:sz w:val="18"/>
                <w:szCs w:val="18"/>
              </w:rPr>
              <w:t>46</w:t>
            </w:r>
          </w:p>
        </w:tc>
        <w:tc>
          <w:tcPr>
            <w:tcW w:w="850" w:type="dxa"/>
            <w:vAlign w:val="center"/>
          </w:tcPr>
          <w:p w14:paraId="73DF5CB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AF476F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F852BF6" w14:textId="77777777" w:rsidR="00C748DD" w:rsidRPr="00C748DD" w:rsidRDefault="00C748DD" w:rsidP="00A640D4">
            <w:pPr>
              <w:jc w:val="center"/>
              <w:rPr>
                <w:color w:val="000000"/>
                <w:sz w:val="18"/>
                <w:szCs w:val="18"/>
              </w:rPr>
            </w:pPr>
            <w:r w:rsidRPr="00C748DD">
              <w:rPr>
                <w:color w:val="000000"/>
                <w:sz w:val="18"/>
                <w:szCs w:val="18"/>
              </w:rPr>
              <w:t>16</w:t>
            </w:r>
          </w:p>
        </w:tc>
        <w:tc>
          <w:tcPr>
            <w:tcW w:w="850" w:type="dxa"/>
            <w:vAlign w:val="center"/>
          </w:tcPr>
          <w:p w14:paraId="62F45FB8" w14:textId="77777777" w:rsidR="00C748DD" w:rsidRPr="00C748DD" w:rsidRDefault="00C748DD" w:rsidP="00A640D4">
            <w:pPr>
              <w:jc w:val="center"/>
              <w:rPr>
                <w:color w:val="000000"/>
                <w:sz w:val="18"/>
                <w:szCs w:val="18"/>
              </w:rPr>
            </w:pPr>
            <w:r w:rsidRPr="00C748DD">
              <w:rPr>
                <w:color w:val="000000"/>
                <w:sz w:val="18"/>
                <w:szCs w:val="18"/>
              </w:rPr>
              <w:t>30</w:t>
            </w:r>
          </w:p>
        </w:tc>
        <w:tc>
          <w:tcPr>
            <w:tcW w:w="850" w:type="dxa"/>
            <w:vAlign w:val="center"/>
          </w:tcPr>
          <w:p w14:paraId="540910A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AD0A557" w14:textId="77777777" w:rsidR="00C748DD" w:rsidRPr="00C748DD" w:rsidRDefault="00C748DD" w:rsidP="00A640D4">
            <w:pPr>
              <w:jc w:val="center"/>
              <w:rPr>
                <w:color w:val="000000"/>
                <w:sz w:val="18"/>
                <w:szCs w:val="18"/>
              </w:rPr>
            </w:pPr>
            <w:r w:rsidRPr="00C748DD">
              <w:rPr>
                <w:color w:val="000000"/>
                <w:sz w:val="18"/>
                <w:szCs w:val="18"/>
              </w:rPr>
              <w:t>118</w:t>
            </w:r>
          </w:p>
        </w:tc>
        <w:tc>
          <w:tcPr>
            <w:tcW w:w="850" w:type="dxa"/>
            <w:vAlign w:val="center"/>
          </w:tcPr>
          <w:p w14:paraId="3163F02B" w14:textId="77777777" w:rsidR="00C748DD" w:rsidRPr="00C748DD" w:rsidRDefault="00C748DD" w:rsidP="00A640D4">
            <w:pPr>
              <w:jc w:val="center"/>
              <w:rPr>
                <w:color w:val="000000"/>
                <w:sz w:val="18"/>
                <w:szCs w:val="18"/>
              </w:rPr>
            </w:pPr>
            <w:r w:rsidRPr="00C748DD">
              <w:rPr>
                <w:color w:val="000000"/>
                <w:sz w:val="18"/>
                <w:szCs w:val="18"/>
              </w:rPr>
              <w:t>71</w:t>
            </w:r>
          </w:p>
        </w:tc>
        <w:tc>
          <w:tcPr>
            <w:tcW w:w="850" w:type="dxa"/>
            <w:vAlign w:val="center"/>
          </w:tcPr>
          <w:p w14:paraId="62017B4F" w14:textId="77777777" w:rsidR="00C748DD" w:rsidRPr="00C748DD" w:rsidRDefault="00C748DD" w:rsidP="00A640D4">
            <w:pPr>
              <w:jc w:val="center"/>
              <w:rPr>
                <w:color w:val="000000"/>
                <w:sz w:val="18"/>
                <w:szCs w:val="18"/>
              </w:rPr>
            </w:pPr>
            <w:r w:rsidRPr="00C748DD">
              <w:rPr>
                <w:color w:val="000000"/>
                <w:sz w:val="18"/>
                <w:szCs w:val="18"/>
              </w:rPr>
              <w:t>18</w:t>
            </w:r>
          </w:p>
        </w:tc>
        <w:tc>
          <w:tcPr>
            <w:tcW w:w="850" w:type="dxa"/>
            <w:vAlign w:val="center"/>
          </w:tcPr>
          <w:p w14:paraId="6DE46FCC" w14:textId="77777777" w:rsidR="00C748DD" w:rsidRPr="00C748DD" w:rsidRDefault="00C748DD" w:rsidP="00A640D4">
            <w:pPr>
              <w:jc w:val="center"/>
              <w:rPr>
                <w:sz w:val="18"/>
                <w:szCs w:val="18"/>
              </w:rPr>
            </w:pPr>
            <w:r w:rsidRPr="00C748DD">
              <w:rPr>
                <w:color w:val="000000"/>
                <w:sz w:val="18"/>
                <w:szCs w:val="18"/>
              </w:rPr>
              <w:t>357</w:t>
            </w:r>
          </w:p>
        </w:tc>
      </w:tr>
      <w:tr w:rsidR="00C748DD" w:rsidRPr="00C748DD" w14:paraId="4AD03373" w14:textId="77777777" w:rsidTr="00A640D4">
        <w:trPr>
          <w:jc w:val="center"/>
        </w:trPr>
        <w:tc>
          <w:tcPr>
            <w:tcW w:w="421" w:type="dxa"/>
            <w:vAlign w:val="center"/>
          </w:tcPr>
          <w:p w14:paraId="2C523493"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68B7C53D" w14:textId="77777777" w:rsidR="00C748DD" w:rsidRPr="00C748DD" w:rsidRDefault="00C748DD" w:rsidP="00A640D4">
            <w:pPr>
              <w:jc w:val="center"/>
              <w:rPr>
                <w:sz w:val="18"/>
                <w:szCs w:val="18"/>
              </w:rPr>
            </w:pPr>
            <w:r w:rsidRPr="00C748DD">
              <w:rPr>
                <w:sz w:val="18"/>
                <w:szCs w:val="18"/>
              </w:rPr>
              <w:t>Сандалии кожаные на полиуретановой подошве</w:t>
            </w:r>
          </w:p>
        </w:tc>
        <w:tc>
          <w:tcPr>
            <w:tcW w:w="704" w:type="dxa"/>
            <w:vAlign w:val="center"/>
          </w:tcPr>
          <w:p w14:paraId="6D16AD31"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19FF308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DF685E2" w14:textId="77777777" w:rsidR="00C748DD" w:rsidRPr="00C748DD" w:rsidRDefault="00C748DD" w:rsidP="00A640D4">
            <w:pPr>
              <w:jc w:val="center"/>
              <w:rPr>
                <w:color w:val="000000"/>
                <w:sz w:val="18"/>
                <w:szCs w:val="18"/>
              </w:rPr>
            </w:pPr>
            <w:r w:rsidRPr="00C748DD">
              <w:rPr>
                <w:color w:val="000000"/>
                <w:sz w:val="18"/>
                <w:szCs w:val="18"/>
              </w:rPr>
              <w:t>50</w:t>
            </w:r>
          </w:p>
        </w:tc>
        <w:tc>
          <w:tcPr>
            <w:tcW w:w="850" w:type="dxa"/>
            <w:vAlign w:val="center"/>
          </w:tcPr>
          <w:p w14:paraId="257B283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0C1814C" w14:textId="77777777" w:rsidR="00C748DD" w:rsidRPr="00C748DD" w:rsidRDefault="00C748DD" w:rsidP="00A640D4">
            <w:pPr>
              <w:jc w:val="center"/>
              <w:rPr>
                <w:color w:val="000000"/>
                <w:sz w:val="18"/>
                <w:szCs w:val="18"/>
              </w:rPr>
            </w:pPr>
            <w:r w:rsidRPr="00C748DD">
              <w:rPr>
                <w:color w:val="000000"/>
                <w:sz w:val="18"/>
                <w:szCs w:val="18"/>
              </w:rPr>
              <w:t>271</w:t>
            </w:r>
          </w:p>
        </w:tc>
        <w:tc>
          <w:tcPr>
            <w:tcW w:w="850" w:type="dxa"/>
            <w:vAlign w:val="center"/>
          </w:tcPr>
          <w:p w14:paraId="1A89FB81" w14:textId="77777777" w:rsidR="00C748DD" w:rsidRPr="00C748DD" w:rsidRDefault="00C748DD" w:rsidP="00A640D4">
            <w:pPr>
              <w:jc w:val="center"/>
              <w:rPr>
                <w:color w:val="000000"/>
                <w:sz w:val="18"/>
                <w:szCs w:val="18"/>
              </w:rPr>
            </w:pPr>
            <w:r w:rsidRPr="00C748DD">
              <w:rPr>
                <w:color w:val="000000"/>
                <w:sz w:val="18"/>
                <w:szCs w:val="18"/>
              </w:rPr>
              <w:t>31</w:t>
            </w:r>
          </w:p>
        </w:tc>
        <w:tc>
          <w:tcPr>
            <w:tcW w:w="850" w:type="dxa"/>
            <w:vAlign w:val="center"/>
          </w:tcPr>
          <w:p w14:paraId="3A8254DD" w14:textId="77777777" w:rsidR="00C748DD" w:rsidRPr="00C748DD" w:rsidRDefault="00C748DD" w:rsidP="00A640D4">
            <w:pPr>
              <w:jc w:val="center"/>
              <w:rPr>
                <w:color w:val="000000"/>
                <w:sz w:val="18"/>
                <w:szCs w:val="18"/>
              </w:rPr>
            </w:pPr>
            <w:r w:rsidRPr="00C748DD">
              <w:rPr>
                <w:color w:val="000000"/>
                <w:sz w:val="18"/>
                <w:szCs w:val="18"/>
              </w:rPr>
              <w:t>6</w:t>
            </w:r>
          </w:p>
        </w:tc>
        <w:tc>
          <w:tcPr>
            <w:tcW w:w="850" w:type="dxa"/>
            <w:vAlign w:val="center"/>
          </w:tcPr>
          <w:p w14:paraId="34FE6ED3" w14:textId="77777777" w:rsidR="00C748DD" w:rsidRPr="00C748DD" w:rsidRDefault="00C748DD" w:rsidP="00A640D4">
            <w:pPr>
              <w:jc w:val="center"/>
              <w:rPr>
                <w:color w:val="000000"/>
                <w:sz w:val="18"/>
                <w:szCs w:val="18"/>
              </w:rPr>
            </w:pPr>
            <w:r w:rsidRPr="00C748DD">
              <w:rPr>
                <w:color w:val="000000"/>
                <w:sz w:val="18"/>
                <w:szCs w:val="18"/>
              </w:rPr>
              <w:t>93</w:t>
            </w:r>
          </w:p>
        </w:tc>
        <w:tc>
          <w:tcPr>
            <w:tcW w:w="850" w:type="dxa"/>
            <w:vAlign w:val="center"/>
          </w:tcPr>
          <w:p w14:paraId="1FEE7038" w14:textId="77777777" w:rsidR="00C748DD" w:rsidRPr="00C748DD" w:rsidRDefault="00C748DD" w:rsidP="00A640D4">
            <w:pPr>
              <w:jc w:val="center"/>
              <w:rPr>
                <w:color w:val="000000"/>
                <w:sz w:val="18"/>
                <w:szCs w:val="18"/>
              </w:rPr>
            </w:pPr>
            <w:r w:rsidRPr="00C748DD">
              <w:rPr>
                <w:color w:val="000000"/>
                <w:sz w:val="18"/>
                <w:szCs w:val="18"/>
              </w:rPr>
              <w:t>56</w:t>
            </w:r>
          </w:p>
        </w:tc>
        <w:tc>
          <w:tcPr>
            <w:tcW w:w="850" w:type="dxa"/>
            <w:vAlign w:val="center"/>
          </w:tcPr>
          <w:p w14:paraId="1953C679" w14:textId="77777777" w:rsidR="00C748DD" w:rsidRPr="00C748DD" w:rsidRDefault="00C748DD" w:rsidP="00A640D4">
            <w:pPr>
              <w:jc w:val="center"/>
              <w:rPr>
                <w:color w:val="000000"/>
                <w:sz w:val="18"/>
                <w:szCs w:val="18"/>
              </w:rPr>
            </w:pPr>
            <w:r w:rsidRPr="00C748DD">
              <w:rPr>
                <w:color w:val="000000"/>
                <w:sz w:val="18"/>
                <w:szCs w:val="18"/>
              </w:rPr>
              <w:t>9</w:t>
            </w:r>
          </w:p>
        </w:tc>
        <w:tc>
          <w:tcPr>
            <w:tcW w:w="850" w:type="dxa"/>
            <w:vAlign w:val="center"/>
          </w:tcPr>
          <w:p w14:paraId="3DF1D74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1DD08B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7A48F0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F10CA82"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2358D1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B732145" w14:textId="77777777" w:rsidR="00C748DD" w:rsidRPr="00C748DD" w:rsidRDefault="00C748DD" w:rsidP="00A640D4">
            <w:pPr>
              <w:jc w:val="center"/>
              <w:rPr>
                <w:sz w:val="18"/>
                <w:szCs w:val="18"/>
              </w:rPr>
            </w:pPr>
            <w:r w:rsidRPr="00C748DD">
              <w:rPr>
                <w:color w:val="000000"/>
                <w:sz w:val="18"/>
                <w:szCs w:val="18"/>
              </w:rPr>
              <w:t>516</w:t>
            </w:r>
          </w:p>
        </w:tc>
      </w:tr>
      <w:tr w:rsidR="00C748DD" w:rsidRPr="00C748DD" w14:paraId="3E0E0FA5" w14:textId="77777777" w:rsidTr="00A640D4">
        <w:trPr>
          <w:jc w:val="center"/>
        </w:trPr>
        <w:tc>
          <w:tcPr>
            <w:tcW w:w="421" w:type="dxa"/>
            <w:vAlign w:val="center"/>
          </w:tcPr>
          <w:p w14:paraId="3052A562"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6D9F7BF0" w14:textId="77777777" w:rsidR="00C748DD" w:rsidRPr="00C748DD" w:rsidRDefault="00C748DD" w:rsidP="00A640D4">
            <w:pPr>
              <w:jc w:val="center"/>
              <w:rPr>
                <w:sz w:val="18"/>
                <w:szCs w:val="18"/>
              </w:rPr>
            </w:pPr>
            <w:r w:rsidRPr="00C748DD">
              <w:rPr>
                <w:sz w:val="18"/>
                <w:szCs w:val="18"/>
              </w:rPr>
              <w:t>Ботинки юфтевые на маслобензостойкой подошве</w:t>
            </w:r>
          </w:p>
        </w:tc>
        <w:tc>
          <w:tcPr>
            <w:tcW w:w="704" w:type="dxa"/>
            <w:vAlign w:val="center"/>
          </w:tcPr>
          <w:p w14:paraId="1A629024"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5240628F"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B11EB9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988631D" w14:textId="77777777" w:rsidR="00C748DD" w:rsidRPr="00C748DD" w:rsidRDefault="00C748DD" w:rsidP="00A640D4">
            <w:pPr>
              <w:jc w:val="center"/>
              <w:rPr>
                <w:color w:val="000000"/>
                <w:sz w:val="18"/>
                <w:szCs w:val="18"/>
              </w:rPr>
            </w:pPr>
            <w:r w:rsidRPr="00C748DD">
              <w:rPr>
                <w:color w:val="000000"/>
                <w:sz w:val="18"/>
                <w:szCs w:val="18"/>
              </w:rPr>
              <w:t>22</w:t>
            </w:r>
          </w:p>
        </w:tc>
        <w:tc>
          <w:tcPr>
            <w:tcW w:w="850" w:type="dxa"/>
            <w:vAlign w:val="center"/>
          </w:tcPr>
          <w:p w14:paraId="104F2628"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47777F1C" w14:textId="77777777" w:rsidR="00C748DD" w:rsidRPr="00C748DD" w:rsidRDefault="00C748DD" w:rsidP="00A640D4">
            <w:pPr>
              <w:jc w:val="center"/>
              <w:rPr>
                <w:color w:val="000000"/>
                <w:sz w:val="18"/>
                <w:szCs w:val="18"/>
              </w:rPr>
            </w:pPr>
            <w:r w:rsidRPr="00C748DD">
              <w:rPr>
                <w:color w:val="000000"/>
                <w:sz w:val="18"/>
                <w:szCs w:val="18"/>
              </w:rPr>
              <w:t>108</w:t>
            </w:r>
          </w:p>
        </w:tc>
        <w:tc>
          <w:tcPr>
            <w:tcW w:w="850" w:type="dxa"/>
            <w:vAlign w:val="center"/>
          </w:tcPr>
          <w:p w14:paraId="4E541FF3" w14:textId="77777777" w:rsidR="00C748DD" w:rsidRPr="00C748DD" w:rsidRDefault="00C748DD" w:rsidP="00A640D4">
            <w:pPr>
              <w:jc w:val="center"/>
              <w:rPr>
                <w:color w:val="000000"/>
                <w:sz w:val="18"/>
                <w:szCs w:val="18"/>
              </w:rPr>
            </w:pPr>
            <w:r w:rsidRPr="00C748DD">
              <w:rPr>
                <w:color w:val="000000"/>
                <w:sz w:val="18"/>
                <w:szCs w:val="18"/>
              </w:rPr>
              <w:t>55</w:t>
            </w:r>
          </w:p>
        </w:tc>
        <w:tc>
          <w:tcPr>
            <w:tcW w:w="850" w:type="dxa"/>
            <w:vAlign w:val="center"/>
          </w:tcPr>
          <w:p w14:paraId="0C5A91C2"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996893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F1A85E6" w14:textId="77777777" w:rsidR="00C748DD" w:rsidRPr="00C748DD" w:rsidRDefault="00C748DD" w:rsidP="00A640D4">
            <w:pPr>
              <w:jc w:val="center"/>
              <w:rPr>
                <w:color w:val="000000"/>
                <w:sz w:val="18"/>
                <w:szCs w:val="18"/>
              </w:rPr>
            </w:pPr>
            <w:r w:rsidRPr="00C748DD">
              <w:rPr>
                <w:color w:val="000000"/>
                <w:sz w:val="18"/>
                <w:szCs w:val="18"/>
              </w:rPr>
              <w:t>26</w:t>
            </w:r>
          </w:p>
        </w:tc>
        <w:tc>
          <w:tcPr>
            <w:tcW w:w="850" w:type="dxa"/>
            <w:vAlign w:val="center"/>
          </w:tcPr>
          <w:p w14:paraId="678FCBF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29126B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587F03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B1803E4" w14:textId="77777777" w:rsidR="00C748DD" w:rsidRPr="00C748DD" w:rsidRDefault="00C748DD" w:rsidP="00A640D4">
            <w:pPr>
              <w:jc w:val="center"/>
              <w:rPr>
                <w:color w:val="000000"/>
                <w:sz w:val="18"/>
                <w:szCs w:val="18"/>
              </w:rPr>
            </w:pPr>
            <w:r w:rsidRPr="00C748DD">
              <w:rPr>
                <w:color w:val="000000"/>
                <w:sz w:val="18"/>
                <w:szCs w:val="18"/>
              </w:rPr>
              <w:t>216</w:t>
            </w:r>
          </w:p>
        </w:tc>
        <w:tc>
          <w:tcPr>
            <w:tcW w:w="850" w:type="dxa"/>
            <w:vAlign w:val="center"/>
          </w:tcPr>
          <w:p w14:paraId="535A105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1323452" w14:textId="77777777" w:rsidR="00C748DD" w:rsidRPr="00C748DD" w:rsidRDefault="00C748DD" w:rsidP="00A640D4">
            <w:pPr>
              <w:jc w:val="center"/>
              <w:rPr>
                <w:sz w:val="18"/>
                <w:szCs w:val="18"/>
              </w:rPr>
            </w:pPr>
            <w:r w:rsidRPr="00C748DD">
              <w:rPr>
                <w:color w:val="000000"/>
                <w:sz w:val="18"/>
                <w:szCs w:val="18"/>
              </w:rPr>
              <w:t>431</w:t>
            </w:r>
          </w:p>
        </w:tc>
      </w:tr>
      <w:tr w:rsidR="00C748DD" w:rsidRPr="00C748DD" w14:paraId="18084B36" w14:textId="77777777" w:rsidTr="00A640D4">
        <w:trPr>
          <w:jc w:val="center"/>
        </w:trPr>
        <w:tc>
          <w:tcPr>
            <w:tcW w:w="421" w:type="dxa"/>
            <w:vAlign w:val="center"/>
          </w:tcPr>
          <w:p w14:paraId="3C7B0F53"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5807A995" w14:textId="77777777" w:rsidR="00C748DD" w:rsidRPr="00C748DD" w:rsidRDefault="00C748DD" w:rsidP="00A640D4">
            <w:pPr>
              <w:jc w:val="center"/>
              <w:rPr>
                <w:sz w:val="18"/>
                <w:szCs w:val="18"/>
              </w:rPr>
            </w:pPr>
            <w:r w:rsidRPr="00C748DD">
              <w:rPr>
                <w:sz w:val="18"/>
                <w:szCs w:val="18"/>
              </w:rPr>
              <w:t>Ботинки юфтевые на маслобензостойкой подошве</w:t>
            </w:r>
          </w:p>
        </w:tc>
        <w:tc>
          <w:tcPr>
            <w:tcW w:w="704" w:type="dxa"/>
            <w:vAlign w:val="center"/>
          </w:tcPr>
          <w:p w14:paraId="3901AF71"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10B454A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11F380B" w14:textId="77777777" w:rsidR="00C748DD" w:rsidRPr="00C748DD" w:rsidRDefault="00C748DD" w:rsidP="00A640D4">
            <w:pPr>
              <w:jc w:val="center"/>
              <w:rPr>
                <w:color w:val="000000"/>
                <w:sz w:val="18"/>
                <w:szCs w:val="18"/>
              </w:rPr>
            </w:pPr>
            <w:r w:rsidRPr="00C748DD">
              <w:rPr>
                <w:color w:val="000000"/>
                <w:sz w:val="18"/>
                <w:szCs w:val="18"/>
              </w:rPr>
              <w:t>152</w:t>
            </w:r>
          </w:p>
        </w:tc>
        <w:tc>
          <w:tcPr>
            <w:tcW w:w="850" w:type="dxa"/>
            <w:vAlign w:val="center"/>
          </w:tcPr>
          <w:p w14:paraId="55B5E77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E7EC363" w14:textId="77777777" w:rsidR="00C748DD" w:rsidRPr="00C748DD" w:rsidRDefault="00C748DD" w:rsidP="00A640D4">
            <w:pPr>
              <w:jc w:val="center"/>
              <w:rPr>
                <w:color w:val="000000"/>
                <w:sz w:val="18"/>
                <w:szCs w:val="18"/>
              </w:rPr>
            </w:pPr>
            <w:r w:rsidRPr="00C748DD">
              <w:rPr>
                <w:color w:val="000000"/>
                <w:sz w:val="18"/>
                <w:szCs w:val="18"/>
              </w:rPr>
              <w:t>42</w:t>
            </w:r>
          </w:p>
        </w:tc>
        <w:tc>
          <w:tcPr>
            <w:tcW w:w="850" w:type="dxa"/>
            <w:vAlign w:val="center"/>
          </w:tcPr>
          <w:p w14:paraId="201A750C" w14:textId="77777777" w:rsidR="00C748DD" w:rsidRPr="00C748DD" w:rsidRDefault="00C748DD" w:rsidP="00A640D4">
            <w:pPr>
              <w:jc w:val="center"/>
              <w:rPr>
                <w:color w:val="000000"/>
                <w:sz w:val="18"/>
                <w:szCs w:val="18"/>
              </w:rPr>
            </w:pPr>
            <w:r w:rsidRPr="00C748DD">
              <w:rPr>
                <w:color w:val="000000"/>
                <w:sz w:val="18"/>
                <w:szCs w:val="18"/>
              </w:rPr>
              <w:t>191</w:t>
            </w:r>
          </w:p>
        </w:tc>
        <w:tc>
          <w:tcPr>
            <w:tcW w:w="850" w:type="dxa"/>
            <w:vAlign w:val="center"/>
          </w:tcPr>
          <w:p w14:paraId="32091D29" w14:textId="77777777" w:rsidR="00C748DD" w:rsidRPr="00C748DD" w:rsidRDefault="00C748DD" w:rsidP="00A640D4">
            <w:pPr>
              <w:jc w:val="center"/>
              <w:rPr>
                <w:color w:val="000000"/>
                <w:sz w:val="18"/>
                <w:szCs w:val="18"/>
              </w:rPr>
            </w:pPr>
            <w:r w:rsidRPr="00C748DD">
              <w:rPr>
                <w:color w:val="000000"/>
                <w:sz w:val="18"/>
                <w:szCs w:val="18"/>
              </w:rPr>
              <w:t>24</w:t>
            </w:r>
          </w:p>
        </w:tc>
        <w:tc>
          <w:tcPr>
            <w:tcW w:w="850" w:type="dxa"/>
            <w:vAlign w:val="center"/>
          </w:tcPr>
          <w:p w14:paraId="22B07288" w14:textId="77777777" w:rsidR="00C748DD" w:rsidRPr="00C748DD" w:rsidRDefault="00C748DD" w:rsidP="00A640D4">
            <w:pPr>
              <w:jc w:val="center"/>
              <w:rPr>
                <w:color w:val="000000"/>
                <w:sz w:val="18"/>
                <w:szCs w:val="18"/>
              </w:rPr>
            </w:pPr>
            <w:r w:rsidRPr="00C748DD">
              <w:rPr>
                <w:color w:val="000000"/>
                <w:sz w:val="18"/>
                <w:szCs w:val="18"/>
              </w:rPr>
              <w:t>134</w:t>
            </w:r>
          </w:p>
        </w:tc>
        <w:tc>
          <w:tcPr>
            <w:tcW w:w="850" w:type="dxa"/>
            <w:vAlign w:val="center"/>
          </w:tcPr>
          <w:p w14:paraId="66268D9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011DC6C" w14:textId="77777777" w:rsidR="00C748DD" w:rsidRPr="00C748DD" w:rsidRDefault="00C748DD" w:rsidP="00A640D4">
            <w:pPr>
              <w:jc w:val="center"/>
              <w:rPr>
                <w:color w:val="000000"/>
                <w:sz w:val="18"/>
                <w:szCs w:val="18"/>
              </w:rPr>
            </w:pPr>
            <w:r w:rsidRPr="00C748DD">
              <w:rPr>
                <w:color w:val="000000"/>
                <w:sz w:val="18"/>
                <w:szCs w:val="18"/>
              </w:rPr>
              <w:t>18</w:t>
            </w:r>
          </w:p>
        </w:tc>
        <w:tc>
          <w:tcPr>
            <w:tcW w:w="850" w:type="dxa"/>
            <w:vAlign w:val="center"/>
          </w:tcPr>
          <w:p w14:paraId="784218E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AC1ADD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336977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05DE7A8" w14:textId="77777777" w:rsidR="00C748DD" w:rsidRPr="00C748DD" w:rsidRDefault="00C748DD" w:rsidP="00A640D4">
            <w:pPr>
              <w:jc w:val="center"/>
              <w:rPr>
                <w:color w:val="000000"/>
                <w:sz w:val="18"/>
                <w:szCs w:val="18"/>
              </w:rPr>
            </w:pPr>
            <w:r w:rsidRPr="00C748DD">
              <w:rPr>
                <w:color w:val="000000"/>
                <w:sz w:val="18"/>
                <w:szCs w:val="18"/>
              </w:rPr>
              <w:t>2</w:t>
            </w:r>
          </w:p>
        </w:tc>
        <w:tc>
          <w:tcPr>
            <w:tcW w:w="850" w:type="dxa"/>
            <w:vAlign w:val="center"/>
          </w:tcPr>
          <w:p w14:paraId="1D8CE4AF"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12DE072" w14:textId="77777777" w:rsidR="00C748DD" w:rsidRPr="00C748DD" w:rsidRDefault="00C748DD" w:rsidP="00A640D4">
            <w:pPr>
              <w:jc w:val="center"/>
              <w:rPr>
                <w:sz w:val="18"/>
                <w:szCs w:val="18"/>
              </w:rPr>
            </w:pPr>
            <w:r w:rsidRPr="00C748DD">
              <w:rPr>
                <w:color w:val="000000"/>
                <w:sz w:val="18"/>
                <w:szCs w:val="18"/>
              </w:rPr>
              <w:t>563</w:t>
            </w:r>
          </w:p>
        </w:tc>
      </w:tr>
      <w:tr w:rsidR="00C748DD" w:rsidRPr="00C748DD" w14:paraId="186665C0" w14:textId="77777777" w:rsidTr="00A640D4">
        <w:trPr>
          <w:jc w:val="center"/>
        </w:trPr>
        <w:tc>
          <w:tcPr>
            <w:tcW w:w="421" w:type="dxa"/>
            <w:vAlign w:val="center"/>
          </w:tcPr>
          <w:p w14:paraId="113A0946"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7A826DCF" w14:textId="77777777" w:rsidR="00C748DD" w:rsidRPr="00C748DD" w:rsidRDefault="00C748DD" w:rsidP="00A640D4">
            <w:pPr>
              <w:jc w:val="center"/>
              <w:rPr>
                <w:sz w:val="18"/>
                <w:szCs w:val="18"/>
              </w:rPr>
            </w:pPr>
            <w:r w:rsidRPr="00C748DD">
              <w:rPr>
                <w:sz w:val="18"/>
                <w:szCs w:val="18"/>
              </w:rPr>
              <w:t>Сапоги юфтевые на маслобензостойкой подошве</w:t>
            </w:r>
          </w:p>
          <w:p w14:paraId="78BBA4EB" w14:textId="77777777" w:rsidR="00C748DD" w:rsidRPr="00C748DD" w:rsidRDefault="00C748DD" w:rsidP="00A640D4">
            <w:pPr>
              <w:jc w:val="center"/>
              <w:rPr>
                <w:sz w:val="18"/>
                <w:szCs w:val="18"/>
              </w:rPr>
            </w:pPr>
          </w:p>
        </w:tc>
        <w:tc>
          <w:tcPr>
            <w:tcW w:w="704" w:type="dxa"/>
            <w:vAlign w:val="center"/>
          </w:tcPr>
          <w:p w14:paraId="51B2BBFD"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50E2B30C"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3FBC0E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C244D31" w14:textId="77777777" w:rsidR="00C748DD" w:rsidRPr="00C748DD" w:rsidRDefault="00C748DD" w:rsidP="00A640D4">
            <w:pPr>
              <w:jc w:val="center"/>
              <w:rPr>
                <w:color w:val="000000"/>
                <w:sz w:val="18"/>
                <w:szCs w:val="18"/>
              </w:rPr>
            </w:pPr>
            <w:r w:rsidRPr="00C748DD">
              <w:rPr>
                <w:color w:val="000000"/>
                <w:sz w:val="18"/>
                <w:szCs w:val="18"/>
              </w:rPr>
              <w:t>65</w:t>
            </w:r>
          </w:p>
        </w:tc>
        <w:tc>
          <w:tcPr>
            <w:tcW w:w="850" w:type="dxa"/>
            <w:vAlign w:val="center"/>
          </w:tcPr>
          <w:p w14:paraId="67B1FA2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1D6DAE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A997C62"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D457D9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DF0CAD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9A2C65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4A0CE5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8183F9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54D2E5F"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CF8BF2A" w14:textId="77777777" w:rsidR="00C748DD" w:rsidRPr="00C748DD" w:rsidRDefault="00C748DD" w:rsidP="00A640D4">
            <w:pPr>
              <w:jc w:val="center"/>
              <w:rPr>
                <w:color w:val="000000"/>
                <w:sz w:val="18"/>
                <w:szCs w:val="18"/>
              </w:rPr>
            </w:pPr>
            <w:r w:rsidRPr="00C748DD">
              <w:rPr>
                <w:color w:val="000000"/>
                <w:sz w:val="18"/>
                <w:szCs w:val="18"/>
              </w:rPr>
              <w:t>10</w:t>
            </w:r>
          </w:p>
        </w:tc>
        <w:tc>
          <w:tcPr>
            <w:tcW w:w="850" w:type="dxa"/>
            <w:vAlign w:val="center"/>
          </w:tcPr>
          <w:p w14:paraId="7DCA812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CC8A4C8" w14:textId="77777777" w:rsidR="00C748DD" w:rsidRPr="00C748DD" w:rsidRDefault="00C748DD" w:rsidP="00A640D4">
            <w:pPr>
              <w:jc w:val="center"/>
              <w:rPr>
                <w:sz w:val="18"/>
                <w:szCs w:val="18"/>
              </w:rPr>
            </w:pPr>
            <w:r w:rsidRPr="00C748DD">
              <w:rPr>
                <w:color w:val="000000"/>
                <w:sz w:val="18"/>
                <w:szCs w:val="18"/>
              </w:rPr>
              <w:t>75</w:t>
            </w:r>
          </w:p>
        </w:tc>
      </w:tr>
      <w:tr w:rsidR="00C748DD" w:rsidRPr="00C748DD" w14:paraId="5EBE5456" w14:textId="77777777" w:rsidTr="00A640D4">
        <w:trPr>
          <w:jc w:val="center"/>
        </w:trPr>
        <w:tc>
          <w:tcPr>
            <w:tcW w:w="421" w:type="dxa"/>
            <w:vAlign w:val="center"/>
          </w:tcPr>
          <w:p w14:paraId="2B5A291A"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3CE7A6AF" w14:textId="77777777" w:rsidR="00C748DD" w:rsidRPr="00C748DD" w:rsidRDefault="00C748DD" w:rsidP="00A640D4">
            <w:pPr>
              <w:jc w:val="center"/>
              <w:rPr>
                <w:sz w:val="18"/>
                <w:szCs w:val="18"/>
              </w:rPr>
            </w:pPr>
            <w:r w:rsidRPr="00C748DD">
              <w:rPr>
                <w:sz w:val="18"/>
                <w:szCs w:val="18"/>
              </w:rPr>
              <w:t>Сапоги юфтевые на маслобензостойкой подошве</w:t>
            </w:r>
          </w:p>
          <w:p w14:paraId="1DF2520E" w14:textId="77777777" w:rsidR="00C748DD" w:rsidRPr="00C748DD" w:rsidRDefault="00C748DD" w:rsidP="00A640D4">
            <w:pPr>
              <w:jc w:val="center"/>
              <w:rPr>
                <w:sz w:val="18"/>
                <w:szCs w:val="18"/>
              </w:rPr>
            </w:pPr>
          </w:p>
        </w:tc>
        <w:tc>
          <w:tcPr>
            <w:tcW w:w="704" w:type="dxa"/>
            <w:vAlign w:val="center"/>
          </w:tcPr>
          <w:p w14:paraId="7442ABB0"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3CC17F8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645B91A" w14:textId="77777777" w:rsidR="00C748DD" w:rsidRPr="00C748DD" w:rsidRDefault="00C748DD" w:rsidP="00A640D4">
            <w:pPr>
              <w:jc w:val="center"/>
              <w:rPr>
                <w:color w:val="000000"/>
                <w:sz w:val="18"/>
                <w:szCs w:val="18"/>
              </w:rPr>
            </w:pPr>
            <w:r w:rsidRPr="00C748DD">
              <w:rPr>
                <w:color w:val="000000"/>
                <w:sz w:val="18"/>
                <w:szCs w:val="18"/>
              </w:rPr>
              <w:t>12</w:t>
            </w:r>
          </w:p>
        </w:tc>
        <w:tc>
          <w:tcPr>
            <w:tcW w:w="850" w:type="dxa"/>
            <w:vAlign w:val="center"/>
          </w:tcPr>
          <w:p w14:paraId="1BDB059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C72685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C18CBF0" w14:textId="77777777" w:rsidR="00C748DD" w:rsidRPr="00C748DD" w:rsidRDefault="00C748DD" w:rsidP="00A640D4">
            <w:pPr>
              <w:jc w:val="center"/>
              <w:rPr>
                <w:color w:val="000000"/>
                <w:sz w:val="18"/>
                <w:szCs w:val="18"/>
              </w:rPr>
            </w:pPr>
            <w:r w:rsidRPr="00C748DD">
              <w:rPr>
                <w:color w:val="000000"/>
                <w:sz w:val="18"/>
                <w:szCs w:val="18"/>
              </w:rPr>
              <w:t>18</w:t>
            </w:r>
          </w:p>
        </w:tc>
        <w:tc>
          <w:tcPr>
            <w:tcW w:w="850" w:type="dxa"/>
            <w:vAlign w:val="center"/>
          </w:tcPr>
          <w:p w14:paraId="2E5467DE"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7721738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95A17F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0569720" w14:textId="77777777" w:rsidR="00C748DD" w:rsidRPr="00C748DD" w:rsidRDefault="00C748DD" w:rsidP="00A640D4">
            <w:pPr>
              <w:jc w:val="center"/>
              <w:rPr>
                <w:color w:val="000000"/>
                <w:sz w:val="18"/>
                <w:szCs w:val="18"/>
              </w:rPr>
            </w:pPr>
            <w:r w:rsidRPr="00C748DD">
              <w:rPr>
                <w:color w:val="000000"/>
                <w:sz w:val="18"/>
                <w:szCs w:val="18"/>
              </w:rPr>
              <w:t>24</w:t>
            </w:r>
          </w:p>
        </w:tc>
        <w:tc>
          <w:tcPr>
            <w:tcW w:w="850" w:type="dxa"/>
            <w:vAlign w:val="center"/>
          </w:tcPr>
          <w:p w14:paraId="44F0A78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F56C38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E97C65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FA0EF91" w14:textId="77777777" w:rsidR="00C748DD" w:rsidRPr="00C748DD" w:rsidRDefault="00C748DD" w:rsidP="00A640D4">
            <w:pPr>
              <w:jc w:val="center"/>
              <w:rPr>
                <w:color w:val="000000"/>
                <w:sz w:val="18"/>
                <w:szCs w:val="18"/>
              </w:rPr>
            </w:pPr>
            <w:r w:rsidRPr="00C748DD">
              <w:rPr>
                <w:color w:val="000000"/>
                <w:sz w:val="18"/>
                <w:szCs w:val="18"/>
              </w:rPr>
              <w:t>3</w:t>
            </w:r>
          </w:p>
        </w:tc>
        <w:tc>
          <w:tcPr>
            <w:tcW w:w="850" w:type="dxa"/>
            <w:vAlign w:val="center"/>
          </w:tcPr>
          <w:p w14:paraId="1C13601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E5A716E" w14:textId="77777777" w:rsidR="00C748DD" w:rsidRPr="00C748DD" w:rsidRDefault="00C748DD" w:rsidP="00A640D4">
            <w:pPr>
              <w:jc w:val="center"/>
              <w:rPr>
                <w:sz w:val="18"/>
                <w:szCs w:val="18"/>
              </w:rPr>
            </w:pPr>
            <w:r w:rsidRPr="00C748DD">
              <w:rPr>
                <w:color w:val="000000"/>
                <w:sz w:val="18"/>
                <w:szCs w:val="18"/>
              </w:rPr>
              <w:t>61</w:t>
            </w:r>
          </w:p>
        </w:tc>
      </w:tr>
      <w:tr w:rsidR="00C748DD" w:rsidRPr="00C748DD" w14:paraId="68C4413D" w14:textId="77777777" w:rsidTr="00A640D4">
        <w:trPr>
          <w:jc w:val="center"/>
        </w:trPr>
        <w:tc>
          <w:tcPr>
            <w:tcW w:w="421" w:type="dxa"/>
            <w:vAlign w:val="center"/>
          </w:tcPr>
          <w:p w14:paraId="46B65D1B"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5D1EA3EE" w14:textId="77777777" w:rsidR="00C748DD" w:rsidRPr="00C748DD" w:rsidRDefault="00C748DD" w:rsidP="00A640D4">
            <w:pPr>
              <w:jc w:val="center"/>
              <w:rPr>
                <w:sz w:val="18"/>
                <w:szCs w:val="18"/>
              </w:rPr>
            </w:pPr>
            <w:r w:rsidRPr="00C748DD">
              <w:rPr>
                <w:sz w:val="18"/>
                <w:szCs w:val="18"/>
              </w:rPr>
              <w:t>Ботинки юфтевые на нитрильной подошве</w:t>
            </w:r>
          </w:p>
          <w:p w14:paraId="7B83DA78" w14:textId="77777777" w:rsidR="00C748DD" w:rsidRPr="00C748DD" w:rsidRDefault="00C748DD" w:rsidP="00A640D4">
            <w:pPr>
              <w:jc w:val="center"/>
              <w:rPr>
                <w:sz w:val="18"/>
                <w:szCs w:val="18"/>
              </w:rPr>
            </w:pPr>
          </w:p>
          <w:p w14:paraId="0C6114D9" w14:textId="77777777" w:rsidR="00C748DD" w:rsidRPr="00C748DD" w:rsidRDefault="00C748DD" w:rsidP="00A640D4">
            <w:pPr>
              <w:jc w:val="center"/>
              <w:rPr>
                <w:sz w:val="18"/>
                <w:szCs w:val="18"/>
              </w:rPr>
            </w:pPr>
          </w:p>
        </w:tc>
        <w:tc>
          <w:tcPr>
            <w:tcW w:w="704" w:type="dxa"/>
            <w:vAlign w:val="center"/>
          </w:tcPr>
          <w:p w14:paraId="03698800"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02932033"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614700D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BF840C6"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7DD9E8C2" w14:textId="77777777" w:rsidR="00C748DD" w:rsidRPr="00C748DD" w:rsidRDefault="00C748DD" w:rsidP="00A640D4">
            <w:pPr>
              <w:jc w:val="center"/>
              <w:rPr>
                <w:color w:val="000000"/>
                <w:sz w:val="18"/>
                <w:szCs w:val="18"/>
              </w:rPr>
            </w:pPr>
            <w:r w:rsidRPr="00C748DD">
              <w:rPr>
                <w:color w:val="000000"/>
                <w:sz w:val="18"/>
                <w:szCs w:val="18"/>
              </w:rPr>
              <w:t>9</w:t>
            </w:r>
          </w:p>
        </w:tc>
        <w:tc>
          <w:tcPr>
            <w:tcW w:w="850" w:type="dxa"/>
            <w:vAlign w:val="center"/>
          </w:tcPr>
          <w:p w14:paraId="2BC34BFF" w14:textId="77777777" w:rsidR="00C748DD" w:rsidRPr="00C748DD" w:rsidRDefault="00C748DD" w:rsidP="00A640D4">
            <w:pPr>
              <w:jc w:val="center"/>
              <w:rPr>
                <w:color w:val="000000"/>
                <w:sz w:val="18"/>
                <w:szCs w:val="18"/>
              </w:rPr>
            </w:pPr>
            <w:r w:rsidRPr="00C748DD">
              <w:rPr>
                <w:color w:val="000000"/>
                <w:sz w:val="18"/>
                <w:szCs w:val="18"/>
              </w:rPr>
              <w:t>8</w:t>
            </w:r>
          </w:p>
        </w:tc>
        <w:tc>
          <w:tcPr>
            <w:tcW w:w="850" w:type="dxa"/>
            <w:vAlign w:val="center"/>
          </w:tcPr>
          <w:p w14:paraId="7E47304D" w14:textId="77777777" w:rsidR="00C748DD" w:rsidRPr="00C748DD" w:rsidRDefault="00C748DD" w:rsidP="00A640D4">
            <w:pPr>
              <w:jc w:val="center"/>
              <w:rPr>
                <w:color w:val="000000"/>
                <w:sz w:val="18"/>
                <w:szCs w:val="18"/>
              </w:rPr>
            </w:pPr>
            <w:r w:rsidRPr="00C748DD">
              <w:rPr>
                <w:color w:val="000000"/>
                <w:sz w:val="18"/>
                <w:szCs w:val="18"/>
              </w:rPr>
              <w:t>6</w:t>
            </w:r>
          </w:p>
        </w:tc>
        <w:tc>
          <w:tcPr>
            <w:tcW w:w="850" w:type="dxa"/>
            <w:vAlign w:val="center"/>
          </w:tcPr>
          <w:p w14:paraId="0C1502CC"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D18F34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13A845F" w14:textId="77777777" w:rsidR="00C748DD" w:rsidRPr="00C748DD" w:rsidRDefault="00C748DD" w:rsidP="00A640D4">
            <w:pPr>
              <w:jc w:val="center"/>
              <w:rPr>
                <w:color w:val="000000"/>
                <w:sz w:val="18"/>
                <w:szCs w:val="18"/>
              </w:rPr>
            </w:pPr>
            <w:r w:rsidRPr="00C748DD">
              <w:rPr>
                <w:color w:val="000000"/>
                <w:sz w:val="18"/>
                <w:szCs w:val="18"/>
              </w:rPr>
              <w:t>2</w:t>
            </w:r>
          </w:p>
        </w:tc>
        <w:tc>
          <w:tcPr>
            <w:tcW w:w="850" w:type="dxa"/>
            <w:vAlign w:val="center"/>
          </w:tcPr>
          <w:p w14:paraId="1CF5219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316084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F4859A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5A3DE39" w14:textId="77777777" w:rsidR="00C748DD" w:rsidRPr="00C748DD" w:rsidRDefault="00C748DD" w:rsidP="00A640D4">
            <w:pPr>
              <w:jc w:val="center"/>
              <w:rPr>
                <w:color w:val="000000"/>
                <w:sz w:val="18"/>
                <w:szCs w:val="18"/>
              </w:rPr>
            </w:pPr>
            <w:r w:rsidRPr="00C748DD">
              <w:rPr>
                <w:color w:val="000000"/>
                <w:sz w:val="18"/>
                <w:szCs w:val="18"/>
              </w:rPr>
              <w:t>3</w:t>
            </w:r>
          </w:p>
        </w:tc>
        <w:tc>
          <w:tcPr>
            <w:tcW w:w="850" w:type="dxa"/>
            <w:vAlign w:val="center"/>
          </w:tcPr>
          <w:p w14:paraId="4A90DBA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246FF7E" w14:textId="77777777" w:rsidR="00C748DD" w:rsidRPr="00C748DD" w:rsidRDefault="00C748DD" w:rsidP="00A640D4">
            <w:pPr>
              <w:jc w:val="center"/>
              <w:rPr>
                <w:sz w:val="18"/>
                <w:szCs w:val="18"/>
              </w:rPr>
            </w:pPr>
            <w:r w:rsidRPr="00C748DD">
              <w:rPr>
                <w:color w:val="000000"/>
                <w:sz w:val="18"/>
                <w:szCs w:val="18"/>
              </w:rPr>
              <w:t>36</w:t>
            </w:r>
          </w:p>
        </w:tc>
      </w:tr>
      <w:tr w:rsidR="00C748DD" w:rsidRPr="00C748DD" w14:paraId="78D27BDD" w14:textId="77777777" w:rsidTr="00A640D4">
        <w:trPr>
          <w:jc w:val="center"/>
        </w:trPr>
        <w:tc>
          <w:tcPr>
            <w:tcW w:w="421" w:type="dxa"/>
            <w:vAlign w:val="center"/>
          </w:tcPr>
          <w:p w14:paraId="4C07B167"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5E2D9A00" w14:textId="77777777" w:rsidR="00C748DD" w:rsidRPr="00C748DD" w:rsidRDefault="00C748DD" w:rsidP="00A640D4">
            <w:pPr>
              <w:jc w:val="center"/>
              <w:rPr>
                <w:sz w:val="18"/>
                <w:szCs w:val="18"/>
              </w:rPr>
            </w:pPr>
            <w:r w:rsidRPr="00C748DD">
              <w:rPr>
                <w:sz w:val="18"/>
                <w:szCs w:val="18"/>
              </w:rPr>
              <w:t>Ботинки юфтевые утепленные на нефтеморозостойкой подошве</w:t>
            </w:r>
          </w:p>
          <w:p w14:paraId="1679ED2F" w14:textId="77777777" w:rsidR="00C748DD" w:rsidRPr="00C748DD" w:rsidRDefault="00C748DD" w:rsidP="00A640D4">
            <w:pPr>
              <w:jc w:val="center"/>
              <w:rPr>
                <w:sz w:val="18"/>
                <w:szCs w:val="18"/>
              </w:rPr>
            </w:pPr>
          </w:p>
        </w:tc>
        <w:tc>
          <w:tcPr>
            <w:tcW w:w="704" w:type="dxa"/>
            <w:vAlign w:val="center"/>
          </w:tcPr>
          <w:p w14:paraId="5E8CEF3A" w14:textId="77777777" w:rsidR="00C748DD" w:rsidRPr="00C748DD" w:rsidRDefault="00C748DD" w:rsidP="00A640D4">
            <w:pPr>
              <w:jc w:val="center"/>
              <w:rPr>
                <w:sz w:val="18"/>
                <w:szCs w:val="18"/>
              </w:rPr>
            </w:pPr>
            <w:r w:rsidRPr="00C748DD">
              <w:rPr>
                <w:color w:val="000000"/>
                <w:sz w:val="18"/>
                <w:szCs w:val="18"/>
                <w:lang w:eastAsia="ru-RU"/>
              </w:rPr>
              <w:lastRenderedPageBreak/>
              <w:t>пара</w:t>
            </w:r>
          </w:p>
        </w:tc>
        <w:tc>
          <w:tcPr>
            <w:tcW w:w="850" w:type="dxa"/>
            <w:vAlign w:val="center"/>
          </w:tcPr>
          <w:p w14:paraId="5FC26507" w14:textId="77777777" w:rsidR="00C748DD" w:rsidRPr="00C748DD" w:rsidRDefault="00C748DD" w:rsidP="00A640D4">
            <w:pPr>
              <w:jc w:val="center"/>
              <w:rPr>
                <w:color w:val="000000"/>
                <w:sz w:val="18"/>
                <w:szCs w:val="18"/>
              </w:rPr>
            </w:pPr>
            <w:r w:rsidRPr="00C748DD">
              <w:rPr>
                <w:color w:val="000000"/>
                <w:sz w:val="18"/>
                <w:szCs w:val="18"/>
              </w:rPr>
              <w:t>30</w:t>
            </w:r>
          </w:p>
        </w:tc>
        <w:tc>
          <w:tcPr>
            <w:tcW w:w="850" w:type="dxa"/>
            <w:vAlign w:val="center"/>
          </w:tcPr>
          <w:p w14:paraId="3FAA990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EBD996E" w14:textId="77777777" w:rsidR="00C748DD" w:rsidRPr="00C748DD" w:rsidRDefault="00C748DD" w:rsidP="00A640D4">
            <w:pPr>
              <w:jc w:val="center"/>
              <w:rPr>
                <w:color w:val="000000"/>
                <w:sz w:val="18"/>
                <w:szCs w:val="18"/>
              </w:rPr>
            </w:pPr>
            <w:r w:rsidRPr="00C748DD">
              <w:rPr>
                <w:color w:val="000000"/>
                <w:sz w:val="18"/>
                <w:szCs w:val="18"/>
              </w:rPr>
              <w:t>7</w:t>
            </w:r>
          </w:p>
        </w:tc>
        <w:tc>
          <w:tcPr>
            <w:tcW w:w="850" w:type="dxa"/>
            <w:vAlign w:val="center"/>
          </w:tcPr>
          <w:p w14:paraId="1AB3DC6B" w14:textId="77777777" w:rsidR="00C748DD" w:rsidRPr="00C748DD" w:rsidRDefault="00C748DD" w:rsidP="00A640D4">
            <w:pPr>
              <w:jc w:val="center"/>
              <w:rPr>
                <w:color w:val="000000"/>
                <w:sz w:val="18"/>
                <w:szCs w:val="18"/>
              </w:rPr>
            </w:pPr>
            <w:r w:rsidRPr="00C748DD">
              <w:rPr>
                <w:color w:val="000000"/>
                <w:sz w:val="18"/>
                <w:szCs w:val="18"/>
              </w:rPr>
              <w:t>2</w:t>
            </w:r>
          </w:p>
        </w:tc>
        <w:tc>
          <w:tcPr>
            <w:tcW w:w="850" w:type="dxa"/>
            <w:vAlign w:val="center"/>
          </w:tcPr>
          <w:p w14:paraId="011BA4FB" w14:textId="77777777" w:rsidR="00C748DD" w:rsidRPr="00C748DD" w:rsidRDefault="00C748DD" w:rsidP="00A640D4">
            <w:pPr>
              <w:jc w:val="center"/>
              <w:rPr>
                <w:color w:val="000000"/>
                <w:sz w:val="18"/>
                <w:szCs w:val="18"/>
              </w:rPr>
            </w:pPr>
            <w:r w:rsidRPr="00C748DD">
              <w:rPr>
                <w:color w:val="000000"/>
                <w:sz w:val="18"/>
                <w:szCs w:val="18"/>
              </w:rPr>
              <w:t>14</w:t>
            </w:r>
          </w:p>
        </w:tc>
        <w:tc>
          <w:tcPr>
            <w:tcW w:w="850" w:type="dxa"/>
            <w:vAlign w:val="center"/>
          </w:tcPr>
          <w:p w14:paraId="1C94D5D3" w14:textId="77777777" w:rsidR="00C748DD" w:rsidRPr="00C748DD" w:rsidRDefault="00C748DD" w:rsidP="00A640D4">
            <w:pPr>
              <w:jc w:val="center"/>
              <w:rPr>
                <w:color w:val="000000"/>
                <w:sz w:val="18"/>
                <w:szCs w:val="18"/>
              </w:rPr>
            </w:pPr>
            <w:r w:rsidRPr="00C748DD">
              <w:rPr>
                <w:color w:val="000000"/>
                <w:sz w:val="18"/>
                <w:szCs w:val="18"/>
              </w:rPr>
              <w:t>1</w:t>
            </w:r>
          </w:p>
        </w:tc>
        <w:tc>
          <w:tcPr>
            <w:tcW w:w="850" w:type="dxa"/>
            <w:vAlign w:val="center"/>
          </w:tcPr>
          <w:p w14:paraId="14DBD2A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02DFFB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FB7EEE8" w14:textId="77777777" w:rsidR="00C748DD" w:rsidRPr="00C748DD" w:rsidRDefault="00C748DD" w:rsidP="00A640D4">
            <w:pPr>
              <w:jc w:val="center"/>
              <w:rPr>
                <w:color w:val="000000"/>
                <w:sz w:val="18"/>
                <w:szCs w:val="18"/>
              </w:rPr>
            </w:pPr>
            <w:r w:rsidRPr="00C748DD">
              <w:rPr>
                <w:color w:val="000000"/>
                <w:sz w:val="18"/>
                <w:szCs w:val="18"/>
              </w:rPr>
              <w:t>6</w:t>
            </w:r>
          </w:p>
        </w:tc>
        <w:tc>
          <w:tcPr>
            <w:tcW w:w="850" w:type="dxa"/>
            <w:vAlign w:val="center"/>
          </w:tcPr>
          <w:p w14:paraId="1E54E6C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A26A92D" w14:textId="77777777" w:rsidR="00C748DD" w:rsidRPr="00C748DD" w:rsidRDefault="00C748DD" w:rsidP="00A640D4">
            <w:pPr>
              <w:jc w:val="center"/>
              <w:rPr>
                <w:color w:val="000000"/>
                <w:sz w:val="18"/>
                <w:szCs w:val="18"/>
              </w:rPr>
            </w:pPr>
            <w:r w:rsidRPr="00C748DD">
              <w:rPr>
                <w:color w:val="000000"/>
                <w:sz w:val="18"/>
                <w:szCs w:val="18"/>
              </w:rPr>
              <w:t>2</w:t>
            </w:r>
          </w:p>
        </w:tc>
        <w:tc>
          <w:tcPr>
            <w:tcW w:w="850" w:type="dxa"/>
            <w:vAlign w:val="center"/>
          </w:tcPr>
          <w:p w14:paraId="7834FC5C" w14:textId="77777777" w:rsidR="00C748DD" w:rsidRPr="00C748DD" w:rsidRDefault="00C748DD" w:rsidP="00A640D4">
            <w:pPr>
              <w:jc w:val="center"/>
              <w:rPr>
                <w:color w:val="000000"/>
                <w:sz w:val="18"/>
                <w:szCs w:val="18"/>
              </w:rPr>
            </w:pPr>
            <w:r w:rsidRPr="00C748DD">
              <w:rPr>
                <w:color w:val="000000"/>
                <w:sz w:val="18"/>
                <w:szCs w:val="18"/>
              </w:rPr>
              <w:t>65</w:t>
            </w:r>
          </w:p>
        </w:tc>
        <w:tc>
          <w:tcPr>
            <w:tcW w:w="850" w:type="dxa"/>
            <w:vAlign w:val="center"/>
          </w:tcPr>
          <w:p w14:paraId="23C24D89" w14:textId="77777777" w:rsidR="00C748DD" w:rsidRPr="00C748DD" w:rsidRDefault="00C748DD" w:rsidP="00A640D4">
            <w:pPr>
              <w:jc w:val="center"/>
              <w:rPr>
                <w:color w:val="000000"/>
                <w:sz w:val="18"/>
                <w:szCs w:val="18"/>
              </w:rPr>
            </w:pPr>
            <w:r w:rsidRPr="00C748DD">
              <w:rPr>
                <w:color w:val="000000"/>
                <w:sz w:val="18"/>
                <w:szCs w:val="18"/>
              </w:rPr>
              <w:t>20</w:t>
            </w:r>
          </w:p>
        </w:tc>
        <w:tc>
          <w:tcPr>
            <w:tcW w:w="850" w:type="dxa"/>
            <w:vAlign w:val="center"/>
          </w:tcPr>
          <w:p w14:paraId="70253AD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F4F1B2D" w14:textId="77777777" w:rsidR="00C748DD" w:rsidRPr="00C748DD" w:rsidRDefault="00C748DD" w:rsidP="00A640D4">
            <w:pPr>
              <w:jc w:val="center"/>
              <w:rPr>
                <w:sz w:val="18"/>
                <w:szCs w:val="18"/>
              </w:rPr>
            </w:pPr>
            <w:r w:rsidRPr="00C748DD">
              <w:rPr>
                <w:color w:val="000000"/>
                <w:sz w:val="18"/>
                <w:szCs w:val="18"/>
              </w:rPr>
              <w:t>147</w:t>
            </w:r>
          </w:p>
        </w:tc>
      </w:tr>
      <w:tr w:rsidR="00C748DD" w:rsidRPr="00C748DD" w14:paraId="73BEBA4E" w14:textId="77777777" w:rsidTr="00A640D4">
        <w:trPr>
          <w:jc w:val="center"/>
        </w:trPr>
        <w:tc>
          <w:tcPr>
            <w:tcW w:w="421" w:type="dxa"/>
            <w:vAlign w:val="center"/>
          </w:tcPr>
          <w:p w14:paraId="3DE6CA6A"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59F02B88" w14:textId="77777777" w:rsidR="00C748DD" w:rsidRPr="00C748DD" w:rsidRDefault="00C748DD" w:rsidP="00A640D4">
            <w:pPr>
              <w:jc w:val="center"/>
              <w:rPr>
                <w:sz w:val="18"/>
                <w:szCs w:val="18"/>
              </w:rPr>
            </w:pPr>
            <w:r w:rsidRPr="00C748DD">
              <w:rPr>
                <w:sz w:val="18"/>
                <w:szCs w:val="18"/>
              </w:rPr>
              <w:t>Сапоги</w:t>
            </w:r>
            <w:r w:rsidRPr="00C748DD">
              <w:rPr>
                <w:sz w:val="18"/>
                <w:szCs w:val="18"/>
              </w:rPr>
              <w:br/>
              <w:t>юфтевые утепленные на нефтеморозостойкой подошве</w:t>
            </w:r>
          </w:p>
          <w:p w14:paraId="6DC2F73D" w14:textId="77777777" w:rsidR="00C748DD" w:rsidRPr="00C748DD" w:rsidRDefault="00C748DD" w:rsidP="00A640D4">
            <w:pPr>
              <w:jc w:val="center"/>
              <w:rPr>
                <w:sz w:val="18"/>
                <w:szCs w:val="18"/>
              </w:rPr>
            </w:pPr>
          </w:p>
        </w:tc>
        <w:tc>
          <w:tcPr>
            <w:tcW w:w="704" w:type="dxa"/>
            <w:vAlign w:val="center"/>
          </w:tcPr>
          <w:p w14:paraId="6B93E282"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23657F1A" w14:textId="77777777" w:rsidR="00C748DD" w:rsidRPr="00C748DD" w:rsidRDefault="00C748DD" w:rsidP="00A640D4">
            <w:pPr>
              <w:jc w:val="center"/>
              <w:rPr>
                <w:color w:val="000000"/>
                <w:sz w:val="18"/>
                <w:szCs w:val="18"/>
              </w:rPr>
            </w:pPr>
            <w:r w:rsidRPr="00C748DD">
              <w:rPr>
                <w:color w:val="000000"/>
                <w:sz w:val="18"/>
                <w:szCs w:val="18"/>
              </w:rPr>
              <w:t>12</w:t>
            </w:r>
          </w:p>
        </w:tc>
        <w:tc>
          <w:tcPr>
            <w:tcW w:w="850" w:type="dxa"/>
            <w:vAlign w:val="center"/>
          </w:tcPr>
          <w:p w14:paraId="07C9D540" w14:textId="77777777" w:rsidR="00C748DD" w:rsidRPr="00C748DD" w:rsidRDefault="00C748DD" w:rsidP="00A640D4">
            <w:pPr>
              <w:jc w:val="center"/>
              <w:rPr>
                <w:color w:val="000000"/>
                <w:sz w:val="18"/>
                <w:szCs w:val="18"/>
              </w:rPr>
            </w:pPr>
            <w:r w:rsidRPr="00C748DD">
              <w:rPr>
                <w:color w:val="000000"/>
                <w:sz w:val="18"/>
                <w:szCs w:val="18"/>
              </w:rPr>
              <w:t>137</w:t>
            </w:r>
          </w:p>
        </w:tc>
        <w:tc>
          <w:tcPr>
            <w:tcW w:w="850" w:type="dxa"/>
            <w:vAlign w:val="center"/>
          </w:tcPr>
          <w:p w14:paraId="6506B2B1" w14:textId="77777777" w:rsidR="00C748DD" w:rsidRPr="00C748DD" w:rsidRDefault="00C748DD" w:rsidP="00A640D4">
            <w:pPr>
              <w:jc w:val="center"/>
              <w:rPr>
                <w:color w:val="000000"/>
                <w:sz w:val="18"/>
                <w:szCs w:val="18"/>
              </w:rPr>
            </w:pPr>
            <w:r w:rsidRPr="00C748DD">
              <w:rPr>
                <w:color w:val="000000"/>
                <w:sz w:val="18"/>
                <w:szCs w:val="18"/>
              </w:rPr>
              <w:t>3</w:t>
            </w:r>
          </w:p>
        </w:tc>
        <w:tc>
          <w:tcPr>
            <w:tcW w:w="850" w:type="dxa"/>
            <w:vAlign w:val="center"/>
          </w:tcPr>
          <w:p w14:paraId="4D022437" w14:textId="77777777" w:rsidR="00C748DD" w:rsidRPr="00C748DD" w:rsidRDefault="00C748DD" w:rsidP="00A640D4">
            <w:pPr>
              <w:jc w:val="center"/>
              <w:rPr>
                <w:color w:val="000000"/>
                <w:sz w:val="18"/>
                <w:szCs w:val="18"/>
              </w:rPr>
            </w:pPr>
            <w:r w:rsidRPr="00C748DD">
              <w:rPr>
                <w:color w:val="000000"/>
                <w:sz w:val="18"/>
                <w:szCs w:val="18"/>
              </w:rPr>
              <w:t>106</w:t>
            </w:r>
          </w:p>
        </w:tc>
        <w:tc>
          <w:tcPr>
            <w:tcW w:w="850" w:type="dxa"/>
            <w:vAlign w:val="center"/>
          </w:tcPr>
          <w:p w14:paraId="66342BBE" w14:textId="77777777" w:rsidR="00C748DD" w:rsidRPr="00C748DD" w:rsidRDefault="00C748DD" w:rsidP="00A640D4">
            <w:pPr>
              <w:jc w:val="center"/>
              <w:rPr>
                <w:color w:val="000000"/>
                <w:sz w:val="18"/>
                <w:szCs w:val="18"/>
              </w:rPr>
            </w:pPr>
            <w:r w:rsidRPr="00C748DD">
              <w:rPr>
                <w:color w:val="000000"/>
                <w:sz w:val="18"/>
                <w:szCs w:val="18"/>
              </w:rPr>
              <w:t>152</w:t>
            </w:r>
          </w:p>
        </w:tc>
        <w:tc>
          <w:tcPr>
            <w:tcW w:w="850" w:type="dxa"/>
            <w:vAlign w:val="center"/>
          </w:tcPr>
          <w:p w14:paraId="7A7F0916" w14:textId="77777777" w:rsidR="00C748DD" w:rsidRPr="00C748DD" w:rsidRDefault="00C748DD" w:rsidP="00A640D4">
            <w:pPr>
              <w:jc w:val="center"/>
              <w:rPr>
                <w:color w:val="000000"/>
                <w:sz w:val="18"/>
                <w:szCs w:val="18"/>
              </w:rPr>
            </w:pPr>
            <w:r w:rsidRPr="00C748DD">
              <w:rPr>
                <w:color w:val="000000"/>
                <w:sz w:val="18"/>
                <w:szCs w:val="18"/>
              </w:rPr>
              <w:t>87</w:t>
            </w:r>
          </w:p>
        </w:tc>
        <w:tc>
          <w:tcPr>
            <w:tcW w:w="850" w:type="dxa"/>
            <w:vAlign w:val="center"/>
          </w:tcPr>
          <w:p w14:paraId="768C94DD" w14:textId="77777777" w:rsidR="00C748DD" w:rsidRPr="00C748DD" w:rsidRDefault="00C748DD" w:rsidP="00A640D4">
            <w:pPr>
              <w:jc w:val="center"/>
              <w:rPr>
                <w:color w:val="000000"/>
                <w:sz w:val="18"/>
                <w:szCs w:val="18"/>
              </w:rPr>
            </w:pPr>
            <w:r w:rsidRPr="00C748DD">
              <w:rPr>
                <w:color w:val="000000"/>
                <w:sz w:val="18"/>
                <w:szCs w:val="18"/>
              </w:rPr>
              <w:t>117</w:t>
            </w:r>
          </w:p>
        </w:tc>
        <w:tc>
          <w:tcPr>
            <w:tcW w:w="850" w:type="dxa"/>
            <w:vAlign w:val="center"/>
          </w:tcPr>
          <w:p w14:paraId="0A37D681" w14:textId="77777777" w:rsidR="00C748DD" w:rsidRPr="00C748DD" w:rsidRDefault="00C748DD" w:rsidP="00A640D4">
            <w:pPr>
              <w:jc w:val="center"/>
              <w:rPr>
                <w:color w:val="000000"/>
                <w:sz w:val="18"/>
                <w:szCs w:val="18"/>
              </w:rPr>
            </w:pPr>
            <w:r w:rsidRPr="00C748DD">
              <w:rPr>
                <w:color w:val="000000"/>
                <w:sz w:val="18"/>
                <w:szCs w:val="18"/>
              </w:rPr>
              <w:t>39</w:t>
            </w:r>
          </w:p>
        </w:tc>
        <w:tc>
          <w:tcPr>
            <w:tcW w:w="850" w:type="dxa"/>
            <w:vAlign w:val="center"/>
          </w:tcPr>
          <w:p w14:paraId="1B2CBBDA" w14:textId="77777777" w:rsidR="00C748DD" w:rsidRPr="00C748DD" w:rsidRDefault="00C748DD" w:rsidP="00A640D4">
            <w:pPr>
              <w:jc w:val="center"/>
              <w:rPr>
                <w:color w:val="000000"/>
                <w:sz w:val="18"/>
                <w:szCs w:val="18"/>
              </w:rPr>
            </w:pPr>
            <w:r w:rsidRPr="00C748DD">
              <w:rPr>
                <w:color w:val="000000"/>
                <w:sz w:val="18"/>
                <w:szCs w:val="18"/>
              </w:rPr>
              <w:t>31</w:t>
            </w:r>
          </w:p>
        </w:tc>
        <w:tc>
          <w:tcPr>
            <w:tcW w:w="850" w:type="dxa"/>
            <w:vAlign w:val="center"/>
          </w:tcPr>
          <w:p w14:paraId="1E2F5B63" w14:textId="77777777" w:rsidR="00C748DD" w:rsidRPr="00C748DD" w:rsidRDefault="00C748DD" w:rsidP="00A640D4">
            <w:pPr>
              <w:jc w:val="center"/>
              <w:rPr>
                <w:color w:val="000000"/>
                <w:sz w:val="18"/>
                <w:szCs w:val="18"/>
              </w:rPr>
            </w:pPr>
            <w:r w:rsidRPr="00C748DD">
              <w:rPr>
                <w:color w:val="000000"/>
                <w:sz w:val="18"/>
                <w:szCs w:val="18"/>
              </w:rPr>
              <w:t>20</w:t>
            </w:r>
          </w:p>
        </w:tc>
        <w:tc>
          <w:tcPr>
            <w:tcW w:w="850" w:type="dxa"/>
            <w:vAlign w:val="center"/>
          </w:tcPr>
          <w:p w14:paraId="19D1997E" w14:textId="77777777" w:rsidR="00C748DD" w:rsidRPr="00C748DD" w:rsidRDefault="00C748DD" w:rsidP="00A640D4">
            <w:pPr>
              <w:jc w:val="center"/>
              <w:rPr>
                <w:color w:val="000000"/>
                <w:sz w:val="18"/>
                <w:szCs w:val="18"/>
              </w:rPr>
            </w:pPr>
            <w:r w:rsidRPr="00C748DD">
              <w:rPr>
                <w:color w:val="000000"/>
                <w:sz w:val="18"/>
                <w:szCs w:val="18"/>
              </w:rPr>
              <w:t>28</w:t>
            </w:r>
          </w:p>
        </w:tc>
        <w:tc>
          <w:tcPr>
            <w:tcW w:w="850" w:type="dxa"/>
            <w:vAlign w:val="center"/>
          </w:tcPr>
          <w:p w14:paraId="18FA36E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2197511" w14:textId="77777777" w:rsidR="00C748DD" w:rsidRPr="00C748DD" w:rsidRDefault="00C748DD" w:rsidP="00A640D4">
            <w:pPr>
              <w:jc w:val="center"/>
              <w:rPr>
                <w:color w:val="000000"/>
                <w:sz w:val="18"/>
                <w:szCs w:val="18"/>
              </w:rPr>
            </w:pPr>
            <w:r w:rsidRPr="00C748DD">
              <w:rPr>
                <w:color w:val="000000"/>
                <w:sz w:val="18"/>
                <w:szCs w:val="18"/>
              </w:rPr>
              <w:t>70</w:t>
            </w:r>
          </w:p>
        </w:tc>
        <w:tc>
          <w:tcPr>
            <w:tcW w:w="850" w:type="dxa"/>
            <w:vAlign w:val="center"/>
          </w:tcPr>
          <w:p w14:paraId="35ACE0A6" w14:textId="77777777" w:rsidR="00C748DD" w:rsidRPr="00C748DD" w:rsidRDefault="00C748DD" w:rsidP="00A640D4">
            <w:pPr>
              <w:jc w:val="center"/>
              <w:rPr>
                <w:color w:val="000000"/>
                <w:sz w:val="18"/>
                <w:szCs w:val="18"/>
              </w:rPr>
            </w:pPr>
            <w:r w:rsidRPr="00C748DD">
              <w:rPr>
                <w:color w:val="000000"/>
                <w:sz w:val="18"/>
                <w:szCs w:val="18"/>
              </w:rPr>
              <w:t>22</w:t>
            </w:r>
          </w:p>
        </w:tc>
        <w:tc>
          <w:tcPr>
            <w:tcW w:w="850" w:type="dxa"/>
            <w:vAlign w:val="center"/>
          </w:tcPr>
          <w:p w14:paraId="4433011E" w14:textId="77777777" w:rsidR="00C748DD" w:rsidRPr="00C748DD" w:rsidRDefault="00C748DD" w:rsidP="00A640D4">
            <w:pPr>
              <w:jc w:val="center"/>
              <w:rPr>
                <w:sz w:val="18"/>
                <w:szCs w:val="18"/>
              </w:rPr>
            </w:pPr>
            <w:r w:rsidRPr="00C748DD">
              <w:rPr>
                <w:color w:val="000000"/>
                <w:sz w:val="18"/>
                <w:szCs w:val="18"/>
              </w:rPr>
              <w:t>824</w:t>
            </w:r>
          </w:p>
        </w:tc>
      </w:tr>
      <w:tr w:rsidR="00C748DD" w:rsidRPr="00C748DD" w14:paraId="7768197D" w14:textId="77777777" w:rsidTr="00A640D4">
        <w:trPr>
          <w:jc w:val="center"/>
        </w:trPr>
        <w:tc>
          <w:tcPr>
            <w:tcW w:w="421" w:type="dxa"/>
            <w:vAlign w:val="center"/>
          </w:tcPr>
          <w:p w14:paraId="76FE3D71"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128802AD" w14:textId="77777777" w:rsidR="00C748DD" w:rsidRPr="00C748DD" w:rsidRDefault="00C748DD" w:rsidP="00A640D4">
            <w:pPr>
              <w:jc w:val="center"/>
              <w:rPr>
                <w:sz w:val="18"/>
                <w:szCs w:val="18"/>
              </w:rPr>
            </w:pPr>
            <w:r w:rsidRPr="00C748DD">
              <w:rPr>
                <w:sz w:val="18"/>
                <w:szCs w:val="18"/>
              </w:rPr>
              <w:t>Сапоги валяные с кожаным низом</w:t>
            </w:r>
          </w:p>
        </w:tc>
        <w:tc>
          <w:tcPr>
            <w:tcW w:w="704" w:type="dxa"/>
            <w:vAlign w:val="center"/>
          </w:tcPr>
          <w:p w14:paraId="06DB6C9C"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2AE2544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7C7AC5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22C48B2" w14:textId="77777777" w:rsidR="00C748DD" w:rsidRPr="00C748DD" w:rsidRDefault="00C748DD" w:rsidP="00A640D4">
            <w:pPr>
              <w:jc w:val="center"/>
              <w:rPr>
                <w:color w:val="000000"/>
                <w:sz w:val="18"/>
                <w:szCs w:val="18"/>
              </w:rPr>
            </w:pPr>
            <w:r w:rsidRPr="00C748DD">
              <w:rPr>
                <w:color w:val="000000"/>
                <w:sz w:val="18"/>
                <w:szCs w:val="18"/>
              </w:rPr>
              <w:t>9</w:t>
            </w:r>
          </w:p>
        </w:tc>
        <w:tc>
          <w:tcPr>
            <w:tcW w:w="850" w:type="dxa"/>
            <w:vAlign w:val="center"/>
          </w:tcPr>
          <w:p w14:paraId="07EDB780" w14:textId="77777777" w:rsidR="00C748DD" w:rsidRPr="00C748DD" w:rsidRDefault="00C748DD" w:rsidP="00A640D4">
            <w:pPr>
              <w:jc w:val="center"/>
              <w:rPr>
                <w:color w:val="000000"/>
                <w:sz w:val="18"/>
                <w:szCs w:val="18"/>
              </w:rPr>
            </w:pPr>
            <w:r w:rsidRPr="00C748DD">
              <w:rPr>
                <w:color w:val="000000"/>
                <w:sz w:val="18"/>
                <w:szCs w:val="18"/>
              </w:rPr>
              <w:t>4</w:t>
            </w:r>
          </w:p>
        </w:tc>
        <w:tc>
          <w:tcPr>
            <w:tcW w:w="850" w:type="dxa"/>
            <w:vAlign w:val="center"/>
          </w:tcPr>
          <w:p w14:paraId="45A54D04" w14:textId="77777777" w:rsidR="00C748DD" w:rsidRPr="00C748DD" w:rsidRDefault="00C748DD" w:rsidP="00A640D4">
            <w:pPr>
              <w:jc w:val="center"/>
              <w:rPr>
                <w:color w:val="000000"/>
                <w:sz w:val="18"/>
                <w:szCs w:val="18"/>
              </w:rPr>
            </w:pPr>
            <w:r w:rsidRPr="00C748DD">
              <w:rPr>
                <w:color w:val="000000"/>
                <w:sz w:val="18"/>
                <w:szCs w:val="18"/>
              </w:rPr>
              <w:t>290</w:t>
            </w:r>
          </w:p>
        </w:tc>
        <w:tc>
          <w:tcPr>
            <w:tcW w:w="850" w:type="dxa"/>
            <w:vAlign w:val="center"/>
          </w:tcPr>
          <w:p w14:paraId="7188700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A3F047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E9AA14A"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D2A9B3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690F58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2281B80" w14:textId="77777777" w:rsidR="00C748DD" w:rsidRPr="00C748DD" w:rsidRDefault="00C748DD" w:rsidP="00A640D4">
            <w:pPr>
              <w:jc w:val="center"/>
              <w:rPr>
                <w:color w:val="000000"/>
                <w:sz w:val="18"/>
                <w:szCs w:val="18"/>
              </w:rPr>
            </w:pPr>
            <w:r w:rsidRPr="00C748DD">
              <w:rPr>
                <w:color w:val="000000"/>
                <w:sz w:val="18"/>
                <w:szCs w:val="18"/>
              </w:rPr>
              <w:t>6</w:t>
            </w:r>
          </w:p>
        </w:tc>
        <w:tc>
          <w:tcPr>
            <w:tcW w:w="850" w:type="dxa"/>
            <w:vAlign w:val="center"/>
          </w:tcPr>
          <w:p w14:paraId="07B3E71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BB49B32" w14:textId="77777777" w:rsidR="00C748DD" w:rsidRPr="00C748DD" w:rsidRDefault="00C748DD" w:rsidP="00A640D4">
            <w:pPr>
              <w:jc w:val="center"/>
              <w:rPr>
                <w:color w:val="000000"/>
                <w:sz w:val="18"/>
                <w:szCs w:val="18"/>
              </w:rPr>
            </w:pPr>
            <w:r w:rsidRPr="00C748DD">
              <w:rPr>
                <w:color w:val="000000"/>
                <w:sz w:val="18"/>
                <w:szCs w:val="18"/>
              </w:rPr>
              <w:t>230</w:t>
            </w:r>
          </w:p>
        </w:tc>
        <w:tc>
          <w:tcPr>
            <w:tcW w:w="850" w:type="dxa"/>
            <w:vAlign w:val="center"/>
          </w:tcPr>
          <w:p w14:paraId="7AB2981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0819CC6" w14:textId="77777777" w:rsidR="00C748DD" w:rsidRPr="00C748DD" w:rsidRDefault="00C748DD" w:rsidP="00A640D4">
            <w:pPr>
              <w:jc w:val="center"/>
              <w:rPr>
                <w:sz w:val="18"/>
                <w:szCs w:val="18"/>
              </w:rPr>
            </w:pPr>
            <w:r w:rsidRPr="00C748DD">
              <w:rPr>
                <w:color w:val="000000"/>
                <w:sz w:val="18"/>
                <w:szCs w:val="18"/>
              </w:rPr>
              <w:t>539</w:t>
            </w:r>
          </w:p>
        </w:tc>
      </w:tr>
      <w:tr w:rsidR="00C748DD" w:rsidRPr="00C748DD" w14:paraId="20910064" w14:textId="77777777" w:rsidTr="00A640D4">
        <w:trPr>
          <w:jc w:val="center"/>
        </w:trPr>
        <w:tc>
          <w:tcPr>
            <w:tcW w:w="421" w:type="dxa"/>
            <w:vAlign w:val="center"/>
          </w:tcPr>
          <w:p w14:paraId="6FA6CE23"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6D3F0D1F" w14:textId="77777777" w:rsidR="00C748DD" w:rsidRPr="00C748DD" w:rsidRDefault="00C748DD" w:rsidP="00A640D4">
            <w:pPr>
              <w:jc w:val="center"/>
              <w:rPr>
                <w:sz w:val="18"/>
                <w:szCs w:val="18"/>
              </w:rPr>
            </w:pPr>
            <w:r w:rsidRPr="00C748DD">
              <w:rPr>
                <w:sz w:val="18"/>
                <w:szCs w:val="18"/>
              </w:rPr>
              <w:t>Валенки</w:t>
            </w:r>
          </w:p>
        </w:tc>
        <w:tc>
          <w:tcPr>
            <w:tcW w:w="704" w:type="dxa"/>
            <w:vAlign w:val="center"/>
          </w:tcPr>
          <w:p w14:paraId="26E75A92"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148A53B5" w14:textId="77777777" w:rsidR="00C748DD" w:rsidRPr="00C748DD" w:rsidRDefault="00C748DD" w:rsidP="00A640D4">
            <w:pPr>
              <w:jc w:val="center"/>
              <w:rPr>
                <w:color w:val="000000"/>
                <w:sz w:val="18"/>
                <w:szCs w:val="18"/>
              </w:rPr>
            </w:pPr>
            <w:r w:rsidRPr="00C748DD">
              <w:rPr>
                <w:color w:val="000000"/>
                <w:sz w:val="18"/>
                <w:szCs w:val="18"/>
              </w:rPr>
              <w:t>30</w:t>
            </w:r>
          </w:p>
        </w:tc>
        <w:tc>
          <w:tcPr>
            <w:tcW w:w="850" w:type="dxa"/>
            <w:vAlign w:val="center"/>
          </w:tcPr>
          <w:p w14:paraId="19B9F0D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D5A2B46"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73ADFD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8AB0D6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52E2CB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777465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5D194B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44279DC"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549B6C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7F6B40F" w14:textId="77777777" w:rsidR="00C748DD" w:rsidRPr="00C748DD" w:rsidRDefault="00C748DD" w:rsidP="00A640D4">
            <w:pPr>
              <w:jc w:val="center"/>
              <w:rPr>
                <w:color w:val="000000"/>
                <w:sz w:val="18"/>
                <w:szCs w:val="18"/>
              </w:rPr>
            </w:pPr>
            <w:r w:rsidRPr="00C748DD">
              <w:rPr>
                <w:color w:val="000000"/>
                <w:sz w:val="18"/>
                <w:szCs w:val="18"/>
              </w:rPr>
              <w:t>6</w:t>
            </w:r>
          </w:p>
        </w:tc>
        <w:tc>
          <w:tcPr>
            <w:tcW w:w="850" w:type="dxa"/>
            <w:vAlign w:val="center"/>
          </w:tcPr>
          <w:p w14:paraId="0E66784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C20BA39" w14:textId="77777777" w:rsidR="00C748DD" w:rsidRPr="00C748DD" w:rsidRDefault="00C748DD" w:rsidP="00A640D4">
            <w:pPr>
              <w:jc w:val="center"/>
              <w:rPr>
                <w:color w:val="000000"/>
                <w:sz w:val="18"/>
                <w:szCs w:val="18"/>
              </w:rPr>
            </w:pPr>
            <w:r w:rsidRPr="00C748DD">
              <w:rPr>
                <w:color w:val="000000"/>
                <w:sz w:val="18"/>
                <w:szCs w:val="18"/>
              </w:rPr>
              <w:t>23</w:t>
            </w:r>
          </w:p>
        </w:tc>
        <w:tc>
          <w:tcPr>
            <w:tcW w:w="850" w:type="dxa"/>
            <w:vAlign w:val="center"/>
          </w:tcPr>
          <w:p w14:paraId="5E94D74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F148077" w14:textId="77777777" w:rsidR="00C748DD" w:rsidRPr="00C748DD" w:rsidRDefault="00C748DD" w:rsidP="00A640D4">
            <w:pPr>
              <w:jc w:val="center"/>
              <w:rPr>
                <w:sz w:val="18"/>
                <w:szCs w:val="18"/>
              </w:rPr>
            </w:pPr>
            <w:r w:rsidRPr="00C748DD">
              <w:rPr>
                <w:color w:val="000000"/>
                <w:sz w:val="18"/>
                <w:szCs w:val="18"/>
              </w:rPr>
              <w:t>59</w:t>
            </w:r>
          </w:p>
        </w:tc>
      </w:tr>
      <w:tr w:rsidR="00C748DD" w:rsidRPr="00C748DD" w14:paraId="4F5A7F9F" w14:textId="77777777" w:rsidTr="00A640D4">
        <w:trPr>
          <w:jc w:val="center"/>
        </w:trPr>
        <w:tc>
          <w:tcPr>
            <w:tcW w:w="421" w:type="dxa"/>
            <w:vAlign w:val="center"/>
          </w:tcPr>
          <w:p w14:paraId="75C8C7C7"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32A51A20" w14:textId="77777777" w:rsidR="00C748DD" w:rsidRPr="00C748DD" w:rsidRDefault="00C748DD" w:rsidP="00A640D4">
            <w:pPr>
              <w:jc w:val="center"/>
              <w:rPr>
                <w:sz w:val="18"/>
                <w:szCs w:val="18"/>
              </w:rPr>
            </w:pPr>
            <w:r w:rsidRPr="00C748DD">
              <w:rPr>
                <w:sz w:val="18"/>
                <w:szCs w:val="18"/>
              </w:rPr>
              <w:t>Галоши на валенки</w:t>
            </w:r>
          </w:p>
        </w:tc>
        <w:tc>
          <w:tcPr>
            <w:tcW w:w="704" w:type="dxa"/>
            <w:vAlign w:val="center"/>
          </w:tcPr>
          <w:p w14:paraId="02E808C8"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1AA59B4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E41C1B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BB2583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3EDEBD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97CD4F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50212D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B99B48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2AF3A2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757542C"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C44D99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85BC21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33165C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919C448" w14:textId="77777777" w:rsidR="00C748DD" w:rsidRPr="00C748DD" w:rsidRDefault="00C748DD" w:rsidP="00A640D4">
            <w:pPr>
              <w:jc w:val="center"/>
              <w:rPr>
                <w:color w:val="000000"/>
                <w:sz w:val="18"/>
                <w:szCs w:val="18"/>
              </w:rPr>
            </w:pPr>
            <w:r w:rsidRPr="00C748DD">
              <w:rPr>
                <w:color w:val="000000"/>
                <w:sz w:val="18"/>
                <w:szCs w:val="18"/>
              </w:rPr>
              <w:t>35</w:t>
            </w:r>
          </w:p>
        </w:tc>
        <w:tc>
          <w:tcPr>
            <w:tcW w:w="850" w:type="dxa"/>
            <w:vAlign w:val="center"/>
          </w:tcPr>
          <w:p w14:paraId="5C8BBAD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78BF59D" w14:textId="77777777" w:rsidR="00C748DD" w:rsidRPr="00C748DD" w:rsidRDefault="00C748DD" w:rsidP="00A640D4">
            <w:pPr>
              <w:jc w:val="center"/>
              <w:rPr>
                <w:sz w:val="18"/>
                <w:szCs w:val="18"/>
              </w:rPr>
            </w:pPr>
            <w:r w:rsidRPr="00C748DD">
              <w:rPr>
                <w:color w:val="000000"/>
                <w:sz w:val="18"/>
                <w:szCs w:val="18"/>
              </w:rPr>
              <w:t>35</w:t>
            </w:r>
          </w:p>
        </w:tc>
      </w:tr>
      <w:tr w:rsidR="00C748DD" w:rsidRPr="00C748DD" w14:paraId="39023B04" w14:textId="77777777" w:rsidTr="00A640D4">
        <w:trPr>
          <w:jc w:val="center"/>
        </w:trPr>
        <w:tc>
          <w:tcPr>
            <w:tcW w:w="421" w:type="dxa"/>
            <w:vAlign w:val="center"/>
          </w:tcPr>
          <w:p w14:paraId="5DDECCB4"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475FFC58" w14:textId="77777777" w:rsidR="00C748DD" w:rsidRPr="00C748DD" w:rsidRDefault="00C748DD" w:rsidP="00A640D4">
            <w:pPr>
              <w:jc w:val="center"/>
              <w:rPr>
                <w:sz w:val="18"/>
                <w:szCs w:val="18"/>
              </w:rPr>
            </w:pPr>
            <w:r w:rsidRPr="00C748DD">
              <w:rPr>
                <w:sz w:val="18"/>
                <w:szCs w:val="18"/>
              </w:rPr>
              <w:t>Сапоги ПВХ</w:t>
            </w:r>
          </w:p>
        </w:tc>
        <w:tc>
          <w:tcPr>
            <w:tcW w:w="704" w:type="dxa"/>
            <w:vAlign w:val="center"/>
          </w:tcPr>
          <w:p w14:paraId="48608579"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39ED5411" w14:textId="77777777" w:rsidR="00C748DD" w:rsidRPr="00C748DD" w:rsidRDefault="00C748DD" w:rsidP="00A640D4">
            <w:pPr>
              <w:jc w:val="center"/>
              <w:rPr>
                <w:color w:val="000000"/>
                <w:sz w:val="18"/>
                <w:szCs w:val="18"/>
              </w:rPr>
            </w:pPr>
            <w:r w:rsidRPr="00C748DD">
              <w:rPr>
                <w:color w:val="000000"/>
                <w:sz w:val="18"/>
                <w:szCs w:val="18"/>
              </w:rPr>
              <w:t>60</w:t>
            </w:r>
          </w:p>
        </w:tc>
        <w:tc>
          <w:tcPr>
            <w:tcW w:w="850" w:type="dxa"/>
            <w:vAlign w:val="center"/>
          </w:tcPr>
          <w:p w14:paraId="60BED33C" w14:textId="77777777" w:rsidR="00C748DD" w:rsidRPr="00C748DD" w:rsidRDefault="00C748DD" w:rsidP="00A640D4">
            <w:pPr>
              <w:jc w:val="center"/>
              <w:rPr>
                <w:color w:val="000000"/>
                <w:sz w:val="18"/>
                <w:szCs w:val="18"/>
              </w:rPr>
            </w:pPr>
            <w:r w:rsidRPr="00C748DD">
              <w:rPr>
                <w:color w:val="000000"/>
                <w:sz w:val="18"/>
                <w:szCs w:val="18"/>
              </w:rPr>
              <w:t>85</w:t>
            </w:r>
          </w:p>
        </w:tc>
        <w:tc>
          <w:tcPr>
            <w:tcW w:w="850" w:type="dxa"/>
            <w:vAlign w:val="center"/>
          </w:tcPr>
          <w:p w14:paraId="13BA9471" w14:textId="77777777" w:rsidR="00C748DD" w:rsidRPr="00C748DD" w:rsidRDefault="00C748DD" w:rsidP="00A640D4">
            <w:pPr>
              <w:jc w:val="center"/>
              <w:rPr>
                <w:color w:val="000000"/>
                <w:sz w:val="18"/>
                <w:szCs w:val="18"/>
              </w:rPr>
            </w:pPr>
            <w:r w:rsidRPr="00C748DD">
              <w:rPr>
                <w:color w:val="000000"/>
                <w:sz w:val="18"/>
                <w:szCs w:val="18"/>
              </w:rPr>
              <w:t>44</w:t>
            </w:r>
          </w:p>
        </w:tc>
        <w:tc>
          <w:tcPr>
            <w:tcW w:w="850" w:type="dxa"/>
            <w:vAlign w:val="center"/>
          </w:tcPr>
          <w:p w14:paraId="77DD7F4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767B00B" w14:textId="77777777" w:rsidR="00C748DD" w:rsidRPr="00C748DD" w:rsidRDefault="00C748DD" w:rsidP="00A640D4">
            <w:pPr>
              <w:jc w:val="center"/>
              <w:rPr>
                <w:color w:val="000000"/>
                <w:sz w:val="18"/>
                <w:szCs w:val="18"/>
              </w:rPr>
            </w:pPr>
            <w:r w:rsidRPr="00C748DD">
              <w:rPr>
                <w:color w:val="000000"/>
                <w:sz w:val="18"/>
                <w:szCs w:val="18"/>
              </w:rPr>
              <w:t>201</w:t>
            </w:r>
          </w:p>
        </w:tc>
        <w:tc>
          <w:tcPr>
            <w:tcW w:w="850" w:type="dxa"/>
            <w:vAlign w:val="center"/>
          </w:tcPr>
          <w:p w14:paraId="2FD937CA" w14:textId="77777777" w:rsidR="00C748DD" w:rsidRPr="00C748DD" w:rsidRDefault="00C748DD" w:rsidP="00A640D4">
            <w:pPr>
              <w:jc w:val="center"/>
              <w:rPr>
                <w:color w:val="000000"/>
                <w:sz w:val="18"/>
                <w:szCs w:val="18"/>
              </w:rPr>
            </w:pPr>
            <w:r w:rsidRPr="00C748DD">
              <w:rPr>
                <w:color w:val="000000"/>
                <w:sz w:val="18"/>
                <w:szCs w:val="18"/>
              </w:rPr>
              <w:t>39</w:t>
            </w:r>
          </w:p>
        </w:tc>
        <w:tc>
          <w:tcPr>
            <w:tcW w:w="850" w:type="dxa"/>
            <w:vAlign w:val="center"/>
          </w:tcPr>
          <w:p w14:paraId="3B3E172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80AF3AE" w14:textId="77777777" w:rsidR="00C748DD" w:rsidRPr="00C748DD" w:rsidRDefault="00C748DD" w:rsidP="00A640D4">
            <w:pPr>
              <w:jc w:val="center"/>
              <w:rPr>
                <w:color w:val="000000"/>
                <w:sz w:val="18"/>
                <w:szCs w:val="18"/>
              </w:rPr>
            </w:pPr>
            <w:r w:rsidRPr="00C748DD">
              <w:rPr>
                <w:color w:val="000000"/>
                <w:sz w:val="18"/>
                <w:szCs w:val="18"/>
              </w:rPr>
              <w:t>36</w:t>
            </w:r>
          </w:p>
        </w:tc>
        <w:tc>
          <w:tcPr>
            <w:tcW w:w="850" w:type="dxa"/>
            <w:vAlign w:val="center"/>
          </w:tcPr>
          <w:p w14:paraId="3733431D" w14:textId="77777777" w:rsidR="00C748DD" w:rsidRPr="00C748DD" w:rsidRDefault="00C748DD" w:rsidP="00A640D4">
            <w:pPr>
              <w:jc w:val="center"/>
              <w:rPr>
                <w:color w:val="000000"/>
                <w:sz w:val="18"/>
                <w:szCs w:val="18"/>
              </w:rPr>
            </w:pPr>
            <w:r w:rsidRPr="00C748DD">
              <w:rPr>
                <w:color w:val="000000"/>
                <w:sz w:val="18"/>
                <w:szCs w:val="18"/>
              </w:rPr>
              <w:t>17</w:t>
            </w:r>
          </w:p>
        </w:tc>
        <w:tc>
          <w:tcPr>
            <w:tcW w:w="850" w:type="dxa"/>
            <w:vAlign w:val="center"/>
          </w:tcPr>
          <w:p w14:paraId="44A26E66" w14:textId="77777777" w:rsidR="00C748DD" w:rsidRPr="00C748DD" w:rsidRDefault="00C748DD" w:rsidP="00A640D4">
            <w:pPr>
              <w:jc w:val="center"/>
              <w:rPr>
                <w:color w:val="000000"/>
                <w:sz w:val="18"/>
                <w:szCs w:val="18"/>
              </w:rPr>
            </w:pPr>
            <w:r w:rsidRPr="00C748DD">
              <w:rPr>
                <w:color w:val="000000"/>
                <w:sz w:val="18"/>
                <w:szCs w:val="18"/>
              </w:rPr>
              <w:t>20</w:t>
            </w:r>
          </w:p>
        </w:tc>
        <w:tc>
          <w:tcPr>
            <w:tcW w:w="850" w:type="dxa"/>
            <w:vAlign w:val="center"/>
          </w:tcPr>
          <w:p w14:paraId="2672281B" w14:textId="77777777" w:rsidR="00C748DD" w:rsidRPr="00C748DD" w:rsidRDefault="00C748DD" w:rsidP="00A640D4">
            <w:pPr>
              <w:jc w:val="center"/>
              <w:rPr>
                <w:color w:val="000000"/>
                <w:sz w:val="18"/>
                <w:szCs w:val="18"/>
              </w:rPr>
            </w:pPr>
            <w:r w:rsidRPr="00C748DD">
              <w:rPr>
                <w:color w:val="000000"/>
                <w:sz w:val="18"/>
                <w:szCs w:val="18"/>
              </w:rPr>
              <w:t>21</w:t>
            </w:r>
          </w:p>
        </w:tc>
        <w:tc>
          <w:tcPr>
            <w:tcW w:w="850" w:type="dxa"/>
            <w:vAlign w:val="center"/>
          </w:tcPr>
          <w:p w14:paraId="0479609D" w14:textId="77777777" w:rsidR="00C748DD" w:rsidRPr="00C748DD" w:rsidRDefault="00C748DD" w:rsidP="00A640D4">
            <w:pPr>
              <w:jc w:val="center"/>
              <w:rPr>
                <w:color w:val="000000"/>
                <w:sz w:val="18"/>
                <w:szCs w:val="18"/>
              </w:rPr>
            </w:pPr>
            <w:r w:rsidRPr="00C748DD">
              <w:rPr>
                <w:color w:val="000000"/>
                <w:sz w:val="18"/>
                <w:szCs w:val="18"/>
              </w:rPr>
              <w:t>62</w:t>
            </w:r>
          </w:p>
        </w:tc>
        <w:tc>
          <w:tcPr>
            <w:tcW w:w="850" w:type="dxa"/>
            <w:vAlign w:val="center"/>
          </w:tcPr>
          <w:p w14:paraId="3F7C217B" w14:textId="77777777" w:rsidR="00C748DD" w:rsidRPr="00C748DD" w:rsidRDefault="00C748DD" w:rsidP="00A640D4">
            <w:pPr>
              <w:jc w:val="center"/>
              <w:rPr>
                <w:color w:val="000000"/>
                <w:sz w:val="18"/>
                <w:szCs w:val="18"/>
              </w:rPr>
            </w:pPr>
            <w:r w:rsidRPr="00C748DD">
              <w:rPr>
                <w:color w:val="000000"/>
                <w:sz w:val="18"/>
                <w:szCs w:val="18"/>
              </w:rPr>
              <w:t>99</w:t>
            </w:r>
          </w:p>
        </w:tc>
        <w:tc>
          <w:tcPr>
            <w:tcW w:w="850" w:type="dxa"/>
            <w:vAlign w:val="center"/>
          </w:tcPr>
          <w:p w14:paraId="181D393D" w14:textId="77777777" w:rsidR="00C748DD" w:rsidRPr="00C748DD" w:rsidRDefault="00C748DD" w:rsidP="00A640D4">
            <w:pPr>
              <w:jc w:val="center"/>
              <w:rPr>
                <w:color w:val="000000"/>
                <w:sz w:val="18"/>
                <w:szCs w:val="18"/>
              </w:rPr>
            </w:pPr>
            <w:r w:rsidRPr="00C748DD">
              <w:rPr>
                <w:color w:val="000000"/>
                <w:sz w:val="18"/>
                <w:szCs w:val="18"/>
              </w:rPr>
              <w:t>25</w:t>
            </w:r>
          </w:p>
        </w:tc>
        <w:tc>
          <w:tcPr>
            <w:tcW w:w="850" w:type="dxa"/>
            <w:vAlign w:val="center"/>
          </w:tcPr>
          <w:p w14:paraId="34298C90" w14:textId="77777777" w:rsidR="00C748DD" w:rsidRPr="00C748DD" w:rsidRDefault="00C748DD" w:rsidP="00A640D4">
            <w:pPr>
              <w:jc w:val="center"/>
              <w:rPr>
                <w:sz w:val="18"/>
                <w:szCs w:val="18"/>
              </w:rPr>
            </w:pPr>
            <w:r w:rsidRPr="00C748DD">
              <w:rPr>
                <w:color w:val="000000"/>
                <w:sz w:val="18"/>
                <w:szCs w:val="18"/>
              </w:rPr>
              <w:t>709</w:t>
            </w:r>
          </w:p>
        </w:tc>
      </w:tr>
      <w:tr w:rsidR="00C748DD" w:rsidRPr="00C748DD" w14:paraId="33FD3852" w14:textId="77777777" w:rsidTr="00A640D4">
        <w:trPr>
          <w:jc w:val="center"/>
        </w:trPr>
        <w:tc>
          <w:tcPr>
            <w:tcW w:w="421" w:type="dxa"/>
            <w:vAlign w:val="center"/>
          </w:tcPr>
          <w:p w14:paraId="259EE5F7"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5BE90294" w14:textId="77777777" w:rsidR="00C748DD" w:rsidRPr="00C748DD" w:rsidRDefault="00C748DD" w:rsidP="00A640D4">
            <w:pPr>
              <w:jc w:val="center"/>
              <w:rPr>
                <w:sz w:val="18"/>
                <w:szCs w:val="18"/>
              </w:rPr>
            </w:pPr>
            <w:r w:rsidRPr="00C748DD">
              <w:rPr>
                <w:sz w:val="18"/>
                <w:szCs w:val="18"/>
              </w:rPr>
              <w:t>Сапоги ПВХ</w:t>
            </w:r>
          </w:p>
        </w:tc>
        <w:tc>
          <w:tcPr>
            <w:tcW w:w="704" w:type="dxa"/>
            <w:vAlign w:val="center"/>
          </w:tcPr>
          <w:p w14:paraId="1514DD68"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5C7E990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FC0740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52F56DB"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423D936" w14:textId="77777777" w:rsidR="00C748DD" w:rsidRPr="00C748DD" w:rsidRDefault="00C748DD" w:rsidP="00A640D4">
            <w:pPr>
              <w:jc w:val="center"/>
              <w:rPr>
                <w:color w:val="000000"/>
                <w:sz w:val="18"/>
                <w:szCs w:val="18"/>
              </w:rPr>
            </w:pPr>
            <w:r w:rsidRPr="00C748DD">
              <w:rPr>
                <w:color w:val="000000"/>
                <w:sz w:val="18"/>
                <w:szCs w:val="18"/>
              </w:rPr>
              <w:t>143</w:t>
            </w:r>
          </w:p>
        </w:tc>
        <w:tc>
          <w:tcPr>
            <w:tcW w:w="850" w:type="dxa"/>
            <w:vAlign w:val="center"/>
          </w:tcPr>
          <w:p w14:paraId="7E50DBA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7F07C393" w14:textId="77777777" w:rsidR="00C748DD" w:rsidRPr="00C748DD" w:rsidRDefault="00C748DD" w:rsidP="00A640D4">
            <w:pPr>
              <w:jc w:val="center"/>
              <w:rPr>
                <w:color w:val="000000"/>
                <w:sz w:val="18"/>
                <w:szCs w:val="18"/>
              </w:rPr>
            </w:pPr>
            <w:r w:rsidRPr="00C748DD">
              <w:rPr>
                <w:color w:val="000000"/>
                <w:sz w:val="18"/>
                <w:szCs w:val="18"/>
              </w:rPr>
              <w:t>1</w:t>
            </w:r>
          </w:p>
        </w:tc>
        <w:tc>
          <w:tcPr>
            <w:tcW w:w="850" w:type="dxa"/>
            <w:vAlign w:val="center"/>
          </w:tcPr>
          <w:p w14:paraId="67E6CEDE" w14:textId="77777777" w:rsidR="00C748DD" w:rsidRPr="00C748DD" w:rsidRDefault="00C748DD" w:rsidP="00A640D4">
            <w:pPr>
              <w:jc w:val="center"/>
              <w:rPr>
                <w:color w:val="000000"/>
                <w:sz w:val="18"/>
                <w:szCs w:val="18"/>
              </w:rPr>
            </w:pPr>
            <w:r w:rsidRPr="00C748DD">
              <w:rPr>
                <w:color w:val="000000"/>
                <w:sz w:val="18"/>
                <w:szCs w:val="18"/>
              </w:rPr>
              <w:t>60</w:t>
            </w:r>
          </w:p>
        </w:tc>
        <w:tc>
          <w:tcPr>
            <w:tcW w:w="850" w:type="dxa"/>
            <w:vAlign w:val="center"/>
          </w:tcPr>
          <w:p w14:paraId="1C9B0D3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356C669" w14:textId="77777777" w:rsidR="00C748DD" w:rsidRPr="00C748DD" w:rsidRDefault="00C748DD" w:rsidP="00A640D4">
            <w:pPr>
              <w:jc w:val="center"/>
              <w:rPr>
                <w:color w:val="000000"/>
                <w:sz w:val="18"/>
                <w:szCs w:val="18"/>
              </w:rPr>
            </w:pPr>
            <w:r w:rsidRPr="00C748DD">
              <w:rPr>
                <w:color w:val="000000"/>
                <w:sz w:val="18"/>
                <w:szCs w:val="18"/>
              </w:rPr>
              <w:t>13</w:t>
            </w:r>
          </w:p>
        </w:tc>
        <w:tc>
          <w:tcPr>
            <w:tcW w:w="850" w:type="dxa"/>
            <w:vAlign w:val="center"/>
          </w:tcPr>
          <w:p w14:paraId="33064BF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39C0CF5"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4A9D384"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22457DA" w14:textId="77777777" w:rsidR="00C748DD" w:rsidRPr="00C748DD" w:rsidRDefault="00C748DD" w:rsidP="00A640D4">
            <w:pPr>
              <w:jc w:val="center"/>
              <w:rPr>
                <w:color w:val="000000"/>
                <w:sz w:val="18"/>
                <w:szCs w:val="18"/>
              </w:rPr>
            </w:pPr>
            <w:r w:rsidRPr="00C748DD">
              <w:rPr>
                <w:color w:val="000000"/>
                <w:sz w:val="18"/>
                <w:szCs w:val="18"/>
              </w:rPr>
              <w:t>17</w:t>
            </w:r>
          </w:p>
        </w:tc>
        <w:tc>
          <w:tcPr>
            <w:tcW w:w="850" w:type="dxa"/>
            <w:vAlign w:val="center"/>
          </w:tcPr>
          <w:p w14:paraId="274B2B6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9CDB74A" w14:textId="77777777" w:rsidR="00C748DD" w:rsidRPr="00C748DD" w:rsidRDefault="00C748DD" w:rsidP="00A640D4">
            <w:pPr>
              <w:jc w:val="center"/>
              <w:rPr>
                <w:sz w:val="18"/>
                <w:szCs w:val="18"/>
              </w:rPr>
            </w:pPr>
            <w:r w:rsidRPr="00C748DD">
              <w:rPr>
                <w:color w:val="000000"/>
                <w:sz w:val="18"/>
                <w:szCs w:val="18"/>
              </w:rPr>
              <w:t>234</w:t>
            </w:r>
          </w:p>
        </w:tc>
      </w:tr>
      <w:tr w:rsidR="00C748DD" w:rsidRPr="00C748DD" w14:paraId="1E43CBD0" w14:textId="77777777" w:rsidTr="00A640D4">
        <w:trPr>
          <w:jc w:val="center"/>
        </w:trPr>
        <w:tc>
          <w:tcPr>
            <w:tcW w:w="421" w:type="dxa"/>
            <w:vAlign w:val="center"/>
          </w:tcPr>
          <w:p w14:paraId="14668299"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3BACF522" w14:textId="77777777" w:rsidR="00C748DD" w:rsidRPr="00C748DD" w:rsidRDefault="00C748DD" w:rsidP="00A640D4">
            <w:pPr>
              <w:jc w:val="center"/>
              <w:rPr>
                <w:sz w:val="18"/>
                <w:szCs w:val="18"/>
              </w:rPr>
            </w:pPr>
            <w:r w:rsidRPr="00C748DD">
              <w:rPr>
                <w:sz w:val="18"/>
                <w:szCs w:val="18"/>
              </w:rPr>
              <w:t>Чулки вкладные</w:t>
            </w:r>
          </w:p>
        </w:tc>
        <w:tc>
          <w:tcPr>
            <w:tcW w:w="704" w:type="dxa"/>
            <w:vAlign w:val="center"/>
          </w:tcPr>
          <w:p w14:paraId="7544F31D"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712F9099"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8CB4188"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389DD34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9C00319" w14:textId="77777777" w:rsidR="00C748DD" w:rsidRPr="00C748DD" w:rsidRDefault="00C748DD" w:rsidP="00A640D4">
            <w:pPr>
              <w:jc w:val="center"/>
              <w:rPr>
                <w:color w:val="000000"/>
                <w:sz w:val="18"/>
                <w:szCs w:val="18"/>
              </w:rPr>
            </w:pPr>
            <w:r w:rsidRPr="00C748DD">
              <w:rPr>
                <w:color w:val="000000"/>
                <w:sz w:val="18"/>
                <w:szCs w:val="18"/>
              </w:rPr>
              <w:t>143</w:t>
            </w:r>
          </w:p>
        </w:tc>
        <w:tc>
          <w:tcPr>
            <w:tcW w:w="850" w:type="dxa"/>
            <w:vAlign w:val="center"/>
          </w:tcPr>
          <w:p w14:paraId="76438C8D" w14:textId="77777777" w:rsidR="00C748DD" w:rsidRPr="00C748DD" w:rsidRDefault="00C748DD" w:rsidP="00A640D4">
            <w:pPr>
              <w:jc w:val="center"/>
              <w:rPr>
                <w:color w:val="000000"/>
                <w:sz w:val="18"/>
                <w:szCs w:val="18"/>
              </w:rPr>
            </w:pPr>
            <w:r w:rsidRPr="00C748DD">
              <w:rPr>
                <w:color w:val="000000"/>
                <w:sz w:val="18"/>
                <w:szCs w:val="18"/>
              </w:rPr>
              <w:t>159</w:t>
            </w:r>
          </w:p>
        </w:tc>
        <w:tc>
          <w:tcPr>
            <w:tcW w:w="850" w:type="dxa"/>
            <w:vAlign w:val="center"/>
          </w:tcPr>
          <w:p w14:paraId="1873FF73" w14:textId="77777777" w:rsidR="00C748DD" w:rsidRPr="00C748DD" w:rsidRDefault="00C748DD" w:rsidP="00A640D4">
            <w:pPr>
              <w:jc w:val="center"/>
              <w:rPr>
                <w:color w:val="000000"/>
                <w:sz w:val="18"/>
                <w:szCs w:val="18"/>
              </w:rPr>
            </w:pPr>
            <w:r w:rsidRPr="00C748DD">
              <w:rPr>
                <w:color w:val="000000"/>
                <w:sz w:val="18"/>
                <w:szCs w:val="18"/>
              </w:rPr>
              <w:t>23</w:t>
            </w:r>
          </w:p>
        </w:tc>
        <w:tc>
          <w:tcPr>
            <w:tcW w:w="850" w:type="dxa"/>
            <w:vAlign w:val="center"/>
          </w:tcPr>
          <w:p w14:paraId="351BACEE"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01C5EB40"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0DE9FF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17AC670F"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4BFA7321"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621F9A2B" w14:textId="77777777" w:rsidR="00C748DD" w:rsidRPr="00C748DD" w:rsidRDefault="00C748DD" w:rsidP="00A640D4">
            <w:pPr>
              <w:jc w:val="center"/>
              <w:rPr>
                <w:color w:val="000000"/>
                <w:sz w:val="18"/>
                <w:szCs w:val="18"/>
              </w:rPr>
            </w:pPr>
            <w:r w:rsidRPr="00C748DD">
              <w:rPr>
                <w:color w:val="000000"/>
                <w:sz w:val="18"/>
                <w:szCs w:val="18"/>
              </w:rPr>
              <w:t>62</w:t>
            </w:r>
          </w:p>
        </w:tc>
        <w:tc>
          <w:tcPr>
            <w:tcW w:w="850" w:type="dxa"/>
            <w:vAlign w:val="center"/>
          </w:tcPr>
          <w:p w14:paraId="716A5403" w14:textId="77777777" w:rsidR="00C748DD" w:rsidRPr="00C748DD" w:rsidRDefault="00C748DD" w:rsidP="00A640D4">
            <w:pPr>
              <w:jc w:val="center"/>
              <w:rPr>
                <w:color w:val="000000"/>
                <w:sz w:val="18"/>
                <w:szCs w:val="18"/>
              </w:rPr>
            </w:pPr>
            <w:r w:rsidRPr="00C748DD">
              <w:rPr>
                <w:color w:val="000000"/>
                <w:sz w:val="18"/>
                <w:szCs w:val="18"/>
              </w:rPr>
              <w:t>62</w:t>
            </w:r>
          </w:p>
        </w:tc>
        <w:tc>
          <w:tcPr>
            <w:tcW w:w="850" w:type="dxa"/>
            <w:vAlign w:val="center"/>
          </w:tcPr>
          <w:p w14:paraId="1725E29D"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23736DB0" w14:textId="77777777" w:rsidR="00C748DD" w:rsidRPr="00C748DD" w:rsidRDefault="00C748DD" w:rsidP="00A640D4">
            <w:pPr>
              <w:jc w:val="center"/>
              <w:rPr>
                <w:sz w:val="18"/>
                <w:szCs w:val="18"/>
              </w:rPr>
            </w:pPr>
            <w:r w:rsidRPr="00C748DD">
              <w:rPr>
                <w:color w:val="000000"/>
                <w:sz w:val="18"/>
                <w:szCs w:val="18"/>
              </w:rPr>
              <w:t>449</w:t>
            </w:r>
          </w:p>
        </w:tc>
      </w:tr>
      <w:tr w:rsidR="00C748DD" w:rsidRPr="00C748DD" w14:paraId="4A767FB0" w14:textId="77777777" w:rsidTr="00A640D4">
        <w:trPr>
          <w:jc w:val="center"/>
        </w:trPr>
        <w:tc>
          <w:tcPr>
            <w:tcW w:w="421" w:type="dxa"/>
            <w:vAlign w:val="center"/>
          </w:tcPr>
          <w:p w14:paraId="29EE99FE" w14:textId="77777777" w:rsidR="00C748DD" w:rsidRPr="00C748DD" w:rsidRDefault="00C748DD" w:rsidP="00C748DD">
            <w:pPr>
              <w:pStyle w:val="aff8"/>
              <w:numPr>
                <w:ilvl w:val="0"/>
                <w:numId w:val="97"/>
              </w:numPr>
              <w:ind w:left="306" w:hanging="306"/>
              <w:jc w:val="center"/>
              <w:rPr>
                <w:sz w:val="18"/>
                <w:szCs w:val="18"/>
              </w:rPr>
            </w:pPr>
          </w:p>
        </w:tc>
        <w:tc>
          <w:tcPr>
            <w:tcW w:w="1564" w:type="dxa"/>
            <w:vAlign w:val="center"/>
          </w:tcPr>
          <w:p w14:paraId="41967E4A" w14:textId="77777777" w:rsidR="00C748DD" w:rsidRPr="00C748DD" w:rsidRDefault="00C748DD" w:rsidP="00A640D4">
            <w:pPr>
              <w:jc w:val="center"/>
              <w:rPr>
                <w:sz w:val="18"/>
                <w:szCs w:val="18"/>
              </w:rPr>
            </w:pPr>
            <w:r w:rsidRPr="00C748DD">
              <w:rPr>
                <w:sz w:val="18"/>
                <w:szCs w:val="18"/>
              </w:rPr>
              <w:t>Стельки</w:t>
            </w:r>
          </w:p>
        </w:tc>
        <w:tc>
          <w:tcPr>
            <w:tcW w:w="704" w:type="dxa"/>
            <w:vAlign w:val="center"/>
          </w:tcPr>
          <w:p w14:paraId="4577AEA1" w14:textId="77777777" w:rsidR="00C748DD" w:rsidRPr="00C748DD" w:rsidRDefault="00C748DD" w:rsidP="00A640D4">
            <w:pPr>
              <w:jc w:val="center"/>
              <w:rPr>
                <w:sz w:val="18"/>
                <w:szCs w:val="18"/>
              </w:rPr>
            </w:pPr>
            <w:r w:rsidRPr="00C748DD">
              <w:rPr>
                <w:color w:val="000000"/>
                <w:sz w:val="18"/>
                <w:szCs w:val="18"/>
                <w:lang w:eastAsia="ru-RU"/>
              </w:rPr>
              <w:t>пара</w:t>
            </w:r>
          </w:p>
        </w:tc>
        <w:tc>
          <w:tcPr>
            <w:tcW w:w="850" w:type="dxa"/>
            <w:vAlign w:val="center"/>
          </w:tcPr>
          <w:p w14:paraId="1B7336D9" w14:textId="77777777" w:rsidR="00C748DD" w:rsidRPr="00C748DD" w:rsidRDefault="00C748DD" w:rsidP="00A640D4">
            <w:pPr>
              <w:jc w:val="center"/>
              <w:rPr>
                <w:color w:val="000000"/>
                <w:sz w:val="18"/>
                <w:szCs w:val="18"/>
              </w:rPr>
            </w:pPr>
            <w:r w:rsidRPr="00C748DD">
              <w:rPr>
                <w:color w:val="000000"/>
                <w:sz w:val="18"/>
                <w:szCs w:val="18"/>
              </w:rPr>
              <w:t>376</w:t>
            </w:r>
          </w:p>
        </w:tc>
        <w:tc>
          <w:tcPr>
            <w:tcW w:w="850" w:type="dxa"/>
            <w:vAlign w:val="center"/>
          </w:tcPr>
          <w:p w14:paraId="2E0BECF0" w14:textId="77777777" w:rsidR="00C748DD" w:rsidRPr="00C748DD" w:rsidRDefault="00C748DD" w:rsidP="00A640D4">
            <w:pPr>
              <w:jc w:val="center"/>
              <w:rPr>
                <w:color w:val="000000"/>
                <w:sz w:val="18"/>
                <w:szCs w:val="18"/>
              </w:rPr>
            </w:pPr>
            <w:r w:rsidRPr="00C748DD">
              <w:rPr>
                <w:color w:val="000000"/>
                <w:sz w:val="18"/>
                <w:szCs w:val="18"/>
              </w:rPr>
              <w:t>408</w:t>
            </w:r>
          </w:p>
        </w:tc>
        <w:tc>
          <w:tcPr>
            <w:tcW w:w="850" w:type="dxa"/>
            <w:vAlign w:val="center"/>
          </w:tcPr>
          <w:p w14:paraId="1A8D7F51" w14:textId="77777777" w:rsidR="00C748DD" w:rsidRPr="00C748DD" w:rsidRDefault="00C748DD" w:rsidP="00A640D4">
            <w:pPr>
              <w:jc w:val="center"/>
              <w:rPr>
                <w:color w:val="000000"/>
                <w:sz w:val="18"/>
                <w:szCs w:val="18"/>
              </w:rPr>
            </w:pPr>
            <w:r w:rsidRPr="00C748DD">
              <w:rPr>
                <w:color w:val="000000"/>
                <w:sz w:val="18"/>
                <w:szCs w:val="18"/>
              </w:rPr>
              <w:t>120</w:t>
            </w:r>
          </w:p>
        </w:tc>
        <w:tc>
          <w:tcPr>
            <w:tcW w:w="850" w:type="dxa"/>
            <w:vAlign w:val="center"/>
          </w:tcPr>
          <w:p w14:paraId="415A0EE2" w14:textId="77777777" w:rsidR="00C748DD" w:rsidRPr="00C748DD" w:rsidRDefault="00C748DD" w:rsidP="00A640D4">
            <w:pPr>
              <w:jc w:val="center"/>
              <w:rPr>
                <w:color w:val="000000"/>
                <w:sz w:val="18"/>
                <w:szCs w:val="18"/>
              </w:rPr>
            </w:pPr>
            <w:r w:rsidRPr="00C748DD">
              <w:rPr>
                <w:color w:val="000000"/>
                <w:sz w:val="18"/>
                <w:szCs w:val="18"/>
              </w:rPr>
              <w:t>1504</w:t>
            </w:r>
          </w:p>
        </w:tc>
        <w:tc>
          <w:tcPr>
            <w:tcW w:w="850" w:type="dxa"/>
            <w:vAlign w:val="center"/>
          </w:tcPr>
          <w:p w14:paraId="36F9C061" w14:textId="77777777" w:rsidR="00C748DD" w:rsidRPr="00C748DD" w:rsidRDefault="00C748DD" w:rsidP="00A640D4">
            <w:pPr>
              <w:jc w:val="center"/>
              <w:rPr>
                <w:color w:val="000000"/>
                <w:sz w:val="18"/>
                <w:szCs w:val="18"/>
              </w:rPr>
            </w:pPr>
            <w:r w:rsidRPr="00C748DD">
              <w:rPr>
                <w:color w:val="000000"/>
                <w:sz w:val="18"/>
                <w:szCs w:val="18"/>
              </w:rPr>
              <w:t>1440</w:t>
            </w:r>
          </w:p>
        </w:tc>
        <w:tc>
          <w:tcPr>
            <w:tcW w:w="850" w:type="dxa"/>
            <w:vAlign w:val="center"/>
          </w:tcPr>
          <w:p w14:paraId="26561FA2" w14:textId="77777777" w:rsidR="00C748DD" w:rsidRPr="00C748DD" w:rsidRDefault="00C748DD" w:rsidP="00A640D4">
            <w:pPr>
              <w:jc w:val="center"/>
              <w:rPr>
                <w:color w:val="000000"/>
                <w:sz w:val="18"/>
                <w:szCs w:val="18"/>
              </w:rPr>
            </w:pPr>
            <w:r w:rsidRPr="00C748DD">
              <w:rPr>
                <w:color w:val="000000"/>
                <w:sz w:val="18"/>
                <w:szCs w:val="18"/>
              </w:rPr>
              <w:t>416</w:t>
            </w:r>
          </w:p>
        </w:tc>
        <w:tc>
          <w:tcPr>
            <w:tcW w:w="850" w:type="dxa"/>
            <w:vAlign w:val="center"/>
          </w:tcPr>
          <w:p w14:paraId="51084DE3" w14:textId="77777777" w:rsidR="00C748DD" w:rsidRPr="00C748DD" w:rsidRDefault="00C748DD" w:rsidP="00A640D4">
            <w:pPr>
              <w:jc w:val="center"/>
              <w:rPr>
                <w:color w:val="000000"/>
                <w:sz w:val="18"/>
                <w:szCs w:val="18"/>
              </w:rPr>
            </w:pPr>
            <w:r w:rsidRPr="00C748DD">
              <w:rPr>
                <w:color w:val="000000"/>
                <w:sz w:val="18"/>
                <w:szCs w:val="18"/>
              </w:rPr>
              <w:t>416</w:t>
            </w:r>
          </w:p>
        </w:tc>
        <w:tc>
          <w:tcPr>
            <w:tcW w:w="850" w:type="dxa"/>
            <w:vAlign w:val="center"/>
          </w:tcPr>
          <w:p w14:paraId="46A0D49B" w14:textId="77777777" w:rsidR="00C748DD" w:rsidRPr="00C748DD" w:rsidRDefault="00C748DD" w:rsidP="00A640D4">
            <w:pPr>
              <w:jc w:val="center"/>
              <w:rPr>
                <w:color w:val="000000"/>
                <w:sz w:val="18"/>
                <w:szCs w:val="18"/>
              </w:rPr>
            </w:pPr>
            <w:r w:rsidRPr="00C748DD">
              <w:rPr>
                <w:color w:val="000000"/>
                <w:sz w:val="18"/>
                <w:szCs w:val="18"/>
              </w:rPr>
              <w:t>288</w:t>
            </w:r>
          </w:p>
        </w:tc>
        <w:tc>
          <w:tcPr>
            <w:tcW w:w="850" w:type="dxa"/>
            <w:vAlign w:val="center"/>
          </w:tcPr>
          <w:p w14:paraId="230921AA" w14:textId="77777777" w:rsidR="00C748DD" w:rsidRPr="00C748DD" w:rsidRDefault="00C748DD" w:rsidP="00A640D4">
            <w:pPr>
              <w:jc w:val="center"/>
              <w:rPr>
                <w:color w:val="000000"/>
                <w:sz w:val="18"/>
                <w:szCs w:val="18"/>
              </w:rPr>
            </w:pPr>
            <w:r w:rsidRPr="00C748DD">
              <w:rPr>
                <w:color w:val="000000"/>
                <w:sz w:val="18"/>
                <w:szCs w:val="18"/>
              </w:rPr>
              <w:t>256</w:t>
            </w:r>
          </w:p>
        </w:tc>
        <w:tc>
          <w:tcPr>
            <w:tcW w:w="850" w:type="dxa"/>
            <w:vAlign w:val="center"/>
          </w:tcPr>
          <w:p w14:paraId="305D4B0E" w14:textId="77777777" w:rsidR="00C748DD" w:rsidRPr="00C748DD" w:rsidRDefault="00C748DD" w:rsidP="00A640D4">
            <w:pPr>
              <w:jc w:val="center"/>
              <w:rPr>
                <w:color w:val="000000"/>
                <w:sz w:val="18"/>
                <w:szCs w:val="18"/>
              </w:rPr>
            </w:pPr>
            <w:r w:rsidRPr="00C748DD">
              <w:rPr>
                <w:color w:val="000000"/>
                <w:sz w:val="18"/>
                <w:szCs w:val="18"/>
              </w:rPr>
              <w:t>200</w:t>
            </w:r>
          </w:p>
        </w:tc>
        <w:tc>
          <w:tcPr>
            <w:tcW w:w="850" w:type="dxa"/>
            <w:vAlign w:val="center"/>
          </w:tcPr>
          <w:p w14:paraId="061518D4" w14:textId="77777777" w:rsidR="00C748DD" w:rsidRPr="00C748DD" w:rsidRDefault="00C748DD" w:rsidP="00A640D4">
            <w:pPr>
              <w:jc w:val="center"/>
              <w:rPr>
                <w:color w:val="000000"/>
                <w:sz w:val="18"/>
                <w:szCs w:val="18"/>
              </w:rPr>
            </w:pPr>
            <w:r w:rsidRPr="00C748DD">
              <w:rPr>
                <w:color w:val="000000"/>
                <w:sz w:val="18"/>
                <w:szCs w:val="18"/>
              </w:rPr>
              <w:t>192</w:t>
            </w:r>
          </w:p>
        </w:tc>
        <w:tc>
          <w:tcPr>
            <w:tcW w:w="850" w:type="dxa"/>
            <w:vAlign w:val="center"/>
          </w:tcPr>
          <w:p w14:paraId="72662E17"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5032795" w14:textId="77777777" w:rsidR="00C748DD" w:rsidRPr="00C748DD" w:rsidRDefault="00C748DD" w:rsidP="00A640D4">
            <w:pPr>
              <w:jc w:val="center"/>
              <w:rPr>
                <w:color w:val="000000"/>
                <w:sz w:val="18"/>
                <w:szCs w:val="18"/>
              </w:rPr>
            </w:pPr>
            <w:r w:rsidRPr="00C748DD">
              <w:rPr>
                <w:color w:val="000000"/>
                <w:sz w:val="18"/>
                <w:szCs w:val="18"/>
              </w:rPr>
              <w:t>700</w:t>
            </w:r>
          </w:p>
        </w:tc>
        <w:tc>
          <w:tcPr>
            <w:tcW w:w="850" w:type="dxa"/>
            <w:vAlign w:val="center"/>
          </w:tcPr>
          <w:p w14:paraId="75126973" w14:textId="77777777" w:rsidR="00C748DD" w:rsidRPr="00C748DD" w:rsidRDefault="00C748DD" w:rsidP="00A640D4">
            <w:pPr>
              <w:jc w:val="center"/>
              <w:rPr>
                <w:color w:val="000000"/>
                <w:sz w:val="18"/>
                <w:szCs w:val="18"/>
              </w:rPr>
            </w:pPr>
            <w:r w:rsidRPr="00C748DD">
              <w:rPr>
                <w:color w:val="000000"/>
                <w:sz w:val="18"/>
                <w:szCs w:val="18"/>
              </w:rPr>
              <w:t>0</w:t>
            </w:r>
          </w:p>
        </w:tc>
        <w:tc>
          <w:tcPr>
            <w:tcW w:w="850" w:type="dxa"/>
            <w:vAlign w:val="center"/>
          </w:tcPr>
          <w:p w14:paraId="5E645750" w14:textId="77777777" w:rsidR="00C748DD" w:rsidRPr="00C748DD" w:rsidRDefault="00C748DD" w:rsidP="00A640D4">
            <w:pPr>
              <w:jc w:val="center"/>
              <w:rPr>
                <w:sz w:val="18"/>
                <w:szCs w:val="18"/>
              </w:rPr>
            </w:pPr>
            <w:r w:rsidRPr="00C748DD">
              <w:rPr>
                <w:color w:val="000000"/>
                <w:sz w:val="18"/>
                <w:szCs w:val="18"/>
              </w:rPr>
              <w:t>6 316</w:t>
            </w:r>
          </w:p>
        </w:tc>
      </w:tr>
    </w:tbl>
    <w:p w14:paraId="0C058762" w14:textId="6261E05A" w:rsidR="00C748DD" w:rsidRDefault="00C748DD" w:rsidP="00496101">
      <w:pPr>
        <w:ind w:firstLine="709"/>
        <w:jc w:val="center"/>
        <w:rPr>
          <w:b/>
          <w:bCs/>
        </w:rPr>
      </w:pPr>
    </w:p>
    <w:p w14:paraId="5FE8B722" w14:textId="7DC67667" w:rsidR="00876F4B" w:rsidRDefault="00876F4B" w:rsidP="00496101">
      <w:pPr>
        <w:ind w:firstLine="709"/>
        <w:jc w:val="center"/>
        <w:rPr>
          <w:b/>
          <w:bCs/>
        </w:rPr>
      </w:pPr>
    </w:p>
    <w:p w14:paraId="41B95291" w14:textId="4503652D" w:rsidR="00876F4B" w:rsidRPr="00876F4B" w:rsidRDefault="00876F4B" w:rsidP="00496101">
      <w:pPr>
        <w:ind w:firstLine="709"/>
        <w:jc w:val="center"/>
        <w:rPr>
          <w:b/>
          <w:bCs/>
          <w:sz w:val="28"/>
          <w:szCs w:val="28"/>
        </w:rPr>
      </w:pPr>
      <w:r w:rsidRPr="00876F4B">
        <w:rPr>
          <w:b/>
          <w:bCs/>
          <w:sz w:val="28"/>
          <w:szCs w:val="28"/>
        </w:rPr>
        <w:t xml:space="preserve">Лот № 3 «Средства индивидуальной защиты» </w:t>
      </w:r>
    </w:p>
    <w:p w14:paraId="2E4D4F68" w14:textId="37B8149F" w:rsidR="00876F4B" w:rsidRPr="00876F4B" w:rsidRDefault="00876F4B" w:rsidP="00876F4B">
      <w:pPr>
        <w:ind w:firstLine="709"/>
        <w:jc w:val="right"/>
        <w:rPr>
          <w:bCs/>
          <w:sz w:val="28"/>
          <w:szCs w:val="28"/>
        </w:rPr>
      </w:pPr>
      <w:r w:rsidRPr="00876F4B">
        <w:rPr>
          <w:bCs/>
          <w:sz w:val="28"/>
          <w:szCs w:val="28"/>
        </w:rPr>
        <w:t>Таблица № 6</w:t>
      </w:r>
    </w:p>
    <w:p w14:paraId="55F18AFD" w14:textId="77777777" w:rsidR="003578F0" w:rsidRDefault="003578F0" w:rsidP="003578F0">
      <w:pPr>
        <w:pStyle w:val="aff8"/>
        <w:widowControl w:val="0"/>
        <w:shd w:val="clear" w:color="auto" w:fill="FFFFFF"/>
        <w:tabs>
          <w:tab w:val="left" w:pos="1134"/>
        </w:tabs>
        <w:autoSpaceDE w:val="0"/>
        <w:autoSpaceDN w:val="0"/>
        <w:adjustRightInd w:val="0"/>
        <w:ind w:left="709"/>
        <w:jc w:val="both"/>
        <w:rPr>
          <w:sz w:val="28"/>
          <w:szCs w:val="28"/>
        </w:rPr>
      </w:pPr>
    </w:p>
    <w:tbl>
      <w:tblPr>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567"/>
        <w:gridCol w:w="987"/>
        <w:gridCol w:w="709"/>
        <w:gridCol w:w="708"/>
        <w:gridCol w:w="987"/>
        <w:gridCol w:w="987"/>
        <w:gridCol w:w="578"/>
        <w:gridCol w:w="987"/>
        <w:gridCol w:w="856"/>
        <w:gridCol w:w="850"/>
        <w:gridCol w:w="851"/>
        <w:gridCol w:w="871"/>
        <w:gridCol w:w="877"/>
        <w:gridCol w:w="850"/>
        <w:gridCol w:w="987"/>
        <w:gridCol w:w="987"/>
      </w:tblGrid>
      <w:tr w:rsidR="006B7E02" w:rsidRPr="00F11B83" w14:paraId="5D11D729" w14:textId="77777777" w:rsidTr="00A640D4">
        <w:trPr>
          <w:trHeight w:val="20"/>
          <w:tblHeader/>
          <w:jc w:val="center"/>
        </w:trPr>
        <w:tc>
          <w:tcPr>
            <w:tcW w:w="426" w:type="dxa"/>
            <w:shd w:val="clear" w:color="000000" w:fill="BFBFBF"/>
            <w:vAlign w:val="center"/>
            <w:hideMark/>
          </w:tcPr>
          <w:p w14:paraId="2E6DE12E" w14:textId="77777777" w:rsidR="006B7E02" w:rsidRPr="00AC16E8" w:rsidRDefault="006B7E02" w:rsidP="00A640D4">
            <w:pPr>
              <w:jc w:val="center"/>
              <w:rPr>
                <w:b/>
                <w:bCs/>
                <w:sz w:val="18"/>
                <w:szCs w:val="18"/>
              </w:rPr>
            </w:pPr>
            <w:r w:rsidRPr="00AC16E8">
              <w:rPr>
                <w:b/>
                <w:bCs/>
                <w:sz w:val="18"/>
                <w:szCs w:val="18"/>
              </w:rPr>
              <w:t>№ п/п</w:t>
            </w:r>
          </w:p>
          <w:p w14:paraId="4864704F" w14:textId="77777777" w:rsidR="006B7E02" w:rsidRPr="00AC16E8" w:rsidRDefault="006B7E02" w:rsidP="00A640D4">
            <w:pPr>
              <w:jc w:val="center"/>
              <w:rPr>
                <w:b/>
                <w:bCs/>
                <w:sz w:val="18"/>
                <w:szCs w:val="18"/>
              </w:rPr>
            </w:pPr>
          </w:p>
        </w:tc>
        <w:tc>
          <w:tcPr>
            <w:tcW w:w="1701" w:type="dxa"/>
            <w:shd w:val="clear" w:color="000000" w:fill="BFBFBF"/>
            <w:vAlign w:val="center"/>
            <w:hideMark/>
          </w:tcPr>
          <w:p w14:paraId="5035754B" w14:textId="77777777" w:rsidR="006B7E02" w:rsidRPr="00AC16E8" w:rsidRDefault="006B7E02" w:rsidP="00A640D4">
            <w:pPr>
              <w:jc w:val="center"/>
              <w:rPr>
                <w:b/>
                <w:bCs/>
                <w:sz w:val="18"/>
                <w:szCs w:val="18"/>
              </w:rPr>
            </w:pPr>
            <w:r w:rsidRPr="00AC16E8">
              <w:rPr>
                <w:b/>
                <w:bCs/>
                <w:sz w:val="18"/>
                <w:szCs w:val="18"/>
              </w:rPr>
              <w:t>Наименование Товара</w:t>
            </w:r>
          </w:p>
        </w:tc>
        <w:tc>
          <w:tcPr>
            <w:tcW w:w="567" w:type="dxa"/>
            <w:shd w:val="clear" w:color="000000" w:fill="BFBFBF"/>
          </w:tcPr>
          <w:p w14:paraId="2DE19BFC" w14:textId="77777777" w:rsidR="006B7E02" w:rsidRPr="00AC16E8" w:rsidRDefault="006B7E02" w:rsidP="00A640D4">
            <w:pPr>
              <w:jc w:val="center"/>
              <w:rPr>
                <w:b/>
                <w:bCs/>
                <w:sz w:val="18"/>
                <w:szCs w:val="18"/>
              </w:rPr>
            </w:pPr>
            <w:r w:rsidRPr="00AC16E8">
              <w:rPr>
                <w:b/>
                <w:bCs/>
                <w:sz w:val="18"/>
                <w:szCs w:val="18"/>
              </w:rPr>
              <w:t>Единица измерения</w:t>
            </w:r>
          </w:p>
        </w:tc>
        <w:tc>
          <w:tcPr>
            <w:tcW w:w="987" w:type="dxa"/>
            <w:shd w:val="clear" w:color="000000" w:fill="BFBFBF"/>
            <w:vAlign w:val="center"/>
          </w:tcPr>
          <w:p w14:paraId="4329CEF0" w14:textId="77777777" w:rsidR="006B7E02" w:rsidRPr="00AC16E8" w:rsidRDefault="006B7E02" w:rsidP="00A640D4">
            <w:pPr>
              <w:suppressAutoHyphens w:val="0"/>
              <w:jc w:val="center"/>
              <w:rPr>
                <w:b/>
                <w:bCs/>
                <w:color w:val="000000"/>
                <w:sz w:val="18"/>
                <w:szCs w:val="18"/>
                <w:lang w:eastAsia="ru-RU"/>
              </w:rPr>
            </w:pPr>
            <w:r w:rsidRPr="00AC16E8">
              <w:rPr>
                <w:b/>
                <w:bCs/>
                <w:color w:val="000000"/>
                <w:sz w:val="18"/>
                <w:szCs w:val="18"/>
              </w:rPr>
              <w:t>ВСИБ</w:t>
            </w:r>
            <w:r>
              <w:rPr>
                <w:b/>
                <w:bCs/>
                <w:color w:val="000000"/>
                <w:sz w:val="18"/>
                <w:szCs w:val="18"/>
              </w:rPr>
              <w:t>, количество</w:t>
            </w:r>
            <w:r w:rsidRPr="00AC16E8">
              <w:rPr>
                <w:b/>
                <w:bCs/>
                <w:color w:val="000000"/>
                <w:sz w:val="18"/>
                <w:szCs w:val="18"/>
              </w:rPr>
              <w:t xml:space="preserve"> </w:t>
            </w:r>
          </w:p>
        </w:tc>
        <w:tc>
          <w:tcPr>
            <w:tcW w:w="709" w:type="dxa"/>
            <w:shd w:val="clear" w:color="000000" w:fill="BFBFBF"/>
            <w:vAlign w:val="center"/>
          </w:tcPr>
          <w:p w14:paraId="35F4B676" w14:textId="77777777" w:rsidR="006B7E02" w:rsidRPr="00AC16E8" w:rsidRDefault="006B7E02" w:rsidP="00A640D4">
            <w:pPr>
              <w:jc w:val="center"/>
              <w:rPr>
                <w:b/>
                <w:bCs/>
                <w:color w:val="000000"/>
                <w:sz w:val="18"/>
                <w:szCs w:val="18"/>
              </w:rPr>
            </w:pPr>
            <w:r w:rsidRPr="00AC16E8">
              <w:rPr>
                <w:b/>
                <w:bCs/>
                <w:color w:val="000000"/>
                <w:sz w:val="18"/>
                <w:szCs w:val="18"/>
              </w:rPr>
              <w:t>ГОР</w:t>
            </w:r>
            <w:r>
              <w:rPr>
                <w:b/>
                <w:bCs/>
                <w:color w:val="000000"/>
                <w:sz w:val="18"/>
                <w:szCs w:val="18"/>
              </w:rPr>
              <w:t>, количество</w:t>
            </w:r>
            <w:r w:rsidRPr="00AC16E8">
              <w:rPr>
                <w:b/>
                <w:bCs/>
                <w:color w:val="000000"/>
                <w:sz w:val="18"/>
                <w:szCs w:val="18"/>
              </w:rPr>
              <w:t xml:space="preserve"> </w:t>
            </w:r>
          </w:p>
        </w:tc>
        <w:tc>
          <w:tcPr>
            <w:tcW w:w="708" w:type="dxa"/>
            <w:shd w:val="clear" w:color="000000" w:fill="BFBFBF"/>
            <w:vAlign w:val="center"/>
          </w:tcPr>
          <w:p w14:paraId="0808AE94" w14:textId="77777777" w:rsidR="006B7E02" w:rsidRPr="00AC16E8" w:rsidRDefault="006B7E02" w:rsidP="00A640D4">
            <w:pPr>
              <w:jc w:val="center"/>
              <w:rPr>
                <w:b/>
                <w:bCs/>
                <w:color w:val="000000"/>
                <w:sz w:val="18"/>
                <w:szCs w:val="18"/>
              </w:rPr>
            </w:pPr>
            <w:r w:rsidRPr="00AC16E8">
              <w:rPr>
                <w:b/>
                <w:bCs/>
                <w:color w:val="000000"/>
                <w:sz w:val="18"/>
                <w:szCs w:val="18"/>
              </w:rPr>
              <w:t>ДВОСТ</w:t>
            </w:r>
            <w:r>
              <w:rPr>
                <w:b/>
                <w:bCs/>
                <w:color w:val="000000"/>
                <w:sz w:val="18"/>
                <w:szCs w:val="18"/>
              </w:rPr>
              <w:t>, количество</w:t>
            </w:r>
            <w:r w:rsidRPr="00AC16E8">
              <w:rPr>
                <w:b/>
                <w:bCs/>
                <w:color w:val="000000"/>
                <w:sz w:val="18"/>
                <w:szCs w:val="18"/>
              </w:rPr>
              <w:t xml:space="preserve"> </w:t>
            </w:r>
          </w:p>
        </w:tc>
        <w:tc>
          <w:tcPr>
            <w:tcW w:w="987" w:type="dxa"/>
            <w:shd w:val="clear" w:color="000000" w:fill="BFBFBF"/>
            <w:vAlign w:val="center"/>
          </w:tcPr>
          <w:p w14:paraId="501E11D9" w14:textId="77777777" w:rsidR="006B7E02" w:rsidRPr="00AC16E8" w:rsidRDefault="006B7E02" w:rsidP="00A640D4">
            <w:pPr>
              <w:jc w:val="center"/>
              <w:rPr>
                <w:b/>
                <w:bCs/>
                <w:color w:val="000000"/>
                <w:sz w:val="18"/>
                <w:szCs w:val="18"/>
              </w:rPr>
            </w:pPr>
            <w:r w:rsidRPr="00AC16E8">
              <w:rPr>
                <w:b/>
                <w:bCs/>
                <w:color w:val="000000"/>
                <w:sz w:val="18"/>
                <w:szCs w:val="18"/>
              </w:rPr>
              <w:t>ЗАБ</w:t>
            </w:r>
            <w:r>
              <w:rPr>
                <w:b/>
                <w:bCs/>
                <w:color w:val="000000"/>
                <w:sz w:val="18"/>
                <w:szCs w:val="18"/>
              </w:rPr>
              <w:t>, количество</w:t>
            </w:r>
            <w:r w:rsidRPr="00AC16E8">
              <w:rPr>
                <w:b/>
                <w:bCs/>
                <w:color w:val="000000"/>
                <w:sz w:val="18"/>
                <w:szCs w:val="18"/>
              </w:rPr>
              <w:t xml:space="preserve"> </w:t>
            </w:r>
          </w:p>
        </w:tc>
        <w:tc>
          <w:tcPr>
            <w:tcW w:w="987" w:type="dxa"/>
            <w:shd w:val="clear" w:color="000000" w:fill="BFBFBF"/>
            <w:vAlign w:val="center"/>
          </w:tcPr>
          <w:p w14:paraId="2C9F8082" w14:textId="77777777" w:rsidR="006B7E02" w:rsidRPr="00AC16E8" w:rsidRDefault="006B7E02" w:rsidP="00A640D4">
            <w:pPr>
              <w:jc w:val="center"/>
              <w:rPr>
                <w:b/>
                <w:bCs/>
                <w:color w:val="000000"/>
                <w:sz w:val="18"/>
                <w:szCs w:val="18"/>
              </w:rPr>
            </w:pPr>
            <w:r w:rsidRPr="00AC16E8">
              <w:rPr>
                <w:b/>
                <w:bCs/>
                <w:color w:val="000000"/>
                <w:sz w:val="18"/>
                <w:szCs w:val="18"/>
              </w:rPr>
              <w:t>ЗСИБ</w:t>
            </w:r>
            <w:r>
              <w:rPr>
                <w:b/>
                <w:bCs/>
                <w:color w:val="000000"/>
                <w:sz w:val="18"/>
                <w:szCs w:val="18"/>
              </w:rPr>
              <w:t>, количество</w:t>
            </w:r>
            <w:r w:rsidRPr="00AC16E8">
              <w:rPr>
                <w:b/>
                <w:bCs/>
                <w:color w:val="000000"/>
                <w:sz w:val="18"/>
                <w:szCs w:val="18"/>
              </w:rPr>
              <w:t xml:space="preserve"> </w:t>
            </w:r>
          </w:p>
        </w:tc>
        <w:tc>
          <w:tcPr>
            <w:tcW w:w="578" w:type="dxa"/>
            <w:shd w:val="clear" w:color="000000" w:fill="BFBFBF"/>
            <w:vAlign w:val="center"/>
          </w:tcPr>
          <w:p w14:paraId="7E11CA6C" w14:textId="77777777" w:rsidR="006B7E02" w:rsidRPr="00AC16E8" w:rsidRDefault="006B7E02" w:rsidP="00A640D4">
            <w:pPr>
              <w:jc w:val="center"/>
              <w:rPr>
                <w:b/>
                <w:bCs/>
                <w:color w:val="000000"/>
                <w:sz w:val="18"/>
                <w:szCs w:val="18"/>
              </w:rPr>
            </w:pPr>
            <w:r w:rsidRPr="00AC16E8">
              <w:rPr>
                <w:b/>
                <w:bCs/>
                <w:color w:val="000000"/>
                <w:sz w:val="18"/>
                <w:szCs w:val="18"/>
              </w:rPr>
              <w:t>КБШ</w:t>
            </w:r>
            <w:r>
              <w:rPr>
                <w:b/>
                <w:bCs/>
                <w:color w:val="000000"/>
                <w:sz w:val="18"/>
                <w:szCs w:val="18"/>
              </w:rPr>
              <w:t>, количество</w:t>
            </w:r>
            <w:r w:rsidRPr="00AC16E8">
              <w:rPr>
                <w:b/>
                <w:bCs/>
                <w:color w:val="000000"/>
                <w:sz w:val="18"/>
                <w:szCs w:val="18"/>
              </w:rPr>
              <w:t xml:space="preserve"> </w:t>
            </w:r>
          </w:p>
        </w:tc>
        <w:tc>
          <w:tcPr>
            <w:tcW w:w="987" w:type="dxa"/>
            <w:shd w:val="clear" w:color="000000" w:fill="BFBFBF"/>
            <w:vAlign w:val="center"/>
          </w:tcPr>
          <w:p w14:paraId="0B8F9137" w14:textId="77777777" w:rsidR="006B7E02" w:rsidRPr="00AC16E8" w:rsidRDefault="006B7E02" w:rsidP="00A640D4">
            <w:pPr>
              <w:jc w:val="center"/>
              <w:rPr>
                <w:b/>
                <w:bCs/>
                <w:color w:val="000000"/>
                <w:sz w:val="18"/>
                <w:szCs w:val="18"/>
              </w:rPr>
            </w:pPr>
            <w:r w:rsidRPr="00AC16E8">
              <w:rPr>
                <w:b/>
                <w:bCs/>
                <w:color w:val="000000"/>
                <w:sz w:val="18"/>
                <w:szCs w:val="18"/>
              </w:rPr>
              <w:t>КРАС</w:t>
            </w:r>
            <w:r>
              <w:rPr>
                <w:b/>
                <w:bCs/>
                <w:color w:val="000000"/>
                <w:sz w:val="18"/>
                <w:szCs w:val="18"/>
              </w:rPr>
              <w:t>, количество</w:t>
            </w:r>
            <w:r w:rsidRPr="00AC16E8">
              <w:rPr>
                <w:b/>
                <w:bCs/>
                <w:color w:val="000000"/>
                <w:sz w:val="18"/>
                <w:szCs w:val="18"/>
              </w:rPr>
              <w:t xml:space="preserve"> </w:t>
            </w:r>
          </w:p>
        </w:tc>
        <w:tc>
          <w:tcPr>
            <w:tcW w:w="856" w:type="dxa"/>
            <w:shd w:val="clear" w:color="000000" w:fill="BFBFBF"/>
            <w:vAlign w:val="center"/>
          </w:tcPr>
          <w:p w14:paraId="1DC2A7C0" w14:textId="77777777" w:rsidR="006B7E02" w:rsidRPr="00AC16E8" w:rsidRDefault="006B7E02" w:rsidP="00A640D4">
            <w:pPr>
              <w:jc w:val="center"/>
              <w:rPr>
                <w:b/>
                <w:bCs/>
                <w:color w:val="000000"/>
                <w:sz w:val="18"/>
                <w:szCs w:val="18"/>
              </w:rPr>
            </w:pPr>
            <w:r w:rsidRPr="00AC16E8">
              <w:rPr>
                <w:b/>
                <w:bCs/>
                <w:color w:val="000000"/>
                <w:sz w:val="18"/>
                <w:szCs w:val="18"/>
              </w:rPr>
              <w:t>МСК</w:t>
            </w:r>
            <w:r>
              <w:rPr>
                <w:b/>
                <w:bCs/>
                <w:color w:val="000000"/>
                <w:sz w:val="18"/>
                <w:szCs w:val="18"/>
              </w:rPr>
              <w:t>, количество</w:t>
            </w:r>
            <w:r w:rsidRPr="00AC16E8">
              <w:rPr>
                <w:b/>
                <w:bCs/>
                <w:color w:val="000000"/>
                <w:sz w:val="18"/>
                <w:szCs w:val="18"/>
              </w:rPr>
              <w:t xml:space="preserve"> </w:t>
            </w:r>
          </w:p>
        </w:tc>
        <w:tc>
          <w:tcPr>
            <w:tcW w:w="850" w:type="dxa"/>
            <w:shd w:val="clear" w:color="000000" w:fill="BFBFBF"/>
            <w:vAlign w:val="center"/>
          </w:tcPr>
          <w:p w14:paraId="4FAA3024" w14:textId="77777777" w:rsidR="006B7E02" w:rsidRPr="00AC16E8" w:rsidRDefault="006B7E02" w:rsidP="00A640D4">
            <w:pPr>
              <w:jc w:val="center"/>
              <w:rPr>
                <w:b/>
                <w:bCs/>
                <w:color w:val="000000"/>
                <w:sz w:val="18"/>
                <w:szCs w:val="18"/>
              </w:rPr>
            </w:pPr>
            <w:r w:rsidRPr="00AC16E8">
              <w:rPr>
                <w:b/>
                <w:bCs/>
                <w:color w:val="000000"/>
                <w:sz w:val="18"/>
                <w:szCs w:val="18"/>
              </w:rPr>
              <w:t>ОКТ</w:t>
            </w:r>
            <w:r>
              <w:rPr>
                <w:b/>
                <w:bCs/>
                <w:color w:val="000000"/>
                <w:sz w:val="18"/>
                <w:szCs w:val="18"/>
              </w:rPr>
              <w:t>, количество</w:t>
            </w:r>
          </w:p>
        </w:tc>
        <w:tc>
          <w:tcPr>
            <w:tcW w:w="851" w:type="dxa"/>
            <w:shd w:val="clear" w:color="000000" w:fill="BFBFBF"/>
            <w:vAlign w:val="center"/>
          </w:tcPr>
          <w:p w14:paraId="4F05A22E" w14:textId="77777777" w:rsidR="006B7E02" w:rsidRPr="00AC16E8" w:rsidRDefault="006B7E02" w:rsidP="00A640D4">
            <w:pPr>
              <w:jc w:val="center"/>
              <w:rPr>
                <w:b/>
                <w:bCs/>
                <w:color w:val="000000"/>
                <w:sz w:val="18"/>
                <w:szCs w:val="18"/>
              </w:rPr>
            </w:pPr>
            <w:r w:rsidRPr="00AC16E8">
              <w:rPr>
                <w:b/>
                <w:bCs/>
                <w:color w:val="000000"/>
                <w:sz w:val="18"/>
                <w:szCs w:val="18"/>
              </w:rPr>
              <w:t>ПРИВ</w:t>
            </w:r>
            <w:r>
              <w:rPr>
                <w:b/>
                <w:bCs/>
                <w:color w:val="000000"/>
                <w:sz w:val="18"/>
                <w:szCs w:val="18"/>
              </w:rPr>
              <w:t>, количество</w:t>
            </w:r>
            <w:r w:rsidRPr="00AC16E8">
              <w:rPr>
                <w:b/>
                <w:bCs/>
                <w:color w:val="000000"/>
                <w:sz w:val="18"/>
                <w:szCs w:val="18"/>
              </w:rPr>
              <w:t xml:space="preserve"> </w:t>
            </w:r>
          </w:p>
        </w:tc>
        <w:tc>
          <w:tcPr>
            <w:tcW w:w="871" w:type="dxa"/>
            <w:shd w:val="clear" w:color="000000" w:fill="BFBFBF"/>
            <w:vAlign w:val="center"/>
          </w:tcPr>
          <w:p w14:paraId="262B9508" w14:textId="77777777" w:rsidR="006B7E02" w:rsidRPr="00AC16E8" w:rsidRDefault="006B7E02" w:rsidP="00A640D4">
            <w:pPr>
              <w:jc w:val="center"/>
              <w:rPr>
                <w:b/>
                <w:bCs/>
                <w:color w:val="000000"/>
                <w:sz w:val="18"/>
                <w:szCs w:val="18"/>
              </w:rPr>
            </w:pPr>
            <w:r w:rsidRPr="00AC16E8">
              <w:rPr>
                <w:b/>
                <w:bCs/>
                <w:color w:val="000000"/>
                <w:sz w:val="18"/>
                <w:szCs w:val="18"/>
              </w:rPr>
              <w:t>СЕВ</w:t>
            </w:r>
            <w:r>
              <w:rPr>
                <w:b/>
                <w:bCs/>
                <w:color w:val="000000"/>
                <w:sz w:val="18"/>
                <w:szCs w:val="18"/>
              </w:rPr>
              <w:t>, количество</w:t>
            </w:r>
            <w:r w:rsidRPr="00AC16E8">
              <w:rPr>
                <w:b/>
                <w:bCs/>
                <w:color w:val="000000"/>
                <w:sz w:val="18"/>
                <w:szCs w:val="18"/>
              </w:rPr>
              <w:t xml:space="preserve"> </w:t>
            </w:r>
          </w:p>
        </w:tc>
        <w:tc>
          <w:tcPr>
            <w:tcW w:w="877" w:type="dxa"/>
            <w:shd w:val="clear" w:color="000000" w:fill="BFBFBF"/>
            <w:vAlign w:val="center"/>
          </w:tcPr>
          <w:p w14:paraId="710110F8" w14:textId="77777777" w:rsidR="006B7E02" w:rsidRPr="00AC16E8" w:rsidRDefault="006B7E02" w:rsidP="00A640D4">
            <w:pPr>
              <w:jc w:val="center"/>
              <w:rPr>
                <w:b/>
                <w:bCs/>
                <w:color w:val="000000"/>
                <w:sz w:val="18"/>
                <w:szCs w:val="18"/>
              </w:rPr>
            </w:pPr>
            <w:r w:rsidRPr="00AC16E8">
              <w:rPr>
                <w:b/>
                <w:bCs/>
                <w:color w:val="000000"/>
                <w:sz w:val="18"/>
                <w:szCs w:val="18"/>
              </w:rPr>
              <w:t>СКАВ</w:t>
            </w:r>
            <w:r>
              <w:rPr>
                <w:b/>
                <w:bCs/>
                <w:color w:val="000000"/>
                <w:sz w:val="18"/>
                <w:szCs w:val="18"/>
              </w:rPr>
              <w:t>, количество</w:t>
            </w:r>
            <w:r w:rsidRPr="00AC16E8">
              <w:rPr>
                <w:b/>
                <w:bCs/>
                <w:color w:val="000000"/>
                <w:sz w:val="18"/>
                <w:szCs w:val="18"/>
              </w:rPr>
              <w:t xml:space="preserve"> </w:t>
            </w:r>
          </w:p>
        </w:tc>
        <w:tc>
          <w:tcPr>
            <w:tcW w:w="850" w:type="dxa"/>
            <w:shd w:val="clear" w:color="000000" w:fill="BFBFBF"/>
            <w:vAlign w:val="center"/>
          </w:tcPr>
          <w:p w14:paraId="50F4FBB8" w14:textId="77777777" w:rsidR="006B7E02" w:rsidRPr="00AC16E8" w:rsidRDefault="006B7E02" w:rsidP="00A640D4">
            <w:pPr>
              <w:jc w:val="center"/>
              <w:rPr>
                <w:b/>
                <w:bCs/>
                <w:color w:val="000000"/>
                <w:sz w:val="18"/>
                <w:szCs w:val="18"/>
              </w:rPr>
            </w:pPr>
            <w:r w:rsidRPr="00AC16E8">
              <w:rPr>
                <w:b/>
                <w:bCs/>
                <w:color w:val="000000"/>
                <w:sz w:val="18"/>
                <w:szCs w:val="18"/>
              </w:rPr>
              <w:t>УРАЛ</w:t>
            </w:r>
            <w:r>
              <w:rPr>
                <w:b/>
                <w:bCs/>
                <w:color w:val="000000"/>
                <w:sz w:val="18"/>
                <w:szCs w:val="18"/>
              </w:rPr>
              <w:t>, количество</w:t>
            </w:r>
          </w:p>
        </w:tc>
        <w:tc>
          <w:tcPr>
            <w:tcW w:w="987" w:type="dxa"/>
            <w:shd w:val="clear" w:color="000000" w:fill="BFBFBF"/>
            <w:vAlign w:val="center"/>
          </w:tcPr>
          <w:p w14:paraId="6169A4F9" w14:textId="77777777" w:rsidR="006B7E02" w:rsidRPr="00AC16E8" w:rsidRDefault="006B7E02" w:rsidP="00A640D4">
            <w:pPr>
              <w:jc w:val="center"/>
              <w:rPr>
                <w:b/>
                <w:bCs/>
                <w:color w:val="000000"/>
                <w:sz w:val="18"/>
                <w:szCs w:val="18"/>
              </w:rPr>
            </w:pPr>
            <w:r w:rsidRPr="00AC16E8">
              <w:rPr>
                <w:b/>
                <w:bCs/>
                <w:color w:val="000000"/>
                <w:sz w:val="18"/>
                <w:szCs w:val="18"/>
              </w:rPr>
              <w:t>ЮВОСТ</w:t>
            </w:r>
            <w:r>
              <w:rPr>
                <w:b/>
                <w:bCs/>
                <w:color w:val="000000"/>
                <w:sz w:val="18"/>
                <w:szCs w:val="18"/>
              </w:rPr>
              <w:t>, количество</w:t>
            </w:r>
          </w:p>
        </w:tc>
        <w:tc>
          <w:tcPr>
            <w:tcW w:w="987" w:type="dxa"/>
            <w:shd w:val="clear" w:color="000000" w:fill="BFBFBF"/>
          </w:tcPr>
          <w:p w14:paraId="2CEACA36" w14:textId="77777777" w:rsidR="006B7E02" w:rsidRPr="00AC16E8" w:rsidRDefault="006B7E02" w:rsidP="00A640D4">
            <w:pPr>
              <w:jc w:val="center"/>
              <w:rPr>
                <w:b/>
                <w:bCs/>
                <w:sz w:val="18"/>
                <w:szCs w:val="18"/>
              </w:rPr>
            </w:pPr>
            <w:r w:rsidRPr="00AC16E8">
              <w:rPr>
                <w:b/>
                <w:bCs/>
                <w:sz w:val="18"/>
                <w:szCs w:val="18"/>
              </w:rPr>
              <w:t>Планируемый (ориентировочный) объем</w:t>
            </w:r>
          </w:p>
          <w:p w14:paraId="465C46B8" w14:textId="77777777" w:rsidR="006B7E02" w:rsidRPr="00AC16E8" w:rsidRDefault="006B7E02" w:rsidP="00A640D4">
            <w:pPr>
              <w:jc w:val="center"/>
              <w:rPr>
                <w:b/>
                <w:bCs/>
                <w:sz w:val="18"/>
                <w:szCs w:val="18"/>
              </w:rPr>
            </w:pPr>
            <w:r w:rsidRPr="00AC16E8">
              <w:rPr>
                <w:b/>
                <w:bCs/>
                <w:sz w:val="18"/>
                <w:szCs w:val="18"/>
              </w:rPr>
              <w:t>Закупки товара</w:t>
            </w:r>
            <w:r w:rsidRPr="00AC16E8">
              <w:rPr>
                <w:rStyle w:val="af9"/>
                <w:b/>
                <w:bCs/>
                <w:sz w:val="18"/>
                <w:szCs w:val="18"/>
              </w:rPr>
              <w:footnoteReference w:id="8"/>
            </w:r>
          </w:p>
        </w:tc>
      </w:tr>
      <w:tr w:rsidR="006B7E02" w:rsidRPr="003C3379" w14:paraId="68FEC489" w14:textId="77777777" w:rsidTr="00A640D4">
        <w:trPr>
          <w:trHeight w:val="20"/>
          <w:jc w:val="center"/>
        </w:trPr>
        <w:tc>
          <w:tcPr>
            <w:tcW w:w="426" w:type="dxa"/>
            <w:shd w:val="clear" w:color="auto" w:fill="auto"/>
            <w:vAlign w:val="center"/>
          </w:tcPr>
          <w:p w14:paraId="10782354"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6BF0026A" w14:textId="77777777" w:rsidR="006B7E02" w:rsidRPr="00AC16E8" w:rsidRDefault="006B7E02" w:rsidP="00A640D4">
            <w:pPr>
              <w:jc w:val="center"/>
              <w:rPr>
                <w:sz w:val="18"/>
                <w:szCs w:val="18"/>
              </w:rPr>
            </w:pPr>
            <w:r w:rsidRPr="00AC16E8">
              <w:rPr>
                <w:sz w:val="18"/>
                <w:szCs w:val="18"/>
              </w:rPr>
              <w:t>Каска защитная</w:t>
            </w:r>
          </w:p>
        </w:tc>
        <w:tc>
          <w:tcPr>
            <w:tcW w:w="567" w:type="dxa"/>
            <w:vAlign w:val="center"/>
          </w:tcPr>
          <w:p w14:paraId="71997F7C"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28BCB64E" w14:textId="77777777" w:rsidR="006B7E02" w:rsidRPr="00AC16E8" w:rsidRDefault="006B7E02" w:rsidP="00A640D4">
            <w:pPr>
              <w:suppressAutoHyphens w:val="0"/>
              <w:jc w:val="center"/>
              <w:rPr>
                <w:color w:val="000000"/>
                <w:sz w:val="18"/>
                <w:szCs w:val="18"/>
                <w:lang w:eastAsia="ru-RU"/>
              </w:rPr>
            </w:pPr>
            <w:r w:rsidRPr="00AC16E8">
              <w:rPr>
                <w:color w:val="000000"/>
                <w:sz w:val="18"/>
                <w:szCs w:val="18"/>
              </w:rPr>
              <w:t>46</w:t>
            </w:r>
          </w:p>
        </w:tc>
        <w:tc>
          <w:tcPr>
            <w:tcW w:w="709" w:type="dxa"/>
            <w:vAlign w:val="center"/>
          </w:tcPr>
          <w:p w14:paraId="6AAA845B" w14:textId="77777777" w:rsidR="006B7E02" w:rsidRPr="00AC16E8" w:rsidRDefault="006B7E02" w:rsidP="00A640D4">
            <w:pPr>
              <w:jc w:val="center"/>
              <w:rPr>
                <w:color w:val="000000"/>
                <w:sz w:val="18"/>
                <w:szCs w:val="18"/>
              </w:rPr>
            </w:pPr>
            <w:r w:rsidRPr="00AC16E8">
              <w:rPr>
                <w:color w:val="000000"/>
                <w:sz w:val="18"/>
                <w:szCs w:val="18"/>
              </w:rPr>
              <w:t>36</w:t>
            </w:r>
          </w:p>
        </w:tc>
        <w:tc>
          <w:tcPr>
            <w:tcW w:w="708" w:type="dxa"/>
            <w:vAlign w:val="center"/>
          </w:tcPr>
          <w:p w14:paraId="2AA495D7" w14:textId="77777777" w:rsidR="006B7E02" w:rsidRPr="00AC16E8" w:rsidRDefault="006B7E02" w:rsidP="00A640D4">
            <w:pPr>
              <w:jc w:val="center"/>
              <w:rPr>
                <w:color w:val="000000"/>
                <w:sz w:val="18"/>
                <w:szCs w:val="18"/>
              </w:rPr>
            </w:pPr>
            <w:r w:rsidRPr="00AC16E8">
              <w:rPr>
                <w:color w:val="000000"/>
                <w:sz w:val="18"/>
                <w:szCs w:val="18"/>
              </w:rPr>
              <w:t>39</w:t>
            </w:r>
          </w:p>
        </w:tc>
        <w:tc>
          <w:tcPr>
            <w:tcW w:w="987" w:type="dxa"/>
            <w:vAlign w:val="center"/>
          </w:tcPr>
          <w:p w14:paraId="07151979" w14:textId="77777777" w:rsidR="006B7E02" w:rsidRPr="00AC16E8" w:rsidRDefault="006B7E02" w:rsidP="00A640D4">
            <w:pPr>
              <w:jc w:val="center"/>
              <w:rPr>
                <w:color w:val="000000"/>
                <w:sz w:val="18"/>
                <w:szCs w:val="18"/>
              </w:rPr>
            </w:pPr>
            <w:r w:rsidRPr="00AC16E8">
              <w:rPr>
                <w:color w:val="000000"/>
                <w:sz w:val="18"/>
                <w:szCs w:val="18"/>
              </w:rPr>
              <w:t>134</w:t>
            </w:r>
          </w:p>
        </w:tc>
        <w:tc>
          <w:tcPr>
            <w:tcW w:w="987" w:type="dxa"/>
            <w:vAlign w:val="center"/>
          </w:tcPr>
          <w:p w14:paraId="4F7EEB8E" w14:textId="77777777" w:rsidR="006B7E02" w:rsidRPr="00AC16E8" w:rsidRDefault="006B7E02" w:rsidP="00A640D4">
            <w:pPr>
              <w:jc w:val="center"/>
              <w:rPr>
                <w:color w:val="000000"/>
                <w:sz w:val="18"/>
                <w:szCs w:val="18"/>
              </w:rPr>
            </w:pPr>
            <w:r w:rsidRPr="00AC16E8">
              <w:rPr>
                <w:color w:val="000000"/>
                <w:sz w:val="18"/>
                <w:szCs w:val="18"/>
              </w:rPr>
              <w:t>206</w:t>
            </w:r>
          </w:p>
        </w:tc>
        <w:tc>
          <w:tcPr>
            <w:tcW w:w="578" w:type="dxa"/>
            <w:vAlign w:val="center"/>
          </w:tcPr>
          <w:p w14:paraId="531F940E" w14:textId="77777777" w:rsidR="006B7E02" w:rsidRPr="00AC16E8" w:rsidRDefault="006B7E02" w:rsidP="00A640D4">
            <w:pPr>
              <w:jc w:val="center"/>
              <w:rPr>
                <w:color w:val="000000"/>
                <w:sz w:val="18"/>
                <w:szCs w:val="18"/>
              </w:rPr>
            </w:pPr>
            <w:r w:rsidRPr="00AC16E8">
              <w:rPr>
                <w:color w:val="000000"/>
                <w:sz w:val="18"/>
                <w:szCs w:val="18"/>
              </w:rPr>
              <w:t>57</w:t>
            </w:r>
          </w:p>
        </w:tc>
        <w:tc>
          <w:tcPr>
            <w:tcW w:w="987" w:type="dxa"/>
            <w:vAlign w:val="center"/>
          </w:tcPr>
          <w:p w14:paraId="7D7FC562" w14:textId="77777777" w:rsidR="006B7E02" w:rsidRPr="00AC16E8" w:rsidRDefault="006B7E02" w:rsidP="00A640D4">
            <w:pPr>
              <w:jc w:val="center"/>
              <w:rPr>
                <w:color w:val="000000"/>
                <w:sz w:val="18"/>
                <w:szCs w:val="18"/>
              </w:rPr>
            </w:pPr>
            <w:r w:rsidRPr="00AC16E8">
              <w:rPr>
                <w:color w:val="000000"/>
                <w:sz w:val="18"/>
                <w:szCs w:val="18"/>
              </w:rPr>
              <w:t>50</w:t>
            </w:r>
          </w:p>
        </w:tc>
        <w:tc>
          <w:tcPr>
            <w:tcW w:w="856" w:type="dxa"/>
            <w:vAlign w:val="center"/>
          </w:tcPr>
          <w:p w14:paraId="29C43AD0" w14:textId="77777777" w:rsidR="006B7E02" w:rsidRPr="00AC16E8" w:rsidRDefault="006B7E02" w:rsidP="00A640D4">
            <w:pPr>
              <w:jc w:val="center"/>
              <w:rPr>
                <w:color w:val="000000"/>
                <w:sz w:val="18"/>
                <w:szCs w:val="18"/>
              </w:rPr>
            </w:pPr>
            <w:r w:rsidRPr="00AC16E8">
              <w:rPr>
                <w:color w:val="000000"/>
                <w:sz w:val="18"/>
                <w:szCs w:val="18"/>
              </w:rPr>
              <w:t>34</w:t>
            </w:r>
          </w:p>
        </w:tc>
        <w:tc>
          <w:tcPr>
            <w:tcW w:w="850" w:type="dxa"/>
            <w:vAlign w:val="center"/>
          </w:tcPr>
          <w:p w14:paraId="6810FAED" w14:textId="77777777" w:rsidR="006B7E02" w:rsidRPr="00AC16E8" w:rsidRDefault="006B7E02" w:rsidP="00A640D4">
            <w:pPr>
              <w:jc w:val="center"/>
              <w:rPr>
                <w:color w:val="000000"/>
                <w:sz w:val="18"/>
                <w:szCs w:val="18"/>
              </w:rPr>
            </w:pPr>
            <w:r w:rsidRPr="00AC16E8">
              <w:rPr>
                <w:color w:val="000000"/>
                <w:sz w:val="18"/>
                <w:szCs w:val="18"/>
              </w:rPr>
              <w:t>29</w:t>
            </w:r>
          </w:p>
        </w:tc>
        <w:tc>
          <w:tcPr>
            <w:tcW w:w="851" w:type="dxa"/>
            <w:vAlign w:val="center"/>
          </w:tcPr>
          <w:p w14:paraId="6E774D3B" w14:textId="77777777" w:rsidR="006B7E02" w:rsidRPr="00AC16E8" w:rsidRDefault="006B7E02" w:rsidP="00A640D4">
            <w:pPr>
              <w:jc w:val="center"/>
              <w:rPr>
                <w:color w:val="000000"/>
                <w:sz w:val="18"/>
                <w:szCs w:val="18"/>
              </w:rPr>
            </w:pPr>
            <w:r w:rsidRPr="00AC16E8">
              <w:rPr>
                <w:color w:val="000000"/>
                <w:sz w:val="18"/>
                <w:szCs w:val="18"/>
              </w:rPr>
              <w:t>20</w:t>
            </w:r>
          </w:p>
        </w:tc>
        <w:tc>
          <w:tcPr>
            <w:tcW w:w="871" w:type="dxa"/>
            <w:vAlign w:val="center"/>
          </w:tcPr>
          <w:p w14:paraId="71DAC94A" w14:textId="77777777" w:rsidR="006B7E02" w:rsidRPr="00AC16E8" w:rsidRDefault="006B7E02" w:rsidP="00A640D4">
            <w:pPr>
              <w:jc w:val="center"/>
              <w:rPr>
                <w:color w:val="000000"/>
                <w:sz w:val="18"/>
                <w:szCs w:val="18"/>
              </w:rPr>
            </w:pPr>
            <w:r w:rsidRPr="00AC16E8">
              <w:rPr>
                <w:color w:val="000000"/>
                <w:sz w:val="18"/>
                <w:szCs w:val="18"/>
              </w:rPr>
              <w:t>21</w:t>
            </w:r>
          </w:p>
        </w:tc>
        <w:tc>
          <w:tcPr>
            <w:tcW w:w="877" w:type="dxa"/>
            <w:vAlign w:val="center"/>
          </w:tcPr>
          <w:p w14:paraId="71691BA2" w14:textId="77777777" w:rsidR="006B7E02" w:rsidRPr="00AC16E8" w:rsidRDefault="006B7E02" w:rsidP="00A640D4">
            <w:pPr>
              <w:jc w:val="center"/>
              <w:rPr>
                <w:color w:val="000000"/>
                <w:sz w:val="18"/>
                <w:szCs w:val="18"/>
              </w:rPr>
            </w:pPr>
            <w:r w:rsidRPr="00AC16E8">
              <w:rPr>
                <w:color w:val="000000"/>
                <w:sz w:val="18"/>
                <w:szCs w:val="18"/>
              </w:rPr>
              <w:t>38</w:t>
            </w:r>
          </w:p>
        </w:tc>
        <w:tc>
          <w:tcPr>
            <w:tcW w:w="850" w:type="dxa"/>
            <w:vAlign w:val="center"/>
          </w:tcPr>
          <w:p w14:paraId="68560A83" w14:textId="77777777" w:rsidR="006B7E02" w:rsidRPr="00AC16E8" w:rsidRDefault="006B7E02" w:rsidP="00A640D4">
            <w:pPr>
              <w:jc w:val="center"/>
              <w:rPr>
                <w:color w:val="000000"/>
                <w:sz w:val="18"/>
                <w:szCs w:val="18"/>
              </w:rPr>
            </w:pPr>
            <w:r w:rsidRPr="00AC16E8">
              <w:rPr>
                <w:color w:val="000000"/>
                <w:sz w:val="18"/>
                <w:szCs w:val="18"/>
              </w:rPr>
              <w:t>63</w:t>
            </w:r>
          </w:p>
        </w:tc>
        <w:tc>
          <w:tcPr>
            <w:tcW w:w="987" w:type="dxa"/>
            <w:vAlign w:val="center"/>
          </w:tcPr>
          <w:p w14:paraId="47DE3CC0" w14:textId="77777777" w:rsidR="006B7E02" w:rsidRPr="00AC16E8" w:rsidRDefault="006B7E02" w:rsidP="00A640D4">
            <w:pPr>
              <w:jc w:val="center"/>
              <w:rPr>
                <w:color w:val="000000"/>
                <w:sz w:val="18"/>
                <w:szCs w:val="18"/>
              </w:rPr>
            </w:pPr>
            <w:r w:rsidRPr="00AC16E8">
              <w:rPr>
                <w:color w:val="000000"/>
                <w:sz w:val="18"/>
                <w:szCs w:val="18"/>
              </w:rPr>
              <w:t>25</w:t>
            </w:r>
          </w:p>
        </w:tc>
        <w:tc>
          <w:tcPr>
            <w:tcW w:w="987" w:type="dxa"/>
            <w:vAlign w:val="center"/>
          </w:tcPr>
          <w:p w14:paraId="33CD6093" w14:textId="77777777" w:rsidR="006B7E02" w:rsidRPr="00AC16E8" w:rsidRDefault="006B7E02" w:rsidP="00A640D4">
            <w:pPr>
              <w:jc w:val="center"/>
              <w:rPr>
                <w:sz w:val="18"/>
                <w:szCs w:val="18"/>
              </w:rPr>
            </w:pPr>
            <w:r w:rsidRPr="00AC16E8">
              <w:rPr>
                <w:color w:val="000000"/>
                <w:sz w:val="18"/>
                <w:szCs w:val="18"/>
              </w:rPr>
              <w:t>798</w:t>
            </w:r>
          </w:p>
        </w:tc>
      </w:tr>
      <w:tr w:rsidR="006B7E02" w:rsidRPr="003C3379" w14:paraId="7E80E25D" w14:textId="77777777" w:rsidTr="00A640D4">
        <w:trPr>
          <w:trHeight w:val="20"/>
          <w:jc w:val="center"/>
        </w:trPr>
        <w:tc>
          <w:tcPr>
            <w:tcW w:w="426" w:type="dxa"/>
            <w:shd w:val="clear" w:color="auto" w:fill="auto"/>
            <w:vAlign w:val="center"/>
          </w:tcPr>
          <w:p w14:paraId="10C6B382"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1E13FBE" w14:textId="77777777" w:rsidR="006B7E02" w:rsidRPr="00AC16E8" w:rsidRDefault="006B7E02" w:rsidP="00A640D4">
            <w:pPr>
              <w:jc w:val="center"/>
              <w:rPr>
                <w:sz w:val="18"/>
                <w:szCs w:val="18"/>
              </w:rPr>
            </w:pPr>
            <w:r w:rsidRPr="00AC16E8">
              <w:rPr>
                <w:sz w:val="18"/>
                <w:szCs w:val="18"/>
              </w:rPr>
              <w:t>Каска защитная</w:t>
            </w:r>
          </w:p>
        </w:tc>
        <w:tc>
          <w:tcPr>
            <w:tcW w:w="567" w:type="dxa"/>
            <w:vAlign w:val="center"/>
          </w:tcPr>
          <w:p w14:paraId="29573ABC"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275088E" w14:textId="77777777" w:rsidR="006B7E02" w:rsidRPr="00AC16E8" w:rsidRDefault="006B7E02" w:rsidP="00A640D4">
            <w:pPr>
              <w:jc w:val="center"/>
              <w:rPr>
                <w:color w:val="000000"/>
                <w:sz w:val="18"/>
                <w:szCs w:val="18"/>
              </w:rPr>
            </w:pPr>
            <w:r w:rsidRPr="00AC16E8">
              <w:rPr>
                <w:color w:val="000000"/>
                <w:sz w:val="18"/>
                <w:szCs w:val="18"/>
              </w:rPr>
              <w:t>10</w:t>
            </w:r>
          </w:p>
        </w:tc>
        <w:tc>
          <w:tcPr>
            <w:tcW w:w="709" w:type="dxa"/>
            <w:vAlign w:val="center"/>
          </w:tcPr>
          <w:p w14:paraId="2ED5E34A" w14:textId="77777777" w:rsidR="006B7E02" w:rsidRPr="00AC16E8" w:rsidRDefault="006B7E02" w:rsidP="00A640D4">
            <w:pPr>
              <w:jc w:val="center"/>
              <w:rPr>
                <w:color w:val="000000"/>
                <w:sz w:val="18"/>
                <w:szCs w:val="18"/>
              </w:rPr>
            </w:pPr>
            <w:r w:rsidRPr="00AC16E8">
              <w:rPr>
                <w:color w:val="000000"/>
                <w:sz w:val="18"/>
                <w:szCs w:val="18"/>
              </w:rPr>
              <w:t>9</w:t>
            </w:r>
          </w:p>
        </w:tc>
        <w:tc>
          <w:tcPr>
            <w:tcW w:w="708" w:type="dxa"/>
            <w:vAlign w:val="center"/>
          </w:tcPr>
          <w:p w14:paraId="5E7D4E18" w14:textId="77777777" w:rsidR="006B7E02" w:rsidRPr="00AC16E8" w:rsidRDefault="006B7E02" w:rsidP="00A640D4">
            <w:pPr>
              <w:jc w:val="center"/>
              <w:rPr>
                <w:color w:val="000000"/>
                <w:sz w:val="18"/>
                <w:szCs w:val="18"/>
              </w:rPr>
            </w:pPr>
            <w:r w:rsidRPr="00AC16E8">
              <w:rPr>
                <w:color w:val="000000"/>
                <w:sz w:val="18"/>
                <w:szCs w:val="18"/>
              </w:rPr>
              <w:t>8</w:t>
            </w:r>
          </w:p>
        </w:tc>
        <w:tc>
          <w:tcPr>
            <w:tcW w:w="987" w:type="dxa"/>
            <w:vAlign w:val="center"/>
          </w:tcPr>
          <w:p w14:paraId="0829E21D" w14:textId="77777777" w:rsidR="006B7E02" w:rsidRPr="00AC16E8" w:rsidRDefault="006B7E02" w:rsidP="00A640D4">
            <w:pPr>
              <w:jc w:val="center"/>
              <w:rPr>
                <w:color w:val="000000"/>
                <w:sz w:val="18"/>
                <w:szCs w:val="18"/>
              </w:rPr>
            </w:pPr>
            <w:r w:rsidRPr="00AC16E8">
              <w:rPr>
                <w:color w:val="000000"/>
                <w:sz w:val="18"/>
                <w:szCs w:val="18"/>
              </w:rPr>
              <w:t>24</w:t>
            </w:r>
          </w:p>
        </w:tc>
        <w:tc>
          <w:tcPr>
            <w:tcW w:w="987" w:type="dxa"/>
            <w:vAlign w:val="center"/>
          </w:tcPr>
          <w:p w14:paraId="49D41B85" w14:textId="77777777" w:rsidR="006B7E02" w:rsidRPr="00AC16E8" w:rsidRDefault="006B7E02" w:rsidP="00A640D4">
            <w:pPr>
              <w:jc w:val="center"/>
              <w:rPr>
                <w:color w:val="000000"/>
                <w:sz w:val="18"/>
                <w:szCs w:val="18"/>
              </w:rPr>
            </w:pPr>
            <w:r w:rsidRPr="00AC16E8">
              <w:rPr>
                <w:color w:val="000000"/>
                <w:sz w:val="18"/>
                <w:szCs w:val="18"/>
              </w:rPr>
              <w:t>42</w:t>
            </w:r>
          </w:p>
        </w:tc>
        <w:tc>
          <w:tcPr>
            <w:tcW w:w="578" w:type="dxa"/>
            <w:vAlign w:val="center"/>
          </w:tcPr>
          <w:p w14:paraId="6930A4DD" w14:textId="77777777" w:rsidR="006B7E02" w:rsidRPr="00AC16E8" w:rsidRDefault="006B7E02" w:rsidP="00A640D4">
            <w:pPr>
              <w:jc w:val="center"/>
              <w:rPr>
                <w:color w:val="000000"/>
                <w:sz w:val="18"/>
                <w:szCs w:val="18"/>
              </w:rPr>
            </w:pPr>
            <w:r w:rsidRPr="00AC16E8">
              <w:rPr>
                <w:color w:val="000000"/>
                <w:sz w:val="18"/>
                <w:szCs w:val="18"/>
              </w:rPr>
              <w:t>6</w:t>
            </w:r>
          </w:p>
        </w:tc>
        <w:tc>
          <w:tcPr>
            <w:tcW w:w="987" w:type="dxa"/>
            <w:vAlign w:val="center"/>
          </w:tcPr>
          <w:p w14:paraId="0A31B38A" w14:textId="77777777" w:rsidR="006B7E02" w:rsidRPr="00AC16E8" w:rsidRDefault="006B7E02" w:rsidP="00A640D4">
            <w:pPr>
              <w:jc w:val="center"/>
              <w:rPr>
                <w:color w:val="000000"/>
                <w:sz w:val="18"/>
                <w:szCs w:val="18"/>
              </w:rPr>
            </w:pPr>
            <w:r w:rsidRPr="00AC16E8">
              <w:rPr>
                <w:color w:val="000000"/>
                <w:sz w:val="18"/>
                <w:szCs w:val="18"/>
              </w:rPr>
              <w:t>6</w:t>
            </w:r>
          </w:p>
        </w:tc>
        <w:tc>
          <w:tcPr>
            <w:tcW w:w="856" w:type="dxa"/>
            <w:vAlign w:val="center"/>
          </w:tcPr>
          <w:p w14:paraId="2FC17546" w14:textId="77777777" w:rsidR="006B7E02" w:rsidRPr="00AC16E8" w:rsidRDefault="006B7E02" w:rsidP="00A640D4">
            <w:pPr>
              <w:jc w:val="center"/>
              <w:rPr>
                <w:color w:val="000000"/>
                <w:sz w:val="18"/>
                <w:szCs w:val="18"/>
              </w:rPr>
            </w:pPr>
            <w:r w:rsidRPr="00AC16E8">
              <w:rPr>
                <w:color w:val="000000"/>
                <w:sz w:val="18"/>
                <w:szCs w:val="18"/>
              </w:rPr>
              <w:t>5</w:t>
            </w:r>
          </w:p>
        </w:tc>
        <w:tc>
          <w:tcPr>
            <w:tcW w:w="850" w:type="dxa"/>
            <w:vAlign w:val="center"/>
          </w:tcPr>
          <w:p w14:paraId="2BBCC47D" w14:textId="77777777" w:rsidR="006B7E02" w:rsidRPr="00AC16E8" w:rsidRDefault="006B7E02" w:rsidP="00A640D4">
            <w:pPr>
              <w:jc w:val="center"/>
              <w:rPr>
                <w:color w:val="000000"/>
                <w:sz w:val="18"/>
                <w:szCs w:val="18"/>
              </w:rPr>
            </w:pPr>
            <w:r w:rsidRPr="00AC16E8">
              <w:rPr>
                <w:color w:val="000000"/>
                <w:sz w:val="18"/>
                <w:szCs w:val="18"/>
              </w:rPr>
              <w:t>2</w:t>
            </w:r>
          </w:p>
        </w:tc>
        <w:tc>
          <w:tcPr>
            <w:tcW w:w="851" w:type="dxa"/>
            <w:vAlign w:val="center"/>
          </w:tcPr>
          <w:p w14:paraId="03CAC2E2" w14:textId="77777777" w:rsidR="006B7E02" w:rsidRPr="00AC16E8" w:rsidRDefault="006B7E02" w:rsidP="00A640D4">
            <w:pPr>
              <w:jc w:val="center"/>
              <w:rPr>
                <w:color w:val="000000"/>
                <w:sz w:val="18"/>
                <w:szCs w:val="18"/>
              </w:rPr>
            </w:pPr>
            <w:r w:rsidRPr="00AC16E8">
              <w:rPr>
                <w:color w:val="000000"/>
                <w:sz w:val="18"/>
                <w:szCs w:val="18"/>
              </w:rPr>
              <w:t>10</w:t>
            </w:r>
          </w:p>
        </w:tc>
        <w:tc>
          <w:tcPr>
            <w:tcW w:w="871" w:type="dxa"/>
            <w:vAlign w:val="center"/>
          </w:tcPr>
          <w:p w14:paraId="14A318EB" w14:textId="77777777" w:rsidR="006B7E02" w:rsidRPr="00AC16E8" w:rsidRDefault="006B7E02" w:rsidP="00A640D4">
            <w:pPr>
              <w:jc w:val="center"/>
              <w:rPr>
                <w:color w:val="000000"/>
                <w:sz w:val="18"/>
                <w:szCs w:val="18"/>
              </w:rPr>
            </w:pPr>
            <w:r w:rsidRPr="00AC16E8">
              <w:rPr>
                <w:color w:val="000000"/>
                <w:sz w:val="18"/>
                <w:szCs w:val="18"/>
              </w:rPr>
              <w:t>8</w:t>
            </w:r>
          </w:p>
        </w:tc>
        <w:tc>
          <w:tcPr>
            <w:tcW w:w="877" w:type="dxa"/>
            <w:vAlign w:val="center"/>
          </w:tcPr>
          <w:p w14:paraId="4FFFA76B" w14:textId="77777777" w:rsidR="006B7E02" w:rsidRPr="00AC16E8" w:rsidRDefault="006B7E02" w:rsidP="00A640D4">
            <w:pPr>
              <w:jc w:val="center"/>
              <w:rPr>
                <w:color w:val="000000"/>
                <w:sz w:val="18"/>
                <w:szCs w:val="18"/>
              </w:rPr>
            </w:pPr>
            <w:r w:rsidRPr="00AC16E8">
              <w:rPr>
                <w:color w:val="000000"/>
                <w:sz w:val="18"/>
                <w:szCs w:val="18"/>
              </w:rPr>
              <w:t>11</w:t>
            </w:r>
          </w:p>
        </w:tc>
        <w:tc>
          <w:tcPr>
            <w:tcW w:w="850" w:type="dxa"/>
            <w:vAlign w:val="center"/>
          </w:tcPr>
          <w:p w14:paraId="1DC6889E" w14:textId="77777777" w:rsidR="006B7E02" w:rsidRPr="00AC16E8" w:rsidRDefault="006B7E02" w:rsidP="00A640D4">
            <w:pPr>
              <w:jc w:val="center"/>
              <w:rPr>
                <w:color w:val="000000"/>
                <w:sz w:val="18"/>
                <w:szCs w:val="18"/>
              </w:rPr>
            </w:pPr>
            <w:r w:rsidRPr="00AC16E8">
              <w:rPr>
                <w:color w:val="000000"/>
                <w:sz w:val="18"/>
                <w:szCs w:val="18"/>
              </w:rPr>
              <w:t>3</w:t>
            </w:r>
          </w:p>
        </w:tc>
        <w:tc>
          <w:tcPr>
            <w:tcW w:w="987" w:type="dxa"/>
            <w:vAlign w:val="center"/>
          </w:tcPr>
          <w:p w14:paraId="6473D99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B6F0E35" w14:textId="77777777" w:rsidR="006B7E02" w:rsidRPr="00AC16E8" w:rsidRDefault="006B7E02" w:rsidP="00A640D4">
            <w:pPr>
              <w:jc w:val="center"/>
              <w:rPr>
                <w:sz w:val="18"/>
                <w:szCs w:val="18"/>
              </w:rPr>
            </w:pPr>
            <w:r w:rsidRPr="00AC16E8">
              <w:rPr>
                <w:color w:val="000000"/>
                <w:sz w:val="18"/>
                <w:szCs w:val="18"/>
              </w:rPr>
              <w:t>144</w:t>
            </w:r>
          </w:p>
        </w:tc>
      </w:tr>
      <w:tr w:rsidR="006B7E02" w:rsidRPr="003C3379" w14:paraId="087A89F8" w14:textId="77777777" w:rsidTr="00A640D4">
        <w:trPr>
          <w:trHeight w:val="20"/>
          <w:jc w:val="center"/>
        </w:trPr>
        <w:tc>
          <w:tcPr>
            <w:tcW w:w="426" w:type="dxa"/>
            <w:shd w:val="clear" w:color="auto" w:fill="auto"/>
            <w:vAlign w:val="center"/>
          </w:tcPr>
          <w:p w14:paraId="31790531"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0AC908F0" w14:textId="77777777" w:rsidR="006B7E02" w:rsidRPr="00AC16E8" w:rsidRDefault="006B7E02" w:rsidP="00A640D4">
            <w:pPr>
              <w:jc w:val="center"/>
              <w:rPr>
                <w:sz w:val="18"/>
                <w:szCs w:val="18"/>
              </w:rPr>
            </w:pPr>
            <w:r w:rsidRPr="00AC16E8">
              <w:rPr>
                <w:sz w:val="18"/>
                <w:szCs w:val="18"/>
              </w:rPr>
              <w:t>Каскетка</w:t>
            </w:r>
          </w:p>
        </w:tc>
        <w:tc>
          <w:tcPr>
            <w:tcW w:w="567" w:type="dxa"/>
            <w:vAlign w:val="center"/>
          </w:tcPr>
          <w:p w14:paraId="5D689463"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0117275"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0860B9D7"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01C61D97"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869CAFA"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D9C973C" w14:textId="77777777" w:rsidR="006B7E02" w:rsidRPr="00AC16E8" w:rsidRDefault="006B7E02" w:rsidP="00A640D4">
            <w:pPr>
              <w:jc w:val="center"/>
              <w:rPr>
                <w:color w:val="000000"/>
                <w:sz w:val="18"/>
                <w:szCs w:val="18"/>
              </w:rPr>
            </w:pPr>
            <w:r w:rsidRPr="00AC16E8">
              <w:rPr>
                <w:color w:val="000000"/>
                <w:sz w:val="18"/>
                <w:szCs w:val="18"/>
              </w:rPr>
              <w:t>16</w:t>
            </w:r>
          </w:p>
        </w:tc>
        <w:tc>
          <w:tcPr>
            <w:tcW w:w="578" w:type="dxa"/>
            <w:vAlign w:val="center"/>
          </w:tcPr>
          <w:p w14:paraId="7B62D566" w14:textId="77777777" w:rsidR="006B7E02" w:rsidRPr="00AC16E8" w:rsidRDefault="006B7E02" w:rsidP="00A640D4">
            <w:pPr>
              <w:jc w:val="center"/>
              <w:rPr>
                <w:color w:val="000000"/>
                <w:sz w:val="18"/>
                <w:szCs w:val="18"/>
              </w:rPr>
            </w:pPr>
            <w:r w:rsidRPr="00AC16E8">
              <w:rPr>
                <w:color w:val="000000"/>
                <w:sz w:val="18"/>
                <w:szCs w:val="18"/>
              </w:rPr>
              <w:t>4</w:t>
            </w:r>
          </w:p>
        </w:tc>
        <w:tc>
          <w:tcPr>
            <w:tcW w:w="987" w:type="dxa"/>
            <w:vAlign w:val="center"/>
          </w:tcPr>
          <w:p w14:paraId="19A1ACF5"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6A74F311"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39DB8A1" w14:textId="77777777" w:rsidR="006B7E02" w:rsidRPr="00AC16E8" w:rsidRDefault="006B7E02" w:rsidP="00A640D4">
            <w:pPr>
              <w:jc w:val="center"/>
              <w:rPr>
                <w:color w:val="000000"/>
                <w:sz w:val="18"/>
                <w:szCs w:val="18"/>
              </w:rPr>
            </w:pPr>
            <w:r w:rsidRPr="00AC16E8">
              <w:rPr>
                <w:color w:val="000000"/>
                <w:sz w:val="18"/>
                <w:szCs w:val="18"/>
              </w:rPr>
              <w:t>18</w:t>
            </w:r>
          </w:p>
        </w:tc>
        <w:tc>
          <w:tcPr>
            <w:tcW w:w="851" w:type="dxa"/>
            <w:vAlign w:val="center"/>
          </w:tcPr>
          <w:p w14:paraId="74C0D014"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23FB7612"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00ED4C1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A8D9129" w14:textId="77777777" w:rsidR="006B7E02" w:rsidRPr="00AC16E8" w:rsidRDefault="006B7E02" w:rsidP="00A640D4">
            <w:pPr>
              <w:jc w:val="center"/>
              <w:rPr>
                <w:color w:val="000000"/>
                <w:sz w:val="18"/>
                <w:szCs w:val="18"/>
              </w:rPr>
            </w:pPr>
            <w:r w:rsidRPr="00AC16E8">
              <w:rPr>
                <w:color w:val="000000"/>
                <w:sz w:val="18"/>
                <w:szCs w:val="18"/>
              </w:rPr>
              <w:t>27</w:t>
            </w:r>
          </w:p>
        </w:tc>
        <w:tc>
          <w:tcPr>
            <w:tcW w:w="987" w:type="dxa"/>
            <w:vAlign w:val="center"/>
          </w:tcPr>
          <w:p w14:paraId="14069436"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B709114" w14:textId="77777777" w:rsidR="006B7E02" w:rsidRPr="00AC16E8" w:rsidRDefault="006B7E02" w:rsidP="00A640D4">
            <w:pPr>
              <w:jc w:val="center"/>
              <w:rPr>
                <w:sz w:val="18"/>
                <w:szCs w:val="18"/>
              </w:rPr>
            </w:pPr>
            <w:r w:rsidRPr="00AC16E8">
              <w:rPr>
                <w:color w:val="000000"/>
                <w:sz w:val="18"/>
                <w:szCs w:val="18"/>
              </w:rPr>
              <w:t>65</w:t>
            </w:r>
          </w:p>
        </w:tc>
      </w:tr>
      <w:tr w:rsidR="006B7E02" w:rsidRPr="003C3379" w14:paraId="685FD9AB" w14:textId="77777777" w:rsidTr="00A640D4">
        <w:trPr>
          <w:trHeight w:val="20"/>
          <w:jc w:val="center"/>
        </w:trPr>
        <w:tc>
          <w:tcPr>
            <w:tcW w:w="426" w:type="dxa"/>
            <w:shd w:val="clear" w:color="auto" w:fill="auto"/>
            <w:vAlign w:val="center"/>
          </w:tcPr>
          <w:p w14:paraId="600B94DB"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75A8461" w14:textId="77777777" w:rsidR="006B7E02" w:rsidRPr="00AC16E8" w:rsidRDefault="006B7E02" w:rsidP="00A640D4">
            <w:pPr>
              <w:jc w:val="center"/>
              <w:rPr>
                <w:sz w:val="18"/>
                <w:szCs w:val="18"/>
                <w:highlight w:val="green"/>
              </w:rPr>
            </w:pPr>
            <w:r w:rsidRPr="00AC16E8">
              <w:rPr>
                <w:sz w:val="18"/>
                <w:szCs w:val="18"/>
              </w:rPr>
              <w:t>Перчатки с полимерным покрытием</w:t>
            </w:r>
          </w:p>
        </w:tc>
        <w:tc>
          <w:tcPr>
            <w:tcW w:w="567" w:type="dxa"/>
            <w:vAlign w:val="center"/>
          </w:tcPr>
          <w:p w14:paraId="26954984"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8322358"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682D15E" w14:textId="77777777" w:rsidR="006B7E02" w:rsidRPr="00AC16E8" w:rsidRDefault="006B7E02" w:rsidP="00A640D4">
            <w:pPr>
              <w:jc w:val="center"/>
              <w:rPr>
                <w:color w:val="000000"/>
                <w:sz w:val="18"/>
                <w:szCs w:val="18"/>
              </w:rPr>
            </w:pPr>
            <w:r w:rsidRPr="00AC16E8">
              <w:rPr>
                <w:color w:val="000000"/>
                <w:sz w:val="18"/>
                <w:szCs w:val="18"/>
              </w:rPr>
              <w:t>1600</w:t>
            </w:r>
          </w:p>
        </w:tc>
        <w:tc>
          <w:tcPr>
            <w:tcW w:w="708" w:type="dxa"/>
            <w:vAlign w:val="center"/>
          </w:tcPr>
          <w:p w14:paraId="23A6DA4B"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3112C3D"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4DAF474" w14:textId="77777777" w:rsidR="006B7E02" w:rsidRPr="00AC16E8" w:rsidRDefault="006B7E02" w:rsidP="00A640D4">
            <w:pPr>
              <w:jc w:val="center"/>
              <w:rPr>
                <w:color w:val="000000"/>
                <w:sz w:val="18"/>
                <w:szCs w:val="18"/>
              </w:rPr>
            </w:pPr>
            <w:r w:rsidRPr="00AC16E8">
              <w:rPr>
                <w:color w:val="000000"/>
                <w:sz w:val="18"/>
                <w:szCs w:val="18"/>
              </w:rPr>
              <w:t>46</w:t>
            </w:r>
          </w:p>
        </w:tc>
        <w:tc>
          <w:tcPr>
            <w:tcW w:w="578" w:type="dxa"/>
            <w:vAlign w:val="center"/>
          </w:tcPr>
          <w:p w14:paraId="6EE0ED3D" w14:textId="77777777" w:rsidR="006B7E02" w:rsidRPr="00AC16E8" w:rsidRDefault="006B7E02" w:rsidP="00A640D4">
            <w:pPr>
              <w:jc w:val="center"/>
              <w:rPr>
                <w:color w:val="000000"/>
                <w:sz w:val="18"/>
                <w:szCs w:val="18"/>
              </w:rPr>
            </w:pPr>
            <w:r w:rsidRPr="00AC16E8">
              <w:rPr>
                <w:color w:val="000000"/>
                <w:sz w:val="18"/>
                <w:szCs w:val="18"/>
              </w:rPr>
              <w:t>1152</w:t>
            </w:r>
          </w:p>
        </w:tc>
        <w:tc>
          <w:tcPr>
            <w:tcW w:w="987" w:type="dxa"/>
            <w:vAlign w:val="center"/>
          </w:tcPr>
          <w:p w14:paraId="45FA3AF7" w14:textId="77777777" w:rsidR="006B7E02" w:rsidRPr="00AC16E8" w:rsidRDefault="006B7E02" w:rsidP="00A640D4">
            <w:pPr>
              <w:jc w:val="center"/>
              <w:rPr>
                <w:color w:val="000000"/>
                <w:sz w:val="18"/>
                <w:szCs w:val="18"/>
              </w:rPr>
            </w:pPr>
            <w:r w:rsidRPr="00AC16E8">
              <w:rPr>
                <w:color w:val="000000"/>
                <w:sz w:val="18"/>
                <w:szCs w:val="18"/>
              </w:rPr>
              <w:t>2056</w:t>
            </w:r>
          </w:p>
        </w:tc>
        <w:tc>
          <w:tcPr>
            <w:tcW w:w="856" w:type="dxa"/>
            <w:vAlign w:val="center"/>
          </w:tcPr>
          <w:p w14:paraId="2BB4EEA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7350743" w14:textId="77777777" w:rsidR="006B7E02" w:rsidRPr="00AC16E8" w:rsidRDefault="006B7E02" w:rsidP="00A640D4">
            <w:pPr>
              <w:jc w:val="center"/>
              <w:rPr>
                <w:color w:val="000000"/>
                <w:sz w:val="18"/>
                <w:szCs w:val="18"/>
              </w:rPr>
            </w:pPr>
            <w:r w:rsidRPr="00AC16E8">
              <w:rPr>
                <w:color w:val="000000"/>
                <w:sz w:val="18"/>
                <w:szCs w:val="18"/>
              </w:rPr>
              <w:t>816</w:t>
            </w:r>
          </w:p>
        </w:tc>
        <w:tc>
          <w:tcPr>
            <w:tcW w:w="851" w:type="dxa"/>
            <w:vAlign w:val="center"/>
          </w:tcPr>
          <w:p w14:paraId="286479D2"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31A23705" w14:textId="77777777" w:rsidR="006B7E02" w:rsidRPr="00AC16E8" w:rsidRDefault="006B7E02" w:rsidP="00A640D4">
            <w:pPr>
              <w:jc w:val="center"/>
              <w:rPr>
                <w:color w:val="000000"/>
                <w:sz w:val="18"/>
                <w:szCs w:val="18"/>
              </w:rPr>
            </w:pPr>
            <w:r w:rsidRPr="00AC16E8">
              <w:rPr>
                <w:color w:val="000000"/>
                <w:sz w:val="18"/>
                <w:szCs w:val="18"/>
              </w:rPr>
              <w:t>48</w:t>
            </w:r>
          </w:p>
        </w:tc>
        <w:tc>
          <w:tcPr>
            <w:tcW w:w="877" w:type="dxa"/>
            <w:vAlign w:val="center"/>
          </w:tcPr>
          <w:p w14:paraId="37258A7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63DD44B" w14:textId="77777777" w:rsidR="006B7E02" w:rsidRPr="00AC16E8" w:rsidRDefault="006B7E02" w:rsidP="00A640D4">
            <w:pPr>
              <w:jc w:val="center"/>
              <w:rPr>
                <w:color w:val="000000"/>
                <w:sz w:val="18"/>
                <w:szCs w:val="18"/>
              </w:rPr>
            </w:pPr>
            <w:r w:rsidRPr="00AC16E8">
              <w:rPr>
                <w:color w:val="000000"/>
                <w:sz w:val="18"/>
                <w:szCs w:val="18"/>
              </w:rPr>
              <w:t>290</w:t>
            </w:r>
          </w:p>
        </w:tc>
        <w:tc>
          <w:tcPr>
            <w:tcW w:w="987" w:type="dxa"/>
            <w:vAlign w:val="center"/>
          </w:tcPr>
          <w:p w14:paraId="7D060BA6"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BF9C74E" w14:textId="77777777" w:rsidR="006B7E02" w:rsidRPr="00AC16E8" w:rsidRDefault="006B7E02" w:rsidP="00A640D4">
            <w:pPr>
              <w:jc w:val="center"/>
              <w:rPr>
                <w:sz w:val="18"/>
                <w:szCs w:val="18"/>
              </w:rPr>
            </w:pPr>
            <w:r w:rsidRPr="00AC16E8">
              <w:rPr>
                <w:color w:val="000000"/>
                <w:sz w:val="18"/>
                <w:szCs w:val="18"/>
              </w:rPr>
              <w:t>6 008</w:t>
            </w:r>
          </w:p>
        </w:tc>
      </w:tr>
      <w:tr w:rsidR="006B7E02" w:rsidRPr="003C3379" w14:paraId="6E4CE1A3" w14:textId="77777777" w:rsidTr="00A640D4">
        <w:trPr>
          <w:trHeight w:val="20"/>
          <w:jc w:val="center"/>
        </w:trPr>
        <w:tc>
          <w:tcPr>
            <w:tcW w:w="426" w:type="dxa"/>
            <w:shd w:val="clear" w:color="auto" w:fill="auto"/>
            <w:vAlign w:val="center"/>
          </w:tcPr>
          <w:p w14:paraId="402E6956"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4F8BD784" w14:textId="77777777" w:rsidR="006B7E02" w:rsidRPr="00AC16E8" w:rsidRDefault="006B7E02" w:rsidP="00A640D4">
            <w:pPr>
              <w:jc w:val="center"/>
              <w:rPr>
                <w:sz w:val="18"/>
                <w:szCs w:val="18"/>
              </w:rPr>
            </w:pPr>
            <w:r w:rsidRPr="00AC16E8">
              <w:rPr>
                <w:sz w:val="18"/>
                <w:szCs w:val="18"/>
              </w:rPr>
              <w:t>Перчатки с полимерным покрытием механически стойкие</w:t>
            </w:r>
          </w:p>
        </w:tc>
        <w:tc>
          <w:tcPr>
            <w:tcW w:w="567" w:type="dxa"/>
            <w:vAlign w:val="center"/>
          </w:tcPr>
          <w:p w14:paraId="42D7C389"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6A753DC7" w14:textId="77777777" w:rsidR="006B7E02" w:rsidRPr="00AC16E8" w:rsidRDefault="006B7E02" w:rsidP="00A640D4">
            <w:pPr>
              <w:jc w:val="center"/>
              <w:rPr>
                <w:color w:val="000000"/>
                <w:sz w:val="18"/>
                <w:szCs w:val="18"/>
              </w:rPr>
            </w:pPr>
            <w:r w:rsidRPr="00AC16E8">
              <w:rPr>
                <w:color w:val="000000"/>
                <w:sz w:val="18"/>
                <w:szCs w:val="18"/>
              </w:rPr>
              <w:t>160</w:t>
            </w:r>
          </w:p>
        </w:tc>
        <w:tc>
          <w:tcPr>
            <w:tcW w:w="709" w:type="dxa"/>
            <w:vAlign w:val="center"/>
          </w:tcPr>
          <w:p w14:paraId="2ECFE16C"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7807B5D0"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AD6D4A3" w14:textId="77777777" w:rsidR="006B7E02" w:rsidRPr="00AC16E8" w:rsidRDefault="006B7E02" w:rsidP="00A640D4">
            <w:pPr>
              <w:jc w:val="center"/>
              <w:rPr>
                <w:color w:val="000000"/>
                <w:sz w:val="18"/>
                <w:szCs w:val="18"/>
              </w:rPr>
            </w:pPr>
            <w:r w:rsidRPr="00AC16E8">
              <w:rPr>
                <w:color w:val="000000"/>
                <w:sz w:val="18"/>
                <w:szCs w:val="18"/>
              </w:rPr>
              <w:t>2696</w:t>
            </w:r>
          </w:p>
        </w:tc>
        <w:tc>
          <w:tcPr>
            <w:tcW w:w="987" w:type="dxa"/>
            <w:vAlign w:val="center"/>
          </w:tcPr>
          <w:p w14:paraId="7EA85697" w14:textId="77777777" w:rsidR="006B7E02" w:rsidRPr="00AC16E8" w:rsidRDefault="006B7E02" w:rsidP="00A640D4">
            <w:pPr>
              <w:jc w:val="center"/>
              <w:rPr>
                <w:color w:val="000000"/>
                <w:sz w:val="18"/>
                <w:szCs w:val="18"/>
              </w:rPr>
            </w:pPr>
            <w:r w:rsidRPr="00AC16E8">
              <w:rPr>
                <w:color w:val="000000"/>
                <w:sz w:val="18"/>
                <w:szCs w:val="18"/>
              </w:rPr>
              <w:t>6020</w:t>
            </w:r>
          </w:p>
        </w:tc>
        <w:tc>
          <w:tcPr>
            <w:tcW w:w="578" w:type="dxa"/>
            <w:vAlign w:val="center"/>
          </w:tcPr>
          <w:p w14:paraId="1B0ED5D8" w14:textId="77777777" w:rsidR="006B7E02" w:rsidRPr="00AC16E8" w:rsidRDefault="006B7E02" w:rsidP="00A640D4">
            <w:pPr>
              <w:jc w:val="center"/>
              <w:rPr>
                <w:color w:val="000000"/>
                <w:sz w:val="18"/>
                <w:szCs w:val="18"/>
              </w:rPr>
            </w:pPr>
            <w:r w:rsidRPr="00AC16E8">
              <w:rPr>
                <w:color w:val="000000"/>
                <w:sz w:val="18"/>
                <w:szCs w:val="18"/>
              </w:rPr>
              <w:t>200</w:t>
            </w:r>
          </w:p>
        </w:tc>
        <w:tc>
          <w:tcPr>
            <w:tcW w:w="987" w:type="dxa"/>
            <w:vAlign w:val="center"/>
          </w:tcPr>
          <w:p w14:paraId="232E8408" w14:textId="77777777" w:rsidR="006B7E02" w:rsidRPr="00AC16E8" w:rsidRDefault="006B7E02" w:rsidP="00A640D4">
            <w:pPr>
              <w:jc w:val="center"/>
              <w:rPr>
                <w:color w:val="000000"/>
                <w:sz w:val="18"/>
                <w:szCs w:val="18"/>
              </w:rPr>
            </w:pPr>
            <w:r w:rsidRPr="00AC16E8">
              <w:rPr>
                <w:color w:val="000000"/>
                <w:sz w:val="18"/>
                <w:szCs w:val="18"/>
              </w:rPr>
              <w:t>128</w:t>
            </w:r>
          </w:p>
        </w:tc>
        <w:tc>
          <w:tcPr>
            <w:tcW w:w="856" w:type="dxa"/>
            <w:vAlign w:val="center"/>
          </w:tcPr>
          <w:p w14:paraId="4A8BE219"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36DC5F3" w14:textId="77777777" w:rsidR="006B7E02" w:rsidRPr="00AC16E8" w:rsidRDefault="006B7E02" w:rsidP="00A640D4">
            <w:pPr>
              <w:jc w:val="center"/>
              <w:rPr>
                <w:color w:val="000000"/>
                <w:sz w:val="18"/>
                <w:szCs w:val="18"/>
              </w:rPr>
            </w:pPr>
            <w:r w:rsidRPr="00AC16E8">
              <w:rPr>
                <w:color w:val="000000"/>
                <w:sz w:val="18"/>
                <w:szCs w:val="18"/>
              </w:rPr>
              <w:t>60</w:t>
            </w:r>
          </w:p>
        </w:tc>
        <w:tc>
          <w:tcPr>
            <w:tcW w:w="851" w:type="dxa"/>
            <w:vAlign w:val="center"/>
          </w:tcPr>
          <w:p w14:paraId="554FF88E"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77FF5465"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1955ADB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6F60540" w14:textId="77777777" w:rsidR="006B7E02" w:rsidRPr="00AC16E8" w:rsidRDefault="006B7E02" w:rsidP="00A640D4">
            <w:pPr>
              <w:jc w:val="center"/>
              <w:rPr>
                <w:color w:val="000000"/>
                <w:sz w:val="18"/>
                <w:szCs w:val="18"/>
              </w:rPr>
            </w:pPr>
            <w:r w:rsidRPr="00AC16E8">
              <w:rPr>
                <w:color w:val="000000"/>
                <w:sz w:val="18"/>
                <w:szCs w:val="18"/>
              </w:rPr>
              <w:t>1385</w:t>
            </w:r>
          </w:p>
        </w:tc>
        <w:tc>
          <w:tcPr>
            <w:tcW w:w="987" w:type="dxa"/>
            <w:vAlign w:val="center"/>
          </w:tcPr>
          <w:p w14:paraId="27340B78" w14:textId="77777777" w:rsidR="006B7E02" w:rsidRPr="00AC16E8" w:rsidRDefault="006B7E02" w:rsidP="00A640D4">
            <w:pPr>
              <w:jc w:val="center"/>
              <w:rPr>
                <w:color w:val="000000"/>
                <w:sz w:val="18"/>
                <w:szCs w:val="18"/>
              </w:rPr>
            </w:pPr>
            <w:r w:rsidRPr="00AC16E8">
              <w:rPr>
                <w:color w:val="000000"/>
                <w:sz w:val="18"/>
                <w:szCs w:val="18"/>
              </w:rPr>
              <w:t>56</w:t>
            </w:r>
          </w:p>
        </w:tc>
        <w:tc>
          <w:tcPr>
            <w:tcW w:w="987" w:type="dxa"/>
            <w:vAlign w:val="center"/>
          </w:tcPr>
          <w:p w14:paraId="12A8BC4F" w14:textId="77777777" w:rsidR="006B7E02" w:rsidRPr="00AC16E8" w:rsidRDefault="006B7E02" w:rsidP="00A640D4">
            <w:pPr>
              <w:jc w:val="center"/>
              <w:rPr>
                <w:sz w:val="18"/>
                <w:szCs w:val="18"/>
              </w:rPr>
            </w:pPr>
            <w:r w:rsidRPr="00AC16E8">
              <w:rPr>
                <w:color w:val="000000"/>
                <w:sz w:val="18"/>
                <w:szCs w:val="18"/>
              </w:rPr>
              <w:t>10 705</w:t>
            </w:r>
          </w:p>
        </w:tc>
      </w:tr>
      <w:tr w:rsidR="006B7E02" w:rsidRPr="003C3379" w14:paraId="1D74A99A" w14:textId="77777777" w:rsidTr="00A640D4">
        <w:trPr>
          <w:trHeight w:val="20"/>
          <w:jc w:val="center"/>
        </w:trPr>
        <w:tc>
          <w:tcPr>
            <w:tcW w:w="426" w:type="dxa"/>
            <w:shd w:val="clear" w:color="auto" w:fill="auto"/>
            <w:vAlign w:val="center"/>
          </w:tcPr>
          <w:p w14:paraId="16791A3C"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EF0388D" w14:textId="77777777" w:rsidR="006B7E02" w:rsidRPr="00AC16E8" w:rsidRDefault="006B7E02" w:rsidP="00A640D4">
            <w:pPr>
              <w:jc w:val="center"/>
              <w:rPr>
                <w:sz w:val="18"/>
                <w:szCs w:val="18"/>
              </w:rPr>
            </w:pPr>
            <w:r w:rsidRPr="00AC16E8">
              <w:rPr>
                <w:sz w:val="18"/>
                <w:szCs w:val="18"/>
              </w:rPr>
              <w:t>Перчатки трикотажные с ПВХ</w:t>
            </w:r>
          </w:p>
        </w:tc>
        <w:tc>
          <w:tcPr>
            <w:tcW w:w="567" w:type="dxa"/>
            <w:vAlign w:val="center"/>
          </w:tcPr>
          <w:p w14:paraId="20B66160"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0FC265C9" w14:textId="77777777" w:rsidR="006B7E02" w:rsidRPr="00AC16E8" w:rsidRDefault="006B7E02" w:rsidP="00A640D4">
            <w:pPr>
              <w:jc w:val="center"/>
              <w:rPr>
                <w:color w:val="000000"/>
                <w:sz w:val="18"/>
                <w:szCs w:val="18"/>
              </w:rPr>
            </w:pPr>
            <w:r w:rsidRPr="00AC16E8">
              <w:rPr>
                <w:color w:val="000000"/>
                <w:sz w:val="18"/>
                <w:szCs w:val="18"/>
              </w:rPr>
              <w:t>1 360</w:t>
            </w:r>
          </w:p>
        </w:tc>
        <w:tc>
          <w:tcPr>
            <w:tcW w:w="709" w:type="dxa"/>
            <w:vAlign w:val="center"/>
          </w:tcPr>
          <w:p w14:paraId="2FC7958E" w14:textId="77777777" w:rsidR="006B7E02" w:rsidRPr="00AC16E8" w:rsidRDefault="006B7E02" w:rsidP="00A640D4">
            <w:pPr>
              <w:jc w:val="center"/>
              <w:rPr>
                <w:color w:val="000000"/>
                <w:sz w:val="18"/>
                <w:szCs w:val="18"/>
              </w:rPr>
            </w:pPr>
            <w:r w:rsidRPr="00AC16E8">
              <w:rPr>
                <w:color w:val="000000"/>
                <w:sz w:val="18"/>
                <w:szCs w:val="18"/>
              </w:rPr>
              <w:t>3200</w:t>
            </w:r>
          </w:p>
        </w:tc>
        <w:tc>
          <w:tcPr>
            <w:tcW w:w="708" w:type="dxa"/>
            <w:vAlign w:val="center"/>
          </w:tcPr>
          <w:p w14:paraId="16C131A5" w14:textId="77777777" w:rsidR="006B7E02" w:rsidRPr="00AC16E8" w:rsidRDefault="006B7E02" w:rsidP="00A640D4">
            <w:pPr>
              <w:jc w:val="center"/>
              <w:rPr>
                <w:color w:val="000000"/>
                <w:sz w:val="18"/>
                <w:szCs w:val="18"/>
              </w:rPr>
            </w:pPr>
            <w:r w:rsidRPr="00AC16E8">
              <w:rPr>
                <w:color w:val="000000"/>
                <w:sz w:val="18"/>
                <w:szCs w:val="18"/>
              </w:rPr>
              <w:t>816</w:t>
            </w:r>
          </w:p>
        </w:tc>
        <w:tc>
          <w:tcPr>
            <w:tcW w:w="987" w:type="dxa"/>
            <w:vAlign w:val="center"/>
          </w:tcPr>
          <w:p w14:paraId="0C9A3E3E" w14:textId="77777777" w:rsidR="006B7E02" w:rsidRPr="00AC16E8" w:rsidRDefault="006B7E02" w:rsidP="00A640D4">
            <w:pPr>
              <w:jc w:val="center"/>
              <w:rPr>
                <w:color w:val="000000"/>
                <w:sz w:val="18"/>
                <w:szCs w:val="18"/>
              </w:rPr>
            </w:pPr>
            <w:r w:rsidRPr="00AC16E8">
              <w:rPr>
                <w:color w:val="000000"/>
                <w:sz w:val="18"/>
                <w:szCs w:val="18"/>
              </w:rPr>
              <w:t>3220</w:t>
            </w:r>
          </w:p>
        </w:tc>
        <w:tc>
          <w:tcPr>
            <w:tcW w:w="987" w:type="dxa"/>
            <w:vAlign w:val="center"/>
          </w:tcPr>
          <w:p w14:paraId="145285F3" w14:textId="77777777" w:rsidR="006B7E02" w:rsidRPr="00AC16E8" w:rsidRDefault="006B7E02" w:rsidP="00A640D4">
            <w:pPr>
              <w:jc w:val="center"/>
              <w:rPr>
                <w:color w:val="000000"/>
                <w:sz w:val="18"/>
                <w:szCs w:val="18"/>
              </w:rPr>
            </w:pPr>
            <w:r w:rsidRPr="00AC16E8">
              <w:rPr>
                <w:color w:val="000000"/>
                <w:sz w:val="18"/>
                <w:szCs w:val="18"/>
              </w:rPr>
              <w:t>2400</w:t>
            </w:r>
          </w:p>
        </w:tc>
        <w:tc>
          <w:tcPr>
            <w:tcW w:w="578" w:type="dxa"/>
            <w:vAlign w:val="center"/>
          </w:tcPr>
          <w:p w14:paraId="3CE9824F" w14:textId="77777777" w:rsidR="006B7E02" w:rsidRPr="00AC16E8" w:rsidRDefault="006B7E02" w:rsidP="00A640D4">
            <w:pPr>
              <w:jc w:val="center"/>
              <w:rPr>
                <w:color w:val="000000"/>
                <w:sz w:val="18"/>
                <w:szCs w:val="18"/>
              </w:rPr>
            </w:pPr>
            <w:r w:rsidRPr="00AC16E8">
              <w:rPr>
                <w:color w:val="000000"/>
                <w:sz w:val="18"/>
                <w:szCs w:val="18"/>
              </w:rPr>
              <w:t>1592</w:t>
            </w:r>
          </w:p>
        </w:tc>
        <w:tc>
          <w:tcPr>
            <w:tcW w:w="987" w:type="dxa"/>
            <w:vAlign w:val="center"/>
          </w:tcPr>
          <w:p w14:paraId="6538F207" w14:textId="77777777" w:rsidR="006B7E02" w:rsidRPr="00AC16E8" w:rsidRDefault="006B7E02" w:rsidP="00A640D4">
            <w:pPr>
              <w:jc w:val="center"/>
              <w:rPr>
                <w:color w:val="000000"/>
                <w:sz w:val="18"/>
                <w:szCs w:val="18"/>
              </w:rPr>
            </w:pPr>
            <w:r w:rsidRPr="00AC16E8">
              <w:rPr>
                <w:color w:val="000000"/>
                <w:sz w:val="18"/>
                <w:szCs w:val="18"/>
              </w:rPr>
              <w:t>1832</w:t>
            </w:r>
          </w:p>
        </w:tc>
        <w:tc>
          <w:tcPr>
            <w:tcW w:w="856" w:type="dxa"/>
            <w:vAlign w:val="center"/>
          </w:tcPr>
          <w:p w14:paraId="54A9F4DF" w14:textId="77777777" w:rsidR="006B7E02" w:rsidRPr="00AC16E8" w:rsidRDefault="006B7E02" w:rsidP="00A640D4">
            <w:pPr>
              <w:jc w:val="center"/>
              <w:rPr>
                <w:color w:val="000000"/>
                <w:sz w:val="18"/>
                <w:szCs w:val="18"/>
              </w:rPr>
            </w:pPr>
            <w:r w:rsidRPr="00AC16E8">
              <w:rPr>
                <w:color w:val="000000"/>
                <w:sz w:val="18"/>
                <w:szCs w:val="18"/>
              </w:rPr>
              <w:t>936</w:t>
            </w:r>
          </w:p>
        </w:tc>
        <w:tc>
          <w:tcPr>
            <w:tcW w:w="850" w:type="dxa"/>
            <w:vAlign w:val="center"/>
          </w:tcPr>
          <w:p w14:paraId="1723F24B" w14:textId="77777777" w:rsidR="006B7E02" w:rsidRPr="00AC16E8" w:rsidRDefault="006B7E02" w:rsidP="00A640D4">
            <w:pPr>
              <w:jc w:val="center"/>
              <w:rPr>
                <w:color w:val="000000"/>
                <w:sz w:val="18"/>
                <w:szCs w:val="18"/>
              </w:rPr>
            </w:pPr>
            <w:r w:rsidRPr="00AC16E8">
              <w:rPr>
                <w:color w:val="000000"/>
                <w:sz w:val="18"/>
                <w:szCs w:val="18"/>
              </w:rPr>
              <w:t>728</w:t>
            </w:r>
          </w:p>
        </w:tc>
        <w:tc>
          <w:tcPr>
            <w:tcW w:w="851" w:type="dxa"/>
            <w:vAlign w:val="center"/>
          </w:tcPr>
          <w:p w14:paraId="5912F492" w14:textId="77777777" w:rsidR="006B7E02" w:rsidRPr="00AC16E8" w:rsidRDefault="006B7E02" w:rsidP="00A640D4">
            <w:pPr>
              <w:jc w:val="center"/>
              <w:rPr>
                <w:color w:val="000000"/>
                <w:sz w:val="18"/>
                <w:szCs w:val="18"/>
              </w:rPr>
            </w:pPr>
            <w:r w:rsidRPr="00AC16E8">
              <w:rPr>
                <w:color w:val="000000"/>
                <w:sz w:val="18"/>
                <w:szCs w:val="18"/>
              </w:rPr>
              <w:t>480</w:t>
            </w:r>
          </w:p>
        </w:tc>
        <w:tc>
          <w:tcPr>
            <w:tcW w:w="871" w:type="dxa"/>
            <w:vAlign w:val="center"/>
          </w:tcPr>
          <w:p w14:paraId="473D7043" w14:textId="77777777" w:rsidR="006B7E02" w:rsidRPr="00AC16E8" w:rsidRDefault="006B7E02" w:rsidP="00A640D4">
            <w:pPr>
              <w:jc w:val="center"/>
              <w:rPr>
                <w:color w:val="000000"/>
                <w:sz w:val="18"/>
                <w:szCs w:val="18"/>
              </w:rPr>
            </w:pPr>
            <w:r w:rsidRPr="00AC16E8">
              <w:rPr>
                <w:color w:val="000000"/>
                <w:sz w:val="18"/>
                <w:szCs w:val="18"/>
              </w:rPr>
              <w:t>600</w:t>
            </w:r>
          </w:p>
        </w:tc>
        <w:tc>
          <w:tcPr>
            <w:tcW w:w="877" w:type="dxa"/>
            <w:vAlign w:val="center"/>
          </w:tcPr>
          <w:p w14:paraId="1B089169"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2BF1F2B" w14:textId="77777777" w:rsidR="006B7E02" w:rsidRPr="00AC16E8" w:rsidRDefault="006B7E02" w:rsidP="00A640D4">
            <w:pPr>
              <w:jc w:val="center"/>
              <w:rPr>
                <w:color w:val="000000"/>
                <w:sz w:val="18"/>
                <w:szCs w:val="18"/>
              </w:rPr>
            </w:pPr>
            <w:r w:rsidRPr="00AC16E8">
              <w:rPr>
                <w:color w:val="000000"/>
                <w:sz w:val="18"/>
                <w:szCs w:val="18"/>
              </w:rPr>
              <w:t>3959</w:t>
            </w:r>
          </w:p>
        </w:tc>
        <w:tc>
          <w:tcPr>
            <w:tcW w:w="987" w:type="dxa"/>
            <w:vAlign w:val="center"/>
          </w:tcPr>
          <w:p w14:paraId="691B8D09" w14:textId="77777777" w:rsidR="006B7E02" w:rsidRPr="00AC16E8" w:rsidRDefault="006B7E02" w:rsidP="00A640D4">
            <w:pPr>
              <w:jc w:val="center"/>
              <w:rPr>
                <w:color w:val="000000"/>
                <w:sz w:val="18"/>
                <w:szCs w:val="18"/>
              </w:rPr>
            </w:pPr>
            <w:r w:rsidRPr="00AC16E8">
              <w:rPr>
                <w:color w:val="000000"/>
                <w:sz w:val="18"/>
                <w:szCs w:val="18"/>
              </w:rPr>
              <w:t>720</w:t>
            </w:r>
          </w:p>
        </w:tc>
        <w:tc>
          <w:tcPr>
            <w:tcW w:w="987" w:type="dxa"/>
            <w:vAlign w:val="center"/>
          </w:tcPr>
          <w:p w14:paraId="60FE78FF" w14:textId="77777777" w:rsidR="006B7E02" w:rsidRPr="00AC16E8" w:rsidRDefault="006B7E02" w:rsidP="00A640D4">
            <w:pPr>
              <w:jc w:val="center"/>
              <w:rPr>
                <w:sz w:val="18"/>
                <w:szCs w:val="18"/>
              </w:rPr>
            </w:pPr>
            <w:r w:rsidRPr="00AC16E8">
              <w:rPr>
                <w:color w:val="000000"/>
                <w:sz w:val="18"/>
                <w:szCs w:val="18"/>
              </w:rPr>
              <w:t>21 843</w:t>
            </w:r>
          </w:p>
        </w:tc>
      </w:tr>
      <w:tr w:rsidR="006B7E02" w:rsidRPr="003C3379" w14:paraId="2C3376FB" w14:textId="77777777" w:rsidTr="00A640D4">
        <w:trPr>
          <w:trHeight w:val="20"/>
          <w:jc w:val="center"/>
        </w:trPr>
        <w:tc>
          <w:tcPr>
            <w:tcW w:w="426" w:type="dxa"/>
            <w:shd w:val="clear" w:color="auto" w:fill="auto"/>
            <w:vAlign w:val="center"/>
          </w:tcPr>
          <w:p w14:paraId="1F9B400E"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21F51B06" w14:textId="77777777" w:rsidR="006B7E02" w:rsidRPr="00AC16E8" w:rsidRDefault="006B7E02" w:rsidP="00A640D4">
            <w:pPr>
              <w:jc w:val="center"/>
              <w:rPr>
                <w:sz w:val="18"/>
                <w:szCs w:val="18"/>
              </w:rPr>
            </w:pPr>
            <w:r w:rsidRPr="00AC16E8">
              <w:rPr>
                <w:sz w:val="18"/>
                <w:szCs w:val="18"/>
              </w:rPr>
              <w:t>Перчатки утепленные</w:t>
            </w:r>
          </w:p>
        </w:tc>
        <w:tc>
          <w:tcPr>
            <w:tcW w:w="567" w:type="dxa"/>
            <w:vAlign w:val="center"/>
          </w:tcPr>
          <w:p w14:paraId="531A8906"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3C078ED6" w14:textId="77777777" w:rsidR="006B7E02" w:rsidRPr="00AC16E8" w:rsidRDefault="006B7E02" w:rsidP="00A640D4">
            <w:pPr>
              <w:jc w:val="center"/>
              <w:rPr>
                <w:color w:val="000000"/>
                <w:sz w:val="18"/>
                <w:szCs w:val="18"/>
              </w:rPr>
            </w:pPr>
            <w:r w:rsidRPr="00AC16E8">
              <w:rPr>
                <w:color w:val="000000"/>
                <w:sz w:val="18"/>
                <w:szCs w:val="18"/>
              </w:rPr>
              <w:t>70</w:t>
            </w:r>
          </w:p>
        </w:tc>
        <w:tc>
          <w:tcPr>
            <w:tcW w:w="709" w:type="dxa"/>
            <w:vAlign w:val="center"/>
          </w:tcPr>
          <w:p w14:paraId="08FF718D" w14:textId="77777777" w:rsidR="006B7E02" w:rsidRPr="00AC16E8" w:rsidRDefault="006B7E02" w:rsidP="00A640D4">
            <w:pPr>
              <w:jc w:val="center"/>
              <w:rPr>
                <w:color w:val="000000"/>
                <w:sz w:val="18"/>
                <w:szCs w:val="18"/>
              </w:rPr>
            </w:pPr>
            <w:r w:rsidRPr="00AC16E8">
              <w:rPr>
                <w:color w:val="000000"/>
                <w:sz w:val="18"/>
                <w:szCs w:val="18"/>
              </w:rPr>
              <w:t>310</w:t>
            </w:r>
          </w:p>
        </w:tc>
        <w:tc>
          <w:tcPr>
            <w:tcW w:w="708" w:type="dxa"/>
            <w:vAlign w:val="center"/>
          </w:tcPr>
          <w:p w14:paraId="4AB3DE7A" w14:textId="77777777" w:rsidR="006B7E02" w:rsidRPr="00AC16E8" w:rsidRDefault="006B7E02" w:rsidP="00A640D4">
            <w:pPr>
              <w:jc w:val="center"/>
              <w:rPr>
                <w:color w:val="000000"/>
                <w:sz w:val="18"/>
                <w:szCs w:val="18"/>
              </w:rPr>
            </w:pPr>
            <w:r w:rsidRPr="00AC16E8">
              <w:rPr>
                <w:color w:val="000000"/>
                <w:sz w:val="18"/>
                <w:szCs w:val="18"/>
              </w:rPr>
              <w:t>93</w:t>
            </w:r>
          </w:p>
        </w:tc>
        <w:tc>
          <w:tcPr>
            <w:tcW w:w="987" w:type="dxa"/>
            <w:vAlign w:val="center"/>
          </w:tcPr>
          <w:p w14:paraId="716AC742" w14:textId="77777777" w:rsidR="006B7E02" w:rsidRPr="00AC16E8" w:rsidRDefault="006B7E02" w:rsidP="00A640D4">
            <w:pPr>
              <w:jc w:val="center"/>
              <w:rPr>
                <w:color w:val="000000"/>
                <w:sz w:val="18"/>
                <w:szCs w:val="18"/>
              </w:rPr>
            </w:pPr>
            <w:r w:rsidRPr="00AC16E8">
              <w:rPr>
                <w:color w:val="000000"/>
                <w:sz w:val="18"/>
                <w:szCs w:val="18"/>
              </w:rPr>
              <w:t>187</w:t>
            </w:r>
          </w:p>
        </w:tc>
        <w:tc>
          <w:tcPr>
            <w:tcW w:w="987" w:type="dxa"/>
            <w:vAlign w:val="center"/>
          </w:tcPr>
          <w:p w14:paraId="286B201F" w14:textId="77777777" w:rsidR="006B7E02" w:rsidRPr="00AC16E8" w:rsidRDefault="006B7E02" w:rsidP="00A640D4">
            <w:pPr>
              <w:jc w:val="center"/>
              <w:rPr>
                <w:color w:val="000000"/>
                <w:sz w:val="18"/>
                <w:szCs w:val="18"/>
              </w:rPr>
            </w:pPr>
            <w:r w:rsidRPr="00AC16E8">
              <w:rPr>
                <w:color w:val="000000"/>
                <w:sz w:val="18"/>
                <w:szCs w:val="18"/>
              </w:rPr>
              <w:t>30</w:t>
            </w:r>
          </w:p>
        </w:tc>
        <w:tc>
          <w:tcPr>
            <w:tcW w:w="578" w:type="dxa"/>
            <w:vAlign w:val="center"/>
          </w:tcPr>
          <w:p w14:paraId="30BC0387" w14:textId="77777777" w:rsidR="006B7E02" w:rsidRPr="00AC16E8" w:rsidRDefault="006B7E02" w:rsidP="00A640D4">
            <w:pPr>
              <w:jc w:val="center"/>
              <w:rPr>
                <w:color w:val="000000"/>
                <w:sz w:val="18"/>
                <w:szCs w:val="18"/>
              </w:rPr>
            </w:pPr>
            <w:r w:rsidRPr="00AC16E8">
              <w:rPr>
                <w:color w:val="000000"/>
                <w:sz w:val="18"/>
                <w:szCs w:val="18"/>
              </w:rPr>
              <w:t>181</w:t>
            </w:r>
          </w:p>
        </w:tc>
        <w:tc>
          <w:tcPr>
            <w:tcW w:w="987" w:type="dxa"/>
            <w:vAlign w:val="center"/>
          </w:tcPr>
          <w:p w14:paraId="37E029B6" w14:textId="77777777" w:rsidR="006B7E02" w:rsidRPr="00AC16E8" w:rsidRDefault="006B7E02" w:rsidP="00A640D4">
            <w:pPr>
              <w:jc w:val="center"/>
              <w:rPr>
                <w:color w:val="000000"/>
                <w:sz w:val="18"/>
                <w:szCs w:val="18"/>
              </w:rPr>
            </w:pPr>
            <w:r w:rsidRPr="00AC16E8">
              <w:rPr>
                <w:color w:val="000000"/>
                <w:sz w:val="18"/>
                <w:szCs w:val="18"/>
              </w:rPr>
              <w:t>356</w:t>
            </w:r>
          </w:p>
        </w:tc>
        <w:tc>
          <w:tcPr>
            <w:tcW w:w="856" w:type="dxa"/>
            <w:vAlign w:val="center"/>
          </w:tcPr>
          <w:p w14:paraId="2DACF286" w14:textId="77777777" w:rsidR="006B7E02" w:rsidRPr="00AC16E8" w:rsidRDefault="006B7E02" w:rsidP="00A640D4">
            <w:pPr>
              <w:jc w:val="center"/>
              <w:rPr>
                <w:color w:val="000000"/>
                <w:sz w:val="18"/>
                <w:szCs w:val="18"/>
              </w:rPr>
            </w:pPr>
            <w:r w:rsidRPr="00AC16E8">
              <w:rPr>
                <w:color w:val="000000"/>
                <w:sz w:val="18"/>
                <w:szCs w:val="18"/>
              </w:rPr>
              <w:t>76</w:t>
            </w:r>
          </w:p>
        </w:tc>
        <w:tc>
          <w:tcPr>
            <w:tcW w:w="850" w:type="dxa"/>
            <w:vAlign w:val="center"/>
          </w:tcPr>
          <w:p w14:paraId="5EE0DC7D" w14:textId="77777777" w:rsidR="006B7E02" w:rsidRPr="00AC16E8" w:rsidRDefault="006B7E02" w:rsidP="00A640D4">
            <w:pPr>
              <w:jc w:val="center"/>
              <w:rPr>
                <w:color w:val="000000"/>
                <w:sz w:val="18"/>
                <w:szCs w:val="18"/>
              </w:rPr>
            </w:pPr>
            <w:r w:rsidRPr="00AC16E8">
              <w:rPr>
                <w:color w:val="000000"/>
                <w:sz w:val="18"/>
                <w:szCs w:val="18"/>
              </w:rPr>
              <w:t>69</w:t>
            </w:r>
          </w:p>
        </w:tc>
        <w:tc>
          <w:tcPr>
            <w:tcW w:w="851" w:type="dxa"/>
            <w:vAlign w:val="center"/>
          </w:tcPr>
          <w:p w14:paraId="73779122" w14:textId="77777777" w:rsidR="006B7E02" w:rsidRPr="00AC16E8" w:rsidRDefault="006B7E02" w:rsidP="00A640D4">
            <w:pPr>
              <w:jc w:val="center"/>
              <w:rPr>
                <w:color w:val="000000"/>
                <w:sz w:val="18"/>
                <w:szCs w:val="18"/>
              </w:rPr>
            </w:pPr>
            <w:r w:rsidRPr="00AC16E8">
              <w:rPr>
                <w:color w:val="000000"/>
                <w:sz w:val="18"/>
                <w:szCs w:val="18"/>
              </w:rPr>
              <w:t>40</w:t>
            </w:r>
          </w:p>
        </w:tc>
        <w:tc>
          <w:tcPr>
            <w:tcW w:w="871" w:type="dxa"/>
            <w:vAlign w:val="center"/>
          </w:tcPr>
          <w:p w14:paraId="4D07AA81" w14:textId="77777777" w:rsidR="006B7E02" w:rsidRPr="00AC16E8" w:rsidRDefault="006B7E02" w:rsidP="00A640D4">
            <w:pPr>
              <w:jc w:val="center"/>
              <w:rPr>
                <w:color w:val="000000"/>
                <w:sz w:val="18"/>
                <w:szCs w:val="18"/>
              </w:rPr>
            </w:pPr>
            <w:r w:rsidRPr="00AC16E8">
              <w:rPr>
                <w:color w:val="000000"/>
                <w:sz w:val="18"/>
                <w:szCs w:val="18"/>
              </w:rPr>
              <w:t>42</w:t>
            </w:r>
          </w:p>
        </w:tc>
        <w:tc>
          <w:tcPr>
            <w:tcW w:w="877" w:type="dxa"/>
            <w:vAlign w:val="center"/>
          </w:tcPr>
          <w:p w14:paraId="3A24F918" w14:textId="77777777" w:rsidR="006B7E02" w:rsidRPr="00AC16E8" w:rsidRDefault="006B7E02" w:rsidP="00A640D4">
            <w:pPr>
              <w:jc w:val="center"/>
              <w:rPr>
                <w:color w:val="000000"/>
                <w:sz w:val="18"/>
                <w:szCs w:val="18"/>
              </w:rPr>
            </w:pPr>
            <w:r w:rsidRPr="00AC16E8">
              <w:rPr>
                <w:color w:val="000000"/>
                <w:sz w:val="18"/>
                <w:szCs w:val="18"/>
              </w:rPr>
              <w:t>36</w:t>
            </w:r>
          </w:p>
        </w:tc>
        <w:tc>
          <w:tcPr>
            <w:tcW w:w="850" w:type="dxa"/>
            <w:vAlign w:val="center"/>
          </w:tcPr>
          <w:p w14:paraId="3774EC94" w14:textId="77777777" w:rsidR="006B7E02" w:rsidRPr="00AC16E8" w:rsidRDefault="006B7E02" w:rsidP="00A640D4">
            <w:pPr>
              <w:jc w:val="center"/>
              <w:rPr>
                <w:color w:val="000000"/>
                <w:sz w:val="18"/>
                <w:szCs w:val="18"/>
              </w:rPr>
            </w:pPr>
            <w:r w:rsidRPr="00AC16E8">
              <w:rPr>
                <w:color w:val="000000"/>
                <w:sz w:val="18"/>
                <w:szCs w:val="18"/>
              </w:rPr>
              <w:t>280</w:t>
            </w:r>
          </w:p>
        </w:tc>
        <w:tc>
          <w:tcPr>
            <w:tcW w:w="987" w:type="dxa"/>
            <w:vAlign w:val="center"/>
          </w:tcPr>
          <w:p w14:paraId="1BA4C1F5" w14:textId="77777777" w:rsidR="006B7E02" w:rsidRPr="00AC16E8" w:rsidRDefault="006B7E02" w:rsidP="00A640D4">
            <w:pPr>
              <w:jc w:val="center"/>
              <w:rPr>
                <w:color w:val="000000"/>
                <w:sz w:val="18"/>
                <w:szCs w:val="18"/>
              </w:rPr>
            </w:pPr>
            <w:r w:rsidRPr="00AC16E8">
              <w:rPr>
                <w:color w:val="000000"/>
                <w:sz w:val="18"/>
                <w:szCs w:val="18"/>
              </w:rPr>
              <w:t>40</w:t>
            </w:r>
          </w:p>
        </w:tc>
        <w:tc>
          <w:tcPr>
            <w:tcW w:w="987" w:type="dxa"/>
            <w:vAlign w:val="center"/>
          </w:tcPr>
          <w:p w14:paraId="1AB1A5D4" w14:textId="77777777" w:rsidR="006B7E02" w:rsidRPr="00AC16E8" w:rsidRDefault="006B7E02" w:rsidP="00A640D4">
            <w:pPr>
              <w:jc w:val="center"/>
              <w:rPr>
                <w:sz w:val="18"/>
                <w:szCs w:val="18"/>
              </w:rPr>
            </w:pPr>
            <w:r w:rsidRPr="00AC16E8">
              <w:rPr>
                <w:color w:val="000000"/>
                <w:sz w:val="18"/>
                <w:szCs w:val="18"/>
              </w:rPr>
              <w:t>1 810</w:t>
            </w:r>
          </w:p>
        </w:tc>
      </w:tr>
      <w:tr w:rsidR="006B7E02" w:rsidRPr="003C3379" w14:paraId="075F5DE7" w14:textId="77777777" w:rsidTr="00A640D4">
        <w:trPr>
          <w:trHeight w:val="20"/>
          <w:jc w:val="center"/>
        </w:trPr>
        <w:tc>
          <w:tcPr>
            <w:tcW w:w="426" w:type="dxa"/>
            <w:shd w:val="clear" w:color="auto" w:fill="auto"/>
            <w:vAlign w:val="center"/>
          </w:tcPr>
          <w:p w14:paraId="4D68412B"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398DB20" w14:textId="77777777" w:rsidR="006B7E02" w:rsidRPr="00AC16E8" w:rsidRDefault="006B7E02" w:rsidP="00A640D4">
            <w:pPr>
              <w:jc w:val="center"/>
              <w:rPr>
                <w:sz w:val="18"/>
                <w:szCs w:val="18"/>
              </w:rPr>
            </w:pPr>
            <w:r w:rsidRPr="00AC16E8">
              <w:rPr>
                <w:sz w:val="18"/>
                <w:szCs w:val="18"/>
              </w:rPr>
              <w:t>Перчатки химически стойкие из латекса</w:t>
            </w:r>
          </w:p>
        </w:tc>
        <w:tc>
          <w:tcPr>
            <w:tcW w:w="567" w:type="dxa"/>
            <w:vAlign w:val="center"/>
          </w:tcPr>
          <w:p w14:paraId="0A1B1F90"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D968EFC"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23F831D0"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039BD15B"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0BBB4CE7"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B820047" w14:textId="77777777" w:rsidR="006B7E02" w:rsidRPr="00AC16E8" w:rsidRDefault="006B7E02" w:rsidP="00A640D4">
            <w:pPr>
              <w:jc w:val="center"/>
              <w:rPr>
                <w:color w:val="000000"/>
                <w:sz w:val="18"/>
                <w:szCs w:val="18"/>
              </w:rPr>
            </w:pPr>
            <w:r w:rsidRPr="00AC16E8">
              <w:rPr>
                <w:color w:val="000000"/>
                <w:sz w:val="18"/>
                <w:szCs w:val="18"/>
              </w:rPr>
              <w:t>16</w:t>
            </w:r>
          </w:p>
        </w:tc>
        <w:tc>
          <w:tcPr>
            <w:tcW w:w="578" w:type="dxa"/>
            <w:vAlign w:val="center"/>
          </w:tcPr>
          <w:p w14:paraId="35516CC6" w14:textId="77777777" w:rsidR="006B7E02" w:rsidRPr="00AC16E8" w:rsidRDefault="006B7E02" w:rsidP="00A640D4">
            <w:pPr>
              <w:jc w:val="center"/>
              <w:rPr>
                <w:color w:val="000000"/>
                <w:sz w:val="18"/>
                <w:szCs w:val="18"/>
              </w:rPr>
            </w:pPr>
            <w:r w:rsidRPr="00AC16E8">
              <w:rPr>
                <w:color w:val="000000"/>
                <w:sz w:val="18"/>
                <w:szCs w:val="18"/>
              </w:rPr>
              <w:t>44</w:t>
            </w:r>
          </w:p>
        </w:tc>
        <w:tc>
          <w:tcPr>
            <w:tcW w:w="987" w:type="dxa"/>
            <w:vAlign w:val="center"/>
          </w:tcPr>
          <w:p w14:paraId="0FC6BEA0" w14:textId="77777777" w:rsidR="006B7E02" w:rsidRPr="00AC16E8" w:rsidRDefault="006B7E02" w:rsidP="00A640D4">
            <w:pPr>
              <w:jc w:val="center"/>
              <w:rPr>
                <w:color w:val="000000"/>
                <w:sz w:val="18"/>
                <w:szCs w:val="18"/>
              </w:rPr>
            </w:pPr>
            <w:r w:rsidRPr="00AC16E8">
              <w:rPr>
                <w:color w:val="000000"/>
                <w:sz w:val="18"/>
                <w:szCs w:val="18"/>
              </w:rPr>
              <w:t>120</w:t>
            </w:r>
          </w:p>
        </w:tc>
        <w:tc>
          <w:tcPr>
            <w:tcW w:w="856" w:type="dxa"/>
            <w:vAlign w:val="center"/>
          </w:tcPr>
          <w:p w14:paraId="568BB9AB"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95EC224"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534AC3EE"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764B6E07"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46C90A50"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99D7E00" w14:textId="77777777" w:rsidR="006B7E02" w:rsidRPr="00AC16E8" w:rsidRDefault="006B7E02" w:rsidP="00A640D4">
            <w:pPr>
              <w:jc w:val="center"/>
              <w:rPr>
                <w:color w:val="000000"/>
                <w:sz w:val="18"/>
                <w:szCs w:val="18"/>
              </w:rPr>
            </w:pPr>
            <w:r w:rsidRPr="00AC16E8">
              <w:rPr>
                <w:color w:val="000000"/>
                <w:sz w:val="18"/>
                <w:szCs w:val="18"/>
              </w:rPr>
              <w:t>14</w:t>
            </w:r>
          </w:p>
        </w:tc>
        <w:tc>
          <w:tcPr>
            <w:tcW w:w="987" w:type="dxa"/>
            <w:vAlign w:val="center"/>
          </w:tcPr>
          <w:p w14:paraId="19F77EC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6C825CF" w14:textId="77777777" w:rsidR="006B7E02" w:rsidRPr="00AC16E8" w:rsidRDefault="006B7E02" w:rsidP="00A640D4">
            <w:pPr>
              <w:jc w:val="center"/>
              <w:rPr>
                <w:sz w:val="18"/>
                <w:szCs w:val="18"/>
              </w:rPr>
            </w:pPr>
            <w:r w:rsidRPr="00AC16E8">
              <w:rPr>
                <w:color w:val="000000"/>
                <w:sz w:val="18"/>
                <w:szCs w:val="18"/>
              </w:rPr>
              <w:t>194</w:t>
            </w:r>
          </w:p>
        </w:tc>
      </w:tr>
      <w:tr w:rsidR="006B7E02" w:rsidRPr="003C3379" w14:paraId="32276B15" w14:textId="77777777" w:rsidTr="00A640D4">
        <w:trPr>
          <w:trHeight w:val="20"/>
          <w:jc w:val="center"/>
        </w:trPr>
        <w:tc>
          <w:tcPr>
            <w:tcW w:w="426" w:type="dxa"/>
            <w:shd w:val="clear" w:color="auto" w:fill="auto"/>
            <w:vAlign w:val="center"/>
          </w:tcPr>
          <w:p w14:paraId="70A22960"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81A4C80" w14:textId="77777777" w:rsidR="006B7E02" w:rsidRPr="00AC16E8" w:rsidRDefault="006B7E02" w:rsidP="00A640D4">
            <w:pPr>
              <w:jc w:val="center"/>
              <w:rPr>
                <w:sz w:val="18"/>
                <w:szCs w:val="18"/>
              </w:rPr>
            </w:pPr>
            <w:r w:rsidRPr="00AC16E8">
              <w:rPr>
                <w:sz w:val="18"/>
                <w:szCs w:val="18"/>
              </w:rPr>
              <w:t xml:space="preserve">Перчатки химически стойкие </w:t>
            </w:r>
          </w:p>
        </w:tc>
        <w:tc>
          <w:tcPr>
            <w:tcW w:w="567" w:type="dxa"/>
            <w:vAlign w:val="center"/>
          </w:tcPr>
          <w:p w14:paraId="43F59175"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3EDA0FDE"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E9F93BC"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5AF37633"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90A79BD"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31ED2120" w14:textId="77777777" w:rsidR="006B7E02" w:rsidRPr="00AC16E8" w:rsidRDefault="006B7E02" w:rsidP="00A640D4">
            <w:pPr>
              <w:jc w:val="center"/>
              <w:rPr>
                <w:color w:val="000000"/>
                <w:sz w:val="18"/>
                <w:szCs w:val="18"/>
              </w:rPr>
            </w:pPr>
            <w:r w:rsidRPr="00AC16E8">
              <w:rPr>
                <w:color w:val="000000"/>
                <w:sz w:val="18"/>
                <w:szCs w:val="18"/>
              </w:rPr>
              <w:t>0</w:t>
            </w:r>
          </w:p>
        </w:tc>
        <w:tc>
          <w:tcPr>
            <w:tcW w:w="578" w:type="dxa"/>
            <w:vAlign w:val="center"/>
          </w:tcPr>
          <w:p w14:paraId="711C9DD1"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1DF48EB"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1DFD521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1A42F36E"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158189D9"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2591F6DE"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6BB85C7E"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1AC1304F" w14:textId="77777777" w:rsidR="006B7E02" w:rsidRPr="00AC16E8" w:rsidRDefault="006B7E02" w:rsidP="00A640D4">
            <w:pPr>
              <w:jc w:val="center"/>
              <w:rPr>
                <w:color w:val="000000"/>
                <w:sz w:val="18"/>
                <w:szCs w:val="18"/>
              </w:rPr>
            </w:pPr>
            <w:r w:rsidRPr="00AC16E8">
              <w:rPr>
                <w:color w:val="000000"/>
                <w:sz w:val="18"/>
                <w:szCs w:val="18"/>
              </w:rPr>
              <w:t>15</w:t>
            </w:r>
          </w:p>
        </w:tc>
        <w:tc>
          <w:tcPr>
            <w:tcW w:w="987" w:type="dxa"/>
            <w:vAlign w:val="center"/>
          </w:tcPr>
          <w:p w14:paraId="0066F4C9" w14:textId="77777777" w:rsidR="006B7E02" w:rsidRPr="00AC16E8" w:rsidRDefault="006B7E02" w:rsidP="00A640D4">
            <w:pPr>
              <w:jc w:val="center"/>
              <w:rPr>
                <w:color w:val="000000"/>
                <w:sz w:val="18"/>
                <w:szCs w:val="18"/>
              </w:rPr>
            </w:pPr>
            <w:r w:rsidRPr="00AC16E8">
              <w:rPr>
                <w:color w:val="000000"/>
                <w:sz w:val="18"/>
                <w:szCs w:val="18"/>
              </w:rPr>
              <w:t>32</w:t>
            </w:r>
          </w:p>
        </w:tc>
        <w:tc>
          <w:tcPr>
            <w:tcW w:w="987" w:type="dxa"/>
            <w:vAlign w:val="center"/>
          </w:tcPr>
          <w:p w14:paraId="08C96B56" w14:textId="77777777" w:rsidR="006B7E02" w:rsidRPr="00AC16E8" w:rsidRDefault="006B7E02" w:rsidP="00A640D4">
            <w:pPr>
              <w:jc w:val="center"/>
              <w:rPr>
                <w:sz w:val="18"/>
                <w:szCs w:val="18"/>
              </w:rPr>
            </w:pPr>
            <w:r w:rsidRPr="00AC16E8">
              <w:rPr>
                <w:color w:val="000000"/>
                <w:sz w:val="18"/>
                <w:szCs w:val="18"/>
              </w:rPr>
              <w:t>47</w:t>
            </w:r>
          </w:p>
        </w:tc>
      </w:tr>
      <w:tr w:rsidR="006B7E02" w:rsidRPr="003C3379" w14:paraId="5E8809AF" w14:textId="77777777" w:rsidTr="00A640D4">
        <w:trPr>
          <w:trHeight w:val="20"/>
          <w:jc w:val="center"/>
        </w:trPr>
        <w:tc>
          <w:tcPr>
            <w:tcW w:w="426" w:type="dxa"/>
            <w:shd w:val="clear" w:color="auto" w:fill="auto"/>
            <w:vAlign w:val="center"/>
          </w:tcPr>
          <w:p w14:paraId="2D43C642"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C19A111" w14:textId="77777777" w:rsidR="006B7E02" w:rsidRPr="00AC16E8" w:rsidRDefault="006B7E02" w:rsidP="00A640D4">
            <w:pPr>
              <w:jc w:val="center"/>
              <w:rPr>
                <w:sz w:val="18"/>
                <w:szCs w:val="18"/>
              </w:rPr>
            </w:pPr>
            <w:r w:rsidRPr="00AC16E8">
              <w:rPr>
                <w:sz w:val="18"/>
                <w:szCs w:val="18"/>
              </w:rPr>
              <w:t>Перчатки химически стойкие из нитрила</w:t>
            </w:r>
          </w:p>
        </w:tc>
        <w:tc>
          <w:tcPr>
            <w:tcW w:w="567" w:type="dxa"/>
            <w:vAlign w:val="center"/>
          </w:tcPr>
          <w:p w14:paraId="1E44C529"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F4C65A9"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0E4E996" w14:textId="77777777" w:rsidR="006B7E02" w:rsidRPr="00AC16E8" w:rsidRDefault="006B7E02" w:rsidP="00A640D4">
            <w:pPr>
              <w:jc w:val="center"/>
              <w:rPr>
                <w:color w:val="000000"/>
                <w:sz w:val="18"/>
                <w:szCs w:val="18"/>
              </w:rPr>
            </w:pPr>
            <w:r w:rsidRPr="00AC16E8">
              <w:rPr>
                <w:color w:val="000000"/>
                <w:sz w:val="18"/>
                <w:szCs w:val="18"/>
              </w:rPr>
              <w:t>100</w:t>
            </w:r>
          </w:p>
        </w:tc>
        <w:tc>
          <w:tcPr>
            <w:tcW w:w="708" w:type="dxa"/>
            <w:vAlign w:val="center"/>
          </w:tcPr>
          <w:p w14:paraId="28E1F1EA"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F0A705A"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E851E70" w14:textId="77777777" w:rsidR="006B7E02" w:rsidRPr="00AC16E8" w:rsidRDefault="006B7E02" w:rsidP="00A640D4">
            <w:pPr>
              <w:jc w:val="center"/>
              <w:rPr>
                <w:color w:val="000000"/>
                <w:sz w:val="18"/>
                <w:szCs w:val="18"/>
              </w:rPr>
            </w:pPr>
            <w:r w:rsidRPr="00AC16E8">
              <w:rPr>
                <w:color w:val="000000"/>
                <w:sz w:val="18"/>
                <w:szCs w:val="18"/>
              </w:rPr>
              <w:t>0</w:t>
            </w:r>
          </w:p>
        </w:tc>
        <w:tc>
          <w:tcPr>
            <w:tcW w:w="578" w:type="dxa"/>
            <w:vAlign w:val="center"/>
          </w:tcPr>
          <w:p w14:paraId="63ED7E56" w14:textId="77777777" w:rsidR="006B7E02" w:rsidRPr="00AC16E8" w:rsidRDefault="006B7E02" w:rsidP="00A640D4">
            <w:pPr>
              <w:jc w:val="center"/>
              <w:rPr>
                <w:color w:val="000000"/>
                <w:sz w:val="18"/>
                <w:szCs w:val="18"/>
              </w:rPr>
            </w:pPr>
            <w:r w:rsidRPr="00AC16E8">
              <w:rPr>
                <w:color w:val="000000"/>
                <w:sz w:val="18"/>
                <w:szCs w:val="18"/>
              </w:rPr>
              <w:t>28</w:t>
            </w:r>
          </w:p>
        </w:tc>
        <w:tc>
          <w:tcPr>
            <w:tcW w:w="987" w:type="dxa"/>
            <w:vAlign w:val="center"/>
          </w:tcPr>
          <w:p w14:paraId="2914864E"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137128BE"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734C2A8" w14:textId="77777777" w:rsidR="006B7E02" w:rsidRPr="00AC16E8" w:rsidRDefault="006B7E02" w:rsidP="00A640D4">
            <w:pPr>
              <w:jc w:val="center"/>
              <w:rPr>
                <w:color w:val="000000"/>
                <w:sz w:val="18"/>
                <w:szCs w:val="18"/>
              </w:rPr>
            </w:pPr>
            <w:r w:rsidRPr="00AC16E8">
              <w:rPr>
                <w:color w:val="000000"/>
                <w:sz w:val="18"/>
                <w:szCs w:val="18"/>
              </w:rPr>
              <w:t>24</w:t>
            </w:r>
          </w:p>
        </w:tc>
        <w:tc>
          <w:tcPr>
            <w:tcW w:w="851" w:type="dxa"/>
            <w:vAlign w:val="center"/>
          </w:tcPr>
          <w:p w14:paraId="3E1CABBB"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6CF4F2C8" w14:textId="77777777" w:rsidR="006B7E02" w:rsidRPr="00AC16E8" w:rsidRDefault="006B7E02" w:rsidP="00A640D4">
            <w:pPr>
              <w:jc w:val="center"/>
              <w:rPr>
                <w:color w:val="000000"/>
                <w:sz w:val="18"/>
                <w:szCs w:val="18"/>
              </w:rPr>
            </w:pPr>
            <w:r w:rsidRPr="00AC16E8">
              <w:rPr>
                <w:color w:val="000000"/>
                <w:sz w:val="18"/>
                <w:szCs w:val="18"/>
              </w:rPr>
              <w:t>120</w:t>
            </w:r>
          </w:p>
        </w:tc>
        <w:tc>
          <w:tcPr>
            <w:tcW w:w="877" w:type="dxa"/>
            <w:vAlign w:val="center"/>
          </w:tcPr>
          <w:p w14:paraId="0C12D84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A0095FA" w14:textId="77777777" w:rsidR="006B7E02" w:rsidRPr="00AC16E8" w:rsidRDefault="006B7E02" w:rsidP="00A640D4">
            <w:pPr>
              <w:jc w:val="center"/>
              <w:rPr>
                <w:color w:val="000000"/>
                <w:sz w:val="18"/>
                <w:szCs w:val="18"/>
              </w:rPr>
            </w:pPr>
            <w:r w:rsidRPr="00AC16E8">
              <w:rPr>
                <w:color w:val="000000"/>
                <w:sz w:val="18"/>
                <w:szCs w:val="18"/>
              </w:rPr>
              <w:t>1130</w:t>
            </w:r>
          </w:p>
        </w:tc>
        <w:tc>
          <w:tcPr>
            <w:tcW w:w="987" w:type="dxa"/>
            <w:vAlign w:val="center"/>
          </w:tcPr>
          <w:p w14:paraId="138684C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AA03117" w14:textId="77777777" w:rsidR="006B7E02" w:rsidRPr="00AC16E8" w:rsidRDefault="006B7E02" w:rsidP="00A640D4">
            <w:pPr>
              <w:jc w:val="center"/>
              <w:rPr>
                <w:sz w:val="18"/>
                <w:szCs w:val="18"/>
              </w:rPr>
            </w:pPr>
            <w:r w:rsidRPr="00AC16E8">
              <w:rPr>
                <w:color w:val="000000"/>
                <w:sz w:val="18"/>
                <w:szCs w:val="18"/>
              </w:rPr>
              <w:t>1 402</w:t>
            </w:r>
          </w:p>
        </w:tc>
      </w:tr>
      <w:tr w:rsidR="006B7E02" w:rsidRPr="003C3379" w14:paraId="459692C4" w14:textId="77777777" w:rsidTr="00A640D4">
        <w:trPr>
          <w:trHeight w:val="20"/>
          <w:jc w:val="center"/>
        </w:trPr>
        <w:tc>
          <w:tcPr>
            <w:tcW w:w="426" w:type="dxa"/>
            <w:shd w:val="clear" w:color="auto" w:fill="auto"/>
            <w:vAlign w:val="center"/>
          </w:tcPr>
          <w:p w14:paraId="23E85F9C"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24A89FC4" w14:textId="77777777" w:rsidR="006B7E02" w:rsidRPr="00AC16E8" w:rsidRDefault="006B7E02" w:rsidP="00A640D4">
            <w:pPr>
              <w:jc w:val="center"/>
              <w:rPr>
                <w:sz w:val="18"/>
                <w:szCs w:val="18"/>
              </w:rPr>
            </w:pPr>
            <w:r w:rsidRPr="00AC16E8">
              <w:rPr>
                <w:sz w:val="18"/>
                <w:szCs w:val="18"/>
              </w:rPr>
              <w:t>Рукавицы брезентовые</w:t>
            </w:r>
          </w:p>
        </w:tc>
        <w:tc>
          <w:tcPr>
            <w:tcW w:w="567" w:type="dxa"/>
            <w:vAlign w:val="center"/>
          </w:tcPr>
          <w:p w14:paraId="7405EF9A"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22C5D923" w14:textId="77777777" w:rsidR="006B7E02" w:rsidRPr="00AC16E8" w:rsidRDefault="006B7E02" w:rsidP="00A640D4">
            <w:pPr>
              <w:jc w:val="center"/>
              <w:rPr>
                <w:color w:val="000000"/>
                <w:sz w:val="18"/>
                <w:szCs w:val="18"/>
              </w:rPr>
            </w:pPr>
            <w:r w:rsidRPr="00AC16E8">
              <w:rPr>
                <w:color w:val="000000"/>
                <w:sz w:val="18"/>
                <w:szCs w:val="18"/>
              </w:rPr>
              <w:t>48</w:t>
            </w:r>
          </w:p>
        </w:tc>
        <w:tc>
          <w:tcPr>
            <w:tcW w:w="709" w:type="dxa"/>
            <w:vAlign w:val="center"/>
          </w:tcPr>
          <w:p w14:paraId="1B27E6AA"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64C8BE27"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0433D96E" w14:textId="77777777" w:rsidR="006B7E02" w:rsidRPr="00AC16E8" w:rsidRDefault="006B7E02" w:rsidP="00A640D4">
            <w:pPr>
              <w:jc w:val="center"/>
              <w:rPr>
                <w:color w:val="000000"/>
                <w:sz w:val="18"/>
                <w:szCs w:val="18"/>
              </w:rPr>
            </w:pPr>
            <w:r w:rsidRPr="00AC16E8">
              <w:rPr>
                <w:color w:val="000000"/>
                <w:sz w:val="18"/>
                <w:szCs w:val="18"/>
              </w:rPr>
              <w:t>96</w:t>
            </w:r>
          </w:p>
        </w:tc>
        <w:tc>
          <w:tcPr>
            <w:tcW w:w="987" w:type="dxa"/>
            <w:vAlign w:val="center"/>
          </w:tcPr>
          <w:p w14:paraId="5428FCB8" w14:textId="77777777" w:rsidR="006B7E02" w:rsidRPr="00AC16E8" w:rsidRDefault="006B7E02" w:rsidP="00A640D4">
            <w:pPr>
              <w:jc w:val="center"/>
              <w:rPr>
                <w:color w:val="000000"/>
                <w:sz w:val="18"/>
                <w:szCs w:val="18"/>
              </w:rPr>
            </w:pPr>
            <w:r w:rsidRPr="00AC16E8">
              <w:rPr>
                <w:color w:val="000000"/>
                <w:sz w:val="18"/>
                <w:szCs w:val="18"/>
              </w:rPr>
              <w:t>360</w:t>
            </w:r>
          </w:p>
        </w:tc>
        <w:tc>
          <w:tcPr>
            <w:tcW w:w="578" w:type="dxa"/>
            <w:vAlign w:val="center"/>
          </w:tcPr>
          <w:p w14:paraId="4373FBAE" w14:textId="77777777" w:rsidR="006B7E02" w:rsidRPr="00AC16E8" w:rsidRDefault="006B7E02" w:rsidP="00A640D4">
            <w:pPr>
              <w:jc w:val="center"/>
              <w:rPr>
                <w:color w:val="000000"/>
                <w:sz w:val="18"/>
                <w:szCs w:val="18"/>
              </w:rPr>
            </w:pPr>
            <w:r w:rsidRPr="00AC16E8">
              <w:rPr>
                <w:color w:val="000000"/>
                <w:sz w:val="18"/>
                <w:szCs w:val="18"/>
              </w:rPr>
              <w:t>144</w:t>
            </w:r>
          </w:p>
        </w:tc>
        <w:tc>
          <w:tcPr>
            <w:tcW w:w="987" w:type="dxa"/>
            <w:vAlign w:val="center"/>
          </w:tcPr>
          <w:p w14:paraId="538B1E12" w14:textId="77777777" w:rsidR="006B7E02" w:rsidRPr="00AC16E8" w:rsidRDefault="006B7E02" w:rsidP="00A640D4">
            <w:pPr>
              <w:jc w:val="center"/>
              <w:rPr>
                <w:color w:val="000000"/>
                <w:sz w:val="18"/>
                <w:szCs w:val="18"/>
              </w:rPr>
            </w:pPr>
            <w:r w:rsidRPr="00AC16E8">
              <w:rPr>
                <w:color w:val="000000"/>
                <w:sz w:val="18"/>
                <w:szCs w:val="18"/>
              </w:rPr>
              <w:t>48</w:t>
            </w:r>
          </w:p>
        </w:tc>
        <w:tc>
          <w:tcPr>
            <w:tcW w:w="856" w:type="dxa"/>
            <w:vAlign w:val="center"/>
          </w:tcPr>
          <w:p w14:paraId="1B0D8CE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1E35720" w14:textId="77777777" w:rsidR="006B7E02" w:rsidRPr="00AC16E8" w:rsidRDefault="006B7E02" w:rsidP="00A640D4">
            <w:pPr>
              <w:jc w:val="center"/>
              <w:rPr>
                <w:color w:val="000000"/>
                <w:sz w:val="18"/>
                <w:szCs w:val="18"/>
              </w:rPr>
            </w:pPr>
            <w:r w:rsidRPr="00AC16E8">
              <w:rPr>
                <w:color w:val="000000"/>
                <w:sz w:val="18"/>
                <w:szCs w:val="18"/>
              </w:rPr>
              <w:t>48</w:t>
            </w:r>
          </w:p>
        </w:tc>
        <w:tc>
          <w:tcPr>
            <w:tcW w:w="851" w:type="dxa"/>
            <w:vAlign w:val="center"/>
          </w:tcPr>
          <w:p w14:paraId="39926554"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40462759"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5E606762"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36B0394" w14:textId="77777777" w:rsidR="006B7E02" w:rsidRPr="00AC16E8" w:rsidRDefault="006B7E02" w:rsidP="00A640D4">
            <w:pPr>
              <w:jc w:val="center"/>
              <w:rPr>
                <w:color w:val="000000"/>
                <w:sz w:val="18"/>
                <w:szCs w:val="18"/>
              </w:rPr>
            </w:pPr>
            <w:r w:rsidRPr="00AC16E8">
              <w:rPr>
                <w:color w:val="000000"/>
                <w:sz w:val="18"/>
                <w:szCs w:val="18"/>
              </w:rPr>
              <w:t>286</w:t>
            </w:r>
          </w:p>
        </w:tc>
        <w:tc>
          <w:tcPr>
            <w:tcW w:w="987" w:type="dxa"/>
            <w:vAlign w:val="center"/>
          </w:tcPr>
          <w:p w14:paraId="2B750A9A"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4247483" w14:textId="77777777" w:rsidR="006B7E02" w:rsidRPr="00AC16E8" w:rsidRDefault="006B7E02" w:rsidP="00A640D4">
            <w:pPr>
              <w:jc w:val="center"/>
              <w:rPr>
                <w:sz w:val="18"/>
                <w:szCs w:val="18"/>
              </w:rPr>
            </w:pPr>
            <w:r w:rsidRPr="00AC16E8">
              <w:rPr>
                <w:color w:val="000000"/>
                <w:sz w:val="18"/>
                <w:szCs w:val="18"/>
              </w:rPr>
              <w:t>1 030</w:t>
            </w:r>
          </w:p>
        </w:tc>
      </w:tr>
      <w:tr w:rsidR="006B7E02" w:rsidRPr="003C3379" w14:paraId="37E4CA04" w14:textId="77777777" w:rsidTr="00A640D4">
        <w:trPr>
          <w:trHeight w:val="20"/>
          <w:jc w:val="center"/>
        </w:trPr>
        <w:tc>
          <w:tcPr>
            <w:tcW w:w="426" w:type="dxa"/>
            <w:shd w:val="clear" w:color="auto" w:fill="auto"/>
            <w:vAlign w:val="center"/>
          </w:tcPr>
          <w:p w14:paraId="3C89467D"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796208B7" w14:textId="77777777" w:rsidR="006B7E02" w:rsidRPr="00AC16E8" w:rsidRDefault="006B7E02" w:rsidP="00A640D4">
            <w:pPr>
              <w:jc w:val="center"/>
              <w:rPr>
                <w:sz w:val="18"/>
                <w:szCs w:val="18"/>
              </w:rPr>
            </w:pPr>
            <w:r w:rsidRPr="00AC16E8">
              <w:rPr>
                <w:sz w:val="18"/>
                <w:szCs w:val="18"/>
              </w:rPr>
              <w:t>Рукавицы хлопчатобумажные с брезентовым наладонником</w:t>
            </w:r>
          </w:p>
        </w:tc>
        <w:tc>
          <w:tcPr>
            <w:tcW w:w="567" w:type="dxa"/>
            <w:vAlign w:val="center"/>
          </w:tcPr>
          <w:p w14:paraId="40F5567B"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F038C38" w14:textId="77777777" w:rsidR="006B7E02" w:rsidRPr="00AC16E8" w:rsidRDefault="006B7E02" w:rsidP="00A640D4">
            <w:pPr>
              <w:jc w:val="center"/>
              <w:rPr>
                <w:color w:val="000000"/>
                <w:sz w:val="18"/>
                <w:szCs w:val="18"/>
              </w:rPr>
            </w:pPr>
            <w:r w:rsidRPr="00AC16E8">
              <w:rPr>
                <w:color w:val="000000"/>
                <w:sz w:val="18"/>
                <w:szCs w:val="18"/>
              </w:rPr>
              <w:t>744</w:t>
            </w:r>
          </w:p>
        </w:tc>
        <w:tc>
          <w:tcPr>
            <w:tcW w:w="709" w:type="dxa"/>
            <w:vAlign w:val="center"/>
          </w:tcPr>
          <w:p w14:paraId="66270A85" w14:textId="77777777" w:rsidR="006B7E02" w:rsidRPr="00AC16E8" w:rsidRDefault="006B7E02" w:rsidP="00A640D4">
            <w:pPr>
              <w:jc w:val="center"/>
              <w:rPr>
                <w:color w:val="000000"/>
                <w:sz w:val="18"/>
                <w:szCs w:val="18"/>
              </w:rPr>
            </w:pPr>
            <w:r w:rsidRPr="00AC16E8">
              <w:rPr>
                <w:color w:val="000000"/>
                <w:sz w:val="18"/>
                <w:szCs w:val="18"/>
              </w:rPr>
              <w:t>120</w:t>
            </w:r>
          </w:p>
        </w:tc>
        <w:tc>
          <w:tcPr>
            <w:tcW w:w="708" w:type="dxa"/>
            <w:vAlign w:val="center"/>
          </w:tcPr>
          <w:p w14:paraId="02CB89C7"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5715BA0" w14:textId="77777777" w:rsidR="006B7E02" w:rsidRPr="00AC16E8" w:rsidRDefault="006B7E02" w:rsidP="00A640D4">
            <w:pPr>
              <w:jc w:val="center"/>
              <w:rPr>
                <w:color w:val="000000"/>
                <w:sz w:val="18"/>
                <w:szCs w:val="18"/>
              </w:rPr>
            </w:pPr>
            <w:r w:rsidRPr="00AC16E8">
              <w:rPr>
                <w:color w:val="000000"/>
                <w:sz w:val="18"/>
                <w:szCs w:val="18"/>
              </w:rPr>
              <w:t>2160</w:t>
            </w:r>
          </w:p>
        </w:tc>
        <w:tc>
          <w:tcPr>
            <w:tcW w:w="987" w:type="dxa"/>
            <w:vAlign w:val="center"/>
          </w:tcPr>
          <w:p w14:paraId="78D4FC24" w14:textId="77777777" w:rsidR="006B7E02" w:rsidRPr="00AC16E8" w:rsidRDefault="006B7E02" w:rsidP="00A640D4">
            <w:pPr>
              <w:jc w:val="center"/>
              <w:rPr>
                <w:color w:val="000000"/>
                <w:sz w:val="18"/>
                <w:szCs w:val="18"/>
              </w:rPr>
            </w:pPr>
            <w:r w:rsidRPr="00AC16E8">
              <w:rPr>
                <w:color w:val="000000"/>
                <w:sz w:val="18"/>
                <w:szCs w:val="18"/>
              </w:rPr>
              <w:t>4080</w:t>
            </w:r>
          </w:p>
        </w:tc>
        <w:tc>
          <w:tcPr>
            <w:tcW w:w="578" w:type="dxa"/>
            <w:vAlign w:val="center"/>
          </w:tcPr>
          <w:p w14:paraId="1DD9DAF4" w14:textId="77777777" w:rsidR="006B7E02" w:rsidRPr="00AC16E8" w:rsidRDefault="006B7E02" w:rsidP="00A640D4">
            <w:pPr>
              <w:jc w:val="center"/>
              <w:rPr>
                <w:color w:val="000000"/>
                <w:sz w:val="18"/>
                <w:szCs w:val="18"/>
              </w:rPr>
            </w:pPr>
            <w:r w:rsidRPr="00AC16E8">
              <w:rPr>
                <w:color w:val="000000"/>
                <w:sz w:val="18"/>
                <w:szCs w:val="18"/>
              </w:rPr>
              <w:t>864</w:t>
            </w:r>
          </w:p>
        </w:tc>
        <w:tc>
          <w:tcPr>
            <w:tcW w:w="987" w:type="dxa"/>
            <w:vAlign w:val="center"/>
          </w:tcPr>
          <w:p w14:paraId="49B18F71"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BD8C2D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5B83F7A"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0867DEBA"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13D829EA" w14:textId="77777777" w:rsidR="006B7E02" w:rsidRPr="00AC16E8" w:rsidRDefault="006B7E02" w:rsidP="00A640D4">
            <w:pPr>
              <w:jc w:val="center"/>
              <w:rPr>
                <w:color w:val="000000"/>
                <w:sz w:val="18"/>
                <w:szCs w:val="18"/>
              </w:rPr>
            </w:pPr>
            <w:r w:rsidRPr="00AC16E8">
              <w:rPr>
                <w:color w:val="000000"/>
                <w:sz w:val="18"/>
                <w:szCs w:val="18"/>
              </w:rPr>
              <w:t>360</w:t>
            </w:r>
          </w:p>
        </w:tc>
        <w:tc>
          <w:tcPr>
            <w:tcW w:w="877" w:type="dxa"/>
            <w:vAlign w:val="center"/>
          </w:tcPr>
          <w:p w14:paraId="66CCAD2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51BA561" w14:textId="77777777" w:rsidR="006B7E02" w:rsidRPr="00AC16E8" w:rsidRDefault="006B7E02" w:rsidP="00A640D4">
            <w:pPr>
              <w:jc w:val="center"/>
              <w:rPr>
                <w:color w:val="000000"/>
                <w:sz w:val="18"/>
                <w:szCs w:val="18"/>
              </w:rPr>
            </w:pPr>
            <w:r w:rsidRPr="00AC16E8">
              <w:rPr>
                <w:color w:val="000000"/>
                <w:sz w:val="18"/>
                <w:szCs w:val="18"/>
              </w:rPr>
              <w:t>343</w:t>
            </w:r>
          </w:p>
        </w:tc>
        <w:tc>
          <w:tcPr>
            <w:tcW w:w="987" w:type="dxa"/>
            <w:vAlign w:val="center"/>
          </w:tcPr>
          <w:p w14:paraId="20A46FE1" w14:textId="77777777" w:rsidR="006B7E02" w:rsidRPr="00AC16E8" w:rsidRDefault="006B7E02" w:rsidP="00A640D4">
            <w:pPr>
              <w:jc w:val="center"/>
              <w:rPr>
                <w:color w:val="000000"/>
                <w:sz w:val="18"/>
                <w:szCs w:val="18"/>
              </w:rPr>
            </w:pPr>
            <w:r w:rsidRPr="00AC16E8">
              <w:rPr>
                <w:color w:val="000000"/>
                <w:sz w:val="18"/>
                <w:szCs w:val="18"/>
              </w:rPr>
              <w:t>336</w:t>
            </w:r>
          </w:p>
        </w:tc>
        <w:tc>
          <w:tcPr>
            <w:tcW w:w="987" w:type="dxa"/>
            <w:vAlign w:val="center"/>
          </w:tcPr>
          <w:p w14:paraId="5F64C4F5" w14:textId="77777777" w:rsidR="006B7E02" w:rsidRPr="00AC16E8" w:rsidRDefault="006B7E02" w:rsidP="00A640D4">
            <w:pPr>
              <w:jc w:val="center"/>
              <w:rPr>
                <w:sz w:val="18"/>
                <w:szCs w:val="18"/>
              </w:rPr>
            </w:pPr>
            <w:r w:rsidRPr="00AC16E8">
              <w:rPr>
                <w:color w:val="000000"/>
                <w:sz w:val="18"/>
                <w:szCs w:val="18"/>
              </w:rPr>
              <w:t>9 007</w:t>
            </w:r>
          </w:p>
        </w:tc>
      </w:tr>
      <w:tr w:rsidR="006B7E02" w:rsidRPr="003C3379" w14:paraId="461D28DD" w14:textId="77777777" w:rsidTr="00A640D4">
        <w:trPr>
          <w:trHeight w:val="20"/>
          <w:jc w:val="center"/>
        </w:trPr>
        <w:tc>
          <w:tcPr>
            <w:tcW w:w="426" w:type="dxa"/>
            <w:shd w:val="clear" w:color="auto" w:fill="auto"/>
            <w:vAlign w:val="center"/>
          </w:tcPr>
          <w:p w14:paraId="5F26BB37"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6BE91CEC" w14:textId="77777777" w:rsidR="006B7E02" w:rsidRPr="00AC16E8" w:rsidRDefault="006B7E02" w:rsidP="00A640D4">
            <w:pPr>
              <w:jc w:val="center"/>
              <w:rPr>
                <w:sz w:val="18"/>
                <w:szCs w:val="18"/>
              </w:rPr>
            </w:pPr>
            <w:r w:rsidRPr="00AC16E8">
              <w:rPr>
                <w:sz w:val="18"/>
                <w:szCs w:val="18"/>
              </w:rPr>
              <w:t>Рукавицы хлопчатобумажные с двойным наладонником и ПВХ покрытием</w:t>
            </w:r>
          </w:p>
        </w:tc>
        <w:tc>
          <w:tcPr>
            <w:tcW w:w="567" w:type="dxa"/>
            <w:vAlign w:val="center"/>
          </w:tcPr>
          <w:p w14:paraId="690771CF"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5DA5F793"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317B963"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002FF5E4"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AF8E70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9C397B0" w14:textId="77777777" w:rsidR="006B7E02" w:rsidRPr="00AC16E8" w:rsidRDefault="006B7E02" w:rsidP="00A640D4">
            <w:pPr>
              <w:jc w:val="center"/>
              <w:rPr>
                <w:color w:val="000000"/>
                <w:sz w:val="18"/>
                <w:szCs w:val="18"/>
              </w:rPr>
            </w:pPr>
            <w:r w:rsidRPr="00AC16E8">
              <w:rPr>
                <w:color w:val="000000"/>
                <w:sz w:val="18"/>
                <w:szCs w:val="18"/>
              </w:rPr>
              <w:t>280</w:t>
            </w:r>
          </w:p>
        </w:tc>
        <w:tc>
          <w:tcPr>
            <w:tcW w:w="578" w:type="dxa"/>
            <w:vAlign w:val="center"/>
          </w:tcPr>
          <w:p w14:paraId="6F9F203D" w14:textId="77777777" w:rsidR="006B7E02" w:rsidRPr="00AC16E8" w:rsidRDefault="006B7E02" w:rsidP="00A640D4">
            <w:pPr>
              <w:jc w:val="center"/>
              <w:rPr>
                <w:color w:val="000000"/>
                <w:sz w:val="18"/>
                <w:szCs w:val="18"/>
              </w:rPr>
            </w:pPr>
            <w:r w:rsidRPr="00AC16E8">
              <w:rPr>
                <w:color w:val="000000"/>
                <w:sz w:val="18"/>
                <w:szCs w:val="18"/>
              </w:rPr>
              <w:t>288</w:t>
            </w:r>
          </w:p>
        </w:tc>
        <w:tc>
          <w:tcPr>
            <w:tcW w:w="987" w:type="dxa"/>
            <w:vAlign w:val="center"/>
          </w:tcPr>
          <w:p w14:paraId="46A4B42E"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7A1117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927EA62"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4B577782" w14:textId="77777777" w:rsidR="006B7E02" w:rsidRPr="00AC16E8" w:rsidRDefault="006B7E02" w:rsidP="00A640D4">
            <w:pPr>
              <w:jc w:val="center"/>
              <w:rPr>
                <w:color w:val="000000"/>
                <w:sz w:val="18"/>
                <w:szCs w:val="18"/>
              </w:rPr>
            </w:pPr>
            <w:r w:rsidRPr="00AC16E8">
              <w:rPr>
                <w:color w:val="000000"/>
                <w:sz w:val="18"/>
                <w:szCs w:val="18"/>
              </w:rPr>
              <w:t>240</w:t>
            </w:r>
          </w:p>
        </w:tc>
        <w:tc>
          <w:tcPr>
            <w:tcW w:w="871" w:type="dxa"/>
            <w:vAlign w:val="center"/>
          </w:tcPr>
          <w:p w14:paraId="7590A21F" w14:textId="77777777" w:rsidR="006B7E02" w:rsidRPr="00AC16E8" w:rsidRDefault="006B7E02" w:rsidP="00A640D4">
            <w:pPr>
              <w:jc w:val="center"/>
              <w:rPr>
                <w:color w:val="000000"/>
                <w:sz w:val="18"/>
                <w:szCs w:val="18"/>
              </w:rPr>
            </w:pPr>
            <w:r w:rsidRPr="00AC16E8">
              <w:rPr>
                <w:color w:val="000000"/>
                <w:sz w:val="18"/>
                <w:szCs w:val="18"/>
              </w:rPr>
              <w:t>432</w:t>
            </w:r>
          </w:p>
        </w:tc>
        <w:tc>
          <w:tcPr>
            <w:tcW w:w="877" w:type="dxa"/>
            <w:vAlign w:val="center"/>
          </w:tcPr>
          <w:p w14:paraId="48A86EAE"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0AAE6F3" w14:textId="77777777" w:rsidR="006B7E02" w:rsidRPr="00AC16E8" w:rsidRDefault="006B7E02" w:rsidP="00A640D4">
            <w:pPr>
              <w:jc w:val="center"/>
              <w:rPr>
                <w:color w:val="000000"/>
                <w:sz w:val="18"/>
                <w:szCs w:val="18"/>
              </w:rPr>
            </w:pPr>
            <w:r w:rsidRPr="00AC16E8">
              <w:rPr>
                <w:color w:val="000000"/>
                <w:sz w:val="18"/>
                <w:szCs w:val="18"/>
              </w:rPr>
              <w:t>8</w:t>
            </w:r>
          </w:p>
        </w:tc>
        <w:tc>
          <w:tcPr>
            <w:tcW w:w="987" w:type="dxa"/>
            <w:vAlign w:val="center"/>
          </w:tcPr>
          <w:p w14:paraId="376AB4A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13A1ED66" w14:textId="77777777" w:rsidR="006B7E02" w:rsidRPr="00AC16E8" w:rsidRDefault="006B7E02" w:rsidP="00A640D4">
            <w:pPr>
              <w:jc w:val="center"/>
              <w:rPr>
                <w:sz w:val="18"/>
                <w:szCs w:val="18"/>
              </w:rPr>
            </w:pPr>
            <w:r w:rsidRPr="00AC16E8">
              <w:rPr>
                <w:color w:val="000000"/>
                <w:sz w:val="18"/>
                <w:szCs w:val="18"/>
              </w:rPr>
              <w:t>1 248</w:t>
            </w:r>
          </w:p>
        </w:tc>
      </w:tr>
      <w:tr w:rsidR="006B7E02" w:rsidRPr="003C3379" w14:paraId="3C67A455" w14:textId="77777777" w:rsidTr="00A640D4">
        <w:trPr>
          <w:trHeight w:val="20"/>
          <w:jc w:val="center"/>
        </w:trPr>
        <w:tc>
          <w:tcPr>
            <w:tcW w:w="426" w:type="dxa"/>
            <w:shd w:val="clear" w:color="auto" w:fill="auto"/>
            <w:vAlign w:val="center"/>
          </w:tcPr>
          <w:p w14:paraId="67B572B6"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6FE9472" w14:textId="77777777" w:rsidR="006B7E02" w:rsidRPr="00AC16E8" w:rsidRDefault="006B7E02" w:rsidP="00A640D4">
            <w:pPr>
              <w:jc w:val="center"/>
              <w:rPr>
                <w:sz w:val="18"/>
                <w:szCs w:val="18"/>
              </w:rPr>
            </w:pPr>
            <w:r w:rsidRPr="00AC16E8">
              <w:rPr>
                <w:sz w:val="18"/>
                <w:szCs w:val="18"/>
              </w:rPr>
              <w:t>Рукавицы хлопчатобумажные утепленные</w:t>
            </w:r>
          </w:p>
        </w:tc>
        <w:tc>
          <w:tcPr>
            <w:tcW w:w="567" w:type="dxa"/>
            <w:vAlign w:val="center"/>
          </w:tcPr>
          <w:p w14:paraId="5F91BB92"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74D5A7ED"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39831C6"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40BA4A61" w14:textId="77777777" w:rsidR="006B7E02" w:rsidRPr="00AC16E8" w:rsidRDefault="006B7E02" w:rsidP="00A640D4">
            <w:pPr>
              <w:jc w:val="center"/>
              <w:rPr>
                <w:color w:val="000000"/>
                <w:sz w:val="18"/>
                <w:szCs w:val="18"/>
              </w:rPr>
            </w:pPr>
            <w:r w:rsidRPr="00AC16E8">
              <w:rPr>
                <w:color w:val="000000"/>
                <w:sz w:val="18"/>
                <w:szCs w:val="18"/>
              </w:rPr>
              <w:t>6</w:t>
            </w:r>
          </w:p>
        </w:tc>
        <w:tc>
          <w:tcPr>
            <w:tcW w:w="987" w:type="dxa"/>
            <w:vAlign w:val="center"/>
          </w:tcPr>
          <w:p w14:paraId="45C42FB9" w14:textId="77777777" w:rsidR="006B7E02" w:rsidRPr="00AC16E8" w:rsidRDefault="006B7E02" w:rsidP="00A640D4">
            <w:pPr>
              <w:jc w:val="center"/>
              <w:rPr>
                <w:color w:val="000000"/>
                <w:sz w:val="18"/>
                <w:szCs w:val="18"/>
              </w:rPr>
            </w:pPr>
            <w:r w:rsidRPr="00AC16E8">
              <w:rPr>
                <w:color w:val="000000"/>
                <w:sz w:val="18"/>
                <w:szCs w:val="18"/>
              </w:rPr>
              <w:t>194</w:t>
            </w:r>
          </w:p>
        </w:tc>
        <w:tc>
          <w:tcPr>
            <w:tcW w:w="987" w:type="dxa"/>
            <w:vAlign w:val="center"/>
          </w:tcPr>
          <w:p w14:paraId="1267A6CC" w14:textId="77777777" w:rsidR="006B7E02" w:rsidRPr="00AC16E8" w:rsidRDefault="006B7E02" w:rsidP="00A640D4">
            <w:pPr>
              <w:jc w:val="center"/>
              <w:rPr>
                <w:color w:val="000000"/>
                <w:sz w:val="18"/>
                <w:szCs w:val="18"/>
              </w:rPr>
            </w:pPr>
            <w:r w:rsidRPr="00AC16E8">
              <w:rPr>
                <w:color w:val="000000"/>
                <w:sz w:val="18"/>
                <w:szCs w:val="18"/>
              </w:rPr>
              <w:t>314</w:t>
            </w:r>
          </w:p>
        </w:tc>
        <w:tc>
          <w:tcPr>
            <w:tcW w:w="578" w:type="dxa"/>
            <w:vAlign w:val="center"/>
          </w:tcPr>
          <w:p w14:paraId="2D76AABD" w14:textId="77777777" w:rsidR="006B7E02" w:rsidRPr="00AC16E8" w:rsidRDefault="006B7E02" w:rsidP="00A640D4">
            <w:pPr>
              <w:jc w:val="center"/>
              <w:rPr>
                <w:color w:val="000000"/>
                <w:sz w:val="18"/>
                <w:szCs w:val="18"/>
              </w:rPr>
            </w:pPr>
            <w:r w:rsidRPr="00AC16E8">
              <w:rPr>
                <w:color w:val="000000"/>
                <w:sz w:val="18"/>
                <w:szCs w:val="18"/>
              </w:rPr>
              <w:t>12</w:t>
            </w:r>
          </w:p>
        </w:tc>
        <w:tc>
          <w:tcPr>
            <w:tcW w:w="987" w:type="dxa"/>
            <w:vAlign w:val="center"/>
          </w:tcPr>
          <w:p w14:paraId="3C80EB34"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8CBFBDD"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48A1C30"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41681B2E"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51E780F6"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394B419F"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17214BF4" w14:textId="77777777" w:rsidR="006B7E02" w:rsidRPr="00AC16E8" w:rsidRDefault="006B7E02" w:rsidP="00A640D4">
            <w:pPr>
              <w:jc w:val="center"/>
              <w:rPr>
                <w:color w:val="000000"/>
                <w:sz w:val="18"/>
                <w:szCs w:val="18"/>
              </w:rPr>
            </w:pPr>
            <w:r w:rsidRPr="00AC16E8">
              <w:rPr>
                <w:color w:val="000000"/>
                <w:sz w:val="18"/>
                <w:szCs w:val="18"/>
              </w:rPr>
              <w:t>1070</w:t>
            </w:r>
          </w:p>
        </w:tc>
        <w:tc>
          <w:tcPr>
            <w:tcW w:w="987" w:type="dxa"/>
            <w:vAlign w:val="center"/>
          </w:tcPr>
          <w:p w14:paraId="736B8549"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EE543D1" w14:textId="77777777" w:rsidR="006B7E02" w:rsidRPr="00AC16E8" w:rsidRDefault="006B7E02" w:rsidP="00A640D4">
            <w:pPr>
              <w:jc w:val="center"/>
              <w:rPr>
                <w:sz w:val="18"/>
                <w:szCs w:val="18"/>
              </w:rPr>
            </w:pPr>
            <w:r w:rsidRPr="00AC16E8">
              <w:rPr>
                <w:color w:val="000000"/>
                <w:sz w:val="18"/>
                <w:szCs w:val="18"/>
              </w:rPr>
              <w:t>1 596</w:t>
            </w:r>
          </w:p>
        </w:tc>
      </w:tr>
      <w:tr w:rsidR="006B7E02" w:rsidRPr="003C3379" w14:paraId="02FB36E7" w14:textId="77777777" w:rsidTr="00A640D4">
        <w:trPr>
          <w:trHeight w:val="20"/>
          <w:jc w:val="center"/>
        </w:trPr>
        <w:tc>
          <w:tcPr>
            <w:tcW w:w="426" w:type="dxa"/>
            <w:shd w:val="clear" w:color="auto" w:fill="auto"/>
            <w:vAlign w:val="center"/>
          </w:tcPr>
          <w:p w14:paraId="6F183102"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0E1D1BA8" w14:textId="77777777" w:rsidR="006B7E02" w:rsidRPr="00AC16E8" w:rsidRDefault="006B7E02" w:rsidP="00A640D4">
            <w:pPr>
              <w:jc w:val="center"/>
              <w:rPr>
                <w:sz w:val="18"/>
                <w:szCs w:val="18"/>
              </w:rPr>
            </w:pPr>
            <w:r w:rsidRPr="00AC16E8">
              <w:rPr>
                <w:sz w:val="18"/>
                <w:szCs w:val="18"/>
              </w:rPr>
              <w:t>Рукавицы суконные</w:t>
            </w:r>
          </w:p>
        </w:tc>
        <w:tc>
          <w:tcPr>
            <w:tcW w:w="567" w:type="dxa"/>
            <w:vAlign w:val="center"/>
          </w:tcPr>
          <w:p w14:paraId="0DBAAE50"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DBDE1F8"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0892B5B2"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7F5135E4"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98D6FED"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20BB9ED" w14:textId="77777777" w:rsidR="006B7E02" w:rsidRPr="00AC16E8" w:rsidRDefault="006B7E02" w:rsidP="00A640D4">
            <w:pPr>
              <w:jc w:val="center"/>
              <w:rPr>
                <w:color w:val="000000"/>
                <w:sz w:val="18"/>
                <w:szCs w:val="18"/>
              </w:rPr>
            </w:pPr>
            <w:r w:rsidRPr="00AC16E8">
              <w:rPr>
                <w:color w:val="000000"/>
                <w:sz w:val="18"/>
                <w:szCs w:val="18"/>
              </w:rPr>
              <w:t>70</w:t>
            </w:r>
          </w:p>
        </w:tc>
        <w:tc>
          <w:tcPr>
            <w:tcW w:w="578" w:type="dxa"/>
            <w:vAlign w:val="center"/>
          </w:tcPr>
          <w:p w14:paraId="46E8A957"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6B54C57" w14:textId="77777777" w:rsidR="006B7E02" w:rsidRPr="00AC16E8" w:rsidRDefault="006B7E02" w:rsidP="00A640D4">
            <w:pPr>
              <w:jc w:val="center"/>
              <w:rPr>
                <w:color w:val="000000"/>
                <w:sz w:val="18"/>
                <w:szCs w:val="18"/>
              </w:rPr>
            </w:pPr>
            <w:r w:rsidRPr="00AC16E8">
              <w:rPr>
                <w:color w:val="000000"/>
                <w:sz w:val="18"/>
                <w:szCs w:val="18"/>
              </w:rPr>
              <w:t>48</w:t>
            </w:r>
          </w:p>
        </w:tc>
        <w:tc>
          <w:tcPr>
            <w:tcW w:w="856" w:type="dxa"/>
            <w:vAlign w:val="center"/>
          </w:tcPr>
          <w:p w14:paraId="543E885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E021AB1"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31C7005F"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3A6610F5"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78A555AD"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9D4C368"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2596CD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BB1118D" w14:textId="77777777" w:rsidR="006B7E02" w:rsidRPr="00AC16E8" w:rsidRDefault="006B7E02" w:rsidP="00A640D4">
            <w:pPr>
              <w:jc w:val="center"/>
              <w:rPr>
                <w:sz w:val="18"/>
                <w:szCs w:val="18"/>
              </w:rPr>
            </w:pPr>
            <w:r w:rsidRPr="00AC16E8">
              <w:rPr>
                <w:color w:val="000000"/>
                <w:sz w:val="18"/>
                <w:szCs w:val="18"/>
              </w:rPr>
              <w:t>118</w:t>
            </w:r>
          </w:p>
        </w:tc>
      </w:tr>
      <w:tr w:rsidR="006B7E02" w:rsidRPr="003C3379" w14:paraId="6A15B5E2" w14:textId="77777777" w:rsidTr="00A640D4">
        <w:trPr>
          <w:trHeight w:val="20"/>
          <w:jc w:val="center"/>
        </w:trPr>
        <w:tc>
          <w:tcPr>
            <w:tcW w:w="426" w:type="dxa"/>
            <w:shd w:val="clear" w:color="auto" w:fill="auto"/>
            <w:vAlign w:val="center"/>
          </w:tcPr>
          <w:p w14:paraId="7A75E5F3"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80397AA" w14:textId="77777777" w:rsidR="006B7E02" w:rsidRPr="00AC16E8" w:rsidRDefault="006B7E02" w:rsidP="00A640D4">
            <w:pPr>
              <w:jc w:val="center"/>
              <w:rPr>
                <w:sz w:val="18"/>
                <w:szCs w:val="18"/>
              </w:rPr>
            </w:pPr>
            <w:r w:rsidRPr="00AC16E8">
              <w:rPr>
                <w:sz w:val="18"/>
                <w:szCs w:val="18"/>
              </w:rPr>
              <w:t>Краги спилковые</w:t>
            </w:r>
          </w:p>
        </w:tc>
        <w:tc>
          <w:tcPr>
            <w:tcW w:w="567" w:type="dxa"/>
            <w:vAlign w:val="center"/>
          </w:tcPr>
          <w:p w14:paraId="5CDE0D07"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DA6AF31" w14:textId="77777777" w:rsidR="006B7E02" w:rsidRPr="00AC16E8" w:rsidRDefault="006B7E02" w:rsidP="00A640D4">
            <w:pPr>
              <w:jc w:val="center"/>
              <w:rPr>
                <w:color w:val="000000"/>
                <w:sz w:val="18"/>
                <w:szCs w:val="18"/>
              </w:rPr>
            </w:pPr>
            <w:r w:rsidRPr="00AC16E8">
              <w:rPr>
                <w:color w:val="000000"/>
                <w:sz w:val="18"/>
                <w:szCs w:val="18"/>
              </w:rPr>
              <w:t>16</w:t>
            </w:r>
          </w:p>
        </w:tc>
        <w:tc>
          <w:tcPr>
            <w:tcW w:w="709" w:type="dxa"/>
            <w:vAlign w:val="center"/>
          </w:tcPr>
          <w:p w14:paraId="0E9BC8FD" w14:textId="77777777" w:rsidR="006B7E02" w:rsidRPr="00AC16E8" w:rsidRDefault="006B7E02" w:rsidP="00A640D4">
            <w:pPr>
              <w:jc w:val="center"/>
              <w:rPr>
                <w:color w:val="000000"/>
                <w:sz w:val="18"/>
                <w:szCs w:val="18"/>
              </w:rPr>
            </w:pPr>
            <w:r w:rsidRPr="00AC16E8">
              <w:rPr>
                <w:color w:val="000000"/>
                <w:sz w:val="18"/>
                <w:szCs w:val="18"/>
              </w:rPr>
              <w:t>96</w:t>
            </w:r>
          </w:p>
        </w:tc>
        <w:tc>
          <w:tcPr>
            <w:tcW w:w="708" w:type="dxa"/>
            <w:vAlign w:val="center"/>
          </w:tcPr>
          <w:p w14:paraId="097A51C1" w14:textId="77777777" w:rsidR="006B7E02" w:rsidRPr="00AC16E8" w:rsidRDefault="006B7E02" w:rsidP="00A640D4">
            <w:pPr>
              <w:jc w:val="center"/>
              <w:rPr>
                <w:color w:val="000000"/>
                <w:sz w:val="18"/>
                <w:szCs w:val="18"/>
              </w:rPr>
            </w:pPr>
            <w:r w:rsidRPr="00AC16E8">
              <w:rPr>
                <w:color w:val="000000"/>
                <w:sz w:val="18"/>
                <w:szCs w:val="18"/>
              </w:rPr>
              <w:t>16</w:t>
            </w:r>
          </w:p>
        </w:tc>
        <w:tc>
          <w:tcPr>
            <w:tcW w:w="987" w:type="dxa"/>
            <w:vAlign w:val="center"/>
          </w:tcPr>
          <w:p w14:paraId="349F034D" w14:textId="77777777" w:rsidR="006B7E02" w:rsidRPr="00AC16E8" w:rsidRDefault="006B7E02" w:rsidP="00A640D4">
            <w:pPr>
              <w:jc w:val="center"/>
              <w:rPr>
                <w:color w:val="000000"/>
                <w:sz w:val="18"/>
                <w:szCs w:val="18"/>
              </w:rPr>
            </w:pPr>
            <w:r w:rsidRPr="00AC16E8">
              <w:rPr>
                <w:color w:val="000000"/>
                <w:sz w:val="18"/>
                <w:szCs w:val="18"/>
              </w:rPr>
              <w:t>45</w:t>
            </w:r>
          </w:p>
        </w:tc>
        <w:tc>
          <w:tcPr>
            <w:tcW w:w="987" w:type="dxa"/>
            <w:vAlign w:val="center"/>
          </w:tcPr>
          <w:p w14:paraId="534E5E90" w14:textId="77777777" w:rsidR="006B7E02" w:rsidRPr="00AC16E8" w:rsidRDefault="006B7E02" w:rsidP="00A640D4">
            <w:pPr>
              <w:jc w:val="center"/>
              <w:rPr>
                <w:color w:val="000000"/>
                <w:sz w:val="18"/>
                <w:szCs w:val="18"/>
              </w:rPr>
            </w:pPr>
            <w:r w:rsidRPr="00AC16E8">
              <w:rPr>
                <w:color w:val="000000"/>
                <w:sz w:val="18"/>
                <w:szCs w:val="18"/>
              </w:rPr>
              <w:t>160</w:t>
            </w:r>
          </w:p>
        </w:tc>
        <w:tc>
          <w:tcPr>
            <w:tcW w:w="578" w:type="dxa"/>
            <w:vAlign w:val="center"/>
          </w:tcPr>
          <w:p w14:paraId="008E9FFF" w14:textId="77777777" w:rsidR="006B7E02" w:rsidRPr="00AC16E8" w:rsidRDefault="006B7E02" w:rsidP="00A640D4">
            <w:pPr>
              <w:jc w:val="center"/>
              <w:rPr>
                <w:color w:val="000000"/>
                <w:sz w:val="18"/>
                <w:szCs w:val="18"/>
              </w:rPr>
            </w:pPr>
            <w:r w:rsidRPr="00AC16E8">
              <w:rPr>
                <w:color w:val="000000"/>
                <w:sz w:val="18"/>
                <w:szCs w:val="18"/>
              </w:rPr>
              <w:t>112</w:t>
            </w:r>
          </w:p>
        </w:tc>
        <w:tc>
          <w:tcPr>
            <w:tcW w:w="987" w:type="dxa"/>
            <w:vAlign w:val="center"/>
          </w:tcPr>
          <w:p w14:paraId="7A9C9967" w14:textId="77777777" w:rsidR="006B7E02" w:rsidRPr="00AC16E8" w:rsidRDefault="006B7E02" w:rsidP="00A640D4">
            <w:pPr>
              <w:jc w:val="center"/>
              <w:rPr>
                <w:color w:val="000000"/>
                <w:sz w:val="18"/>
                <w:szCs w:val="18"/>
              </w:rPr>
            </w:pPr>
            <w:r w:rsidRPr="00AC16E8">
              <w:rPr>
                <w:color w:val="000000"/>
                <w:sz w:val="18"/>
                <w:szCs w:val="18"/>
              </w:rPr>
              <w:t>64</w:t>
            </w:r>
          </w:p>
        </w:tc>
        <w:tc>
          <w:tcPr>
            <w:tcW w:w="856" w:type="dxa"/>
            <w:vAlign w:val="center"/>
          </w:tcPr>
          <w:p w14:paraId="64B6053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5F32404" w14:textId="77777777" w:rsidR="006B7E02" w:rsidRPr="00AC16E8" w:rsidRDefault="006B7E02" w:rsidP="00A640D4">
            <w:pPr>
              <w:jc w:val="center"/>
              <w:rPr>
                <w:color w:val="000000"/>
                <w:sz w:val="18"/>
                <w:szCs w:val="18"/>
              </w:rPr>
            </w:pPr>
            <w:r w:rsidRPr="00AC16E8">
              <w:rPr>
                <w:color w:val="000000"/>
                <w:sz w:val="18"/>
                <w:szCs w:val="18"/>
              </w:rPr>
              <w:t>144</w:t>
            </w:r>
          </w:p>
        </w:tc>
        <w:tc>
          <w:tcPr>
            <w:tcW w:w="851" w:type="dxa"/>
            <w:vAlign w:val="center"/>
          </w:tcPr>
          <w:p w14:paraId="4BB96BCB" w14:textId="77777777" w:rsidR="006B7E02" w:rsidRPr="00AC16E8" w:rsidRDefault="006B7E02" w:rsidP="00A640D4">
            <w:pPr>
              <w:jc w:val="center"/>
              <w:rPr>
                <w:color w:val="000000"/>
                <w:sz w:val="18"/>
                <w:szCs w:val="18"/>
              </w:rPr>
            </w:pPr>
            <w:r w:rsidRPr="00AC16E8">
              <w:rPr>
                <w:color w:val="000000"/>
                <w:sz w:val="18"/>
                <w:szCs w:val="18"/>
              </w:rPr>
              <w:t>2</w:t>
            </w:r>
          </w:p>
        </w:tc>
        <w:tc>
          <w:tcPr>
            <w:tcW w:w="871" w:type="dxa"/>
            <w:vAlign w:val="center"/>
          </w:tcPr>
          <w:p w14:paraId="23692962"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146557E4"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EE97DA7" w14:textId="77777777" w:rsidR="006B7E02" w:rsidRPr="00AC16E8" w:rsidRDefault="006B7E02" w:rsidP="00A640D4">
            <w:pPr>
              <w:jc w:val="center"/>
              <w:rPr>
                <w:color w:val="000000"/>
                <w:sz w:val="18"/>
                <w:szCs w:val="18"/>
              </w:rPr>
            </w:pPr>
            <w:r w:rsidRPr="00AC16E8">
              <w:rPr>
                <w:color w:val="000000"/>
                <w:sz w:val="18"/>
                <w:szCs w:val="18"/>
              </w:rPr>
              <w:t>146</w:t>
            </w:r>
          </w:p>
        </w:tc>
        <w:tc>
          <w:tcPr>
            <w:tcW w:w="987" w:type="dxa"/>
            <w:vAlign w:val="center"/>
          </w:tcPr>
          <w:p w14:paraId="2E862F82"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CD95EC6" w14:textId="77777777" w:rsidR="006B7E02" w:rsidRPr="00AC16E8" w:rsidRDefault="006B7E02" w:rsidP="00A640D4">
            <w:pPr>
              <w:jc w:val="center"/>
              <w:rPr>
                <w:sz w:val="18"/>
                <w:szCs w:val="18"/>
              </w:rPr>
            </w:pPr>
            <w:r w:rsidRPr="00AC16E8">
              <w:rPr>
                <w:color w:val="000000"/>
                <w:sz w:val="18"/>
                <w:szCs w:val="18"/>
              </w:rPr>
              <w:t>801</w:t>
            </w:r>
          </w:p>
        </w:tc>
      </w:tr>
      <w:tr w:rsidR="006B7E02" w:rsidRPr="003C3379" w14:paraId="5C9A9E0B" w14:textId="77777777" w:rsidTr="00A640D4">
        <w:trPr>
          <w:trHeight w:val="20"/>
          <w:jc w:val="center"/>
        </w:trPr>
        <w:tc>
          <w:tcPr>
            <w:tcW w:w="426" w:type="dxa"/>
            <w:shd w:val="clear" w:color="auto" w:fill="auto"/>
            <w:vAlign w:val="center"/>
          </w:tcPr>
          <w:p w14:paraId="5DEF84ED"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48CB7288" w14:textId="77777777" w:rsidR="006B7E02" w:rsidRPr="00AC16E8" w:rsidRDefault="006B7E02" w:rsidP="00A640D4">
            <w:pPr>
              <w:jc w:val="center"/>
              <w:rPr>
                <w:sz w:val="18"/>
                <w:szCs w:val="18"/>
              </w:rPr>
            </w:pPr>
            <w:r w:rsidRPr="00AC16E8">
              <w:rPr>
                <w:sz w:val="18"/>
                <w:szCs w:val="18"/>
              </w:rPr>
              <w:t>Краги спилковые утеплённые</w:t>
            </w:r>
          </w:p>
        </w:tc>
        <w:tc>
          <w:tcPr>
            <w:tcW w:w="567" w:type="dxa"/>
            <w:vAlign w:val="center"/>
          </w:tcPr>
          <w:p w14:paraId="3FF59D9A"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CAC00C0" w14:textId="77777777" w:rsidR="006B7E02" w:rsidRPr="00AC16E8" w:rsidRDefault="006B7E02" w:rsidP="00A640D4">
            <w:pPr>
              <w:jc w:val="center"/>
              <w:rPr>
                <w:color w:val="000000"/>
                <w:sz w:val="18"/>
                <w:szCs w:val="18"/>
              </w:rPr>
            </w:pPr>
            <w:r w:rsidRPr="00AC16E8">
              <w:rPr>
                <w:color w:val="000000"/>
                <w:sz w:val="18"/>
                <w:szCs w:val="18"/>
              </w:rPr>
              <w:t>16</w:t>
            </w:r>
          </w:p>
        </w:tc>
        <w:tc>
          <w:tcPr>
            <w:tcW w:w="709" w:type="dxa"/>
            <w:vAlign w:val="center"/>
          </w:tcPr>
          <w:p w14:paraId="7DA59D7D" w14:textId="77777777" w:rsidR="006B7E02" w:rsidRPr="00AC16E8" w:rsidRDefault="006B7E02" w:rsidP="00A640D4">
            <w:pPr>
              <w:jc w:val="center"/>
              <w:rPr>
                <w:color w:val="000000"/>
                <w:sz w:val="18"/>
                <w:szCs w:val="18"/>
              </w:rPr>
            </w:pPr>
            <w:r w:rsidRPr="00AC16E8">
              <w:rPr>
                <w:color w:val="000000"/>
                <w:sz w:val="18"/>
                <w:szCs w:val="18"/>
              </w:rPr>
              <w:t>20</w:t>
            </w:r>
          </w:p>
        </w:tc>
        <w:tc>
          <w:tcPr>
            <w:tcW w:w="708" w:type="dxa"/>
            <w:vAlign w:val="center"/>
          </w:tcPr>
          <w:p w14:paraId="5597B926" w14:textId="77777777" w:rsidR="006B7E02" w:rsidRPr="00AC16E8" w:rsidRDefault="006B7E02" w:rsidP="00A640D4">
            <w:pPr>
              <w:jc w:val="center"/>
              <w:rPr>
                <w:color w:val="000000"/>
                <w:sz w:val="18"/>
                <w:szCs w:val="18"/>
              </w:rPr>
            </w:pPr>
            <w:r w:rsidRPr="00AC16E8">
              <w:rPr>
                <w:color w:val="000000"/>
                <w:sz w:val="18"/>
                <w:szCs w:val="18"/>
              </w:rPr>
              <w:t>27</w:t>
            </w:r>
          </w:p>
        </w:tc>
        <w:tc>
          <w:tcPr>
            <w:tcW w:w="987" w:type="dxa"/>
            <w:vAlign w:val="center"/>
          </w:tcPr>
          <w:p w14:paraId="38A6C0A5" w14:textId="77777777" w:rsidR="006B7E02" w:rsidRPr="00AC16E8" w:rsidRDefault="006B7E02" w:rsidP="00A640D4">
            <w:pPr>
              <w:jc w:val="center"/>
              <w:rPr>
                <w:color w:val="000000"/>
                <w:sz w:val="18"/>
                <w:szCs w:val="18"/>
              </w:rPr>
            </w:pPr>
            <w:r w:rsidRPr="00AC16E8">
              <w:rPr>
                <w:color w:val="000000"/>
                <w:sz w:val="18"/>
                <w:szCs w:val="18"/>
              </w:rPr>
              <w:t>26</w:t>
            </w:r>
          </w:p>
        </w:tc>
        <w:tc>
          <w:tcPr>
            <w:tcW w:w="987" w:type="dxa"/>
            <w:vAlign w:val="center"/>
          </w:tcPr>
          <w:p w14:paraId="70394B9C" w14:textId="77777777" w:rsidR="006B7E02" w:rsidRPr="00AC16E8" w:rsidRDefault="006B7E02" w:rsidP="00A640D4">
            <w:pPr>
              <w:jc w:val="center"/>
              <w:rPr>
                <w:color w:val="000000"/>
                <w:sz w:val="18"/>
                <w:szCs w:val="18"/>
              </w:rPr>
            </w:pPr>
            <w:r w:rsidRPr="00AC16E8">
              <w:rPr>
                <w:color w:val="000000"/>
                <w:sz w:val="18"/>
                <w:szCs w:val="18"/>
              </w:rPr>
              <w:t>22</w:t>
            </w:r>
          </w:p>
        </w:tc>
        <w:tc>
          <w:tcPr>
            <w:tcW w:w="578" w:type="dxa"/>
            <w:vAlign w:val="center"/>
          </w:tcPr>
          <w:p w14:paraId="61169F6C" w14:textId="77777777" w:rsidR="006B7E02" w:rsidRPr="00AC16E8" w:rsidRDefault="006B7E02" w:rsidP="00A640D4">
            <w:pPr>
              <w:jc w:val="center"/>
              <w:rPr>
                <w:color w:val="000000"/>
                <w:sz w:val="18"/>
                <w:szCs w:val="18"/>
              </w:rPr>
            </w:pPr>
            <w:r w:rsidRPr="00AC16E8">
              <w:rPr>
                <w:color w:val="000000"/>
                <w:sz w:val="18"/>
                <w:szCs w:val="18"/>
              </w:rPr>
              <w:t>6</w:t>
            </w:r>
          </w:p>
        </w:tc>
        <w:tc>
          <w:tcPr>
            <w:tcW w:w="987" w:type="dxa"/>
            <w:vAlign w:val="center"/>
          </w:tcPr>
          <w:p w14:paraId="3BEEE6E6" w14:textId="77777777" w:rsidR="006B7E02" w:rsidRPr="00AC16E8" w:rsidRDefault="006B7E02" w:rsidP="00A640D4">
            <w:pPr>
              <w:jc w:val="center"/>
              <w:rPr>
                <w:color w:val="000000"/>
                <w:sz w:val="18"/>
                <w:szCs w:val="18"/>
              </w:rPr>
            </w:pPr>
            <w:r w:rsidRPr="00AC16E8">
              <w:rPr>
                <w:color w:val="000000"/>
                <w:sz w:val="18"/>
                <w:szCs w:val="18"/>
              </w:rPr>
              <w:t>8</w:t>
            </w:r>
          </w:p>
        </w:tc>
        <w:tc>
          <w:tcPr>
            <w:tcW w:w="856" w:type="dxa"/>
            <w:vAlign w:val="center"/>
          </w:tcPr>
          <w:p w14:paraId="571CD846"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8A1E3A7" w14:textId="77777777" w:rsidR="006B7E02" w:rsidRPr="00AC16E8" w:rsidRDefault="006B7E02" w:rsidP="00A640D4">
            <w:pPr>
              <w:jc w:val="center"/>
              <w:rPr>
                <w:color w:val="000000"/>
                <w:sz w:val="18"/>
                <w:szCs w:val="18"/>
              </w:rPr>
            </w:pPr>
            <w:r w:rsidRPr="00AC16E8">
              <w:rPr>
                <w:color w:val="000000"/>
                <w:sz w:val="18"/>
                <w:szCs w:val="18"/>
              </w:rPr>
              <w:t>18</w:t>
            </w:r>
          </w:p>
        </w:tc>
        <w:tc>
          <w:tcPr>
            <w:tcW w:w="851" w:type="dxa"/>
            <w:vAlign w:val="center"/>
          </w:tcPr>
          <w:p w14:paraId="45A73890" w14:textId="77777777" w:rsidR="006B7E02" w:rsidRPr="00AC16E8" w:rsidRDefault="006B7E02" w:rsidP="00A640D4">
            <w:pPr>
              <w:jc w:val="center"/>
              <w:rPr>
                <w:color w:val="000000"/>
                <w:sz w:val="18"/>
                <w:szCs w:val="18"/>
              </w:rPr>
            </w:pPr>
            <w:r w:rsidRPr="00AC16E8">
              <w:rPr>
                <w:color w:val="000000"/>
                <w:sz w:val="18"/>
                <w:szCs w:val="18"/>
              </w:rPr>
              <w:t>2</w:t>
            </w:r>
          </w:p>
        </w:tc>
        <w:tc>
          <w:tcPr>
            <w:tcW w:w="871" w:type="dxa"/>
            <w:vAlign w:val="center"/>
          </w:tcPr>
          <w:p w14:paraId="3B31BD50"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7E386719"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4D81D65" w14:textId="77777777" w:rsidR="006B7E02" w:rsidRPr="00AC16E8" w:rsidRDefault="006B7E02" w:rsidP="00A640D4">
            <w:pPr>
              <w:jc w:val="center"/>
              <w:rPr>
                <w:color w:val="000000"/>
                <w:sz w:val="18"/>
                <w:szCs w:val="18"/>
              </w:rPr>
            </w:pPr>
            <w:r w:rsidRPr="00AC16E8">
              <w:rPr>
                <w:color w:val="000000"/>
                <w:sz w:val="18"/>
                <w:szCs w:val="18"/>
              </w:rPr>
              <w:t>103</w:t>
            </w:r>
          </w:p>
        </w:tc>
        <w:tc>
          <w:tcPr>
            <w:tcW w:w="987" w:type="dxa"/>
            <w:vAlign w:val="center"/>
          </w:tcPr>
          <w:p w14:paraId="01EC9A84"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CF05FDD" w14:textId="77777777" w:rsidR="006B7E02" w:rsidRPr="00AC16E8" w:rsidRDefault="006B7E02" w:rsidP="00A640D4">
            <w:pPr>
              <w:jc w:val="center"/>
              <w:rPr>
                <w:sz w:val="18"/>
                <w:szCs w:val="18"/>
              </w:rPr>
            </w:pPr>
            <w:r w:rsidRPr="00AC16E8">
              <w:rPr>
                <w:color w:val="000000"/>
                <w:sz w:val="18"/>
                <w:szCs w:val="18"/>
              </w:rPr>
              <w:t>248</w:t>
            </w:r>
          </w:p>
        </w:tc>
      </w:tr>
      <w:tr w:rsidR="006B7E02" w:rsidRPr="003C3379" w14:paraId="354DCD01" w14:textId="77777777" w:rsidTr="00A640D4">
        <w:trPr>
          <w:trHeight w:val="20"/>
          <w:jc w:val="center"/>
        </w:trPr>
        <w:tc>
          <w:tcPr>
            <w:tcW w:w="426" w:type="dxa"/>
            <w:shd w:val="clear" w:color="auto" w:fill="auto"/>
            <w:vAlign w:val="center"/>
          </w:tcPr>
          <w:p w14:paraId="32ADE709"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54851258" w14:textId="77777777" w:rsidR="006B7E02" w:rsidRPr="00AC16E8" w:rsidRDefault="006B7E02" w:rsidP="00A640D4">
            <w:pPr>
              <w:jc w:val="center"/>
              <w:rPr>
                <w:sz w:val="18"/>
                <w:szCs w:val="18"/>
              </w:rPr>
            </w:pPr>
            <w:r w:rsidRPr="00AC16E8">
              <w:rPr>
                <w:sz w:val="18"/>
                <w:szCs w:val="18"/>
              </w:rPr>
              <w:t>Очки защитные закрытые</w:t>
            </w:r>
          </w:p>
        </w:tc>
        <w:tc>
          <w:tcPr>
            <w:tcW w:w="567" w:type="dxa"/>
            <w:vAlign w:val="center"/>
          </w:tcPr>
          <w:p w14:paraId="101D9E27"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5B48EC06"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17938251"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10FB12A1" w14:textId="77777777" w:rsidR="006B7E02" w:rsidRPr="00AC16E8" w:rsidRDefault="006B7E02" w:rsidP="00A640D4">
            <w:pPr>
              <w:jc w:val="center"/>
              <w:rPr>
                <w:color w:val="000000"/>
                <w:sz w:val="18"/>
                <w:szCs w:val="18"/>
              </w:rPr>
            </w:pPr>
            <w:r w:rsidRPr="00AC16E8">
              <w:rPr>
                <w:color w:val="000000"/>
                <w:sz w:val="18"/>
                <w:szCs w:val="18"/>
              </w:rPr>
              <w:t>12</w:t>
            </w:r>
          </w:p>
        </w:tc>
        <w:tc>
          <w:tcPr>
            <w:tcW w:w="987" w:type="dxa"/>
            <w:vAlign w:val="center"/>
          </w:tcPr>
          <w:p w14:paraId="0B065C9E" w14:textId="77777777" w:rsidR="006B7E02" w:rsidRPr="00AC16E8" w:rsidRDefault="006B7E02" w:rsidP="00A640D4">
            <w:pPr>
              <w:jc w:val="center"/>
              <w:rPr>
                <w:color w:val="000000"/>
                <w:sz w:val="18"/>
                <w:szCs w:val="18"/>
              </w:rPr>
            </w:pPr>
            <w:r w:rsidRPr="00AC16E8">
              <w:rPr>
                <w:color w:val="000000"/>
                <w:sz w:val="18"/>
                <w:szCs w:val="18"/>
              </w:rPr>
              <w:t>52</w:t>
            </w:r>
          </w:p>
        </w:tc>
        <w:tc>
          <w:tcPr>
            <w:tcW w:w="987" w:type="dxa"/>
            <w:vAlign w:val="center"/>
          </w:tcPr>
          <w:p w14:paraId="0E1BE0BC" w14:textId="77777777" w:rsidR="006B7E02" w:rsidRPr="00AC16E8" w:rsidRDefault="006B7E02" w:rsidP="00A640D4">
            <w:pPr>
              <w:jc w:val="center"/>
              <w:rPr>
                <w:color w:val="000000"/>
                <w:sz w:val="18"/>
                <w:szCs w:val="18"/>
              </w:rPr>
            </w:pPr>
            <w:r w:rsidRPr="00AC16E8">
              <w:rPr>
                <w:color w:val="000000"/>
                <w:sz w:val="18"/>
                <w:szCs w:val="18"/>
              </w:rPr>
              <w:t>56</w:t>
            </w:r>
          </w:p>
        </w:tc>
        <w:tc>
          <w:tcPr>
            <w:tcW w:w="578" w:type="dxa"/>
            <w:vAlign w:val="center"/>
          </w:tcPr>
          <w:p w14:paraId="5E893CC6" w14:textId="77777777" w:rsidR="006B7E02" w:rsidRPr="00AC16E8" w:rsidRDefault="006B7E02" w:rsidP="00A640D4">
            <w:pPr>
              <w:jc w:val="center"/>
              <w:rPr>
                <w:color w:val="000000"/>
                <w:sz w:val="18"/>
                <w:szCs w:val="18"/>
              </w:rPr>
            </w:pPr>
            <w:r w:rsidRPr="00AC16E8">
              <w:rPr>
                <w:color w:val="000000"/>
                <w:sz w:val="18"/>
                <w:szCs w:val="18"/>
              </w:rPr>
              <w:t>34</w:t>
            </w:r>
          </w:p>
        </w:tc>
        <w:tc>
          <w:tcPr>
            <w:tcW w:w="987" w:type="dxa"/>
            <w:vAlign w:val="center"/>
          </w:tcPr>
          <w:p w14:paraId="51ED65C6"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1B6641B6" w14:textId="77777777" w:rsidR="006B7E02" w:rsidRPr="00AC16E8" w:rsidRDefault="006B7E02" w:rsidP="00A640D4">
            <w:pPr>
              <w:jc w:val="center"/>
              <w:rPr>
                <w:color w:val="000000"/>
                <w:sz w:val="18"/>
                <w:szCs w:val="18"/>
              </w:rPr>
            </w:pPr>
            <w:r w:rsidRPr="00AC16E8">
              <w:rPr>
                <w:color w:val="000000"/>
                <w:sz w:val="18"/>
                <w:szCs w:val="18"/>
              </w:rPr>
              <w:t>8</w:t>
            </w:r>
          </w:p>
        </w:tc>
        <w:tc>
          <w:tcPr>
            <w:tcW w:w="850" w:type="dxa"/>
            <w:vAlign w:val="center"/>
          </w:tcPr>
          <w:p w14:paraId="3CF3A25B" w14:textId="77777777" w:rsidR="006B7E02" w:rsidRPr="00AC16E8" w:rsidRDefault="006B7E02" w:rsidP="00A640D4">
            <w:pPr>
              <w:jc w:val="center"/>
              <w:rPr>
                <w:color w:val="000000"/>
                <w:sz w:val="18"/>
                <w:szCs w:val="18"/>
              </w:rPr>
            </w:pPr>
            <w:r w:rsidRPr="00AC16E8">
              <w:rPr>
                <w:color w:val="000000"/>
                <w:sz w:val="18"/>
                <w:szCs w:val="18"/>
              </w:rPr>
              <w:t>10</w:t>
            </w:r>
          </w:p>
        </w:tc>
        <w:tc>
          <w:tcPr>
            <w:tcW w:w="851" w:type="dxa"/>
            <w:vAlign w:val="center"/>
          </w:tcPr>
          <w:p w14:paraId="69A86296"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7BDAF30C"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19AB1C6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46D7DCC" w14:textId="77777777" w:rsidR="006B7E02" w:rsidRPr="00AC16E8" w:rsidRDefault="006B7E02" w:rsidP="00A640D4">
            <w:pPr>
              <w:jc w:val="center"/>
              <w:rPr>
                <w:color w:val="000000"/>
                <w:sz w:val="18"/>
                <w:szCs w:val="18"/>
              </w:rPr>
            </w:pPr>
            <w:r w:rsidRPr="00AC16E8">
              <w:rPr>
                <w:color w:val="000000"/>
                <w:sz w:val="18"/>
                <w:szCs w:val="18"/>
              </w:rPr>
              <w:t>20</w:t>
            </w:r>
          </w:p>
        </w:tc>
        <w:tc>
          <w:tcPr>
            <w:tcW w:w="987" w:type="dxa"/>
            <w:vAlign w:val="center"/>
          </w:tcPr>
          <w:p w14:paraId="077FE7E9"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0F07F3B" w14:textId="77777777" w:rsidR="006B7E02" w:rsidRPr="00AC16E8" w:rsidRDefault="006B7E02" w:rsidP="00A640D4">
            <w:pPr>
              <w:jc w:val="center"/>
              <w:rPr>
                <w:sz w:val="18"/>
                <w:szCs w:val="18"/>
              </w:rPr>
            </w:pPr>
            <w:r w:rsidRPr="00AC16E8">
              <w:rPr>
                <w:color w:val="000000"/>
                <w:sz w:val="18"/>
                <w:szCs w:val="18"/>
              </w:rPr>
              <w:t>192</w:t>
            </w:r>
          </w:p>
        </w:tc>
      </w:tr>
      <w:tr w:rsidR="006B7E02" w:rsidRPr="003C3379" w14:paraId="3396F02F" w14:textId="77777777" w:rsidTr="00A640D4">
        <w:trPr>
          <w:trHeight w:val="20"/>
          <w:jc w:val="center"/>
        </w:trPr>
        <w:tc>
          <w:tcPr>
            <w:tcW w:w="426" w:type="dxa"/>
            <w:shd w:val="clear" w:color="auto" w:fill="auto"/>
            <w:vAlign w:val="center"/>
          </w:tcPr>
          <w:p w14:paraId="04BE7FA6"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B33C671" w14:textId="77777777" w:rsidR="006B7E02" w:rsidRPr="00AC16E8" w:rsidRDefault="006B7E02" w:rsidP="00A640D4">
            <w:pPr>
              <w:jc w:val="center"/>
              <w:rPr>
                <w:sz w:val="18"/>
                <w:szCs w:val="18"/>
              </w:rPr>
            </w:pPr>
            <w:r w:rsidRPr="00AC16E8">
              <w:rPr>
                <w:sz w:val="18"/>
                <w:szCs w:val="18"/>
              </w:rPr>
              <w:t>Очки защитные со светофильтром</w:t>
            </w:r>
          </w:p>
        </w:tc>
        <w:tc>
          <w:tcPr>
            <w:tcW w:w="567" w:type="dxa"/>
            <w:vAlign w:val="center"/>
          </w:tcPr>
          <w:p w14:paraId="2C50AD4D"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2E152B0E"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7D2187E2"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0A66D41A"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5E3AB9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A3B420F" w14:textId="77777777" w:rsidR="006B7E02" w:rsidRPr="00AC16E8" w:rsidRDefault="006B7E02" w:rsidP="00A640D4">
            <w:pPr>
              <w:jc w:val="center"/>
              <w:rPr>
                <w:color w:val="000000"/>
                <w:sz w:val="18"/>
                <w:szCs w:val="18"/>
              </w:rPr>
            </w:pPr>
            <w:r w:rsidRPr="00AC16E8">
              <w:rPr>
                <w:color w:val="000000"/>
                <w:sz w:val="18"/>
                <w:szCs w:val="18"/>
              </w:rPr>
              <w:t>8</w:t>
            </w:r>
          </w:p>
        </w:tc>
        <w:tc>
          <w:tcPr>
            <w:tcW w:w="578" w:type="dxa"/>
            <w:vAlign w:val="center"/>
          </w:tcPr>
          <w:p w14:paraId="3E6210BE" w14:textId="77777777" w:rsidR="006B7E02" w:rsidRPr="00AC16E8" w:rsidRDefault="006B7E02" w:rsidP="00A640D4">
            <w:pPr>
              <w:jc w:val="center"/>
              <w:rPr>
                <w:color w:val="000000"/>
                <w:sz w:val="18"/>
                <w:szCs w:val="18"/>
              </w:rPr>
            </w:pPr>
            <w:r w:rsidRPr="00AC16E8">
              <w:rPr>
                <w:color w:val="000000"/>
                <w:sz w:val="18"/>
                <w:szCs w:val="18"/>
              </w:rPr>
              <w:t>4</w:t>
            </w:r>
          </w:p>
        </w:tc>
        <w:tc>
          <w:tcPr>
            <w:tcW w:w="987" w:type="dxa"/>
            <w:vAlign w:val="center"/>
          </w:tcPr>
          <w:p w14:paraId="532913F3"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69EF43B1"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1B04C527" w14:textId="77777777" w:rsidR="006B7E02" w:rsidRPr="00AC16E8" w:rsidRDefault="006B7E02" w:rsidP="00A640D4">
            <w:pPr>
              <w:jc w:val="center"/>
              <w:rPr>
                <w:color w:val="000000"/>
                <w:sz w:val="18"/>
                <w:szCs w:val="18"/>
              </w:rPr>
            </w:pPr>
            <w:r w:rsidRPr="00AC16E8">
              <w:rPr>
                <w:color w:val="000000"/>
                <w:sz w:val="18"/>
                <w:szCs w:val="18"/>
              </w:rPr>
              <w:t>18</w:t>
            </w:r>
          </w:p>
        </w:tc>
        <w:tc>
          <w:tcPr>
            <w:tcW w:w="851" w:type="dxa"/>
            <w:vAlign w:val="center"/>
          </w:tcPr>
          <w:p w14:paraId="210C3991"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6D0945B1"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17C38539"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2DAA12A" w14:textId="77777777" w:rsidR="006B7E02" w:rsidRPr="00AC16E8" w:rsidRDefault="006B7E02" w:rsidP="00A640D4">
            <w:pPr>
              <w:jc w:val="center"/>
              <w:rPr>
                <w:color w:val="000000"/>
                <w:sz w:val="18"/>
                <w:szCs w:val="18"/>
              </w:rPr>
            </w:pPr>
            <w:r w:rsidRPr="00AC16E8">
              <w:rPr>
                <w:color w:val="000000"/>
                <w:sz w:val="18"/>
                <w:szCs w:val="18"/>
              </w:rPr>
              <w:t>26</w:t>
            </w:r>
          </w:p>
        </w:tc>
        <w:tc>
          <w:tcPr>
            <w:tcW w:w="987" w:type="dxa"/>
            <w:vAlign w:val="center"/>
          </w:tcPr>
          <w:p w14:paraId="5865B0B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038F189" w14:textId="77777777" w:rsidR="006B7E02" w:rsidRPr="00AC16E8" w:rsidRDefault="006B7E02" w:rsidP="00A640D4">
            <w:pPr>
              <w:jc w:val="center"/>
              <w:rPr>
                <w:sz w:val="18"/>
                <w:szCs w:val="18"/>
              </w:rPr>
            </w:pPr>
            <w:r w:rsidRPr="00AC16E8">
              <w:rPr>
                <w:color w:val="000000"/>
                <w:sz w:val="18"/>
                <w:szCs w:val="18"/>
              </w:rPr>
              <w:t>56</w:t>
            </w:r>
          </w:p>
        </w:tc>
      </w:tr>
      <w:tr w:rsidR="006B7E02" w:rsidRPr="003C3379" w14:paraId="7F566F5F" w14:textId="77777777" w:rsidTr="00A640D4">
        <w:trPr>
          <w:trHeight w:val="20"/>
          <w:jc w:val="center"/>
        </w:trPr>
        <w:tc>
          <w:tcPr>
            <w:tcW w:w="426" w:type="dxa"/>
            <w:shd w:val="clear" w:color="auto" w:fill="auto"/>
            <w:vAlign w:val="center"/>
          </w:tcPr>
          <w:p w14:paraId="408905A1"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63A9C10F" w14:textId="77777777" w:rsidR="006B7E02" w:rsidRPr="00AC16E8" w:rsidRDefault="006B7E02" w:rsidP="00A640D4">
            <w:pPr>
              <w:jc w:val="center"/>
              <w:rPr>
                <w:sz w:val="18"/>
                <w:szCs w:val="18"/>
              </w:rPr>
            </w:pPr>
            <w:r w:rsidRPr="00AC16E8">
              <w:rPr>
                <w:sz w:val="18"/>
                <w:szCs w:val="18"/>
              </w:rPr>
              <w:t xml:space="preserve">Щиток защитный лицевой </w:t>
            </w:r>
          </w:p>
        </w:tc>
        <w:tc>
          <w:tcPr>
            <w:tcW w:w="567" w:type="dxa"/>
            <w:vAlign w:val="center"/>
          </w:tcPr>
          <w:p w14:paraId="026058E9"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53F8ACE"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31BCE877" w14:textId="77777777" w:rsidR="006B7E02" w:rsidRPr="00AC16E8" w:rsidRDefault="006B7E02" w:rsidP="00A640D4">
            <w:pPr>
              <w:jc w:val="center"/>
              <w:rPr>
                <w:color w:val="000000"/>
                <w:sz w:val="18"/>
                <w:szCs w:val="18"/>
              </w:rPr>
            </w:pPr>
            <w:r w:rsidRPr="00AC16E8">
              <w:rPr>
                <w:color w:val="000000"/>
                <w:sz w:val="18"/>
                <w:szCs w:val="18"/>
              </w:rPr>
              <w:t>10</w:t>
            </w:r>
          </w:p>
        </w:tc>
        <w:tc>
          <w:tcPr>
            <w:tcW w:w="708" w:type="dxa"/>
            <w:vAlign w:val="center"/>
          </w:tcPr>
          <w:p w14:paraId="372EEFBA" w14:textId="77777777" w:rsidR="006B7E02" w:rsidRPr="00AC16E8" w:rsidRDefault="006B7E02" w:rsidP="00A640D4">
            <w:pPr>
              <w:jc w:val="center"/>
              <w:rPr>
                <w:color w:val="000000"/>
                <w:sz w:val="18"/>
                <w:szCs w:val="18"/>
              </w:rPr>
            </w:pPr>
            <w:r w:rsidRPr="00AC16E8">
              <w:rPr>
                <w:color w:val="000000"/>
                <w:sz w:val="18"/>
                <w:szCs w:val="18"/>
              </w:rPr>
              <w:t>2</w:t>
            </w:r>
          </w:p>
        </w:tc>
        <w:tc>
          <w:tcPr>
            <w:tcW w:w="987" w:type="dxa"/>
            <w:vAlign w:val="center"/>
          </w:tcPr>
          <w:p w14:paraId="1EAF8BE3" w14:textId="77777777" w:rsidR="006B7E02" w:rsidRPr="00AC16E8" w:rsidRDefault="006B7E02" w:rsidP="00A640D4">
            <w:pPr>
              <w:jc w:val="center"/>
              <w:rPr>
                <w:color w:val="000000"/>
                <w:sz w:val="18"/>
                <w:szCs w:val="18"/>
              </w:rPr>
            </w:pPr>
            <w:r w:rsidRPr="00AC16E8">
              <w:rPr>
                <w:color w:val="000000"/>
                <w:sz w:val="18"/>
                <w:szCs w:val="18"/>
              </w:rPr>
              <w:t>2</w:t>
            </w:r>
          </w:p>
        </w:tc>
        <w:tc>
          <w:tcPr>
            <w:tcW w:w="987" w:type="dxa"/>
            <w:vAlign w:val="center"/>
          </w:tcPr>
          <w:p w14:paraId="4F964AB9" w14:textId="77777777" w:rsidR="006B7E02" w:rsidRPr="00AC16E8" w:rsidRDefault="006B7E02" w:rsidP="00A640D4">
            <w:pPr>
              <w:jc w:val="center"/>
              <w:rPr>
                <w:color w:val="000000"/>
                <w:sz w:val="18"/>
                <w:szCs w:val="18"/>
              </w:rPr>
            </w:pPr>
            <w:r w:rsidRPr="00AC16E8">
              <w:rPr>
                <w:color w:val="000000"/>
                <w:sz w:val="18"/>
                <w:szCs w:val="18"/>
              </w:rPr>
              <w:t>4</w:t>
            </w:r>
          </w:p>
        </w:tc>
        <w:tc>
          <w:tcPr>
            <w:tcW w:w="578" w:type="dxa"/>
            <w:vAlign w:val="center"/>
          </w:tcPr>
          <w:p w14:paraId="53BD6B14" w14:textId="77777777" w:rsidR="006B7E02" w:rsidRPr="00AC16E8" w:rsidRDefault="006B7E02" w:rsidP="00A640D4">
            <w:pPr>
              <w:jc w:val="center"/>
              <w:rPr>
                <w:color w:val="000000"/>
                <w:sz w:val="18"/>
                <w:szCs w:val="18"/>
              </w:rPr>
            </w:pPr>
            <w:r w:rsidRPr="00AC16E8">
              <w:rPr>
                <w:color w:val="000000"/>
                <w:sz w:val="18"/>
                <w:szCs w:val="18"/>
              </w:rPr>
              <w:t>8</w:t>
            </w:r>
          </w:p>
        </w:tc>
        <w:tc>
          <w:tcPr>
            <w:tcW w:w="987" w:type="dxa"/>
            <w:vAlign w:val="center"/>
          </w:tcPr>
          <w:p w14:paraId="24C1D03C"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A5E4BD7" w14:textId="77777777" w:rsidR="006B7E02" w:rsidRPr="00AC16E8" w:rsidRDefault="006B7E02" w:rsidP="00A640D4">
            <w:pPr>
              <w:jc w:val="center"/>
              <w:rPr>
                <w:color w:val="000000"/>
                <w:sz w:val="18"/>
                <w:szCs w:val="18"/>
              </w:rPr>
            </w:pPr>
            <w:r w:rsidRPr="00AC16E8">
              <w:rPr>
                <w:color w:val="000000"/>
                <w:sz w:val="18"/>
                <w:szCs w:val="18"/>
              </w:rPr>
              <w:t>8</w:t>
            </w:r>
          </w:p>
        </w:tc>
        <w:tc>
          <w:tcPr>
            <w:tcW w:w="850" w:type="dxa"/>
            <w:vAlign w:val="center"/>
          </w:tcPr>
          <w:p w14:paraId="4E9039DE" w14:textId="77777777" w:rsidR="006B7E02" w:rsidRPr="00AC16E8" w:rsidRDefault="006B7E02" w:rsidP="00A640D4">
            <w:pPr>
              <w:jc w:val="center"/>
              <w:rPr>
                <w:color w:val="000000"/>
                <w:sz w:val="18"/>
                <w:szCs w:val="18"/>
              </w:rPr>
            </w:pPr>
            <w:r w:rsidRPr="00AC16E8">
              <w:rPr>
                <w:color w:val="000000"/>
                <w:sz w:val="18"/>
                <w:szCs w:val="18"/>
              </w:rPr>
              <w:t>6</w:t>
            </w:r>
          </w:p>
        </w:tc>
        <w:tc>
          <w:tcPr>
            <w:tcW w:w="851" w:type="dxa"/>
            <w:vAlign w:val="center"/>
          </w:tcPr>
          <w:p w14:paraId="0E08CD6C" w14:textId="77777777" w:rsidR="006B7E02" w:rsidRPr="00AC16E8" w:rsidRDefault="006B7E02" w:rsidP="00A640D4">
            <w:pPr>
              <w:jc w:val="center"/>
              <w:rPr>
                <w:color w:val="000000"/>
                <w:sz w:val="18"/>
                <w:szCs w:val="18"/>
              </w:rPr>
            </w:pPr>
            <w:r w:rsidRPr="00AC16E8">
              <w:rPr>
                <w:color w:val="000000"/>
                <w:sz w:val="18"/>
                <w:szCs w:val="18"/>
              </w:rPr>
              <w:t>1</w:t>
            </w:r>
          </w:p>
        </w:tc>
        <w:tc>
          <w:tcPr>
            <w:tcW w:w="871" w:type="dxa"/>
            <w:vAlign w:val="center"/>
          </w:tcPr>
          <w:p w14:paraId="02BD5E90"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35E161E0"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274A49F" w14:textId="77777777" w:rsidR="006B7E02" w:rsidRPr="00AC16E8" w:rsidRDefault="006B7E02" w:rsidP="00A640D4">
            <w:pPr>
              <w:jc w:val="center"/>
              <w:rPr>
                <w:color w:val="000000"/>
                <w:sz w:val="18"/>
                <w:szCs w:val="18"/>
              </w:rPr>
            </w:pPr>
            <w:r w:rsidRPr="00AC16E8">
              <w:rPr>
                <w:color w:val="000000"/>
                <w:sz w:val="18"/>
                <w:szCs w:val="18"/>
              </w:rPr>
              <w:t>12</w:t>
            </w:r>
          </w:p>
        </w:tc>
        <w:tc>
          <w:tcPr>
            <w:tcW w:w="987" w:type="dxa"/>
            <w:vAlign w:val="center"/>
          </w:tcPr>
          <w:p w14:paraId="6FDC34D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DE4D89A" w14:textId="77777777" w:rsidR="006B7E02" w:rsidRPr="00AC16E8" w:rsidRDefault="006B7E02" w:rsidP="00A640D4">
            <w:pPr>
              <w:jc w:val="center"/>
              <w:rPr>
                <w:sz w:val="18"/>
                <w:szCs w:val="18"/>
              </w:rPr>
            </w:pPr>
            <w:r w:rsidRPr="00AC16E8">
              <w:rPr>
                <w:color w:val="000000"/>
                <w:sz w:val="18"/>
                <w:szCs w:val="18"/>
              </w:rPr>
              <w:t>53</w:t>
            </w:r>
          </w:p>
        </w:tc>
      </w:tr>
      <w:tr w:rsidR="006B7E02" w:rsidRPr="003C3379" w14:paraId="58905CB2" w14:textId="77777777" w:rsidTr="00A640D4">
        <w:trPr>
          <w:trHeight w:val="20"/>
          <w:jc w:val="center"/>
        </w:trPr>
        <w:tc>
          <w:tcPr>
            <w:tcW w:w="426" w:type="dxa"/>
            <w:shd w:val="clear" w:color="auto" w:fill="auto"/>
            <w:vAlign w:val="center"/>
          </w:tcPr>
          <w:p w14:paraId="31FB9137"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AFEAEA5" w14:textId="77777777" w:rsidR="006B7E02" w:rsidRPr="00AC16E8" w:rsidRDefault="006B7E02" w:rsidP="00A640D4">
            <w:pPr>
              <w:jc w:val="center"/>
              <w:rPr>
                <w:sz w:val="18"/>
                <w:szCs w:val="18"/>
              </w:rPr>
            </w:pPr>
            <w:r w:rsidRPr="00AC16E8">
              <w:rPr>
                <w:sz w:val="18"/>
                <w:szCs w:val="18"/>
              </w:rPr>
              <w:t>Щиток защитный лицевой со светофильтрами</w:t>
            </w:r>
          </w:p>
        </w:tc>
        <w:tc>
          <w:tcPr>
            <w:tcW w:w="567" w:type="dxa"/>
            <w:vAlign w:val="center"/>
          </w:tcPr>
          <w:p w14:paraId="377EA43E"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06FB020"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27C467AF" w14:textId="77777777" w:rsidR="006B7E02" w:rsidRPr="00AC16E8" w:rsidRDefault="006B7E02" w:rsidP="00A640D4">
            <w:pPr>
              <w:jc w:val="center"/>
              <w:rPr>
                <w:color w:val="000000"/>
                <w:sz w:val="18"/>
                <w:szCs w:val="18"/>
              </w:rPr>
            </w:pPr>
            <w:r w:rsidRPr="00AC16E8">
              <w:rPr>
                <w:color w:val="000000"/>
                <w:sz w:val="18"/>
                <w:szCs w:val="18"/>
              </w:rPr>
              <w:t>12</w:t>
            </w:r>
          </w:p>
        </w:tc>
        <w:tc>
          <w:tcPr>
            <w:tcW w:w="708" w:type="dxa"/>
            <w:vAlign w:val="center"/>
          </w:tcPr>
          <w:p w14:paraId="34CA76E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641071C" w14:textId="77777777" w:rsidR="006B7E02" w:rsidRPr="00AC16E8" w:rsidRDefault="006B7E02" w:rsidP="00A640D4">
            <w:pPr>
              <w:jc w:val="center"/>
              <w:rPr>
                <w:color w:val="000000"/>
                <w:sz w:val="18"/>
                <w:szCs w:val="18"/>
              </w:rPr>
            </w:pPr>
            <w:r w:rsidRPr="00AC16E8">
              <w:rPr>
                <w:color w:val="000000"/>
                <w:sz w:val="18"/>
                <w:szCs w:val="18"/>
              </w:rPr>
              <w:t>10</w:t>
            </w:r>
          </w:p>
        </w:tc>
        <w:tc>
          <w:tcPr>
            <w:tcW w:w="987" w:type="dxa"/>
            <w:vAlign w:val="center"/>
          </w:tcPr>
          <w:p w14:paraId="17BAB309" w14:textId="77777777" w:rsidR="006B7E02" w:rsidRPr="00AC16E8" w:rsidRDefault="006B7E02" w:rsidP="00A640D4">
            <w:pPr>
              <w:jc w:val="center"/>
              <w:rPr>
                <w:color w:val="000000"/>
                <w:sz w:val="18"/>
                <w:szCs w:val="18"/>
              </w:rPr>
            </w:pPr>
            <w:r w:rsidRPr="00AC16E8">
              <w:rPr>
                <w:color w:val="000000"/>
                <w:sz w:val="18"/>
                <w:szCs w:val="18"/>
              </w:rPr>
              <w:t>14</w:t>
            </w:r>
          </w:p>
        </w:tc>
        <w:tc>
          <w:tcPr>
            <w:tcW w:w="578" w:type="dxa"/>
            <w:vAlign w:val="center"/>
          </w:tcPr>
          <w:p w14:paraId="70732F64" w14:textId="77777777" w:rsidR="006B7E02" w:rsidRPr="00AC16E8" w:rsidRDefault="006B7E02" w:rsidP="00A640D4">
            <w:pPr>
              <w:jc w:val="center"/>
              <w:rPr>
                <w:color w:val="000000"/>
                <w:sz w:val="18"/>
                <w:szCs w:val="18"/>
              </w:rPr>
            </w:pPr>
            <w:r w:rsidRPr="00AC16E8">
              <w:rPr>
                <w:color w:val="000000"/>
                <w:sz w:val="18"/>
                <w:szCs w:val="18"/>
              </w:rPr>
              <w:t>5</w:t>
            </w:r>
          </w:p>
        </w:tc>
        <w:tc>
          <w:tcPr>
            <w:tcW w:w="987" w:type="dxa"/>
            <w:vAlign w:val="center"/>
          </w:tcPr>
          <w:p w14:paraId="0DEE0857" w14:textId="77777777" w:rsidR="006B7E02" w:rsidRPr="00AC16E8" w:rsidRDefault="006B7E02" w:rsidP="00A640D4">
            <w:pPr>
              <w:jc w:val="center"/>
              <w:rPr>
                <w:color w:val="000000"/>
                <w:sz w:val="18"/>
                <w:szCs w:val="18"/>
              </w:rPr>
            </w:pPr>
            <w:r w:rsidRPr="00AC16E8">
              <w:rPr>
                <w:color w:val="000000"/>
                <w:sz w:val="18"/>
                <w:szCs w:val="18"/>
              </w:rPr>
              <w:t>12</w:t>
            </w:r>
          </w:p>
        </w:tc>
        <w:tc>
          <w:tcPr>
            <w:tcW w:w="856" w:type="dxa"/>
            <w:vAlign w:val="center"/>
          </w:tcPr>
          <w:p w14:paraId="7FC2B291"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6B495105" w14:textId="77777777" w:rsidR="006B7E02" w:rsidRPr="00AC16E8" w:rsidRDefault="006B7E02" w:rsidP="00A640D4">
            <w:pPr>
              <w:jc w:val="center"/>
              <w:rPr>
                <w:color w:val="000000"/>
                <w:sz w:val="18"/>
                <w:szCs w:val="18"/>
              </w:rPr>
            </w:pPr>
            <w:r w:rsidRPr="00AC16E8">
              <w:rPr>
                <w:color w:val="000000"/>
                <w:sz w:val="18"/>
                <w:szCs w:val="18"/>
              </w:rPr>
              <w:t>18</w:t>
            </w:r>
          </w:p>
        </w:tc>
        <w:tc>
          <w:tcPr>
            <w:tcW w:w="851" w:type="dxa"/>
            <w:vAlign w:val="center"/>
          </w:tcPr>
          <w:p w14:paraId="76B61FD4" w14:textId="77777777" w:rsidR="006B7E02" w:rsidRPr="00AC16E8" w:rsidRDefault="006B7E02" w:rsidP="00A640D4">
            <w:pPr>
              <w:jc w:val="center"/>
              <w:rPr>
                <w:color w:val="000000"/>
                <w:sz w:val="18"/>
                <w:szCs w:val="18"/>
              </w:rPr>
            </w:pPr>
            <w:r w:rsidRPr="00AC16E8">
              <w:rPr>
                <w:color w:val="000000"/>
                <w:sz w:val="18"/>
                <w:szCs w:val="18"/>
              </w:rPr>
              <w:t>1</w:t>
            </w:r>
          </w:p>
        </w:tc>
        <w:tc>
          <w:tcPr>
            <w:tcW w:w="871" w:type="dxa"/>
            <w:vAlign w:val="center"/>
          </w:tcPr>
          <w:p w14:paraId="43F00153"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696FA9F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7BD92AC5" w14:textId="77777777" w:rsidR="006B7E02" w:rsidRPr="00AC16E8" w:rsidRDefault="006B7E02" w:rsidP="00A640D4">
            <w:pPr>
              <w:jc w:val="center"/>
              <w:rPr>
                <w:color w:val="000000"/>
                <w:sz w:val="18"/>
                <w:szCs w:val="18"/>
              </w:rPr>
            </w:pPr>
            <w:r w:rsidRPr="00AC16E8">
              <w:rPr>
                <w:color w:val="000000"/>
                <w:sz w:val="18"/>
                <w:szCs w:val="18"/>
              </w:rPr>
              <w:t>33</w:t>
            </w:r>
          </w:p>
        </w:tc>
        <w:tc>
          <w:tcPr>
            <w:tcW w:w="987" w:type="dxa"/>
            <w:vAlign w:val="center"/>
          </w:tcPr>
          <w:p w14:paraId="554ABBEE"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F1876BF" w14:textId="77777777" w:rsidR="006B7E02" w:rsidRPr="00AC16E8" w:rsidRDefault="006B7E02" w:rsidP="00A640D4">
            <w:pPr>
              <w:jc w:val="center"/>
              <w:rPr>
                <w:sz w:val="18"/>
                <w:szCs w:val="18"/>
              </w:rPr>
            </w:pPr>
            <w:r w:rsidRPr="00AC16E8">
              <w:rPr>
                <w:color w:val="000000"/>
                <w:sz w:val="18"/>
                <w:szCs w:val="18"/>
              </w:rPr>
              <w:t>105</w:t>
            </w:r>
          </w:p>
        </w:tc>
      </w:tr>
      <w:tr w:rsidR="006B7E02" w:rsidRPr="003C3379" w14:paraId="23EA2A32" w14:textId="77777777" w:rsidTr="00A640D4">
        <w:trPr>
          <w:trHeight w:val="20"/>
          <w:jc w:val="center"/>
        </w:trPr>
        <w:tc>
          <w:tcPr>
            <w:tcW w:w="426" w:type="dxa"/>
            <w:shd w:val="clear" w:color="auto" w:fill="auto"/>
            <w:vAlign w:val="center"/>
          </w:tcPr>
          <w:p w14:paraId="3540F44D"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7E90D6F" w14:textId="77777777" w:rsidR="006B7E02" w:rsidRPr="00AC16E8" w:rsidRDefault="006B7E02" w:rsidP="00A640D4">
            <w:pPr>
              <w:jc w:val="center"/>
              <w:rPr>
                <w:sz w:val="18"/>
                <w:szCs w:val="18"/>
              </w:rPr>
            </w:pPr>
            <w:r w:rsidRPr="00AC16E8">
              <w:rPr>
                <w:sz w:val="18"/>
                <w:szCs w:val="18"/>
              </w:rPr>
              <w:t>Вкладыши противошумные</w:t>
            </w:r>
          </w:p>
        </w:tc>
        <w:tc>
          <w:tcPr>
            <w:tcW w:w="567" w:type="dxa"/>
            <w:vAlign w:val="center"/>
          </w:tcPr>
          <w:p w14:paraId="62B51E88"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596144FC"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03A061E0" w14:textId="77777777" w:rsidR="006B7E02" w:rsidRPr="00AC16E8" w:rsidRDefault="006B7E02" w:rsidP="00A640D4">
            <w:pPr>
              <w:jc w:val="center"/>
              <w:rPr>
                <w:color w:val="000000"/>
                <w:sz w:val="18"/>
                <w:szCs w:val="18"/>
              </w:rPr>
            </w:pPr>
            <w:r w:rsidRPr="00AC16E8">
              <w:rPr>
                <w:color w:val="000000"/>
                <w:sz w:val="18"/>
                <w:szCs w:val="18"/>
              </w:rPr>
              <w:t>20</w:t>
            </w:r>
          </w:p>
        </w:tc>
        <w:tc>
          <w:tcPr>
            <w:tcW w:w="708" w:type="dxa"/>
            <w:vAlign w:val="center"/>
          </w:tcPr>
          <w:p w14:paraId="3AD77830" w14:textId="77777777" w:rsidR="006B7E02" w:rsidRPr="00AC16E8" w:rsidRDefault="006B7E02" w:rsidP="00A640D4">
            <w:pPr>
              <w:jc w:val="center"/>
              <w:rPr>
                <w:color w:val="000000"/>
                <w:sz w:val="18"/>
                <w:szCs w:val="18"/>
              </w:rPr>
            </w:pPr>
            <w:r w:rsidRPr="00AC16E8">
              <w:rPr>
                <w:color w:val="000000"/>
                <w:sz w:val="18"/>
                <w:szCs w:val="18"/>
              </w:rPr>
              <w:t>12</w:t>
            </w:r>
          </w:p>
        </w:tc>
        <w:tc>
          <w:tcPr>
            <w:tcW w:w="987" w:type="dxa"/>
            <w:vAlign w:val="center"/>
          </w:tcPr>
          <w:p w14:paraId="772A8A8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36121725" w14:textId="77777777" w:rsidR="006B7E02" w:rsidRPr="00AC16E8" w:rsidRDefault="006B7E02" w:rsidP="00A640D4">
            <w:pPr>
              <w:jc w:val="center"/>
              <w:rPr>
                <w:color w:val="000000"/>
                <w:sz w:val="18"/>
                <w:szCs w:val="18"/>
              </w:rPr>
            </w:pPr>
            <w:r w:rsidRPr="00AC16E8">
              <w:rPr>
                <w:color w:val="000000"/>
                <w:sz w:val="18"/>
                <w:szCs w:val="18"/>
              </w:rPr>
              <w:t>0</w:t>
            </w:r>
          </w:p>
        </w:tc>
        <w:tc>
          <w:tcPr>
            <w:tcW w:w="578" w:type="dxa"/>
            <w:vAlign w:val="center"/>
          </w:tcPr>
          <w:p w14:paraId="6F0EAAB3" w14:textId="77777777" w:rsidR="006B7E02" w:rsidRPr="00AC16E8" w:rsidRDefault="006B7E02" w:rsidP="00A640D4">
            <w:pPr>
              <w:jc w:val="center"/>
              <w:rPr>
                <w:color w:val="000000"/>
                <w:sz w:val="18"/>
                <w:szCs w:val="18"/>
              </w:rPr>
            </w:pPr>
            <w:r w:rsidRPr="00AC16E8">
              <w:rPr>
                <w:color w:val="000000"/>
                <w:sz w:val="18"/>
                <w:szCs w:val="18"/>
              </w:rPr>
              <w:t>4</w:t>
            </w:r>
          </w:p>
        </w:tc>
        <w:tc>
          <w:tcPr>
            <w:tcW w:w="987" w:type="dxa"/>
            <w:vAlign w:val="center"/>
          </w:tcPr>
          <w:p w14:paraId="20B78114"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ADF8D0B"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D32C25A" w14:textId="77777777" w:rsidR="006B7E02" w:rsidRPr="00AC16E8" w:rsidRDefault="006B7E02" w:rsidP="00A640D4">
            <w:pPr>
              <w:jc w:val="center"/>
              <w:rPr>
                <w:color w:val="000000"/>
                <w:sz w:val="18"/>
                <w:szCs w:val="18"/>
              </w:rPr>
            </w:pPr>
            <w:r w:rsidRPr="00AC16E8">
              <w:rPr>
                <w:color w:val="000000"/>
                <w:sz w:val="18"/>
                <w:szCs w:val="18"/>
              </w:rPr>
              <w:t>96</w:t>
            </w:r>
          </w:p>
        </w:tc>
        <w:tc>
          <w:tcPr>
            <w:tcW w:w="851" w:type="dxa"/>
            <w:vAlign w:val="center"/>
          </w:tcPr>
          <w:p w14:paraId="0F56CAFE"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0FB63304"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5BCFD18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EA62745" w14:textId="77777777" w:rsidR="006B7E02" w:rsidRPr="00AC16E8" w:rsidRDefault="006B7E02" w:rsidP="00A640D4">
            <w:pPr>
              <w:jc w:val="center"/>
              <w:rPr>
                <w:color w:val="000000"/>
                <w:sz w:val="18"/>
                <w:szCs w:val="18"/>
              </w:rPr>
            </w:pPr>
            <w:r w:rsidRPr="00AC16E8">
              <w:rPr>
                <w:color w:val="000000"/>
                <w:sz w:val="18"/>
                <w:szCs w:val="18"/>
              </w:rPr>
              <w:t>68</w:t>
            </w:r>
          </w:p>
        </w:tc>
        <w:tc>
          <w:tcPr>
            <w:tcW w:w="987" w:type="dxa"/>
            <w:vAlign w:val="center"/>
          </w:tcPr>
          <w:p w14:paraId="573D6C3D"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A6E48C2" w14:textId="77777777" w:rsidR="006B7E02" w:rsidRPr="00AC16E8" w:rsidRDefault="006B7E02" w:rsidP="00A640D4">
            <w:pPr>
              <w:jc w:val="center"/>
              <w:rPr>
                <w:sz w:val="18"/>
                <w:szCs w:val="18"/>
              </w:rPr>
            </w:pPr>
            <w:r w:rsidRPr="00AC16E8">
              <w:rPr>
                <w:color w:val="000000"/>
                <w:sz w:val="18"/>
                <w:szCs w:val="18"/>
              </w:rPr>
              <w:t>200</w:t>
            </w:r>
          </w:p>
        </w:tc>
      </w:tr>
      <w:tr w:rsidR="006B7E02" w:rsidRPr="003C3379" w14:paraId="30CF01DE" w14:textId="77777777" w:rsidTr="00A640D4">
        <w:trPr>
          <w:trHeight w:val="20"/>
          <w:jc w:val="center"/>
        </w:trPr>
        <w:tc>
          <w:tcPr>
            <w:tcW w:w="426" w:type="dxa"/>
            <w:shd w:val="clear" w:color="auto" w:fill="auto"/>
            <w:vAlign w:val="center"/>
          </w:tcPr>
          <w:p w14:paraId="69619355"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5F5E158B" w14:textId="77777777" w:rsidR="006B7E02" w:rsidRPr="00AC16E8" w:rsidRDefault="006B7E02" w:rsidP="00A640D4">
            <w:pPr>
              <w:jc w:val="center"/>
              <w:rPr>
                <w:sz w:val="18"/>
                <w:szCs w:val="18"/>
              </w:rPr>
            </w:pPr>
            <w:r w:rsidRPr="00AC16E8">
              <w:rPr>
                <w:sz w:val="18"/>
                <w:szCs w:val="18"/>
              </w:rPr>
              <w:t>Респиратор противоаэрозольный</w:t>
            </w:r>
          </w:p>
        </w:tc>
        <w:tc>
          <w:tcPr>
            <w:tcW w:w="567" w:type="dxa"/>
            <w:vAlign w:val="center"/>
          </w:tcPr>
          <w:p w14:paraId="376D6464"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7AB12392" w14:textId="77777777" w:rsidR="006B7E02" w:rsidRPr="00AC16E8" w:rsidRDefault="006B7E02" w:rsidP="00A640D4">
            <w:pPr>
              <w:jc w:val="center"/>
              <w:rPr>
                <w:color w:val="000000"/>
                <w:sz w:val="18"/>
                <w:szCs w:val="18"/>
              </w:rPr>
            </w:pPr>
            <w:r w:rsidRPr="00AC16E8">
              <w:rPr>
                <w:color w:val="000000"/>
                <w:sz w:val="18"/>
                <w:szCs w:val="18"/>
              </w:rPr>
              <w:t>20</w:t>
            </w:r>
          </w:p>
        </w:tc>
        <w:tc>
          <w:tcPr>
            <w:tcW w:w="709" w:type="dxa"/>
            <w:vAlign w:val="center"/>
          </w:tcPr>
          <w:p w14:paraId="78AE90AC" w14:textId="77777777" w:rsidR="006B7E02" w:rsidRPr="00AC16E8" w:rsidRDefault="006B7E02" w:rsidP="00A640D4">
            <w:pPr>
              <w:jc w:val="center"/>
              <w:rPr>
                <w:color w:val="000000"/>
                <w:sz w:val="18"/>
                <w:szCs w:val="18"/>
              </w:rPr>
            </w:pPr>
            <w:r w:rsidRPr="00AC16E8">
              <w:rPr>
                <w:color w:val="000000"/>
                <w:sz w:val="18"/>
                <w:szCs w:val="18"/>
              </w:rPr>
              <w:t>20</w:t>
            </w:r>
          </w:p>
        </w:tc>
        <w:tc>
          <w:tcPr>
            <w:tcW w:w="708" w:type="dxa"/>
            <w:vAlign w:val="center"/>
          </w:tcPr>
          <w:p w14:paraId="5BF10168" w14:textId="77777777" w:rsidR="006B7E02" w:rsidRPr="00AC16E8" w:rsidRDefault="006B7E02" w:rsidP="00A640D4">
            <w:pPr>
              <w:jc w:val="center"/>
              <w:rPr>
                <w:color w:val="000000"/>
                <w:sz w:val="18"/>
                <w:szCs w:val="18"/>
              </w:rPr>
            </w:pPr>
            <w:r w:rsidRPr="00AC16E8">
              <w:rPr>
                <w:color w:val="000000"/>
                <w:sz w:val="18"/>
                <w:szCs w:val="18"/>
              </w:rPr>
              <w:t>36</w:t>
            </w:r>
          </w:p>
        </w:tc>
        <w:tc>
          <w:tcPr>
            <w:tcW w:w="987" w:type="dxa"/>
            <w:vAlign w:val="center"/>
          </w:tcPr>
          <w:p w14:paraId="47CFD46A" w14:textId="77777777" w:rsidR="006B7E02" w:rsidRPr="00AC16E8" w:rsidRDefault="006B7E02" w:rsidP="00A640D4">
            <w:pPr>
              <w:jc w:val="center"/>
              <w:rPr>
                <w:color w:val="000000"/>
                <w:sz w:val="18"/>
                <w:szCs w:val="18"/>
              </w:rPr>
            </w:pPr>
            <w:r w:rsidRPr="00AC16E8">
              <w:rPr>
                <w:color w:val="000000"/>
                <w:sz w:val="18"/>
                <w:szCs w:val="18"/>
              </w:rPr>
              <w:t>120</w:t>
            </w:r>
          </w:p>
        </w:tc>
        <w:tc>
          <w:tcPr>
            <w:tcW w:w="987" w:type="dxa"/>
            <w:vAlign w:val="center"/>
          </w:tcPr>
          <w:p w14:paraId="0B14B3FD" w14:textId="77777777" w:rsidR="006B7E02" w:rsidRPr="00AC16E8" w:rsidRDefault="006B7E02" w:rsidP="00A640D4">
            <w:pPr>
              <w:jc w:val="center"/>
              <w:rPr>
                <w:color w:val="000000"/>
                <w:sz w:val="18"/>
                <w:szCs w:val="18"/>
              </w:rPr>
            </w:pPr>
            <w:r w:rsidRPr="00AC16E8">
              <w:rPr>
                <w:color w:val="000000"/>
                <w:sz w:val="18"/>
                <w:szCs w:val="18"/>
              </w:rPr>
              <w:t>148</w:t>
            </w:r>
          </w:p>
        </w:tc>
        <w:tc>
          <w:tcPr>
            <w:tcW w:w="578" w:type="dxa"/>
            <w:vAlign w:val="center"/>
          </w:tcPr>
          <w:p w14:paraId="34499D58"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072607CC" w14:textId="77777777" w:rsidR="006B7E02" w:rsidRPr="00AC16E8" w:rsidRDefault="006B7E02" w:rsidP="00A640D4">
            <w:pPr>
              <w:jc w:val="center"/>
              <w:rPr>
                <w:color w:val="000000"/>
                <w:sz w:val="18"/>
                <w:szCs w:val="18"/>
              </w:rPr>
            </w:pPr>
            <w:r w:rsidRPr="00AC16E8">
              <w:rPr>
                <w:color w:val="000000"/>
                <w:sz w:val="18"/>
                <w:szCs w:val="18"/>
              </w:rPr>
              <w:t>2</w:t>
            </w:r>
          </w:p>
        </w:tc>
        <w:tc>
          <w:tcPr>
            <w:tcW w:w="856" w:type="dxa"/>
            <w:vAlign w:val="center"/>
          </w:tcPr>
          <w:p w14:paraId="5905D3E1"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F9E5679" w14:textId="77777777" w:rsidR="006B7E02" w:rsidRPr="00AC16E8" w:rsidRDefault="006B7E02" w:rsidP="00A640D4">
            <w:pPr>
              <w:jc w:val="center"/>
              <w:rPr>
                <w:color w:val="000000"/>
                <w:sz w:val="18"/>
                <w:szCs w:val="18"/>
              </w:rPr>
            </w:pPr>
            <w:r w:rsidRPr="00AC16E8">
              <w:rPr>
                <w:color w:val="000000"/>
                <w:sz w:val="18"/>
                <w:szCs w:val="18"/>
              </w:rPr>
              <w:t>264</w:t>
            </w:r>
          </w:p>
        </w:tc>
        <w:tc>
          <w:tcPr>
            <w:tcW w:w="851" w:type="dxa"/>
            <w:vAlign w:val="center"/>
          </w:tcPr>
          <w:p w14:paraId="086843D7" w14:textId="77777777" w:rsidR="006B7E02" w:rsidRPr="00AC16E8" w:rsidRDefault="006B7E02" w:rsidP="00A640D4">
            <w:pPr>
              <w:jc w:val="center"/>
              <w:rPr>
                <w:color w:val="000000"/>
                <w:sz w:val="18"/>
                <w:szCs w:val="18"/>
              </w:rPr>
            </w:pPr>
            <w:r w:rsidRPr="00AC16E8">
              <w:rPr>
                <w:color w:val="000000"/>
                <w:sz w:val="18"/>
                <w:szCs w:val="18"/>
              </w:rPr>
              <w:t>100</w:t>
            </w:r>
          </w:p>
        </w:tc>
        <w:tc>
          <w:tcPr>
            <w:tcW w:w="871" w:type="dxa"/>
            <w:vAlign w:val="center"/>
          </w:tcPr>
          <w:p w14:paraId="22FF4774"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3664F765"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A73B7C1" w14:textId="77777777" w:rsidR="006B7E02" w:rsidRPr="00AC16E8" w:rsidRDefault="006B7E02" w:rsidP="00A640D4">
            <w:pPr>
              <w:jc w:val="center"/>
              <w:rPr>
                <w:color w:val="000000"/>
                <w:sz w:val="18"/>
                <w:szCs w:val="18"/>
              </w:rPr>
            </w:pPr>
            <w:r w:rsidRPr="00AC16E8">
              <w:rPr>
                <w:color w:val="000000"/>
                <w:sz w:val="18"/>
                <w:szCs w:val="18"/>
              </w:rPr>
              <w:t>68</w:t>
            </w:r>
          </w:p>
        </w:tc>
        <w:tc>
          <w:tcPr>
            <w:tcW w:w="987" w:type="dxa"/>
            <w:vAlign w:val="center"/>
          </w:tcPr>
          <w:p w14:paraId="245D4DB1"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2A7A4C54" w14:textId="77777777" w:rsidR="006B7E02" w:rsidRPr="00AC16E8" w:rsidRDefault="006B7E02" w:rsidP="00A640D4">
            <w:pPr>
              <w:jc w:val="center"/>
              <w:rPr>
                <w:sz w:val="18"/>
                <w:szCs w:val="18"/>
              </w:rPr>
            </w:pPr>
            <w:r w:rsidRPr="00AC16E8">
              <w:rPr>
                <w:color w:val="000000"/>
                <w:sz w:val="18"/>
                <w:szCs w:val="18"/>
              </w:rPr>
              <w:t>778</w:t>
            </w:r>
          </w:p>
        </w:tc>
      </w:tr>
      <w:tr w:rsidR="006B7E02" w:rsidRPr="003C3379" w14:paraId="70F20FA5" w14:textId="77777777" w:rsidTr="00A640D4">
        <w:trPr>
          <w:trHeight w:val="20"/>
          <w:jc w:val="center"/>
        </w:trPr>
        <w:tc>
          <w:tcPr>
            <w:tcW w:w="426" w:type="dxa"/>
            <w:shd w:val="clear" w:color="auto" w:fill="auto"/>
            <w:vAlign w:val="center"/>
          </w:tcPr>
          <w:p w14:paraId="108762D7"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4E786A2" w14:textId="77777777" w:rsidR="006B7E02" w:rsidRPr="00AC16E8" w:rsidRDefault="006B7E02" w:rsidP="00A640D4">
            <w:pPr>
              <w:jc w:val="center"/>
              <w:rPr>
                <w:sz w:val="18"/>
                <w:szCs w:val="18"/>
              </w:rPr>
            </w:pPr>
            <w:r w:rsidRPr="00AC16E8">
              <w:rPr>
                <w:sz w:val="18"/>
                <w:szCs w:val="18"/>
              </w:rPr>
              <w:t>Нарукавники спилковые</w:t>
            </w:r>
          </w:p>
        </w:tc>
        <w:tc>
          <w:tcPr>
            <w:tcW w:w="567" w:type="dxa"/>
            <w:vAlign w:val="center"/>
          </w:tcPr>
          <w:p w14:paraId="3124B4FE"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68403A54"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030AA25A" w14:textId="77777777" w:rsidR="006B7E02" w:rsidRPr="00AC16E8" w:rsidRDefault="006B7E02" w:rsidP="00A640D4">
            <w:pPr>
              <w:jc w:val="center"/>
              <w:rPr>
                <w:color w:val="000000"/>
                <w:sz w:val="18"/>
                <w:szCs w:val="18"/>
              </w:rPr>
            </w:pPr>
            <w:r w:rsidRPr="00AC16E8">
              <w:rPr>
                <w:color w:val="000000"/>
                <w:sz w:val="18"/>
                <w:szCs w:val="18"/>
              </w:rPr>
              <w:t>10</w:t>
            </w:r>
          </w:p>
        </w:tc>
        <w:tc>
          <w:tcPr>
            <w:tcW w:w="708" w:type="dxa"/>
            <w:vAlign w:val="center"/>
          </w:tcPr>
          <w:p w14:paraId="4A031782"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3A9B4A3" w14:textId="77777777" w:rsidR="006B7E02" w:rsidRPr="00AC16E8" w:rsidRDefault="006B7E02" w:rsidP="00A640D4">
            <w:pPr>
              <w:jc w:val="center"/>
              <w:rPr>
                <w:color w:val="000000"/>
                <w:sz w:val="18"/>
                <w:szCs w:val="18"/>
              </w:rPr>
            </w:pPr>
            <w:r w:rsidRPr="00AC16E8">
              <w:rPr>
                <w:color w:val="000000"/>
                <w:sz w:val="18"/>
                <w:szCs w:val="18"/>
              </w:rPr>
              <w:t>5</w:t>
            </w:r>
          </w:p>
        </w:tc>
        <w:tc>
          <w:tcPr>
            <w:tcW w:w="987" w:type="dxa"/>
            <w:vAlign w:val="center"/>
          </w:tcPr>
          <w:p w14:paraId="5083BCF6" w14:textId="77777777" w:rsidR="006B7E02" w:rsidRPr="00AC16E8" w:rsidRDefault="006B7E02" w:rsidP="00A640D4">
            <w:pPr>
              <w:jc w:val="center"/>
              <w:rPr>
                <w:color w:val="000000"/>
                <w:sz w:val="18"/>
                <w:szCs w:val="18"/>
              </w:rPr>
            </w:pPr>
            <w:r w:rsidRPr="00AC16E8">
              <w:rPr>
                <w:color w:val="000000"/>
                <w:sz w:val="18"/>
                <w:szCs w:val="18"/>
              </w:rPr>
              <w:t>0</w:t>
            </w:r>
          </w:p>
        </w:tc>
        <w:tc>
          <w:tcPr>
            <w:tcW w:w="578" w:type="dxa"/>
            <w:vAlign w:val="center"/>
          </w:tcPr>
          <w:p w14:paraId="68F50AFF"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1BB3CC7A"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5BB8371D"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52748B9" w14:textId="77777777" w:rsidR="006B7E02" w:rsidRPr="00AC16E8" w:rsidRDefault="006B7E02" w:rsidP="00A640D4">
            <w:pPr>
              <w:jc w:val="center"/>
              <w:rPr>
                <w:color w:val="000000"/>
                <w:sz w:val="18"/>
                <w:szCs w:val="18"/>
              </w:rPr>
            </w:pPr>
            <w:r w:rsidRPr="00AC16E8">
              <w:rPr>
                <w:color w:val="000000"/>
                <w:sz w:val="18"/>
                <w:szCs w:val="18"/>
              </w:rPr>
              <w:t>72</w:t>
            </w:r>
          </w:p>
        </w:tc>
        <w:tc>
          <w:tcPr>
            <w:tcW w:w="851" w:type="dxa"/>
            <w:vAlign w:val="center"/>
          </w:tcPr>
          <w:p w14:paraId="0F1DBE59"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031C0758"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6552787C"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27E50BC3" w14:textId="77777777" w:rsidR="006B7E02" w:rsidRPr="00AC16E8" w:rsidRDefault="006B7E02" w:rsidP="00A640D4">
            <w:pPr>
              <w:jc w:val="center"/>
              <w:rPr>
                <w:color w:val="000000"/>
                <w:sz w:val="18"/>
                <w:szCs w:val="18"/>
              </w:rPr>
            </w:pPr>
            <w:r w:rsidRPr="00AC16E8">
              <w:rPr>
                <w:color w:val="000000"/>
                <w:sz w:val="18"/>
                <w:szCs w:val="18"/>
              </w:rPr>
              <w:t>43</w:t>
            </w:r>
          </w:p>
        </w:tc>
        <w:tc>
          <w:tcPr>
            <w:tcW w:w="987" w:type="dxa"/>
            <w:vAlign w:val="center"/>
          </w:tcPr>
          <w:p w14:paraId="1900F2B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546CE74B" w14:textId="77777777" w:rsidR="006B7E02" w:rsidRPr="00AC16E8" w:rsidRDefault="006B7E02" w:rsidP="00A640D4">
            <w:pPr>
              <w:jc w:val="center"/>
              <w:rPr>
                <w:sz w:val="18"/>
                <w:szCs w:val="18"/>
              </w:rPr>
            </w:pPr>
            <w:r w:rsidRPr="00AC16E8">
              <w:rPr>
                <w:color w:val="000000"/>
                <w:sz w:val="18"/>
                <w:szCs w:val="18"/>
              </w:rPr>
              <w:t>130</w:t>
            </w:r>
          </w:p>
        </w:tc>
      </w:tr>
      <w:tr w:rsidR="006B7E02" w:rsidRPr="003C3379" w14:paraId="67C454FB" w14:textId="77777777" w:rsidTr="00A640D4">
        <w:trPr>
          <w:trHeight w:val="20"/>
          <w:jc w:val="center"/>
        </w:trPr>
        <w:tc>
          <w:tcPr>
            <w:tcW w:w="426" w:type="dxa"/>
            <w:shd w:val="clear" w:color="auto" w:fill="auto"/>
            <w:vAlign w:val="center"/>
          </w:tcPr>
          <w:p w14:paraId="114F2042"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23954C6F" w14:textId="77777777" w:rsidR="006B7E02" w:rsidRPr="00AC16E8" w:rsidRDefault="006B7E02" w:rsidP="00A640D4">
            <w:pPr>
              <w:jc w:val="center"/>
              <w:rPr>
                <w:color w:val="000000"/>
                <w:sz w:val="18"/>
                <w:szCs w:val="18"/>
                <w:highlight w:val="yellow"/>
                <w:lang w:eastAsia="ru-RU"/>
              </w:rPr>
            </w:pPr>
            <w:r w:rsidRPr="00AC16E8">
              <w:rPr>
                <w:sz w:val="18"/>
                <w:szCs w:val="18"/>
              </w:rPr>
              <w:t xml:space="preserve">Наколенники </w:t>
            </w:r>
          </w:p>
        </w:tc>
        <w:tc>
          <w:tcPr>
            <w:tcW w:w="567" w:type="dxa"/>
            <w:vAlign w:val="center"/>
          </w:tcPr>
          <w:p w14:paraId="31A20A9A"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307D8C57" w14:textId="77777777" w:rsidR="006B7E02" w:rsidRPr="00AC16E8" w:rsidRDefault="006B7E02" w:rsidP="00A640D4">
            <w:pPr>
              <w:jc w:val="center"/>
              <w:rPr>
                <w:color w:val="000000"/>
                <w:sz w:val="18"/>
                <w:szCs w:val="18"/>
              </w:rPr>
            </w:pPr>
            <w:r w:rsidRPr="00AC16E8">
              <w:rPr>
                <w:color w:val="000000"/>
                <w:sz w:val="18"/>
                <w:szCs w:val="18"/>
              </w:rPr>
              <w:t>8</w:t>
            </w:r>
          </w:p>
        </w:tc>
        <w:tc>
          <w:tcPr>
            <w:tcW w:w="709" w:type="dxa"/>
            <w:vAlign w:val="center"/>
          </w:tcPr>
          <w:p w14:paraId="5B7DA9A4" w14:textId="77777777" w:rsidR="006B7E02" w:rsidRPr="00AC16E8" w:rsidRDefault="006B7E02" w:rsidP="00A640D4">
            <w:pPr>
              <w:jc w:val="center"/>
              <w:rPr>
                <w:color w:val="000000"/>
                <w:sz w:val="18"/>
                <w:szCs w:val="18"/>
              </w:rPr>
            </w:pPr>
            <w:r w:rsidRPr="00AC16E8">
              <w:rPr>
                <w:color w:val="000000"/>
                <w:sz w:val="18"/>
                <w:szCs w:val="18"/>
              </w:rPr>
              <w:t>20</w:t>
            </w:r>
          </w:p>
        </w:tc>
        <w:tc>
          <w:tcPr>
            <w:tcW w:w="708" w:type="dxa"/>
            <w:vAlign w:val="center"/>
          </w:tcPr>
          <w:p w14:paraId="7EE1CFB7" w14:textId="77777777" w:rsidR="006B7E02" w:rsidRPr="00AC16E8" w:rsidRDefault="006B7E02" w:rsidP="00A640D4">
            <w:pPr>
              <w:jc w:val="center"/>
              <w:rPr>
                <w:color w:val="000000"/>
                <w:sz w:val="18"/>
                <w:szCs w:val="18"/>
              </w:rPr>
            </w:pPr>
            <w:r w:rsidRPr="00AC16E8">
              <w:rPr>
                <w:color w:val="000000"/>
                <w:sz w:val="18"/>
                <w:szCs w:val="18"/>
              </w:rPr>
              <w:t>10</w:t>
            </w:r>
          </w:p>
        </w:tc>
        <w:tc>
          <w:tcPr>
            <w:tcW w:w="987" w:type="dxa"/>
            <w:vAlign w:val="center"/>
          </w:tcPr>
          <w:p w14:paraId="37EAA933" w14:textId="77777777" w:rsidR="006B7E02" w:rsidRPr="00AC16E8" w:rsidRDefault="006B7E02" w:rsidP="00A640D4">
            <w:pPr>
              <w:jc w:val="center"/>
              <w:rPr>
                <w:color w:val="000000"/>
                <w:sz w:val="18"/>
                <w:szCs w:val="18"/>
              </w:rPr>
            </w:pPr>
            <w:r w:rsidRPr="00AC16E8">
              <w:rPr>
                <w:color w:val="000000"/>
                <w:sz w:val="18"/>
                <w:szCs w:val="18"/>
              </w:rPr>
              <w:t>6</w:t>
            </w:r>
          </w:p>
        </w:tc>
        <w:tc>
          <w:tcPr>
            <w:tcW w:w="987" w:type="dxa"/>
            <w:vAlign w:val="center"/>
          </w:tcPr>
          <w:p w14:paraId="4069DDF9" w14:textId="77777777" w:rsidR="006B7E02" w:rsidRPr="00AC16E8" w:rsidRDefault="006B7E02" w:rsidP="00A640D4">
            <w:pPr>
              <w:jc w:val="center"/>
              <w:rPr>
                <w:color w:val="000000"/>
                <w:sz w:val="18"/>
                <w:szCs w:val="18"/>
              </w:rPr>
            </w:pPr>
            <w:r w:rsidRPr="00AC16E8">
              <w:rPr>
                <w:color w:val="000000"/>
                <w:sz w:val="18"/>
                <w:szCs w:val="18"/>
              </w:rPr>
              <w:t>46</w:t>
            </w:r>
          </w:p>
        </w:tc>
        <w:tc>
          <w:tcPr>
            <w:tcW w:w="578" w:type="dxa"/>
            <w:vAlign w:val="center"/>
          </w:tcPr>
          <w:p w14:paraId="38756822" w14:textId="77777777" w:rsidR="006B7E02" w:rsidRPr="00AC16E8" w:rsidRDefault="006B7E02" w:rsidP="00A640D4">
            <w:pPr>
              <w:jc w:val="center"/>
              <w:rPr>
                <w:color w:val="000000"/>
                <w:sz w:val="18"/>
                <w:szCs w:val="18"/>
              </w:rPr>
            </w:pPr>
            <w:r w:rsidRPr="00AC16E8">
              <w:rPr>
                <w:color w:val="000000"/>
                <w:sz w:val="18"/>
                <w:szCs w:val="18"/>
              </w:rPr>
              <w:t>52</w:t>
            </w:r>
          </w:p>
        </w:tc>
        <w:tc>
          <w:tcPr>
            <w:tcW w:w="987" w:type="dxa"/>
            <w:vAlign w:val="center"/>
          </w:tcPr>
          <w:p w14:paraId="0B28AF8E" w14:textId="77777777" w:rsidR="006B7E02" w:rsidRPr="00AC16E8" w:rsidRDefault="006B7E02" w:rsidP="00A640D4">
            <w:pPr>
              <w:jc w:val="center"/>
              <w:rPr>
                <w:color w:val="000000"/>
                <w:sz w:val="18"/>
                <w:szCs w:val="18"/>
              </w:rPr>
            </w:pPr>
            <w:r w:rsidRPr="00AC16E8">
              <w:rPr>
                <w:color w:val="000000"/>
                <w:sz w:val="18"/>
                <w:szCs w:val="18"/>
              </w:rPr>
              <w:t>2</w:t>
            </w:r>
          </w:p>
        </w:tc>
        <w:tc>
          <w:tcPr>
            <w:tcW w:w="856" w:type="dxa"/>
            <w:vAlign w:val="center"/>
          </w:tcPr>
          <w:p w14:paraId="32E38DD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EC52DDF" w14:textId="77777777" w:rsidR="006B7E02" w:rsidRPr="00AC16E8" w:rsidRDefault="006B7E02" w:rsidP="00A640D4">
            <w:pPr>
              <w:jc w:val="center"/>
              <w:rPr>
                <w:color w:val="000000"/>
                <w:sz w:val="18"/>
                <w:szCs w:val="18"/>
              </w:rPr>
            </w:pPr>
            <w:r w:rsidRPr="00AC16E8">
              <w:rPr>
                <w:color w:val="000000"/>
                <w:sz w:val="18"/>
                <w:szCs w:val="18"/>
              </w:rPr>
              <w:t>26</w:t>
            </w:r>
          </w:p>
        </w:tc>
        <w:tc>
          <w:tcPr>
            <w:tcW w:w="851" w:type="dxa"/>
            <w:vAlign w:val="center"/>
          </w:tcPr>
          <w:p w14:paraId="4D7DA9C4"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68E6914D"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706133A7"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C077119" w14:textId="77777777" w:rsidR="006B7E02" w:rsidRPr="00AC16E8" w:rsidRDefault="006B7E02" w:rsidP="00A640D4">
            <w:pPr>
              <w:jc w:val="center"/>
              <w:rPr>
                <w:color w:val="000000"/>
                <w:sz w:val="18"/>
                <w:szCs w:val="18"/>
              </w:rPr>
            </w:pPr>
            <w:r w:rsidRPr="00AC16E8">
              <w:rPr>
                <w:color w:val="000000"/>
                <w:sz w:val="18"/>
                <w:szCs w:val="18"/>
              </w:rPr>
              <w:t>648</w:t>
            </w:r>
          </w:p>
        </w:tc>
        <w:tc>
          <w:tcPr>
            <w:tcW w:w="987" w:type="dxa"/>
            <w:vAlign w:val="center"/>
          </w:tcPr>
          <w:p w14:paraId="248AA76C"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6459DD1" w14:textId="77777777" w:rsidR="006B7E02" w:rsidRPr="00AC16E8" w:rsidRDefault="006B7E02" w:rsidP="00A640D4">
            <w:pPr>
              <w:jc w:val="center"/>
              <w:rPr>
                <w:sz w:val="18"/>
                <w:szCs w:val="18"/>
              </w:rPr>
            </w:pPr>
            <w:r w:rsidRPr="00AC16E8">
              <w:rPr>
                <w:color w:val="000000"/>
                <w:sz w:val="18"/>
                <w:szCs w:val="18"/>
              </w:rPr>
              <w:t>818</w:t>
            </w:r>
          </w:p>
        </w:tc>
      </w:tr>
      <w:tr w:rsidR="006B7E02" w:rsidRPr="003C3379" w14:paraId="1753B52C" w14:textId="77777777" w:rsidTr="00A640D4">
        <w:trPr>
          <w:trHeight w:val="20"/>
          <w:jc w:val="center"/>
        </w:trPr>
        <w:tc>
          <w:tcPr>
            <w:tcW w:w="426" w:type="dxa"/>
            <w:shd w:val="clear" w:color="auto" w:fill="auto"/>
            <w:vAlign w:val="center"/>
          </w:tcPr>
          <w:p w14:paraId="71FD1D56"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165B6BA0" w14:textId="77777777" w:rsidR="006B7E02" w:rsidRPr="00AC16E8" w:rsidRDefault="006B7E02" w:rsidP="00A640D4">
            <w:pPr>
              <w:jc w:val="center"/>
              <w:rPr>
                <w:sz w:val="18"/>
                <w:szCs w:val="18"/>
              </w:rPr>
            </w:pPr>
            <w:r w:rsidRPr="00AC16E8">
              <w:rPr>
                <w:sz w:val="18"/>
                <w:szCs w:val="18"/>
              </w:rPr>
              <w:t>Насадки против скольжения</w:t>
            </w:r>
          </w:p>
        </w:tc>
        <w:tc>
          <w:tcPr>
            <w:tcW w:w="567" w:type="dxa"/>
            <w:vAlign w:val="center"/>
          </w:tcPr>
          <w:p w14:paraId="4C3C8482"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48B44F96"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485DF799" w14:textId="77777777" w:rsidR="006B7E02" w:rsidRPr="00AC16E8" w:rsidRDefault="006B7E02" w:rsidP="00A640D4">
            <w:pPr>
              <w:jc w:val="center"/>
              <w:rPr>
                <w:color w:val="000000"/>
                <w:sz w:val="18"/>
                <w:szCs w:val="18"/>
              </w:rPr>
            </w:pPr>
            <w:r w:rsidRPr="00AC16E8">
              <w:rPr>
                <w:color w:val="000000"/>
                <w:sz w:val="18"/>
                <w:szCs w:val="18"/>
              </w:rPr>
              <w:t>40</w:t>
            </w:r>
          </w:p>
        </w:tc>
        <w:tc>
          <w:tcPr>
            <w:tcW w:w="708" w:type="dxa"/>
            <w:vAlign w:val="center"/>
          </w:tcPr>
          <w:p w14:paraId="57F074B5" w14:textId="77777777" w:rsidR="006B7E02" w:rsidRPr="00AC16E8" w:rsidRDefault="006B7E02" w:rsidP="00A640D4">
            <w:pPr>
              <w:jc w:val="center"/>
              <w:rPr>
                <w:color w:val="000000"/>
                <w:sz w:val="18"/>
                <w:szCs w:val="18"/>
              </w:rPr>
            </w:pPr>
            <w:r w:rsidRPr="00AC16E8">
              <w:rPr>
                <w:color w:val="000000"/>
                <w:sz w:val="18"/>
                <w:szCs w:val="18"/>
              </w:rPr>
              <w:t>58</w:t>
            </w:r>
          </w:p>
        </w:tc>
        <w:tc>
          <w:tcPr>
            <w:tcW w:w="987" w:type="dxa"/>
            <w:vAlign w:val="center"/>
          </w:tcPr>
          <w:p w14:paraId="3EBA3293" w14:textId="77777777" w:rsidR="006B7E02" w:rsidRPr="00AC16E8" w:rsidRDefault="006B7E02" w:rsidP="00A640D4">
            <w:pPr>
              <w:jc w:val="center"/>
              <w:rPr>
                <w:color w:val="000000"/>
                <w:sz w:val="18"/>
                <w:szCs w:val="18"/>
              </w:rPr>
            </w:pPr>
            <w:r w:rsidRPr="00AC16E8">
              <w:rPr>
                <w:color w:val="000000"/>
                <w:sz w:val="18"/>
                <w:szCs w:val="18"/>
              </w:rPr>
              <w:t>20</w:t>
            </w:r>
          </w:p>
        </w:tc>
        <w:tc>
          <w:tcPr>
            <w:tcW w:w="987" w:type="dxa"/>
            <w:vAlign w:val="center"/>
          </w:tcPr>
          <w:p w14:paraId="0832FDAF" w14:textId="77777777" w:rsidR="006B7E02" w:rsidRPr="00AC16E8" w:rsidRDefault="006B7E02" w:rsidP="00A640D4">
            <w:pPr>
              <w:jc w:val="center"/>
              <w:rPr>
                <w:color w:val="000000"/>
                <w:sz w:val="18"/>
                <w:szCs w:val="18"/>
              </w:rPr>
            </w:pPr>
            <w:r w:rsidRPr="00AC16E8">
              <w:rPr>
                <w:color w:val="000000"/>
                <w:sz w:val="18"/>
                <w:szCs w:val="18"/>
              </w:rPr>
              <w:t>0</w:t>
            </w:r>
          </w:p>
        </w:tc>
        <w:tc>
          <w:tcPr>
            <w:tcW w:w="578" w:type="dxa"/>
            <w:vAlign w:val="center"/>
          </w:tcPr>
          <w:p w14:paraId="273AD29B"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16AE4859"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371A2F1C" w14:textId="77777777" w:rsidR="006B7E02" w:rsidRPr="00AC16E8" w:rsidRDefault="006B7E02" w:rsidP="00A640D4">
            <w:pPr>
              <w:jc w:val="center"/>
              <w:rPr>
                <w:color w:val="000000"/>
                <w:sz w:val="18"/>
                <w:szCs w:val="18"/>
              </w:rPr>
            </w:pPr>
            <w:r w:rsidRPr="00AC16E8">
              <w:rPr>
                <w:color w:val="000000"/>
                <w:sz w:val="18"/>
                <w:szCs w:val="18"/>
              </w:rPr>
              <w:t>70</w:t>
            </w:r>
          </w:p>
        </w:tc>
        <w:tc>
          <w:tcPr>
            <w:tcW w:w="850" w:type="dxa"/>
            <w:vAlign w:val="center"/>
          </w:tcPr>
          <w:p w14:paraId="028E2888" w14:textId="77777777" w:rsidR="006B7E02" w:rsidRPr="00AC16E8" w:rsidRDefault="006B7E02" w:rsidP="00A640D4">
            <w:pPr>
              <w:jc w:val="center"/>
              <w:rPr>
                <w:color w:val="000000"/>
                <w:sz w:val="18"/>
                <w:szCs w:val="18"/>
              </w:rPr>
            </w:pPr>
            <w:r w:rsidRPr="00AC16E8">
              <w:rPr>
                <w:color w:val="000000"/>
                <w:sz w:val="18"/>
                <w:szCs w:val="18"/>
              </w:rPr>
              <w:t>40</w:t>
            </w:r>
          </w:p>
        </w:tc>
        <w:tc>
          <w:tcPr>
            <w:tcW w:w="851" w:type="dxa"/>
            <w:vAlign w:val="center"/>
          </w:tcPr>
          <w:p w14:paraId="22B59757"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2B7BA559"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41830F6A"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5BF3254E" w14:textId="77777777" w:rsidR="006B7E02" w:rsidRPr="00AC16E8" w:rsidRDefault="006B7E02" w:rsidP="00A640D4">
            <w:pPr>
              <w:jc w:val="center"/>
              <w:rPr>
                <w:color w:val="000000"/>
                <w:sz w:val="18"/>
                <w:szCs w:val="18"/>
              </w:rPr>
            </w:pPr>
            <w:r w:rsidRPr="00AC16E8">
              <w:rPr>
                <w:color w:val="000000"/>
                <w:sz w:val="18"/>
                <w:szCs w:val="18"/>
              </w:rPr>
              <w:t>418</w:t>
            </w:r>
          </w:p>
        </w:tc>
        <w:tc>
          <w:tcPr>
            <w:tcW w:w="987" w:type="dxa"/>
            <w:vAlign w:val="center"/>
          </w:tcPr>
          <w:p w14:paraId="19EB0C56"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9450167" w14:textId="77777777" w:rsidR="006B7E02" w:rsidRPr="00AC16E8" w:rsidRDefault="006B7E02" w:rsidP="00A640D4">
            <w:pPr>
              <w:jc w:val="center"/>
              <w:rPr>
                <w:sz w:val="18"/>
                <w:szCs w:val="18"/>
              </w:rPr>
            </w:pPr>
            <w:r w:rsidRPr="00AC16E8">
              <w:rPr>
                <w:color w:val="000000"/>
                <w:sz w:val="18"/>
                <w:szCs w:val="18"/>
              </w:rPr>
              <w:t>646</w:t>
            </w:r>
          </w:p>
        </w:tc>
      </w:tr>
      <w:tr w:rsidR="006B7E02" w:rsidRPr="003C3379" w14:paraId="6DB56251" w14:textId="77777777" w:rsidTr="00A640D4">
        <w:trPr>
          <w:trHeight w:val="20"/>
          <w:jc w:val="center"/>
        </w:trPr>
        <w:tc>
          <w:tcPr>
            <w:tcW w:w="426" w:type="dxa"/>
            <w:shd w:val="clear" w:color="auto" w:fill="auto"/>
            <w:vAlign w:val="center"/>
          </w:tcPr>
          <w:p w14:paraId="015A09EB"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763B20EF" w14:textId="77777777" w:rsidR="006B7E02" w:rsidRPr="00AC16E8" w:rsidRDefault="006B7E02" w:rsidP="00A640D4">
            <w:pPr>
              <w:jc w:val="center"/>
              <w:rPr>
                <w:sz w:val="18"/>
                <w:szCs w:val="18"/>
              </w:rPr>
            </w:pPr>
            <w:r w:rsidRPr="00AC16E8">
              <w:rPr>
                <w:sz w:val="18"/>
                <w:szCs w:val="18"/>
              </w:rPr>
              <w:t>Привязь страховочная</w:t>
            </w:r>
          </w:p>
        </w:tc>
        <w:tc>
          <w:tcPr>
            <w:tcW w:w="567" w:type="dxa"/>
            <w:vAlign w:val="center"/>
          </w:tcPr>
          <w:p w14:paraId="556B633D"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3CB0EA1"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6FFCE671"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5421607B"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1F7F2A06" w14:textId="77777777" w:rsidR="006B7E02" w:rsidRPr="00AC16E8" w:rsidRDefault="006B7E02" w:rsidP="00A640D4">
            <w:pPr>
              <w:jc w:val="center"/>
              <w:rPr>
                <w:color w:val="000000"/>
                <w:sz w:val="18"/>
                <w:szCs w:val="18"/>
              </w:rPr>
            </w:pPr>
            <w:r w:rsidRPr="00AC16E8">
              <w:rPr>
                <w:color w:val="000000"/>
                <w:sz w:val="18"/>
                <w:szCs w:val="18"/>
              </w:rPr>
              <w:t>31</w:t>
            </w:r>
          </w:p>
        </w:tc>
        <w:tc>
          <w:tcPr>
            <w:tcW w:w="987" w:type="dxa"/>
            <w:vAlign w:val="center"/>
          </w:tcPr>
          <w:p w14:paraId="6C7BEBC3" w14:textId="77777777" w:rsidR="006B7E02" w:rsidRPr="00AC16E8" w:rsidRDefault="006B7E02" w:rsidP="00A640D4">
            <w:pPr>
              <w:jc w:val="center"/>
              <w:rPr>
                <w:color w:val="000000"/>
                <w:sz w:val="18"/>
                <w:szCs w:val="18"/>
              </w:rPr>
            </w:pPr>
            <w:r w:rsidRPr="00AC16E8">
              <w:rPr>
                <w:color w:val="000000"/>
                <w:sz w:val="18"/>
                <w:szCs w:val="18"/>
              </w:rPr>
              <w:t>10</w:t>
            </w:r>
          </w:p>
        </w:tc>
        <w:tc>
          <w:tcPr>
            <w:tcW w:w="578" w:type="dxa"/>
            <w:vAlign w:val="center"/>
          </w:tcPr>
          <w:p w14:paraId="691091E5"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3BB9FA59"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68C60158"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0F2E8515"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06B430A1"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49BA343B"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07728791"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FC767C4" w14:textId="77777777" w:rsidR="006B7E02" w:rsidRPr="00AC16E8" w:rsidRDefault="006B7E02" w:rsidP="00A640D4">
            <w:pPr>
              <w:jc w:val="center"/>
              <w:rPr>
                <w:color w:val="000000"/>
                <w:sz w:val="18"/>
                <w:szCs w:val="18"/>
              </w:rPr>
            </w:pPr>
            <w:r w:rsidRPr="00AC16E8">
              <w:rPr>
                <w:color w:val="000000"/>
                <w:sz w:val="18"/>
                <w:szCs w:val="18"/>
              </w:rPr>
              <w:t>539</w:t>
            </w:r>
          </w:p>
        </w:tc>
        <w:tc>
          <w:tcPr>
            <w:tcW w:w="987" w:type="dxa"/>
            <w:vAlign w:val="center"/>
          </w:tcPr>
          <w:p w14:paraId="2FE4BCD8"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752D80DC" w14:textId="77777777" w:rsidR="006B7E02" w:rsidRPr="00AC16E8" w:rsidRDefault="006B7E02" w:rsidP="00A640D4">
            <w:pPr>
              <w:jc w:val="center"/>
              <w:rPr>
                <w:sz w:val="18"/>
                <w:szCs w:val="18"/>
              </w:rPr>
            </w:pPr>
            <w:r w:rsidRPr="00AC16E8">
              <w:rPr>
                <w:color w:val="000000"/>
                <w:sz w:val="18"/>
                <w:szCs w:val="18"/>
              </w:rPr>
              <w:t>580</w:t>
            </w:r>
          </w:p>
        </w:tc>
      </w:tr>
      <w:tr w:rsidR="006B7E02" w:rsidRPr="003C3379" w14:paraId="57F51387" w14:textId="77777777" w:rsidTr="00A640D4">
        <w:trPr>
          <w:trHeight w:val="20"/>
          <w:jc w:val="center"/>
        </w:trPr>
        <w:tc>
          <w:tcPr>
            <w:tcW w:w="426" w:type="dxa"/>
            <w:shd w:val="clear" w:color="auto" w:fill="auto"/>
            <w:vAlign w:val="center"/>
          </w:tcPr>
          <w:p w14:paraId="6289BAEE"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58D51FE4" w14:textId="77777777" w:rsidR="006B7E02" w:rsidRPr="00AC16E8" w:rsidRDefault="006B7E02" w:rsidP="00A640D4">
            <w:pPr>
              <w:jc w:val="center"/>
              <w:rPr>
                <w:sz w:val="18"/>
                <w:szCs w:val="18"/>
              </w:rPr>
            </w:pPr>
            <w:r w:rsidRPr="00AC16E8">
              <w:rPr>
                <w:sz w:val="18"/>
                <w:szCs w:val="18"/>
              </w:rPr>
              <w:t>Строп страховочный</w:t>
            </w:r>
          </w:p>
        </w:tc>
        <w:tc>
          <w:tcPr>
            <w:tcW w:w="567" w:type="dxa"/>
            <w:vAlign w:val="center"/>
          </w:tcPr>
          <w:p w14:paraId="03354918"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2E41DA56" w14:textId="77777777" w:rsidR="006B7E02" w:rsidRPr="00AC16E8" w:rsidRDefault="006B7E02" w:rsidP="00A640D4">
            <w:pPr>
              <w:jc w:val="center"/>
              <w:rPr>
                <w:color w:val="000000"/>
                <w:sz w:val="18"/>
                <w:szCs w:val="18"/>
              </w:rPr>
            </w:pPr>
            <w:r w:rsidRPr="00AC16E8">
              <w:rPr>
                <w:color w:val="000000"/>
                <w:sz w:val="18"/>
                <w:szCs w:val="18"/>
              </w:rPr>
              <w:t>0</w:t>
            </w:r>
          </w:p>
        </w:tc>
        <w:tc>
          <w:tcPr>
            <w:tcW w:w="709" w:type="dxa"/>
            <w:vAlign w:val="center"/>
          </w:tcPr>
          <w:p w14:paraId="2F61ED10" w14:textId="77777777" w:rsidR="006B7E02" w:rsidRPr="00AC16E8" w:rsidRDefault="006B7E02" w:rsidP="00A640D4">
            <w:pPr>
              <w:jc w:val="center"/>
              <w:rPr>
                <w:color w:val="000000"/>
                <w:sz w:val="18"/>
                <w:szCs w:val="18"/>
              </w:rPr>
            </w:pPr>
            <w:r w:rsidRPr="00AC16E8">
              <w:rPr>
                <w:color w:val="000000"/>
                <w:sz w:val="18"/>
                <w:szCs w:val="18"/>
              </w:rPr>
              <w:t>0</w:t>
            </w:r>
          </w:p>
        </w:tc>
        <w:tc>
          <w:tcPr>
            <w:tcW w:w="708" w:type="dxa"/>
            <w:vAlign w:val="center"/>
          </w:tcPr>
          <w:p w14:paraId="5AD044CB"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02EC129D" w14:textId="77777777" w:rsidR="006B7E02" w:rsidRPr="00AC16E8" w:rsidRDefault="006B7E02" w:rsidP="00A640D4">
            <w:pPr>
              <w:jc w:val="center"/>
              <w:rPr>
                <w:color w:val="000000"/>
                <w:sz w:val="18"/>
                <w:szCs w:val="18"/>
              </w:rPr>
            </w:pPr>
            <w:r w:rsidRPr="00AC16E8">
              <w:rPr>
                <w:color w:val="000000"/>
                <w:sz w:val="18"/>
                <w:szCs w:val="18"/>
              </w:rPr>
              <w:t>31</w:t>
            </w:r>
          </w:p>
        </w:tc>
        <w:tc>
          <w:tcPr>
            <w:tcW w:w="987" w:type="dxa"/>
            <w:vAlign w:val="center"/>
          </w:tcPr>
          <w:p w14:paraId="3592D5F8" w14:textId="77777777" w:rsidR="006B7E02" w:rsidRPr="00AC16E8" w:rsidRDefault="006B7E02" w:rsidP="00A640D4">
            <w:pPr>
              <w:jc w:val="center"/>
              <w:rPr>
                <w:color w:val="000000"/>
                <w:sz w:val="18"/>
                <w:szCs w:val="18"/>
              </w:rPr>
            </w:pPr>
            <w:r w:rsidRPr="00AC16E8">
              <w:rPr>
                <w:color w:val="000000"/>
                <w:sz w:val="18"/>
                <w:szCs w:val="18"/>
              </w:rPr>
              <w:t>10</w:t>
            </w:r>
          </w:p>
        </w:tc>
        <w:tc>
          <w:tcPr>
            <w:tcW w:w="578" w:type="dxa"/>
            <w:vAlign w:val="center"/>
          </w:tcPr>
          <w:p w14:paraId="5D276921"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4BF90642" w14:textId="77777777" w:rsidR="006B7E02" w:rsidRPr="00AC16E8" w:rsidRDefault="006B7E02" w:rsidP="00A640D4">
            <w:pPr>
              <w:jc w:val="center"/>
              <w:rPr>
                <w:color w:val="000000"/>
                <w:sz w:val="18"/>
                <w:szCs w:val="18"/>
              </w:rPr>
            </w:pPr>
            <w:r w:rsidRPr="00AC16E8">
              <w:rPr>
                <w:color w:val="000000"/>
                <w:sz w:val="18"/>
                <w:szCs w:val="18"/>
              </w:rPr>
              <w:t>0</w:t>
            </w:r>
          </w:p>
        </w:tc>
        <w:tc>
          <w:tcPr>
            <w:tcW w:w="856" w:type="dxa"/>
            <w:vAlign w:val="center"/>
          </w:tcPr>
          <w:p w14:paraId="2B71E1B4"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4AEC740E"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6C2D29BB" w14:textId="77777777" w:rsidR="006B7E02" w:rsidRPr="00AC16E8" w:rsidRDefault="006B7E02" w:rsidP="00A640D4">
            <w:pPr>
              <w:jc w:val="center"/>
              <w:rPr>
                <w:color w:val="000000"/>
                <w:sz w:val="18"/>
                <w:szCs w:val="18"/>
              </w:rPr>
            </w:pPr>
            <w:r w:rsidRPr="00AC16E8">
              <w:rPr>
                <w:color w:val="000000"/>
                <w:sz w:val="18"/>
                <w:szCs w:val="18"/>
              </w:rPr>
              <w:t>0</w:t>
            </w:r>
          </w:p>
        </w:tc>
        <w:tc>
          <w:tcPr>
            <w:tcW w:w="871" w:type="dxa"/>
            <w:vAlign w:val="center"/>
          </w:tcPr>
          <w:p w14:paraId="1BA6D350" w14:textId="77777777" w:rsidR="006B7E02" w:rsidRPr="00AC16E8" w:rsidRDefault="006B7E02" w:rsidP="00A640D4">
            <w:pPr>
              <w:jc w:val="center"/>
              <w:rPr>
                <w:color w:val="000000"/>
                <w:sz w:val="18"/>
                <w:szCs w:val="18"/>
              </w:rPr>
            </w:pPr>
            <w:r w:rsidRPr="00AC16E8">
              <w:rPr>
                <w:color w:val="000000"/>
                <w:sz w:val="18"/>
                <w:szCs w:val="18"/>
              </w:rPr>
              <w:t>0</w:t>
            </w:r>
          </w:p>
        </w:tc>
        <w:tc>
          <w:tcPr>
            <w:tcW w:w="877" w:type="dxa"/>
            <w:vAlign w:val="center"/>
          </w:tcPr>
          <w:p w14:paraId="6A055896"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6A2458FE" w14:textId="77777777" w:rsidR="006B7E02" w:rsidRPr="00AC16E8" w:rsidRDefault="006B7E02" w:rsidP="00A640D4">
            <w:pPr>
              <w:jc w:val="center"/>
              <w:rPr>
                <w:color w:val="000000"/>
                <w:sz w:val="18"/>
                <w:szCs w:val="18"/>
              </w:rPr>
            </w:pPr>
            <w:r w:rsidRPr="00AC16E8">
              <w:rPr>
                <w:color w:val="000000"/>
                <w:sz w:val="18"/>
                <w:szCs w:val="18"/>
              </w:rPr>
              <w:t>737</w:t>
            </w:r>
          </w:p>
        </w:tc>
        <w:tc>
          <w:tcPr>
            <w:tcW w:w="987" w:type="dxa"/>
            <w:vAlign w:val="center"/>
          </w:tcPr>
          <w:p w14:paraId="0F76F4B3"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61962422" w14:textId="77777777" w:rsidR="006B7E02" w:rsidRPr="00AC16E8" w:rsidRDefault="006B7E02" w:rsidP="00A640D4">
            <w:pPr>
              <w:jc w:val="center"/>
              <w:rPr>
                <w:sz w:val="18"/>
                <w:szCs w:val="18"/>
              </w:rPr>
            </w:pPr>
            <w:r w:rsidRPr="00AC16E8">
              <w:rPr>
                <w:color w:val="000000"/>
                <w:sz w:val="18"/>
                <w:szCs w:val="18"/>
              </w:rPr>
              <w:t>778</w:t>
            </w:r>
          </w:p>
        </w:tc>
      </w:tr>
      <w:tr w:rsidR="006B7E02" w:rsidRPr="003C3379" w14:paraId="0AE38455" w14:textId="77777777" w:rsidTr="00A640D4">
        <w:trPr>
          <w:trHeight w:val="20"/>
          <w:jc w:val="center"/>
        </w:trPr>
        <w:tc>
          <w:tcPr>
            <w:tcW w:w="426" w:type="dxa"/>
            <w:shd w:val="clear" w:color="auto" w:fill="auto"/>
            <w:vAlign w:val="center"/>
          </w:tcPr>
          <w:p w14:paraId="6FFB0073"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0B4D36E3" w14:textId="77777777" w:rsidR="006B7E02" w:rsidRPr="00AC16E8" w:rsidRDefault="006B7E02" w:rsidP="00A640D4">
            <w:pPr>
              <w:jc w:val="center"/>
              <w:rPr>
                <w:sz w:val="18"/>
                <w:szCs w:val="18"/>
              </w:rPr>
            </w:pPr>
            <w:r w:rsidRPr="00AC16E8">
              <w:rPr>
                <w:sz w:val="18"/>
                <w:szCs w:val="18"/>
              </w:rPr>
              <w:t>Крем защитный гидрофильного действия для кожи рук и лица</w:t>
            </w:r>
          </w:p>
        </w:tc>
        <w:tc>
          <w:tcPr>
            <w:tcW w:w="567" w:type="dxa"/>
            <w:vAlign w:val="center"/>
          </w:tcPr>
          <w:p w14:paraId="2C3F66BA"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754B342" w14:textId="77777777" w:rsidR="006B7E02" w:rsidRPr="00AC16E8" w:rsidRDefault="006B7E02" w:rsidP="00A640D4">
            <w:pPr>
              <w:jc w:val="center"/>
              <w:rPr>
                <w:color w:val="000000"/>
                <w:sz w:val="18"/>
                <w:szCs w:val="18"/>
              </w:rPr>
            </w:pPr>
            <w:r w:rsidRPr="00AC16E8">
              <w:rPr>
                <w:color w:val="000000"/>
                <w:sz w:val="18"/>
                <w:szCs w:val="18"/>
              </w:rPr>
              <w:t>528</w:t>
            </w:r>
          </w:p>
        </w:tc>
        <w:tc>
          <w:tcPr>
            <w:tcW w:w="709" w:type="dxa"/>
            <w:vAlign w:val="center"/>
          </w:tcPr>
          <w:p w14:paraId="276D9B9B" w14:textId="77777777" w:rsidR="006B7E02" w:rsidRPr="00AC16E8" w:rsidRDefault="006B7E02" w:rsidP="00A640D4">
            <w:pPr>
              <w:jc w:val="center"/>
              <w:rPr>
                <w:color w:val="000000"/>
                <w:sz w:val="18"/>
                <w:szCs w:val="18"/>
              </w:rPr>
            </w:pPr>
            <w:r w:rsidRPr="00AC16E8">
              <w:rPr>
                <w:color w:val="000000"/>
                <w:sz w:val="18"/>
                <w:szCs w:val="18"/>
              </w:rPr>
              <w:t>960</w:t>
            </w:r>
          </w:p>
        </w:tc>
        <w:tc>
          <w:tcPr>
            <w:tcW w:w="708" w:type="dxa"/>
            <w:vAlign w:val="center"/>
          </w:tcPr>
          <w:p w14:paraId="32F75EBA" w14:textId="77777777" w:rsidR="006B7E02" w:rsidRPr="00AC16E8" w:rsidRDefault="006B7E02" w:rsidP="00A640D4">
            <w:pPr>
              <w:jc w:val="center"/>
              <w:rPr>
                <w:color w:val="000000"/>
                <w:sz w:val="18"/>
                <w:szCs w:val="18"/>
              </w:rPr>
            </w:pPr>
            <w:r w:rsidRPr="00AC16E8">
              <w:rPr>
                <w:color w:val="000000"/>
                <w:sz w:val="18"/>
                <w:szCs w:val="18"/>
              </w:rPr>
              <w:t>436</w:t>
            </w:r>
          </w:p>
        </w:tc>
        <w:tc>
          <w:tcPr>
            <w:tcW w:w="987" w:type="dxa"/>
            <w:vAlign w:val="center"/>
          </w:tcPr>
          <w:p w14:paraId="56F9E21B" w14:textId="77777777" w:rsidR="006B7E02" w:rsidRPr="00AC16E8" w:rsidRDefault="006B7E02" w:rsidP="00A640D4">
            <w:pPr>
              <w:jc w:val="center"/>
              <w:rPr>
                <w:color w:val="000000"/>
                <w:sz w:val="18"/>
                <w:szCs w:val="18"/>
              </w:rPr>
            </w:pPr>
            <w:r w:rsidRPr="00AC16E8">
              <w:rPr>
                <w:color w:val="000000"/>
                <w:sz w:val="18"/>
                <w:szCs w:val="18"/>
              </w:rPr>
              <w:t>2944</w:t>
            </w:r>
          </w:p>
        </w:tc>
        <w:tc>
          <w:tcPr>
            <w:tcW w:w="987" w:type="dxa"/>
            <w:vAlign w:val="center"/>
          </w:tcPr>
          <w:p w14:paraId="4B640C29" w14:textId="77777777" w:rsidR="006B7E02" w:rsidRPr="00AC16E8" w:rsidRDefault="006B7E02" w:rsidP="00A640D4">
            <w:pPr>
              <w:jc w:val="center"/>
              <w:rPr>
                <w:color w:val="000000"/>
                <w:sz w:val="18"/>
                <w:szCs w:val="18"/>
              </w:rPr>
            </w:pPr>
            <w:r w:rsidRPr="00AC16E8">
              <w:rPr>
                <w:color w:val="000000"/>
                <w:sz w:val="18"/>
                <w:szCs w:val="18"/>
              </w:rPr>
              <w:t>3220</w:t>
            </w:r>
          </w:p>
        </w:tc>
        <w:tc>
          <w:tcPr>
            <w:tcW w:w="578" w:type="dxa"/>
            <w:vAlign w:val="center"/>
          </w:tcPr>
          <w:p w14:paraId="58335F61" w14:textId="77777777" w:rsidR="006B7E02" w:rsidRPr="00AC16E8" w:rsidRDefault="006B7E02" w:rsidP="00A640D4">
            <w:pPr>
              <w:jc w:val="center"/>
              <w:rPr>
                <w:color w:val="000000"/>
                <w:sz w:val="18"/>
                <w:szCs w:val="18"/>
              </w:rPr>
            </w:pPr>
            <w:r w:rsidRPr="00AC16E8">
              <w:rPr>
                <w:color w:val="000000"/>
                <w:sz w:val="18"/>
                <w:szCs w:val="18"/>
              </w:rPr>
              <w:t>824</w:t>
            </w:r>
          </w:p>
        </w:tc>
        <w:tc>
          <w:tcPr>
            <w:tcW w:w="987" w:type="dxa"/>
            <w:vAlign w:val="center"/>
          </w:tcPr>
          <w:p w14:paraId="45DEE7F3" w14:textId="77777777" w:rsidR="006B7E02" w:rsidRPr="00AC16E8" w:rsidRDefault="006B7E02" w:rsidP="00A640D4">
            <w:pPr>
              <w:jc w:val="center"/>
              <w:rPr>
                <w:color w:val="000000"/>
                <w:sz w:val="18"/>
                <w:szCs w:val="18"/>
              </w:rPr>
            </w:pPr>
            <w:r w:rsidRPr="00AC16E8">
              <w:rPr>
                <w:color w:val="000000"/>
                <w:sz w:val="18"/>
                <w:szCs w:val="18"/>
              </w:rPr>
              <w:t>192</w:t>
            </w:r>
          </w:p>
        </w:tc>
        <w:tc>
          <w:tcPr>
            <w:tcW w:w="856" w:type="dxa"/>
            <w:vAlign w:val="center"/>
          </w:tcPr>
          <w:p w14:paraId="13753BB5" w14:textId="77777777" w:rsidR="006B7E02" w:rsidRPr="00AC16E8" w:rsidRDefault="006B7E02" w:rsidP="00A640D4">
            <w:pPr>
              <w:jc w:val="center"/>
              <w:rPr>
                <w:color w:val="000000"/>
                <w:sz w:val="18"/>
                <w:szCs w:val="18"/>
              </w:rPr>
            </w:pPr>
            <w:r w:rsidRPr="00AC16E8">
              <w:rPr>
                <w:color w:val="000000"/>
                <w:sz w:val="18"/>
                <w:szCs w:val="18"/>
              </w:rPr>
              <w:t>72</w:t>
            </w:r>
          </w:p>
        </w:tc>
        <w:tc>
          <w:tcPr>
            <w:tcW w:w="850" w:type="dxa"/>
            <w:vAlign w:val="center"/>
          </w:tcPr>
          <w:p w14:paraId="13804DD9" w14:textId="77777777" w:rsidR="006B7E02" w:rsidRPr="00AC16E8" w:rsidRDefault="006B7E02" w:rsidP="00A640D4">
            <w:pPr>
              <w:jc w:val="center"/>
              <w:rPr>
                <w:color w:val="000000"/>
                <w:sz w:val="18"/>
                <w:szCs w:val="18"/>
              </w:rPr>
            </w:pPr>
            <w:r w:rsidRPr="00AC16E8">
              <w:rPr>
                <w:color w:val="000000"/>
                <w:sz w:val="18"/>
                <w:szCs w:val="18"/>
              </w:rPr>
              <w:t>504</w:t>
            </w:r>
          </w:p>
        </w:tc>
        <w:tc>
          <w:tcPr>
            <w:tcW w:w="851" w:type="dxa"/>
            <w:vAlign w:val="center"/>
          </w:tcPr>
          <w:p w14:paraId="3C372F0F" w14:textId="77777777" w:rsidR="006B7E02" w:rsidRPr="00AC16E8" w:rsidRDefault="006B7E02" w:rsidP="00A640D4">
            <w:pPr>
              <w:jc w:val="center"/>
              <w:rPr>
                <w:color w:val="000000"/>
                <w:sz w:val="18"/>
                <w:szCs w:val="18"/>
              </w:rPr>
            </w:pPr>
            <w:r w:rsidRPr="00AC16E8">
              <w:rPr>
                <w:color w:val="000000"/>
                <w:sz w:val="18"/>
                <w:szCs w:val="18"/>
              </w:rPr>
              <w:t>120</w:t>
            </w:r>
          </w:p>
        </w:tc>
        <w:tc>
          <w:tcPr>
            <w:tcW w:w="871" w:type="dxa"/>
            <w:vAlign w:val="center"/>
          </w:tcPr>
          <w:p w14:paraId="2C153941" w14:textId="77777777" w:rsidR="006B7E02" w:rsidRPr="00AC16E8" w:rsidRDefault="006B7E02" w:rsidP="00A640D4">
            <w:pPr>
              <w:jc w:val="center"/>
              <w:rPr>
                <w:color w:val="000000"/>
                <w:sz w:val="18"/>
                <w:szCs w:val="18"/>
              </w:rPr>
            </w:pPr>
            <w:r w:rsidRPr="00AC16E8">
              <w:rPr>
                <w:color w:val="000000"/>
                <w:sz w:val="18"/>
                <w:szCs w:val="18"/>
              </w:rPr>
              <w:t>504</w:t>
            </w:r>
          </w:p>
        </w:tc>
        <w:tc>
          <w:tcPr>
            <w:tcW w:w="877" w:type="dxa"/>
            <w:vAlign w:val="center"/>
          </w:tcPr>
          <w:p w14:paraId="45422E2E" w14:textId="77777777" w:rsidR="006B7E02" w:rsidRPr="00AC16E8" w:rsidRDefault="006B7E02" w:rsidP="00A640D4">
            <w:pPr>
              <w:jc w:val="center"/>
              <w:rPr>
                <w:color w:val="000000"/>
                <w:sz w:val="18"/>
                <w:szCs w:val="18"/>
              </w:rPr>
            </w:pPr>
            <w:r w:rsidRPr="00AC16E8">
              <w:rPr>
                <w:color w:val="000000"/>
                <w:sz w:val="18"/>
                <w:szCs w:val="18"/>
              </w:rPr>
              <w:t>648</w:t>
            </w:r>
          </w:p>
        </w:tc>
        <w:tc>
          <w:tcPr>
            <w:tcW w:w="850" w:type="dxa"/>
            <w:vAlign w:val="center"/>
          </w:tcPr>
          <w:p w14:paraId="16F28410" w14:textId="77777777" w:rsidR="006B7E02" w:rsidRPr="00AC16E8" w:rsidRDefault="006B7E02" w:rsidP="00A640D4">
            <w:pPr>
              <w:jc w:val="center"/>
              <w:rPr>
                <w:color w:val="000000"/>
                <w:sz w:val="18"/>
                <w:szCs w:val="18"/>
              </w:rPr>
            </w:pPr>
            <w:r w:rsidRPr="00AC16E8">
              <w:rPr>
                <w:color w:val="000000"/>
                <w:sz w:val="18"/>
                <w:szCs w:val="18"/>
              </w:rPr>
              <w:t>2466</w:t>
            </w:r>
          </w:p>
        </w:tc>
        <w:tc>
          <w:tcPr>
            <w:tcW w:w="987" w:type="dxa"/>
            <w:vAlign w:val="center"/>
          </w:tcPr>
          <w:p w14:paraId="70C11C1F" w14:textId="77777777" w:rsidR="006B7E02" w:rsidRPr="00AC16E8" w:rsidRDefault="006B7E02" w:rsidP="00A640D4">
            <w:pPr>
              <w:jc w:val="center"/>
              <w:rPr>
                <w:color w:val="000000"/>
                <w:sz w:val="18"/>
                <w:szCs w:val="18"/>
              </w:rPr>
            </w:pPr>
            <w:r w:rsidRPr="00AC16E8">
              <w:rPr>
                <w:color w:val="000000"/>
                <w:sz w:val="18"/>
                <w:szCs w:val="18"/>
              </w:rPr>
              <w:t>288</w:t>
            </w:r>
          </w:p>
        </w:tc>
        <w:tc>
          <w:tcPr>
            <w:tcW w:w="987" w:type="dxa"/>
            <w:vAlign w:val="center"/>
          </w:tcPr>
          <w:p w14:paraId="3B60C7F3" w14:textId="77777777" w:rsidR="006B7E02" w:rsidRPr="00AC16E8" w:rsidRDefault="006B7E02" w:rsidP="00A640D4">
            <w:pPr>
              <w:jc w:val="center"/>
              <w:rPr>
                <w:sz w:val="18"/>
                <w:szCs w:val="18"/>
              </w:rPr>
            </w:pPr>
            <w:r w:rsidRPr="00AC16E8">
              <w:rPr>
                <w:color w:val="000000"/>
                <w:sz w:val="18"/>
                <w:szCs w:val="18"/>
              </w:rPr>
              <w:t>13 706</w:t>
            </w:r>
          </w:p>
        </w:tc>
      </w:tr>
      <w:tr w:rsidR="006B7E02" w:rsidRPr="003C3379" w14:paraId="4B135D3D" w14:textId="77777777" w:rsidTr="00A640D4">
        <w:trPr>
          <w:trHeight w:val="20"/>
          <w:jc w:val="center"/>
        </w:trPr>
        <w:tc>
          <w:tcPr>
            <w:tcW w:w="426" w:type="dxa"/>
            <w:shd w:val="clear" w:color="auto" w:fill="auto"/>
            <w:vAlign w:val="center"/>
          </w:tcPr>
          <w:p w14:paraId="55585631"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38EF812C" w14:textId="77777777" w:rsidR="006B7E02" w:rsidRPr="00AC16E8" w:rsidRDefault="006B7E02" w:rsidP="00A640D4">
            <w:pPr>
              <w:jc w:val="center"/>
              <w:rPr>
                <w:sz w:val="18"/>
                <w:szCs w:val="18"/>
              </w:rPr>
            </w:pPr>
            <w:r w:rsidRPr="00AC16E8">
              <w:rPr>
                <w:sz w:val="18"/>
                <w:szCs w:val="18"/>
              </w:rPr>
              <w:t>Крем защитный от обморожения и обветривания</w:t>
            </w:r>
          </w:p>
        </w:tc>
        <w:tc>
          <w:tcPr>
            <w:tcW w:w="567" w:type="dxa"/>
            <w:vAlign w:val="center"/>
          </w:tcPr>
          <w:p w14:paraId="573B59FD"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1AF8130F" w14:textId="77777777" w:rsidR="006B7E02" w:rsidRPr="00AC16E8" w:rsidRDefault="006B7E02" w:rsidP="00A640D4">
            <w:pPr>
              <w:jc w:val="center"/>
              <w:rPr>
                <w:color w:val="000000"/>
                <w:sz w:val="18"/>
                <w:szCs w:val="18"/>
              </w:rPr>
            </w:pPr>
            <w:r w:rsidRPr="00AC16E8">
              <w:rPr>
                <w:color w:val="000000"/>
                <w:sz w:val="18"/>
                <w:szCs w:val="18"/>
              </w:rPr>
              <w:t>40</w:t>
            </w:r>
          </w:p>
        </w:tc>
        <w:tc>
          <w:tcPr>
            <w:tcW w:w="709" w:type="dxa"/>
            <w:vAlign w:val="center"/>
          </w:tcPr>
          <w:p w14:paraId="39FFD940" w14:textId="77777777" w:rsidR="006B7E02" w:rsidRPr="00AC16E8" w:rsidRDefault="006B7E02" w:rsidP="00A640D4">
            <w:pPr>
              <w:jc w:val="center"/>
              <w:rPr>
                <w:color w:val="000000"/>
                <w:sz w:val="18"/>
                <w:szCs w:val="18"/>
              </w:rPr>
            </w:pPr>
            <w:r w:rsidRPr="00AC16E8">
              <w:rPr>
                <w:color w:val="000000"/>
                <w:sz w:val="18"/>
                <w:szCs w:val="18"/>
              </w:rPr>
              <w:t>400</w:t>
            </w:r>
          </w:p>
        </w:tc>
        <w:tc>
          <w:tcPr>
            <w:tcW w:w="708" w:type="dxa"/>
            <w:vAlign w:val="center"/>
          </w:tcPr>
          <w:p w14:paraId="273E4BEF" w14:textId="77777777" w:rsidR="006B7E02" w:rsidRPr="00AC16E8" w:rsidRDefault="006B7E02" w:rsidP="00A640D4">
            <w:pPr>
              <w:jc w:val="center"/>
              <w:rPr>
                <w:color w:val="000000"/>
                <w:sz w:val="18"/>
                <w:szCs w:val="18"/>
              </w:rPr>
            </w:pPr>
            <w:r w:rsidRPr="00AC16E8">
              <w:rPr>
                <w:color w:val="000000"/>
                <w:sz w:val="18"/>
                <w:szCs w:val="18"/>
              </w:rPr>
              <w:t>232</w:t>
            </w:r>
          </w:p>
        </w:tc>
        <w:tc>
          <w:tcPr>
            <w:tcW w:w="987" w:type="dxa"/>
            <w:vAlign w:val="center"/>
          </w:tcPr>
          <w:p w14:paraId="1BF3E7F1" w14:textId="77777777" w:rsidR="006B7E02" w:rsidRPr="00AC16E8" w:rsidRDefault="006B7E02" w:rsidP="00A640D4">
            <w:pPr>
              <w:jc w:val="center"/>
              <w:rPr>
                <w:color w:val="000000"/>
                <w:sz w:val="18"/>
                <w:szCs w:val="18"/>
              </w:rPr>
            </w:pPr>
            <w:r w:rsidRPr="00AC16E8">
              <w:rPr>
                <w:color w:val="000000"/>
                <w:sz w:val="18"/>
                <w:szCs w:val="18"/>
              </w:rPr>
              <w:t>1170</w:t>
            </w:r>
          </w:p>
        </w:tc>
        <w:tc>
          <w:tcPr>
            <w:tcW w:w="987" w:type="dxa"/>
            <w:vAlign w:val="center"/>
          </w:tcPr>
          <w:p w14:paraId="7715D367" w14:textId="77777777" w:rsidR="006B7E02" w:rsidRPr="00AC16E8" w:rsidRDefault="006B7E02" w:rsidP="00A640D4">
            <w:pPr>
              <w:jc w:val="center"/>
              <w:rPr>
                <w:color w:val="000000"/>
                <w:sz w:val="18"/>
                <w:szCs w:val="18"/>
              </w:rPr>
            </w:pPr>
            <w:r w:rsidRPr="00AC16E8">
              <w:rPr>
                <w:color w:val="000000"/>
                <w:sz w:val="18"/>
                <w:szCs w:val="18"/>
              </w:rPr>
              <w:t>252</w:t>
            </w:r>
          </w:p>
        </w:tc>
        <w:tc>
          <w:tcPr>
            <w:tcW w:w="578" w:type="dxa"/>
            <w:vAlign w:val="center"/>
          </w:tcPr>
          <w:p w14:paraId="1B5C01DE" w14:textId="77777777" w:rsidR="006B7E02" w:rsidRPr="00AC16E8" w:rsidRDefault="006B7E02" w:rsidP="00A640D4">
            <w:pPr>
              <w:jc w:val="center"/>
              <w:rPr>
                <w:color w:val="000000"/>
                <w:sz w:val="18"/>
                <w:szCs w:val="18"/>
              </w:rPr>
            </w:pPr>
            <w:r w:rsidRPr="00AC16E8">
              <w:rPr>
                <w:color w:val="000000"/>
                <w:sz w:val="18"/>
                <w:szCs w:val="18"/>
              </w:rPr>
              <w:t>0</w:t>
            </w:r>
          </w:p>
        </w:tc>
        <w:tc>
          <w:tcPr>
            <w:tcW w:w="987" w:type="dxa"/>
            <w:vAlign w:val="center"/>
          </w:tcPr>
          <w:p w14:paraId="33C06768" w14:textId="77777777" w:rsidR="006B7E02" w:rsidRPr="00AC16E8" w:rsidRDefault="006B7E02" w:rsidP="00A640D4">
            <w:pPr>
              <w:jc w:val="center"/>
              <w:rPr>
                <w:color w:val="000000"/>
                <w:sz w:val="18"/>
                <w:szCs w:val="18"/>
              </w:rPr>
            </w:pPr>
            <w:r w:rsidRPr="00AC16E8">
              <w:rPr>
                <w:color w:val="000000"/>
                <w:sz w:val="18"/>
                <w:szCs w:val="18"/>
              </w:rPr>
              <w:t>264</w:t>
            </w:r>
          </w:p>
        </w:tc>
        <w:tc>
          <w:tcPr>
            <w:tcW w:w="856" w:type="dxa"/>
            <w:vAlign w:val="center"/>
          </w:tcPr>
          <w:p w14:paraId="774BDEBD" w14:textId="77777777" w:rsidR="006B7E02" w:rsidRPr="00AC16E8" w:rsidRDefault="006B7E02" w:rsidP="00A640D4">
            <w:pPr>
              <w:jc w:val="center"/>
              <w:rPr>
                <w:color w:val="000000"/>
                <w:sz w:val="18"/>
                <w:szCs w:val="18"/>
              </w:rPr>
            </w:pPr>
            <w:r w:rsidRPr="00AC16E8">
              <w:rPr>
                <w:color w:val="000000"/>
                <w:sz w:val="18"/>
                <w:szCs w:val="18"/>
              </w:rPr>
              <w:t>0</w:t>
            </w:r>
          </w:p>
        </w:tc>
        <w:tc>
          <w:tcPr>
            <w:tcW w:w="850" w:type="dxa"/>
            <w:vAlign w:val="center"/>
          </w:tcPr>
          <w:p w14:paraId="34ACF052" w14:textId="77777777" w:rsidR="006B7E02" w:rsidRPr="00AC16E8" w:rsidRDefault="006B7E02" w:rsidP="00A640D4">
            <w:pPr>
              <w:jc w:val="center"/>
              <w:rPr>
                <w:color w:val="000000"/>
                <w:sz w:val="18"/>
                <w:szCs w:val="18"/>
              </w:rPr>
            </w:pPr>
            <w:r w:rsidRPr="00AC16E8">
              <w:rPr>
                <w:color w:val="000000"/>
                <w:sz w:val="18"/>
                <w:szCs w:val="18"/>
              </w:rPr>
              <w:t>0</w:t>
            </w:r>
          </w:p>
        </w:tc>
        <w:tc>
          <w:tcPr>
            <w:tcW w:w="851" w:type="dxa"/>
            <w:vAlign w:val="center"/>
          </w:tcPr>
          <w:p w14:paraId="698C56C6" w14:textId="77777777" w:rsidR="006B7E02" w:rsidRPr="00AC16E8" w:rsidRDefault="006B7E02" w:rsidP="00A640D4">
            <w:pPr>
              <w:jc w:val="center"/>
              <w:rPr>
                <w:color w:val="000000"/>
                <w:sz w:val="18"/>
                <w:szCs w:val="18"/>
              </w:rPr>
            </w:pPr>
            <w:r w:rsidRPr="00AC16E8">
              <w:rPr>
                <w:color w:val="000000"/>
                <w:sz w:val="18"/>
                <w:szCs w:val="18"/>
              </w:rPr>
              <w:t>60</w:t>
            </w:r>
          </w:p>
        </w:tc>
        <w:tc>
          <w:tcPr>
            <w:tcW w:w="871" w:type="dxa"/>
            <w:vAlign w:val="center"/>
          </w:tcPr>
          <w:p w14:paraId="47E9D3BA" w14:textId="77777777" w:rsidR="006B7E02" w:rsidRPr="00AC16E8" w:rsidRDefault="006B7E02" w:rsidP="00A640D4">
            <w:pPr>
              <w:jc w:val="center"/>
              <w:rPr>
                <w:color w:val="000000"/>
                <w:sz w:val="18"/>
                <w:szCs w:val="18"/>
              </w:rPr>
            </w:pPr>
            <w:r w:rsidRPr="00AC16E8">
              <w:rPr>
                <w:color w:val="000000"/>
                <w:sz w:val="18"/>
                <w:szCs w:val="18"/>
              </w:rPr>
              <w:t>30</w:t>
            </w:r>
          </w:p>
        </w:tc>
        <w:tc>
          <w:tcPr>
            <w:tcW w:w="877" w:type="dxa"/>
            <w:vAlign w:val="center"/>
          </w:tcPr>
          <w:p w14:paraId="706C72B0" w14:textId="77777777" w:rsidR="006B7E02" w:rsidRPr="00AC16E8" w:rsidRDefault="006B7E02" w:rsidP="00A640D4">
            <w:pPr>
              <w:jc w:val="center"/>
              <w:rPr>
                <w:color w:val="000000"/>
                <w:sz w:val="18"/>
                <w:szCs w:val="18"/>
              </w:rPr>
            </w:pPr>
            <w:r w:rsidRPr="00AC16E8">
              <w:rPr>
                <w:color w:val="000000"/>
                <w:sz w:val="18"/>
                <w:szCs w:val="18"/>
              </w:rPr>
              <w:t>240</w:t>
            </w:r>
          </w:p>
        </w:tc>
        <w:tc>
          <w:tcPr>
            <w:tcW w:w="850" w:type="dxa"/>
            <w:vAlign w:val="center"/>
          </w:tcPr>
          <w:p w14:paraId="0B78CE44" w14:textId="77777777" w:rsidR="006B7E02" w:rsidRPr="00AC16E8" w:rsidRDefault="006B7E02" w:rsidP="00A640D4">
            <w:pPr>
              <w:jc w:val="center"/>
              <w:rPr>
                <w:color w:val="000000"/>
                <w:sz w:val="18"/>
                <w:szCs w:val="18"/>
              </w:rPr>
            </w:pPr>
            <w:r w:rsidRPr="00AC16E8">
              <w:rPr>
                <w:color w:val="000000"/>
                <w:sz w:val="18"/>
                <w:szCs w:val="18"/>
              </w:rPr>
              <w:t>560</w:t>
            </w:r>
          </w:p>
        </w:tc>
        <w:tc>
          <w:tcPr>
            <w:tcW w:w="987" w:type="dxa"/>
            <w:vAlign w:val="center"/>
          </w:tcPr>
          <w:p w14:paraId="348DB1CA" w14:textId="77777777" w:rsidR="006B7E02" w:rsidRPr="00AC16E8" w:rsidRDefault="006B7E02" w:rsidP="00A640D4">
            <w:pPr>
              <w:jc w:val="center"/>
              <w:rPr>
                <w:color w:val="000000"/>
                <w:sz w:val="18"/>
                <w:szCs w:val="18"/>
              </w:rPr>
            </w:pPr>
            <w:r w:rsidRPr="00AC16E8">
              <w:rPr>
                <w:color w:val="000000"/>
                <w:sz w:val="18"/>
                <w:szCs w:val="18"/>
              </w:rPr>
              <w:t>40</w:t>
            </w:r>
          </w:p>
        </w:tc>
        <w:tc>
          <w:tcPr>
            <w:tcW w:w="987" w:type="dxa"/>
            <w:vAlign w:val="center"/>
          </w:tcPr>
          <w:p w14:paraId="3AEA56DE" w14:textId="77777777" w:rsidR="006B7E02" w:rsidRPr="00AC16E8" w:rsidRDefault="006B7E02" w:rsidP="00A640D4">
            <w:pPr>
              <w:jc w:val="center"/>
              <w:rPr>
                <w:sz w:val="18"/>
                <w:szCs w:val="18"/>
              </w:rPr>
            </w:pPr>
            <w:r w:rsidRPr="00AC16E8">
              <w:rPr>
                <w:color w:val="000000"/>
                <w:sz w:val="18"/>
                <w:szCs w:val="18"/>
              </w:rPr>
              <w:t>3 288</w:t>
            </w:r>
          </w:p>
        </w:tc>
      </w:tr>
      <w:tr w:rsidR="006B7E02" w:rsidRPr="003C3379" w14:paraId="7DB4DFC6" w14:textId="77777777" w:rsidTr="00A640D4">
        <w:trPr>
          <w:trHeight w:val="20"/>
          <w:jc w:val="center"/>
        </w:trPr>
        <w:tc>
          <w:tcPr>
            <w:tcW w:w="426" w:type="dxa"/>
            <w:shd w:val="clear" w:color="auto" w:fill="auto"/>
            <w:vAlign w:val="center"/>
          </w:tcPr>
          <w:p w14:paraId="40ECB7CA"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545396ED" w14:textId="77777777" w:rsidR="006B7E02" w:rsidRPr="00AC16E8" w:rsidRDefault="006B7E02" w:rsidP="00A640D4">
            <w:pPr>
              <w:jc w:val="center"/>
              <w:rPr>
                <w:sz w:val="18"/>
                <w:szCs w:val="18"/>
              </w:rPr>
            </w:pPr>
            <w:proofErr w:type="gramStart"/>
            <w:r w:rsidRPr="00AC16E8">
              <w:rPr>
                <w:sz w:val="18"/>
                <w:szCs w:val="18"/>
              </w:rPr>
              <w:t>Крем</w:t>
            </w:r>
            <w:proofErr w:type="gramEnd"/>
            <w:r w:rsidRPr="00AC16E8">
              <w:rPr>
                <w:sz w:val="18"/>
                <w:szCs w:val="18"/>
              </w:rPr>
              <w:t xml:space="preserve"> восстанавливающий</w:t>
            </w:r>
          </w:p>
        </w:tc>
        <w:tc>
          <w:tcPr>
            <w:tcW w:w="567" w:type="dxa"/>
            <w:vAlign w:val="center"/>
          </w:tcPr>
          <w:p w14:paraId="25D1D412"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7DC1856F" w14:textId="77777777" w:rsidR="006B7E02" w:rsidRPr="00AC16E8" w:rsidRDefault="006B7E02" w:rsidP="00A640D4">
            <w:pPr>
              <w:jc w:val="center"/>
              <w:rPr>
                <w:color w:val="000000"/>
                <w:sz w:val="18"/>
                <w:szCs w:val="18"/>
              </w:rPr>
            </w:pPr>
            <w:r w:rsidRPr="00AC16E8">
              <w:rPr>
                <w:color w:val="000000"/>
                <w:sz w:val="18"/>
                <w:szCs w:val="18"/>
              </w:rPr>
              <w:t>792</w:t>
            </w:r>
          </w:p>
        </w:tc>
        <w:tc>
          <w:tcPr>
            <w:tcW w:w="709" w:type="dxa"/>
            <w:vAlign w:val="center"/>
          </w:tcPr>
          <w:p w14:paraId="0428FDCC" w14:textId="77777777" w:rsidR="006B7E02" w:rsidRPr="00AC16E8" w:rsidRDefault="006B7E02" w:rsidP="00A640D4">
            <w:pPr>
              <w:jc w:val="center"/>
              <w:rPr>
                <w:color w:val="000000"/>
                <w:sz w:val="18"/>
                <w:szCs w:val="18"/>
              </w:rPr>
            </w:pPr>
            <w:r w:rsidRPr="00AC16E8">
              <w:rPr>
                <w:color w:val="000000"/>
                <w:sz w:val="18"/>
                <w:szCs w:val="18"/>
              </w:rPr>
              <w:t>960</w:t>
            </w:r>
          </w:p>
        </w:tc>
        <w:tc>
          <w:tcPr>
            <w:tcW w:w="708" w:type="dxa"/>
            <w:vAlign w:val="center"/>
          </w:tcPr>
          <w:p w14:paraId="339D2200" w14:textId="77777777" w:rsidR="006B7E02" w:rsidRPr="00AC16E8" w:rsidRDefault="006B7E02" w:rsidP="00A640D4">
            <w:pPr>
              <w:jc w:val="center"/>
              <w:rPr>
                <w:color w:val="000000"/>
                <w:sz w:val="18"/>
                <w:szCs w:val="18"/>
              </w:rPr>
            </w:pPr>
            <w:r w:rsidRPr="00AC16E8">
              <w:rPr>
                <w:color w:val="000000"/>
                <w:sz w:val="18"/>
                <w:szCs w:val="18"/>
              </w:rPr>
              <w:t>448</w:t>
            </w:r>
          </w:p>
        </w:tc>
        <w:tc>
          <w:tcPr>
            <w:tcW w:w="987" w:type="dxa"/>
            <w:vAlign w:val="center"/>
          </w:tcPr>
          <w:p w14:paraId="2E2E17E4" w14:textId="77777777" w:rsidR="006B7E02" w:rsidRPr="00AC16E8" w:rsidRDefault="006B7E02" w:rsidP="00A640D4">
            <w:pPr>
              <w:jc w:val="center"/>
              <w:rPr>
                <w:color w:val="000000"/>
                <w:sz w:val="18"/>
                <w:szCs w:val="18"/>
              </w:rPr>
            </w:pPr>
            <w:r w:rsidRPr="00AC16E8">
              <w:rPr>
                <w:color w:val="000000"/>
                <w:sz w:val="18"/>
                <w:szCs w:val="18"/>
              </w:rPr>
              <w:t>3036</w:t>
            </w:r>
          </w:p>
        </w:tc>
        <w:tc>
          <w:tcPr>
            <w:tcW w:w="987" w:type="dxa"/>
            <w:vAlign w:val="center"/>
          </w:tcPr>
          <w:p w14:paraId="39576104" w14:textId="77777777" w:rsidR="006B7E02" w:rsidRPr="00AC16E8" w:rsidRDefault="006B7E02" w:rsidP="00A640D4">
            <w:pPr>
              <w:jc w:val="center"/>
              <w:rPr>
                <w:color w:val="000000"/>
                <w:sz w:val="18"/>
                <w:szCs w:val="18"/>
              </w:rPr>
            </w:pPr>
            <w:r w:rsidRPr="00AC16E8">
              <w:rPr>
                <w:color w:val="000000"/>
                <w:sz w:val="18"/>
                <w:szCs w:val="18"/>
              </w:rPr>
              <w:t>4020</w:t>
            </w:r>
          </w:p>
        </w:tc>
        <w:tc>
          <w:tcPr>
            <w:tcW w:w="578" w:type="dxa"/>
            <w:vAlign w:val="center"/>
          </w:tcPr>
          <w:p w14:paraId="6831B277" w14:textId="77777777" w:rsidR="006B7E02" w:rsidRPr="00AC16E8" w:rsidRDefault="006B7E02" w:rsidP="00A640D4">
            <w:pPr>
              <w:jc w:val="center"/>
              <w:rPr>
                <w:color w:val="000000"/>
                <w:sz w:val="18"/>
                <w:szCs w:val="18"/>
              </w:rPr>
            </w:pPr>
            <w:r w:rsidRPr="00AC16E8">
              <w:rPr>
                <w:color w:val="000000"/>
                <w:sz w:val="18"/>
                <w:szCs w:val="18"/>
              </w:rPr>
              <w:t>938</w:t>
            </w:r>
          </w:p>
        </w:tc>
        <w:tc>
          <w:tcPr>
            <w:tcW w:w="987" w:type="dxa"/>
            <w:vAlign w:val="center"/>
          </w:tcPr>
          <w:p w14:paraId="55985B2B" w14:textId="77777777" w:rsidR="006B7E02" w:rsidRPr="00AC16E8" w:rsidRDefault="006B7E02" w:rsidP="00A640D4">
            <w:pPr>
              <w:jc w:val="center"/>
              <w:rPr>
                <w:color w:val="000000"/>
                <w:sz w:val="18"/>
                <w:szCs w:val="18"/>
              </w:rPr>
            </w:pPr>
            <w:r w:rsidRPr="00AC16E8">
              <w:rPr>
                <w:color w:val="000000"/>
                <w:sz w:val="18"/>
                <w:szCs w:val="18"/>
              </w:rPr>
              <w:t>192</w:t>
            </w:r>
          </w:p>
        </w:tc>
        <w:tc>
          <w:tcPr>
            <w:tcW w:w="856" w:type="dxa"/>
            <w:vAlign w:val="center"/>
          </w:tcPr>
          <w:p w14:paraId="50EE5597" w14:textId="77777777" w:rsidR="006B7E02" w:rsidRPr="00AC16E8" w:rsidRDefault="006B7E02" w:rsidP="00A640D4">
            <w:pPr>
              <w:jc w:val="center"/>
              <w:rPr>
                <w:color w:val="000000"/>
                <w:sz w:val="18"/>
                <w:szCs w:val="18"/>
              </w:rPr>
            </w:pPr>
            <w:r w:rsidRPr="00AC16E8">
              <w:rPr>
                <w:color w:val="000000"/>
                <w:sz w:val="18"/>
                <w:szCs w:val="18"/>
              </w:rPr>
              <w:t>168</w:t>
            </w:r>
          </w:p>
        </w:tc>
        <w:tc>
          <w:tcPr>
            <w:tcW w:w="850" w:type="dxa"/>
            <w:vAlign w:val="center"/>
          </w:tcPr>
          <w:p w14:paraId="62565AF2" w14:textId="77777777" w:rsidR="006B7E02" w:rsidRPr="00AC16E8" w:rsidRDefault="006B7E02" w:rsidP="00A640D4">
            <w:pPr>
              <w:jc w:val="center"/>
              <w:rPr>
                <w:color w:val="000000"/>
                <w:sz w:val="18"/>
                <w:szCs w:val="18"/>
              </w:rPr>
            </w:pPr>
            <w:r w:rsidRPr="00AC16E8">
              <w:rPr>
                <w:color w:val="000000"/>
                <w:sz w:val="18"/>
                <w:szCs w:val="18"/>
              </w:rPr>
              <w:t>562</w:t>
            </w:r>
          </w:p>
        </w:tc>
        <w:tc>
          <w:tcPr>
            <w:tcW w:w="851" w:type="dxa"/>
            <w:vAlign w:val="center"/>
          </w:tcPr>
          <w:p w14:paraId="25EBCEA2" w14:textId="77777777" w:rsidR="006B7E02" w:rsidRPr="00AC16E8" w:rsidRDefault="006B7E02" w:rsidP="00A640D4">
            <w:pPr>
              <w:jc w:val="center"/>
              <w:rPr>
                <w:color w:val="000000"/>
                <w:sz w:val="18"/>
                <w:szCs w:val="18"/>
              </w:rPr>
            </w:pPr>
            <w:r w:rsidRPr="00AC16E8">
              <w:rPr>
                <w:color w:val="000000"/>
                <w:sz w:val="18"/>
                <w:szCs w:val="18"/>
              </w:rPr>
              <w:t>140</w:t>
            </w:r>
          </w:p>
        </w:tc>
        <w:tc>
          <w:tcPr>
            <w:tcW w:w="871" w:type="dxa"/>
            <w:vAlign w:val="center"/>
          </w:tcPr>
          <w:p w14:paraId="6262D2B9" w14:textId="77777777" w:rsidR="006B7E02" w:rsidRPr="00AC16E8" w:rsidRDefault="006B7E02" w:rsidP="00A640D4">
            <w:pPr>
              <w:jc w:val="center"/>
              <w:rPr>
                <w:color w:val="000000"/>
                <w:sz w:val="18"/>
                <w:szCs w:val="18"/>
              </w:rPr>
            </w:pPr>
            <w:r w:rsidRPr="00AC16E8">
              <w:rPr>
                <w:color w:val="000000"/>
                <w:sz w:val="18"/>
                <w:szCs w:val="18"/>
              </w:rPr>
              <w:t>504</w:t>
            </w:r>
          </w:p>
        </w:tc>
        <w:tc>
          <w:tcPr>
            <w:tcW w:w="877" w:type="dxa"/>
            <w:vAlign w:val="center"/>
          </w:tcPr>
          <w:p w14:paraId="043AF40E" w14:textId="77777777" w:rsidR="006B7E02" w:rsidRPr="00AC16E8" w:rsidRDefault="006B7E02" w:rsidP="00A640D4">
            <w:pPr>
              <w:jc w:val="center"/>
              <w:rPr>
                <w:color w:val="000000"/>
                <w:sz w:val="18"/>
                <w:szCs w:val="18"/>
              </w:rPr>
            </w:pPr>
            <w:r w:rsidRPr="00AC16E8">
              <w:rPr>
                <w:color w:val="000000"/>
                <w:sz w:val="18"/>
                <w:szCs w:val="18"/>
              </w:rPr>
              <w:t>1008</w:t>
            </w:r>
          </w:p>
        </w:tc>
        <w:tc>
          <w:tcPr>
            <w:tcW w:w="850" w:type="dxa"/>
            <w:vAlign w:val="center"/>
          </w:tcPr>
          <w:p w14:paraId="64B15F54" w14:textId="77777777" w:rsidR="006B7E02" w:rsidRPr="00AC16E8" w:rsidRDefault="006B7E02" w:rsidP="00A640D4">
            <w:pPr>
              <w:jc w:val="center"/>
              <w:rPr>
                <w:color w:val="000000"/>
                <w:sz w:val="18"/>
                <w:szCs w:val="18"/>
              </w:rPr>
            </w:pPr>
            <w:r w:rsidRPr="00AC16E8">
              <w:rPr>
                <w:color w:val="000000"/>
                <w:sz w:val="18"/>
                <w:szCs w:val="18"/>
              </w:rPr>
              <w:t>2720</w:t>
            </w:r>
          </w:p>
        </w:tc>
        <w:tc>
          <w:tcPr>
            <w:tcW w:w="987" w:type="dxa"/>
            <w:vAlign w:val="center"/>
          </w:tcPr>
          <w:p w14:paraId="03A2F3BC" w14:textId="77777777" w:rsidR="006B7E02" w:rsidRPr="00AC16E8" w:rsidRDefault="006B7E02" w:rsidP="00A640D4">
            <w:pPr>
              <w:jc w:val="center"/>
              <w:rPr>
                <w:color w:val="000000"/>
                <w:sz w:val="18"/>
                <w:szCs w:val="18"/>
              </w:rPr>
            </w:pPr>
            <w:r w:rsidRPr="00AC16E8">
              <w:rPr>
                <w:color w:val="000000"/>
                <w:sz w:val="18"/>
                <w:szCs w:val="18"/>
              </w:rPr>
              <w:t>384</w:t>
            </w:r>
          </w:p>
        </w:tc>
        <w:tc>
          <w:tcPr>
            <w:tcW w:w="987" w:type="dxa"/>
            <w:vAlign w:val="center"/>
          </w:tcPr>
          <w:p w14:paraId="1D6D1B16" w14:textId="77777777" w:rsidR="006B7E02" w:rsidRPr="00AC16E8" w:rsidRDefault="006B7E02" w:rsidP="00A640D4">
            <w:pPr>
              <w:jc w:val="center"/>
              <w:rPr>
                <w:sz w:val="18"/>
                <w:szCs w:val="18"/>
              </w:rPr>
            </w:pPr>
            <w:r w:rsidRPr="00AC16E8">
              <w:rPr>
                <w:color w:val="000000"/>
                <w:sz w:val="18"/>
                <w:szCs w:val="18"/>
              </w:rPr>
              <w:t>15 872</w:t>
            </w:r>
          </w:p>
        </w:tc>
      </w:tr>
      <w:tr w:rsidR="006B7E02" w:rsidRPr="003C3379" w14:paraId="08E85A05" w14:textId="77777777" w:rsidTr="00A640D4">
        <w:trPr>
          <w:trHeight w:val="20"/>
          <w:jc w:val="center"/>
        </w:trPr>
        <w:tc>
          <w:tcPr>
            <w:tcW w:w="426" w:type="dxa"/>
            <w:shd w:val="clear" w:color="auto" w:fill="auto"/>
            <w:vAlign w:val="center"/>
          </w:tcPr>
          <w:p w14:paraId="1EF9A565" w14:textId="77777777" w:rsidR="006B7E02" w:rsidRPr="00AC16E8" w:rsidRDefault="006B7E02" w:rsidP="009F2FB3">
            <w:pPr>
              <w:pStyle w:val="aff8"/>
              <w:numPr>
                <w:ilvl w:val="0"/>
                <w:numId w:val="98"/>
              </w:numPr>
              <w:ind w:left="306" w:hanging="306"/>
              <w:jc w:val="center"/>
              <w:rPr>
                <w:sz w:val="18"/>
                <w:szCs w:val="18"/>
              </w:rPr>
            </w:pPr>
          </w:p>
        </w:tc>
        <w:tc>
          <w:tcPr>
            <w:tcW w:w="1701" w:type="dxa"/>
            <w:shd w:val="clear" w:color="auto" w:fill="auto"/>
            <w:vAlign w:val="center"/>
          </w:tcPr>
          <w:p w14:paraId="6A4ACDE9" w14:textId="77777777" w:rsidR="006B7E02" w:rsidRPr="00AC16E8" w:rsidRDefault="006B7E02" w:rsidP="00A640D4">
            <w:pPr>
              <w:jc w:val="center"/>
              <w:rPr>
                <w:sz w:val="18"/>
                <w:szCs w:val="18"/>
              </w:rPr>
            </w:pPr>
            <w:r w:rsidRPr="00AC16E8">
              <w:rPr>
                <w:sz w:val="18"/>
                <w:szCs w:val="18"/>
              </w:rPr>
              <w:t>Паста для очистки рук от устойчивых загрязнений</w:t>
            </w:r>
          </w:p>
        </w:tc>
        <w:tc>
          <w:tcPr>
            <w:tcW w:w="567" w:type="dxa"/>
            <w:vAlign w:val="center"/>
          </w:tcPr>
          <w:p w14:paraId="52CA42A7" w14:textId="77777777" w:rsidR="006B7E02" w:rsidRPr="00AC16E8" w:rsidRDefault="006B7E02" w:rsidP="00A640D4">
            <w:pPr>
              <w:jc w:val="center"/>
              <w:rPr>
                <w:sz w:val="18"/>
                <w:szCs w:val="18"/>
              </w:rPr>
            </w:pPr>
            <w:r w:rsidRPr="00AC16E8">
              <w:rPr>
                <w:color w:val="000000"/>
                <w:sz w:val="18"/>
                <w:szCs w:val="18"/>
                <w:lang w:eastAsia="ru-RU"/>
              </w:rPr>
              <w:t>шт.</w:t>
            </w:r>
          </w:p>
        </w:tc>
        <w:tc>
          <w:tcPr>
            <w:tcW w:w="987" w:type="dxa"/>
            <w:vAlign w:val="center"/>
          </w:tcPr>
          <w:p w14:paraId="346BE6CC" w14:textId="77777777" w:rsidR="006B7E02" w:rsidRPr="00AC16E8" w:rsidRDefault="006B7E02" w:rsidP="00A640D4">
            <w:pPr>
              <w:jc w:val="center"/>
              <w:rPr>
                <w:color w:val="000000"/>
                <w:sz w:val="18"/>
                <w:szCs w:val="18"/>
              </w:rPr>
            </w:pPr>
            <w:r w:rsidRPr="00AC16E8">
              <w:rPr>
                <w:color w:val="000000"/>
                <w:sz w:val="18"/>
                <w:szCs w:val="18"/>
              </w:rPr>
              <w:t>924</w:t>
            </w:r>
          </w:p>
        </w:tc>
        <w:tc>
          <w:tcPr>
            <w:tcW w:w="709" w:type="dxa"/>
            <w:vAlign w:val="center"/>
          </w:tcPr>
          <w:p w14:paraId="2A81E9B1" w14:textId="77777777" w:rsidR="006B7E02" w:rsidRPr="00AC16E8" w:rsidRDefault="006B7E02" w:rsidP="00A640D4">
            <w:pPr>
              <w:jc w:val="center"/>
              <w:rPr>
                <w:color w:val="000000"/>
                <w:sz w:val="18"/>
                <w:szCs w:val="18"/>
              </w:rPr>
            </w:pPr>
            <w:r w:rsidRPr="00AC16E8">
              <w:rPr>
                <w:color w:val="000000"/>
                <w:sz w:val="18"/>
                <w:szCs w:val="18"/>
              </w:rPr>
              <w:t>960</w:t>
            </w:r>
          </w:p>
        </w:tc>
        <w:tc>
          <w:tcPr>
            <w:tcW w:w="708" w:type="dxa"/>
            <w:vAlign w:val="center"/>
          </w:tcPr>
          <w:p w14:paraId="54EEED03" w14:textId="77777777" w:rsidR="006B7E02" w:rsidRPr="00AC16E8" w:rsidRDefault="006B7E02" w:rsidP="00A640D4">
            <w:pPr>
              <w:jc w:val="center"/>
              <w:rPr>
                <w:color w:val="000000"/>
                <w:sz w:val="18"/>
                <w:szCs w:val="18"/>
              </w:rPr>
            </w:pPr>
            <w:r w:rsidRPr="00AC16E8">
              <w:rPr>
                <w:color w:val="000000"/>
                <w:sz w:val="18"/>
                <w:szCs w:val="18"/>
              </w:rPr>
              <w:t>956</w:t>
            </w:r>
          </w:p>
        </w:tc>
        <w:tc>
          <w:tcPr>
            <w:tcW w:w="987" w:type="dxa"/>
            <w:vAlign w:val="center"/>
          </w:tcPr>
          <w:p w14:paraId="6D077164" w14:textId="77777777" w:rsidR="006B7E02" w:rsidRPr="00AC16E8" w:rsidRDefault="006B7E02" w:rsidP="00A640D4">
            <w:pPr>
              <w:jc w:val="center"/>
              <w:rPr>
                <w:color w:val="000000"/>
                <w:sz w:val="18"/>
                <w:szCs w:val="18"/>
              </w:rPr>
            </w:pPr>
            <w:r w:rsidRPr="00AC16E8">
              <w:rPr>
                <w:color w:val="000000"/>
                <w:sz w:val="18"/>
                <w:szCs w:val="18"/>
              </w:rPr>
              <w:t>3880</w:t>
            </w:r>
          </w:p>
        </w:tc>
        <w:tc>
          <w:tcPr>
            <w:tcW w:w="987" w:type="dxa"/>
            <w:vAlign w:val="center"/>
          </w:tcPr>
          <w:p w14:paraId="5195F958" w14:textId="77777777" w:rsidR="006B7E02" w:rsidRPr="00AC16E8" w:rsidRDefault="006B7E02" w:rsidP="00A640D4">
            <w:pPr>
              <w:jc w:val="center"/>
              <w:rPr>
                <w:color w:val="000000"/>
                <w:sz w:val="18"/>
                <w:szCs w:val="18"/>
              </w:rPr>
            </w:pPr>
            <w:r w:rsidRPr="00AC16E8">
              <w:rPr>
                <w:color w:val="000000"/>
                <w:sz w:val="18"/>
                <w:szCs w:val="18"/>
              </w:rPr>
              <w:t>4620</w:t>
            </w:r>
          </w:p>
        </w:tc>
        <w:tc>
          <w:tcPr>
            <w:tcW w:w="578" w:type="dxa"/>
            <w:vAlign w:val="center"/>
          </w:tcPr>
          <w:p w14:paraId="018B9417" w14:textId="77777777" w:rsidR="006B7E02" w:rsidRPr="00AC16E8" w:rsidRDefault="006B7E02" w:rsidP="00A640D4">
            <w:pPr>
              <w:jc w:val="center"/>
              <w:rPr>
                <w:color w:val="000000"/>
                <w:sz w:val="18"/>
                <w:szCs w:val="18"/>
              </w:rPr>
            </w:pPr>
            <w:r w:rsidRPr="00AC16E8">
              <w:rPr>
                <w:color w:val="000000"/>
                <w:sz w:val="18"/>
                <w:szCs w:val="18"/>
              </w:rPr>
              <w:t>1280</w:t>
            </w:r>
          </w:p>
        </w:tc>
        <w:tc>
          <w:tcPr>
            <w:tcW w:w="987" w:type="dxa"/>
            <w:vAlign w:val="center"/>
          </w:tcPr>
          <w:p w14:paraId="62BCF824" w14:textId="77777777" w:rsidR="006B7E02" w:rsidRPr="00AC16E8" w:rsidRDefault="006B7E02" w:rsidP="00A640D4">
            <w:pPr>
              <w:jc w:val="center"/>
              <w:rPr>
                <w:color w:val="000000"/>
                <w:sz w:val="18"/>
                <w:szCs w:val="18"/>
              </w:rPr>
            </w:pPr>
            <w:r w:rsidRPr="00AC16E8">
              <w:rPr>
                <w:color w:val="000000"/>
                <w:sz w:val="18"/>
                <w:szCs w:val="18"/>
              </w:rPr>
              <w:t>424</w:t>
            </w:r>
          </w:p>
        </w:tc>
        <w:tc>
          <w:tcPr>
            <w:tcW w:w="856" w:type="dxa"/>
            <w:vAlign w:val="center"/>
          </w:tcPr>
          <w:p w14:paraId="0688695B" w14:textId="77777777" w:rsidR="006B7E02" w:rsidRPr="00AC16E8" w:rsidRDefault="006B7E02" w:rsidP="00A640D4">
            <w:pPr>
              <w:jc w:val="center"/>
              <w:rPr>
                <w:color w:val="000000"/>
                <w:sz w:val="18"/>
                <w:szCs w:val="18"/>
              </w:rPr>
            </w:pPr>
            <w:r w:rsidRPr="00AC16E8">
              <w:rPr>
                <w:color w:val="000000"/>
                <w:sz w:val="18"/>
                <w:szCs w:val="18"/>
              </w:rPr>
              <w:t>600</w:t>
            </w:r>
          </w:p>
        </w:tc>
        <w:tc>
          <w:tcPr>
            <w:tcW w:w="850" w:type="dxa"/>
            <w:vAlign w:val="center"/>
          </w:tcPr>
          <w:p w14:paraId="3A3E72B2" w14:textId="77777777" w:rsidR="006B7E02" w:rsidRPr="00AC16E8" w:rsidRDefault="006B7E02" w:rsidP="00A640D4">
            <w:pPr>
              <w:jc w:val="center"/>
              <w:rPr>
                <w:color w:val="000000"/>
                <w:sz w:val="18"/>
                <w:szCs w:val="18"/>
              </w:rPr>
            </w:pPr>
            <w:r w:rsidRPr="00AC16E8">
              <w:rPr>
                <w:color w:val="000000"/>
                <w:sz w:val="18"/>
                <w:szCs w:val="18"/>
              </w:rPr>
              <w:t>696</w:t>
            </w:r>
          </w:p>
        </w:tc>
        <w:tc>
          <w:tcPr>
            <w:tcW w:w="851" w:type="dxa"/>
            <w:vAlign w:val="center"/>
          </w:tcPr>
          <w:p w14:paraId="08C2D7B5" w14:textId="77777777" w:rsidR="006B7E02" w:rsidRPr="00AC16E8" w:rsidRDefault="006B7E02" w:rsidP="00A640D4">
            <w:pPr>
              <w:jc w:val="center"/>
              <w:rPr>
                <w:color w:val="000000"/>
                <w:sz w:val="18"/>
                <w:szCs w:val="18"/>
              </w:rPr>
            </w:pPr>
            <w:r w:rsidRPr="00AC16E8">
              <w:rPr>
                <w:color w:val="000000"/>
                <w:sz w:val="18"/>
                <w:szCs w:val="18"/>
              </w:rPr>
              <w:t>160</w:t>
            </w:r>
          </w:p>
        </w:tc>
        <w:tc>
          <w:tcPr>
            <w:tcW w:w="871" w:type="dxa"/>
            <w:vAlign w:val="center"/>
          </w:tcPr>
          <w:p w14:paraId="35D9E158" w14:textId="77777777" w:rsidR="006B7E02" w:rsidRPr="00AC16E8" w:rsidRDefault="006B7E02" w:rsidP="00A640D4">
            <w:pPr>
              <w:jc w:val="center"/>
              <w:rPr>
                <w:color w:val="000000"/>
                <w:sz w:val="18"/>
                <w:szCs w:val="18"/>
              </w:rPr>
            </w:pPr>
            <w:r w:rsidRPr="00AC16E8">
              <w:rPr>
                <w:color w:val="000000"/>
                <w:sz w:val="18"/>
                <w:szCs w:val="18"/>
              </w:rPr>
              <w:t>600</w:t>
            </w:r>
          </w:p>
        </w:tc>
        <w:tc>
          <w:tcPr>
            <w:tcW w:w="877" w:type="dxa"/>
            <w:vAlign w:val="center"/>
          </w:tcPr>
          <w:p w14:paraId="02A6B55B" w14:textId="77777777" w:rsidR="006B7E02" w:rsidRPr="00AC16E8" w:rsidRDefault="006B7E02" w:rsidP="00A640D4">
            <w:pPr>
              <w:jc w:val="center"/>
              <w:rPr>
                <w:color w:val="000000"/>
                <w:sz w:val="18"/>
                <w:szCs w:val="18"/>
              </w:rPr>
            </w:pPr>
            <w:r w:rsidRPr="00AC16E8">
              <w:rPr>
                <w:color w:val="000000"/>
                <w:sz w:val="18"/>
                <w:szCs w:val="18"/>
              </w:rPr>
              <w:t>720</w:t>
            </w:r>
          </w:p>
        </w:tc>
        <w:tc>
          <w:tcPr>
            <w:tcW w:w="850" w:type="dxa"/>
            <w:vAlign w:val="center"/>
          </w:tcPr>
          <w:p w14:paraId="50880301" w14:textId="77777777" w:rsidR="006B7E02" w:rsidRPr="00AC16E8" w:rsidRDefault="006B7E02" w:rsidP="00A640D4">
            <w:pPr>
              <w:jc w:val="center"/>
              <w:rPr>
                <w:color w:val="000000"/>
                <w:sz w:val="18"/>
                <w:szCs w:val="18"/>
              </w:rPr>
            </w:pPr>
            <w:r w:rsidRPr="00AC16E8">
              <w:rPr>
                <w:color w:val="000000"/>
                <w:sz w:val="18"/>
                <w:szCs w:val="18"/>
              </w:rPr>
              <w:t>1740</w:t>
            </w:r>
          </w:p>
        </w:tc>
        <w:tc>
          <w:tcPr>
            <w:tcW w:w="987" w:type="dxa"/>
            <w:vAlign w:val="center"/>
          </w:tcPr>
          <w:p w14:paraId="0CE817E2" w14:textId="77777777" w:rsidR="006B7E02" w:rsidRPr="00AC16E8" w:rsidRDefault="006B7E02" w:rsidP="00A640D4">
            <w:pPr>
              <w:jc w:val="center"/>
              <w:rPr>
                <w:color w:val="000000"/>
                <w:sz w:val="18"/>
                <w:szCs w:val="18"/>
              </w:rPr>
            </w:pPr>
            <w:r w:rsidRPr="00AC16E8">
              <w:rPr>
                <w:color w:val="000000"/>
                <w:sz w:val="18"/>
                <w:szCs w:val="18"/>
              </w:rPr>
              <w:t>480</w:t>
            </w:r>
          </w:p>
        </w:tc>
        <w:tc>
          <w:tcPr>
            <w:tcW w:w="987" w:type="dxa"/>
            <w:vAlign w:val="center"/>
          </w:tcPr>
          <w:p w14:paraId="3EE8ED67" w14:textId="77777777" w:rsidR="006B7E02" w:rsidRPr="00AC16E8" w:rsidRDefault="006B7E02" w:rsidP="00A640D4">
            <w:pPr>
              <w:jc w:val="center"/>
              <w:rPr>
                <w:sz w:val="18"/>
                <w:szCs w:val="18"/>
              </w:rPr>
            </w:pPr>
            <w:r w:rsidRPr="00AC16E8">
              <w:rPr>
                <w:color w:val="000000"/>
                <w:sz w:val="18"/>
                <w:szCs w:val="18"/>
              </w:rPr>
              <w:t>18 040</w:t>
            </w:r>
          </w:p>
        </w:tc>
      </w:tr>
    </w:tbl>
    <w:p w14:paraId="1AD7A57D" w14:textId="660E842C" w:rsidR="006B7E02" w:rsidRDefault="006B7E02" w:rsidP="003578F0">
      <w:pPr>
        <w:pStyle w:val="aff8"/>
        <w:widowControl w:val="0"/>
        <w:shd w:val="clear" w:color="auto" w:fill="FFFFFF"/>
        <w:tabs>
          <w:tab w:val="left" w:pos="1134"/>
        </w:tabs>
        <w:autoSpaceDE w:val="0"/>
        <w:autoSpaceDN w:val="0"/>
        <w:adjustRightInd w:val="0"/>
        <w:ind w:left="709"/>
        <w:jc w:val="both"/>
        <w:rPr>
          <w:sz w:val="28"/>
          <w:szCs w:val="28"/>
        </w:rPr>
        <w:sectPr w:rsidR="006B7E02" w:rsidSect="003578F0">
          <w:pgSz w:w="16840" w:h="11907" w:orient="landscape" w:code="9"/>
          <w:pgMar w:top="1134" w:right="1134" w:bottom="567" w:left="1134" w:header="794" w:footer="794" w:gutter="0"/>
          <w:cols w:space="720"/>
          <w:titlePg/>
          <w:docGrid w:linePitch="326"/>
        </w:sectPr>
      </w:pPr>
    </w:p>
    <w:p w14:paraId="3F1B1727" w14:textId="26BC24AC" w:rsidR="003578F0" w:rsidRDefault="003578F0" w:rsidP="003578F0">
      <w:pPr>
        <w:pStyle w:val="aff8"/>
        <w:widowControl w:val="0"/>
        <w:shd w:val="clear" w:color="auto" w:fill="FFFFFF"/>
        <w:tabs>
          <w:tab w:val="left" w:pos="1134"/>
        </w:tabs>
        <w:autoSpaceDE w:val="0"/>
        <w:autoSpaceDN w:val="0"/>
        <w:adjustRightInd w:val="0"/>
        <w:ind w:left="709"/>
        <w:jc w:val="both"/>
        <w:rPr>
          <w:sz w:val="28"/>
          <w:szCs w:val="28"/>
        </w:rPr>
      </w:pPr>
    </w:p>
    <w:p w14:paraId="54E8F914" w14:textId="64C044C5" w:rsidR="00674237" w:rsidRDefault="00674237" w:rsidP="00496101">
      <w:pPr>
        <w:pStyle w:val="aff8"/>
        <w:widowControl w:val="0"/>
        <w:numPr>
          <w:ilvl w:val="2"/>
          <w:numId w:val="75"/>
        </w:numPr>
        <w:shd w:val="clear" w:color="auto" w:fill="FFFFFF"/>
        <w:tabs>
          <w:tab w:val="left" w:pos="1134"/>
          <w:tab w:val="num" w:pos="1701"/>
        </w:tabs>
        <w:autoSpaceDE w:val="0"/>
        <w:autoSpaceDN w:val="0"/>
        <w:adjustRightInd w:val="0"/>
        <w:ind w:left="0" w:firstLine="709"/>
        <w:jc w:val="both"/>
        <w:rPr>
          <w:sz w:val="28"/>
          <w:szCs w:val="28"/>
        </w:rPr>
      </w:pPr>
      <w:r>
        <w:rPr>
          <w:sz w:val="28"/>
          <w:szCs w:val="28"/>
        </w:rPr>
        <w:t>Пошив спецодежды должен быть выполнен в корпоративных цветах с нанесением логотипов методом трансферной печати.</w:t>
      </w:r>
    </w:p>
    <w:p w14:paraId="08A85EBE" w14:textId="5C87DD1D" w:rsidR="00674237" w:rsidRPr="007B08BF" w:rsidRDefault="00674237" w:rsidP="00496101">
      <w:pPr>
        <w:pStyle w:val="aff8"/>
        <w:widowControl w:val="0"/>
        <w:shd w:val="clear" w:color="auto" w:fill="FFFFFF"/>
        <w:tabs>
          <w:tab w:val="num" w:pos="0"/>
          <w:tab w:val="left" w:pos="1276"/>
          <w:tab w:val="num" w:pos="1997"/>
        </w:tabs>
        <w:autoSpaceDE w:val="0"/>
        <w:autoSpaceDN w:val="0"/>
        <w:adjustRightInd w:val="0"/>
        <w:ind w:left="0" w:firstLine="709"/>
        <w:jc w:val="both"/>
        <w:rPr>
          <w:sz w:val="28"/>
          <w:szCs w:val="28"/>
        </w:rPr>
      </w:pPr>
      <w:r>
        <w:rPr>
          <w:sz w:val="28"/>
          <w:szCs w:val="28"/>
        </w:rPr>
        <w:t>При определении цвета тканей для отшива спецодежды поставщик должен руководствоваться бренд-буком компании: спецодежда, предназначенная для работников – основной цвет: синий, темно-синий (варианты отделок (цвета) - на усмотрение п</w:t>
      </w:r>
      <w:r w:rsidR="003642CB">
        <w:rPr>
          <w:sz w:val="28"/>
          <w:szCs w:val="28"/>
        </w:rPr>
        <w:t>оставщик</w:t>
      </w:r>
      <w:r>
        <w:rPr>
          <w:sz w:val="28"/>
          <w:szCs w:val="28"/>
        </w:rPr>
        <w:t xml:space="preserve">); спецодежда для ИТР – основной цвет: серый, темно-серый (варианты отделок (цвета) - на усмотрение </w:t>
      </w:r>
      <w:r w:rsidR="003642CB">
        <w:rPr>
          <w:sz w:val="28"/>
          <w:szCs w:val="28"/>
        </w:rPr>
        <w:t>поставщика</w:t>
      </w:r>
      <w:r>
        <w:rPr>
          <w:sz w:val="28"/>
          <w:szCs w:val="28"/>
        </w:rPr>
        <w:t>).</w:t>
      </w:r>
    </w:p>
    <w:p w14:paraId="3E4756C5" w14:textId="77777777" w:rsidR="00674237" w:rsidRPr="00592288" w:rsidRDefault="00674237" w:rsidP="00496101">
      <w:pPr>
        <w:pStyle w:val="aff8"/>
        <w:widowControl w:val="0"/>
        <w:numPr>
          <w:ilvl w:val="2"/>
          <w:numId w:val="75"/>
        </w:numPr>
        <w:shd w:val="clear" w:color="auto" w:fill="FFFFFF"/>
        <w:tabs>
          <w:tab w:val="left" w:pos="1276"/>
          <w:tab w:val="left" w:pos="1701"/>
          <w:tab w:val="num" w:pos="1997"/>
        </w:tabs>
        <w:autoSpaceDE w:val="0"/>
        <w:autoSpaceDN w:val="0"/>
        <w:adjustRightInd w:val="0"/>
        <w:ind w:left="0" w:firstLine="709"/>
        <w:jc w:val="both"/>
        <w:rPr>
          <w:sz w:val="28"/>
          <w:szCs w:val="28"/>
        </w:rPr>
      </w:pPr>
      <w:r>
        <w:rPr>
          <w:sz w:val="28"/>
          <w:szCs w:val="28"/>
        </w:rPr>
        <w:t>Логотипы и корпоративные цвета</w:t>
      </w:r>
      <w:r>
        <w:rPr>
          <w:rStyle w:val="af9"/>
          <w:sz w:val="28"/>
          <w:szCs w:val="28"/>
        </w:rPr>
        <w:footnoteReference w:id="9"/>
      </w:r>
      <w:r>
        <w:rPr>
          <w:sz w:val="28"/>
          <w:szCs w:val="28"/>
        </w:rPr>
        <w:t xml:space="preserve">. </w:t>
      </w:r>
    </w:p>
    <w:p w14:paraId="51D8A2CD" w14:textId="77777777" w:rsidR="00674237" w:rsidRDefault="00674237" w:rsidP="00496101">
      <w:pPr>
        <w:ind w:firstLine="709"/>
        <w:jc w:val="both"/>
        <w:rPr>
          <w:sz w:val="28"/>
          <w:szCs w:val="28"/>
        </w:rPr>
      </w:pPr>
      <w:r>
        <w:rPr>
          <w:sz w:val="28"/>
          <w:szCs w:val="28"/>
        </w:rPr>
        <w:t xml:space="preserve">Логотипы должны быть выполнены согласно нижеприведенным эскизам, в указанных корпоративных цветах, с размерами и местами нанесений указанными ниже. </w:t>
      </w:r>
    </w:p>
    <w:p w14:paraId="7EEA6723" w14:textId="77777777" w:rsidR="00674237" w:rsidRPr="006065C1" w:rsidRDefault="00674237" w:rsidP="00496101">
      <w:pPr>
        <w:autoSpaceDE w:val="0"/>
        <w:rPr>
          <w:rFonts w:eastAsia="Arial"/>
          <w:b/>
          <w:bCs/>
          <w:iCs/>
          <w:sz w:val="28"/>
          <w:szCs w:val="28"/>
        </w:rPr>
      </w:pPr>
      <w:r>
        <w:rPr>
          <w:rFonts w:eastAsia="Arial"/>
          <w:b/>
          <w:bCs/>
          <w:iCs/>
          <w:sz w:val="28"/>
          <w:szCs w:val="28"/>
        </w:rPr>
        <w:t>Размеры и размещение логотипов</w:t>
      </w:r>
    </w:p>
    <w:p w14:paraId="0183B3A9" w14:textId="07E8A703" w:rsidR="00674237" w:rsidRPr="004666C8" w:rsidRDefault="00674237" w:rsidP="00496101">
      <w:pPr>
        <w:autoSpaceDE w:val="0"/>
        <w:rPr>
          <w:rFonts w:eastAsia="Arial"/>
          <w:sz w:val="28"/>
          <w:szCs w:val="28"/>
        </w:rPr>
      </w:pPr>
      <w:r w:rsidRPr="004666C8">
        <w:rPr>
          <w:rFonts w:eastAsia="Arial"/>
          <w:sz w:val="28"/>
          <w:szCs w:val="28"/>
        </w:rPr>
        <w:t>Спина</w:t>
      </w:r>
      <w:r w:rsidR="004666C8" w:rsidRPr="004666C8">
        <w:rPr>
          <w:rFonts w:eastAsia="Arial"/>
          <w:sz w:val="28"/>
          <w:szCs w:val="28"/>
        </w:rPr>
        <w:t xml:space="preserve"> (посередине)</w:t>
      </w:r>
      <w:r w:rsidRPr="004666C8">
        <w:rPr>
          <w:rFonts w:eastAsia="Arial"/>
          <w:sz w:val="28"/>
          <w:szCs w:val="28"/>
        </w:rPr>
        <w:t xml:space="preserve">: 27 см х 13,5 см; </w:t>
      </w:r>
    </w:p>
    <w:p w14:paraId="34901D4E" w14:textId="633A9752" w:rsidR="00674237" w:rsidRPr="004666C8" w:rsidRDefault="00674237" w:rsidP="00496101">
      <w:pPr>
        <w:autoSpaceDE w:val="0"/>
        <w:rPr>
          <w:rFonts w:eastAsia="Arial"/>
          <w:sz w:val="28"/>
          <w:szCs w:val="28"/>
        </w:rPr>
      </w:pPr>
      <w:r w:rsidRPr="0009185A">
        <w:rPr>
          <w:rFonts w:eastAsia="Arial"/>
          <w:sz w:val="28"/>
          <w:szCs w:val="28"/>
        </w:rPr>
        <w:t>Грудь (левая сторона)</w:t>
      </w:r>
      <w:r w:rsidRPr="00052B03">
        <w:rPr>
          <w:rFonts w:eastAsia="Arial"/>
          <w:sz w:val="28"/>
          <w:szCs w:val="28"/>
        </w:rPr>
        <w:t>: 9,7 см х 4,8 см.</w:t>
      </w:r>
    </w:p>
    <w:p w14:paraId="1BC48EB8" w14:textId="066F1D26" w:rsidR="004666C8" w:rsidRPr="004666C8" w:rsidRDefault="004666C8" w:rsidP="00496101">
      <w:pPr>
        <w:autoSpaceDE w:val="0"/>
        <w:rPr>
          <w:rFonts w:eastAsia="Arial"/>
          <w:sz w:val="28"/>
          <w:szCs w:val="28"/>
        </w:rPr>
      </w:pPr>
      <w:r w:rsidRPr="004666C8">
        <w:rPr>
          <w:rFonts w:eastAsia="Arial"/>
          <w:sz w:val="28"/>
          <w:szCs w:val="28"/>
        </w:rPr>
        <w:t xml:space="preserve">Кепи, каски, каскетка (спереди, по </w:t>
      </w:r>
      <w:r w:rsidR="00D600B7">
        <w:rPr>
          <w:rFonts w:eastAsia="Arial"/>
          <w:sz w:val="28"/>
          <w:szCs w:val="28"/>
        </w:rPr>
        <w:t>центру</w:t>
      </w:r>
      <w:r w:rsidRPr="004666C8">
        <w:rPr>
          <w:rFonts w:eastAsia="Arial"/>
          <w:sz w:val="28"/>
          <w:szCs w:val="28"/>
        </w:rPr>
        <w:t>): 9,7 см х 4,8 см.</w:t>
      </w:r>
    </w:p>
    <w:p w14:paraId="17C11B0C" w14:textId="77777777" w:rsidR="00674237" w:rsidRDefault="00674237" w:rsidP="00496101">
      <w:pPr>
        <w:rPr>
          <w:sz w:val="28"/>
          <w:szCs w:val="28"/>
        </w:rPr>
      </w:pPr>
    </w:p>
    <w:p w14:paraId="663754F1" w14:textId="77777777" w:rsidR="00674237" w:rsidRPr="00592288" w:rsidRDefault="00674237" w:rsidP="00496101">
      <w:pPr>
        <w:rPr>
          <w:noProof/>
          <w:lang w:eastAsia="ru-RU"/>
        </w:rPr>
      </w:pPr>
      <w:r>
        <w:rPr>
          <w:sz w:val="28"/>
          <w:szCs w:val="28"/>
        </w:rPr>
        <w:t xml:space="preserve">Корпоративные цвета: </w:t>
      </w:r>
    </w:p>
    <w:p w14:paraId="73C27EDF" w14:textId="77777777" w:rsidR="00674237" w:rsidRPr="00592288" w:rsidRDefault="00674237" w:rsidP="00496101">
      <w:r>
        <w:rPr>
          <w:noProof/>
          <w:lang w:eastAsia="ru-RU"/>
        </w:rPr>
        <w:drawing>
          <wp:inline distT="0" distB="0" distL="0" distR="0" wp14:anchorId="1FB039F3" wp14:editId="46ABD35A">
            <wp:extent cx="5097294" cy="4805464"/>
            <wp:effectExtent l="0" t="0" r="8255" b="0"/>
            <wp:docPr id="1" name="Рисунок 1"/>
            <wp:cNvGraphicFramePr/>
            <a:graphic xmlns:a="http://schemas.openxmlformats.org/drawingml/2006/main">
              <a:graphicData uri="http://schemas.openxmlformats.org/drawingml/2006/picture">
                <pic:pic xmlns:pic="http://schemas.openxmlformats.org/drawingml/2006/picture">
                  <pic:nvPicPr>
                    <pic:cNvPr id="894512636" name="Рисунок 1"/>
                    <pic:cNvPicPr/>
                  </pic:nvPicPr>
                  <pic:blipFill>
                    <a:blip r:embed="rId21">
                      <a:extLst>
                        <a:ext uri="{28A0092B-C50C-407E-A947-70E740481C1C}">
                          <a14:useLocalDpi xmlns:a14="http://schemas.microsoft.com/office/drawing/2010/main" val="0"/>
                        </a:ext>
                      </a:extLst>
                    </a:blip>
                    <a:srcRect t="3147" b="6876"/>
                    <a:stretch>
                      <a:fillRect/>
                    </a:stretch>
                  </pic:blipFill>
                  <pic:spPr bwMode="auto">
                    <a:xfrm>
                      <a:off x="0" y="0"/>
                      <a:ext cx="5109807" cy="4817261"/>
                    </a:xfrm>
                    <a:prstGeom prst="rect">
                      <a:avLst/>
                    </a:prstGeom>
                    <a:ln>
                      <a:noFill/>
                    </a:ln>
                    <a:extLst>
                      <a:ext uri="{53640926-AAD7-44D8-BBD7-CCE9431645EC}">
                        <a14:shadowObscured xmlns:a14="http://schemas.microsoft.com/office/drawing/2010/main"/>
                      </a:ext>
                    </a:extLst>
                  </pic:spPr>
                </pic:pic>
              </a:graphicData>
            </a:graphic>
          </wp:inline>
        </w:drawing>
      </w:r>
    </w:p>
    <w:p w14:paraId="078A26F4" w14:textId="77777777" w:rsidR="00674237" w:rsidRPr="00592288" w:rsidRDefault="00674237" w:rsidP="00496101">
      <w:pPr>
        <w:rPr>
          <w:b/>
          <w:i/>
          <w:sz w:val="28"/>
          <w:szCs w:val="28"/>
        </w:rPr>
      </w:pPr>
    </w:p>
    <w:p w14:paraId="5A050E85" w14:textId="77777777" w:rsidR="00674237" w:rsidRPr="00592288" w:rsidRDefault="00674237" w:rsidP="00496101">
      <w:pPr>
        <w:rPr>
          <w:b/>
          <w:i/>
          <w:sz w:val="28"/>
          <w:szCs w:val="28"/>
        </w:rPr>
      </w:pPr>
      <w:r>
        <w:rPr>
          <w:b/>
          <w:i/>
          <w:sz w:val="28"/>
          <w:szCs w:val="28"/>
        </w:rPr>
        <w:lastRenderedPageBreak/>
        <w:t xml:space="preserve">Основные цвета: </w:t>
      </w:r>
    </w:p>
    <w:p w14:paraId="0F0AE0C8" w14:textId="77777777" w:rsidR="00674237" w:rsidRPr="00592288" w:rsidRDefault="00674237" w:rsidP="00496101">
      <w:pPr>
        <w:spacing w:line="360" w:lineRule="auto"/>
        <w:rPr>
          <w:noProof/>
          <w:sz w:val="23"/>
          <w:szCs w:val="23"/>
          <w:lang w:val="en-US" w:eastAsia="ko-KR"/>
        </w:rPr>
      </w:pPr>
      <w:r>
        <w:rPr>
          <w:noProof/>
          <w:sz w:val="23"/>
          <w:szCs w:val="23"/>
          <w:lang w:eastAsia="ru-RU"/>
        </w:rPr>
        <w:drawing>
          <wp:inline distT="0" distB="0" distL="0" distR="0" wp14:anchorId="48D806C0" wp14:editId="2287D289">
            <wp:extent cx="4688732" cy="172058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83655"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697893" cy="1723951"/>
                    </a:xfrm>
                    <a:prstGeom prst="rect">
                      <a:avLst/>
                    </a:prstGeom>
                    <a:noFill/>
                    <a:ln>
                      <a:noFill/>
                    </a:ln>
                  </pic:spPr>
                </pic:pic>
              </a:graphicData>
            </a:graphic>
          </wp:inline>
        </w:drawing>
      </w:r>
    </w:p>
    <w:p w14:paraId="2F5E11AE" w14:textId="77777777" w:rsidR="00674237" w:rsidRDefault="00674237" w:rsidP="00496101">
      <w:pPr>
        <w:spacing w:line="360" w:lineRule="auto"/>
        <w:rPr>
          <w:sz w:val="28"/>
          <w:szCs w:val="28"/>
        </w:rPr>
      </w:pPr>
    </w:p>
    <w:p w14:paraId="46D8FC74" w14:textId="77777777" w:rsidR="00674237" w:rsidRPr="00592288" w:rsidRDefault="00674237" w:rsidP="00496101">
      <w:pPr>
        <w:spacing w:line="360" w:lineRule="auto"/>
        <w:rPr>
          <w:sz w:val="28"/>
          <w:szCs w:val="28"/>
        </w:rPr>
      </w:pPr>
    </w:p>
    <w:p w14:paraId="0D59C97B" w14:textId="77777777" w:rsidR="00674237" w:rsidRPr="00592288" w:rsidRDefault="00674237" w:rsidP="00496101">
      <w:pPr>
        <w:spacing w:line="360" w:lineRule="auto"/>
        <w:rPr>
          <w:sz w:val="28"/>
          <w:szCs w:val="28"/>
        </w:rPr>
      </w:pPr>
      <w:r>
        <w:rPr>
          <w:sz w:val="28"/>
          <w:szCs w:val="28"/>
        </w:rPr>
        <w:t>Вспомогательные цвета:</w:t>
      </w:r>
    </w:p>
    <w:p w14:paraId="48933745" w14:textId="77777777" w:rsidR="00674237" w:rsidRDefault="00674237" w:rsidP="00496101">
      <w:pPr>
        <w:spacing w:line="360" w:lineRule="auto"/>
      </w:pPr>
      <w:r>
        <w:rPr>
          <w:noProof/>
          <w:lang w:eastAsia="ru-RU"/>
        </w:rPr>
        <w:drawing>
          <wp:inline distT="0" distB="0" distL="0" distR="0" wp14:anchorId="4FA4A2FE" wp14:editId="7A0DC037">
            <wp:extent cx="4959705" cy="45914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5089"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961880" cy="4593468"/>
                    </a:xfrm>
                    <a:prstGeom prst="rect">
                      <a:avLst/>
                    </a:prstGeom>
                    <a:noFill/>
                    <a:ln>
                      <a:noFill/>
                    </a:ln>
                  </pic:spPr>
                </pic:pic>
              </a:graphicData>
            </a:graphic>
          </wp:inline>
        </w:drawing>
      </w:r>
    </w:p>
    <w:p w14:paraId="52BC25C3" w14:textId="77777777" w:rsidR="00674237" w:rsidRDefault="00674237" w:rsidP="00496101">
      <w:pPr>
        <w:spacing w:line="360" w:lineRule="auto"/>
      </w:pPr>
    </w:p>
    <w:p w14:paraId="17017F90" w14:textId="77777777" w:rsidR="00674237" w:rsidRPr="00D368BB" w:rsidRDefault="00674237" w:rsidP="00496101">
      <w:pPr>
        <w:pStyle w:val="aff8"/>
        <w:widowControl w:val="0"/>
        <w:numPr>
          <w:ilvl w:val="2"/>
          <w:numId w:val="75"/>
        </w:numPr>
        <w:shd w:val="clear" w:color="auto" w:fill="FFFFFF"/>
        <w:tabs>
          <w:tab w:val="left" w:pos="1276"/>
          <w:tab w:val="left" w:pos="1701"/>
          <w:tab w:val="num" w:pos="1997"/>
        </w:tabs>
        <w:autoSpaceDE w:val="0"/>
        <w:autoSpaceDN w:val="0"/>
        <w:adjustRightInd w:val="0"/>
        <w:ind w:left="0" w:firstLine="709"/>
        <w:jc w:val="both"/>
        <w:rPr>
          <w:sz w:val="28"/>
          <w:szCs w:val="28"/>
        </w:rPr>
      </w:pPr>
      <w:r>
        <w:rPr>
          <w:sz w:val="28"/>
          <w:szCs w:val="28"/>
        </w:rPr>
        <w:t>Поставщик должен выполнить работы по нанесению логотипов ПАО «ТрансКонтейнер». Цветовое решение Товара должно соответствовать фирменному стилю компании (PANTONE 302C CMYK 100-30-0-62).</w:t>
      </w:r>
    </w:p>
    <w:p w14:paraId="2F8762FF" w14:textId="77777777" w:rsidR="00674237" w:rsidRDefault="00674237" w:rsidP="00496101">
      <w:pPr>
        <w:shd w:val="clear" w:color="auto" w:fill="FFFFFF"/>
        <w:ind w:firstLine="709"/>
        <w:jc w:val="both"/>
        <w:rPr>
          <w:color w:val="222222"/>
        </w:rPr>
      </w:pPr>
      <w:r>
        <w:rPr>
          <w:color w:val="000000"/>
          <w:sz w:val="28"/>
          <w:szCs w:val="28"/>
        </w:rPr>
        <w:t>Изображения в векторном формате доступны на сайте Заказчика по ссылке </w:t>
      </w:r>
      <w:hyperlink r:id="rId24" w:tgtFrame="_blank" w:history="1">
        <w:r>
          <w:rPr>
            <w:rStyle w:val="a7"/>
            <w:color w:val="1155CC"/>
            <w:sz w:val="28"/>
            <w:szCs w:val="28"/>
          </w:rPr>
          <w:t>ЛОГОТИП</w:t>
        </w:r>
      </w:hyperlink>
      <w:r>
        <w:rPr>
          <w:color w:val="222222"/>
          <w:sz w:val="28"/>
          <w:szCs w:val="28"/>
        </w:rPr>
        <w:t>.</w:t>
      </w:r>
    </w:p>
    <w:p w14:paraId="77EDA680" w14:textId="77777777" w:rsidR="00674237" w:rsidRPr="00592288" w:rsidRDefault="00674237" w:rsidP="00496101">
      <w:pPr>
        <w:spacing w:line="360" w:lineRule="auto"/>
      </w:pPr>
    </w:p>
    <w:p w14:paraId="731982D8" w14:textId="77777777" w:rsidR="00674237" w:rsidRPr="00592288" w:rsidRDefault="00674237" w:rsidP="00496101">
      <w:pPr>
        <w:pStyle w:val="aff8"/>
        <w:numPr>
          <w:ilvl w:val="1"/>
          <w:numId w:val="75"/>
        </w:numPr>
        <w:ind w:left="1276" w:hanging="567"/>
        <w:jc w:val="both"/>
        <w:outlineLvl w:val="1"/>
        <w:rPr>
          <w:b/>
          <w:sz w:val="28"/>
          <w:szCs w:val="28"/>
        </w:rPr>
      </w:pPr>
      <w:r>
        <w:rPr>
          <w:b/>
          <w:sz w:val="28"/>
          <w:szCs w:val="28"/>
        </w:rPr>
        <w:lastRenderedPageBreak/>
        <w:t>Единичная расценка Товара</w:t>
      </w:r>
    </w:p>
    <w:p w14:paraId="34BD8C89" w14:textId="2A7A7A22" w:rsidR="00674237" w:rsidRPr="005C133A" w:rsidRDefault="00674237" w:rsidP="00496101">
      <w:pPr>
        <w:pStyle w:val="aff8"/>
        <w:numPr>
          <w:ilvl w:val="2"/>
          <w:numId w:val="75"/>
        </w:numPr>
        <w:ind w:left="0" w:firstLine="709"/>
        <w:contextualSpacing/>
        <w:jc w:val="both"/>
        <w:rPr>
          <w:sz w:val="28"/>
          <w:szCs w:val="28"/>
        </w:rPr>
      </w:pPr>
      <w:r>
        <w:rPr>
          <w:sz w:val="28"/>
          <w:szCs w:val="28"/>
        </w:rPr>
        <w:t xml:space="preserve">Расчет стоимости единицы Товара (единичной расценки) производится с учетом ориентировочного объема Товара, планируемого к закупке (таблицы №№ </w:t>
      </w:r>
      <w:r w:rsidR="00660FC4">
        <w:rPr>
          <w:sz w:val="28"/>
          <w:szCs w:val="28"/>
        </w:rPr>
        <w:t>1-6</w:t>
      </w:r>
      <w:r>
        <w:rPr>
          <w:sz w:val="28"/>
          <w:szCs w:val="28"/>
        </w:rPr>
        <w:t xml:space="preserve"> настоящего Технического задания).</w:t>
      </w:r>
    </w:p>
    <w:p w14:paraId="66C5252E" w14:textId="77777777" w:rsidR="00674237" w:rsidRPr="005C133A" w:rsidRDefault="00674237" w:rsidP="00496101">
      <w:pPr>
        <w:pStyle w:val="aff8"/>
        <w:numPr>
          <w:ilvl w:val="2"/>
          <w:numId w:val="75"/>
        </w:numPr>
        <w:ind w:left="0" w:firstLine="709"/>
        <w:contextualSpacing/>
        <w:jc w:val="both"/>
        <w:rPr>
          <w:bCs/>
          <w:sz w:val="28"/>
          <w:szCs w:val="28"/>
        </w:rPr>
      </w:pPr>
      <w:r>
        <w:rPr>
          <w:sz w:val="28"/>
          <w:szCs w:val="28"/>
        </w:rPr>
        <w:t>Расчет</w:t>
      </w:r>
      <w:r>
        <w:rPr>
          <w:bCs/>
          <w:sz w:val="28"/>
          <w:szCs w:val="28"/>
        </w:rPr>
        <w:t xml:space="preserve"> единичной расценки на Товар по специальному пошиву должен производиться без повышающего коэффициента</w:t>
      </w:r>
      <w:r>
        <w:rPr>
          <w:sz w:val="28"/>
          <w:szCs w:val="28"/>
        </w:rPr>
        <w:t xml:space="preserve"> к</w:t>
      </w:r>
      <w:r>
        <w:rPr>
          <w:bCs/>
          <w:sz w:val="28"/>
          <w:szCs w:val="28"/>
        </w:rPr>
        <w:t xml:space="preserve"> базовой стоимости соответствующего Товара.</w:t>
      </w:r>
    </w:p>
    <w:p w14:paraId="34304581" w14:textId="4A674DBB" w:rsidR="00674237" w:rsidRPr="00592288" w:rsidRDefault="00674237" w:rsidP="00496101">
      <w:pPr>
        <w:pStyle w:val="aff8"/>
        <w:tabs>
          <w:tab w:val="num" w:pos="1560"/>
        </w:tabs>
        <w:ind w:left="0" w:firstLine="709"/>
        <w:contextualSpacing/>
        <w:jc w:val="both"/>
        <w:rPr>
          <w:bCs/>
          <w:sz w:val="28"/>
          <w:szCs w:val="28"/>
        </w:rPr>
      </w:pPr>
      <w:r>
        <w:rPr>
          <w:bCs/>
          <w:sz w:val="28"/>
          <w:szCs w:val="28"/>
        </w:rPr>
        <w:t>«Специальный пошив» включает в себя размерный ряд, выходящий за типовые размеры и рост, которые являются стандартными для наименования Товара. Для спецодежды стандартными типовыми размерами/ ростом являются размеры/рост от 40-42/158-164 до 64-66/194-200; для обуви от р.36 до р. 48.</w:t>
      </w:r>
    </w:p>
    <w:p w14:paraId="3AE74001" w14:textId="77777777" w:rsidR="00674237" w:rsidRDefault="00674237" w:rsidP="00496101">
      <w:pPr>
        <w:pStyle w:val="aff8"/>
        <w:numPr>
          <w:ilvl w:val="2"/>
          <w:numId w:val="75"/>
        </w:numPr>
        <w:ind w:left="0" w:firstLine="720"/>
        <w:contextualSpacing/>
        <w:jc w:val="both"/>
        <w:rPr>
          <w:bCs/>
          <w:sz w:val="28"/>
          <w:szCs w:val="28"/>
        </w:rPr>
      </w:pPr>
      <w:r>
        <w:rPr>
          <w:bCs/>
          <w:sz w:val="28"/>
          <w:szCs w:val="28"/>
        </w:rPr>
        <w:t>Общая цена договора складывается исходя из подписанных сторонами спецификаций, и не должна превышать цену соответствующего лота.</w:t>
      </w:r>
    </w:p>
    <w:p w14:paraId="548F2D8B" w14:textId="77777777" w:rsidR="00674237" w:rsidRPr="00592288" w:rsidRDefault="00674237" w:rsidP="00496101">
      <w:pPr>
        <w:pStyle w:val="aff8"/>
        <w:contextualSpacing/>
        <w:jc w:val="both"/>
        <w:rPr>
          <w:bCs/>
          <w:sz w:val="28"/>
          <w:szCs w:val="28"/>
        </w:rPr>
      </w:pPr>
    </w:p>
    <w:p w14:paraId="13D31CC5" w14:textId="77777777" w:rsidR="00674237" w:rsidRPr="00592288" w:rsidRDefault="00674237" w:rsidP="00496101">
      <w:pPr>
        <w:pStyle w:val="aff8"/>
        <w:numPr>
          <w:ilvl w:val="1"/>
          <w:numId w:val="75"/>
        </w:numPr>
        <w:ind w:left="1276" w:hanging="567"/>
        <w:jc w:val="both"/>
        <w:outlineLvl w:val="1"/>
        <w:rPr>
          <w:b/>
          <w:sz w:val="28"/>
          <w:szCs w:val="28"/>
        </w:rPr>
      </w:pPr>
      <w:r>
        <w:rPr>
          <w:b/>
          <w:sz w:val="28"/>
          <w:szCs w:val="28"/>
        </w:rPr>
        <w:t>Места поставки Товара</w:t>
      </w:r>
    </w:p>
    <w:p w14:paraId="25035AEE" w14:textId="2FC84DEB" w:rsidR="00674237" w:rsidRPr="00592288" w:rsidRDefault="00674237" w:rsidP="00496101">
      <w:pPr>
        <w:tabs>
          <w:tab w:val="num" w:pos="0"/>
        </w:tabs>
        <w:ind w:firstLine="709"/>
        <w:contextualSpacing/>
        <w:jc w:val="both"/>
        <w:rPr>
          <w:sz w:val="28"/>
          <w:szCs w:val="28"/>
        </w:rPr>
      </w:pPr>
      <w:r>
        <w:rPr>
          <w:sz w:val="28"/>
          <w:szCs w:val="28"/>
        </w:rPr>
        <w:t xml:space="preserve">Наименования Грузополучателей, структурных подразделений Грузополучателей, адреса мест поставки (складов) Грузополучателей представлены в таблице № </w:t>
      </w:r>
      <w:r w:rsidR="001958D7">
        <w:rPr>
          <w:sz w:val="28"/>
          <w:szCs w:val="28"/>
        </w:rPr>
        <w:t>7</w:t>
      </w:r>
      <w:r>
        <w:rPr>
          <w:sz w:val="28"/>
          <w:szCs w:val="28"/>
        </w:rPr>
        <w:t xml:space="preserve">. </w:t>
      </w:r>
    </w:p>
    <w:p w14:paraId="0CC41A21" w14:textId="02C038C9" w:rsidR="00674237" w:rsidRPr="00592288" w:rsidRDefault="00674237" w:rsidP="00496101">
      <w:pPr>
        <w:jc w:val="right"/>
        <w:rPr>
          <w:sz w:val="28"/>
          <w:szCs w:val="28"/>
        </w:rPr>
      </w:pPr>
      <w:r>
        <w:rPr>
          <w:sz w:val="28"/>
          <w:szCs w:val="28"/>
        </w:rPr>
        <w:t xml:space="preserve">Таблица № </w:t>
      </w:r>
      <w:r w:rsidR="001958D7">
        <w:rPr>
          <w:sz w:val="28"/>
          <w:szCs w:val="28"/>
        </w:rPr>
        <w:t>7</w:t>
      </w:r>
    </w:p>
    <w:p w14:paraId="5A2B2A45" w14:textId="77777777" w:rsidR="00674237" w:rsidRDefault="00674237" w:rsidP="00496101">
      <w:pPr>
        <w:pStyle w:val="afff9"/>
        <w:tabs>
          <w:tab w:val="left" w:pos="0"/>
          <w:tab w:val="left" w:pos="1134"/>
        </w:tabs>
        <w:suppressAutoHyphens/>
        <w:ind w:firstLine="567"/>
        <w:jc w:val="center"/>
        <w:outlineLvl w:val="3"/>
        <w:rPr>
          <w:b/>
          <w:sz w:val="24"/>
          <w:szCs w:val="24"/>
        </w:rPr>
      </w:pPr>
      <w:r>
        <w:rPr>
          <w:b/>
          <w:sz w:val="24"/>
          <w:szCs w:val="24"/>
        </w:rPr>
        <w:t>Адреса мест поставки (складов) Грузополучателей ПАО «ТрансКонтейнер»</w:t>
      </w:r>
    </w:p>
    <w:p w14:paraId="45018171" w14:textId="77777777" w:rsidR="00674237" w:rsidRPr="00592288" w:rsidRDefault="00674237" w:rsidP="00496101">
      <w:pPr>
        <w:pStyle w:val="afff9"/>
        <w:tabs>
          <w:tab w:val="left" w:pos="0"/>
          <w:tab w:val="left" w:pos="1134"/>
        </w:tabs>
        <w:suppressAutoHyphens/>
        <w:ind w:firstLine="567"/>
        <w:jc w:val="center"/>
        <w:rPr>
          <w:b/>
          <w:sz w:val="12"/>
          <w:szCs w:val="1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416"/>
        <w:gridCol w:w="4515"/>
      </w:tblGrid>
      <w:tr w:rsidR="00674237" w:rsidRPr="00E0302C" w14:paraId="22A1ABB1" w14:textId="77777777" w:rsidTr="00674237">
        <w:trPr>
          <w:trHeight w:val="505"/>
          <w:tblHeader/>
          <w:jc w:val="center"/>
        </w:trPr>
        <w:tc>
          <w:tcPr>
            <w:tcW w:w="845" w:type="dxa"/>
          </w:tcPr>
          <w:p w14:paraId="65CFA6DD" w14:textId="77777777" w:rsidR="00674237" w:rsidRPr="00E0302C" w:rsidRDefault="00674237" w:rsidP="00496101">
            <w:pPr>
              <w:jc w:val="center"/>
              <w:rPr>
                <w:b/>
                <w:bCs/>
              </w:rPr>
            </w:pPr>
            <w:r>
              <w:rPr>
                <w:b/>
                <w:bCs/>
              </w:rPr>
              <w:t>№ п/п</w:t>
            </w:r>
          </w:p>
        </w:tc>
        <w:tc>
          <w:tcPr>
            <w:tcW w:w="4416" w:type="dxa"/>
            <w:shd w:val="clear" w:color="auto" w:fill="auto"/>
            <w:vAlign w:val="center"/>
            <w:hideMark/>
          </w:tcPr>
          <w:p w14:paraId="6A414BD1" w14:textId="77777777" w:rsidR="00674237" w:rsidRPr="00E0302C" w:rsidRDefault="00674237" w:rsidP="00496101">
            <w:pPr>
              <w:jc w:val="center"/>
              <w:rPr>
                <w:b/>
                <w:bCs/>
              </w:rPr>
            </w:pPr>
            <w:r>
              <w:rPr>
                <w:b/>
                <w:bCs/>
              </w:rPr>
              <w:t>Наименования Грузополучателя и структурного подразделения Грузополучателя</w:t>
            </w:r>
          </w:p>
        </w:tc>
        <w:tc>
          <w:tcPr>
            <w:tcW w:w="4515" w:type="dxa"/>
            <w:shd w:val="clear" w:color="auto" w:fill="auto"/>
            <w:vAlign w:val="center"/>
            <w:hideMark/>
          </w:tcPr>
          <w:p w14:paraId="66068177" w14:textId="77777777" w:rsidR="00674237" w:rsidRPr="00E0302C" w:rsidRDefault="00674237" w:rsidP="00496101">
            <w:pPr>
              <w:jc w:val="center"/>
              <w:rPr>
                <w:b/>
                <w:bCs/>
              </w:rPr>
            </w:pPr>
            <w:r>
              <w:rPr>
                <w:b/>
                <w:bCs/>
              </w:rPr>
              <w:t>Адрес места поставки Товара</w:t>
            </w:r>
          </w:p>
        </w:tc>
      </w:tr>
      <w:tr w:rsidR="00674237" w:rsidRPr="00E0302C" w14:paraId="73653D84" w14:textId="77777777" w:rsidTr="00674237">
        <w:trPr>
          <w:trHeight w:hRule="exact" w:val="454"/>
          <w:jc w:val="center"/>
        </w:trPr>
        <w:tc>
          <w:tcPr>
            <w:tcW w:w="845" w:type="dxa"/>
            <w:vAlign w:val="center"/>
          </w:tcPr>
          <w:p w14:paraId="2F4469A3"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E955EDD" w14:textId="77777777" w:rsidR="00674237" w:rsidRPr="00E0302C" w:rsidRDefault="00674237" w:rsidP="00496101">
            <w:pPr>
              <w:pStyle w:val="aff8"/>
              <w:ind w:left="52"/>
              <w:jc w:val="center"/>
              <w:rPr>
                <w:b/>
              </w:rPr>
            </w:pPr>
            <w:r>
              <w:rPr>
                <w:b/>
              </w:rPr>
              <w:t>Филиал ПАО «ТрансКонтейнер» на Октябрьской железной дороге</w:t>
            </w:r>
          </w:p>
        </w:tc>
      </w:tr>
      <w:tr w:rsidR="00674237" w:rsidRPr="00E0302C" w14:paraId="272050BB" w14:textId="77777777" w:rsidTr="00674237">
        <w:trPr>
          <w:trHeight w:val="505"/>
          <w:jc w:val="center"/>
        </w:trPr>
        <w:tc>
          <w:tcPr>
            <w:tcW w:w="845" w:type="dxa"/>
          </w:tcPr>
          <w:p w14:paraId="0DF5ED43" w14:textId="77777777" w:rsidR="00674237" w:rsidRPr="00E0302C" w:rsidRDefault="00674237" w:rsidP="00496101">
            <w:pPr>
              <w:contextualSpacing/>
              <w:jc w:val="center"/>
            </w:pPr>
            <w:r>
              <w:t>1.1.</w:t>
            </w:r>
          </w:p>
        </w:tc>
        <w:tc>
          <w:tcPr>
            <w:tcW w:w="4416" w:type="dxa"/>
            <w:shd w:val="clear" w:color="auto" w:fill="auto"/>
            <w:hideMark/>
          </w:tcPr>
          <w:p w14:paraId="2E9BE401" w14:textId="77777777" w:rsidR="00674237" w:rsidRPr="00E0302C" w:rsidRDefault="00674237" w:rsidP="00496101">
            <w:pPr>
              <w:pStyle w:val="aff8"/>
              <w:ind w:left="34"/>
              <w:jc w:val="both"/>
            </w:pPr>
            <w:r>
              <w:t>Контейнерный терминал Калининград-Сортировочный филиала ПАО «ТрансКонтейнер» на Октябрьской железной дороге.</w:t>
            </w:r>
          </w:p>
        </w:tc>
        <w:tc>
          <w:tcPr>
            <w:tcW w:w="4515" w:type="dxa"/>
            <w:shd w:val="clear" w:color="auto" w:fill="auto"/>
            <w:hideMark/>
          </w:tcPr>
          <w:p w14:paraId="2D86CAD6" w14:textId="77777777" w:rsidR="00674237" w:rsidRPr="00E0302C" w:rsidRDefault="00674237" w:rsidP="00496101">
            <w:pPr>
              <w:ind w:left="34"/>
              <w:jc w:val="both"/>
            </w:pPr>
            <w:r>
              <w:t xml:space="preserve">236039, Калининградская обл., </w:t>
            </w:r>
            <w:r>
              <w:br/>
              <w:t>г. Калининград, ул. Портовая, д. 27а</w:t>
            </w:r>
          </w:p>
        </w:tc>
      </w:tr>
      <w:tr w:rsidR="00674237" w:rsidRPr="00E0302C" w14:paraId="404A2E04" w14:textId="77777777" w:rsidTr="00674237">
        <w:trPr>
          <w:trHeight w:val="343"/>
          <w:jc w:val="center"/>
        </w:trPr>
        <w:tc>
          <w:tcPr>
            <w:tcW w:w="845" w:type="dxa"/>
          </w:tcPr>
          <w:p w14:paraId="1DC5D95F" w14:textId="77777777" w:rsidR="00674237" w:rsidRPr="00E0302C" w:rsidRDefault="00674237" w:rsidP="00496101">
            <w:pPr>
              <w:contextualSpacing/>
              <w:jc w:val="center"/>
            </w:pPr>
            <w:r>
              <w:t>1.2.</w:t>
            </w:r>
          </w:p>
        </w:tc>
        <w:tc>
          <w:tcPr>
            <w:tcW w:w="4416" w:type="dxa"/>
            <w:shd w:val="clear" w:color="auto" w:fill="auto"/>
            <w:hideMark/>
          </w:tcPr>
          <w:p w14:paraId="4A30D745" w14:textId="77777777" w:rsidR="00674237" w:rsidRPr="00E0302C" w:rsidRDefault="00674237" w:rsidP="00496101">
            <w:pPr>
              <w:pStyle w:val="aff8"/>
              <w:ind w:left="34"/>
              <w:jc w:val="both"/>
            </w:pPr>
            <w:r>
              <w:t>Контейнерный терминал Тверь филиала ПАО «ТрансКонтейнер» на Октябрьской железной дороге.</w:t>
            </w:r>
          </w:p>
        </w:tc>
        <w:tc>
          <w:tcPr>
            <w:tcW w:w="4515" w:type="dxa"/>
            <w:shd w:val="clear" w:color="auto" w:fill="auto"/>
            <w:hideMark/>
          </w:tcPr>
          <w:p w14:paraId="4EBF5007" w14:textId="77777777" w:rsidR="00674237" w:rsidRPr="00E0302C" w:rsidRDefault="00674237" w:rsidP="00496101">
            <w:pPr>
              <w:ind w:left="34"/>
              <w:jc w:val="both"/>
            </w:pPr>
            <w:r>
              <w:t>170001, г. Тверь, ул. Гончарова, д. 40</w:t>
            </w:r>
          </w:p>
          <w:p w14:paraId="1C6DEDD8" w14:textId="77777777" w:rsidR="00674237" w:rsidRPr="00E0302C" w:rsidRDefault="00674237" w:rsidP="00496101">
            <w:pPr>
              <w:ind w:left="34"/>
              <w:jc w:val="both"/>
            </w:pPr>
          </w:p>
        </w:tc>
      </w:tr>
      <w:tr w:rsidR="00674237" w:rsidRPr="00E0302C" w14:paraId="0B30FA37" w14:textId="77777777" w:rsidTr="00674237">
        <w:trPr>
          <w:trHeight w:val="497"/>
          <w:jc w:val="center"/>
        </w:trPr>
        <w:tc>
          <w:tcPr>
            <w:tcW w:w="845" w:type="dxa"/>
          </w:tcPr>
          <w:p w14:paraId="78D43248" w14:textId="77777777" w:rsidR="00674237" w:rsidRPr="00E0302C" w:rsidRDefault="00674237" w:rsidP="00496101">
            <w:pPr>
              <w:contextualSpacing/>
              <w:jc w:val="center"/>
            </w:pPr>
            <w:r>
              <w:t>1.3.</w:t>
            </w:r>
          </w:p>
        </w:tc>
        <w:tc>
          <w:tcPr>
            <w:tcW w:w="4416" w:type="dxa"/>
            <w:shd w:val="clear" w:color="auto" w:fill="auto"/>
            <w:hideMark/>
          </w:tcPr>
          <w:p w14:paraId="7F99E465" w14:textId="77777777" w:rsidR="00674237" w:rsidRPr="00E0302C" w:rsidRDefault="00674237" w:rsidP="00496101">
            <w:pPr>
              <w:ind w:left="34"/>
              <w:jc w:val="both"/>
            </w:pPr>
            <w:r>
              <w:t>Участок ремонта контейнеров филиала ПАО «ТрансКонтейнер» на Октябрьской железной дороге</w:t>
            </w:r>
          </w:p>
        </w:tc>
        <w:tc>
          <w:tcPr>
            <w:tcW w:w="4515" w:type="dxa"/>
            <w:shd w:val="clear" w:color="auto" w:fill="auto"/>
            <w:hideMark/>
          </w:tcPr>
          <w:p w14:paraId="4DDBFACA" w14:textId="77777777" w:rsidR="00674237" w:rsidRPr="00E0302C" w:rsidRDefault="00674237" w:rsidP="00496101">
            <w:pPr>
              <w:ind w:left="34"/>
              <w:jc w:val="both"/>
            </w:pPr>
            <w:r>
              <w:t xml:space="preserve">195009, г. Санкт-Петербург, </w:t>
            </w:r>
            <w:r>
              <w:br/>
              <w:t>ул. Минеральная, д. 37, лит. Д</w:t>
            </w:r>
          </w:p>
        </w:tc>
      </w:tr>
      <w:tr w:rsidR="00674237" w:rsidRPr="00E0302C" w14:paraId="5457121F" w14:textId="77777777" w:rsidTr="00674237">
        <w:tblPrEx>
          <w:tblLook w:val="00A0" w:firstRow="1" w:lastRow="0" w:firstColumn="1" w:lastColumn="0" w:noHBand="0" w:noVBand="0"/>
        </w:tblPrEx>
        <w:trPr>
          <w:trHeight w:hRule="exact" w:val="454"/>
          <w:jc w:val="center"/>
        </w:trPr>
        <w:tc>
          <w:tcPr>
            <w:tcW w:w="845" w:type="dxa"/>
            <w:vAlign w:val="center"/>
          </w:tcPr>
          <w:p w14:paraId="70FBD9DB"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08E1AA83" w14:textId="77777777" w:rsidR="00674237" w:rsidRPr="00E0302C" w:rsidRDefault="00674237" w:rsidP="00496101">
            <w:pPr>
              <w:pStyle w:val="aff8"/>
              <w:ind w:left="52"/>
              <w:jc w:val="center"/>
              <w:rPr>
                <w:b/>
              </w:rPr>
            </w:pPr>
            <w:r>
              <w:rPr>
                <w:b/>
              </w:rPr>
              <w:t>Филиал ПАО «ТрансКонтейнер» на Московской железной дороге</w:t>
            </w:r>
          </w:p>
        </w:tc>
      </w:tr>
      <w:tr w:rsidR="00674237" w:rsidRPr="00E0302C" w14:paraId="52DE745F" w14:textId="77777777" w:rsidTr="00674237">
        <w:tblPrEx>
          <w:tblLook w:val="00A0" w:firstRow="1" w:lastRow="0" w:firstColumn="1" w:lastColumn="0" w:noHBand="0" w:noVBand="0"/>
        </w:tblPrEx>
        <w:trPr>
          <w:trHeight w:val="229"/>
          <w:jc w:val="center"/>
        </w:trPr>
        <w:tc>
          <w:tcPr>
            <w:tcW w:w="845" w:type="dxa"/>
          </w:tcPr>
          <w:p w14:paraId="2B5F0162" w14:textId="77777777" w:rsidR="00674237" w:rsidRPr="00E0302C" w:rsidRDefault="00674237" w:rsidP="00496101">
            <w:pPr>
              <w:jc w:val="center"/>
            </w:pPr>
            <w:r>
              <w:t>2.1.</w:t>
            </w:r>
          </w:p>
        </w:tc>
        <w:tc>
          <w:tcPr>
            <w:tcW w:w="4416" w:type="dxa"/>
          </w:tcPr>
          <w:p w14:paraId="76C4E96F" w14:textId="77777777" w:rsidR="00674237" w:rsidRPr="00E0302C" w:rsidRDefault="00674237" w:rsidP="00496101">
            <w:pPr>
              <w:pStyle w:val="aff8"/>
              <w:ind w:left="52"/>
              <w:jc w:val="both"/>
              <w:rPr>
                <w:b/>
              </w:rPr>
            </w:pPr>
            <w:r>
              <w:rPr>
                <w:shd w:val="clear" w:color="auto" w:fill="FFFFFF"/>
              </w:rPr>
              <w:t xml:space="preserve">Аппарат управления филиала </w:t>
            </w:r>
            <w:r>
              <w:t>ПАО «ТрансКонтейнер» на Московской железной дороге</w:t>
            </w:r>
          </w:p>
        </w:tc>
        <w:tc>
          <w:tcPr>
            <w:tcW w:w="4515" w:type="dxa"/>
          </w:tcPr>
          <w:p w14:paraId="7B3C498C" w14:textId="77777777" w:rsidR="00674237" w:rsidRPr="00E0302C" w:rsidRDefault="00674237" w:rsidP="00496101">
            <w:pPr>
              <w:pStyle w:val="aff8"/>
              <w:ind w:left="52"/>
              <w:jc w:val="both"/>
              <w:rPr>
                <w:b/>
              </w:rPr>
            </w:pPr>
            <w:r>
              <w:rPr>
                <w:shd w:val="clear" w:color="auto" w:fill="FFFFFF"/>
              </w:rPr>
              <w:t>107014, г. Москва, ул. Короленко, д. 8</w:t>
            </w:r>
          </w:p>
        </w:tc>
      </w:tr>
      <w:tr w:rsidR="00674237" w:rsidRPr="00E0302C" w14:paraId="7E9455C7" w14:textId="77777777" w:rsidTr="00674237">
        <w:tblPrEx>
          <w:tblLook w:val="00A0" w:firstRow="1" w:lastRow="0" w:firstColumn="1" w:lastColumn="0" w:noHBand="0" w:noVBand="0"/>
        </w:tblPrEx>
        <w:trPr>
          <w:trHeight w:val="264"/>
          <w:jc w:val="center"/>
        </w:trPr>
        <w:tc>
          <w:tcPr>
            <w:tcW w:w="845" w:type="dxa"/>
          </w:tcPr>
          <w:p w14:paraId="3B234BBC" w14:textId="77777777" w:rsidR="00674237" w:rsidRPr="00E0302C" w:rsidRDefault="00674237" w:rsidP="00496101">
            <w:pPr>
              <w:jc w:val="center"/>
              <w:rPr>
                <w:shd w:val="clear" w:color="auto" w:fill="FFFFFF"/>
              </w:rPr>
            </w:pPr>
            <w:r>
              <w:rPr>
                <w:shd w:val="clear" w:color="auto" w:fill="FFFFFF"/>
              </w:rPr>
              <w:t>2.2.</w:t>
            </w:r>
          </w:p>
        </w:tc>
        <w:tc>
          <w:tcPr>
            <w:tcW w:w="4416" w:type="dxa"/>
          </w:tcPr>
          <w:p w14:paraId="541D425D" w14:textId="77777777" w:rsidR="00674237" w:rsidRPr="00E0302C" w:rsidRDefault="00674237" w:rsidP="00496101">
            <w:pPr>
              <w:pStyle w:val="aff8"/>
              <w:ind w:left="52"/>
              <w:jc w:val="both"/>
            </w:pPr>
            <w:r>
              <w:rPr>
                <w:shd w:val="clear" w:color="auto" w:fill="FFFFFF"/>
              </w:rPr>
              <w:t xml:space="preserve">Контейнерный терминал </w:t>
            </w:r>
            <w:r>
              <w:t>Кунцево-2 филиала ПАО «ТрансКонтейнер» на Московской железной дороге</w:t>
            </w:r>
          </w:p>
        </w:tc>
        <w:tc>
          <w:tcPr>
            <w:tcW w:w="4515" w:type="dxa"/>
          </w:tcPr>
          <w:p w14:paraId="0187C62D" w14:textId="77777777" w:rsidR="00674237" w:rsidRPr="00E0302C" w:rsidRDefault="00674237" w:rsidP="00496101">
            <w:pPr>
              <w:jc w:val="both"/>
            </w:pPr>
            <w:r>
              <w:t xml:space="preserve">121351, г. Москва, </w:t>
            </w:r>
            <w:r>
              <w:br/>
              <w:t>ул. Молодогвардейская, д.65, стр. 3</w:t>
            </w:r>
          </w:p>
          <w:p w14:paraId="50CA5E66" w14:textId="77777777" w:rsidR="00674237" w:rsidRPr="00E0302C" w:rsidRDefault="00674237" w:rsidP="00496101">
            <w:pPr>
              <w:jc w:val="both"/>
            </w:pPr>
          </w:p>
        </w:tc>
      </w:tr>
      <w:tr w:rsidR="00674237" w:rsidRPr="00E0302C" w14:paraId="02CB010A" w14:textId="77777777" w:rsidTr="00674237">
        <w:tblPrEx>
          <w:tblLook w:val="00A0" w:firstRow="1" w:lastRow="0" w:firstColumn="1" w:lastColumn="0" w:noHBand="0" w:noVBand="0"/>
        </w:tblPrEx>
        <w:trPr>
          <w:trHeight w:val="264"/>
          <w:jc w:val="center"/>
        </w:trPr>
        <w:tc>
          <w:tcPr>
            <w:tcW w:w="845" w:type="dxa"/>
          </w:tcPr>
          <w:p w14:paraId="1BABC016" w14:textId="77777777" w:rsidR="00674237" w:rsidRPr="00E0302C" w:rsidRDefault="00674237" w:rsidP="00496101">
            <w:pPr>
              <w:jc w:val="center"/>
              <w:rPr>
                <w:shd w:val="clear" w:color="auto" w:fill="FFFFFF"/>
              </w:rPr>
            </w:pPr>
            <w:r>
              <w:rPr>
                <w:shd w:val="clear" w:color="auto" w:fill="FFFFFF"/>
              </w:rPr>
              <w:t>2.3.</w:t>
            </w:r>
          </w:p>
        </w:tc>
        <w:tc>
          <w:tcPr>
            <w:tcW w:w="4416" w:type="dxa"/>
          </w:tcPr>
          <w:p w14:paraId="26F4CB29" w14:textId="77777777" w:rsidR="00674237" w:rsidRPr="00E0302C" w:rsidRDefault="00674237" w:rsidP="00496101">
            <w:pPr>
              <w:pStyle w:val="aff8"/>
              <w:ind w:left="52"/>
              <w:jc w:val="both"/>
              <w:rPr>
                <w:shd w:val="clear" w:color="auto" w:fill="FFFFFF"/>
              </w:rPr>
            </w:pPr>
            <w:r>
              <w:rPr>
                <w:shd w:val="clear" w:color="auto" w:fill="FFFFFF"/>
              </w:rPr>
              <w:t xml:space="preserve">Контейнерный терминал Брянск-Льговский </w:t>
            </w:r>
            <w:r>
              <w:t>филиала ПАО «ТрансКонтейнер» на Московской железной дороге</w:t>
            </w:r>
          </w:p>
        </w:tc>
        <w:tc>
          <w:tcPr>
            <w:tcW w:w="4515" w:type="dxa"/>
          </w:tcPr>
          <w:p w14:paraId="18229C18" w14:textId="77777777" w:rsidR="00674237" w:rsidRPr="00E0302C" w:rsidRDefault="00674237" w:rsidP="00496101">
            <w:pPr>
              <w:jc w:val="both"/>
            </w:pPr>
            <w:r>
              <w:t xml:space="preserve">241020, г. Брянск, проезд Московский, </w:t>
            </w:r>
            <w:r>
              <w:br/>
              <w:t>д. 19/2</w:t>
            </w:r>
          </w:p>
        </w:tc>
      </w:tr>
      <w:tr w:rsidR="00674237" w:rsidRPr="00E0302C" w14:paraId="72BACB5B" w14:textId="77777777" w:rsidTr="00674237">
        <w:tblPrEx>
          <w:tblLook w:val="00A0" w:firstRow="1" w:lastRow="0" w:firstColumn="1" w:lastColumn="0" w:noHBand="0" w:noVBand="0"/>
        </w:tblPrEx>
        <w:trPr>
          <w:trHeight w:val="264"/>
          <w:jc w:val="center"/>
        </w:trPr>
        <w:tc>
          <w:tcPr>
            <w:tcW w:w="845" w:type="dxa"/>
          </w:tcPr>
          <w:p w14:paraId="40F39893" w14:textId="77777777" w:rsidR="00674237" w:rsidRPr="00E0302C" w:rsidRDefault="00674237" w:rsidP="00496101">
            <w:pPr>
              <w:jc w:val="center"/>
              <w:rPr>
                <w:shd w:val="clear" w:color="auto" w:fill="FFFFFF"/>
              </w:rPr>
            </w:pPr>
            <w:r>
              <w:rPr>
                <w:shd w:val="clear" w:color="auto" w:fill="FFFFFF"/>
              </w:rPr>
              <w:lastRenderedPageBreak/>
              <w:t>2.4.</w:t>
            </w:r>
          </w:p>
        </w:tc>
        <w:tc>
          <w:tcPr>
            <w:tcW w:w="4416" w:type="dxa"/>
          </w:tcPr>
          <w:p w14:paraId="5C31253B" w14:textId="77777777" w:rsidR="00674237" w:rsidRPr="00E0302C" w:rsidRDefault="00674237" w:rsidP="00496101">
            <w:pPr>
              <w:pStyle w:val="aff8"/>
              <w:ind w:left="52"/>
              <w:jc w:val="both"/>
              <w:rPr>
                <w:shd w:val="clear" w:color="auto" w:fill="FFFFFF"/>
              </w:rPr>
            </w:pPr>
            <w:r>
              <w:rPr>
                <w:shd w:val="clear" w:color="auto" w:fill="FFFFFF"/>
              </w:rPr>
              <w:t xml:space="preserve">Контейнерный терминал Лесок </w:t>
            </w:r>
            <w:r>
              <w:t>филиала ПАО «ТрансКонтейнер» на Московской железной дороге</w:t>
            </w:r>
          </w:p>
        </w:tc>
        <w:tc>
          <w:tcPr>
            <w:tcW w:w="4515" w:type="dxa"/>
          </w:tcPr>
          <w:p w14:paraId="646E3381" w14:textId="77777777" w:rsidR="00674237" w:rsidRPr="00E0302C" w:rsidRDefault="00674237" w:rsidP="00496101">
            <w:pPr>
              <w:jc w:val="both"/>
            </w:pPr>
            <w:r>
              <w:t xml:space="preserve">390047, г. Рязань, п. Соколовка, </w:t>
            </w:r>
            <w:r>
              <w:br/>
              <w:t xml:space="preserve">ул. 4-ый проезд Добролюбова, д. 23, </w:t>
            </w:r>
            <w:r>
              <w:br/>
              <w:t>стр. 4</w:t>
            </w:r>
          </w:p>
        </w:tc>
      </w:tr>
      <w:tr w:rsidR="00674237" w:rsidRPr="00E0302C" w14:paraId="5E4CD296" w14:textId="77777777" w:rsidTr="00674237">
        <w:trPr>
          <w:trHeight w:hRule="exact" w:val="454"/>
          <w:jc w:val="center"/>
        </w:trPr>
        <w:tc>
          <w:tcPr>
            <w:tcW w:w="845" w:type="dxa"/>
            <w:vAlign w:val="center"/>
          </w:tcPr>
          <w:p w14:paraId="031846B1"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555CA5AD" w14:textId="77777777" w:rsidR="00674237" w:rsidRPr="00E0302C" w:rsidRDefault="00674237" w:rsidP="00496101">
            <w:pPr>
              <w:jc w:val="center"/>
              <w:rPr>
                <w:b/>
              </w:rPr>
            </w:pPr>
            <w:r>
              <w:rPr>
                <w:b/>
              </w:rPr>
              <w:t>Филиал ПАО «ТрансКонтейнер» на Северной железной дороге</w:t>
            </w:r>
          </w:p>
        </w:tc>
      </w:tr>
      <w:tr w:rsidR="00674237" w:rsidRPr="00E0302C" w14:paraId="05315CA4" w14:textId="77777777" w:rsidTr="00674237">
        <w:trPr>
          <w:trHeight w:val="621"/>
          <w:jc w:val="center"/>
        </w:trPr>
        <w:tc>
          <w:tcPr>
            <w:tcW w:w="845" w:type="dxa"/>
          </w:tcPr>
          <w:p w14:paraId="4437B52F" w14:textId="77777777" w:rsidR="00674237" w:rsidRPr="00E0302C" w:rsidRDefault="00674237" w:rsidP="00496101">
            <w:pPr>
              <w:jc w:val="center"/>
            </w:pPr>
            <w:r>
              <w:t>3.1.</w:t>
            </w:r>
          </w:p>
        </w:tc>
        <w:tc>
          <w:tcPr>
            <w:tcW w:w="4416" w:type="dxa"/>
            <w:shd w:val="clear" w:color="auto" w:fill="auto"/>
            <w:hideMark/>
          </w:tcPr>
          <w:p w14:paraId="282EAD1C" w14:textId="77777777" w:rsidR="00674237" w:rsidRPr="00E0302C" w:rsidRDefault="00674237" w:rsidP="00496101">
            <w:pPr>
              <w:pStyle w:val="aff8"/>
              <w:ind w:left="52"/>
              <w:jc w:val="both"/>
            </w:pPr>
            <w:r>
              <w:t>Контейнерный терминал Ярославль филиала ПАО «ТрансКонтейнер» на Северной железной дороге</w:t>
            </w:r>
          </w:p>
        </w:tc>
        <w:tc>
          <w:tcPr>
            <w:tcW w:w="4515" w:type="dxa"/>
            <w:shd w:val="clear" w:color="auto" w:fill="auto"/>
            <w:hideMark/>
          </w:tcPr>
          <w:p w14:paraId="21B3C744" w14:textId="77777777" w:rsidR="00674237" w:rsidRPr="00E0302C" w:rsidRDefault="00674237" w:rsidP="00496101">
            <w:pPr>
              <w:jc w:val="both"/>
            </w:pPr>
            <w:r>
              <w:t xml:space="preserve">150001, г. Ярославль, </w:t>
            </w:r>
            <w:r>
              <w:br/>
              <w:t>ул. 1-ая Вокзальная, д. 23</w:t>
            </w:r>
          </w:p>
          <w:p w14:paraId="08F0491C" w14:textId="77777777" w:rsidR="00674237" w:rsidRPr="00E0302C" w:rsidRDefault="00674237" w:rsidP="00496101">
            <w:pPr>
              <w:jc w:val="both"/>
            </w:pPr>
          </w:p>
        </w:tc>
      </w:tr>
      <w:tr w:rsidR="00674237" w:rsidRPr="00E0302C" w14:paraId="1FD7D839" w14:textId="77777777" w:rsidTr="00674237">
        <w:trPr>
          <w:trHeight w:val="621"/>
          <w:jc w:val="center"/>
        </w:trPr>
        <w:tc>
          <w:tcPr>
            <w:tcW w:w="845" w:type="dxa"/>
          </w:tcPr>
          <w:p w14:paraId="51BBAC29" w14:textId="77777777" w:rsidR="00674237" w:rsidRPr="00E0302C" w:rsidRDefault="00674237" w:rsidP="00496101">
            <w:pPr>
              <w:jc w:val="center"/>
            </w:pPr>
            <w:r>
              <w:t>3.2.</w:t>
            </w:r>
          </w:p>
        </w:tc>
        <w:tc>
          <w:tcPr>
            <w:tcW w:w="4416" w:type="dxa"/>
            <w:shd w:val="clear" w:color="auto" w:fill="auto"/>
          </w:tcPr>
          <w:p w14:paraId="27C87DA8" w14:textId="77777777" w:rsidR="00674237" w:rsidRPr="00E0302C" w:rsidRDefault="00674237" w:rsidP="00496101">
            <w:pPr>
              <w:pStyle w:val="aff8"/>
              <w:ind w:left="52"/>
              <w:jc w:val="both"/>
            </w:pPr>
            <w:r>
              <w:t>Контейнерный терминал Архангельск филиала ПАО «ТрансКонтейнер» на Северной железной дороге.</w:t>
            </w:r>
          </w:p>
        </w:tc>
        <w:tc>
          <w:tcPr>
            <w:tcW w:w="4515" w:type="dxa"/>
            <w:shd w:val="clear" w:color="auto" w:fill="auto"/>
          </w:tcPr>
          <w:p w14:paraId="51896AED" w14:textId="77777777" w:rsidR="00674237" w:rsidRPr="00E0302C" w:rsidRDefault="00674237" w:rsidP="00496101">
            <w:pPr>
              <w:jc w:val="both"/>
            </w:pPr>
            <w:r>
              <w:t>163045, г. Архангельск, Окружное шоссе, д. 16</w:t>
            </w:r>
          </w:p>
        </w:tc>
      </w:tr>
      <w:tr w:rsidR="00674237" w:rsidRPr="00E0302C" w14:paraId="1B73D668" w14:textId="77777777" w:rsidTr="00674237">
        <w:trPr>
          <w:trHeight w:hRule="exact" w:val="454"/>
          <w:jc w:val="center"/>
        </w:trPr>
        <w:tc>
          <w:tcPr>
            <w:tcW w:w="845" w:type="dxa"/>
            <w:vAlign w:val="center"/>
          </w:tcPr>
          <w:p w14:paraId="368EB92E"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1C62F593" w14:textId="77777777" w:rsidR="00674237" w:rsidRPr="00E0302C" w:rsidRDefault="00674237" w:rsidP="00496101">
            <w:pPr>
              <w:jc w:val="center"/>
              <w:rPr>
                <w:b/>
              </w:rPr>
            </w:pPr>
            <w:r>
              <w:rPr>
                <w:b/>
              </w:rPr>
              <w:t>Филиал ПАО «ТрансКонтейнер» на Горьковской железной дороге</w:t>
            </w:r>
          </w:p>
        </w:tc>
      </w:tr>
      <w:tr w:rsidR="00674237" w:rsidRPr="00E0302C" w14:paraId="49720903" w14:textId="77777777" w:rsidTr="00674237">
        <w:trPr>
          <w:trHeight w:val="260"/>
          <w:jc w:val="center"/>
        </w:trPr>
        <w:tc>
          <w:tcPr>
            <w:tcW w:w="845" w:type="dxa"/>
          </w:tcPr>
          <w:p w14:paraId="45F50AA1" w14:textId="77777777" w:rsidR="00674237" w:rsidRPr="00E0302C" w:rsidRDefault="00674237" w:rsidP="00496101">
            <w:pPr>
              <w:pStyle w:val="aff8"/>
              <w:ind w:left="0"/>
              <w:jc w:val="center"/>
            </w:pPr>
            <w:r>
              <w:t>4.1.</w:t>
            </w:r>
          </w:p>
        </w:tc>
        <w:tc>
          <w:tcPr>
            <w:tcW w:w="4416" w:type="dxa"/>
            <w:shd w:val="clear" w:color="auto" w:fill="auto"/>
            <w:noWrap/>
            <w:hideMark/>
          </w:tcPr>
          <w:p w14:paraId="64A59AD4" w14:textId="77777777" w:rsidR="00674237" w:rsidRPr="00E0302C" w:rsidRDefault="00674237" w:rsidP="00496101">
            <w:pPr>
              <w:pStyle w:val="aff8"/>
              <w:ind w:left="52"/>
              <w:jc w:val="both"/>
            </w:pPr>
            <w:r>
              <w:t>Контейнерный терминал Костариха филиала ПАО «ТрансКонтейнер» на Горьковской железной дороге.</w:t>
            </w:r>
          </w:p>
        </w:tc>
        <w:tc>
          <w:tcPr>
            <w:tcW w:w="4515" w:type="dxa"/>
            <w:shd w:val="clear" w:color="auto" w:fill="auto"/>
            <w:noWrap/>
            <w:hideMark/>
          </w:tcPr>
          <w:p w14:paraId="403196C6" w14:textId="77777777" w:rsidR="00674237" w:rsidRPr="00E0302C" w:rsidRDefault="00674237" w:rsidP="00496101">
            <w:pPr>
              <w:jc w:val="both"/>
            </w:pPr>
            <w:r>
              <w:t>603028, Нижегородская область,</w:t>
            </w:r>
            <w:r>
              <w:br/>
              <w:t>г. Нижний Новгород, ул. Актюбинская, д. 17М</w:t>
            </w:r>
          </w:p>
        </w:tc>
      </w:tr>
      <w:tr w:rsidR="00674237" w:rsidRPr="00E0302C" w14:paraId="169624A5" w14:textId="77777777" w:rsidTr="00674237">
        <w:trPr>
          <w:trHeight w:hRule="exact" w:val="454"/>
          <w:jc w:val="center"/>
        </w:trPr>
        <w:tc>
          <w:tcPr>
            <w:tcW w:w="845" w:type="dxa"/>
            <w:vAlign w:val="center"/>
          </w:tcPr>
          <w:p w14:paraId="36D0A530"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noWrap/>
            <w:vAlign w:val="center"/>
            <w:hideMark/>
          </w:tcPr>
          <w:p w14:paraId="7D5DE7E5" w14:textId="77777777" w:rsidR="00674237" w:rsidRPr="00E0302C" w:rsidRDefault="00674237" w:rsidP="00496101">
            <w:pPr>
              <w:jc w:val="center"/>
              <w:rPr>
                <w:b/>
              </w:rPr>
            </w:pPr>
            <w:r>
              <w:rPr>
                <w:b/>
              </w:rPr>
              <w:t>Филиал ПАО «ТрансКонтейнер» на Юго-Восточной железной дороге</w:t>
            </w:r>
          </w:p>
        </w:tc>
      </w:tr>
      <w:tr w:rsidR="00674237" w:rsidRPr="00E0302C" w14:paraId="0BD630AB" w14:textId="77777777" w:rsidTr="00674237">
        <w:trPr>
          <w:trHeight w:val="273"/>
          <w:jc w:val="center"/>
        </w:trPr>
        <w:tc>
          <w:tcPr>
            <w:tcW w:w="845" w:type="dxa"/>
          </w:tcPr>
          <w:p w14:paraId="19088983" w14:textId="77777777" w:rsidR="00674237" w:rsidRPr="00E0302C" w:rsidRDefault="00674237" w:rsidP="00496101">
            <w:pPr>
              <w:pStyle w:val="aff8"/>
              <w:ind w:left="0"/>
              <w:jc w:val="center"/>
            </w:pPr>
            <w:r>
              <w:t>5.1.</w:t>
            </w:r>
          </w:p>
        </w:tc>
        <w:tc>
          <w:tcPr>
            <w:tcW w:w="4416" w:type="dxa"/>
            <w:shd w:val="clear" w:color="auto" w:fill="auto"/>
            <w:noWrap/>
            <w:hideMark/>
          </w:tcPr>
          <w:p w14:paraId="77902993" w14:textId="77777777" w:rsidR="00674237" w:rsidRPr="00E0302C" w:rsidRDefault="00674237" w:rsidP="00496101">
            <w:pPr>
              <w:jc w:val="both"/>
            </w:pPr>
            <w:r>
              <w:t>Контейнерный терминал Придача филиала ПАО «ТрансКонтейнер» на Юго-Восточной железной дороге</w:t>
            </w:r>
          </w:p>
        </w:tc>
        <w:tc>
          <w:tcPr>
            <w:tcW w:w="4515" w:type="dxa"/>
            <w:shd w:val="clear" w:color="auto" w:fill="auto"/>
            <w:hideMark/>
          </w:tcPr>
          <w:p w14:paraId="7097D513" w14:textId="77777777" w:rsidR="00674237" w:rsidRPr="00E0302C" w:rsidRDefault="00674237" w:rsidP="00496101">
            <w:pPr>
              <w:jc w:val="both"/>
            </w:pPr>
            <w:r>
              <w:t>394028, г. Воронеж, пер. Отличников, д.2</w:t>
            </w:r>
          </w:p>
        </w:tc>
      </w:tr>
      <w:tr w:rsidR="00674237" w:rsidRPr="00E0302C" w14:paraId="65B96678" w14:textId="77777777" w:rsidTr="00674237">
        <w:trPr>
          <w:trHeight w:hRule="exact" w:val="454"/>
          <w:jc w:val="center"/>
        </w:trPr>
        <w:tc>
          <w:tcPr>
            <w:tcW w:w="845" w:type="dxa"/>
            <w:vAlign w:val="center"/>
          </w:tcPr>
          <w:p w14:paraId="3315BFDA"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46DDCB8" w14:textId="77777777" w:rsidR="00674237" w:rsidRPr="00E0302C" w:rsidRDefault="00674237" w:rsidP="00496101">
            <w:pPr>
              <w:jc w:val="center"/>
              <w:rPr>
                <w:b/>
              </w:rPr>
            </w:pPr>
            <w:r>
              <w:rPr>
                <w:b/>
              </w:rPr>
              <w:t>Филиал ПАО «ТрансКонтейнер» на Северо-Кавказской железной дороге</w:t>
            </w:r>
          </w:p>
        </w:tc>
      </w:tr>
      <w:tr w:rsidR="00674237" w:rsidRPr="00E0302C" w14:paraId="584EEA77" w14:textId="77777777" w:rsidTr="00674237">
        <w:trPr>
          <w:trHeight w:val="734"/>
          <w:jc w:val="center"/>
        </w:trPr>
        <w:tc>
          <w:tcPr>
            <w:tcW w:w="845" w:type="dxa"/>
          </w:tcPr>
          <w:p w14:paraId="149CEB74" w14:textId="77777777" w:rsidR="00674237" w:rsidRPr="00E0302C" w:rsidRDefault="00674237" w:rsidP="00496101">
            <w:pPr>
              <w:pStyle w:val="aff8"/>
              <w:ind w:left="0"/>
              <w:jc w:val="center"/>
            </w:pPr>
            <w:r>
              <w:t>6.1.</w:t>
            </w:r>
          </w:p>
        </w:tc>
        <w:tc>
          <w:tcPr>
            <w:tcW w:w="4416" w:type="dxa"/>
            <w:shd w:val="clear" w:color="auto" w:fill="auto"/>
            <w:hideMark/>
          </w:tcPr>
          <w:p w14:paraId="63017D28" w14:textId="77777777" w:rsidR="00674237" w:rsidRPr="00E0302C" w:rsidRDefault="00674237" w:rsidP="00496101">
            <w:pPr>
              <w:pStyle w:val="aff8"/>
              <w:ind w:left="52"/>
              <w:jc w:val="both"/>
            </w:pPr>
            <w:r>
              <w:t>Контейнерный терминал Краснодар филиала ПАО «ТрансКонтейнер» на Северо-Кавказской железной дороге.</w:t>
            </w:r>
          </w:p>
        </w:tc>
        <w:tc>
          <w:tcPr>
            <w:tcW w:w="4515" w:type="dxa"/>
            <w:shd w:val="clear" w:color="auto" w:fill="auto"/>
            <w:hideMark/>
          </w:tcPr>
          <w:p w14:paraId="4B2B5454" w14:textId="77777777" w:rsidR="00674237" w:rsidRPr="00E0302C" w:rsidRDefault="00674237" w:rsidP="00496101">
            <w:pPr>
              <w:jc w:val="both"/>
            </w:pPr>
            <w:r>
              <w:t xml:space="preserve">350080, г. Краснодар, </w:t>
            </w:r>
            <w:r>
              <w:br/>
              <w:t>ул. Новороссийская, д. 61а</w:t>
            </w:r>
          </w:p>
        </w:tc>
      </w:tr>
      <w:tr w:rsidR="00674237" w:rsidRPr="00E0302C" w14:paraId="530B5D48" w14:textId="77777777" w:rsidTr="00674237">
        <w:trPr>
          <w:trHeight w:val="130"/>
          <w:jc w:val="center"/>
        </w:trPr>
        <w:tc>
          <w:tcPr>
            <w:tcW w:w="845" w:type="dxa"/>
          </w:tcPr>
          <w:p w14:paraId="6685A9CD" w14:textId="77777777" w:rsidR="00674237" w:rsidRPr="00E0302C" w:rsidRDefault="00674237" w:rsidP="00496101">
            <w:pPr>
              <w:pStyle w:val="aff8"/>
              <w:ind w:left="0"/>
              <w:jc w:val="center"/>
            </w:pPr>
            <w:r>
              <w:t>6.2.</w:t>
            </w:r>
          </w:p>
        </w:tc>
        <w:tc>
          <w:tcPr>
            <w:tcW w:w="4416" w:type="dxa"/>
            <w:shd w:val="clear" w:color="auto" w:fill="auto"/>
            <w:hideMark/>
          </w:tcPr>
          <w:p w14:paraId="30CFFDC2" w14:textId="77777777" w:rsidR="00674237" w:rsidRPr="00E0302C" w:rsidRDefault="00674237" w:rsidP="00496101">
            <w:pPr>
              <w:ind w:left="52"/>
              <w:jc w:val="both"/>
            </w:pPr>
            <w:r>
              <w:t>Контейнерный терминал Скачки филиала ПАО «ТрансКонтейнер» на Северо-Кавказской железной дороге.</w:t>
            </w:r>
          </w:p>
        </w:tc>
        <w:tc>
          <w:tcPr>
            <w:tcW w:w="4515" w:type="dxa"/>
            <w:shd w:val="clear" w:color="auto" w:fill="auto"/>
            <w:hideMark/>
          </w:tcPr>
          <w:p w14:paraId="3646BE9D" w14:textId="77777777" w:rsidR="00674237" w:rsidRPr="00E0302C" w:rsidRDefault="00674237" w:rsidP="00496101">
            <w:pPr>
              <w:jc w:val="both"/>
            </w:pPr>
            <w:r>
              <w:t xml:space="preserve">357528, Ставропольский край, </w:t>
            </w:r>
            <w:r>
              <w:br/>
              <w:t>г. Пятигорск, Кисловодское шоссе, д.19</w:t>
            </w:r>
          </w:p>
        </w:tc>
      </w:tr>
      <w:tr w:rsidR="00674237" w:rsidRPr="00E0302C" w14:paraId="7E9E9C49" w14:textId="77777777" w:rsidTr="00674237">
        <w:trPr>
          <w:trHeight w:val="274"/>
          <w:jc w:val="center"/>
        </w:trPr>
        <w:tc>
          <w:tcPr>
            <w:tcW w:w="845" w:type="dxa"/>
          </w:tcPr>
          <w:p w14:paraId="76068199" w14:textId="77777777" w:rsidR="00674237" w:rsidRPr="00E0302C" w:rsidRDefault="00674237" w:rsidP="00496101">
            <w:pPr>
              <w:pStyle w:val="aff8"/>
              <w:ind w:left="0"/>
              <w:jc w:val="center"/>
            </w:pPr>
            <w:r>
              <w:t>6.3.</w:t>
            </w:r>
          </w:p>
        </w:tc>
        <w:tc>
          <w:tcPr>
            <w:tcW w:w="4416" w:type="dxa"/>
            <w:shd w:val="clear" w:color="auto" w:fill="auto"/>
            <w:hideMark/>
          </w:tcPr>
          <w:p w14:paraId="72A6C0BE" w14:textId="77777777" w:rsidR="00674237" w:rsidRPr="00E0302C" w:rsidRDefault="00674237" w:rsidP="00496101">
            <w:pPr>
              <w:ind w:left="52"/>
              <w:jc w:val="both"/>
            </w:pPr>
            <w:r>
              <w:t>Контейнерный терминал Владикавказ филиала ПАО «ТрансКонтейнер» на Северо-Кавказской железной дороге.</w:t>
            </w:r>
          </w:p>
        </w:tc>
        <w:tc>
          <w:tcPr>
            <w:tcW w:w="4515" w:type="dxa"/>
            <w:shd w:val="clear" w:color="auto" w:fill="auto"/>
            <w:hideMark/>
          </w:tcPr>
          <w:p w14:paraId="023D241A" w14:textId="77777777" w:rsidR="00674237" w:rsidRPr="00E0302C" w:rsidRDefault="00674237" w:rsidP="00496101">
            <w:pPr>
              <w:jc w:val="both"/>
            </w:pPr>
            <w:r>
              <w:t>362002, Республика Северная Осетия - Алания, г. Владикавказ, Черменское шоссе, д. 8</w:t>
            </w:r>
          </w:p>
        </w:tc>
      </w:tr>
      <w:tr w:rsidR="00674237" w:rsidRPr="00E0302C" w14:paraId="40C9D4B6" w14:textId="77777777" w:rsidTr="00674237">
        <w:trPr>
          <w:trHeight w:val="82"/>
          <w:jc w:val="center"/>
        </w:trPr>
        <w:tc>
          <w:tcPr>
            <w:tcW w:w="845" w:type="dxa"/>
          </w:tcPr>
          <w:p w14:paraId="25DE881F" w14:textId="77777777" w:rsidR="00674237" w:rsidRPr="00E0302C" w:rsidRDefault="00674237" w:rsidP="00496101">
            <w:pPr>
              <w:pStyle w:val="aff8"/>
              <w:ind w:left="0"/>
              <w:jc w:val="center"/>
            </w:pPr>
            <w:r>
              <w:t>6.4.</w:t>
            </w:r>
          </w:p>
        </w:tc>
        <w:tc>
          <w:tcPr>
            <w:tcW w:w="4416" w:type="dxa"/>
            <w:shd w:val="clear" w:color="auto" w:fill="auto"/>
            <w:hideMark/>
          </w:tcPr>
          <w:p w14:paraId="6518D185" w14:textId="77777777" w:rsidR="00674237" w:rsidRPr="00E0302C" w:rsidRDefault="00674237" w:rsidP="00496101">
            <w:pPr>
              <w:ind w:left="52"/>
              <w:jc w:val="both"/>
            </w:pPr>
            <w:r>
              <w:t>Контейнерный терминал Ростов-Товарный филиала ПАО «ТрансКонтейнер» на Северо-Кавказской железной дороге.</w:t>
            </w:r>
          </w:p>
        </w:tc>
        <w:tc>
          <w:tcPr>
            <w:tcW w:w="4515" w:type="dxa"/>
            <w:shd w:val="clear" w:color="auto" w:fill="auto"/>
            <w:hideMark/>
          </w:tcPr>
          <w:p w14:paraId="042AC75E" w14:textId="77777777" w:rsidR="00674237" w:rsidRPr="00E0302C" w:rsidRDefault="00674237" w:rsidP="00496101">
            <w:pPr>
              <w:jc w:val="both"/>
            </w:pPr>
            <w:r>
              <w:t xml:space="preserve">344010, г. Ростов-на-Дону, </w:t>
            </w:r>
          </w:p>
          <w:p w14:paraId="782F11C6" w14:textId="77777777" w:rsidR="00674237" w:rsidRPr="00E0302C" w:rsidRDefault="00674237" w:rsidP="00496101">
            <w:pPr>
              <w:jc w:val="both"/>
            </w:pPr>
            <w:r>
              <w:t>пер. Энергетиков, д. 3-5а</w:t>
            </w:r>
          </w:p>
        </w:tc>
      </w:tr>
      <w:tr w:rsidR="00674237" w:rsidRPr="00E0302C" w14:paraId="19A99EC3" w14:textId="77777777" w:rsidTr="00674237">
        <w:trPr>
          <w:trHeight w:val="82"/>
          <w:jc w:val="center"/>
        </w:trPr>
        <w:tc>
          <w:tcPr>
            <w:tcW w:w="845" w:type="dxa"/>
          </w:tcPr>
          <w:p w14:paraId="19F226A8" w14:textId="77777777" w:rsidR="00674237" w:rsidRPr="00E0302C" w:rsidRDefault="00674237" w:rsidP="00496101">
            <w:pPr>
              <w:pStyle w:val="aff8"/>
              <w:ind w:left="0"/>
              <w:jc w:val="center"/>
            </w:pPr>
            <w:r>
              <w:t>6.5.</w:t>
            </w:r>
          </w:p>
        </w:tc>
        <w:tc>
          <w:tcPr>
            <w:tcW w:w="4416" w:type="dxa"/>
            <w:shd w:val="clear" w:color="auto" w:fill="auto"/>
          </w:tcPr>
          <w:p w14:paraId="79C1BB04" w14:textId="77777777" w:rsidR="00674237" w:rsidRPr="00E0302C" w:rsidRDefault="00674237" w:rsidP="00496101">
            <w:pPr>
              <w:ind w:left="52"/>
              <w:jc w:val="both"/>
            </w:pPr>
            <w:r>
              <w:t xml:space="preserve">Агентство в городе </w:t>
            </w:r>
            <w:proofErr w:type="gramStart"/>
            <w:r>
              <w:t>Новороссийск  филиала</w:t>
            </w:r>
            <w:proofErr w:type="gramEnd"/>
            <w:r>
              <w:t xml:space="preserve"> ПАО «ТрансКонтейнер» на Северо-Кавказской железной дороге.</w:t>
            </w:r>
          </w:p>
        </w:tc>
        <w:tc>
          <w:tcPr>
            <w:tcW w:w="4515" w:type="dxa"/>
            <w:shd w:val="clear" w:color="auto" w:fill="auto"/>
          </w:tcPr>
          <w:p w14:paraId="18308D4E" w14:textId="77777777" w:rsidR="00674237" w:rsidRPr="00E0302C" w:rsidRDefault="00674237" w:rsidP="00496101">
            <w:pPr>
              <w:jc w:val="both"/>
            </w:pPr>
            <w:r>
              <w:t xml:space="preserve">353900, Краснодарский край, </w:t>
            </w:r>
            <w:r>
              <w:br/>
              <w:t>г. Новороссийск, ул. Леднева, д. 5, оф. 603</w:t>
            </w:r>
          </w:p>
        </w:tc>
      </w:tr>
      <w:tr w:rsidR="00674237" w:rsidRPr="00E0302C" w14:paraId="003AE442" w14:textId="77777777" w:rsidTr="00674237">
        <w:trPr>
          <w:trHeight w:val="82"/>
          <w:jc w:val="center"/>
        </w:trPr>
        <w:tc>
          <w:tcPr>
            <w:tcW w:w="845" w:type="dxa"/>
          </w:tcPr>
          <w:p w14:paraId="1B3C65E0" w14:textId="77777777" w:rsidR="00674237" w:rsidRPr="00E0302C" w:rsidRDefault="00674237" w:rsidP="00496101">
            <w:pPr>
              <w:pStyle w:val="aff8"/>
              <w:ind w:left="0"/>
              <w:jc w:val="center"/>
            </w:pPr>
            <w:r>
              <w:t>6.6.</w:t>
            </w:r>
          </w:p>
        </w:tc>
        <w:tc>
          <w:tcPr>
            <w:tcW w:w="4416" w:type="dxa"/>
            <w:shd w:val="clear" w:color="auto" w:fill="auto"/>
          </w:tcPr>
          <w:p w14:paraId="771CFD57" w14:textId="77777777" w:rsidR="00674237" w:rsidRPr="00E0302C" w:rsidRDefault="00674237" w:rsidP="00496101">
            <w:pPr>
              <w:ind w:left="52"/>
              <w:jc w:val="both"/>
            </w:pPr>
            <w:r>
              <w:t>Агентство на предприятии АЭМЗ филиала ПАО «ТрансКонтейнер» на Северо-Кавказской железной дороге</w:t>
            </w:r>
          </w:p>
        </w:tc>
        <w:tc>
          <w:tcPr>
            <w:tcW w:w="4515" w:type="dxa"/>
            <w:shd w:val="clear" w:color="auto" w:fill="auto"/>
          </w:tcPr>
          <w:p w14:paraId="2E2FF0F0" w14:textId="77777777" w:rsidR="00674237" w:rsidRPr="00E0302C" w:rsidRDefault="00674237" w:rsidP="00496101">
            <w:pPr>
              <w:jc w:val="both"/>
            </w:pPr>
            <w:r>
              <w:t xml:space="preserve">353320, Краснодарский край, </w:t>
            </w:r>
            <w:r>
              <w:br/>
              <w:t>г. Абинск, ул. Промышленная, д. 4</w:t>
            </w:r>
          </w:p>
        </w:tc>
      </w:tr>
      <w:tr w:rsidR="00674237" w:rsidRPr="00E0302C" w14:paraId="2A6E7956" w14:textId="77777777" w:rsidTr="00674237">
        <w:tblPrEx>
          <w:tblLook w:val="00A0" w:firstRow="1" w:lastRow="0" w:firstColumn="1" w:lastColumn="0" w:noHBand="0" w:noVBand="0"/>
        </w:tblPrEx>
        <w:trPr>
          <w:trHeight w:hRule="exact" w:val="454"/>
          <w:jc w:val="center"/>
        </w:trPr>
        <w:tc>
          <w:tcPr>
            <w:tcW w:w="845" w:type="dxa"/>
            <w:vAlign w:val="center"/>
          </w:tcPr>
          <w:p w14:paraId="6E536CE0"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1184B05C" w14:textId="77777777" w:rsidR="00674237" w:rsidRPr="00E0302C" w:rsidRDefault="00674237" w:rsidP="00496101">
            <w:pPr>
              <w:ind w:left="52"/>
              <w:jc w:val="center"/>
              <w:rPr>
                <w:b/>
              </w:rPr>
            </w:pPr>
            <w:r>
              <w:rPr>
                <w:b/>
              </w:rPr>
              <w:t>Филиал ПАО «ТрансКонтейнер» на Куйбышевской железной дороге</w:t>
            </w:r>
          </w:p>
        </w:tc>
      </w:tr>
      <w:tr w:rsidR="00674237" w:rsidRPr="00E0302C" w14:paraId="087C5A2B" w14:textId="77777777" w:rsidTr="00674237">
        <w:tblPrEx>
          <w:tblLook w:val="00A0" w:firstRow="1" w:lastRow="0" w:firstColumn="1" w:lastColumn="0" w:noHBand="0" w:noVBand="0"/>
        </w:tblPrEx>
        <w:trPr>
          <w:trHeight w:val="451"/>
          <w:jc w:val="center"/>
        </w:trPr>
        <w:tc>
          <w:tcPr>
            <w:tcW w:w="845" w:type="dxa"/>
          </w:tcPr>
          <w:p w14:paraId="6B31AFC2" w14:textId="77777777" w:rsidR="00674237" w:rsidRPr="005530C2" w:rsidRDefault="00674237" w:rsidP="00496101">
            <w:pPr>
              <w:pStyle w:val="aff8"/>
              <w:ind w:left="0"/>
              <w:jc w:val="center"/>
            </w:pPr>
            <w:r>
              <w:t>7.1.</w:t>
            </w:r>
          </w:p>
        </w:tc>
        <w:tc>
          <w:tcPr>
            <w:tcW w:w="4416" w:type="dxa"/>
          </w:tcPr>
          <w:p w14:paraId="6C30854F" w14:textId="77777777" w:rsidR="00674237" w:rsidRPr="00E0302C" w:rsidRDefault="00674237" w:rsidP="00496101">
            <w:pPr>
              <w:ind w:left="52"/>
              <w:jc w:val="both"/>
            </w:pPr>
            <w:r>
              <w:t>Аппарат управления филиала ПАО «ТрансКонтейнер» на Куйбышевской железной дороге</w:t>
            </w:r>
          </w:p>
        </w:tc>
        <w:tc>
          <w:tcPr>
            <w:tcW w:w="4515" w:type="dxa"/>
            <w:noWrap/>
          </w:tcPr>
          <w:p w14:paraId="1C770DD4" w14:textId="77777777" w:rsidR="00674237" w:rsidRPr="00E0302C" w:rsidRDefault="00674237" w:rsidP="00496101">
            <w:pPr>
              <w:jc w:val="both"/>
            </w:pPr>
            <w:r>
              <w:t>443041, Самарская область, г. Самара, ул. Льва Толстого, д. 131</w:t>
            </w:r>
          </w:p>
          <w:p w14:paraId="1E5A47AC" w14:textId="77777777" w:rsidR="00674237" w:rsidRPr="00E0302C" w:rsidRDefault="00674237" w:rsidP="00496101">
            <w:pPr>
              <w:jc w:val="both"/>
            </w:pPr>
          </w:p>
        </w:tc>
      </w:tr>
      <w:tr w:rsidR="00674237" w:rsidRPr="00E0302C" w14:paraId="594C6B45" w14:textId="77777777" w:rsidTr="00674237">
        <w:tblPrEx>
          <w:tblLook w:val="00A0" w:firstRow="1" w:lastRow="0" w:firstColumn="1" w:lastColumn="0" w:noHBand="0" w:noVBand="0"/>
        </w:tblPrEx>
        <w:trPr>
          <w:trHeight w:val="734"/>
          <w:jc w:val="center"/>
        </w:trPr>
        <w:tc>
          <w:tcPr>
            <w:tcW w:w="845" w:type="dxa"/>
          </w:tcPr>
          <w:p w14:paraId="259BDE71" w14:textId="77777777" w:rsidR="00674237" w:rsidRPr="005530C2" w:rsidRDefault="00674237" w:rsidP="00496101">
            <w:pPr>
              <w:pStyle w:val="aff8"/>
              <w:ind w:left="0"/>
              <w:jc w:val="center"/>
            </w:pPr>
            <w:r>
              <w:t>7.2.</w:t>
            </w:r>
          </w:p>
        </w:tc>
        <w:tc>
          <w:tcPr>
            <w:tcW w:w="4416" w:type="dxa"/>
          </w:tcPr>
          <w:p w14:paraId="67B15F14" w14:textId="77777777" w:rsidR="00674237" w:rsidRPr="005530C2" w:rsidRDefault="00674237" w:rsidP="00496101">
            <w:pPr>
              <w:ind w:left="52"/>
              <w:jc w:val="both"/>
            </w:pPr>
            <w:r>
              <w:t xml:space="preserve">Агентство в г. Самара филиала </w:t>
            </w:r>
          </w:p>
          <w:p w14:paraId="1A996DCA" w14:textId="77777777" w:rsidR="00674237" w:rsidRPr="005530C2" w:rsidRDefault="00674237" w:rsidP="00496101">
            <w:pPr>
              <w:jc w:val="both"/>
            </w:pPr>
            <w:r>
              <w:t>ПАО «ТрансКонтейнер» на Куйбышевской железной дороге.</w:t>
            </w:r>
          </w:p>
        </w:tc>
        <w:tc>
          <w:tcPr>
            <w:tcW w:w="4515" w:type="dxa"/>
          </w:tcPr>
          <w:p w14:paraId="0B15AAF7" w14:textId="77777777" w:rsidR="00674237" w:rsidRPr="005530C2" w:rsidRDefault="00674237" w:rsidP="00496101">
            <w:pPr>
              <w:jc w:val="both"/>
            </w:pPr>
            <w:r>
              <w:t>443022, Самарская область, г. Самара, Советский район, станция Безымянка, ул. Рыльская, литера 83</w:t>
            </w:r>
          </w:p>
        </w:tc>
      </w:tr>
      <w:tr w:rsidR="00674237" w:rsidRPr="00E0302C" w14:paraId="34CB1B56" w14:textId="77777777" w:rsidTr="00674237">
        <w:tblPrEx>
          <w:tblLook w:val="00A0" w:firstRow="1" w:lastRow="0" w:firstColumn="1" w:lastColumn="0" w:noHBand="0" w:noVBand="0"/>
        </w:tblPrEx>
        <w:trPr>
          <w:trHeight w:val="734"/>
          <w:jc w:val="center"/>
        </w:trPr>
        <w:tc>
          <w:tcPr>
            <w:tcW w:w="845" w:type="dxa"/>
          </w:tcPr>
          <w:p w14:paraId="63BC0FFA" w14:textId="77777777" w:rsidR="00674237" w:rsidRPr="00E0302C" w:rsidRDefault="00674237" w:rsidP="00496101">
            <w:pPr>
              <w:pStyle w:val="aff8"/>
              <w:ind w:left="0"/>
              <w:jc w:val="center"/>
            </w:pPr>
            <w:r>
              <w:lastRenderedPageBreak/>
              <w:t>7.3.</w:t>
            </w:r>
          </w:p>
        </w:tc>
        <w:tc>
          <w:tcPr>
            <w:tcW w:w="4416" w:type="dxa"/>
          </w:tcPr>
          <w:p w14:paraId="40BDE8D3" w14:textId="77777777" w:rsidR="00674237" w:rsidRPr="00E0302C" w:rsidRDefault="00674237" w:rsidP="00496101">
            <w:pPr>
              <w:jc w:val="both"/>
            </w:pPr>
            <w:r>
              <w:t xml:space="preserve">Контейнерный терминал </w:t>
            </w:r>
            <w:r>
              <w:rPr>
                <w:bCs/>
              </w:rPr>
              <w:t>Пенза</w:t>
            </w:r>
            <w:r>
              <w:t xml:space="preserve"> филиала ПАО «ТрансКонтейнер» на Куйбышевской железной дороге.</w:t>
            </w:r>
          </w:p>
        </w:tc>
        <w:tc>
          <w:tcPr>
            <w:tcW w:w="4515" w:type="dxa"/>
          </w:tcPr>
          <w:p w14:paraId="5099BBEC" w14:textId="77777777" w:rsidR="00674237" w:rsidRPr="00E0302C" w:rsidRDefault="00674237" w:rsidP="00496101">
            <w:pPr>
              <w:jc w:val="both"/>
            </w:pPr>
            <w:r>
              <w:t>440061, г. Пенза, ул. Каракозова, д. 48</w:t>
            </w:r>
          </w:p>
        </w:tc>
      </w:tr>
      <w:tr w:rsidR="00674237" w:rsidRPr="00E0302C" w14:paraId="7858A03A" w14:textId="77777777" w:rsidTr="00674237">
        <w:tblPrEx>
          <w:tblLook w:val="00A0" w:firstRow="1" w:lastRow="0" w:firstColumn="1" w:lastColumn="0" w:noHBand="0" w:noVBand="0"/>
        </w:tblPrEx>
        <w:trPr>
          <w:trHeight w:val="734"/>
          <w:jc w:val="center"/>
        </w:trPr>
        <w:tc>
          <w:tcPr>
            <w:tcW w:w="845" w:type="dxa"/>
          </w:tcPr>
          <w:p w14:paraId="6EE47A78" w14:textId="77777777" w:rsidR="00674237" w:rsidRPr="00E0302C" w:rsidRDefault="00674237" w:rsidP="00496101">
            <w:pPr>
              <w:pStyle w:val="aff8"/>
              <w:ind w:left="0"/>
              <w:jc w:val="center"/>
            </w:pPr>
            <w:r>
              <w:t>7.4.</w:t>
            </w:r>
          </w:p>
        </w:tc>
        <w:tc>
          <w:tcPr>
            <w:tcW w:w="4416" w:type="dxa"/>
          </w:tcPr>
          <w:p w14:paraId="4E3B51B1" w14:textId="77777777" w:rsidR="00674237" w:rsidRPr="00E0302C" w:rsidRDefault="00674237" w:rsidP="00496101">
            <w:pPr>
              <w:jc w:val="both"/>
            </w:pPr>
            <w:r>
              <w:t xml:space="preserve">Контейнерный терминал </w:t>
            </w:r>
            <w:r>
              <w:rPr>
                <w:bCs/>
              </w:rPr>
              <w:t xml:space="preserve">Черниковка </w:t>
            </w:r>
            <w:r>
              <w:t>филиала ПАО «ТрансКонтейнер» на Куйбышевской железной дороге.</w:t>
            </w:r>
          </w:p>
        </w:tc>
        <w:tc>
          <w:tcPr>
            <w:tcW w:w="4515" w:type="dxa"/>
          </w:tcPr>
          <w:p w14:paraId="54B9D621" w14:textId="77777777" w:rsidR="00674237" w:rsidRPr="00E0302C" w:rsidRDefault="00674237" w:rsidP="00496101">
            <w:pPr>
              <w:jc w:val="both"/>
            </w:pPr>
            <w:r>
              <w:t>450027, г. Уфа, ул. Индустриальное шоссе, д. 13</w:t>
            </w:r>
          </w:p>
        </w:tc>
      </w:tr>
      <w:tr w:rsidR="00674237" w:rsidRPr="00E0302C" w14:paraId="3F761950" w14:textId="77777777" w:rsidTr="00674237">
        <w:trPr>
          <w:trHeight w:hRule="exact" w:val="454"/>
          <w:jc w:val="center"/>
        </w:trPr>
        <w:tc>
          <w:tcPr>
            <w:tcW w:w="845" w:type="dxa"/>
            <w:vAlign w:val="center"/>
          </w:tcPr>
          <w:p w14:paraId="7B07D504"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7683F5B5" w14:textId="77777777" w:rsidR="00674237" w:rsidRPr="00E0302C" w:rsidRDefault="00674237" w:rsidP="00496101">
            <w:pPr>
              <w:ind w:left="52"/>
              <w:jc w:val="center"/>
              <w:rPr>
                <w:b/>
              </w:rPr>
            </w:pPr>
            <w:r>
              <w:rPr>
                <w:b/>
              </w:rPr>
              <w:t>Филиал ПАО «ТрансКонтейнер» на Приволжской железной дороге</w:t>
            </w:r>
          </w:p>
        </w:tc>
      </w:tr>
      <w:tr w:rsidR="00674237" w:rsidRPr="00E0302C" w14:paraId="675E4A48" w14:textId="77777777" w:rsidTr="00674237">
        <w:trPr>
          <w:trHeight w:val="505"/>
          <w:jc w:val="center"/>
        </w:trPr>
        <w:tc>
          <w:tcPr>
            <w:tcW w:w="845" w:type="dxa"/>
          </w:tcPr>
          <w:p w14:paraId="30B5F5F1" w14:textId="77777777" w:rsidR="00674237" w:rsidRPr="00E0302C" w:rsidRDefault="00674237" w:rsidP="00496101">
            <w:pPr>
              <w:pStyle w:val="aff8"/>
              <w:ind w:left="0"/>
              <w:jc w:val="center"/>
            </w:pPr>
            <w:r>
              <w:t>8.1.</w:t>
            </w:r>
          </w:p>
        </w:tc>
        <w:tc>
          <w:tcPr>
            <w:tcW w:w="4416" w:type="dxa"/>
            <w:shd w:val="clear" w:color="auto" w:fill="auto"/>
          </w:tcPr>
          <w:p w14:paraId="4FA8FD42" w14:textId="77777777" w:rsidR="00674237" w:rsidRPr="00E0302C" w:rsidRDefault="00674237" w:rsidP="00496101">
            <w:pPr>
              <w:ind w:left="52"/>
              <w:jc w:val="both"/>
              <w:rPr>
                <w:b/>
              </w:rPr>
            </w:pPr>
            <w:r>
              <w:t>Аппарат управления филиала ПАО «ТрансКонтейнер» на Приволжской железной дороге</w:t>
            </w:r>
          </w:p>
        </w:tc>
        <w:tc>
          <w:tcPr>
            <w:tcW w:w="4515" w:type="dxa"/>
            <w:shd w:val="clear" w:color="auto" w:fill="auto"/>
          </w:tcPr>
          <w:p w14:paraId="2108BD99" w14:textId="77777777" w:rsidR="00674237" w:rsidRPr="00E0302C" w:rsidRDefault="00674237" w:rsidP="00496101">
            <w:pPr>
              <w:jc w:val="both"/>
              <w:rPr>
                <w:b/>
              </w:rPr>
            </w:pPr>
            <w:r>
              <w:t xml:space="preserve">410017, г. Саратов, ул. Шелковичная, </w:t>
            </w:r>
            <w:r>
              <w:br/>
              <w:t>д. 11/15</w:t>
            </w:r>
          </w:p>
        </w:tc>
      </w:tr>
      <w:tr w:rsidR="00674237" w:rsidRPr="00E0302C" w14:paraId="395D5420" w14:textId="77777777" w:rsidTr="00674237">
        <w:trPr>
          <w:trHeight w:val="247"/>
          <w:jc w:val="center"/>
        </w:trPr>
        <w:tc>
          <w:tcPr>
            <w:tcW w:w="845" w:type="dxa"/>
          </w:tcPr>
          <w:p w14:paraId="275492BC" w14:textId="77777777" w:rsidR="00674237" w:rsidRPr="00E0302C" w:rsidRDefault="00674237" w:rsidP="00496101">
            <w:pPr>
              <w:pStyle w:val="aff8"/>
              <w:ind w:left="0"/>
              <w:jc w:val="center"/>
            </w:pPr>
            <w:r>
              <w:t>8.2.</w:t>
            </w:r>
          </w:p>
        </w:tc>
        <w:tc>
          <w:tcPr>
            <w:tcW w:w="4416" w:type="dxa"/>
            <w:shd w:val="clear" w:color="auto" w:fill="auto"/>
            <w:hideMark/>
          </w:tcPr>
          <w:p w14:paraId="728E0352" w14:textId="77777777" w:rsidR="00674237" w:rsidRPr="00E0302C" w:rsidRDefault="00674237" w:rsidP="00496101">
            <w:pPr>
              <w:ind w:left="52"/>
              <w:jc w:val="both"/>
            </w:pPr>
            <w:r>
              <w:t>Контейнерный терминал Трофимовский-2 филиала ПАО «ТрансКонтейнер» на Приволжской железной дороге</w:t>
            </w:r>
          </w:p>
        </w:tc>
        <w:tc>
          <w:tcPr>
            <w:tcW w:w="4515" w:type="dxa"/>
            <w:shd w:val="clear" w:color="auto" w:fill="auto"/>
            <w:hideMark/>
          </w:tcPr>
          <w:p w14:paraId="4D225680" w14:textId="77777777" w:rsidR="00674237" w:rsidRPr="00E0302C" w:rsidRDefault="00674237" w:rsidP="00496101">
            <w:pPr>
              <w:jc w:val="both"/>
            </w:pPr>
            <w:r>
              <w:t>410062, г. Саратов, станция Трофимовский-2</w:t>
            </w:r>
          </w:p>
        </w:tc>
      </w:tr>
      <w:tr w:rsidR="00674237" w:rsidRPr="00E0302C" w14:paraId="5EC2889E" w14:textId="77777777" w:rsidTr="00674237">
        <w:trPr>
          <w:trHeight w:val="835"/>
          <w:jc w:val="center"/>
        </w:trPr>
        <w:tc>
          <w:tcPr>
            <w:tcW w:w="845" w:type="dxa"/>
          </w:tcPr>
          <w:p w14:paraId="4C71317B" w14:textId="77777777" w:rsidR="00674237" w:rsidRPr="00E0302C" w:rsidRDefault="00674237" w:rsidP="00496101">
            <w:pPr>
              <w:pStyle w:val="aff8"/>
              <w:ind w:left="0"/>
              <w:jc w:val="center"/>
            </w:pPr>
            <w:r>
              <w:t>8.3.</w:t>
            </w:r>
          </w:p>
        </w:tc>
        <w:tc>
          <w:tcPr>
            <w:tcW w:w="4416" w:type="dxa"/>
            <w:shd w:val="clear" w:color="auto" w:fill="auto"/>
            <w:hideMark/>
          </w:tcPr>
          <w:p w14:paraId="2D841E11" w14:textId="77777777" w:rsidR="00674237" w:rsidRPr="00E0302C" w:rsidRDefault="00674237" w:rsidP="00496101">
            <w:pPr>
              <w:ind w:left="52"/>
              <w:jc w:val="both"/>
            </w:pPr>
            <w:r>
              <w:t>Контейнерный терминал Кутум филиала ПАО «ТрансКонтейнер» на Приволжской железной дороге</w:t>
            </w:r>
          </w:p>
        </w:tc>
        <w:tc>
          <w:tcPr>
            <w:tcW w:w="4515" w:type="dxa"/>
            <w:shd w:val="clear" w:color="auto" w:fill="auto"/>
            <w:hideMark/>
          </w:tcPr>
          <w:p w14:paraId="4082389C" w14:textId="77777777" w:rsidR="00674237" w:rsidRPr="00E0302C" w:rsidRDefault="00674237" w:rsidP="00496101">
            <w:pPr>
              <w:jc w:val="both"/>
            </w:pPr>
            <w:r>
              <w:t>414057, Астраханская область, Приволжский район, станция Кутум, контейнерный терминал Кутум</w:t>
            </w:r>
          </w:p>
        </w:tc>
      </w:tr>
      <w:tr w:rsidR="00674237" w:rsidRPr="00E0302C" w14:paraId="65101564" w14:textId="77777777" w:rsidTr="00674237">
        <w:trPr>
          <w:trHeight w:hRule="exact" w:val="454"/>
          <w:jc w:val="center"/>
        </w:trPr>
        <w:tc>
          <w:tcPr>
            <w:tcW w:w="845" w:type="dxa"/>
            <w:vAlign w:val="center"/>
          </w:tcPr>
          <w:p w14:paraId="68000E55"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532B329" w14:textId="77777777" w:rsidR="00674237" w:rsidRPr="00E0302C" w:rsidRDefault="00674237" w:rsidP="00496101">
            <w:pPr>
              <w:jc w:val="center"/>
              <w:rPr>
                <w:b/>
              </w:rPr>
            </w:pPr>
            <w:r>
              <w:rPr>
                <w:b/>
              </w:rPr>
              <w:t>Уральский филиал ПАО «ТрансКонтейнер»</w:t>
            </w:r>
          </w:p>
        </w:tc>
      </w:tr>
      <w:tr w:rsidR="00674237" w:rsidRPr="00E0302C" w14:paraId="33877561" w14:textId="77777777" w:rsidTr="00674237">
        <w:trPr>
          <w:trHeight w:val="723"/>
          <w:jc w:val="center"/>
        </w:trPr>
        <w:tc>
          <w:tcPr>
            <w:tcW w:w="845" w:type="dxa"/>
          </w:tcPr>
          <w:p w14:paraId="351193F1" w14:textId="77777777" w:rsidR="00674237" w:rsidRPr="00E0302C" w:rsidRDefault="00674237" w:rsidP="00496101">
            <w:pPr>
              <w:pStyle w:val="aff8"/>
              <w:ind w:left="0"/>
              <w:jc w:val="center"/>
            </w:pPr>
            <w:r>
              <w:t>9.1.</w:t>
            </w:r>
          </w:p>
        </w:tc>
        <w:tc>
          <w:tcPr>
            <w:tcW w:w="4416" w:type="dxa"/>
            <w:shd w:val="clear" w:color="auto" w:fill="auto"/>
            <w:hideMark/>
          </w:tcPr>
          <w:p w14:paraId="7E654CA1" w14:textId="77777777" w:rsidR="00674237" w:rsidRPr="00E0302C" w:rsidRDefault="00674237" w:rsidP="00496101">
            <w:pPr>
              <w:jc w:val="both"/>
            </w:pPr>
            <w:r>
              <w:t>Контейнерный терминал Екатеринбург</w:t>
            </w:r>
            <w:r>
              <w:rPr>
                <w:bCs/>
              </w:rPr>
              <w:t>-Товарный Уральского</w:t>
            </w:r>
            <w:r>
              <w:t xml:space="preserve"> филиала ПАО «ТрансКонтейнер» </w:t>
            </w:r>
          </w:p>
        </w:tc>
        <w:tc>
          <w:tcPr>
            <w:tcW w:w="4515" w:type="dxa"/>
            <w:shd w:val="clear" w:color="auto" w:fill="auto"/>
            <w:hideMark/>
          </w:tcPr>
          <w:p w14:paraId="0F39B2A7" w14:textId="77777777" w:rsidR="00674237" w:rsidRPr="00E0302C" w:rsidRDefault="00674237" w:rsidP="00496101">
            <w:pPr>
              <w:jc w:val="both"/>
            </w:pPr>
            <w:r>
              <w:t xml:space="preserve">620050, г. Екатеринбург, </w:t>
            </w:r>
            <w:r>
              <w:br/>
              <w:t>ул. Автомагистральная, д.42</w:t>
            </w:r>
          </w:p>
        </w:tc>
      </w:tr>
      <w:tr w:rsidR="00674237" w:rsidRPr="00E0302C" w14:paraId="2ECC52A5" w14:textId="77777777" w:rsidTr="00674237">
        <w:trPr>
          <w:trHeight w:val="483"/>
          <w:jc w:val="center"/>
        </w:trPr>
        <w:tc>
          <w:tcPr>
            <w:tcW w:w="845" w:type="dxa"/>
          </w:tcPr>
          <w:p w14:paraId="6EAED35E" w14:textId="77777777" w:rsidR="00674237" w:rsidRPr="00E0302C" w:rsidRDefault="00674237" w:rsidP="00496101">
            <w:pPr>
              <w:pStyle w:val="aff8"/>
              <w:ind w:left="0"/>
              <w:jc w:val="center"/>
            </w:pPr>
            <w:r>
              <w:t>9.2.</w:t>
            </w:r>
          </w:p>
        </w:tc>
        <w:tc>
          <w:tcPr>
            <w:tcW w:w="4416" w:type="dxa"/>
            <w:shd w:val="clear" w:color="auto" w:fill="auto"/>
            <w:hideMark/>
          </w:tcPr>
          <w:p w14:paraId="43EFA1C7" w14:textId="77777777" w:rsidR="00674237" w:rsidRPr="00E0302C" w:rsidRDefault="00674237" w:rsidP="00496101">
            <w:pPr>
              <w:jc w:val="both"/>
            </w:pPr>
            <w:r>
              <w:t xml:space="preserve">Контейнерный терминал </w:t>
            </w:r>
            <w:r>
              <w:rPr>
                <w:bCs/>
              </w:rPr>
              <w:t>Блочная</w:t>
            </w:r>
            <w:r>
              <w:t xml:space="preserve"> Уральского филиала ПАО «ТрансКонтейнер»</w:t>
            </w:r>
          </w:p>
        </w:tc>
        <w:tc>
          <w:tcPr>
            <w:tcW w:w="4515" w:type="dxa"/>
            <w:shd w:val="clear" w:color="auto" w:fill="auto"/>
            <w:hideMark/>
          </w:tcPr>
          <w:p w14:paraId="5B1E2708" w14:textId="77777777" w:rsidR="00674237" w:rsidRPr="00E0302C" w:rsidRDefault="00674237" w:rsidP="00496101">
            <w:pPr>
              <w:jc w:val="both"/>
            </w:pPr>
            <w:r>
              <w:t xml:space="preserve">614031, Пермский край, г. Пермь, </w:t>
            </w:r>
            <w:r>
              <w:br/>
              <w:t>ул. Докучаева, д. 60</w:t>
            </w:r>
          </w:p>
        </w:tc>
      </w:tr>
      <w:tr w:rsidR="00674237" w:rsidRPr="00E0302C" w14:paraId="0A69B01B" w14:textId="77777777" w:rsidTr="00674237">
        <w:trPr>
          <w:trHeight w:val="465"/>
          <w:jc w:val="center"/>
        </w:trPr>
        <w:tc>
          <w:tcPr>
            <w:tcW w:w="845" w:type="dxa"/>
          </w:tcPr>
          <w:p w14:paraId="6F8B5DA1" w14:textId="77777777" w:rsidR="00674237" w:rsidRPr="00E0302C" w:rsidRDefault="00674237" w:rsidP="00496101">
            <w:pPr>
              <w:pStyle w:val="aff8"/>
              <w:ind w:left="0"/>
              <w:jc w:val="center"/>
            </w:pPr>
            <w:r>
              <w:t>9.3.</w:t>
            </w:r>
          </w:p>
        </w:tc>
        <w:tc>
          <w:tcPr>
            <w:tcW w:w="4416" w:type="dxa"/>
            <w:shd w:val="clear" w:color="auto" w:fill="auto"/>
            <w:hideMark/>
          </w:tcPr>
          <w:p w14:paraId="5093D396" w14:textId="77777777" w:rsidR="00674237" w:rsidRPr="00E0302C" w:rsidRDefault="00674237" w:rsidP="00496101">
            <w:pPr>
              <w:jc w:val="both"/>
            </w:pPr>
            <w:r>
              <w:t>Контейнерный терминал</w:t>
            </w:r>
            <w:r>
              <w:rPr>
                <w:bCs/>
              </w:rPr>
              <w:t xml:space="preserve"> Нижневартовск</w:t>
            </w:r>
            <w:r>
              <w:t xml:space="preserve"> Уральского филиала ПАО «ТрансКонтейнер» </w:t>
            </w:r>
          </w:p>
        </w:tc>
        <w:tc>
          <w:tcPr>
            <w:tcW w:w="4515" w:type="dxa"/>
            <w:shd w:val="clear" w:color="auto" w:fill="auto"/>
            <w:hideMark/>
          </w:tcPr>
          <w:p w14:paraId="5229031F" w14:textId="7F217D00" w:rsidR="00674237" w:rsidRPr="00E0302C" w:rsidRDefault="00674237" w:rsidP="00496101">
            <w:pPr>
              <w:jc w:val="both"/>
            </w:pPr>
            <w:r>
              <w:t xml:space="preserve">628616, Тюменская область, </w:t>
            </w:r>
            <w:r>
              <w:br/>
            </w:r>
            <w:r w:rsidR="00E56E09" w:rsidRPr="00E56E09">
              <w:rPr>
                <w:color w:val="333333"/>
                <w:shd w:val="clear" w:color="auto" w:fill="FFFFFF"/>
              </w:rPr>
              <w:t xml:space="preserve">Ханты-Мансийский автономный округ </w:t>
            </w:r>
            <w:r w:rsidR="00DB352E">
              <w:rPr>
                <w:color w:val="333333"/>
                <w:shd w:val="clear" w:color="auto" w:fill="FFFFFF"/>
              </w:rPr>
              <w:t>-</w:t>
            </w:r>
            <w:r w:rsidR="00E56E09" w:rsidRPr="00E56E09">
              <w:rPr>
                <w:color w:val="333333"/>
                <w:shd w:val="clear" w:color="auto" w:fill="FFFFFF"/>
              </w:rPr>
              <w:t xml:space="preserve"> Югра,</w:t>
            </w:r>
            <w:r w:rsidR="00E56E09">
              <w:rPr>
                <w:rFonts w:ascii="Helvetica" w:hAnsi="Helvetica" w:cs="Helvetica"/>
                <w:color w:val="333333"/>
                <w:shd w:val="clear" w:color="auto" w:fill="FFFFFF"/>
              </w:rPr>
              <w:t xml:space="preserve"> </w:t>
            </w:r>
            <w:r>
              <w:t>г. Нижневартовск, ул. Северная, д.23</w:t>
            </w:r>
          </w:p>
        </w:tc>
      </w:tr>
      <w:tr w:rsidR="00674237" w:rsidRPr="00E0302C" w14:paraId="58303D0A" w14:textId="77777777" w:rsidTr="00674237">
        <w:trPr>
          <w:trHeight w:val="861"/>
          <w:jc w:val="center"/>
        </w:trPr>
        <w:tc>
          <w:tcPr>
            <w:tcW w:w="845" w:type="dxa"/>
          </w:tcPr>
          <w:p w14:paraId="1395A83E" w14:textId="77777777" w:rsidR="00674237" w:rsidRPr="00E0302C" w:rsidRDefault="00674237" w:rsidP="00496101">
            <w:pPr>
              <w:pStyle w:val="aff8"/>
              <w:ind w:left="0"/>
              <w:jc w:val="center"/>
            </w:pPr>
            <w:r>
              <w:t>9.4.</w:t>
            </w:r>
          </w:p>
        </w:tc>
        <w:tc>
          <w:tcPr>
            <w:tcW w:w="4416" w:type="dxa"/>
            <w:shd w:val="clear" w:color="auto" w:fill="auto"/>
            <w:hideMark/>
          </w:tcPr>
          <w:p w14:paraId="6F642158" w14:textId="77777777" w:rsidR="00674237" w:rsidRPr="00E0302C" w:rsidRDefault="00674237" w:rsidP="00496101">
            <w:pPr>
              <w:jc w:val="both"/>
            </w:pPr>
            <w:r>
              <w:t xml:space="preserve">Контейнерный терминал </w:t>
            </w:r>
            <w:r>
              <w:rPr>
                <w:bCs/>
              </w:rPr>
              <w:t>Челябинск-Грузовой</w:t>
            </w:r>
            <w:r>
              <w:t xml:space="preserve"> Уральского филиала ПАО «ТрансКонтейнер» </w:t>
            </w:r>
          </w:p>
        </w:tc>
        <w:tc>
          <w:tcPr>
            <w:tcW w:w="4515" w:type="dxa"/>
            <w:shd w:val="clear" w:color="auto" w:fill="auto"/>
            <w:hideMark/>
          </w:tcPr>
          <w:p w14:paraId="6F603077" w14:textId="77777777" w:rsidR="00674237" w:rsidRPr="00E0302C" w:rsidRDefault="00674237" w:rsidP="00496101">
            <w:pPr>
              <w:jc w:val="both"/>
            </w:pPr>
            <w:r>
              <w:t>454053, Челябинская обл., г. Челябинск, ст. Челябинск-Грузовой, Троицкий тракт, д. 4</w:t>
            </w:r>
          </w:p>
        </w:tc>
      </w:tr>
      <w:tr w:rsidR="00674237" w:rsidRPr="00E0302C" w14:paraId="75FABE44" w14:textId="77777777" w:rsidTr="00674237">
        <w:trPr>
          <w:trHeight w:val="751"/>
          <w:jc w:val="center"/>
        </w:trPr>
        <w:tc>
          <w:tcPr>
            <w:tcW w:w="845" w:type="dxa"/>
          </w:tcPr>
          <w:p w14:paraId="4DA2938E" w14:textId="77777777" w:rsidR="00674237" w:rsidRPr="00E0302C" w:rsidRDefault="00674237" w:rsidP="00496101">
            <w:pPr>
              <w:pStyle w:val="aff8"/>
              <w:ind w:left="0"/>
              <w:jc w:val="center"/>
            </w:pPr>
            <w:r>
              <w:t>9.5.</w:t>
            </w:r>
          </w:p>
        </w:tc>
        <w:tc>
          <w:tcPr>
            <w:tcW w:w="4416" w:type="dxa"/>
            <w:shd w:val="clear" w:color="auto" w:fill="auto"/>
            <w:hideMark/>
          </w:tcPr>
          <w:p w14:paraId="71039024" w14:textId="77777777" w:rsidR="00674237" w:rsidRPr="00E0302C" w:rsidRDefault="00674237" w:rsidP="00496101">
            <w:pPr>
              <w:jc w:val="both"/>
            </w:pPr>
            <w:r>
              <w:t xml:space="preserve">Контейнерный терминал </w:t>
            </w:r>
            <w:r>
              <w:rPr>
                <w:bCs/>
              </w:rPr>
              <w:t>Магнитогорск-Грузовой</w:t>
            </w:r>
            <w:r>
              <w:t xml:space="preserve"> Уральского филиала ПАО «ТрансКонтейнер» </w:t>
            </w:r>
          </w:p>
        </w:tc>
        <w:tc>
          <w:tcPr>
            <w:tcW w:w="4515" w:type="dxa"/>
            <w:shd w:val="clear" w:color="auto" w:fill="auto"/>
            <w:hideMark/>
          </w:tcPr>
          <w:p w14:paraId="30BDA1F3" w14:textId="77777777" w:rsidR="00674237" w:rsidRPr="00E0302C" w:rsidRDefault="00674237" w:rsidP="00496101">
            <w:pPr>
              <w:jc w:val="both"/>
            </w:pPr>
            <w:r>
              <w:t xml:space="preserve">455011, Челябинская обл., </w:t>
            </w:r>
            <w:r>
              <w:br/>
              <w:t>г. Магнитогорск, ул. Калибровщиков, д.11</w:t>
            </w:r>
          </w:p>
        </w:tc>
      </w:tr>
      <w:tr w:rsidR="00674237" w:rsidRPr="00E0302C" w14:paraId="5C9F122B" w14:textId="77777777" w:rsidTr="00674237">
        <w:trPr>
          <w:trHeight w:val="700"/>
          <w:jc w:val="center"/>
        </w:trPr>
        <w:tc>
          <w:tcPr>
            <w:tcW w:w="845" w:type="dxa"/>
          </w:tcPr>
          <w:p w14:paraId="2F62327C" w14:textId="77777777" w:rsidR="00674237" w:rsidRPr="00E0302C" w:rsidRDefault="00674237" w:rsidP="00496101">
            <w:pPr>
              <w:pStyle w:val="aff8"/>
              <w:ind w:left="0"/>
              <w:jc w:val="center"/>
            </w:pPr>
            <w:r>
              <w:t>9.6.</w:t>
            </w:r>
          </w:p>
        </w:tc>
        <w:tc>
          <w:tcPr>
            <w:tcW w:w="4416" w:type="dxa"/>
            <w:shd w:val="clear" w:color="auto" w:fill="auto"/>
            <w:hideMark/>
          </w:tcPr>
          <w:p w14:paraId="65379B95" w14:textId="77777777" w:rsidR="00674237" w:rsidRPr="00E0302C" w:rsidRDefault="00674237" w:rsidP="00496101">
            <w:pPr>
              <w:jc w:val="both"/>
            </w:pPr>
            <w:r>
              <w:t xml:space="preserve">Контейнерный терминал Курган Уральского филиала ПАО «ТрансКонтейнер» </w:t>
            </w:r>
          </w:p>
        </w:tc>
        <w:tc>
          <w:tcPr>
            <w:tcW w:w="4515" w:type="dxa"/>
            <w:shd w:val="clear" w:color="auto" w:fill="auto"/>
            <w:hideMark/>
          </w:tcPr>
          <w:p w14:paraId="2158897C" w14:textId="77777777" w:rsidR="00674237" w:rsidRPr="00E0302C" w:rsidRDefault="00674237" w:rsidP="00496101">
            <w:pPr>
              <w:jc w:val="both"/>
            </w:pPr>
            <w:r>
              <w:t xml:space="preserve">640027, Курганская обл., г. Курган, </w:t>
            </w:r>
            <w:r>
              <w:br/>
              <w:t>ул. Омская, д. 177</w:t>
            </w:r>
          </w:p>
        </w:tc>
      </w:tr>
      <w:tr w:rsidR="00674237" w:rsidRPr="00E0302C" w14:paraId="21C69BCA" w14:textId="77777777" w:rsidTr="00674237">
        <w:trPr>
          <w:trHeight w:hRule="exact" w:val="454"/>
          <w:jc w:val="center"/>
        </w:trPr>
        <w:tc>
          <w:tcPr>
            <w:tcW w:w="845" w:type="dxa"/>
            <w:vAlign w:val="center"/>
          </w:tcPr>
          <w:p w14:paraId="5D88D755"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5B9BE4E" w14:textId="77777777" w:rsidR="00674237" w:rsidRPr="00E0302C" w:rsidRDefault="00674237" w:rsidP="00496101">
            <w:pPr>
              <w:jc w:val="center"/>
              <w:rPr>
                <w:b/>
              </w:rPr>
            </w:pPr>
            <w:r>
              <w:rPr>
                <w:b/>
              </w:rPr>
              <w:t>Филиал ПАО «ТрансКонтейнер» на Западно-Сибирской железной дороге</w:t>
            </w:r>
          </w:p>
        </w:tc>
      </w:tr>
      <w:tr w:rsidR="00674237" w:rsidRPr="00E0302C" w14:paraId="3590FD2A" w14:textId="77777777" w:rsidTr="00674237">
        <w:trPr>
          <w:trHeight w:val="837"/>
          <w:jc w:val="center"/>
        </w:trPr>
        <w:tc>
          <w:tcPr>
            <w:tcW w:w="845" w:type="dxa"/>
          </w:tcPr>
          <w:p w14:paraId="5B536BF9" w14:textId="77777777" w:rsidR="00674237" w:rsidRPr="00E0302C" w:rsidRDefault="00674237" w:rsidP="00496101">
            <w:pPr>
              <w:pStyle w:val="aff8"/>
              <w:ind w:left="0"/>
              <w:jc w:val="center"/>
            </w:pPr>
            <w:r>
              <w:t>10.1.</w:t>
            </w:r>
          </w:p>
        </w:tc>
        <w:tc>
          <w:tcPr>
            <w:tcW w:w="4416" w:type="dxa"/>
            <w:shd w:val="clear" w:color="auto" w:fill="auto"/>
            <w:hideMark/>
          </w:tcPr>
          <w:p w14:paraId="2A621643" w14:textId="77777777" w:rsidR="00674237" w:rsidRPr="00E0302C" w:rsidRDefault="00674237" w:rsidP="00496101">
            <w:pPr>
              <w:jc w:val="both"/>
            </w:pPr>
            <w:r>
              <w:t xml:space="preserve">Контейнерный терминал </w:t>
            </w:r>
            <w:r>
              <w:rPr>
                <w:bCs/>
              </w:rPr>
              <w:t>Клещиха</w:t>
            </w:r>
            <w:r>
              <w:t xml:space="preserve"> филиала ПАО «ТрансКонтейнер» на Западно-Сибирской железной дороге</w:t>
            </w:r>
          </w:p>
        </w:tc>
        <w:tc>
          <w:tcPr>
            <w:tcW w:w="4515" w:type="dxa"/>
            <w:shd w:val="clear" w:color="auto" w:fill="auto"/>
            <w:hideMark/>
          </w:tcPr>
          <w:p w14:paraId="0FFCC3E9" w14:textId="77777777" w:rsidR="00674237" w:rsidRPr="00E0302C" w:rsidRDefault="00674237" w:rsidP="00496101">
            <w:pPr>
              <w:jc w:val="both"/>
            </w:pPr>
            <w:r>
              <w:t xml:space="preserve">630052, г. Новосибирск, </w:t>
            </w:r>
            <w:r>
              <w:br/>
              <w:t>ул. Толмачевская, д. 1</w:t>
            </w:r>
          </w:p>
          <w:p w14:paraId="6EF484A1" w14:textId="77777777" w:rsidR="00674237" w:rsidRPr="00E0302C" w:rsidRDefault="00674237" w:rsidP="00496101">
            <w:pPr>
              <w:jc w:val="both"/>
            </w:pPr>
          </w:p>
        </w:tc>
      </w:tr>
      <w:tr w:rsidR="00674237" w:rsidRPr="00E0302C" w14:paraId="23BD908B" w14:textId="77777777" w:rsidTr="00674237">
        <w:trPr>
          <w:trHeight w:val="717"/>
          <w:jc w:val="center"/>
        </w:trPr>
        <w:tc>
          <w:tcPr>
            <w:tcW w:w="845" w:type="dxa"/>
          </w:tcPr>
          <w:p w14:paraId="164D04A9" w14:textId="77777777" w:rsidR="00674237" w:rsidRPr="00E0302C" w:rsidRDefault="00674237" w:rsidP="00496101">
            <w:pPr>
              <w:pStyle w:val="aff8"/>
              <w:ind w:left="0"/>
              <w:jc w:val="center"/>
            </w:pPr>
            <w:r>
              <w:t>10.2.</w:t>
            </w:r>
          </w:p>
        </w:tc>
        <w:tc>
          <w:tcPr>
            <w:tcW w:w="4416" w:type="dxa"/>
            <w:shd w:val="clear" w:color="auto" w:fill="auto"/>
            <w:hideMark/>
          </w:tcPr>
          <w:p w14:paraId="23B8770D" w14:textId="77777777" w:rsidR="00674237" w:rsidRPr="00E0302C" w:rsidRDefault="00674237" w:rsidP="00496101">
            <w:pPr>
              <w:jc w:val="both"/>
            </w:pPr>
            <w:r>
              <w:t xml:space="preserve">Контейнерный терминал </w:t>
            </w:r>
            <w:r>
              <w:rPr>
                <w:bCs/>
              </w:rPr>
              <w:t>Барнаул</w:t>
            </w:r>
            <w:r>
              <w:t xml:space="preserve"> филиала ПАО «ТрансКонтейнер» на Западно-Сибирской железной дороге</w:t>
            </w:r>
          </w:p>
        </w:tc>
        <w:tc>
          <w:tcPr>
            <w:tcW w:w="4515" w:type="dxa"/>
            <w:shd w:val="clear" w:color="auto" w:fill="auto"/>
            <w:hideMark/>
          </w:tcPr>
          <w:p w14:paraId="76BBF547" w14:textId="77777777" w:rsidR="00674237" w:rsidRPr="00E0302C" w:rsidRDefault="00674237" w:rsidP="00496101">
            <w:pPr>
              <w:jc w:val="both"/>
            </w:pPr>
            <w:r>
              <w:t xml:space="preserve">656031, г. Барнаул, ул. Привокзальная, </w:t>
            </w:r>
            <w:r>
              <w:br/>
              <w:t>д. 87б</w:t>
            </w:r>
          </w:p>
        </w:tc>
      </w:tr>
      <w:tr w:rsidR="00674237" w:rsidRPr="00E0302C" w14:paraId="17FD908E" w14:textId="77777777" w:rsidTr="00674237">
        <w:trPr>
          <w:trHeight w:val="272"/>
          <w:jc w:val="center"/>
        </w:trPr>
        <w:tc>
          <w:tcPr>
            <w:tcW w:w="845" w:type="dxa"/>
          </w:tcPr>
          <w:p w14:paraId="3A5EDFC4" w14:textId="77777777" w:rsidR="00674237" w:rsidRPr="00E0302C" w:rsidRDefault="00674237" w:rsidP="00496101">
            <w:pPr>
              <w:pStyle w:val="aff8"/>
              <w:ind w:left="0"/>
              <w:jc w:val="center"/>
            </w:pPr>
            <w:r>
              <w:t>10.3.</w:t>
            </w:r>
          </w:p>
        </w:tc>
        <w:tc>
          <w:tcPr>
            <w:tcW w:w="4416" w:type="dxa"/>
            <w:shd w:val="clear" w:color="auto" w:fill="auto"/>
            <w:hideMark/>
          </w:tcPr>
          <w:p w14:paraId="64BB2FAD" w14:textId="77777777" w:rsidR="00674237" w:rsidRPr="00E0302C" w:rsidRDefault="00674237" w:rsidP="00496101">
            <w:pPr>
              <w:jc w:val="both"/>
            </w:pPr>
            <w:r>
              <w:t xml:space="preserve">Контейнерный терминал </w:t>
            </w:r>
            <w:r>
              <w:rPr>
                <w:bCs/>
              </w:rPr>
              <w:t>Омск-Восточный</w:t>
            </w:r>
            <w:r>
              <w:t xml:space="preserve"> филиала ПАО </w:t>
            </w:r>
            <w:r>
              <w:lastRenderedPageBreak/>
              <w:t>«ТрансКонтейнер» на Западно-Сибирской железной дороге</w:t>
            </w:r>
          </w:p>
        </w:tc>
        <w:tc>
          <w:tcPr>
            <w:tcW w:w="4515" w:type="dxa"/>
            <w:shd w:val="clear" w:color="auto" w:fill="auto"/>
            <w:hideMark/>
          </w:tcPr>
          <w:p w14:paraId="7C20F901" w14:textId="77777777" w:rsidR="00674237" w:rsidRPr="00E0302C" w:rsidRDefault="00674237" w:rsidP="00496101">
            <w:pPr>
              <w:jc w:val="both"/>
            </w:pPr>
            <w:r>
              <w:lastRenderedPageBreak/>
              <w:t>644023, г. Омск, ул. Рельсовая, д. 22</w:t>
            </w:r>
          </w:p>
        </w:tc>
      </w:tr>
      <w:tr w:rsidR="00674237" w:rsidRPr="00E0302C" w14:paraId="0F5B7FC7" w14:textId="77777777" w:rsidTr="00674237">
        <w:tblPrEx>
          <w:tblLook w:val="00A0" w:firstRow="1" w:lastRow="0" w:firstColumn="1" w:lastColumn="0" w:noHBand="0" w:noVBand="0"/>
        </w:tblPrEx>
        <w:trPr>
          <w:trHeight w:hRule="exact" w:val="454"/>
          <w:jc w:val="center"/>
        </w:trPr>
        <w:tc>
          <w:tcPr>
            <w:tcW w:w="845" w:type="dxa"/>
            <w:vAlign w:val="center"/>
          </w:tcPr>
          <w:p w14:paraId="759F4E5B"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7B8DF0CA" w14:textId="77777777" w:rsidR="00674237" w:rsidRPr="00E0302C" w:rsidRDefault="00674237" w:rsidP="00496101">
            <w:pPr>
              <w:jc w:val="center"/>
              <w:rPr>
                <w:b/>
              </w:rPr>
            </w:pPr>
            <w:r>
              <w:rPr>
                <w:b/>
              </w:rPr>
              <w:t>Филиал ПАО «ТрансКонтейнер» на Красноярской железной дороге</w:t>
            </w:r>
          </w:p>
        </w:tc>
      </w:tr>
      <w:tr w:rsidR="00674237" w:rsidRPr="00E0302C" w14:paraId="0CCD628C" w14:textId="77777777" w:rsidTr="00674237">
        <w:tblPrEx>
          <w:tblLook w:val="00A0" w:firstRow="1" w:lastRow="0" w:firstColumn="1" w:lastColumn="0" w:noHBand="0" w:noVBand="0"/>
        </w:tblPrEx>
        <w:trPr>
          <w:trHeight w:val="751"/>
          <w:jc w:val="center"/>
        </w:trPr>
        <w:tc>
          <w:tcPr>
            <w:tcW w:w="845" w:type="dxa"/>
          </w:tcPr>
          <w:p w14:paraId="4441BBA7" w14:textId="77777777" w:rsidR="00674237" w:rsidRPr="00E0302C" w:rsidRDefault="00674237" w:rsidP="00496101">
            <w:pPr>
              <w:pStyle w:val="aff8"/>
              <w:ind w:left="0"/>
              <w:jc w:val="center"/>
            </w:pPr>
            <w:r>
              <w:t>11.1.</w:t>
            </w:r>
          </w:p>
        </w:tc>
        <w:tc>
          <w:tcPr>
            <w:tcW w:w="4416" w:type="dxa"/>
          </w:tcPr>
          <w:p w14:paraId="28C8BEA6" w14:textId="77777777" w:rsidR="00674237" w:rsidRPr="00E0302C" w:rsidRDefault="00674237" w:rsidP="00496101">
            <w:pPr>
              <w:jc w:val="both"/>
            </w:pPr>
            <w:r>
              <w:t xml:space="preserve">Контейнерный терминал </w:t>
            </w:r>
            <w:r>
              <w:rPr>
                <w:bCs/>
              </w:rPr>
              <w:t>Базаиха</w:t>
            </w:r>
            <w:r>
              <w:t xml:space="preserve"> филиала ПАО «ТрансКонтейнер» на Красноярской железной дороге</w:t>
            </w:r>
          </w:p>
        </w:tc>
        <w:tc>
          <w:tcPr>
            <w:tcW w:w="4515" w:type="dxa"/>
          </w:tcPr>
          <w:p w14:paraId="3846BCFF" w14:textId="77777777" w:rsidR="00674237" w:rsidRPr="00E0302C" w:rsidRDefault="00674237" w:rsidP="00496101">
            <w:pPr>
              <w:jc w:val="both"/>
            </w:pPr>
            <w:r>
              <w:t xml:space="preserve">660031, г. Красноярск, ул. Рязанская, </w:t>
            </w:r>
            <w:r>
              <w:br/>
              <w:t>д. 12</w:t>
            </w:r>
          </w:p>
        </w:tc>
      </w:tr>
      <w:tr w:rsidR="00674237" w:rsidRPr="00E0302C" w14:paraId="0222BA69" w14:textId="77777777" w:rsidTr="00674237">
        <w:trPr>
          <w:trHeight w:hRule="exact" w:val="454"/>
          <w:jc w:val="center"/>
        </w:trPr>
        <w:tc>
          <w:tcPr>
            <w:tcW w:w="845" w:type="dxa"/>
            <w:vAlign w:val="center"/>
          </w:tcPr>
          <w:p w14:paraId="3E4A5B84"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45A5BBCE" w14:textId="77777777" w:rsidR="00674237" w:rsidRPr="00E0302C" w:rsidRDefault="00674237" w:rsidP="00496101">
            <w:pPr>
              <w:jc w:val="center"/>
              <w:rPr>
                <w:b/>
              </w:rPr>
            </w:pPr>
            <w:r>
              <w:rPr>
                <w:b/>
              </w:rPr>
              <w:t>Филиал ПАО «ТрансКонтейнер» на Восточно-Сибирской железной дороге</w:t>
            </w:r>
          </w:p>
        </w:tc>
      </w:tr>
      <w:tr w:rsidR="00674237" w:rsidRPr="00E0302C" w14:paraId="50BA3C78" w14:textId="77777777" w:rsidTr="00674237">
        <w:trPr>
          <w:trHeight w:val="679"/>
          <w:jc w:val="center"/>
        </w:trPr>
        <w:tc>
          <w:tcPr>
            <w:tcW w:w="845" w:type="dxa"/>
          </w:tcPr>
          <w:p w14:paraId="09560931" w14:textId="77777777" w:rsidR="00674237" w:rsidRPr="00E0302C" w:rsidRDefault="00674237" w:rsidP="00496101">
            <w:pPr>
              <w:pStyle w:val="aff8"/>
              <w:ind w:left="0"/>
              <w:jc w:val="center"/>
            </w:pPr>
            <w:bookmarkStart w:id="17" w:name="_Hlk122352436"/>
            <w:r>
              <w:t>12.1.</w:t>
            </w:r>
          </w:p>
        </w:tc>
        <w:tc>
          <w:tcPr>
            <w:tcW w:w="4416" w:type="dxa"/>
            <w:shd w:val="clear" w:color="auto" w:fill="auto"/>
            <w:vAlign w:val="center"/>
            <w:hideMark/>
          </w:tcPr>
          <w:p w14:paraId="44AB5560" w14:textId="77777777" w:rsidR="00674237" w:rsidRPr="00E0302C" w:rsidRDefault="00674237" w:rsidP="00496101">
            <w:pPr>
              <w:jc w:val="both"/>
            </w:pPr>
            <w:r>
              <w:t xml:space="preserve">Контейнерный терминал </w:t>
            </w:r>
            <w:r>
              <w:rPr>
                <w:bCs/>
              </w:rPr>
              <w:t>Батарейная</w:t>
            </w:r>
            <w:r>
              <w:t xml:space="preserve"> филиала ПАО «ТрансКонтейнер» на Восточно-Сибирской железной дороге</w:t>
            </w:r>
          </w:p>
        </w:tc>
        <w:tc>
          <w:tcPr>
            <w:tcW w:w="4515" w:type="dxa"/>
            <w:shd w:val="clear" w:color="auto" w:fill="auto"/>
            <w:hideMark/>
          </w:tcPr>
          <w:p w14:paraId="7BF713A9" w14:textId="7788F390" w:rsidR="00674237" w:rsidRPr="00E0302C" w:rsidRDefault="00674237" w:rsidP="00496101">
            <w:pPr>
              <w:jc w:val="both"/>
            </w:pPr>
            <w:r>
              <w:t>6640</w:t>
            </w:r>
            <w:r w:rsidR="00E56E09">
              <w:t>3</w:t>
            </w:r>
            <w:r>
              <w:t>7, г. Иркутск, ул. 2-ая Батарейная, д. 48</w:t>
            </w:r>
          </w:p>
        </w:tc>
      </w:tr>
      <w:bookmarkEnd w:id="17"/>
      <w:tr w:rsidR="00674237" w:rsidRPr="00E0302C" w14:paraId="3226BDA9" w14:textId="77777777" w:rsidTr="00674237">
        <w:trPr>
          <w:trHeight w:hRule="exact" w:val="454"/>
          <w:jc w:val="center"/>
        </w:trPr>
        <w:tc>
          <w:tcPr>
            <w:tcW w:w="845" w:type="dxa"/>
            <w:vAlign w:val="center"/>
          </w:tcPr>
          <w:p w14:paraId="13AEAE06"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2F56DB45" w14:textId="77777777" w:rsidR="00674237" w:rsidRPr="00E0302C" w:rsidRDefault="00674237" w:rsidP="00496101">
            <w:pPr>
              <w:jc w:val="center"/>
              <w:rPr>
                <w:b/>
              </w:rPr>
            </w:pPr>
            <w:r>
              <w:rPr>
                <w:b/>
              </w:rPr>
              <w:t>Филиал ПАО «ТрансКонтейнер» на Забайкальской железной дороге</w:t>
            </w:r>
          </w:p>
        </w:tc>
      </w:tr>
      <w:tr w:rsidR="00674237" w:rsidRPr="00E0302C" w14:paraId="1BDE2798" w14:textId="77777777" w:rsidTr="00674237">
        <w:trPr>
          <w:trHeight w:val="687"/>
          <w:jc w:val="center"/>
        </w:trPr>
        <w:tc>
          <w:tcPr>
            <w:tcW w:w="845" w:type="dxa"/>
          </w:tcPr>
          <w:p w14:paraId="1346BCD6" w14:textId="77777777" w:rsidR="00674237" w:rsidRPr="00E0302C" w:rsidRDefault="00674237" w:rsidP="00496101">
            <w:pPr>
              <w:pStyle w:val="aff8"/>
              <w:ind w:left="0"/>
              <w:jc w:val="center"/>
            </w:pPr>
            <w:r>
              <w:t>13.1.</w:t>
            </w:r>
          </w:p>
        </w:tc>
        <w:tc>
          <w:tcPr>
            <w:tcW w:w="4416" w:type="dxa"/>
            <w:shd w:val="clear" w:color="auto" w:fill="auto"/>
          </w:tcPr>
          <w:p w14:paraId="1BC71950" w14:textId="77777777" w:rsidR="00674237" w:rsidRPr="00E0302C" w:rsidRDefault="00674237" w:rsidP="00496101">
            <w:pPr>
              <w:jc w:val="both"/>
            </w:pPr>
            <w:r>
              <w:t xml:space="preserve">Контейнерный терминал </w:t>
            </w:r>
            <w:r>
              <w:rPr>
                <w:bCs/>
              </w:rPr>
              <w:t xml:space="preserve">Чита </w:t>
            </w:r>
            <w:r>
              <w:t xml:space="preserve">филиала </w:t>
            </w:r>
          </w:p>
          <w:p w14:paraId="4022D50C" w14:textId="77777777" w:rsidR="00674237" w:rsidRPr="00E0302C" w:rsidRDefault="00674237" w:rsidP="00496101">
            <w:pPr>
              <w:jc w:val="both"/>
            </w:pPr>
            <w:r>
              <w:t>ПАО «ТрансКонтейнер» на Забайкальской железной дороге</w:t>
            </w:r>
          </w:p>
        </w:tc>
        <w:tc>
          <w:tcPr>
            <w:tcW w:w="4515" w:type="dxa"/>
            <w:shd w:val="clear" w:color="auto" w:fill="auto"/>
          </w:tcPr>
          <w:p w14:paraId="1354160A" w14:textId="77777777" w:rsidR="00674237" w:rsidRPr="00E0302C" w:rsidRDefault="00674237" w:rsidP="00496101">
            <w:pPr>
              <w:jc w:val="both"/>
            </w:pPr>
            <w:r>
              <w:t xml:space="preserve">672020, Забайкальский край, г. Чита, </w:t>
            </w:r>
            <w:r>
              <w:br/>
              <w:t>ул. Лазо, д. 120</w:t>
            </w:r>
          </w:p>
        </w:tc>
      </w:tr>
      <w:tr w:rsidR="00674237" w:rsidRPr="00E0302C" w14:paraId="4E31D2B2" w14:textId="77777777" w:rsidTr="00674237">
        <w:trPr>
          <w:trHeight w:val="829"/>
          <w:jc w:val="center"/>
        </w:trPr>
        <w:tc>
          <w:tcPr>
            <w:tcW w:w="845" w:type="dxa"/>
          </w:tcPr>
          <w:p w14:paraId="34A1C145" w14:textId="77777777" w:rsidR="00674237" w:rsidRPr="00E0302C" w:rsidRDefault="00674237" w:rsidP="00496101">
            <w:pPr>
              <w:jc w:val="center"/>
            </w:pPr>
            <w:bookmarkStart w:id="18" w:name="_Hlk122352453"/>
            <w:r>
              <w:t>13.2.</w:t>
            </w:r>
          </w:p>
        </w:tc>
        <w:tc>
          <w:tcPr>
            <w:tcW w:w="4416" w:type="dxa"/>
            <w:shd w:val="clear" w:color="auto" w:fill="auto"/>
          </w:tcPr>
          <w:p w14:paraId="3C803FBF" w14:textId="77777777" w:rsidR="00674237" w:rsidRPr="00E0302C" w:rsidRDefault="00674237" w:rsidP="00496101">
            <w:pPr>
              <w:jc w:val="both"/>
            </w:pPr>
            <w:r>
              <w:t xml:space="preserve">Контейнерный терминал </w:t>
            </w:r>
            <w:r>
              <w:rPr>
                <w:bCs/>
              </w:rPr>
              <w:t>Забайкальск</w:t>
            </w:r>
            <w:r>
              <w:t xml:space="preserve"> филиала ПАО «ТрансКонтейнер» на Забайкальской железной дороге</w:t>
            </w:r>
          </w:p>
        </w:tc>
        <w:tc>
          <w:tcPr>
            <w:tcW w:w="4515" w:type="dxa"/>
            <w:shd w:val="clear" w:color="auto" w:fill="auto"/>
          </w:tcPr>
          <w:p w14:paraId="1F1A4766" w14:textId="37294A44" w:rsidR="00674237" w:rsidRPr="00E0302C" w:rsidRDefault="00674237" w:rsidP="00496101">
            <w:pPr>
              <w:jc w:val="both"/>
            </w:pPr>
            <w:r>
              <w:t>67</w:t>
            </w:r>
            <w:r w:rsidR="00E56E09">
              <w:t>4</w:t>
            </w:r>
            <w:r>
              <w:t>650, Забайкальский край, Забайкальский район, пгт. Забайкальск, ул. Первого мая, д. 7</w:t>
            </w:r>
          </w:p>
        </w:tc>
      </w:tr>
      <w:bookmarkEnd w:id="18"/>
      <w:tr w:rsidR="00674237" w:rsidRPr="00E0302C" w14:paraId="19EE7EF9" w14:textId="77777777" w:rsidTr="00674237">
        <w:trPr>
          <w:trHeight w:val="840"/>
          <w:jc w:val="center"/>
        </w:trPr>
        <w:tc>
          <w:tcPr>
            <w:tcW w:w="845" w:type="dxa"/>
          </w:tcPr>
          <w:p w14:paraId="686CCACE" w14:textId="77777777" w:rsidR="00674237" w:rsidRPr="00E0302C" w:rsidRDefault="00674237" w:rsidP="00496101">
            <w:pPr>
              <w:pStyle w:val="aff8"/>
              <w:ind w:left="0"/>
              <w:jc w:val="center"/>
            </w:pPr>
            <w:r>
              <w:t>13.3.</w:t>
            </w:r>
          </w:p>
        </w:tc>
        <w:tc>
          <w:tcPr>
            <w:tcW w:w="4416" w:type="dxa"/>
            <w:shd w:val="clear" w:color="auto" w:fill="auto"/>
          </w:tcPr>
          <w:p w14:paraId="30AD405D" w14:textId="77777777" w:rsidR="00674237" w:rsidRPr="00E0302C" w:rsidRDefault="00674237" w:rsidP="00496101">
            <w:pPr>
              <w:jc w:val="both"/>
            </w:pPr>
            <w:r>
              <w:t xml:space="preserve">Контейнерный терминал </w:t>
            </w:r>
            <w:r>
              <w:rPr>
                <w:bCs/>
              </w:rPr>
              <w:t>Благовещенск</w:t>
            </w:r>
            <w:r>
              <w:t xml:space="preserve"> филиала ПАО «ТрансКонтейнер» на Забайкальской железной дороге</w:t>
            </w:r>
          </w:p>
        </w:tc>
        <w:tc>
          <w:tcPr>
            <w:tcW w:w="4515" w:type="dxa"/>
            <w:shd w:val="clear" w:color="auto" w:fill="auto"/>
          </w:tcPr>
          <w:p w14:paraId="018B0F79" w14:textId="77777777" w:rsidR="00674237" w:rsidRPr="00E0302C" w:rsidRDefault="00674237" w:rsidP="00496101">
            <w:pPr>
              <w:jc w:val="both"/>
            </w:pPr>
            <w:r>
              <w:t>675000, Амурская обл., г. Благовещенск, ул. Б. Хмельницкого, д. 130</w:t>
            </w:r>
          </w:p>
          <w:p w14:paraId="4EDD46B5" w14:textId="77777777" w:rsidR="00674237" w:rsidRPr="00E0302C" w:rsidRDefault="00674237" w:rsidP="00496101">
            <w:pPr>
              <w:jc w:val="both"/>
            </w:pPr>
          </w:p>
        </w:tc>
      </w:tr>
      <w:tr w:rsidR="00674237" w:rsidRPr="00E0302C" w14:paraId="08230A42" w14:textId="77777777" w:rsidTr="00674237">
        <w:trPr>
          <w:trHeight w:hRule="exact" w:val="454"/>
          <w:jc w:val="center"/>
        </w:trPr>
        <w:tc>
          <w:tcPr>
            <w:tcW w:w="845" w:type="dxa"/>
            <w:vAlign w:val="center"/>
          </w:tcPr>
          <w:p w14:paraId="6D89E701"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5E6FF551" w14:textId="77777777" w:rsidR="00674237" w:rsidRPr="00E0302C" w:rsidRDefault="00674237" w:rsidP="00496101">
            <w:pPr>
              <w:jc w:val="center"/>
              <w:rPr>
                <w:b/>
              </w:rPr>
            </w:pPr>
            <w:r>
              <w:rPr>
                <w:b/>
              </w:rPr>
              <w:t>Филиал ПАО «ТрансКонтейнер» на Дальневосточной железной дороге</w:t>
            </w:r>
          </w:p>
        </w:tc>
      </w:tr>
      <w:tr w:rsidR="00674237" w:rsidRPr="00E0302C" w14:paraId="4839DB41" w14:textId="77777777" w:rsidTr="00674237">
        <w:trPr>
          <w:trHeight w:val="568"/>
          <w:jc w:val="center"/>
        </w:trPr>
        <w:tc>
          <w:tcPr>
            <w:tcW w:w="845" w:type="dxa"/>
          </w:tcPr>
          <w:p w14:paraId="434D33AF" w14:textId="77777777" w:rsidR="00674237" w:rsidRPr="00E0302C" w:rsidRDefault="00674237" w:rsidP="00496101">
            <w:pPr>
              <w:pStyle w:val="aff8"/>
              <w:ind w:left="0"/>
              <w:jc w:val="center"/>
            </w:pPr>
            <w:r>
              <w:t>14.1.</w:t>
            </w:r>
          </w:p>
        </w:tc>
        <w:tc>
          <w:tcPr>
            <w:tcW w:w="4416" w:type="dxa"/>
            <w:shd w:val="clear" w:color="auto" w:fill="auto"/>
          </w:tcPr>
          <w:p w14:paraId="03C492C6" w14:textId="77777777" w:rsidR="00674237" w:rsidRPr="00E0302C" w:rsidRDefault="00674237" w:rsidP="00496101">
            <w:pPr>
              <w:ind w:left="52"/>
              <w:jc w:val="both"/>
              <w:rPr>
                <w:b/>
              </w:rPr>
            </w:pPr>
            <w:r>
              <w:t>Аппарат управления филиала ПАО «ТрансКонтейнер» на Дальневосточной железной дороге</w:t>
            </w:r>
          </w:p>
        </w:tc>
        <w:tc>
          <w:tcPr>
            <w:tcW w:w="4515" w:type="dxa"/>
            <w:shd w:val="clear" w:color="auto" w:fill="auto"/>
            <w:noWrap/>
          </w:tcPr>
          <w:p w14:paraId="273F735F" w14:textId="77777777" w:rsidR="00674237" w:rsidRPr="00E0302C" w:rsidRDefault="00674237" w:rsidP="00496101">
            <w:pPr>
              <w:jc w:val="both"/>
              <w:rPr>
                <w:b/>
              </w:rPr>
            </w:pPr>
            <w:r>
              <w:t>680000, Хабаровский край, г. Хабаровск, ул. Дзержинского, д. 65</w:t>
            </w:r>
          </w:p>
        </w:tc>
      </w:tr>
      <w:tr w:rsidR="00674237" w:rsidRPr="00E0302C" w14:paraId="6E4C8CB6" w14:textId="77777777" w:rsidTr="00674237">
        <w:trPr>
          <w:trHeight w:val="791"/>
          <w:jc w:val="center"/>
        </w:trPr>
        <w:tc>
          <w:tcPr>
            <w:tcW w:w="845" w:type="dxa"/>
          </w:tcPr>
          <w:p w14:paraId="6E9D1AFC" w14:textId="77777777" w:rsidR="00674237" w:rsidRPr="00E0302C" w:rsidRDefault="00674237" w:rsidP="00496101">
            <w:pPr>
              <w:pStyle w:val="aff8"/>
              <w:ind w:left="0"/>
              <w:jc w:val="center"/>
            </w:pPr>
            <w:r>
              <w:t>14.2.</w:t>
            </w:r>
          </w:p>
        </w:tc>
        <w:tc>
          <w:tcPr>
            <w:tcW w:w="4416" w:type="dxa"/>
            <w:shd w:val="clear" w:color="auto" w:fill="auto"/>
            <w:hideMark/>
          </w:tcPr>
          <w:p w14:paraId="1C21359A" w14:textId="77777777" w:rsidR="00674237" w:rsidRPr="00E0302C" w:rsidRDefault="00674237" w:rsidP="00496101">
            <w:pPr>
              <w:ind w:left="52"/>
              <w:jc w:val="both"/>
            </w:pPr>
            <w:r>
              <w:t>Контейнерный терминал Хабаровск-2 ПАО «ТрансКонтейнер» на Дальневосточной железной дороге</w:t>
            </w:r>
          </w:p>
        </w:tc>
        <w:tc>
          <w:tcPr>
            <w:tcW w:w="4515" w:type="dxa"/>
            <w:shd w:val="clear" w:color="auto" w:fill="auto"/>
            <w:hideMark/>
          </w:tcPr>
          <w:p w14:paraId="411218C1" w14:textId="77777777" w:rsidR="00674237" w:rsidRPr="00E0302C" w:rsidRDefault="00674237" w:rsidP="00496101">
            <w:pPr>
              <w:jc w:val="both"/>
            </w:pPr>
            <w:r>
              <w:t>680045, Хабаровский край, г. Хабаровск, 3-й Путевой переулок, д. 8</w:t>
            </w:r>
          </w:p>
        </w:tc>
      </w:tr>
      <w:tr w:rsidR="00674237" w:rsidRPr="00E0302C" w14:paraId="1400747D" w14:textId="77777777" w:rsidTr="00674237">
        <w:trPr>
          <w:trHeight w:val="791"/>
          <w:jc w:val="center"/>
        </w:trPr>
        <w:tc>
          <w:tcPr>
            <w:tcW w:w="845" w:type="dxa"/>
          </w:tcPr>
          <w:p w14:paraId="09BF11D7" w14:textId="77777777" w:rsidR="00674237" w:rsidRPr="00E0302C" w:rsidRDefault="00674237" w:rsidP="00496101">
            <w:pPr>
              <w:pStyle w:val="aff8"/>
              <w:ind w:left="0"/>
              <w:jc w:val="center"/>
            </w:pPr>
            <w:r>
              <w:t>14.3.</w:t>
            </w:r>
          </w:p>
        </w:tc>
        <w:tc>
          <w:tcPr>
            <w:tcW w:w="4416" w:type="dxa"/>
            <w:shd w:val="clear" w:color="auto" w:fill="auto"/>
          </w:tcPr>
          <w:p w14:paraId="021C11FE" w14:textId="77777777" w:rsidR="00674237" w:rsidRPr="00E0302C" w:rsidRDefault="00674237" w:rsidP="00496101">
            <w:pPr>
              <w:ind w:left="52"/>
              <w:jc w:val="both"/>
            </w:pPr>
            <w:r>
              <w:t>Агентство на станции Комсомольск-на-Амуре филиала ПАО «ТрансКонтейнер» на Дальневосточной железной дороге</w:t>
            </w:r>
          </w:p>
        </w:tc>
        <w:tc>
          <w:tcPr>
            <w:tcW w:w="4515" w:type="dxa"/>
            <w:shd w:val="clear" w:color="auto" w:fill="auto"/>
          </w:tcPr>
          <w:p w14:paraId="09EAE92F" w14:textId="77777777" w:rsidR="00674237" w:rsidRPr="00E0302C" w:rsidRDefault="00674237" w:rsidP="00496101">
            <w:pPr>
              <w:jc w:val="both"/>
            </w:pPr>
            <w:r>
              <w:t xml:space="preserve">681032, Хабаровский край, </w:t>
            </w:r>
            <w:r>
              <w:br/>
              <w:t>г. Комсомольск-на-Амуре, ул. Станционная, д. 2</w:t>
            </w:r>
          </w:p>
        </w:tc>
      </w:tr>
      <w:tr w:rsidR="00674237" w:rsidRPr="00E0302C" w14:paraId="13D20F9F" w14:textId="77777777" w:rsidTr="00674237">
        <w:trPr>
          <w:trHeight w:val="681"/>
          <w:jc w:val="center"/>
        </w:trPr>
        <w:tc>
          <w:tcPr>
            <w:tcW w:w="845" w:type="dxa"/>
          </w:tcPr>
          <w:p w14:paraId="7081A3A8" w14:textId="77777777" w:rsidR="00674237" w:rsidRPr="00E0302C" w:rsidRDefault="00674237" w:rsidP="00496101">
            <w:pPr>
              <w:pStyle w:val="aff8"/>
              <w:ind w:left="0"/>
              <w:jc w:val="center"/>
            </w:pPr>
            <w:r>
              <w:t>14.4.</w:t>
            </w:r>
          </w:p>
        </w:tc>
        <w:tc>
          <w:tcPr>
            <w:tcW w:w="4416" w:type="dxa"/>
            <w:shd w:val="clear" w:color="auto" w:fill="auto"/>
            <w:hideMark/>
          </w:tcPr>
          <w:p w14:paraId="38706732" w14:textId="77777777" w:rsidR="00674237" w:rsidRPr="00E0302C" w:rsidRDefault="00674237" w:rsidP="00496101">
            <w:pPr>
              <w:ind w:left="52"/>
              <w:jc w:val="both"/>
            </w:pPr>
            <w:r>
              <w:t>Контейнерный терминал Уссурийск филиала ПАО «ТрансКонтейнер» на Дальневосточной железной дороге</w:t>
            </w:r>
          </w:p>
        </w:tc>
        <w:tc>
          <w:tcPr>
            <w:tcW w:w="4515" w:type="dxa"/>
            <w:shd w:val="clear" w:color="auto" w:fill="auto"/>
            <w:hideMark/>
          </w:tcPr>
          <w:p w14:paraId="4B33AE79" w14:textId="77777777" w:rsidR="00674237" w:rsidRPr="00E0302C" w:rsidRDefault="00674237" w:rsidP="00496101">
            <w:pPr>
              <w:jc w:val="both"/>
            </w:pPr>
            <w:r>
              <w:t xml:space="preserve">692524, Приморский край, </w:t>
            </w:r>
            <w:r>
              <w:br/>
              <w:t>г. Уссурийск, пер. Спасский, д. 7А</w:t>
            </w:r>
          </w:p>
          <w:p w14:paraId="18B93279" w14:textId="77777777" w:rsidR="00674237" w:rsidRPr="00E0302C" w:rsidRDefault="00674237" w:rsidP="00496101">
            <w:pPr>
              <w:jc w:val="both"/>
            </w:pPr>
          </w:p>
        </w:tc>
      </w:tr>
      <w:tr w:rsidR="00674237" w:rsidRPr="00E0302C" w14:paraId="71A418E4" w14:textId="77777777" w:rsidTr="00674237">
        <w:trPr>
          <w:trHeight w:val="473"/>
          <w:jc w:val="center"/>
        </w:trPr>
        <w:tc>
          <w:tcPr>
            <w:tcW w:w="845" w:type="dxa"/>
          </w:tcPr>
          <w:p w14:paraId="7CADFB0F" w14:textId="77777777" w:rsidR="00674237" w:rsidRPr="00E0302C" w:rsidRDefault="00674237" w:rsidP="00496101">
            <w:pPr>
              <w:pStyle w:val="aff8"/>
              <w:ind w:left="0"/>
              <w:jc w:val="center"/>
            </w:pPr>
            <w:r>
              <w:t>14.5.</w:t>
            </w:r>
          </w:p>
        </w:tc>
        <w:tc>
          <w:tcPr>
            <w:tcW w:w="4416" w:type="dxa"/>
            <w:shd w:val="clear" w:color="auto" w:fill="auto"/>
          </w:tcPr>
          <w:p w14:paraId="39856669" w14:textId="77777777" w:rsidR="00674237" w:rsidRPr="00E0302C" w:rsidRDefault="00674237" w:rsidP="00496101">
            <w:pPr>
              <w:ind w:left="52"/>
              <w:jc w:val="both"/>
            </w:pPr>
            <w:r>
              <w:t>Аппарат управления филиала ПАО «ТрансКонтейнер» на Дальневосточной железной дороге</w:t>
            </w:r>
          </w:p>
        </w:tc>
        <w:tc>
          <w:tcPr>
            <w:tcW w:w="4515" w:type="dxa"/>
            <w:shd w:val="clear" w:color="auto" w:fill="auto"/>
          </w:tcPr>
          <w:p w14:paraId="4DB69CA4" w14:textId="77777777" w:rsidR="00674237" w:rsidRPr="00E0302C" w:rsidRDefault="00674237" w:rsidP="00496101">
            <w:pPr>
              <w:jc w:val="both"/>
            </w:pPr>
            <w:r>
              <w:t>692506, Приморский край, г. Уссурийск, ул. Общественная д.113, стр.3</w:t>
            </w:r>
          </w:p>
        </w:tc>
      </w:tr>
      <w:tr w:rsidR="00674237" w:rsidRPr="00E0302C" w14:paraId="1847A25D" w14:textId="77777777" w:rsidTr="00674237">
        <w:trPr>
          <w:trHeight w:val="473"/>
          <w:jc w:val="center"/>
        </w:trPr>
        <w:tc>
          <w:tcPr>
            <w:tcW w:w="845" w:type="dxa"/>
          </w:tcPr>
          <w:p w14:paraId="3F5BD073" w14:textId="77777777" w:rsidR="00674237" w:rsidRPr="00E0302C" w:rsidRDefault="00674237" w:rsidP="00496101">
            <w:pPr>
              <w:pStyle w:val="aff8"/>
              <w:ind w:left="0"/>
              <w:jc w:val="center"/>
            </w:pPr>
            <w:r>
              <w:t>14.6.</w:t>
            </w:r>
          </w:p>
        </w:tc>
        <w:tc>
          <w:tcPr>
            <w:tcW w:w="4416" w:type="dxa"/>
            <w:shd w:val="clear" w:color="auto" w:fill="auto"/>
          </w:tcPr>
          <w:p w14:paraId="40589BBA" w14:textId="77777777" w:rsidR="00674237" w:rsidRPr="00E0302C" w:rsidRDefault="00674237" w:rsidP="00496101">
            <w:pPr>
              <w:ind w:left="52"/>
              <w:jc w:val="both"/>
            </w:pPr>
            <w:r>
              <w:t>Аппарат управления филиала ПАО «ТрансКонтейнер» на Дальневосточной железной дороге</w:t>
            </w:r>
          </w:p>
        </w:tc>
        <w:tc>
          <w:tcPr>
            <w:tcW w:w="4515" w:type="dxa"/>
            <w:shd w:val="clear" w:color="auto" w:fill="auto"/>
          </w:tcPr>
          <w:p w14:paraId="225B0125" w14:textId="77777777" w:rsidR="00674237" w:rsidRPr="00E0302C" w:rsidRDefault="00674237" w:rsidP="00496101">
            <w:pPr>
              <w:jc w:val="both"/>
            </w:pPr>
            <w:r>
              <w:t>692854, Приморский край, г. Партизанск, ул. Вокзальная, д.1А</w:t>
            </w:r>
          </w:p>
        </w:tc>
      </w:tr>
      <w:tr w:rsidR="00674237" w:rsidRPr="00E0302C" w14:paraId="776E8049" w14:textId="77777777" w:rsidTr="00674237">
        <w:trPr>
          <w:trHeight w:val="725"/>
          <w:jc w:val="center"/>
        </w:trPr>
        <w:tc>
          <w:tcPr>
            <w:tcW w:w="845" w:type="dxa"/>
          </w:tcPr>
          <w:p w14:paraId="0F2C8CED" w14:textId="77777777" w:rsidR="00674237" w:rsidRPr="00E0302C" w:rsidRDefault="00674237" w:rsidP="00496101">
            <w:pPr>
              <w:pStyle w:val="aff8"/>
              <w:ind w:left="0"/>
              <w:jc w:val="center"/>
            </w:pPr>
            <w:r>
              <w:t>14.7.</w:t>
            </w:r>
          </w:p>
        </w:tc>
        <w:tc>
          <w:tcPr>
            <w:tcW w:w="4416" w:type="dxa"/>
            <w:shd w:val="clear" w:color="auto" w:fill="auto"/>
            <w:hideMark/>
          </w:tcPr>
          <w:p w14:paraId="3B2709FC" w14:textId="77777777" w:rsidR="00674237" w:rsidRPr="00E0302C" w:rsidRDefault="00674237" w:rsidP="00496101">
            <w:pPr>
              <w:ind w:left="52"/>
              <w:jc w:val="both"/>
            </w:pPr>
            <w:r>
              <w:t>Контейнерный терминал Первая речка филиала ПАО «ТрансКонтейнер» на Дальневосточной железной дороге</w:t>
            </w:r>
          </w:p>
        </w:tc>
        <w:tc>
          <w:tcPr>
            <w:tcW w:w="4515" w:type="dxa"/>
            <w:shd w:val="clear" w:color="auto" w:fill="auto"/>
            <w:hideMark/>
          </w:tcPr>
          <w:p w14:paraId="63B6D0A0" w14:textId="77777777" w:rsidR="00674237" w:rsidRPr="00E0302C" w:rsidRDefault="00674237" w:rsidP="00496101">
            <w:pPr>
              <w:jc w:val="both"/>
            </w:pPr>
            <w:r>
              <w:t xml:space="preserve">690074, Приморский край, </w:t>
            </w:r>
            <w:r>
              <w:br/>
              <w:t>г. Владивосток, ул. Снеговая, д. 54</w:t>
            </w:r>
          </w:p>
        </w:tc>
      </w:tr>
      <w:tr w:rsidR="00674237" w:rsidRPr="00E0302C" w14:paraId="778A4DD4" w14:textId="77777777" w:rsidTr="00674237">
        <w:trPr>
          <w:trHeight w:val="725"/>
          <w:jc w:val="center"/>
        </w:trPr>
        <w:tc>
          <w:tcPr>
            <w:tcW w:w="845" w:type="dxa"/>
          </w:tcPr>
          <w:p w14:paraId="653C5B84" w14:textId="77777777" w:rsidR="00674237" w:rsidRPr="00E0302C" w:rsidRDefault="00674237" w:rsidP="00496101">
            <w:pPr>
              <w:pStyle w:val="aff8"/>
              <w:ind w:left="0"/>
              <w:jc w:val="center"/>
            </w:pPr>
            <w:r>
              <w:t>14.8.</w:t>
            </w:r>
          </w:p>
        </w:tc>
        <w:tc>
          <w:tcPr>
            <w:tcW w:w="4416" w:type="dxa"/>
            <w:shd w:val="clear" w:color="auto" w:fill="auto"/>
          </w:tcPr>
          <w:p w14:paraId="578FBF7A" w14:textId="77777777" w:rsidR="00674237" w:rsidRPr="00E0302C" w:rsidRDefault="00674237" w:rsidP="00496101">
            <w:pPr>
              <w:ind w:left="52"/>
              <w:jc w:val="both"/>
            </w:pPr>
            <w:r>
              <w:t>Агентство в порту Восточный филиала ПАО «ТрансКонтейнер» на Дальневосточной железной дороге</w:t>
            </w:r>
          </w:p>
        </w:tc>
        <w:tc>
          <w:tcPr>
            <w:tcW w:w="4515" w:type="dxa"/>
            <w:shd w:val="clear" w:color="auto" w:fill="auto"/>
          </w:tcPr>
          <w:p w14:paraId="40B19412" w14:textId="77777777" w:rsidR="00674237" w:rsidRPr="00E0302C" w:rsidRDefault="00674237" w:rsidP="00496101">
            <w:pPr>
              <w:jc w:val="both"/>
            </w:pPr>
            <w:r>
              <w:t>692941, Приморский край, г. Находка, пос. Врангель, ул. Внутрипортовая, д. 19, оф. 15</w:t>
            </w:r>
          </w:p>
        </w:tc>
      </w:tr>
      <w:tr w:rsidR="00674237" w:rsidRPr="00E0302C" w14:paraId="51DA5A58" w14:textId="77777777" w:rsidTr="00674237">
        <w:trPr>
          <w:trHeight w:val="535"/>
          <w:jc w:val="center"/>
        </w:trPr>
        <w:tc>
          <w:tcPr>
            <w:tcW w:w="845" w:type="dxa"/>
          </w:tcPr>
          <w:p w14:paraId="0FD8AF4F" w14:textId="77777777" w:rsidR="00674237" w:rsidRPr="00E0302C" w:rsidRDefault="00674237" w:rsidP="00496101">
            <w:pPr>
              <w:pStyle w:val="aff8"/>
              <w:ind w:left="0"/>
              <w:jc w:val="center"/>
            </w:pPr>
            <w:r>
              <w:lastRenderedPageBreak/>
              <w:t>14.9.</w:t>
            </w:r>
          </w:p>
        </w:tc>
        <w:tc>
          <w:tcPr>
            <w:tcW w:w="4416" w:type="dxa"/>
            <w:shd w:val="clear" w:color="auto" w:fill="auto"/>
          </w:tcPr>
          <w:p w14:paraId="06CA35C1" w14:textId="77777777" w:rsidR="00674237" w:rsidRPr="00E0302C" w:rsidRDefault="00674237" w:rsidP="00496101">
            <w:pPr>
              <w:ind w:left="52"/>
              <w:jc w:val="both"/>
            </w:pPr>
            <w:r>
              <w:t>Агентство в порту Корсаков филиала ПАО «ТрансКонтейнер» на Дальневосточной железной дороге</w:t>
            </w:r>
          </w:p>
        </w:tc>
        <w:tc>
          <w:tcPr>
            <w:tcW w:w="4515" w:type="dxa"/>
            <w:shd w:val="clear" w:color="auto" w:fill="auto"/>
          </w:tcPr>
          <w:p w14:paraId="167CEE9A" w14:textId="77777777" w:rsidR="00674237" w:rsidRPr="00E0302C" w:rsidRDefault="00674237" w:rsidP="00496101">
            <w:pPr>
              <w:jc w:val="both"/>
            </w:pPr>
            <w:r>
              <w:t xml:space="preserve">694020, Сахалинская область, </w:t>
            </w:r>
            <w:r>
              <w:br/>
              <w:t>г. Корсаков, ул. Вокзальная, д.19А</w:t>
            </w:r>
          </w:p>
        </w:tc>
      </w:tr>
      <w:tr w:rsidR="00674237" w:rsidRPr="00592288" w14:paraId="443BA474" w14:textId="77777777" w:rsidTr="00674237">
        <w:trPr>
          <w:trHeight w:val="535"/>
          <w:jc w:val="center"/>
        </w:trPr>
        <w:tc>
          <w:tcPr>
            <w:tcW w:w="845" w:type="dxa"/>
          </w:tcPr>
          <w:p w14:paraId="40C8B7FD" w14:textId="77777777" w:rsidR="00674237" w:rsidRPr="00E0302C" w:rsidRDefault="00674237" w:rsidP="00496101">
            <w:pPr>
              <w:pStyle w:val="aff8"/>
              <w:ind w:left="0"/>
              <w:jc w:val="center"/>
            </w:pPr>
            <w:r>
              <w:t>14.10.</w:t>
            </w:r>
          </w:p>
        </w:tc>
        <w:tc>
          <w:tcPr>
            <w:tcW w:w="4416" w:type="dxa"/>
            <w:shd w:val="clear" w:color="auto" w:fill="auto"/>
          </w:tcPr>
          <w:p w14:paraId="6F472C77" w14:textId="77777777" w:rsidR="00674237" w:rsidRPr="00E0302C" w:rsidRDefault="00674237" w:rsidP="00496101">
            <w:pPr>
              <w:ind w:left="52"/>
              <w:jc w:val="both"/>
            </w:pPr>
            <w:r>
              <w:t>Южно-Сахалинский производственный участок филиала ПАО «ТрансКонтейнер» на Дальневосточной железной дороге</w:t>
            </w:r>
          </w:p>
        </w:tc>
        <w:tc>
          <w:tcPr>
            <w:tcW w:w="4515" w:type="dxa"/>
            <w:shd w:val="clear" w:color="auto" w:fill="auto"/>
          </w:tcPr>
          <w:p w14:paraId="1881BCFB" w14:textId="77777777" w:rsidR="00674237" w:rsidRPr="00E0302C" w:rsidRDefault="00674237" w:rsidP="00496101">
            <w:pPr>
              <w:jc w:val="both"/>
            </w:pPr>
            <w:r>
              <w:t xml:space="preserve">693012, Сахалинская область, </w:t>
            </w:r>
            <w:r>
              <w:br/>
              <w:t>г. Южно-Сахалинск, проспект Мира, д. 2г</w:t>
            </w:r>
          </w:p>
        </w:tc>
      </w:tr>
    </w:tbl>
    <w:p w14:paraId="3F20C39E" w14:textId="77777777" w:rsidR="00674237" w:rsidRDefault="00674237" w:rsidP="00496101">
      <w:pPr>
        <w:pStyle w:val="afff9"/>
        <w:tabs>
          <w:tab w:val="left" w:pos="0"/>
          <w:tab w:val="left" w:pos="1134"/>
        </w:tabs>
        <w:suppressAutoHyphens/>
        <w:ind w:firstLine="567"/>
        <w:jc w:val="right"/>
        <w:rPr>
          <w:sz w:val="28"/>
          <w:szCs w:val="28"/>
          <w:lang w:eastAsia="ar-SA"/>
        </w:rPr>
      </w:pPr>
    </w:p>
    <w:p w14:paraId="66FD5731" w14:textId="77777777" w:rsidR="00674237" w:rsidRPr="00592288" w:rsidRDefault="00674237" w:rsidP="00496101">
      <w:pPr>
        <w:pStyle w:val="afff9"/>
        <w:tabs>
          <w:tab w:val="left" w:pos="0"/>
          <w:tab w:val="left" w:pos="1134"/>
        </w:tabs>
        <w:suppressAutoHyphens/>
        <w:ind w:firstLine="567"/>
        <w:jc w:val="center"/>
        <w:rPr>
          <w:b/>
          <w:sz w:val="12"/>
          <w:szCs w:val="12"/>
        </w:rPr>
      </w:pPr>
    </w:p>
    <w:p w14:paraId="2006E7FE" w14:textId="77777777" w:rsidR="00674237" w:rsidRPr="009049A2" w:rsidRDefault="00674237" w:rsidP="00496101">
      <w:pPr>
        <w:pStyle w:val="aff8"/>
        <w:numPr>
          <w:ilvl w:val="1"/>
          <w:numId w:val="75"/>
        </w:numPr>
        <w:ind w:left="1276" w:hanging="567"/>
        <w:jc w:val="both"/>
        <w:outlineLvl w:val="1"/>
        <w:rPr>
          <w:b/>
          <w:sz w:val="28"/>
          <w:szCs w:val="28"/>
        </w:rPr>
      </w:pPr>
      <w:r>
        <w:rPr>
          <w:b/>
          <w:sz w:val="28"/>
          <w:szCs w:val="28"/>
        </w:rPr>
        <w:t>Прочие условия</w:t>
      </w:r>
    </w:p>
    <w:p w14:paraId="43FEB20C" w14:textId="0EEE6B08" w:rsidR="00674237" w:rsidRPr="00592288" w:rsidRDefault="00674237" w:rsidP="00496101">
      <w:pPr>
        <w:pStyle w:val="aff8"/>
        <w:numPr>
          <w:ilvl w:val="2"/>
          <w:numId w:val="75"/>
        </w:numPr>
        <w:ind w:left="0" w:firstLine="709"/>
        <w:contextualSpacing/>
        <w:jc w:val="both"/>
        <w:rPr>
          <w:sz w:val="28"/>
        </w:rPr>
      </w:pPr>
      <w:r>
        <w:rPr>
          <w:sz w:val="28"/>
        </w:rPr>
        <w:t xml:space="preserve">При наличии соответствующего обоснования (снятие Товара с производства, выпуск новой модели Товара и т.п.) и согласования Заказчика, допускается замена Товара из номенклатуры поставляемого Товара, закрепленной в договоре, на аналогичный по свойствам и характеристикам Товар. При этом единичная расценка на Товар </w:t>
      </w:r>
      <w:r>
        <w:rPr>
          <w:sz w:val="28"/>
          <w:szCs w:val="28"/>
        </w:rPr>
        <w:t xml:space="preserve">должна быть не выше, установленной договором на базовую (первоначальную) </w:t>
      </w:r>
      <w:r>
        <w:rPr>
          <w:sz w:val="28"/>
        </w:rPr>
        <w:t xml:space="preserve">позицию. Замена Товара допускается в пределах </w:t>
      </w:r>
      <w:r w:rsidR="002D5B0E">
        <w:rPr>
          <w:sz w:val="28"/>
        </w:rPr>
        <w:t>1</w:t>
      </w:r>
      <w:r w:rsidR="001C35BF">
        <w:rPr>
          <w:sz w:val="28"/>
        </w:rPr>
        <w:t>5</w:t>
      </w:r>
      <w:r>
        <w:rPr>
          <w:sz w:val="28"/>
        </w:rPr>
        <w:t>% (</w:t>
      </w:r>
      <w:r w:rsidR="001C35BF">
        <w:rPr>
          <w:sz w:val="28"/>
        </w:rPr>
        <w:t>пятнадцати</w:t>
      </w:r>
      <w:r w:rsidR="002D5B0E">
        <w:rPr>
          <w:sz w:val="28"/>
        </w:rPr>
        <w:t xml:space="preserve"> </w:t>
      </w:r>
      <w:r>
        <w:rPr>
          <w:sz w:val="28"/>
        </w:rPr>
        <w:t>процентов) Товара от суммарного количества позиций номенклатуры поставляемого товара</w:t>
      </w:r>
      <w:r w:rsidR="001C35BF">
        <w:rPr>
          <w:sz w:val="28"/>
        </w:rPr>
        <w:t xml:space="preserve"> по лоту № 1 (спецодежда) и лоту № 2 (спецобувь) и 25% (двадцати пяти процентов) по лоту № 3 (средства индивидуальной защиты)</w:t>
      </w:r>
      <w:r>
        <w:rPr>
          <w:sz w:val="28"/>
        </w:rPr>
        <w:t>.</w:t>
      </w:r>
    </w:p>
    <w:p w14:paraId="1D0147BC" w14:textId="234F2D58" w:rsidR="00674237" w:rsidRDefault="00674237" w:rsidP="00496101">
      <w:pPr>
        <w:pStyle w:val="aff8"/>
        <w:numPr>
          <w:ilvl w:val="2"/>
          <w:numId w:val="75"/>
        </w:numPr>
        <w:ind w:left="0" w:firstLine="709"/>
        <w:contextualSpacing/>
        <w:jc w:val="both"/>
        <w:rPr>
          <w:sz w:val="28"/>
        </w:rPr>
      </w:pPr>
      <w:r>
        <w:rPr>
          <w:sz w:val="28"/>
        </w:rPr>
        <w:t xml:space="preserve">Допускается возможность предложить поставщиком аналоги специальной одежды, обуви и других средств индивидуальной защиты при условии обеспечения технических и качественных характеристик Товара, не хуже, указанных в столбцах 4 таблиц №№ 1, 2, 3 настоящего Технического задания. </w:t>
      </w:r>
    </w:p>
    <w:p w14:paraId="5529B4D0" w14:textId="77777777" w:rsidR="00674237" w:rsidRPr="00592288" w:rsidRDefault="00674237" w:rsidP="00496101">
      <w:pPr>
        <w:pStyle w:val="aff8"/>
        <w:numPr>
          <w:ilvl w:val="2"/>
          <w:numId w:val="75"/>
        </w:numPr>
        <w:ind w:left="0" w:firstLine="709"/>
        <w:contextualSpacing/>
        <w:jc w:val="both"/>
        <w:rPr>
          <w:sz w:val="28"/>
        </w:rPr>
      </w:pPr>
      <w:r>
        <w:rPr>
          <w:sz w:val="28"/>
        </w:rPr>
        <w:t>Поставщик в период исполнения обязательств по договору должен иметь складской запас Товара для своевременной организации доставки Товара Грузополучателям согласно их заявкам.</w:t>
      </w:r>
    </w:p>
    <w:p w14:paraId="50001796" w14:textId="019257FF" w:rsidR="00BA4E6B" w:rsidRPr="0009185A" w:rsidRDefault="00674237" w:rsidP="00496101">
      <w:pPr>
        <w:pStyle w:val="aff8"/>
        <w:numPr>
          <w:ilvl w:val="2"/>
          <w:numId w:val="75"/>
        </w:numPr>
        <w:tabs>
          <w:tab w:val="num" w:pos="0"/>
          <w:tab w:val="num" w:pos="1276"/>
        </w:tabs>
        <w:ind w:left="0" w:firstLine="709"/>
        <w:contextualSpacing/>
        <w:jc w:val="both"/>
        <w:rPr>
          <w:sz w:val="28"/>
        </w:rPr>
      </w:pPr>
      <w:bookmarkStart w:id="19" w:name="m_-5813784034864321920_OLE_LINK2"/>
      <w:bookmarkStart w:id="20" w:name="_gjdgxs" w:colFirst="0" w:colLast="0"/>
      <w:bookmarkEnd w:id="19"/>
      <w:bookmarkEnd w:id="20"/>
      <w:r w:rsidRPr="00BA4E6B">
        <w:rPr>
          <w:sz w:val="28"/>
        </w:rPr>
        <w:t>В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14:paraId="2EFF1FF1" w14:textId="77777777" w:rsidR="00674237" w:rsidRPr="00592288" w:rsidRDefault="00674237" w:rsidP="00496101">
      <w:pPr>
        <w:pStyle w:val="aff8"/>
        <w:numPr>
          <w:ilvl w:val="2"/>
          <w:numId w:val="75"/>
        </w:numPr>
        <w:tabs>
          <w:tab w:val="num" w:pos="0"/>
          <w:tab w:val="num" w:pos="1276"/>
        </w:tabs>
        <w:ind w:left="0" w:firstLine="709"/>
        <w:contextualSpacing/>
        <w:jc w:val="both"/>
        <w:rPr>
          <w:sz w:val="28"/>
        </w:rPr>
      </w:pPr>
      <w:r>
        <w:rPr>
          <w:b/>
          <w:sz w:val="28"/>
        </w:rPr>
        <w:t>На электронной торговой площадке претендент указывает предлагаемую стоимость «условного комплекта».</w:t>
      </w:r>
      <w:r>
        <w:rPr>
          <w:sz w:val="28"/>
        </w:rPr>
        <w:t xml:space="preserve"> Договор по итогам Открытого конкурса будет заключаться на максимальную стоимость соответствующего лота</w:t>
      </w:r>
      <w:r w:rsidR="00F122E6">
        <w:rPr>
          <w:sz w:val="28"/>
        </w:rPr>
        <w:t xml:space="preserve"> в соответствии с пунктом 5 Информационной карты</w:t>
      </w:r>
      <w:r>
        <w:rPr>
          <w:sz w:val="28"/>
        </w:rPr>
        <w:t>.</w:t>
      </w:r>
    </w:p>
    <w:p w14:paraId="0C793B84" w14:textId="77777777" w:rsidR="00674237" w:rsidRPr="001F1FEE" w:rsidRDefault="00674237" w:rsidP="00496101">
      <w:pPr>
        <w:pStyle w:val="afb"/>
        <w:ind w:firstLine="0"/>
        <w:jc w:val="right"/>
        <w:rPr>
          <w:b/>
          <w:sz w:val="24"/>
        </w:rPr>
      </w:pPr>
    </w:p>
    <w:p w14:paraId="21ECFE10" w14:textId="77777777" w:rsidR="00D83DFB" w:rsidRDefault="00D83DFB" w:rsidP="00496101">
      <w:pPr>
        <w:spacing w:after="120"/>
        <w:outlineLvl w:val="0"/>
        <w:rPr>
          <w:rFonts w:eastAsia="MS Mincho"/>
          <w:szCs w:val="28"/>
        </w:rPr>
        <w:sectPr w:rsidR="00D83DFB" w:rsidSect="00C61911">
          <w:pgSz w:w="11907" w:h="16840" w:code="9"/>
          <w:pgMar w:top="1134" w:right="567" w:bottom="1134" w:left="1134" w:header="794" w:footer="794" w:gutter="0"/>
          <w:cols w:space="720"/>
          <w:titlePg/>
          <w:docGrid w:linePitch="326"/>
        </w:sectPr>
      </w:pPr>
      <w:r>
        <w:rPr>
          <w:rFonts w:eastAsia="MS Mincho"/>
          <w:szCs w:val="28"/>
        </w:rPr>
        <w:br w:type="page"/>
      </w:r>
    </w:p>
    <w:p w14:paraId="1BDB6DC0" w14:textId="77777777" w:rsidR="002E18D3" w:rsidRPr="00D72C8B" w:rsidRDefault="002E18D3" w:rsidP="00496101">
      <w:pPr>
        <w:pStyle w:val="afb"/>
        <w:ind w:left="709" w:firstLine="0"/>
        <w:jc w:val="center"/>
        <w:outlineLvl w:val="0"/>
      </w:pPr>
      <w:r>
        <w:rPr>
          <w:b/>
          <w:bCs/>
          <w:sz w:val="32"/>
          <w:szCs w:val="32"/>
        </w:rPr>
        <w:lastRenderedPageBreak/>
        <w:t>Раздел 5. Информационная карта</w:t>
      </w:r>
    </w:p>
    <w:p w14:paraId="4C0E3298" w14:textId="77777777" w:rsidR="00305BD2" w:rsidRPr="00F356EB" w:rsidRDefault="00305BD2" w:rsidP="00496101">
      <w:pPr>
        <w:pStyle w:val="1a"/>
        <w:ind w:firstLine="0"/>
        <w:rPr>
          <w:sz w:val="23"/>
          <w:szCs w:val="23"/>
        </w:rPr>
      </w:pPr>
    </w:p>
    <w:p w14:paraId="57B7D4DF" w14:textId="77777777" w:rsidR="002E18D3" w:rsidRPr="00C26B87" w:rsidRDefault="002E18D3" w:rsidP="00496101">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96"/>
        <w:gridCol w:w="1559"/>
        <w:gridCol w:w="1445"/>
        <w:gridCol w:w="1200"/>
        <w:gridCol w:w="1200"/>
        <w:gridCol w:w="1200"/>
      </w:tblGrid>
      <w:tr w:rsidR="002E18D3" w:rsidRPr="00F86FAA" w14:paraId="65C25448" w14:textId="77777777" w:rsidTr="004D6B74">
        <w:tc>
          <w:tcPr>
            <w:tcW w:w="426" w:type="dxa"/>
            <w:vAlign w:val="center"/>
          </w:tcPr>
          <w:p w14:paraId="426E5F2E" w14:textId="77777777" w:rsidR="002E18D3" w:rsidRPr="00F5735B" w:rsidRDefault="00F5735B" w:rsidP="00496101">
            <w:pPr>
              <w:pStyle w:val="Default"/>
              <w:jc w:val="center"/>
              <w:rPr>
                <w:b/>
                <w:color w:val="auto"/>
              </w:rPr>
            </w:pPr>
            <w:r>
              <w:rPr>
                <w:b/>
                <w:color w:val="auto"/>
              </w:rPr>
              <w:t>№п/п</w:t>
            </w:r>
          </w:p>
        </w:tc>
        <w:tc>
          <w:tcPr>
            <w:tcW w:w="2126" w:type="dxa"/>
            <w:vAlign w:val="center"/>
          </w:tcPr>
          <w:p w14:paraId="1F463E55" w14:textId="77777777" w:rsidR="002E18D3" w:rsidRPr="00F86FAA" w:rsidRDefault="002E18D3" w:rsidP="00496101">
            <w:pPr>
              <w:pStyle w:val="Default"/>
              <w:jc w:val="center"/>
              <w:rPr>
                <w:b/>
                <w:color w:val="auto"/>
              </w:rPr>
            </w:pPr>
            <w:r>
              <w:rPr>
                <w:b/>
                <w:color w:val="auto"/>
              </w:rPr>
              <w:t>Наименование п/п</w:t>
            </w:r>
          </w:p>
        </w:tc>
        <w:tc>
          <w:tcPr>
            <w:tcW w:w="7200" w:type="dxa"/>
            <w:gridSpan w:val="6"/>
            <w:vAlign w:val="center"/>
          </w:tcPr>
          <w:p w14:paraId="64D1F574" w14:textId="77777777" w:rsidR="002E18D3" w:rsidRPr="003C6269" w:rsidRDefault="002E18D3" w:rsidP="00496101">
            <w:pPr>
              <w:pStyle w:val="Default"/>
              <w:jc w:val="center"/>
              <w:rPr>
                <w:b/>
                <w:color w:val="auto"/>
              </w:rPr>
            </w:pPr>
            <w:r>
              <w:rPr>
                <w:b/>
                <w:color w:val="auto"/>
              </w:rPr>
              <w:t>Содержание</w:t>
            </w:r>
          </w:p>
        </w:tc>
      </w:tr>
      <w:tr w:rsidR="002E18D3" w:rsidRPr="00F86FAA" w14:paraId="0CB6B861" w14:textId="77777777" w:rsidTr="004D6B74">
        <w:tc>
          <w:tcPr>
            <w:tcW w:w="426" w:type="dxa"/>
          </w:tcPr>
          <w:p w14:paraId="6B2832A2" w14:textId="77777777" w:rsidR="002E18D3" w:rsidRPr="00F86FAA" w:rsidRDefault="002E18D3" w:rsidP="00496101">
            <w:pPr>
              <w:pStyle w:val="1a"/>
              <w:ind w:left="-57" w:right="-108" w:firstLine="0"/>
              <w:rPr>
                <w:b/>
                <w:sz w:val="24"/>
                <w:szCs w:val="24"/>
              </w:rPr>
            </w:pPr>
            <w:r>
              <w:rPr>
                <w:b/>
                <w:sz w:val="24"/>
                <w:szCs w:val="24"/>
              </w:rPr>
              <w:t>1.</w:t>
            </w:r>
          </w:p>
        </w:tc>
        <w:tc>
          <w:tcPr>
            <w:tcW w:w="2126" w:type="dxa"/>
          </w:tcPr>
          <w:p w14:paraId="002B60F3" w14:textId="77777777" w:rsidR="002E18D3" w:rsidRPr="00F86FAA" w:rsidRDefault="002E18D3" w:rsidP="00496101">
            <w:pPr>
              <w:pStyle w:val="Default"/>
              <w:rPr>
                <w:b/>
                <w:color w:val="auto"/>
              </w:rPr>
            </w:pPr>
            <w:r>
              <w:rPr>
                <w:b/>
                <w:color w:val="auto"/>
              </w:rPr>
              <w:t>Предмет Открытого конкурса</w:t>
            </w:r>
          </w:p>
        </w:tc>
        <w:tc>
          <w:tcPr>
            <w:tcW w:w="7200" w:type="dxa"/>
            <w:gridSpan w:val="6"/>
          </w:tcPr>
          <w:p w14:paraId="1B32F391" w14:textId="62E5F3FF" w:rsidR="00F16EB4" w:rsidRDefault="009F2FB3" w:rsidP="00496101">
            <w:pPr>
              <w:pStyle w:val="1a"/>
              <w:ind w:firstLine="397"/>
              <w:rPr>
                <w:sz w:val="24"/>
                <w:szCs w:val="24"/>
              </w:rPr>
            </w:pPr>
            <w:r>
              <w:rPr>
                <w:sz w:val="24"/>
                <w:szCs w:val="24"/>
              </w:rPr>
              <w:t xml:space="preserve">Открытый конкурс в электронной форме </w:t>
            </w:r>
            <w:r w:rsidRPr="00F0768C">
              <w:rPr>
                <w:sz w:val="24"/>
                <w:szCs w:val="24"/>
              </w:rPr>
              <w:t>ОКэ-ЦКПМТО-22-0038</w:t>
            </w:r>
            <w:r>
              <w:rPr>
                <w:sz w:val="24"/>
                <w:szCs w:val="24"/>
              </w:rPr>
              <w:t xml:space="preserve"> по предмету закупки «Поставка специальной одежды, специальной обуви и других средств индивидуальной защиты для нужд филиалов ПАО "ТрансКонтейнер"»</w:t>
            </w:r>
          </w:p>
        </w:tc>
      </w:tr>
      <w:tr w:rsidR="00EF2E59" w:rsidRPr="00F86FAA" w14:paraId="39D8C73C" w14:textId="77777777" w:rsidTr="004D6B74">
        <w:tc>
          <w:tcPr>
            <w:tcW w:w="426" w:type="dxa"/>
          </w:tcPr>
          <w:p w14:paraId="58CC13AA" w14:textId="77777777" w:rsidR="00EF2E59" w:rsidRPr="00F86FAA" w:rsidRDefault="00EF2E59" w:rsidP="00496101">
            <w:pPr>
              <w:pStyle w:val="1a"/>
              <w:ind w:left="-57" w:right="-108" w:firstLine="0"/>
              <w:rPr>
                <w:b/>
                <w:sz w:val="24"/>
                <w:szCs w:val="24"/>
              </w:rPr>
            </w:pPr>
            <w:r>
              <w:rPr>
                <w:b/>
                <w:sz w:val="24"/>
                <w:szCs w:val="24"/>
              </w:rPr>
              <w:t>2.</w:t>
            </w:r>
          </w:p>
        </w:tc>
        <w:tc>
          <w:tcPr>
            <w:tcW w:w="2126" w:type="dxa"/>
          </w:tcPr>
          <w:p w14:paraId="281B43F7" w14:textId="77777777" w:rsidR="00EF2E59" w:rsidRPr="00F86FAA" w:rsidRDefault="00593786" w:rsidP="00496101">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390B2117" w14:textId="77777777" w:rsidR="00F16EB4" w:rsidRDefault="00674237" w:rsidP="0049610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B013855" w14:textId="77777777" w:rsidR="00F16EB4" w:rsidRDefault="00F16EB4" w:rsidP="00496101">
            <w:pPr>
              <w:pStyle w:val="1a"/>
              <w:ind w:firstLine="397"/>
              <w:rPr>
                <w:sz w:val="24"/>
                <w:szCs w:val="24"/>
              </w:rPr>
            </w:pPr>
          </w:p>
          <w:p w14:paraId="78DB11EE" w14:textId="77777777" w:rsidR="00DD3B11" w:rsidRDefault="00520E52" w:rsidP="0049610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074BDDD0" w14:textId="77777777" w:rsidR="00DD3B11" w:rsidRDefault="00DD3B11" w:rsidP="00496101">
            <w:pPr>
              <w:pStyle w:val="1a"/>
              <w:ind w:firstLine="0"/>
              <w:rPr>
                <w:sz w:val="24"/>
                <w:szCs w:val="24"/>
              </w:rPr>
            </w:pPr>
            <w:r>
              <w:rPr>
                <w:sz w:val="24"/>
                <w:szCs w:val="24"/>
              </w:rPr>
              <w:t xml:space="preserve">Адрес: 125047, Москва, Оружейный переулок, д.19. </w:t>
            </w:r>
          </w:p>
          <w:p w14:paraId="04891BE7" w14:textId="77777777" w:rsidR="00F16EB4" w:rsidRDefault="00674237" w:rsidP="00496101">
            <w:pPr>
              <w:rPr>
                <w:rFonts w:ascii="Calibri" w:hAnsi="Calibri" w:cs="Calibri"/>
                <w:color w:val="000000"/>
                <w:sz w:val="22"/>
                <w:szCs w:val="22"/>
                <w:lang w:eastAsia="ru-RU"/>
              </w:rPr>
            </w:pPr>
            <w:r>
              <w:t>Контактное(-ые) лицо(-а) Заказчика: Извекова Екатерина Николаевна, тел. +7(495)7881717(1545), электронный адрес izvekovaen@trcont.ru.</w:t>
            </w:r>
          </w:p>
          <w:p w14:paraId="1B002E42" w14:textId="77777777" w:rsidR="00D412F3" w:rsidRDefault="00DD3B11" w:rsidP="00496101">
            <w:pPr>
              <w:pStyle w:val="1a"/>
              <w:ind w:firstLine="0"/>
            </w:pPr>
            <w:r>
              <w:rPr>
                <w:sz w:val="24"/>
                <w:szCs w:val="24"/>
              </w:rPr>
              <w:t>Контактное(-ые) лицо(-а) Организатора:</w:t>
            </w:r>
          </w:p>
          <w:p w14:paraId="70FB5C6F" w14:textId="77777777" w:rsidR="00D412F3" w:rsidRDefault="004774CF" w:rsidP="00496101">
            <w:pPr>
              <w:pStyle w:val="1a"/>
              <w:ind w:firstLine="0"/>
              <w:rPr>
                <w:sz w:val="24"/>
                <w:szCs w:val="24"/>
              </w:rPr>
            </w:pPr>
            <w:r>
              <w:rPr>
                <w:sz w:val="24"/>
                <w:szCs w:val="24"/>
              </w:rPr>
              <w:t>Аксютина Кира Михайловна, тел. +7 (495) 788-1717 доб. 16-42, электронный адрес AksiutinaKM@trcont.ru;</w:t>
            </w:r>
          </w:p>
          <w:p w14:paraId="761612F2" w14:textId="77777777" w:rsidR="00F16EB4" w:rsidRDefault="00674237" w:rsidP="00496101">
            <w:pPr>
              <w:pStyle w:val="1a"/>
              <w:ind w:firstLine="0"/>
              <w:rPr>
                <w:sz w:val="24"/>
                <w:szCs w:val="24"/>
              </w:rPr>
            </w:pPr>
            <w:r>
              <w:rPr>
                <w:sz w:val="24"/>
                <w:szCs w:val="24"/>
              </w:rPr>
              <w:t>Курицын Александр Евгеньевич, тел. +7 (495) 788-1717 доб. 16-41, электронный адрес KuritsynAE@trcont.ru</w:t>
            </w:r>
          </w:p>
          <w:p w14:paraId="47E1BB3C" w14:textId="77777777" w:rsidR="00F16EB4" w:rsidRDefault="00F16EB4" w:rsidP="00496101">
            <w:pPr>
              <w:pStyle w:val="1a"/>
              <w:ind w:firstLine="0"/>
              <w:rPr>
                <w:sz w:val="24"/>
                <w:szCs w:val="24"/>
              </w:rPr>
            </w:pPr>
          </w:p>
        </w:tc>
      </w:tr>
      <w:tr w:rsidR="009F2FB3" w:rsidRPr="00F86FAA" w14:paraId="45E7A529" w14:textId="77777777" w:rsidTr="004D6B74">
        <w:tc>
          <w:tcPr>
            <w:tcW w:w="426" w:type="dxa"/>
          </w:tcPr>
          <w:p w14:paraId="4C602BDA" w14:textId="77777777" w:rsidR="009F2FB3" w:rsidRPr="00F86FAA" w:rsidRDefault="009F2FB3" w:rsidP="009F2FB3">
            <w:pPr>
              <w:pStyle w:val="1a"/>
              <w:ind w:left="-57" w:right="-108" w:firstLine="0"/>
              <w:rPr>
                <w:b/>
                <w:sz w:val="24"/>
                <w:szCs w:val="24"/>
              </w:rPr>
            </w:pPr>
            <w:r>
              <w:rPr>
                <w:b/>
                <w:sz w:val="24"/>
                <w:szCs w:val="24"/>
              </w:rPr>
              <w:t>3.</w:t>
            </w:r>
          </w:p>
        </w:tc>
        <w:tc>
          <w:tcPr>
            <w:tcW w:w="2126" w:type="dxa"/>
          </w:tcPr>
          <w:p w14:paraId="207F28FB" w14:textId="77777777" w:rsidR="009F2FB3" w:rsidRPr="00F86FAA" w:rsidRDefault="009F2FB3" w:rsidP="009F2FB3">
            <w:pPr>
              <w:pStyle w:val="Default"/>
              <w:rPr>
                <w:b/>
                <w:color w:val="auto"/>
              </w:rPr>
            </w:pPr>
            <w:r>
              <w:rPr>
                <w:b/>
                <w:color w:val="auto"/>
              </w:rPr>
              <w:t>Конкурсная комиссия</w:t>
            </w:r>
          </w:p>
        </w:tc>
        <w:tc>
          <w:tcPr>
            <w:tcW w:w="7200" w:type="dxa"/>
            <w:gridSpan w:val="6"/>
          </w:tcPr>
          <w:p w14:paraId="719926AB" w14:textId="77777777" w:rsidR="009F2FB3" w:rsidRDefault="009F2FB3" w:rsidP="009F2FB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аппарате управления ПАО «ТрансКонтейнер».</w:t>
            </w:r>
          </w:p>
          <w:p w14:paraId="3520C9BA" w14:textId="1B6D614A" w:rsidR="009F2FB3" w:rsidRDefault="009F2FB3" w:rsidP="009F2FB3">
            <w:pPr>
              <w:pStyle w:val="1a"/>
              <w:ind w:firstLine="0"/>
              <w:rPr>
                <w:sz w:val="24"/>
                <w:szCs w:val="24"/>
                <w:highlight w:val="cyan"/>
              </w:rPr>
            </w:pPr>
            <w:r>
              <w:rPr>
                <w:sz w:val="24"/>
                <w:szCs w:val="24"/>
              </w:rPr>
              <w:t>Адрес: Адрес: Российская Федерация, 125047, г. Москва, Оружейный переулок, д. 19</w:t>
            </w:r>
          </w:p>
        </w:tc>
      </w:tr>
      <w:tr w:rsidR="009F2FB3" w:rsidRPr="00F86FAA" w14:paraId="4F928FEF" w14:textId="77777777" w:rsidTr="004D6B74">
        <w:tc>
          <w:tcPr>
            <w:tcW w:w="426" w:type="dxa"/>
          </w:tcPr>
          <w:p w14:paraId="62B7DF66" w14:textId="77777777" w:rsidR="009F2FB3" w:rsidRPr="00F86FAA" w:rsidRDefault="009F2FB3" w:rsidP="009F2FB3">
            <w:pPr>
              <w:pStyle w:val="1a"/>
              <w:ind w:left="-57" w:right="-108" w:firstLine="0"/>
              <w:rPr>
                <w:b/>
                <w:sz w:val="24"/>
                <w:szCs w:val="24"/>
              </w:rPr>
            </w:pPr>
            <w:r>
              <w:rPr>
                <w:b/>
                <w:sz w:val="24"/>
                <w:szCs w:val="24"/>
              </w:rPr>
              <w:t>4.</w:t>
            </w:r>
          </w:p>
        </w:tc>
        <w:tc>
          <w:tcPr>
            <w:tcW w:w="2126" w:type="dxa"/>
          </w:tcPr>
          <w:p w14:paraId="43022D29" w14:textId="77777777" w:rsidR="009F2FB3" w:rsidRPr="00F86FAA" w:rsidRDefault="009F2FB3" w:rsidP="009F2FB3">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4C329D98" w14:textId="77777777" w:rsidR="009F2FB3" w:rsidRPr="00385C54" w:rsidRDefault="009F2FB3" w:rsidP="009F2FB3">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4CD4B9F1" w14:textId="77777777" w:rsidR="009F2FB3" w:rsidRPr="008D4CFE" w:rsidRDefault="009F2FB3" w:rsidP="009F2FB3">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7EE37B5" w14:textId="77777777" w:rsidR="009F2FB3" w:rsidRPr="00A766A6" w:rsidRDefault="009F2FB3" w:rsidP="009F2FB3">
            <w:pPr>
              <w:pStyle w:val="1a"/>
              <w:ind w:firstLine="397"/>
              <w:rPr>
                <w:sz w:val="24"/>
                <w:szCs w:val="24"/>
              </w:rPr>
            </w:pPr>
            <w:r w:rsidRPr="00B90DA1">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w:t>
            </w:r>
            <w:r w:rsidRPr="00A766A6">
              <w:rPr>
                <w:sz w:val="24"/>
                <w:szCs w:val="24"/>
              </w:rPr>
              <w:t xml:space="preserve">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sidRPr="00A766A6">
                <w:rPr>
                  <w:rStyle w:val="a7"/>
                  <w:sz w:val="24"/>
                  <w:szCs w:val="24"/>
                </w:rPr>
                <w:t>https://etpgpb.ru/</w:t>
              </w:r>
            </w:hyperlink>
            <w:r w:rsidRPr="00A766A6">
              <w:rPr>
                <w:sz w:val="24"/>
                <w:szCs w:val="24"/>
              </w:rPr>
              <w:t>.</w:t>
            </w:r>
          </w:p>
          <w:p w14:paraId="28DBD679" w14:textId="77777777" w:rsidR="009F2FB3" w:rsidRPr="00A766A6" w:rsidRDefault="009F2FB3" w:rsidP="009F2FB3">
            <w:pPr>
              <w:pStyle w:val="1a"/>
              <w:ind w:firstLine="397"/>
              <w:rPr>
                <w:sz w:val="24"/>
                <w:szCs w:val="24"/>
              </w:rPr>
            </w:pPr>
            <w:r w:rsidRPr="00A766A6">
              <w:rPr>
                <w:sz w:val="24"/>
                <w:szCs w:val="24"/>
              </w:rPr>
              <w:t>Электронной торговой площадкой</w:t>
            </w:r>
            <w:r>
              <w:rPr>
                <w:sz w:val="24"/>
                <w:szCs w:val="24"/>
              </w:rPr>
              <w:t>,</w:t>
            </w:r>
            <w:r w:rsidRPr="00A766A6">
              <w:rPr>
                <w:sz w:val="24"/>
                <w:szCs w:val="24"/>
              </w:rPr>
              <w:t xml:space="preserve"> используемой для проведения торгов в электронном виде</w:t>
            </w:r>
            <w:r>
              <w:rPr>
                <w:sz w:val="24"/>
                <w:szCs w:val="24"/>
              </w:rPr>
              <w:t>,</w:t>
            </w:r>
            <w:r w:rsidRPr="00A766A6">
              <w:rPr>
                <w:sz w:val="24"/>
                <w:szCs w:val="24"/>
              </w:rPr>
              <w:t xml:space="preserve"> является Общество с ограниченной ответственностью «Электронная торговая площадка ГПБ» (</w:t>
            </w:r>
            <w:hyperlink r:id="rId27" w:history="1">
              <w:r w:rsidRPr="00A766A6">
                <w:rPr>
                  <w:rStyle w:val="a7"/>
                  <w:sz w:val="24"/>
                  <w:szCs w:val="24"/>
                </w:rPr>
                <w:t>https://etpgpb.ru/</w:t>
              </w:r>
            </w:hyperlink>
            <w:r w:rsidRPr="00A766A6">
              <w:rPr>
                <w:sz w:val="24"/>
                <w:szCs w:val="24"/>
              </w:rPr>
              <w:t>.)</w:t>
            </w:r>
          </w:p>
          <w:p w14:paraId="5C65FC72" w14:textId="14BFB0E2" w:rsidR="009F2FB3" w:rsidRPr="009F2FB3" w:rsidRDefault="009F2FB3" w:rsidP="009F2FB3">
            <w:pPr>
              <w:pStyle w:val="1a"/>
              <w:ind w:firstLine="397"/>
              <w:rPr>
                <w:sz w:val="24"/>
                <w:szCs w:val="24"/>
              </w:rPr>
            </w:pPr>
            <w:r w:rsidRPr="00A766A6">
              <w:rPr>
                <w:sz w:val="24"/>
                <w:szCs w:val="24"/>
              </w:rPr>
              <w:t xml:space="preserve"> Контактная информация: юридический адрес ООО ЭТП ГПБ - 117342, город Москва, Миклухо-Маклая</w:t>
            </w:r>
            <w:r w:rsidRPr="00D60005">
              <w:rPr>
                <w:sz w:val="24"/>
                <w:szCs w:val="24"/>
              </w:rPr>
              <w:t xml:space="preserve"> ул., д. 40, помещение I ком 25. Почтовый адрес: 119180, г. Москва, Якиманская набережная, 2. Тел. 7 495 150-06-61 центр поддержки клиентов: </w:t>
            </w:r>
            <w:hyperlink r:id="rId28" w:history="1">
              <w:r w:rsidRPr="00603E37">
                <w:rPr>
                  <w:rStyle w:val="a7"/>
                  <w:sz w:val="24"/>
                  <w:szCs w:val="24"/>
                </w:rPr>
                <w:t>info@etpgpb.ru</w:t>
              </w:r>
            </w:hyperlink>
          </w:p>
        </w:tc>
      </w:tr>
      <w:tr w:rsidR="002B6BE9" w:rsidRPr="00F86FAA" w14:paraId="31716F31" w14:textId="77777777" w:rsidTr="004D6B74">
        <w:tc>
          <w:tcPr>
            <w:tcW w:w="426" w:type="dxa"/>
          </w:tcPr>
          <w:p w14:paraId="44A89A97" w14:textId="77777777" w:rsidR="002B6BE9" w:rsidRPr="00F86FAA" w:rsidRDefault="00856650" w:rsidP="00496101">
            <w:pPr>
              <w:pStyle w:val="1a"/>
              <w:ind w:left="-57" w:right="-108" w:firstLine="0"/>
              <w:rPr>
                <w:b/>
                <w:sz w:val="24"/>
                <w:szCs w:val="24"/>
              </w:rPr>
            </w:pPr>
            <w:r>
              <w:rPr>
                <w:b/>
                <w:sz w:val="24"/>
                <w:szCs w:val="24"/>
              </w:rPr>
              <w:lastRenderedPageBreak/>
              <w:t>5.</w:t>
            </w:r>
          </w:p>
        </w:tc>
        <w:tc>
          <w:tcPr>
            <w:tcW w:w="2126" w:type="dxa"/>
          </w:tcPr>
          <w:p w14:paraId="133F79BC" w14:textId="77777777" w:rsidR="002B6BE9" w:rsidRPr="00F86FAA" w:rsidRDefault="002B6BE9" w:rsidP="00496101">
            <w:pPr>
              <w:pStyle w:val="Default"/>
              <w:rPr>
                <w:b/>
                <w:color w:val="auto"/>
              </w:rPr>
            </w:pPr>
            <w:r>
              <w:rPr>
                <w:b/>
                <w:color w:val="auto"/>
              </w:rPr>
              <w:t>Начальная (максимальная) цена договора/ цена лота</w:t>
            </w:r>
          </w:p>
        </w:tc>
        <w:tc>
          <w:tcPr>
            <w:tcW w:w="7200" w:type="dxa"/>
            <w:gridSpan w:val="6"/>
          </w:tcPr>
          <w:p w14:paraId="4C8A479B" w14:textId="2470A118" w:rsidR="00F122E6" w:rsidRDefault="00674237" w:rsidP="00D678D1">
            <w:pPr>
              <w:pStyle w:val="1a"/>
              <w:ind w:firstLine="397"/>
              <w:rPr>
                <w:sz w:val="24"/>
                <w:szCs w:val="24"/>
              </w:rPr>
            </w:pPr>
            <w:r>
              <w:rPr>
                <w:sz w:val="24"/>
                <w:szCs w:val="24"/>
              </w:rPr>
              <w:t>Лот №1 – 35</w:t>
            </w:r>
            <w:r w:rsidR="00B37C9A">
              <w:rPr>
                <w:sz w:val="24"/>
                <w:szCs w:val="24"/>
              </w:rPr>
              <w:t> </w:t>
            </w:r>
            <w:r>
              <w:rPr>
                <w:sz w:val="24"/>
                <w:szCs w:val="24"/>
              </w:rPr>
              <w:t>746</w:t>
            </w:r>
            <w:r w:rsidR="00B37C9A">
              <w:rPr>
                <w:sz w:val="24"/>
                <w:szCs w:val="24"/>
              </w:rPr>
              <w:t xml:space="preserve"> </w:t>
            </w:r>
            <w:r>
              <w:rPr>
                <w:sz w:val="24"/>
                <w:szCs w:val="24"/>
              </w:rPr>
              <w:t xml:space="preserve">248 (тридцать пять миллионов семьсот сорок шесть тысяч двести сорок восемь) рублей 00 копеек с учетом всех налогов (кроме НДС). </w:t>
            </w:r>
          </w:p>
          <w:p w14:paraId="6FE9EE5B" w14:textId="3DF23092" w:rsidR="00F122E6" w:rsidRDefault="00F122E6" w:rsidP="00D678D1">
            <w:pPr>
              <w:pStyle w:val="1a"/>
              <w:ind w:firstLine="397"/>
              <w:rPr>
                <w:sz w:val="24"/>
                <w:szCs w:val="24"/>
              </w:rPr>
            </w:pPr>
            <w:r>
              <w:rPr>
                <w:sz w:val="24"/>
                <w:szCs w:val="24"/>
              </w:rPr>
              <w:t>Лот №2 – 15</w:t>
            </w:r>
            <w:r w:rsidR="00B37C9A">
              <w:rPr>
                <w:sz w:val="24"/>
                <w:szCs w:val="24"/>
              </w:rPr>
              <w:t xml:space="preserve"> </w:t>
            </w:r>
            <w:r>
              <w:rPr>
                <w:sz w:val="24"/>
                <w:szCs w:val="24"/>
              </w:rPr>
              <w:t>689</w:t>
            </w:r>
            <w:r w:rsidR="00B37C9A">
              <w:rPr>
                <w:sz w:val="24"/>
                <w:szCs w:val="24"/>
              </w:rPr>
              <w:t xml:space="preserve"> </w:t>
            </w:r>
            <w:r>
              <w:rPr>
                <w:sz w:val="24"/>
                <w:szCs w:val="24"/>
              </w:rPr>
              <w:t xml:space="preserve">056 (пятнадцать миллионов шестьсот восемьдесят девять тысяч пятьдесят шесть) рублей 00 копеек с учетом всех налогов (кроме НДС). </w:t>
            </w:r>
          </w:p>
          <w:p w14:paraId="7C6A0C38" w14:textId="5BCC9044" w:rsidR="00F122E6" w:rsidRDefault="00F122E6" w:rsidP="00D678D1">
            <w:pPr>
              <w:pStyle w:val="1a"/>
              <w:ind w:firstLine="397"/>
              <w:rPr>
                <w:sz w:val="24"/>
                <w:szCs w:val="24"/>
              </w:rPr>
            </w:pPr>
            <w:r>
              <w:rPr>
                <w:sz w:val="24"/>
                <w:szCs w:val="24"/>
              </w:rPr>
              <w:t>Лот №3 – 20</w:t>
            </w:r>
            <w:r w:rsidR="00B37C9A">
              <w:rPr>
                <w:sz w:val="24"/>
                <w:szCs w:val="24"/>
              </w:rPr>
              <w:t xml:space="preserve"> </w:t>
            </w:r>
            <w:r>
              <w:rPr>
                <w:sz w:val="24"/>
                <w:szCs w:val="24"/>
              </w:rPr>
              <w:t>836</w:t>
            </w:r>
            <w:r w:rsidR="00B37C9A">
              <w:rPr>
                <w:sz w:val="24"/>
                <w:szCs w:val="24"/>
              </w:rPr>
              <w:t xml:space="preserve"> </w:t>
            </w:r>
            <w:r>
              <w:rPr>
                <w:sz w:val="24"/>
                <w:szCs w:val="24"/>
              </w:rPr>
              <w:t>265 (двадцать миллионов восемьсот тридцать шесть тысяч двести шестьдесят пять) рублей 00 копеек с учетом всех налогов (кроме НДС).</w:t>
            </w:r>
          </w:p>
          <w:p w14:paraId="0B63C798" w14:textId="627CA859" w:rsidR="00F122E6" w:rsidRDefault="00674237" w:rsidP="00D678D1">
            <w:pPr>
              <w:pStyle w:val="1a"/>
              <w:ind w:firstLine="397"/>
              <w:rPr>
                <w:sz w:val="24"/>
                <w:szCs w:val="24"/>
              </w:rPr>
            </w:pPr>
            <w:r>
              <w:rPr>
                <w:sz w:val="24"/>
                <w:szCs w:val="24"/>
              </w:rPr>
              <w:t xml:space="preserve">Лоты №№ 1-2 – Цена за 1 (одну) единицу товара учитывает стоимость изготовления </w:t>
            </w:r>
            <w:r w:rsidR="00F122E6">
              <w:rPr>
                <w:sz w:val="24"/>
                <w:szCs w:val="24"/>
              </w:rPr>
              <w:t>Т</w:t>
            </w:r>
            <w:r>
              <w:rPr>
                <w:sz w:val="24"/>
                <w:szCs w:val="24"/>
              </w:rPr>
              <w:t xml:space="preserve">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w:t>
            </w:r>
          </w:p>
          <w:p w14:paraId="0DECC074" w14:textId="635354A4" w:rsidR="00F122E6" w:rsidRDefault="00674237" w:rsidP="00D678D1">
            <w:pPr>
              <w:pStyle w:val="1a"/>
              <w:ind w:firstLine="397"/>
              <w:rPr>
                <w:sz w:val="24"/>
                <w:szCs w:val="24"/>
              </w:rPr>
            </w:pPr>
            <w:r>
              <w:rPr>
                <w:sz w:val="24"/>
                <w:szCs w:val="24"/>
              </w:rPr>
              <w:t xml:space="preserve">Лот № 3 – Цена за 1 (одну) единицу товара учитывает стоимость изготовления </w:t>
            </w:r>
            <w:r w:rsidR="00F122E6">
              <w:rPr>
                <w:sz w:val="24"/>
                <w:szCs w:val="24"/>
              </w:rPr>
              <w:t>Т</w:t>
            </w:r>
            <w:r>
              <w:rPr>
                <w:sz w:val="24"/>
                <w:szCs w:val="24"/>
              </w:rPr>
              <w:t xml:space="preserve">овара, расходы поставщика по нанесению логотипов, предусмотренных номенклатурой поставляемого товара, маркировке товара,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w:t>
            </w:r>
            <w:r>
              <w:rPr>
                <w:sz w:val="24"/>
                <w:szCs w:val="24"/>
              </w:rPr>
              <w:lastRenderedPageBreak/>
              <w:t xml:space="preserve">материалов и затрат, издержек и иных расходов поставщика, связанных с исполнением договора. </w:t>
            </w:r>
          </w:p>
          <w:p w14:paraId="4E9FD863" w14:textId="1254D416" w:rsidR="00F16EB4" w:rsidRDefault="00674237" w:rsidP="00D678D1">
            <w:pPr>
              <w:pStyle w:val="1a"/>
              <w:ind w:firstLine="397"/>
              <w:rPr>
                <w:i/>
                <w:sz w:val="24"/>
                <w:szCs w:val="24"/>
              </w:rPr>
            </w:pPr>
            <w:r>
              <w:rPr>
                <w:sz w:val="24"/>
                <w:szCs w:val="24"/>
              </w:rPr>
              <w:t xml:space="preserve">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  </w:t>
            </w:r>
          </w:p>
          <w:p w14:paraId="791839E1" w14:textId="37FD51E0" w:rsidR="00F16EB4" w:rsidRDefault="00674237" w:rsidP="00D678D1">
            <w:pPr>
              <w:pStyle w:val="1a"/>
              <w:ind w:firstLine="397"/>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F2FB3" w:rsidRPr="00F86FAA" w14:paraId="1988C3BA" w14:textId="77777777" w:rsidTr="004D6B74">
        <w:tc>
          <w:tcPr>
            <w:tcW w:w="426" w:type="dxa"/>
          </w:tcPr>
          <w:p w14:paraId="67C3676A" w14:textId="77777777" w:rsidR="009F2FB3" w:rsidRPr="00856650" w:rsidRDefault="009F2FB3" w:rsidP="009F2FB3">
            <w:pPr>
              <w:pStyle w:val="1a"/>
              <w:ind w:left="-57" w:right="-108" w:firstLine="0"/>
              <w:rPr>
                <w:b/>
                <w:sz w:val="24"/>
                <w:szCs w:val="24"/>
              </w:rPr>
            </w:pPr>
            <w:r>
              <w:rPr>
                <w:b/>
                <w:sz w:val="24"/>
                <w:szCs w:val="24"/>
              </w:rPr>
              <w:lastRenderedPageBreak/>
              <w:t>6.</w:t>
            </w:r>
          </w:p>
        </w:tc>
        <w:tc>
          <w:tcPr>
            <w:tcW w:w="2126" w:type="dxa"/>
          </w:tcPr>
          <w:p w14:paraId="4E634BB0" w14:textId="77777777" w:rsidR="009F2FB3" w:rsidRPr="00CD3643" w:rsidRDefault="009F2FB3" w:rsidP="009F2FB3">
            <w:pPr>
              <w:pStyle w:val="Default"/>
              <w:rPr>
                <w:b/>
                <w:color w:val="auto"/>
              </w:rPr>
            </w:pPr>
            <w:r>
              <w:rPr>
                <w:b/>
                <w:color w:val="auto"/>
              </w:rPr>
              <w:t>Дата опубликования Открытого конкурса</w:t>
            </w:r>
          </w:p>
        </w:tc>
        <w:tc>
          <w:tcPr>
            <w:tcW w:w="7200" w:type="dxa"/>
            <w:gridSpan w:val="6"/>
          </w:tcPr>
          <w:p w14:paraId="525B7448" w14:textId="3E061235" w:rsidR="009F2FB3" w:rsidRDefault="009F2FB3" w:rsidP="009F2FB3">
            <w:pPr>
              <w:jc w:val="both"/>
              <w:rPr>
                <w:b/>
              </w:rPr>
            </w:pPr>
            <w:r w:rsidRPr="00F0768C">
              <w:t>«2</w:t>
            </w:r>
            <w:r>
              <w:t>6</w:t>
            </w:r>
            <w:r w:rsidRPr="00F0768C">
              <w:t>» декабря 2022 года</w:t>
            </w:r>
          </w:p>
        </w:tc>
      </w:tr>
      <w:tr w:rsidR="009F2FB3" w:rsidRPr="00F86FAA" w14:paraId="6F073AD9" w14:textId="77777777" w:rsidTr="004D6B74">
        <w:tc>
          <w:tcPr>
            <w:tcW w:w="426" w:type="dxa"/>
          </w:tcPr>
          <w:p w14:paraId="2EC97AAE" w14:textId="77777777" w:rsidR="009F2FB3" w:rsidRPr="00856650" w:rsidRDefault="009F2FB3" w:rsidP="009F2FB3">
            <w:pPr>
              <w:pStyle w:val="1a"/>
              <w:ind w:left="-57" w:right="-108" w:firstLine="0"/>
              <w:rPr>
                <w:b/>
                <w:sz w:val="24"/>
                <w:szCs w:val="24"/>
              </w:rPr>
            </w:pPr>
            <w:r>
              <w:rPr>
                <w:b/>
                <w:sz w:val="24"/>
                <w:szCs w:val="24"/>
              </w:rPr>
              <w:t>7.</w:t>
            </w:r>
          </w:p>
        </w:tc>
        <w:tc>
          <w:tcPr>
            <w:tcW w:w="2126" w:type="dxa"/>
          </w:tcPr>
          <w:p w14:paraId="02744353" w14:textId="77777777" w:rsidR="009F2FB3" w:rsidRPr="00F86FAA" w:rsidRDefault="009F2FB3" w:rsidP="009F2FB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41478006" w14:textId="34025054" w:rsidR="009F2FB3" w:rsidRDefault="009F2FB3" w:rsidP="009F2FB3">
            <w:pPr>
              <w:pStyle w:val="1a"/>
              <w:ind w:firstLine="397"/>
              <w:rPr>
                <w:b/>
                <w:sz w:val="24"/>
                <w:szCs w:val="24"/>
              </w:rPr>
            </w:pPr>
            <w:r w:rsidRPr="00F0768C">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w:t>
            </w:r>
            <w:r w:rsidR="00761456">
              <w:rPr>
                <w:sz w:val="24"/>
                <w:szCs w:val="24"/>
              </w:rPr>
              <w:t>8</w:t>
            </w:r>
            <w:r w:rsidRPr="00F0768C">
              <w:rPr>
                <w:sz w:val="24"/>
                <w:szCs w:val="24"/>
              </w:rPr>
              <w:t>» января 2023 г. 1</w:t>
            </w:r>
            <w:r w:rsidR="00761456">
              <w:rPr>
                <w:sz w:val="24"/>
                <w:szCs w:val="24"/>
              </w:rPr>
              <w:t>7</w:t>
            </w:r>
            <w:r w:rsidRPr="00F0768C">
              <w:rPr>
                <w:sz w:val="24"/>
                <w:szCs w:val="24"/>
              </w:rPr>
              <w:t xml:space="preserve"> час. </w:t>
            </w:r>
            <w:r w:rsidR="0010166C">
              <w:rPr>
                <w:sz w:val="24"/>
                <w:szCs w:val="24"/>
              </w:rPr>
              <w:t>3</w:t>
            </w:r>
            <w:bookmarkStart w:id="21" w:name="_GoBack"/>
            <w:bookmarkEnd w:id="21"/>
            <w:r w:rsidRPr="00F0768C">
              <w:rPr>
                <w:sz w:val="24"/>
                <w:szCs w:val="24"/>
              </w:rPr>
              <w:t>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F2FB3" w:rsidRPr="00F86FAA" w14:paraId="564BB791" w14:textId="77777777" w:rsidTr="004D6B74">
        <w:tc>
          <w:tcPr>
            <w:tcW w:w="426" w:type="dxa"/>
          </w:tcPr>
          <w:p w14:paraId="0369916B" w14:textId="77777777" w:rsidR="009F2FB3" w:rsidRPr="00F86FAA" w:rsidRDefault="009F2FB3" w:rsidP="009F2FB3">
            <w:pPr>
              <w:pStyle w:val="1a"/>
              <w:ind w:left="-57" w:right="-108" w:firstLine="0"/>
              <w:rPr>
                <w:b/>
                <w:sz w:val="24"/>
                <w:szCs w:val="24"/>
              </w:rPr>
            </w:pPr>
            <w:r>
              <w:rPr>
                <w:b/>
                <w:sz w:val="24"/>
                <w:szCs w:val="24"/>
              </w:rPr>
              <w:t>8.</w:t>
            </w:r>
          </w:p>
        </w:tc>
        <w:tc>
          <w:tcPr>
            <w:tcW w:w="2126" w:type="dxa"/>
          </w:tcPr>
          <w:p w14:paraId="03FC6FA5" w14:textId="77777777" w:rsidR="009F2FB3" w:rsidRPr="00F86FAA" w:rsidRDefault="009F2FB3" w:rsidP="009F2FB3">
            <w:pPr>
              <w:pStyle w:val="Default"/>
              <w:rPr>
                <w:b/>
                <w:color w:val="auto"/>
              </w:rPr>
            </w:pPr>
            <w:r>
              <w:rPr>
                <w:b/>
                <w:color w:val="auto"/>
              </w:rPr>
              <w:t>Рассмотрение, оценка и сопоставление Заявок</w:t>
            </w:r>
          </w:p>
        </w:tc>
        <w:tc>
          <w:tcPr>
            <w:tcW w:w="7200" w:type="dxa"/>
            <w:gridSpan w:val="6"/>
          </w:tcPr>
          <w:p w14:paraId="0653C225" w14:textId="693B91FF" w:rsidR="009F2FB3" w:rsidRDefault="009F2FB3" w:rsidP="009F2FB3">
            <w:pPr>
              <w:pStyle w:val="1a"/>
              <w:ind w:firstLine="397"/>
              <w:rPr>
                <w:sz w:val="24"/>
                <w:szCs w:val="24"/>
                <w:highlight w:val="cyan"/>
              </w:rPr>
            </w:pPr>
            <w:r w:rsidRPr="00F0768C">
              <w:rPr>
                <w:sz w:val="24"/>
                <w:szCs w:val="24"/>
              </w:rPr>
              <w:t>Рассмотрение, оценка и сопоставление Заявок состоится «</w:t>
            </w:r>
            <w:r w:rsidR="00761456">
              <w:rPr>
                <w:sz w:val="24"/>
                <w:szCs w:val="24"/>
              </w:rPr>
              <w:t>20</w:t>
            </w:r>
            <w:r w:rsidRPr="00F0768C">
              <w:rPr>
                <w:sz w:val="24"/>
                <w:szCs w:val="24"/>
              </w:rPr>
              <w:t>» января 2023 г. 14 час. 00 мин. местного времени по адресу, указанному в пункте 2 Информационной карты.</w:t>
            </w:r>
          </w:p>
        </w:tc>
      </w:tr>
      <w:tr w:rsidR="009F2FB3" w:rsidRPr="00F86FAA" w14:paraId="2F1DAEEA" w14:textId="77777777" w:rsidTr="004D6B74">
        <w:tc>
          <w:tcPr>
            <w:tcW w:w="426" w:type="dxa"/>
          </w:tcPr>
          <w:p w14:paraId="31CE235F" w14:textId="77777777" w:rsidR="009F2FB3" w:rsidRPr="00F86FAA" w:rsidRDefault="009F2FB3" w:rsidP="009F2FB3">
            <w:pPr>
              <w:pStyle w:val="1a"/>
              <w:ind w:left="-57" w:right="-108" w:firstLine="0"/>
              <w:rPr>
                <w:b/>
                <w:sz w:val="24"/>
                <w:szCs w:val="24"/>
              </w:rPr>
            </w:pPr>
            <w:r>
              <w:rPr>
                <w:b/>
                <w:sz w:val="24"/>
                <w:szCs w:val="24"/>
              </w:rPr>
              <w:t>9.</w:t>
            </w:r>
          </w:p>
        </w:tc>
        <w:tc>
          <w:tcPr>
            <w:tcW w:w="2126" w:type="dxa"/>
          </w:tcPr>
          <w:p w14:paraId="4C2FCA5A" w14:textId="77777777" w:rsidR="009F2FB3" w:rsidRPr="00F86FAA" w:rsidRDefault="009F2FB3" w:rsidP="009F2FB3">
            <w:pPr>
              <w:pStyle w:val="Default"/>
              <w:rPr>
                <w:b/>
                <w:color w:val="auto"/>
              </w:rPr>
            </w:pPr>
            <w:r>
              <w:rPr>
                <w:b/>
                <w:color w:val="auto"/>
              </w:rPr>
              <w:t>Подведение итогов</w:t>
            </w:r>
          </w:p>
        </w:tc>
        <w:tc>
          <w:tcPr>
            <w:tcW w:w="7200" w:type="dxa"/>
            <w:gridSpan w:val="6"/>
          </w:tcPr>
          <w:p w14:paraId="6072CC8A" w14:textId="79A17BB3" w:rsidR="009F2FB3" w:rsidRDefault="009F2FB3" w:rsidP="009F2FB3">
            <w:pPr>
              <w:pStyle w:val="1a"/>
              <w:ind w:firstLine="0"/>
              <w:rPr>
                <w:sz w:val="24"/>
                <w:szCs w:val="24"/>
                <w:highlight w:val="cyan"/>
              </w:rPr>
            </w:pPr>
            <w:r>
              <w:rPr>
                <w:sz w:val="24"/>
                <w:szCs w:val="24"/>
              </w:rPr>
              <w:t xml:space="preserve">       </w:t>
            </w:r>
            <w:r w:rsidRPr="00F0768C">
              <w:rPr>
                <w:sz w:val="24"/>
                <w:szCs w:val="24"/>
              </w:rPr>
              <w:t>Подведение итогов состоится не позднее «16» февраля 2023 г. 14 час. 00 мин. местного времени по адресу, указанному в пункте 3 Информационной карты.</w:t>
            </w:r>
          </w:p>
        </w:tc>
      </w:tr>
      <w:tr w:rsidR="00856650" w:rsidRPr="00F86FAA" w14:paraId="1FDB2FDC" w14:textId="77777777" w:rsidTr="004D6B74">
        <w:tc>
          <w:tcPr>
            <w:tcW w:w="426" w:type="dxa"/>
          </w:tcPr>
          <w:p w14:paraId="20CC0640" w14:textId="77777777" w:rsidR="00856650" w:rsidRPr="00F86FAA" w:rsidRDefault="00856650" w:rsidP="00496101">
            <w:pPr>
              <w:pStyle w:val="1a"/>
              <w:ind w:left="-57" w:right="-108" w:firstLine="0"/>
              <w:rPr>
                <w:b/>
                <w:sz w:val="24"/>
                <w:szCs w:val="24"/>
              </w:rPr>
            </w:pPr>
            <w:r>
              <w:rPr>
                <w:b/>
                <w:sz w:val="24"/>
                <w:szCs w:val="24"/>
              </w:rPr>
              <w:t>10.</w:t>
            </w:r>
          </w:p>
        </w:tc>
        <w:tc>
          <w:tcPr>
            <w:tcW w:w="2126" w:type="dxa"/>
          </w:tcPr>
          <w:p w14:paraId="4E18846A" w14:textId="77777777" w:rsidR="00856650" w:rsidRPr="00F86FAA" w:rsidRDefault="00856650" w:rsidP="00496101">
            <w:pPr>
              <w:pStyle w:val="Default"/>
              <w:rPr>
                <w:b/>
                <w:color w:val="auto"/>
              </w:rPr>
            </w:pPr>
            <w:r>
              <w:rPr>
                <w:b/>
                <w:color w:val="auto"/>
              </w:rPr>
              <w:t>Количество лотов</w:t>
            </w:r>
          </w:p>
        </w:tc>
        <w:tc>
          <w:tcPr>
            <w:tcW w:w="7200" w:type="dxa"/>
            <w:gridSpan w:val="6"/>
          </w:tcPr>
          <w:p w14:paraId="1D9CB512" w14:textId="6301B927" w:rsidR="00F16EB4" w:rsidRDefault="00EB62DC" w:rsidP="00496101">
            <w:pPr>
              <w:pStyle w:val="1a"/>
              <w:ind w:firstLine="0"/>
              <w:rPr>
                <w:b/>
                <w:sz w:val="24"/>
                <w:szCs w:val="24"/>
                <w:lang w:val="en-US"/>
              </w:rPr>
            </w:pPr>
            <w:r>
              <w:rPr>
                <w:sz w:val="24"/>
                <w:szCs w:val="24"/>
              </w:rPr>
              <w:t>Т</w:t>
            </w:r>
            <w:r w:rsidR="00674237">
              <w:rPr>
                <w:sz w:val="24"/>
                <w:szCs w:val="24"/>
                <w:lang w:val="en-US"/>
              </w:rPr>
              <w:t>ри лота</w:t>
            </w:r>
          </w:p>
        </w:tc>
      </w:tr>
      <w:tr w:rsidR="00856650" w:rsidRPr="00F86FAA" w14:paraId="1F950A82" w14:textId="77777777" w:rsidTr="004D6B74">
        <w:tc>
          <w:tcPr>
            <w:tcW w:w="426" w:type="dxa"/>
          </w:tcPr>
          <w:p w14:paraId="36C7C6DE" w14:textId="77777777" w:rsidR="00856650" w:rsidRPr="00F86FAA" w:rsidRDefault="00856650" w:rsidP="00496101">
            <w:pPr>
              <w:pStyle w:val="1a"/>
              <w:ind w:left="-57" w:right="-108" w:firstLine="0"/>
              <w:rPr>
                <w:b/>
                <w:sz w:val="24"/>
                <w:szCs w:val="24"/>
              </w:rPr>
            </w:pPr>
            <w:r>
              <w:rPr>
                <w:b/>
                <w:sz w:val="24"/>
                <w:szCs w:val="24"/>
              </w:rPr>
              <w:t>11.</w:t>
            </w:r>
          </w:p>
        </w:tc>
        <w:tc>
          <w:tcPr>
            <w:tcW w:w="2126" w:type="dxa"/>
          </w:tcPr>
          <w:p w14:paraId="2924F21D" w14:textId="77777777" w:rsidR="00856650" w:rsidRPr="00F86FAA" w:rsidRDefault="00856650" w:rsidP="00496101">
            <w:pPr>
              <w:pStyle w:val="Default"/>
              <w:rPr>
                <w:b/>
                <w:color w:val="auto"/>
              </w:rPr>
            </w:pPr>
            <w:r>
              <w:rPr>
                <w:b/>
                <w:color w:val="auto"/>
              </w:rPr>
              <w:t>Официальный язык</w:t>
            </w:r>
          </w:p>
        </w:tc>
        <w:tc>
          <w:tcPr>
            <w:tcW w:w="7200" w:type="dxa"/>
            <w:gridSpan w:val="6"/>
          </w:tcPr>
          <w:p w14:paraId="0969169C" w14:textId="7C74EB9A" w:rsidR="00F16EB4" w:rsidRPr="00674237" w:rsidRDefault="00674237" w:rsidP="00496101">
            <w:pPr>
              <w:pStyle w:val="aff0"/>
              <w:jc w:val="both"/>
              <w:rPr>
                <w:sz w:val="24"/>
                <w:szCs w:val="24"/>
              </w:rPr>
            </w:pPr>
            <w:r w:rsidRPr="00674237">
              <w:rPr>
                <w:sz w:val="24"/>
                <w:szCs w:val="24"/>
              </w:rPr>
              <w:t xml:space="preserve">Русский язык. Вся переписка, связанная с проведением </w:t>
            </w:r>
            <w:r w:rsidR="00D678D1" w:rsidRPr="00674237">
              <w:rPr>
                <w:sz w:val="24"/>
                <w:szCs w:val="24"/>
              </w:rPr>
              <w:t>Открытого конкурса,</w:t>
            </w:r>
            <w:r w:rsidRPr="00674237">
              <w:rPr>
                <w:sz w:val="24"/>
                <w:szCs w:val="24"/>
              </w:rPr>
              <w:t xml:space="preserve"> ведется на русском языке.</w:t>
            </w:r>
          </w:p>
        </w:tc>
      </w:tr>
      <w:tr w:rsidR="00856650" w:rsidRPr="00F86FAA" w14:paraId="26FF9A16" w14:textId="77777777" w:rsidTr="004D6B74">
        <w:tc>
          <w:tcPr>
            <w:tcW w:w="426" w:type="dxa"/>
          </w:tcPr>
          <w:p w14:paraId="33C0DAAB" w14:textId="77777777" w:rsidR="00856650" w:rsidRPr="00F86FAA" w:rsidRDefault="00856650" w:rsidP="00496101">
            <w:pPr>
              <w:pStyle w:val="1a"/>
              <w:ind w:left="-57" w:right="-108" w:firstLine="0"/>
              <w:rPr>
                <w:b/>
                <w:sz w:val="24"/>
                <w:szCs w:val="24"/>
              </w:rPr>
            </w:pPr>
            <w:r>
              <w:rPr>
                <w:b/>
                <w:sz w:val="24"/>
                <w:szCs w:val="24"/>
              </w:rPr>
              <w:t>12.</w:t>
            </w:r>
          </w:p>
        </w:tc>
        <w:tc>
          <w:tcPr>
            <w:tcW w:w="2126" w:type="dxa"/>
          </w:tcPr>
          <w:p w14:paraId="0891A9DE" w14:textId="77777777" w:rsidR="00856650" w:rsidRPr="00F86FAA" w:rsidRDefault="00856650" w:rsidP="00496101">
            <w:pPr>
              <w:pStyle w:val="Default"/>
              <w:rPr>
                <w:b/>
                <w:color w:val="auto"/>
              </w:rPr>
            </w:pPr>
            <w:r>
              <w:rPr>
                <w:b/>
                <w:color w:val="auto"/>
              </w:rPr>
              <w:t>Валюта Открытого конкурса</w:t>
            </w:r>
          </w:p>
        </w:tc>
        <w:tc>
          <w:tcPr>
            <w:tcW w:w="7200" w:type="dxa"/>
            <w:gridSpan w:val="6"/>
          </w:tcPr>
          <w:p w14:paraId="572E51A9" w14:textId="77777777" w:rsidR="00F16EB4" w:rsidRDefault="00674237" w:rsidP="00496101">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2419CF70" w14:textId="77777777" w:rsidTr="004D6B74">
        <w:tc>
          <w:tcPr>
            <w:tcW w:w="426" w:type="dxa"/>
          </w:tcPr>
          <w:p w14:paraId="36C701BA" w14:textId="77777777" w:rsidR="007D6548" w:rsidRPr="00F86FAA" w:rsidRDefault="00856650" w:rsidP="00496101">
            <w:pPr>
              <w:pStyle w:val="1a"/>
              <w:ind w:left="-57" w:right="-108" w:firstLine="0"/>
              <w:rPr>
                <w:b/>
                <w:sz w:val="24"/>
                <w:szCs w:val="24"/>
              </w:rPr>
            </w:pPr>
            <w:r>
              <w:rPr>
                <w:b/>
                <w:sz w:val="24"/>
                <w:szCs w:val="24"/>
              </w:rPr>
              <w:t>13.</w:t>
            </w:r>
          </w:p>
        </w:tc>
        <w:tc>
          <w:tcPr>
            <w:tcW w:w="2126" w:type="dxa"/>
          </w:tcPr>
          <w:p w14:paraId="0B9A1E35" w14:textId="77777777" w:rsidR="007D6548" w:rsidRPr="00F86FAA" w:rsidRDefault="00306BEB" w:rsidP="00496101">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32857E5E" w14:textId="5549DDF6" w:rsidR="00F16EB4" w:rsidRDefault="00674237" w:rsidP="00496101">
            <w:pPr>
              <w:pStyle w:val="1a"/>
              <w:ind w:firstLine="0"/>
              <w:rPr>
                <w:sz w:val="24"/>
                <w:szCs w:val="24"/>
              </w:rPr>
            </w:pPr>
            <w:r>
              <w:rPr>
                <w:sz w:val="24"/>
                <w:szCs w:val="24"/>
              </w:rPr>
              <w:t xml:space="preserve">Лоты №№ 1-3: Оплата </w:t>
            </w:r>
            <w:r w:rsidR="00EB62DC">
              <w:rPr>
                <w:sz w:val="24"/>
                <w:szCs w:val="24"/>
              </w:rPr>
              <w:t>Товара (</w:t>
            </w:r>
            <w:r>
              <w:rPr>
                <w:sz w:val="24"/>
                <w:szCs w:val="24"/>
              </w:rPr>
              <w:t xml:space="preserve">партии </w:t>
            </w:r>
            <w:r w:rsidR="00EB62DC">
              <w:rPr>
                <w:sz w:val="24"/>
                <w:szCs w:val="24"/>
              </w:rPr>
              <w:t>Т</w:t>
            </w:r>
            <w:r>
              <w:rPr>
                <w:sz w:val="24"/>
                <w:szCs w:val="24"/>
              </w:rPr>
              <w:t>овара</w:t>
            </w:r>
            <w:r w:rsidR="00EB62DC">
              <w:rPr>
                <w:sz w:val="24"/>
                <w:szCs w:val="24"/>
              </w:rPr>
              <w:t>)</w:t>
            </w:r>
            <w:r>
              <w:rPr>
                <w:sz w:val="24"/>
                <w:szCs w:val="24"/>
              </w:rPr>
              <w:t xml:space="preserve"> производится грузополучателем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выставленного поставщиком счета. </w:t>
            </w:r>
          </w:p>
          <w:p w14:paraId="5E5CAB05" w14:textId="77777777" w:rsidR="00F16EB4" w:rsidRDefault="00F16EB4" w:rsidP="00496101">
            <w:pPr>
              <w:pStyle w:val="1a"/>
              <w:ind w:firstLine="0"/>
              <w:rPr>
                <w:sz w:val="24"/>
                <w:szCs w:val="24"/>
              </w:rPr>
            </w:pPr>
          </w:p>
        </w:tc>
      </w:tr>
      <w:tr w:rsidR="007D6548" w:rsidRPr="00F86FAA" w14:paraId="30E774E8" w14:textId="77777777" w:rsidTr="004D6B74">
        <w:tc>
          <w:tcPr>
            <w:tcW w:w="426" w:type="dxa"/>
          </w:tcPr>
          <w:p w14:paraId="0D37AF64" w14:textId="77777777" w:rsidR="007D6548" w:rsidRPr="00F86FAA" w:rsidRDefault="00357415" w:rsidP="00496101">
            <w:pPr>
              <w:pStyle w:val="1a"/>
              <w:ind w:left="-57" w:right="-108" w:firstLine="0"/>
              <w:rPr>
                <w:b/>
                <w:sz w:val="24"/>
                <w:szCs w:val="24"/>
              </w:rPr>
            </w:pPr>
            <w:r>
              <w:rPr>
                <w:b/>
                <w:sz w:val="24"/>
                <w:szCs w:val="24"/>
              </w:rPr>
              <w:t>14.</w:t>
            </w:r>
          </w:p>
        </w:tc>
        <w:tc>
          <w:tcPr>
            <w:tcW w:w="2126" w:type="dxa"/>
          </w:tcPr>
          <w:p w14:paraId="2C504F8B" w14:textId="77777777" w:rsidR="007D6548" w:rsidRPr="00F86FAA" w:rsidRDefault="006E08A0" w:rsidP="0049610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20085486" w14:textId="77777777" w:rsidR="00F16EB4" w:rsidRDefault="00674237" w:rsidP="0049610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7A9F6807" w14:textId="5B591659" w:rsidR="00EB62DC" w:rsidRDefault="00674237" w:rsidP="00496101">
            <w:pPr>
              <w:pStyle w:val="Default"/>
              <w:jc w:val="both"/>
            </w:pPr>
            <w:r>
              <w:t xml:space="preserve">Лоты №№ 1-3: </w:t>
            </w:r>
            <w:r w:rsidR="00EB62DC">
              <w:t>п</w:t>
            </w:r>
            <w:r>
              <w:t xml:space="preserve">оставка </w:t>
            </w:r>
            <w:r w:rsidR="00EB62DC">
              <w:t>Т</w:t>
            </w:r>
            <w:r>
              <w:t xml:space="preserve">овара (партии </w:t>
            </w:r>
            <w:r w:rsidR="00EB62DC">
              <w:t>Т</w:t>
            </w:r>
            <w:r>
              <w:t>овара) в адреса грузополучателей осуществляется в течение не более 45 (сорока пяти) календарных дней, а поставка товара по специальному пошиву</w:t>
            </w:r>
            <w:r w:rsidR="00D678D1">
              <w:t xml:space="preserve"> (по лотам № 1 и № 2)</w:t>
            </w:r>
            <w:r>
              <w:t xml:space="preserve"> в течение не более 70 (семидесяти)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  Поставка товара осуществляется в адреса грузополучателей исходя из потребностей грузополучателей и на основании их заявок.</w:t>
            </w:r>
          </w:p>
          <w:p w14:paraId="6B72E058" w14:textId="77777777" w:rsidR="00F16EB4" w:rsidRDefault="00674237" w:rsidP="00496101">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p>
          <w:p w14:paraId="20607EA6" w14:textId="0194EA8B" w:rsidR="00F16EB4" w:rsidRDefault="00674237" w:rsidP="00496101">
            <w:pPr>
              <w:pStyle w:val="1a"/>
              <w:ind w:firstLine="0"/>
              <w:rPr>
                <w:b/>
              </w:rPr>
            </w:pPr>
            <w:r>
              <w:rPr>
                <w:sz w:val="24"/>
                <w:szCs w:val="24"/>
              </w:rPr>
              <w:t>Лот</w:t>
            </w:r>
            <w:r w:rsidR="00B37C9A">
              <w:rPr>
                <w:sz w:val="24"/>
                <w:szCs w:val="24"/>
              </w:rPr>
              <w:t>ы</w:t>
            </w:r>
            <w:r>
              <w:rPr>
                <w:sz w:val="24"/>
                <w:szCs w:val="24"/>
              </w:rPr>
              <w:t xml:space="preserve"> №</w:t>
            </w:r>
            <w:r w:rsidR="00752CDE">
              <w:rPr>
                <w:sz w:val="24"/>
                <w:szCs w:val="24"/>
              </w:rPr>
              <w:t>№</w:t>
            </w:r>
            <w:r w:rsidR="00B37C9A">
              <w:rPr>
                <w:sz w:val="24"/>
                <w:szCs w:val="24"/>
              </w:rPr>
              <w:t xml:space="preserve"> </w:t>
            </w:r>
            <w:r>
              <w:rPr>
                <w:sz w:val="24"/>
                <w:szCs w:val="24"/>
              </w:rPr>
              <w:t>1</w:t>
            </w:r>
            <w:r w:rsidR="00B37C9A">
              <w:rPr>
                <w:sz w:val="24"/>
                <w:szCs w:val="24"/>
              </w:rPr>
              <w:t>-3</w:t>
            </w:r>
            <w:r>
              <w:rPr>
                <w:sz w:val="24"/>
                <w:szCs w:val="24"/>
              </w:rPr>
              <w:t xml:space="preserve"> </w:t>
            </w:r>
            <w:r w:rsidR="00C43197">
              <w:rPr>
                <w:sz w:val="24"/>
                <w:szCs w:val="24"/>
              </w:rPr>
              <w:t>–</w:t>
            </w:r>
            <w:r>
              <w:rPr>
                <w:sz w:val="24"/>
                <w:szCs w:val="24"/>
              </w:rPr>
              <w:t xml:space="preserve"> </w:t>
            </w:r>
            <w:r w:rsidR="00C43197" w:rsidRPr="00C43197">
              <w:rPr>
                <w:sz w:val="24"/>
                <w:szCs w:val="24"/>
              </w:rPr>
              <w:t>определен в разделе 4 «Техническое задание» документации о закупке</w:t>
            </w:r>
            <w:r w:rsidR="00B37C9A">
              <w:rPr>
                <w:sz w:val="24"/>
                <w:szCs w:val="24"/>
              </w:rPr>
              <w:t>.</w:t>
            </w:r>
            <w:r w:rsidR="00C43197" w:rsidRPr="00C43197" w:rsidDel="00C43197">
              <w:rPr>
                <w:sz w:val="24"/>
                <w:szCs w:val="24"/>
              </w:rPr>
              <w:t xml:space="preserve"> </w:t>
            </w:r>
          </w:p>
        </w:tc>
      </w:tr>
      <w:tr w:rsidR="007D6548" w:rsidRPr="00F86FAA" w14:paraId="5EC49E8E" w14:textId="77777777" w:rsidTr="004D6B74">
        <w:tc>
          <w:tcPr>
            <w:tcW w:w="426" w:type="dxa"/>
          </w:tcPr>
          <w:p w14:paraId="3A7CB083" w14:textId="77777777" w:rsidR="007D6548" w:rsidRPr="00F86FAA" w:rsidRDefault="00357415" w:rsidP="00496101">
            <w:pPr>
              <w:pStyle w:val="1a"/>
              <w:ind w:left="-57" w:right="-108" w:firstLine="0"/>
              <w:rPr>
                <w:b/>
                <w:sz w:val="24"/>
                <w:szCs w:val="24"/>
              </w:rPr>
            </w:pPr>
            <w:r>
              <w:rPr>
                <w:b/>
                <w:sz w:val="24"/>
                <w:szCs w:val="24"/>
              </w:rPr>
              <w:lastRenderedPageBreak/>
              <w:t>15.</w:t>
            </w:r>
          </w:p>
        </w:tc>
        <w:tc>
          <w:tcPr>
            <w:tcW w:w="2126" w:type="dxa"/>
          </w:tcPr>
          <w:p w14:paraId="5C8C6F53" w14:textId="77777777" w:rsidR="007D6548" w:rsidRPr="00F86FAA" w:rsidRDefault="00C3633B" w:rsidP="00496101">
            <w:pPr>
              <w:pStyle w:val="Default"/>
              <w:rPr>
                <w:b/>
                <w:color w:val="auto"/>
              </w:rPr>
            </w:pPr>
            <w:r>
              <w:rPr>
                <w:b/>
                <w:color w:val="auto"/>
              </w:rPr>
              <w:t>Состав и количество (объем) товаров, работ, услуг</w:t>
            </w:r>
          </w:p>
        </w:tc>
        <w:tc>
          <w:tcPr>
            <w:tcW w:w="7200" w:type="dxa"/>
            <w:gridSpan w:val="6"/>
          </w:tcPr>
          <w:p w14:paraId="1297A5E9" w14:textId="48F67824" w:rsidR="00F16EB4" w:rsidRDefault="00674237" w:rsidP="00496101">
            <w:pPr>
              <w:pStyle w:val="1a"/>
              <w:ind w:firstLine="0"/>
              <w:rPr>
                <w:sz w:val="24"/>
                <w:szCs w:val="24"/>
              </w:rPr>
            </w:pPr>
            <w:r>
              <w:rPr>
                <w:sz w:val="24"/>
                <w:szCs w:val="24"/>
              </w:rPr>
              <w:t>Лот</w:t>
            </w:r>
            <w:r w:rsidR="00B37C9A">
              <w:rPr>
                <w:sz w:val="24"/>
                <w:szCs w:val="24"/>
              </w:rPr>
              <w:t>ы</w:t>
            </w:r>
            <w:r>
              <w:rPr>
                <w:sz w:val="24"/>
                <w:szCs w:val="24"/>
              </w:rPr>
              <w:t xml:space="preserve"> №</w:t>
            </w:r>
            <w:r w:rsidR="00752CDE">
              <w:rPr>
                <w:sz w:val="24"/>
                <w:szCs w:val="24"/>
              </w:rPr>
              <w:t>№</w:t>
            </w:r>
            <w:r w:rsidR="00B37C9A">
              <w:rPr>
                <w:sz w:val="24"/>
                <w:szCs w:val="24"/>
              </w:rPr>
              <w:t xml:space="preserve"> </w:t>
            </w:r>
            <w:r>
              <w:rPr>
                <w:sz w:val="24"/>
                <w:szCs w:val="24"/>
              </w:rPr>
              <w:t>1</w:t>
            </w:r>
            <w:r w:rsidR="00B37C9A">
              <w:rPr>
                <w:sz w:val="24"/>
                <w:szCs w:val="24"/>
              </w:rPr>
              <w:t>-3</w:t>
            </w:r>
            <w:r>
              <w:rPr>
                <w:sz w:val="24"/>
                <w:szCs w:val="24"/>
              </w:rPr>
              <w:t xml:space="preserve"> – Состав и объем определен в разделе 4 «Техническое задание» документации о закупке.</w:t>
            </w:r>
          </w:p>
        </w:tc>
      </w:tr>
      <w:tr w:rsidR="00944047" w:rsidRPr="00F86FAA" w14:paraId="5DE0D176" w14:textId="77777777" w:rsidTr="00944047">
        <w:trPr>
          <w:trHeight w:val="207"/>
        </w:trPr>
        <w:tc>
          <w:tcPr>
            <w:tcW w:w="426" w:type="dxa"/>
            <w:vMerge w:val="restart"/>
          </w:tcPr>
          <w:p w14:paraId="38038F4B" w14:textId="77777777" w:rsidR="00944047" w:rsidRPr="00F86FAA" w:rsidRDefault="00944047" w:rsidP="00944047">
            <w:pPr>
              <w:pStyle w:val="1a"/>
              <w:ind w:left="-57" w:right="-108" w:firstLine="0"/>
              <w:rPr>
                <w:b/>
                <w:sz w:val="24"/>
                <w:szCs w:val="24"/>
              </w:rPr>
            </w:pPr>
            <w:r>
              <w:rPr>
                <w:b/>
                <w:sz w:val="24"/>
                <w:szCs w:val="24"/>
              </w:rPr>
              <w:t>16.</w:t>
            </w:r>
          </w:p>
        </w:tc>
        <w:tc>
          <w:tcPr>
            <w:tcW w:w="2126" w:type="dxa"/>
            <w:vMerge w:val="restart"/>
          </w:tcPr>
          <w:p w14:paraId="7B9D04B0" w14:textId="77777777" w:rsidR="00944047" w:rsidRPr="00F86FAA" w:rsidRDefault="00944047" w:rsidP="00944047">
            <w:pPr>
              <w:pStyle w:val="Default"/>
              <w:rPr>
                <w:b/>
                <w:color w:val="auto"/>
              </w:rPr>
            </w:pPr>
            <w:r>
              <w:rPr>
                <w:b/>
                <w:color w:val="auto"/>
              </w:rPr>
              <w:t>Информация о товаре, работе, услуге</w:t>
            </w:r>
          </w:p>
        </w:tc>
        <w:tc>
          <w:tcPr>
            <w:tcW w:w="596" w:type="dxa"/>
          </w:tcPr>
          <w:p w14:paraId="55AFF144" w14:textId="77777777" w:rsidR="00944047" w:rsidRDefault="00944047" w:rsidP="00944047">
            <w:r>
              <w:t xml:space="preserve">№ </w:t>
            </w:r>
          </w:p>
          <w:p w14:paraId="01E5E392" w14:textId="59C7A34E" w:rsidR="00944047" w:rsidRDefault="00944047" w:rsidP="00944047">
            <w:r>
              <w:t>п/п</w:t>
            </w:r>
          </w:p>
        </w:tc>
        <w:tc>
          <w:tcPr>
            <w:tcW w:w="1559" w:type="dxa"/>
          </w:tcPr>
          <w:p w14:paraId="6B581002" w14:textId="67C865E3" w:rsidR="00944047" w:rsidRDefault="00944047" w:rsidP="00944047">
            <w:r w:rsidRPr="00694595">
              <w:t>К</w:t>
            </w:r>
            <w:r w:rsidR="004D125A">
              <w:t>од</w:t>
            </w:r>
            <w:r w:rsidRPr="00694595">
              <w:t xml:space="preserve"> по ОКПД 2</w:t>
            </w:r>
          </w:p>
        </w:tc>
        <w:tc>
          <w:tcPr>
            <w:tcW w:w="1445" w:type="dxa"/>
          </w:tcPr>
          <w:p w14:paraId="2C6B10DF" w14:textId="0DF99B85" w:rsidR="00944047" w:rsidRDefault="00944047" w:rsidP="00944047">
            <w:r w:rsidRPr="00694595">
              <w:t>К</w:t>
            </w:r>
            <w:r w:rsidR="004D125A">
              <w:t xml:space="preserve">од </w:t>
            </w:r>
            <w:r w:rsidRPr="00694595">
              <w:t>по ОКВЭД 2</w:t>
            </w:r>
          </w:p>
        </w:tc>
        <w:tc>
          <w:tcPr>
            <w:tcW w:w="1200" w:type="dxa"/>
          </w:tcPr>
          <w:p w14:paraId="2272F409" w14:textId="3BCFFFEE" w:rsidR="00944047" w:rsidRDefault="00944047" w:rsidP="00944047">
            <w:r w:rsidRPr="00694595">
              <w:t>Кол</w:t>
            </w:r>
            <w:r w:rsidR="004D125A">
              <w:t>-в</w:t>
            </w:r>
            <w:r w:rsidRPr="00694595">
              <w:t>о (объем)</w:t>
            </w:r>
          </w:p>
        </w:tc>
        <w:tc>
          <w:tcPr>
            <w:tcW w:w="1200" w:type="dxa"/>
          </w:tcPr>
          <w:p w14:paraId="2F08B983" w14:textId="2AA1D91A" w:rsidR="00944047" w:rsidRDefault="00944047" w:rsidP="00944047">
            <w:r w:rsidRPr="00694595">
              <w:t>Ед</w:t>
            </w:r>
            <w:r>
              <w:t xml:space="preserve">. </w:t>
            </w:r>
            <w:r w:rsidRPr="00694595">
              <w:t>изм</w:t>
            </w:r>
            <w:r>
              <w:t>.</w:t>
            </w:r>
          </w:p>
        </w:tc>
        <w:tc>
          <w:tcPr>
            <w:tcW w:w="1200" w:type="dxa"/>
          </w:tcPr>
          <w:p w14:paraId="5F33B62D" w14:textId="7768EA4C" w:rsidR="00944047" w:rsidRDefault="00944047" w:rsidP="00944047">
            <w:r w:rsidRPr="00694595">
              <w:t>Номер строки ПЗ</w:t>
            </w:r>
          </w:p>
        </w:tc>
      </w:tr>
      <w:tr w:rsidR="00944047" w:rsidRPr="00F86FAA" w14:paraId="740F47D3" w14:textId="77777777" w:rsidTr="00944047">
        <w:trPr>
          <w:trHeight w:val="206"/>
        </w:trPr>
        <w:tc>
          <w:tcPr>
            <w:tcW w:w="426" w:type="dxa"/>
            <w:vMerge/>
          </w:tcPr>
          <w:p w14:paraId="129011F6" w14:textId="77777777" w:rsidR="00944047" w:rsidRDefault="00944047" w:rsidP="00944047">
            <w:pPr>
              <w:pStyle w:val="1a"/>
              <w:ind w:left="-57" w:right="-108" w:firstLine="0"/>
              <w:rPr>
                <w:b/>
                <w:sz w:val="24"/>
                <w:szCs w:val="24"/>
              </w:rPr>
            </w:pPr>
          </w:p>
        </w:tc>
        <w:tc>
          <w:tcPr>
            <w:tcW w:w="2126" w:type="dxa"/>
            <w:vMerge/>
          </w:tcPr>
          <w:p w14:paraId="3C0DBEF8" w14:textId="77777777" w:rsidR="00944047" w:rsidRDefault="00944047" w:rsidP="00944047">
            <w:pPr>
              <w:pStyle w:val="Default"/>
              <w:rPr>
                <w:b/>
                <w:color w:val="auto"/>
              </w:rPr>
            </w:pPr>
          </w:p>
        </w:tc>
        <w:tc>
          <w:tcPr>
            <w:tcW w:w="596" w:type="dxa"/>
          </w:tcPr>
          <w:p w14:paraId="60A631FE" w14:textId="2EA4C7EA" w:rsidR="00944047" w:rsidRDefault="00944047" w:rsidP="00944047">
            <w:r>
              <w:t>1</w:t>
            </w:r>
          </w:p>
        </w:tc>
        <w:tc>
          <w:tcPr>
            <w:tcW w:w="1559" w:type="dxa"/>
          </w:tcPr>
          <w:p w14:paraId="62D8C1C0" w14:textId="6612B943" w:rsidR="00944047" w:rsidRDefault="00944047" w:rsidP="00944047">
            <w:r w:rsidRPr="00165552">
              <w:t>14.12</w:t>
            </w:r>
          </w:p>
        </w:tc>
        <w:tc>
          <w:tcPr>
            <w:tcW w:w="1445" w:type="dxa"/>
          </w:tcPr>
          <w:p w14:paraId="308DD2D8" w14:textId="592113CF" w:rsidR="00944047" w:rsidRDefault="00944047" w:rsidP="00944047">
            <w:r w:rsidRPr="005E2854">
              <w:t>14.12</w:t>
            </w:r>
          </w:p>
        </w:tc>
        <w:tc>
          <w:tcPr>
            <w:tcW w:w="1200" w:type="dxa"/>
          </w:tcPr>
          <w:p w14:paraId="4BDE781E" w14:textId="14376496" w:rsidR="00944047" w:rsidRDefault="00944047" w:rsidP="00944047">
            <w:r>
              <w:t>1</w:t>
            </w:r>
          </w:p>
        </w:tc>
        <w:tc>
          <w:tcPr>
            <w:tcW w:w="1200" w:type="dxa"/>
          </w:tcPr>
          <w:p w14:paraId="30B2F3F6" w14:textId="0C0BA719" w:rsidR="00944047" w:rsidRDefault="00944047" w:rsidP="00944047">
            <w:r>
              <w:rPr>
                <w:sz w:val="22"/>
                <w:szCs w:val="22"/>
              </w:rPr>
              <w:t>Условная единица</w:t>
            </w:r>
          </w:p>
        </w:tc>
        <w:tc>
          <w:tcPr>
            <w:tcW w:w="1200" w:type="dxa"/>
          </w:tcPr>
          <w:p w14:paraId="7663F733" w14:textId="36163370" w:rsidR="00944047" w:rsidRDefault="00944047" w:rsidP="00944047">
            <w:r>
              <w:rPr>
                <w:sz w:val="22"/>
                <w:szCs w:val="22"/>
              </w:rPr>
              <w:t>448</w:t>
            </w:r>
          </w:p>
        </w:tc>
      </w:tr>
      <w:tr w:rsidR="00944047" w:rsidRPr="00F86FAA" w14:paraId="191FBEB3" w14:textId="77777777" w:rsidTr="00944047">
        <w:trPr>
          <w:trHeight w:val="206"/>
        </w:trPr>
        <w:tc>
          <w:tcPr>
            <w:tcW w:w="426" w:type="dxa"/>
            <w:vMerge/>
          </w:tcPr>
          <w:p w14:paraId="094363DD" w14:textId="77777777" w:rsidR="00944047" w:rsidRDefault="00944047" w:rsidP="00944047">
            <w:pPr>
              <w:pStyle w:val="1a"/>
              <w:ind w:left="-57" w:right="-108" w:firstLine="0"/>
              <w:rPr>
                <w:b/>
                <w:sz w:val="24"/>
                <w:szCs w:val="24"/>
              </w:rPr>
            </w:pPr>
          </w:p>
        </w:tc>
        <w:tc>
          <w:tcPr>
            <w:tcW w:w="2126" w:type="dxa"/>
            <w:vMerge/>
          </w:tcPr>
          <w:p w14:paraId="795AD2A6" w14:textId="77777777" w:rsidR="00944047" w:rsidRDefault="00944047" w:rsidP="00944047">
            <w:pPr>
              <w:pStyle w:val="Default"/>
              <w:rPr>
                <w:b/>
                <w:color w:val="auto"/>
              </w:rPr>
            </w:pPr>
          </w:p>
        </w:tc>
        <w:tc>
          <w:tcPr>
            <w:tcW w:w="596" w:type="dxa"/>
          </w:tcPr>
          <w:p w14:paraId="0CB177E7" w14:textId="02962D89" w:rsidR="00944047" w:rsidRDefault="00944047" w:rsidP="00944047">
            <w:r>
              <w:t>2</w:t>
            </w:r>
          </w:p>
        </w:tc>
        <w:tc>
          <w:tcPr>
            <w:tcW w:w="1559" w:type="dxa"/>
          </w:tcPr>
          <w:p w14:paraId="0F518667" w14:textId="775A332D" w:rsidR="00944047" w:rsidRDefault="00944047" w:rsidP="00944047">
            <w:r w:rsidRPr="00165552">
              <w:t>14.12</w:t>
            </w:r>
          </w:p>
        </w:tc>
        <w:tc>
          <w:tcPr>
            <w:tcW w:w="1445" w:type="dxa"/>
          </w:tcPr>
          <w:p w14:paraId="459DDAB6" w14:textId="6501C4C3" w:rsidR="00944047" w:rsidRDefault="00944047" w:rsidP="00944047">
            <w:r w:rsidRPr="005E2854">
              <w:t>15.20.32</w:t>
            </w:r>
          </w:p>
        </w:tc>
        <w:tc>
          <w:tcPr>
            <w:tcW w:w="1200" w:type="dxa"/>
          </w:tcPr>
          <w:p w14:paraId="53DC41EC" w14:textId="2C1A965A" w:rsidR="00944047" w:rsidRDefault="00944047" w:rsidP="00944047">
            <w:r>
              <w:t>1</w:t>
            </w:r>
          </w:p>
        </w:tc>
        <w:tc>
          <w:tcPr>
            <w:tcW w:w="1200" w:type="dxa"/>
          </w:tcPr>
          <w:p w14:paraId="43D9D15A" w14:textId="0CC022DD" w:rsidR="00944047" w:rsidRDefault="00944047" w:rsidP="00944047">
            <w:r>
              <w:rPr>
                <w:sz w:val="22"/>
                <w:szCs w:val="22"/>
              </w:rPr>
              <w:t>Условная единица</w:t>
            </w:r>
          </w:p>
        </w:tc>
        <w:tc>
          <w:tcPr>
            <w:tcW w:w="1200" w:type="dxa"/>
          </w:tcPr>
          <w:p w14:paraId="2C502171" w14:textId="42061D3A" w:rsidR="00944047" w:rsidRDefault="00944047" w:rsidP="00944047">
            <w:r>
              <w:rPr>
                <w:sz w:val="22"/>
                <w:szCs w:val="22"/>
              </w:rPr>
              <w:t>449</w:t>
            </w:r>
          </w:p>
        </w:tc>
      </w:tr>
      <w:tr w:rsidR="00944047" w:rsidRPr="00F86FAA" w14:paraId="7E15B648" w14:textId="77777777" w:rsidTr="00944047">
        <w:trPr>
          <w:trHeight w:val="206"/>
        </w:trPr>
        <w:tc>
          <w:tcPr>
            <w:tcW w:w="426" w:type="dxa"/>
            <w:vMerge/>
          </w:tcPr>
          <w:p w14:paraId="71E399EA" w14:textId="77777777" w:rsidR="00944047" w:rsidRDefault="00944047" w:rsidP="00944047">
            <w:pPr>
              <w:pStyle w:val="1a"/>
              <w:ind w:left="-57" w:right="-108" w:firstLine="0"/>
              <w:rPr>
                <w:b/>
                <w:sz w:val="24"/>
                <w:szCs w:val="24"/>
              </w:rPr>
            </w:pPr>
          </w:p>
        </w:tc>
        <w:tc>
          <w:tcPr>
            <w:tcW w:w="2126" w:type="dxa"/>
            <w:vMerge/>
          </w:tcPr>
          <w:p w14:paraId="43948B63" w14:textId="77777777" w:rsidR="00944047" w:rsidRDefault="00944047" w:rsidP="00944047">
            <w:pPr>
              <w:pStyle w:val="Default"/>
              <w:rPr>
                <w:b/>
                <w:color w:val="auto"/>
              </w:rPr>
            </w:pPr>
          </w:p>
        </w:tc>
        <w:tc>
          <w:tcPr>
            <w:tcW w:w="596" w:type="dxa"/>
          </w:tcPr>
          <w:p w14:paraId="1D7DF149" w14:textId="565D85DC" w:rsidR="00944047" w:rsidRDefault="00944047" w:rsidP="00944047">
            <w:r>
              <w:t>3</w:t>
            </w:r>
          </w:p>
        </w:tc>
        <w:tc>
          <w:tcPr>
            <w:tcW w:w="1559" w:type="dxa"/>
          </w:tcPr>
          <w:p w14:paraId="039E338C" w14:textId="5A6A3E81" w:rsidR="00944047" w:rsidRDefault="00944047" w:rsidP="00944047">
            <w:r w:rsidRPr="00165552">
              <w:t>32.99.11</w:t>
            </w:r>
          </w:p>
        </w:tc>
        <w:tc>
          <w:tcPr>
            <w:tcW w:w="1445" w:type="dxa"/>
          </w:tcPr>
          <w:p w14:paraId="672C33E9" w14:textId="0FE66182" w:rsidR="00944047" w:rsidRDefault="00944047" w:rsidP="00944047">
            <w:r w:rsidRPr="005E2854">
              <w:t>22</w:t>
            </w:r>
          </w:p>
        </w:tc>
        <w:tc>
          <w:tcPr>
            <w:tcW w:w="1200" w:type="dxa"/>
          </w:tcPr>
          <w:p w14:paraId="25D05860" w14:textId="1306B598" w:rsidR="00944047" w:rsidRDefault="00944047" w:rsidP="00944047">
            <w:r>
              <w:t>1</w:t>
            </w:r>
          </w:p>
        </w:tc>
        <w:tc>
          <w:tcPr>
            <w:tcW w:w="1200" w:type="dxa"/>
          </w:tcPr>
          <w:p w14:paraId="44DB0F7A" w14:textId="7F9C0299" w:rsidR="00944047" w:rsidRDefault="00944047" w:rsidP="00944047">
            <w:r>
              <w:rPr>
                <w:sz w:val="22"/>
                <w:szCs w:val="22"/>
              </w:rPr>
              <w:t>Условная единица</w:t>
            </w:r>
          </w:p>
        </w:tc>
        <w:tc>
          <w:tcPr>
            <w:tcW w:w="1200" w:type="dxa"/>
          </w:tcPr>
          <w:p w14:paraId="34B425AA" w14:textId="1F1CA131" w:rsidR="00944047" w:rsidRDefault="00944047" w:rsidP="00944047">
            <w:r>
              <w:rPr>
                <w:sz w:val="22"/>
                <w:szCs w:val="22"/>
              </w:rPr>
              <w:t>450</w:t>
            </w:r>
          </w:p>
        </w:tc>
      </w:tr>
      <w:tr w:rsidR="007D6548" w:rsidRPr="00F86FAA" w14:paraId="34244D10" w14:textId="77777777" w:rsidTr="004D6B74">
        <w:tc>
          <w:tcPr>
            <w:tcW w:w="426" w:type="dxa"/>
          </w:tcPr>
          <w:p w14:paraId="14D0720A" w14:textId="77777777" w:rsidR="007D6548" w:rsidRPr="00F86FAA" w:rsidRDefault="00357415" w:rsidP="00496101">
            <w:pPr>
              <w:pStyle w:val="1a"/>
              <w:ind w:left="-57" w:right="-108" w:firstLine="0"/>
              <w:rPr>
                <w:b/>
                <w:sz w:val="24"/>
                <w:szCs w:val="24"/>
              </w:rPr>
            </w:pPr>
            <w:r>
              <w:rPr>
                <w:b/>
                <w:sz w:val="24"/>
                <w:szCs w:val="24"/>
              </w:rPr>
              <w:t>17.</w:t>
            </w:r>
          </w:p>
        </w:tc>
        <w:tc>
          <w:tcPr>
            <w:tcW w:w="2126" w:type="dxa"/>
          </w:tcPr>
          <w:p w14:paraId="1BB398C4" w14:textId="77777777" w:rsidR="007D6548" w:rsidRPr="00F86FAA" w:rsidRDefault="007D6548" w:rsidP="00496101">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53F85458" w14:textId="77777777" w:rsidR="006D2B87" w:rsidRPr="00286B26" w:rsidRDefault="00856650" w:rsidP="00944047">
            <w:pPr>
              <w:pStyle w:val="aff8"/>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8C89632" w14:textId="77777777" w:rsidR="00F16EB4" w:rsidRPr="00674237" w:rsidRDefault="00674237" w:rsidP="00944047">
            <w:pPr>
              <w:pStyle w:val="aff8"/>
              <w:numPr>
                <w:ilvl w:val="1"/>
                <w:numId w:val="26"/>
              </w:numPr>
              <w:ind w:left="0" w:firstLine="397"/>
              <w:jc w:val="both"/>
            </w:pPr>
            <w:r w:rsidRPr="0067423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2370163" w14:textId="77777777" w:rsidR="00F16EB4" w:rsidRPr="00674237" w:rsidRDefault="00674237" w:rsidP="00944047">
            <w:pPr>
              <w:pStyle w:val="aff8"/>
              <w:numPr>
                <w:ilvl w:val="1"/>
                <w:numId w:val="26"/>
              </w:numPr>
              <w:ind w:left="0" w:firstLine="397"/>
              <w:jc w:val="both"/>
            </w:pPr>
            <w:r w:rsidRPr="0067423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33D0B4E" w14:textId="3C155292" w:rsidR="00F16EB4" w:rsidRPr="00674237" w:rsidRDefault="00674237" w:rsidP="00944047">
            <w:pPr>
              <w:pStyle w:val="aff8"/>
              <w:numPr>
                <w:ilvl w:val="1"/>
                <w:numId w:val="26"/>
              </w:numPr>
              <w:ind w:left="0" w:firstLine="397"/>
              <w:jc w:val="both"/>
            </w:pPr>
            <w:r w:rsidRPr="0067423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9" w:history="1">
              <w:r w:rsidR="00944047" w:rsidRPr="00E16D51">
                <w:rPr>
                  <w:rStyle w:val="a7"/>
                </w:rPr>
                <w:t>https://www.nalog.ru</w:t>
              </w:r>
            </w:hyperlink>
            <w:r w:rsidRPr="00674237">
              <w:t>) на условиях, изложенных в проекте договора (приложение к документации о закупке);</w:t>
            </w:r>
          </w:p>
          <w:p w14:paraId="67E78F18" w14:textId="5F5E3979" w:rsidR="00F16EB4" w:rsidRDefault="00674237" w:rsidP="00944047">
            <w:pPr>
              <w:pStyle w:val="aff8"/>
              <w:numPr>
                <w:ilvl w:val="1"/>
                <w:numId w:val="26"/>
              </w:numPr>
              <w:ind w:left="0" w:firstLine="397"/>
              <w:jc w:val="both"/>
            </w:pPr>
            <w:r w:rsidRPr="00674237">
              <w:t>претендент должен иметь наличие статуса «Производитель», «Официальный торговый дом производителя», «Официальный дистрибьютор», «Официальный дилер»</w:t>
            </w:r>
            <w:r w:rsidR="00091249">
              <w:t xml:space="preserve"> и т.п.</w:t>
            </w:r>
            <w:r w:rsidRPr="00674237">
              <w:t>;</w:t>
            </w:r>
          </w:p>
          <w:p w14:paraId="0A818256" w14:textId="7DB5DB3E" w:rsidR="0009185A" w:rsidRDefault="00E945E2" w:rsidP="00944047">
            <w:pPr>
              <w:pStyle w:val="aff8"/>
              <w:numPr>
                <w:ilvl w:val="1"/>
                <w:numId w:val="26"/>
              </w:numPr>
              <w:ind w:left="0" w:firstLine="397"/>
              <w:jc w:val="both"/>
            </w:pPr>
            <w:bookmarkStart w:id="22" w:name="_Hlk122444419"/>
            <w:r w:rsidRPr="00E945E2">
              <w:t>претендент должен иметь в своей базовой линейке продукции не менее 70% номенклатуры Товара, указанного в подпункте 4.2.18</w:t>
            </w:r>
            <w:r w:rsidR="00752CDE">
              <w:t xml:space="preserve"> </w:t>
            </w:r>
            <w:r w:rsidR="00337E28">
              <w:t>настоящей</w:t>
            </w:r>
            <w:r w:rsidR="00801D04" w:rsidRPr="00E945E2">
              <w:t xml:space="preserve"> документации о закупке</w:t>
            </w:r>
            <w:r w:rsidRPr="00E945E2">
              <w:t xml:space="preserve">, соответствующего требованиям </w:t>
            </w:r>
            <w:r w:rsidR="00337E28">
              <w:t>Т</w:t>
            </w:r>
            <w:r w:rsidRPr="00E945E2">
              <w:t>ехнического задания, и представленной в официальных электронных каталогах, сайтах производителя, торгового дома, дистрибьютера, дилера и т.п.</w:t>
            </w:r>
          </w:p>
          <w:bookmarkEnd w:id="22"/>
          <w:p w14:paraId="39696ACE" w14:textId="1EF38FEF" w:rsidR="00EB62DC" w:rsidRPr="00B8372B" w:rsidRDefault="00674237" w:rsidP="00944047">
            <w:pPr>
              <w:pStyle w:val="aff8"/>
              <w:numPr>
                <w:ilvl w:val="1"/>
                <w:numId w:val="26"/>
              </w:numPr>
              <w:ind w:left="0" w:firstLine="397"/>
              <w:jc w:val="both"/>
            </w:pPr>
            <w:r w:rsidRPr="00674237">
              <w:t>претендент за 20</w:t>
            </w:r>
            <w:r w:rsidR="00B92D64">
              <w:t>20</w:t>
            </w:r>
            <w:r w:rsidRPr="00674237">
              <w:t>-202</w:t>
            </w:r>
            <w:r w:rsidR="004D125A">
              <w:t>3</w:t>
            </w:r>
            <w:r w:rsidRPr="00674237">
              <w:t xml:space="preserve"> годы должен иметь опыт реализации товара не менее, чем:   </w:t>
            </w:r>
          </w:p>
          <w:p w14:paraId="1C332792" w14:textId="359A134C" w:rsidR="00EB62DC" w:rsidRDefault="00674237" w:rsidP="004D125A">
            <w:pPr>
              <w:ind w:firstLine="397"/>
              <w:jc w:val="both"/>
            </w:pPr>
            <w:r w:rsidRPr="00674237">
              <w:t xml:space="preserve">- для лота № 1: по 5 договорам поставки спецодежды со стоимостью поставленного товара по каждому договору не менее </w:t>
            </w:r>
            <w:r w:rsidR="004D125A">
              <w:br/>
            </w:r>
            <w:r w:rsidRPr="00674237">
              <w:t xml:space="preserve">4 000 000,00 руб. без учета НДС;  </w:t>
            </w:r>
          </w:p>
          <w:p w14:paraId="7181D17F" w14:textId="77777777" w:rsidR="00EB62DC" w:rsidRPr="00C8039D" w:rsidRDefault="00674237" w:rsidP="004D125A">
            <w:pPr>
              <w:ind w:firstLine="397"/>
              <w:jc w:val="both"/>
            </w:pPr>
            <w:r w:rsidRPr="00674237">
              <w:t xml:space="preserve">- для лота № 2: по 5 договорам поставки обуви со стоимостью поставленного товара по каждому договору не менее 2 000 000,00 руб. без учета НДС; </w:t>
            </w:r>
          </w:p>
          <w:p w14:paraId="2ED73B15" w14:textId="77777777" w:rsidR="007A66E3" w:rsidRDefault="00674237" w:rsidP="004D125A">
            <w:pPr>
              <w:ind w:firstLine="397"/>
              <w:jc w:val="both"/>
            </w:pPr>
            <w:r w:rsidRPr="00674237">
              <w:t xml:space="preserve">- для лота № 3: по 5 договорам поставки средств индивидуальной защиты (кроме спецодежды и спецобуви) со </w:t>
            </w:r>
            <w:r w:rsidRPr="00674237">
              <w:lastRenderedPageBreak/>
              <w:t xml:space="preserve">стоимостью поставленного товара по каждому договору не менее </w:t>
            </w:r>
            <w:r w:rsidR="004D125A">
              <w:br/>
            </w:r>
            <w:r w:rsidRPr="00674237">
              <w:t xml:space="preserve">1 500 000,00 руб. без учета НДС. </w:t>
            </w:r>
          </w:p>
          <w:p w14:paraId="1C4EDD97" w14:textId="6D74A47D" w:rsidR="00F16EB4" w:rsidRPr="00944047" w:rsidRDefault="00674237" w:rsidP="004D125A">
            <w:pPr>
              <w:ind w:firstLine="397"/>
              <w:jc w:val="both"/>
            </w:pPr>
            <w:r w:rsidRPr="00674237">
              <w:t xml:space="preserve">Для подтверждения квалификации достаточно предоставить договоры, соответствующие указанным выше требованиям, в вышеуказанном количестве по соответствующему лоту. </w:t>
            </w:r>
            <w:r w:rsidRPr="00944047">
              <w:t>Предоставление большего количества договоров не дает претенденту дополнительных преимуществ.</w:t>
            </w:r>
          </w:p>
          <w:p w14:paraId="1897A56D" w14:textId="77777777" w:rsidR="006D2B87" w:rsidRPr="00286B26" w:rsidRDefault="006D2B87" w:rsidP="004D125A">
            <w:pPr>
              <w:pStyle w:val="aff8"/>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CB20996" w14:textId="77777777" w:rsidR="00F16EB4" w:rsidRPr="00674237" w:rsidRDefault="00674237" w:rsidP="004D125A">
            <w:pPr>
              <w:pStyle w:val="aff8"/>
              <w:numPr>
                <w:ilvl w:val="1"/>
                <w:numId w:val="26"/>
              </w:numPr>
              <w:ind w:left="0" w:firstLine="397"/>
              <w:jc w:val="both"/>
            </w:pPr>
            <w:r w:rsidRPr="0067423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52681CE" w14:textId="0BF3A90F" w:rsidR="00F16EB4" w:rsidRPr="00674237" w:rsidRDefault="00674237" w:rsidP="004D125A">
            <w:pPr>
              <w:pStyle w:val="aff8"/>
              <w:numPr>
                <w:ilvl w:val="1"/>
                <w:numId w:val="26"/>
              </w:numPr>
              <w:ind w:left="0" w:firstLine="397"/>
              <w:jc w:val="both"/>
            </w:pPr>
            <w:r w:rsidRPr="0067423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4D125A" w:rsidRPr="00E16D51">
                <w:rPr>
                  <w:rStyle w:val="a7"/>
                  <w:lang w:val="en-US"/>
                </w:rPr>
                <w:t>https</w:t>
              </w:r>
              <w:r w:rsidR="004D125A" w:rsidRPr="00E16D51">
                <w:rPr>
                  <w:rStyle w:val="a7"/>
                </w:rPr>
                <w:t>://</w:t>
              </w:r>
              <w:r w:rsidR="004D125A" w:rsidRPr="00E16D51">
                <w:rPr>
                  <w:rStyle w:val="a7"/>
                  <w:lang w:val="en-US"/>
                </w:rPr>
                <w:t>service</w:t>
              </w:r>
              <w:r w:rsidR="004D125A" w:rsidRPr="00E16D51">
                <w:rPr>
                  <w:rStyle w:val="a7"/>
                </w:rPr>
                <w:t>.</w:t>
              </w:r>
              <w:r w:rsidR="004D125A" w:rsidRPr="00E16D51">
                <w:rPr>
                  <w:rStyle w:val="a7"/>
                  <w:lang w:val="en-US"/>
                </w:rPr>
                <w:t>nalog</w:t>
              </w:r>
              <w:r w:rsidR="004D125A" w:rsidRPr="00E16D51">
                <w:rPr>
                  <w:rStyle w:val="a7"/>
                </w:rPr>
                <w:t>.</w:t>
              </w:r>
              <w:r w:rsidR="004D125A" w:rsidRPr="00E16D51">
                <w:rPr>
                  <w:rStyle w:val="a7"/>
                  <w:lang w:val="en-US"/>
                </w:rPr>
                <w:t>ru</w:t>
              </w:r>
              <w:r w:rsidR="004D125A" w:rsidRPr="00E16D51">
                <w:rPr>
                  <w:rStyle w:val="a7"/>
                </w:rPr>
                <w:t>/</w:t>
              </w:r>
              <w:r w:rsidR="004D125A" w:rsidRPr="00E16D51">
                <w:rPr>
                  <w:rStyle w:val="a7"/>
                  <w:lang w:val="en-US"/>
                </w:rPr>
                <w:t>zd</w:t>
              </w:r>
              <w:r w:rsidR="004D125A" w:rsidRPr="00E16D51">
                <w:rPr>
                  <w:rStyle w:val="a7"/>
                </w:rPr>
                <w:t>.</w:t>
              </w:r>
              <w:r w:rsidR="004D125A" w:rsidRPr="00E16D51">
                <w:rPr>
                  <w:rStyle w:val="a7"/>
                  <w:lang w:val="en-US"/>
                </w:rPr>
                <w:t>do</w:t>
              </w:r>
            </w:hyperlink>
            <w:r w:rsidRPr="0067423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F863CC" w:rsidRPr="00E16D51">
                <w:rPr>
                  <w:rStyle w:val="a7"/>
                  <w:lang w:val="en-US"/>
                </w:rPr>
                <w:t>https</w:t>
              </w:r>
              <w:r w:rsidR="00F863CC" w:rsidRPr="00E16D51">
                <w:rPr>
                  <w:rStyle w:val="a7"/>
                </w:rPr>
                <w:t>://</w:t>
              </w:r>
              <w:r w:rsidR="00F863CC" w:rsidRPr="00E16D51">
                <w:rPr>
                  <w:rStyle w:val="a7"/>
                  <w:lang w:val="en-US"/>
                </w:rPr>
                <w:t>service</w:t>
              </w:r>
              <w:r w:rsidR="00F863CC" w:rsidRPr="00E16D51">
                <w:rPr>
                  <w:rStyle w:val="a7"/>
                </w:rPr>
                <w:t>.</w:t>
              </w:r>
              <w:r w:rsidR="00F863CC" w:rsidRPr="00E16D51">
                <w:rPr>
                  <w:rStyle w:val="a7"/>
                  <w:lang w:val="en-US"/>
                </w:rPr>
                <w:t>nalog</w:t>
              </w:r>
              <w:r w:rsidR="00F863CC" w:rsidRPr="00E16D51">
                <w:rPr>
                  <w:rStyle w:val="a7"/>
                </w:rPr>
                <w:t>.</w:t>
              </w:r>
              <w:r w:rsidR="00F863CC" w:rsidRPr="00E16D51">
                <w:rPr>
                  <w:rStyle w:val="a7"/>
                  <w:lang w:val="en-US"/>
                </w:rPr>
                <w:t>ru</w:t>
              </w:r>
              <w:r w:rsidR="00F863CC" w:rsidRPr="00E16D51">
                <w:rPr>
                  <w:rStyle w:val="a7"/>
                </w:rPr>
                <w:t>/</w:t>
              </w:r>
              <w:r w:rsidR="00F863CC" w:rsidRPr="00E16D51">
                <w:rPr>
                  <w:rStyle w:val="a7"/>
                  <w:lang w:val="en-US"/>
                </w:rPr>
                <w:t>zd</w:t>
              </w:r>
              <w:r w:rsidR="00F863CC" w:rsidRPr="00E16D51">
                <w:rPr>
                  <w:rStyle w:val="a7"/>
                </w:rPr>
                <w:t>.</w:t>
              </w:r>
              <w:r w:rsidR="00F863CC" w:rsidRPr="00E16D51">
                <w:rPr>
                  <w:rStyle w:val="a7"/>
                  <w:lang w:val="en-US"/>
                </w:rPr>
                <w:t>do</w:t>
              </w:r>
            </w:hyperlink>
            <w:r w:rsidRPr="00674237">
              <w:t>);</w:t>
            </w:r>
          </w:p>
          <w:p w14:paraId="514E8C29" w14:textId="396FAE7F" w:rsidR="00F16EB4" w:rsidRPr="00674237" w:rsidRDefault="00674237" w:rsidP="004D125A">
            <w:pPr>
              <w:pStyle w:val="aff8"/>
              <w:numPr>
                <w:ilvl w:val="1"/>
                <w:numId w:val="26"/>
              </w:numPr>
              <w:ind w:left="0" w:firstLine="397"/>
              <w:jc w:val="both"/>
            </w:pPr>
            <w:r w:rsidRPr="0067423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F863CC" w:rsidRPr="00E16D51">
                <w:rPr>
                  <w:rStyle w:val="a7"/>
                  <w:lang w:val="en-US"/>
                </w:rPr>
                <w:t>http</w:t>
              </w:r>
              <w:r w:rsidR="00F863CC" w:rsidRPr="00E16D51">
                <w:rPr>
                  <w:rStyle w:val="a7"/>
                </w:rPr>
                <w:t>://</w:t>
              </w:r>
              <w:r w:rsidR="00F863CC" w:rsidRPr="00E16D51">
                <w:rPr>
                  <w:rStyle w:val="a7"/>
                  <w:lang w:val="en-US"/>
                </w:rPr>
                <w:t>fssprus</w:t>
              </w:r>
              <w:r w:rsidR="00F863CC" w:rsidRPr="00E16D51">
                <w:rPr>
                  <w:rStyle w:val="a7"/>
                </w:rPr>
                <w:t>.</w:t>
              </w:r>
              <w:r w:rsidR="00F863CC" w:rsidRPr="00E16D51">
                <w:rPr>
                  <w:rStyle w:val="a7"/>
                  <w:lang w:val="en-US"/>
                </w:rPr>
                <w:t>ru</w:t>
              </w:r>
              <w:r w:rsidR="00F863CC" w:rsidRPr="00E16D51">
                <w:rPr>
                  <w:rStyle w:val="a7"/>
                </w:rPr>
                <w:t>/</w:t>
              </w:r>
              <w:r w:rsidR="00F863CC" w:rsidRPr="00E16D51">
                <w:rPr>
                  <w:rStyle w:val="a7"/>
                  <w:lang w:val="en-US"/>
                </w:rPr>
                <w:t>iss</w:t>
              </w:r>
              <w:r w:rsidR="00F863CC" w:rsidRPr="00E16D51">
                <w:rPr>
                  <w:rStyle w:val="a7"/>
                </w:rPr>
                <w:t>/</w:t>
              </w:r>
              <w:r w:rsidR="00F863CC" w:rsidRPr="00E16D51">
                <w:rPr>
                  <w:rStyle w:val="a7"/>
                  <w:lang w:val="en-US"/>
                </w:rPr>
                <w:t>ip</w:t>
              </w:r>
            </w:hyperlink>
            <w:r w:rsidRPr="0067423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r w:rsidR="00F863CC" w:rsidRPr="00E16D51">
                <w:rPr>
                  <w:rStyle w:val="a7"/>
                  <w:lang w:val="en-US"/>
                </w:rPr>
                <w:t>http</w:t>
              </w:r>
              <w:r w:rsidR="00F863CC" w:rsidRPr="00E16D51">
                <w:rPr>
                  <w:rStyle w:val="a7"/>
                </w:rPr>
                <w:t>://</w:t>
              </w:r>
              <w:r w:rsidR="00F863CC" w:rsidRPr="00E16D51">
                <w:rPr>
                  <w:rStyle w:val="a7"/>
                  <w:lang w:val="en-US"/>
                </w:rPr>
                <w:t>www</w:t>
              </w:r>
              <w:r w:rsidR="00F863CC" w:rsidRPr="00E16D51">
                <w:rPr>
                  <w:rStyle w:val="a7"/>
                </w:rPr>
                <w:t>.</w:t>
              </w:r>
              <w:r w:rsidR="00F863CC" w:rsidRPr="00E16D51">
                <w:rPr>
                  <w:rStyle w:val="a7"/>
                  <w:lang w:val="en-US"/>
                </w:rPr>
                <w:t>fedresurs</w:t>
              </w:r>
              <w:r w:rsidR="00F863CC" w:rsidRPr="00E16D51">
                <w:rPr>
                  <w:rStyle w:val="a7"/>
                </w:rPr>
                <w:t>.</w:t>
              </w:r>
              <w:r w:rsidR="00F863CC" w:rsidRPr="00E16D51">
                <w:rPr>
                  <w:rStyle w:val="a7"/>
                  <w:lang w:val="en-US"/>
                </w:rPr>
                <w:t>ru</w:t>
              </w:r>
            </w:hyperlink>
            <w:r w:rsidRPr="0067423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rsidRPr="00674237">
              <w:lastRenderedPageBreak/>
              <w:t>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D63CFF2" w14:textId="44A8DFB8" w:rsidR="00F16EB4" w:rsidRPr="00674237" w:rsidRDefault="00674237" w:rsidP="004D125A">
            <w:pPr>
              <w:pStyle w:val="aff8"/>
              <w:numPr>
                <w:ilvl w:val="1"/>
                <w:numId w:val="26"/>
              </w:numPr>
              <w:ind w:left="0" w:firstLine="397"/>
              <w:jc w:val="both"/>
            </w:pPr>
            <w:r w:rsidRPr="00674237">
              <w:t xml:space="preserve">годовая бухгалтерская (финансовая) отчетность, а именно: бухгалтерские балансы и отчеты о финансовых результатах за </w:t>
            </w:r>
            <w:r w:rsidR="00F863CC">
              <w:t xml:space="preserve">2021 </w:t>
            </w:r>
            <w:r w:rsidRPr="0067423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92D4298" w14:textId="77D7CB17" w:rsidR="00F16EB4" w:rsidRDefault="00674237" w:rsidP="004D125A">
            <w:pPr>
              <w:pStyle w:val="aff8"/>
              <w:numPr>
                <w:ilvl w:val="1"/>
                <w:numId w:val="26"/>
              </w:numPr>
              <w:ind w:left="0" w:firstLine="397"/>
              <w:jc w:val="both"/>
              <w:rPr>
                <w:lang w:val="en-US"/>
              </w:rPr>
            </w:pPr>
            <w:r w:rsidRPr="00674237">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(приложение № 3 к настоящей документации о закупке);</w:t>
            </w:r>
          </w:p>
          <w:p w14:paraId="3BCB955C" w14:textId="1F9D9E8F" w:rsidR="00801D04" w:rsidRPr="00B8372B" w:rsidRDefault="00801D04" w:rsidP="00801D04">
            <w:pPr>
              <w:pStyle w:val="aff8"/>
              <w:numPr>
                <w:ilvl w:val="1"/>
                <w:numId w:val="26"/>
              </w:numPr>
              <w:ind w:left="0" w:firstLine="397"/>
              <w:jc w:val="both"/>
            </w:pPr>
            <w:r w:rsidRPr="00674237">
              <w:t xml:space="preserve">в подтверждение </w:t>
            </w:r>
            <w:r>
              <w:t xml:space="preserve">соответствия требованию подпункта 1.4 настоящего пункта о наличии </w:t>
            </w:r>
            <w:r w:rsidRPr="00674237">
              <w:t>статус</w:t>
            </w:r>
            <w:r>
              <w:t>а</w:t>
            </w:r>
            <w:r w:rsidRPr="00674237">
              <w:t xml:space="preserve"> «Производитель», «Официальный торговый дом производителя», «Официальный дистрибьютор», «Официальный дилер»</w:t>
            </w:r>
            <w:r>
              <w:t xml:space="preserve"> и т.п.</w:t>
            </w:r>
            <w:r w:rsidRPr="00674237">
              <w:t xml:space="preserve">:  </w:t>
            </w:r>
          </w:p>
          <w:p w14:paraId="0C2DBD99" w14:textId="77777777" w:rsidR="00801D04" w:rsidRDefault="00801D04" w:rsidP="00801D04">
            <w:pPr>
              <w:pStyle w:val="aff8"/>
              <w:ind w:left="0" w:firstLine="397"/>
              <w:jc w:val="both"/>
            </w:pPr>
            <w:r w:rsidRPr="00674237">
              <w:t xml:space="preserve">- документ, подтверждающий, что претендент является производителем товара, являющегося предметом Открытого конкурса (в свободной форме за подписью претендента); </w:t>
            </w:r>
          </w:p>
          <w:p w14:paraId="51CF3B85" w14:textId="77777777" w:rsidR="00801D04" w:rsidRDefault="00801D04" w:rsidP="00801D04">
            <w:pPr>
              <w:pStyle w:val="aff8"/>
              <w:ind w:left="0" w:firstLine="397"/>
              <w:jc w:val="both"/>
            </w:pPr>
            <w:r w:rsidRPr="00674237">
              <w:t xml:space="preserve">- и/или информационное письмо или иной документ, выданный производителем и/или дилерский договор с производителем товара, являющего предметом Открытого конкурса; </w:t>
            </w:r>
          </w:p>
          <w:p w14:paraId="162B4C37" w14:textId="77777777" w:rsidR="00801D04" w:rsidRPr="00D678D1" w:rsidRDefault="00801D04" w:rsidP="00801D04">
            <w:pPr>
              <w:pStyle w:val="aff8"/>
              <w:ind w:left="0" w:firstLine="397"/>
              <w:jc w:val="both"/>
            </w:pPr>
            <w:r w:rsidRPr="00674237">
              <w:t xml:space="preserve"> - и/или договор с дилером/поставщиком товара, являющего предметом Открытого конкурса, с приложением копии договора, заключенного между дилером/поставщиком с производителем товара по предмету Открытого конкурса, и/или информационных писем, выданных производителем дилеру/поставщику товара, являющего предметом Открытого конкурса. </w:t>
            </w:r>
            <w:r w:rsidRPr="00D678D1">
              <w:t>Документы предоставляются в виде копий, заверенных претендентом;</w:t>
            </w:r>
          </w:p>
          <w:p w14:paraId="2860863B" w14:textId="6B2EF8F5" w:rsidR="00F16EB4" w:rsidRPr="00337E28" w:rsidRDefault="0009185A" w:rsidP="004D125A">
            <w:pPr>
              <w:pStyle w:val="aff8"/>
              <w:numPr>
                <w:ilvl w:val="1"/>
                <w:numId w:val="26"/>
              </w:numPr>
              <w:ind w:left="0" w:firstLine="397"/>
              <w:jc w:val="both"/>
            </w:pPr>
            <w:bookmarkStart w:id="23" w:name="_Hlk122444611"/>
            <w:r>
              <w:t>в</w:t>
            </w:r>
            <w:r w:rsidRPr="00E2787F">
              <w:t xml:space="preserve"> </w:t>
            </w:r>
            <w:r w:rsidR="00E945E2" w:rsidRPr="00E945E2">
              <w:t>подтверждение соответствия требованию подпункта 1.5 части настоящего 1 пункта 17 Информационной карты претендент в документе по форме № 2 к Финансово-коммерческому предложению (приложение № 3 настоящей документации о закупке) должен предоставить информацию об артикуле/коде</w:t>
            </w:r>
            <w:r w:rsidR="009C1BC3">
              <w:t xml:space="preserve"> </w:t>
            </w:r>
            <w:r w:rsidR="00801D04">
              <w:t xml:space="preserve">товара </w:t>
            </w:r>
            <w:r w:rsidR="009C1BC3">
              <w:t>(при наличии) и наименовании</w:t>
            </w:r>
            <w:r w:rsidR="00E945E2" w:rsidRPr="00E945E2">
              <w:t xml:space="preserve"> товара по каталогу </w:t>
            </w:r>
            <w:r w:rsidR="00801D04">
              <w:t xml:space="preserve">претендента </w:t>
            </w:r>
            <w:r w:rsidR="00E945E2" w:rsidRPr="00E945E2">
              <w:t>и адресе сайта, на котором должна быть возможность просмотра изображения (представлен внешний вид) предлагаемого Товара</w:t>
            </w:r>
            <w:r w:rsidR="00674237" w:rsidRPr="00337E28">
              <w:t>;</w:t>
            </w:r>
          </w:p>
          <w:bookmarkEnd w:id="23"/>
          <w:p w14:paraId="44CFDDE7" w14:textId="20688239" w:rsidR="00F16EB4" w:rsidRPr="00674237" w:rsidRDefault="00674237" w:rsidP="004D125A">
            <w:pPr>
              <w:pStyle w:val="aff8"/>
              <w:numPr>
                <w:ilvl w:val="1"/>
                <w:numId w:val="26"/>
              </w:numPr>
              <w:ind w:left="0" w:firstLine="397"/>
              <w:jc w:val="both"/>
            </w:pPr>
            <w:r w:rsidRPr="00674237">
              <w:t xml:space="preserve">документ по форме приложения № 4 к документации о закупке о наличии у претендента опыта поставки товара по </w:t>
            </w:r>
            <w:r w:rsidRPr="00674237">
              <w:lastRenderedPageBreak/>
              <w:t xml:space="preserve">договорам, отвечающим требованиям подпункта 1.6 </w:t>
            </w:r>
            <w:r w:rsidR="00551385">
              <w:t xml:space="preserve">настоящего </w:t>
            </w:r>
            <w:proofErr w:type="gramStart"/>
            <w:r w:rsidRPr="00674237">
              <w:t>пункта ;</w:t>
            </w:r>
            <w:proofErr w:type="gramEnd"/>
          </w:p>
          <w:p w14:paraId="7580B1C5" w14:textId="77777777" w:rsidR="00F16EB4" w:rsidRPr="00BC4798" w:rsidRDefault="00674237" w:rsidP="004D125A">
            <w:pPr>
              <w:pStyle w:val="aff8"/>
              <w:numPr>
                <w:ilvl w:val="1"/>
                <w:numId w:val="26"/>
              </w:numPr>
              <w:ind w:left="0" w:firstLine="397"/>
              <w:jc w:val="both"/>
            </w:pPr>
            <w:r w:rsidRPr="00674237">
              <w:t xml:space="preserve">копии </w:t>
            </w:r>
            <w:r w:rsidRPr="008075C4">
              <w:t xml:space="preserve">договоров (все страницы), указанных в документе по форме приложения № 4 </w:t>
            </w:r>
            <w:r w:rsidRPr="00BC4798">
              <w:t>к документации о закупке о наличии опыта поставки Товаров;</w:t>
            </w:r>
          </w:p>
          <w:p w14:paraId="6530BE03" w14:textId="3D496047" w:rsidR="00F16EB4" w:rsidRPr="00674237" w:rsidRDefault="00674237" w:rsidP="004D125A">
            <w:pPr>
              <w:pStyle w:val="aff8"/>
              <w:numPr>
                <w:ilvl w:val="1"/>
                <w:numId w:val="26"/>
              </w:numPr>
              <w:ind w:left="0" w:firstLine="397"/>
              <w:jc w:val="both"/>
            </w:pPr>
            <w:r w:rsidRPr="00BC4798">
              <w:t>копии документов, подтверждающих факт поставки товара в объеме и стоимости, указанных в документе по форме приложения № 4 к документации о закупке (подписанные сторонами товарные накладные</w:t>
            </w:r>
            <w:r w:rsidRPr="00674237">
              <w:t xml:space="preserve">, универсальные передаточные документы, акты приемки-передачи товара). Допускается предоставление письма за подписью контрагента </w:t>
            </w:r>
            <w:r w:rsidR="00C8039D">
              <w:t xml:space="preserve">претендента </w:t>
            </w:r>
            <w:r w:rsidRPr="00674237">
              <w:t xml:space="preserve">(покупателя), в котором указан номер, дата, предмет договора, период фактической поставки товара и сумма поставки.  Если поставка Товара была по комплексному договору (поставка спецодежды, обуви и прочих средств индивидуальной защиты в рамках одного договора), претендентом дополнительно представляется пояснительное письмо, в котором </w:t>
            </w:r>
            <w:r w:rsidR="00C8039D">
              <w:t>указывается</w:t>
            </w:r>
            <w:r w:rsidR="00C8039D" w:rsidRPr="00674237">
              <w:t xml:space="preserve"> </w:t>
            </w:r>
            <w:r w:rsidRPr="00674237">
              <w:t>информаци</w:t>
            </w:r>
            <w:r w:rsidR="00C8039D">
              <w:t>я</w:t>
            </w:r>
            <w:r w:rsidRPr="00674237">
              <w:t xml:space="preserve"> по суммам, периодам поставки в разрезе каждого вида товара (поставка спецодежды, поставка обуви, поставка прочих средств индивидуальной защиты);</w:t>
            </w:r>
          </w:p>
          <w:p w14:paraId="19F66537" w14:textId="77777777" w:rsidR="00F16EB4" w:rsidRPr="00674237" w:rsidRDefault="00674237" w:rsidP="004D125A">
            <w:pPr>
              <w:pStyle w:val="aff8"/>
              <w:numPr>
                <w:ilvl w:val="1"/>
                <w:numId w:val="26"/>
              </w:numPr>
              <w:ind w:left="0" w:firstLine="397"/>
              <w:jc w:val="both"/>
            </w:pPr>
            <w:r w:rsidRPr="00674237">
              <w:t>представленные в соответствии с подпунктами 2.9 и 2.10 настоящего пункта документы должны содержать информацию о характере (виде) поставляемого товара;</w:t>
            </w:r>
          </w:p>
          <w:p w14:paraId="1C95A694" w14:textId="77777777" w:rsidR="00F16EB4" w:rsidRPr="00674237" w:rsidRDefault="00674237" w:rsidP="004D125A">
            <w:pPr>
              <w:pStyle w:val="aff8"/>
              <w:numPr>
                <w:ilvl w:val="1"/>
                <w:numId w:val="26"/>
              </w:numPr>
              <w:ind w:left="0" w:firstLine="397"/>
              <w:jc w:val="both"/>
            </w:pPr>
            <w:r w:rsidRPr="0067423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65B2870B" w14:textId="77777777" w:rsidTr="004D6B74">
        <w:tc>
          <w:tcPr>
            <w:tcW w:w="426" w:type="dxa"/>
          </w:tcPr>
          <w:p w14:paraId="6FAD3BB9" w14:textId="77777777" w:rsidR="00835CB1" w:rsidRPr="00F86FAA" w:rsidRDefault="00835CB1" w:rsidP="00496101">
            <w:pPr>
              <w:pStyle w:val="1a"/>
              <w:ind w:left="-57" w:right="-108" w:firstLine="0"/>
              <w:rPr>
                <w:b/>
                <w:sz w:val="24"/>
                <w:szCs w:val="24"/>
              </w:rPr>
            </w:pPr>
            <w:r>
              <w:rPr>
                <w:b/>
                <w:sz w:val="24"/>
                <w:szCs w:val="24"/>
              </w:rPr>
              <w:lastRenderedPageBreak/>
              <w:t>18.</w:t>
            </w:r>
          </w:p>
        </w:tc>
        <w:tc>
          <w:tcPr>
            <w:tcW w:w="2126" w:type="dxa"/>
          </w:tcPr>
          <w:p w14:paraId="63D90B09" w14:textId="77777777" w:rsidR="00835CB1" w:rsidRPr="00F86FAA" w:rsidRDefault="002F345D" w:rsidP="00496101">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18894897" w14:textId="77777777" w:rsidR="00F16EB4" w:rsidRDefault="00674237" w:rsidP="0049610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076992A" w14:textId="77777777" w:rsidTr="004D6B74">
        <w:tc>
          <w:tcPr>
            <w:tcW w:w="426" w:type="dxa"/>
          </w:tcPr>
          <w:p w14:paraId="0CF3A810" w14:textId="77777777" w:rsidR="007D6548" w:rsidRPr="00F86FAA" w:rsidRDefault="00357415" w:rsidP="00496101">
            <w:pPr>
              <w:pStyle w:val="1a"/>
              <w:ind w:left="-57" w:right="-108" w:firstLine="0"/>
              <w:rPr>
                <w:b/>
                <w:sz w:val="24"/>
                <w:szCs w:val="24"/>
              </w:rPr>
            </w:pPr>
            <w:r>
              <w:rPr>
                <w:b/>
                <w:sz w:val="24"/>
                <w:szCs w:val="24"/>
              </w:rPr>
              <w:t>19.</w:t>
            </w:r>
          </w:p>
        </w:tc>
        <w:tc>
          <w:tcPr>
            <w:tcW w:w="2126" w:type="dxa"/>
          </w:tcPr>
          <w:p w14:paraId="7A8312F9" w14:textId="77777777" w:rsidR="007D6548" w:rsidRPr="00F86FAA" w:rsidRDefault="00736D40" w:rsidP="00496101">
            <w:pPr>
              <w:pStyle w:val="Default"/>
              <w:rPr>
                <w:b/>
                <w:color w:val="auto"/>
              </w:rPr>
            </w:pPr>
            <w:r>
              <w:rPr>
                <w:b/>
                <w:color w:val="auto"/>
              </w:rPr>
              <w:t>Критерии оценки при сопоставлении Заявок и коэффициент их значимости (Кз)</w:t>
            </w:r>
          </w:p>
        </w:tc>
        <w:tc>
          <w:tcPr>
            <w:tcW w:w="7200" w:type="dxa"/>
            <w:gridSpan w:val="6"/>
          </w:tcPr>
          <w:tbl>
            <w:tblPr>
              <w:tblStyle w:val="afff3"/>
              <w:tblW w:w="6974" w:type="dxa"/>
              <w:tblLayout w:type="fixed"/>
              <w:tblLook w:val="04A0" w:firstRow="1" w:lastRow="0" w:firstColumn="1" w:lastColumn="0" w:noHBand="0" w:noVBand="1"/>
            </w:tblPr>
            <w:tblGrid>
              <w:gridCol w:w="4423"/>
              <w:gridCol w:w="2551"/>
            </w:tblGrid>
            <w:tr w:rsidR="006D2B87" w:rsidRPr="00E048E8" w14:paraId="1ECFBB31" w14:textId="77777777" w:rsidTr="004D6B74">
              <w:tc>
                <w:tcPr>
                  <w:tcW w:w="4423" w:type="dxa"/>
                </w:tcPr>
                <w:p w14:paraId="117BDE42" w14:textId="77777777" w:rsidR="006D2B87" w:rsidRPr="006D2B87" w:rsidRDefault="006D2B87" w:rsidP="00496101">
                  <w:pPr>
                    <w:pStyle w:val="afb"/>
                    <w:rPr>
                      <w:b/>
                      <w:sz w:val="24"/>
                    </w:rPr>
                  </w:pPr>
                  <w:r>
                    <w:rPr>
                      <w:b/>
                      <w:sz w:val="24"/>
                    </w:rPr>
                    <w:t>Критерий оценки</w:t>
                  </w:r>
                </w:p>
              </w:tc>
              <w:tc>
                <w:tcPr>
                  <w:tcW w:w="2551" w:type="dxa"/>
                </w:tcPr>
                <w:p w14:paraId="580A50EF" w14:textId="77777777" w:rsidR="006D2B87" w:rsidRPr="006D2B87" w:rsidRDefault="006D2B87" w:rsidP="00496101">
                  <w:pPr>
                    <w:pStyle w:val="afb"/>
                    <w:ind w:firstLine="0"/>
                    <w:rPr>
                      <w:b/>
                      <w:sz w:val="24"/>
                    </w:rPr>
                  </w:pPr>
                  <w:r>
                    <w:rPr>
                      <w:b/>
                      <w:sz w:val="24"/>
                    </w:rPr>
                    <w:t>Значение Кз</w:t>
                  </w:r>
                </w:p>
              </w:tc>
            </w:tr>
            <w:tr w:rsidR="006D2B87" w:rsidRPr="00514332" w14:paraId="2344E258" w14:textId="77777777" w:rsidTr="004D6B74">
              <w:tc>
                <w:tcPr>
                  <w:tcW w:w="4423" w:type="dxa"/>
                </w:tcPr>
                <w:p w14:paraId="224CFC87" w14:textId="77777777" w:rsidR="00F16EB4" w:rsidRDefault="00674237" w:rsidP="00496101">
                  <w:pPr>
                    <w:pStyle w:val="afb"/>
                    <w:ind w:firstLine="0"/>
                    <w:rPr>
                      <w:sz w:val="24"/>
                    </w:rPr>
                  </w:pPr>
                  <w:r>
                    <w:rPr>
                      <w:sz w:val="24"/>
                    </w:rPr>
                    <w:t xml:space="preserve">Цена «условного комплекта», руб. Наилучшим считается наименьшее предложение. </w:t>
                  </w:r>
                </w:p>
              </w:tc>
              <w:tc>
                <w:tcPr>
                  <w:tcW w:w="2551" w:type="dxa"/>
                </w:tcPr>
                <w:p w14:paraId="7E808395" w14:textId="77777777" w:rsidR="00F16EB4" w:rsidRDefault="00674237" w:rsidP="00496101">
                  <w:pPr>
                    <w:pStyle w:val="afb"/>
                    <w:ind w:firstLine="0"/>
                    <w:rPr>
                      <w:sz w:val="24"/>
                      <w:lang w:val="en-US"/>
                    </w:rPr>
                  </w:pPr>
                  <w:r>
                    <w:rPr>
                      <w:sz w:val="24"/>
                      <w:lang w:val="en-US"/>
                    </w:rPr>
                    <w:t>0,70</w:t>
                  </w:r>
                </w:p>
              </w:tc>
            </w:tr>
            <w:tr w:rsidR="006D2B87" w:rsidRPr="00514332" w14:paraId="33F00DD2" w14:textId="77777777" w:rsidTr="004D6B74">
              <w:tc>
                <w:tcPr>
                  <w:tcW w:w="4423" w:type="dxa"/>
                </w:tcPr>
                <w:p w14:paraId="24ABFD26" w14:textId="77777777" w:rsidR="00F16EB4" w:rsidRDefault="00674237" w:rsidP="00496101">
                  <w:pPr>
                    <w:pStyle w:val="afb"/>
                    <w:ind w:firstLine="0"/>
                    <w:rPr>
                      <w:sz w:val="24"/>
                    </w:rPr>
                  </w:pPr>
                  <w:r>
                    <w:rPr>
                      <w:sz w:val="24"/>
                    </w:rPr>
                    <w:t xml:space="preserve">Срок поставки товара </w:t>
                  </w:r>
                </w:p>
              </w:tc>
              <w:tc>
                <w:tcPr>
                  <w:tcW w:w="2551" w:type="dxa"/>
                </w:tcPr>
                <w:p w14:paraId="751B509A" w14:textId="77777777" w:rsidR="00F16EB4" w:rsidRDefault="00674237" w:rsidP="00496101">
                  <w:pPr>
                    <w:pStyle w:val="afb"/>
                    <w:ind w:firstLine="0"/>
                    <w:rPr>
                      <w:sz w:val="24"/>
                      <w:lang w:val="en-US"/>
                    </w:rPr>
                  </w:pPr>
                  <w:r>
                    <w:rPr>
                      <w:sz w:val="24"/>
                      <w:lang w:val="en-US"/>
                    </w:rPr>
                    <w:t>0,30</w:t>
                  </w:r>
                </w:p>
              </w:tc>
            </w:tr>
          </w:tbl>
          <w:p w14:paraId="1B4EFE18" w14:textId="77777777" w:rsidR="007D6548" w:rsidRPr="00F86FAA" w:rsidRDefault="007D6548" w:rsidP="00496101">
            <w:pPr>
              <w:pStyle w:val="afb"/>
              <w:rPr>
                <w:b/>
                <w:i/>
                <w:sz w:val="24"/>
              </w:rPr>
            </w:pPr>
          </w:p>
        </w:tc>
      </w:tr>
      <w:tr w:rsidR="00736D40" w:rsidRPr="00F86FAA" w14:paraId="0BE78E34" w14:textId="77777777" w:rsidTr="004D6B74">
        <w:tc>
          <w:tcPr>
            <w:tcW w:w="426" w:type="dxa"/>
          </w:tcPr>
          <w:p w14:paraId="20DEADD0" w14:textId="77777777" w:rsidR="00736D40" w:rsidRPr="00F86FAA" w:rsidRDefault="00835CB1" w:rsidP="00496101">
            <w:pPr>
              <w:pStyle w:val="1a"/>
              <w:ind w:left="-57" w:right="-108" w:firstLine="0"/>
              <w:rPr>
                <w:b/>
                <w:sz w:val="24"/>
                <w:szCs w:val="24"/>
              </w:rPr>
            </w:pPr>
            <w:r>
              <w:rPr>
                <w:b/>
                <w:sz w:val="24"/>
                <w:szCs w:val="24"/>
              </w:rPr>
              <w:t>20.</w:t>
            </w:r>
          </w:p>
        </w:tc>
        <w:tc>
          <w:tcPr>
            <w:tcW w:w="2126" w:type="dxa"/>
          </w:tcPr>
          <w:p w14:paraId="19BEB7F7" w14:textId="77777777" w:rsidR="00736D40" w:rsidRPr="00F86FAA" w:rsidRDefault="007341C2" w:rsidP="00496101">
            <w:pPr>
              <w:pStyle w:val="Default"/>
              <w:rPr>
                <w:b/>
                <w:color w:val="auto"/>
              </w:rPr>
            </w:pPr>
            <w:r>
              <w:rPr>
                <w:b/>
                <w:color w:val="auto"/>
              </w:rPr>
              <w:t>Особенности заключения договора</w:t>
            </w:r>
          </w:p>
        </w:tc>
        <w:tc>
          <w:tcPr>
            <w:tcW w:w="7200" w:type="dxa"/>
            <w:gridSpan w:val="6"/>
          </w:tcPr>
          <w:tbl>
            <w:tblPr>
              <w:tblStyle w:val="afff3"/>
              <w:tblW w:w="0" w:type="auto"/>
              <w:tblLayout w:type="fixed"/>
              <w:tblLook w:val="04A0" w:firstRow="1" w:lastRow="0" w:firstColumn="1" w:lastColumn="0" w:noHBand="0" w:noVBand="1"/>
            </w:tblPr>
            <w:tblGrid>
              <w:gridCol w:w="6974"/>
            </w:tblGrid>
            <w:tr w:rsidR="003D3C71" w:rsidRPr="00E048E8" w14:paraId="2D4F347D" w14:textId="77777777" w:rsidTr="004D6B74">
              <w:tc>
                <w:tcPr>
                  <w:tcW w:w="6974" w:type="dxa"/>
                </w:tcPr>
                <w:p w14:paraId="44A4496F" w14:textId="77777777" w:rsidR="0089300C" w:rsidRPr="00D94533" w:rsidRDefault="0089300C" w:rsidP="00496101">
                  <w:pPr>
                    <w:pStyle w:val="-3"/>
                    <w:tabs>
                      <w:tab w:val="clear" w:pos="1985"/>
                    </w:tabs>
                    <w:suppressAutoHyphens/>
                    <w:ind w:left="629" w:firstLine="0"/>
                    <w:rPr>
                      <w:b/>
                      <w:sz w:val="24"/>
                    </w:rPr>
                  </w:pPr>
                  <w:r>
                    <w:rPr>
                      <w:b/>
                      <w:sz w:val="24"/>
                    </w:rPr>
                    <w:t>I. Внесение изменений в договор:</w:t>
                  </w:r>
                </w:p>
                <w:p w14:paraId="6DA204D5" w14:textId="77777777" w:rsidR="00F16EB4" w:rsidRDefault="00674237" w:rsidP="00496101">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7BA05397" w14:textId="77777777" w:rsidR="0089300C" w:rsidRPr="002F15C9" w:rsidRDefault="0089300C" w:rsidP="0049610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0B3BD91" w14:textId="77777777" w:rsidR="0089300C" w:rsidRPr="002F15C9" w:rsidRDefault="0089300C" w:rsidP="0049610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A7C4B4E" w14:textId="77777777" w:rsidR="0089300C" w:rsidRPr="002F15C9" w:rsidRDefault="0089300C" w:rsidP="0049610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D61AAD5" w14:textId="77777777" w:rsidR="00F16EB4" w:rsidRDefault="00674237" w:rsidP="0049610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6E36966" w14:textId="77777777" w:rsidR="00F16EB4" w:rsidRDefault="00F16EB4" w:rsidP="00496101">
                  <w:pPr>
                    <w:pStyle w:val="-3"/>
                    <w:tabs>
                      <w:tab w:val="clear" w:pos="1985"/>
                    </w:tabs>
                    <w:suppressAutoHyphens/>
                    <w:rPr>
                      <w:sz w:val="24"/>
                    </w:rPr>
                  </w:pPr>
                </w:p>
              </w:tc>
            </w:tr>
            <w:tr w:rsidR="000A15FB" w:rsidRPr="00E048E8" w14:paraId="7CC5EEFD" w14:textId="77777777" w:rsidTr="004D6B74">
              <w:tc>
                <w:tcPr>
                  <w:tcW w:w="6974" w:type="dxa"/>
                </w:tcPr>
                <w:p w14:paraId="529D6F5C" w14:textId="4BC022C6" w:rsidR="00F16EB4" w:rsidRDefault="00674237" w:rsidP="0049610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sidR="004B365D" w:rsidRPr="004B365D">
                    <w:rPr>
                      <w:sz w:val="24"/>
                    </w:rPr>
                    <w:t>Не предусмотрено.</w:t>
                  </w:r>
                </w:p>
              </w:tc>
            </w:tr>
            <w:tr w:rsidR="003D3C71" w:rsidRPr="00514332" w14:paraId="6121CB44" w14:textId="77777777" w:rsidTr="004D6B74">
              <w:tc>
                <w:tcPr>
                  <w:tcW w:w="6974" w:type="dxa"/>
                </w:tcPr>
                <w:p w14:paraId="506E668E" w14:textId="77777777" w:rsidR="00677986" w:rsidRDefault="00677986" w:rsidP="00496101">
                  <w:pPr>
                    <w:pStyle w:val="afb"/>
                    <w:ind w:left="629" w:firstLine="0"/>
                    <w:rPr>
                      <w:b/>
                      <w:sz w:val="24"/>
                    </w:rPr>
                  </w:pPr>
                  <w:r>
                    <w:rPr>
                      <w:b/>
                      <w:sz w:val="24"/>
                    </w:rPr>
                    <w:t>III. Увеличение цены договора:</w:t>
                  </w:r>
                </w:p>
                <w:p w14:paraId="36613F29" w14:textId="77777777" w:rsidR="00677986" w:rsidRPr="002F15C9" w:rsidRDefault="00677986" w:rsidP="00496101">
                  <w:pPr>
                    <w:pStyle w:val="afb"/>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14:paraId="413C1F7F" w14:textId="55895D3D" w:rsidR="00F16EB4" w:rsidRDefault="00674237" w:rsidP="00496101">
                  <w:pPr>
                    <w:pStyle w:val="afb"/>
                    <w:ind w:left="34" w:firstLine="567"/>
                    <w:rPr>
                      <w:sz w:val="24"/>
                    </w:rPr>
                  </w:pPr>
                  <w:r>
                    <w:rPr>
                      <w:sz w:val="24"/>
                    </w:rPr>
                    <w:t>- увеличение стоимости единицы продукции (единичных расценок) возможно не ранее</w:t>
                  </w:r>
                  <w:r w:rsidR="00B37C9A">
                    <w:rPr>
                      <w:sz w:val="24"/>
                    </w:rPr>
                    <w:t xml:space="preserve"> </w:t>
                  </w:r>
                  <w:r>
                    <w:rPr>
                      <w:sz w:val="24"/>
                    </w:rPr>
                    <w:t>«01» января 2024 года.</w:t>
                  </w:r>
                </w:p>
                <w:p w14:paraId="3A911B50" w14:textId="11CAC308" w:rsidR="00F16EB4" w:rsidRDefault="00674237" w:rsidP="00496101">
                  <w:pPr>
                    <w:pStyle w:val="afb"/>
                    <w:ind w:left="34" w:firstLine="567"/>
                    <w:rPr>
                      <w:sz w:val="24"/>
                    </w:rPr>
                  </w:pPr>
                  <w:r>
                    <w:rPr>
                      <w:sz w:val="24"/>
                    </w:rPr>
                    <w:t>- увеличение стоимости единицы продукции (единичных расценок) не может превышать 10% (десять процентов) в год.</w:t>
                  </w:r>
                </w:p>
                <w:p w14:paraId="6BD18D2C" w14:textId="77777777" w:rsidR="00F16EB4" w:rsidRDefault="00F16EB4" w:rsidP="00496101">
                  <w:pPr>
                    <w:pStyle w:val="afb"/>
                    <w:ind w:firstLine="629"/>
                    <w:rPr>
                      <w:sz w:val="24"/>
                    </w:rPr>
                  </w:pPr>
                </w:p>
              </w:tc>
            </w:tr>
          </w:tbl>
          <w:p w14:paraId="687FDA53" w14:textId="77777777" w:rsidR="00736D40" w:rsidRPr="00A3070E" w:rsidRDefault="00736D40" w:rsidP="00496101">
            <w:pPr>
              <w:pStyle w:val="afb"/>
              <w:ind w:left="601" w:firstLine="0"/>
              <w:rPr>
                <w:sz w:val="24"/>
              </w:rPr>
            </w:pPr>
          </w:p>
        </w:tc>
      </w:tr>
      <w:tr w:rsidR="007D6548" w:rsidRPr="00F86FAA" w14:paraId="11D4E996" w14:textId="77777777" w:rsidTr="004D6B74">
        <w:tc>
          <w:tcPr>
            <w:tcW w:w="426" w:type="dxa"/>
          </w:tcPr>
          <w:p w14:paraId="4D471185" w14:textId="77777777" w:rsidR="007D6548" w:rsidRPr="00F86FAA" w:rsidRDefault="009830CC" w:rsidP="00496101">
            <w:pPr>
              <w:pStyle w:val="1a"/>
              <w:ind w:left="-57" w:right="-108" w:firstLine="0"/>
              <w:rPr>
                <w:b/>
                <w:sz w:val="24"/>
                <w:szCs w:val="24"/>
              </w:rPr>
            </w:pPr>
            <w:r>
              <w:rPr>
                <w:b/>
                <w:sz w:val="24"/>
                <w:szCs w:val="24"/>
              </w:rPr>
              <w:lastRenderedPageBreak/>
              <w:t>21.</w:t>
            </w:r>
          </w:p>
        </w:tc>
        <w:tc>
          <w:tcPr>
            <w:tcW w:w="2126" w:type="dxa"/>
          </w:tcPr>
          <w:p w14:paraId="3A77F0BC" w14:textId="77777777" w:rsidR="007D6548" w:rsidRPr="00F86FAA" w:rsidRDefault="007D6548" w:rsidP="00496101">
            <w:pPr>
              <w:pStyle w:val="Default"/>
              <w:rPr>
                <w:b/>
                <w:color w:val="auto"/>
              </w:rPr>
            </w:pPr>
            <w:r>
              <w:rPr>
                <w:b/>
                <w:color w:val="auto"/>
              </w:rPr>
              <w:t>Привлечение субподрядчиков, соисполнителей</w:t>
            </w:r>
          </w:p>
        </w:tc>
        <w:tc>
          <w:tcPr>
            <w:tcW w:w="7200" w:type="dxa"/>
            <w:gridSpan w:val="6"/>
          </w:tcPr>
          <w:p w14:paraId="265B38D6" w14:textId="2AA8C387" w:rsidR="00F16EB4" w:rsidRDefault="00674237" w:rsidP="00496101">
            <w:pPr>
              <w:pStyle w:val="1a"/>
              <w:ind w:firstLine="0"/>
              <w:rPr>
                <w:sz w:val="24"/>
                <w:szCs w:val="24"/>
              </w:rPr>
            </w:pPr>
            <w:r>
              <w:rPr>
                <w:sz w:val="24"/>
                <w:szCs w:val="24"/>
              </w:rPr>
              <w:t>Лот</w:t>
            </w:r>
            <w:r w:rsidR="00B37C9A">
              <w:rPr>
                <w:sz w:val="24"/>
                <w:szCs w:val="24"/>
              </w:rPr>
              <w:t>ы</w:t>
            </w:r>
            <w:r>
              <w:rPr>
                <w:sz w:val="24"/>
                <w:szCs w:val="24"/>
              </w:rPr>
              <w:t xml:space="preserve"> №</w:t>
            </w:r>
            <w:r w:rsidR="008075C4">
              <w:rPr>
                <w:sz w:val="24"/>
                <w:szCs w:val="24"/>
              </w:rPr>
              <w:t>№</w:t>
            </w:r>
            <w:r w:rsidR="00B37C9A">
              <w:rPr>
                <w:sz w:val="24"/>
                <w:szCs w:val="24"/>
              </w:rPr>
              <w:t xml:space="preserve"> </w:t>
            </w:r>
            <w:r>
              <w:rPr>
                <w:sz w:val="24"/>
                <w:szCs w:val="24"/>
              </w:rPr>
              <w:t>1</w:t>
            </w:r>
            <w:r w:rsidR="004B365D">
              <w:rPr>
                <w:sz w:val="24"/>
                <w:szCs w:val="24"/>
              </w:rPr>
              <w:t>-3</w:t>
            </w:r>
            <w:r>
              <w:rPr>
                <w:sz w:val="24"/>
                <w:szCs w:val="24"/>
              </w:rPr>
              <w:t xml:space="preserve"> - Допускается</w:t>
            </w:r>
            <w:r w:rsidR="004B365D">
              <w:rPr>
                <w:sz w:val="24"/>
                <w:szCs w:val="24"/>
              </w:rPr>
              <w:t>.</w:t>
            </w:r>
          </w:p>
          <w:p w14:paraId="5F6DC96B" w14:textId="05FD8B81" w:rsidR="00F16EB4" w:rsidRDefault="00F16EB4" w:rsidP="00496101">
            <w:pPr>
              <w:pStyle w:val="1a"/>
              <w:ind w:firstLine="0"/>
              <w:rPr>
                <w:sz w:val="24"/>
                <w:szCs w:val="24"/>
              </w:rPr>
            </w:pPr>
          </w:p>
        </w:tc>
      </w:tr>
      <w:tr w:rsidR="001356F1" w:rsidRPr="00F86FAA" w14:paraId="5FD4BC82" w14:textId="77777777" w:rsidTr="004D6B74">
        <w:tc>
          <w:tcPr>
            <w:tcW w:w="426" w:type="dxa"/>
          </w:tcPr>
          <w:p w14:paraId="3011DF8F" w14:textId="77777777" w:rsidR="001356F1" w:rsidRPr="00F86FAA" w:rsidRDefault="001356F1" w:rsidP="00496101">
            <w:pPr>
              <w:pStyle w:val="1a"/>
              <w:ind w:left="-57" w:right="-108" w:firstLine="0"/>
              <w:rPr>
                <w:b/>
                <w:sz w:val="24"/>
                <w:szCs w:val="24"/>
              </w:rPr>
            </w:pPr>
            <w:r>
              <w:rPr>
                <w:b/>
                <w:sz w:val="24"/>
                <w:szCs w:val="24"/>
              </w:rPr>
              <w:t>22.</w:t>
            </w:r>
          </w:p>
        </w:tc>
        <w:tc>
          <w:tcPr>
            <w:tcW w:w="2126" w:type="dxa"/>
          </w:tcPr>
          <w:p w14:paraId="38BA300A" w14:textId="77777777" w:rsidR="001356F1" w:rsidRPr="00F86FAA" w:rsidRDefault="001356F1" w:rsidP="00496101">
            <w:pPr>
              <w:pStyle w:val="Default"/>
              <w:rPr>
                <w:b/>
                <w:color w:val="auto"/>
              </w:rPr>
            </w:pPr>
            <w:r>
              <w:rPr>
                <w:b/>
                <w:color w:val="auto"/>
              </w:rPr>
              <w:t>Срок действия Заявки</w:t>
            </w:r>
            <w:r>
              <w:rPr>
                <w:b/>
                <w:color w:val="auto"/>
              </w:rPr>
              <w:tab/>
            </w:r>
          </w:p>
        </w:tc>
        <w:tc>
          <w:tcPr>
            <w:tcW w:w="7200" w:type="dxa"/>
            <w:gridSpan w:val="6"/>
          </w:tcPr>
          <w:p w14:paraId="59D1C739" w14:textId="77777777" w:rsidR="00F16EB4" w:rsidRDefault="00674237" w:rsidP="0049610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108351A" w14:textId="77777777" w:rsidTr="004D6B74">
        <w:tc>
          <w:tcPr>
            <w:tcW w:w="426" w:type="dxa"/>
          </w:tcPr>
          <w:p w14:paraId="7F50A928" w14:textId="77777777" w:rsidR="00DF6AE3" w:rsidRPr="00F86FAA" w:rsidRDefault="00A856EA" w:rsidP="00496101">
            <w:pPr>
              <w:pStyle w:val="1a"/>
              <w:ind w:left="-57" w:right="-108" w:firstLine="0"/>
              <w:rPr>
                <w:b/>
                <w:sz w:val="24"/>
                <w:szCs w:val="24"/>
              </w:rPr>
            </w:pPr>
            <w:r>
              <w:rPr>
                <w:b/>
                <w:sz w:val="24"/>
                <w:szCs w:val="24"/>
              </w:rPr>
              <w:t>23.</w:t>
            </w:r>
          </w:p>
        </w:tc>
        <w:tc>
          <w:tcPr>
            <w:tcW w:w="2126" w:type="dxa"/>
          </w:tcPr>
          <w:p w14:paraId="54764CE1" w14:textId="77777777" w:rsidR="00DF6AE3" w:rsidRPr="00F86FAA" w:rsidRDefault="00BB306F" w:rsidP="00496101">
            <w:pPr>
              <w:pStyle w:val="Default"/>
              <w:rPr>
                <w:b/>
                <w:color w:val="auto"/>
              </w:rPr>
            </w:pPr>
            <w:r>
              <w:rPr>
                <w:b/>
                <w:color w:val="auto"/>
              </w:rPr>
              <w:t>Обеспечение Заявки</w:t>
            </w:r>
          </w:p>
        </w:tc>
        <w:tc>
          <w:tcPr>
            <w:tcW w:w="7200" w:type="dxa"/>
            <w:gridSpan w:val="6"/>
          </w:tcPr>
          <w:p w14:paraId="2113D612" w14:textId="14826469" w:rsidR="00F16EB4" w:rsidRPr="00E945E2" w:rsidRDefault="00674237" w:rsidP="00D678D1">
            <w:pPr>
              <w:pStyle w:val="1a"/>
              <w:ind w:firstLine="0"/>
              <w:rPr>
                <w:sz w:val="24"/>
                <w:szCs w:val="24"/>
              </w:rPr>
            </w:pPr>
            <w:r w:rsidRPr="00E945E2">
              <w:rPr>
                <w:sz w:val="24"/>
                <w:szCs w:val="24"/>
              </w:rPr>
              <w:t>Лот</w:t>
            </w:r>
            <w:r w:rsidR="00B37C9A" w:rsidRPr="00E945E2">
              <w:rPr>
                <w:sz w:val="24"/>
                <w:szCs w:val="24"/>
              </w:rPr>
              <w:t>ы</w:t>
            </w:r>
            <w:r w:rsidRPr="00E945E2">
              <w:rPr>
                <w:sz w:val="24"/>
                <w:szCs w:val="24"/>
              </w:rPr>
              <w:t xml:space="preserve"> №</w:t>
            </w:r>
            <w:r w:rsidR="008075C4">
              <w:rPr>
                <w:sz w:val="24"/>
                <w:szCs w:val="24"/>
              </w:rPr>
              <w:t xml:space="preserve">№ </w:t>
            </w:r>
            <w:r w:rsidRPr="00E945E2">
              <w:rPr>
                <w:sz w:val="24"/>
                <w:szCs w:val="24"/>
              </w:rPr>
              <w:t>1</w:t>
            </w:r>
            <w:r w:rsidR="004B365D" w:rsidRPr="00E945E2">
              <w:rPr>
                <w:sz w:val="24"/>
                <w:szCs w:val="24"/>
              </w:rPr>
              <w:t>-3</w:t>
            </w:r>
            <w:r w:rsidR="00B37C9A" w:rsidRPr="00E945E2">
              <w:rPr>
                <w:sz w:val="24"/>
                <w:szCs w:val="24"/>
              </w:rPr>
              <w:t xml:space="preserve"> - </w:t>
            </w:r>
            <w:r w:rsidRPr="00E945E2">
              <w:rPr>
                <w:sz w:val="24"/>
                <w:szCs w:val="24"/>
              </w:rPr>
              <w:t>Не предусмотрено</w:t>
            </w:r>
            <w:r w:rsidR="004B365D" w:rsidRPr="00E945E2">
              <w:rPr>
                <w:sz w:val="24"/>
                <w:szCs w:val="24"/>
              </w:rPr>
              <w:t>.</w:t>
            </w:r>
          </w:p>
        </w:tc>
      </w:tr>
      <w:tr w:rsidR="004745C7" w:rsidRPr="00F86FAA" w14:paraId="675BD672" w14:textId="77777777" w:rsidTr="004D6B74">
        <w:tc>
          <w:tcPr>
            <w:tcW w:w="426" w:type="dxa"/>
          </w:tcPr>
          <w:p w14:paraId="02E9E1A5" w14:textId="77777777" w:rsidR="004745C7" w:rsidRPr="00F86FAA" w:rsidRDefault="004745C7" w:rsidP="00496101">
            <w:pPr>
              <w:pStyle w:val="1a"/>
              <w:ind w:left="-57" w:right="-108" w:firstLine="0"/>
              <w:rPr>
                <w:b/>
                <w:sz w:val="24"/>
                <w:szCs w:val="24"/>
              </w:rPr>
            </w:pPr>
            <w:r>
              <w:rPr>
                <w:b/>
                <w:sz w:val="24"/>
                <w:szCs w:val="24"/>
              </w:rPr>
              <w:t>24.</w:t>
            </w:r>
          </w:p>
        </w:tc>
        <w:tc>
          <w:tcPr>
            <w:tcW w:w="2126" w:type="dxa"/>
          </w:tcPr>
          <w:p w14:paraId="61821715" w14:textId="77777777" w:rsidR="004745C7" w:rsidRPr="00F86FAA" w:rsidRDefault="00505622" w:rsidP="00496101">
            <w:pPr>
              <w:pStyle w:val="Default"/>
              <w:rPr>
                <w:b/>
                <w:color w:val="auto"/>
              </w:rPr>
            </w:pPr>
            <w:r>
              <w:rPr>
                <w:b/>
                <w:color w:val="auto"/>
              </w:rPr>
              <w:t>Обеспечение исполнения договора</w:t>
            </w:r>
          </w:p>
        </w:tc>
        <w:tc>
          <w:tcPr>
            <w:tcW w:w="7200" w:type="dxa"/>
            <w:gridSpan w:val="6"/>
          </w:tcPr>
          <w:p w14:paraId="1837391A" w14:textId="2863AE36" w:rsidR="00F16EB4" w:rsidRPr="00E945E2" w:rsidRDefault="00674237" w:rsidP="00337E28">
            <w:pPr>
              <w:pStyle w:val="1a"/>
              <w:ind w:firstLine="0"/>
              <w:rPr>
                <w:sz w:val="24"/>
                <w:szCs w:val="24"/>
              </w:rPr>
            </w:pPr>
            <w:r w:rsidRPr="00E945E2">
              <w:rPr>
                <w:sz w:val="24"/>
                <w:szCs w:val="24"/>
              </w:rPr>
              <w:t>Лот</w:t>
            </w:r>
            <w:r w:rsidR="00B37C9A" w:rsidRPr="00E945E2">
              <w:rPr>
                <w:sz w:val="24"/>
                <w:szCs w:val="24"/>
              </w:rPr>
              <w:t>ы</w:t>
            </w:r>
            <w:r w:rsidRPr="00E945E2">
              <w:rPr>
                <w:sz w:val="24"/>
                <w:szCs w:val="24"/>
              </w:rPr>
              <w:t xml:space="preserve"> №</w:t>
            </w:r>
            <w:r w:rsidR="008075C4">
              <w:rPr>
                <w:sz w:val="24"/>
                <w:szCs w:val="24"/>
              </w:rPr>
              <w:t xml:space="preserve">№ </w:t>
            </w:r>
            <w:r w:rsidRPr="00E945E2">
              <w:rPr>
                <w:sz w:val="24"/>
                <w:szCs w:val="24"/>
              </w:rPr>
              <w:t>1</w:t>
            </w:r>
            <w:r w:rsidR="004B365D" w:rsidRPr="00E945E2">
              <w:rPr>
                <w:sz w:val="24"/>
                <w:szCs w:val="24"/>
              </w:rPr>
              <w:t>-3</w:t>
            </w:r>
            <w:r w:rsidR="00B37C9A" w:rsidRPr="00E945E2">
              <w:rPr>
                <w:sz w:val="24"/>
                <w:szCs w:val="24"/>
              </w:rPr>
              <w:t xml:space="preserve"> - </w:t>
            </w:r>
            <w:r w:rsidRPr="00E945E2">
              <w:rPr>
                <w:sz w:val="24"/>
                <w:szCs w:val="24"/>
              </w:rPr>
              <w:t>Не предусмотрено</w:t>
            </w:r>
          </w:p>
          <w:p w14:paraId="0D288AA7" w14:textId="516564B2" w:rsidR="00F16EB4" w:rsidRPr="00E945E2" w:rsidRDefault="00674237" w:rsidP="00D678D1">
            <w:pPr>
              <w:jc w:val="both"/>
            </w:pPr>
            <w:r w:rsidRPr="00E945E2">
              <w:rPr>
                <w:rFonts w:eastAsia="Arial"/>
                <w:highlight w:val="magenta"/>
              </w:rPr>
              <w:t xml:space="preserve"> </w:t>
            </w:r>
          </w:p>
        </w:tc>
      </w:tr>
      <w:tr w:rsidR="00E961FF" w:rsidRPr="004A2CA8" w14:paraId="0F45FBDD" w14:textId="77777777" w:rsidTr="004D6B74">
        <w:tc>
          <w:tcPr>
            <w:tcW w:w="426" w:type="dxa"/>
          </w:tcPr>
          <w:p w14:paraId="493ED2F1" w14:textId="77777777" w:rsidR="00E961FF" w:rsidRPr="004A2CA8" w:rsidRDefault="00E961FF" w:rsidP="00496101">
            <w:pPr>
              <w:pStyle w:val="1a"/>
              <w:ind w:left="-57" w:right="-108" w:firstLine="0"/>
              <w:rPr>
                <w:b/>
                <w:sz w:val="24"/>
                <w:szCs w:val="24"/>
              </w:rPr>
            </w:pPr>
            <w:r>
              <w:rPr>
                <w:b/>
                <w:sz w:val="24"/>
                <w:szCs w:val="24"/>
              </w:rPr>
              <w:t>25.</w:t>
            </w:r>
          </w:p>
        </w:tc>
        <w:tc>
          <w:tcPr>
            <w:tcW w:w="2126" w:type="dxa"/>
          </w:tcPr>
          <w:p w14:paraId="0A2F473D" w14:textId="77777777" w:rsidR="00E961FF" w:rsidRPr="004A2CA8" w:rsidRDefault="00E961FF" w:rsidP="00496101">
            <w:pPr>
              <w:pStyle w:val="Default"/>
              <w:rPr>
                <w:b/>
                <w:color w:val="auto"/>
              </w:rPr>
            </w:pPr>
            <w:r>
              <w:rPr>
                <w:b/>
              </w:rPr>
              <w:t>Срок заключения договора</w:t>
            </w:r>
          </w:p>
        </w:tc>
        <w:tc>
          <w:tcPr>
            <w:tcW w:w="7200" w:type="dxa"/>
            <w:gridSpan w:val="6"/>
          </w:tcPr>
          <w:p w14:paraId="52CCA0E9" w14:textId="77777777" w:rsidR="00E961FF" w:rsidRPr="004A2CA8" w:rsidRDefault="00FB2C5D" w:rsidP="00496101">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8D8370F" w14:textId="77777777" w:rsidTr="004D6B74">
        <w:tc>
          <w:tcPr>
            <w:tcW w:w="426" w:type="dxa"/>
          </w:tcPr>
          <w:p w14:paraId="0ADC125F" w14:textId="77777777" w:rsidR="005D5B59" w:rsidRPr="004A2CA8" w:rsidRDefault="005D5B59" w:rsidP="00496101">
            <w:pPr>
              <w:pStyle w:val="1a"/>
              <w:ind w:left="-57" w:right="-108" w:firstLine="0"/>
              <w:rPr>
                <w:b/>
                <w:sz w:val="24"/>
                <w:szCs w:val="24"/>
              </w:rPr>
            </w:pPr>
            <w:r>
              <w:rPr>
                <w:b/>
                <w:sz w:val="24"/>
                <w:szCs w:val="24"/>
              </w:rPr>
              <w:t>26.</w:t>
            </w:r>
          </w:p>
        </w:tc>
        <w:tc>
          <w:tcPr>
            <w:tcW w:w="2126" w:type="dxa"/>
          </w:tcPr>
          <w:p w14:paraId="37B98C1F" w14:textId="77777777" w:rsidR="005D5B59" w:rsidRPr="004A2CA8" w:rsidRDefault="00971A21" w:rsidP="00496101">
            <w:pPr>
              <w:pStyle w:val="Default"/>
              <w:rPr>
                <w:b/>
              </w:rPr>
            </w:pPr>
            <w:r>
              <w:rPr>
                <w:b/>
              </w:rPr>
              <w:t>Срок действия договора</w:t>
            </w:r>
          </w:p>
        </w:tc>
        <w:tc>
          <w:tcPr>
            <w:tcW w:w="7200" w:type="dxa"/>
            <w:gridSpan w:val="6"/>
          </w:tcPr>
          <w:p w14:paraId="64415149" w14:textId="7CA808F7" w:rsidR="00F16EB4" w:rsidRDefault="00674237" w:rsidP="00496101">
            <w:pPr>
              <w:pStyle w:val="1a"/>
              <w:ind w:firstLine="0"/>
              <w:rPr>
                <w:sz w:val="24"/>
                <w:szCs w:val="24"/>
              </w:rPr>
            </w:pPr>
            <w:r>
              <w:rPr>
                <w:sz w:val="24"/>
                <w:szCs w:val="24"/>
              </w:rPr>
              <w:t xml:space="preserve">Договор вступает в силу с даты его подписания сторонами и действует по 31 декабря 2024 года включительно, а в части </w:t>
            </w:r>
            <w:r>
              <w:rPr>
                <w:sz w:val="24"/>
                <w:szCs w:val="24"/>
              </w:rPr>
              <w:lastRenderedPageBreak/>
              <w:t xml:space="preserve">взаиморасчетов – до полного исполнения сторонами своих обязательств по договору. </w:t>
            </w:r>
          </w:p>
        </w:tc>
      </w:tr>
    </w:tbl>
    <w:p w14:paraId="59C5169C" w14:textId="77777777" w:rsidR="002079EB" w:rsidRDefault="002079EB" w:rsidP="00496101">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7901488B" w14:textId="77777777" w:rsidR="00F16EB4" w:rsidRDefault="00674237" w:rsidP="00496101">
      <w:pPr>
        <w:pStyle w:val="1a"/>
        <w:ind w:firstLine="0"/>
        <w:jc w:val="right"/>
        <w:outlineLvl w:val="0"/>
        <w:rPr>
          <w:rFonts w:eastAsia="MS Mincho"/>
          <w:szCs w:val="28"/>
        </w:rPr>
      </w:pPr>
      <w:r>
        <w:rPr>
          <w:rFonts w:eastAsia="MS Mincho"/>
          <w:szCs w:val="28"/>
        </w:rPr>
        <w:lastRenderedPageBreak/>
        <w:t>Приложение № 1</w:t>
      </w:r>
    </w:p>
    <w:p w14:paraId="4148EF96" w14:textId="77777777" w:rsidR="000954FB" w:rsidRDefault="000954FB" w:rsidP="00496101">
      <w:pPr>
        <w:ind w:firstLine="425"/>
        <w:jc w:val="right"/>
        <w:rPr>
          <w:sz w:val="28"/>
          <w:szCs w:val="28"/>
        </w:rPr>
      </w:pPr>
      <w:r>
        <w:rPr>
          <w:sz w:val="28"/>
          <w:szCs w:val="28"/>
        </w:rPr>
        <w:t>к документации о закупке</w:t>
      </w:r>
    </w:p>
    <w:p w14:paraId="261C2755" w14:textId="77777777" w:rsidR="000954FB" w:rsidRDefault="000954FB" w:rsidP="00496101">
      <w:pPr>
        <w:ind w:firstLine="425"/>
        <w:jc w:val="right"/>
        <w:rPr>
          <w:sz w:val="28"/>
          <w:szCs w:val="28"/>
        </w:rPr>
      </w:pPr>
    </w:p>
    <w:p w14:paraId="211DB98E" w14:textId="77777777" w:rsidR="000954FB" w:rsidRPr="00445DDD" w:rsidRDefault="000954FB" w:rsidP="00496101">
      <w:pPr>
        <w:jc w:val="center"/>
        <w:rPr>
          <w:b/>
          <w:sz w:val="28"/>
          <w:szCs w:val="28"/>
        </w:rPr>
      </w:pPr>
      <w:r>
        <w:rPr>
          <w:b/>
          <w:sz w:val="28"/>
          <w:szCs w:val="28"/>
        </w:rPr>
        <w:t>На бланке претендента</w:t>
      </w:r>
    </w:p>
    <w:p w14:paraId="0C642F9E" w14:textId="77777777" w:rsidR="000954FB" w:rsidRPr="00C03380" w:rsidRDefault="000954FB" w:rsidP="00496101">
      <w:pPr>
        <w:jc w:val="center"/>
        <w:rPr>
          <w:b/>
          <w:sz w:val="28"/>
        </w:rPr>
      </w:pPr>
      <w:r>
        <w:rPr>
          <w:b/>
          <w:sz w:val="28"/>
        </w:rPr>
        <w:t xml:space="preserve">ЗАЯВКА ______________ </w:t>
      </w:r>
      <w:r>
        <w:rPr>
          <w:b/>
          <w:i/>
        </w:rPr>
        <w:t>(наименование претендента)</w:t>
      </w:r>
    </w:p>
    <w:p w14:paraId="7A836842" w14:textId="77777777" w:rsidR="000954FB" w:rsidRPr="00C03380" w:rsidRDefault="000954FB" w:rsidP="00496101">
      <w:pPr>
        <w:jc w:val="center"/>
        <w:rPr>
          <w:b/>
          <w:sz w:val="28"/>
        </w:rPr>
      </w:pPr>
      <w:r>
        <w:rPr>
          <w:b/>
          <w:sz w:val="28"/>
        </w:rPr>
        <w:t>НА УЧАСТИЕ В ОТКРЫТОМ КОНКУРСЕ № ОКэ-____-____-_____</w:t>
      </w:r>
    </w:p>
    <w:p w14:paraId="1E439E18" w14:textId="77777777" w:rsidR="000954FB" w:rsidRPr="007415F9" w:rsidRDefault="000954FB" w:rsidP="00496101"/>
    <w:p w14:paraId="2314CAC6" w14:textId="77777777" w:rsidR="000954FB" w:rsidRPr="00002090" w:rsidRDefault="000954FB" w:rsidP="00496101">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FB3CF6A" w14:textId="77777777" w:rsidR="000954FB" w:rsidRPr="00002090" w:rsidRDefault="000954FB" w:rsidP="00496101">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0290C44" w14:textId="77777777" w:rsidR="00C878E0" w:rsidRPr="00002090" w:rsidRDefault="00C878E0" w:rsidP="0049610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C88929" w14:textId="77777777" w:rsidR="00C878E0" w:rsidRDefault="00C878E0" w:rsidP="0049610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542B86C" w14:textId="77777777" w:rsidR="00C878E0" w:rsidRDefault="00C878E0" w:rsidP="00496101">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BA9C880" w14:textId="77777777" w:rsidR="00C878E0" w:rsidRDefault="00C878E0" w:rsidP="00496101">
      <w:pPr>
        <w:pStyle w:val="afe"/>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B7D91FF" w14:textId="77777777" w:rsidR="00C878E0" w:rsidRDefault="00C878E0" w:rsidP="00496101">
      <w:pPr>
        <w:pStyle w:val="afe"/>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B569FA7" w14:textId="77777777" w:rsidR="00C878E0" w:rsidRDefault="00C878E0" w:rsidP="00496101">
      <w:pPr>
        <w:pStyle w:val="afe"/>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537B676" w14:textId="77777777" w:rsidR="00C878E0" w:rsidRDefault="00C878E0" w:rsidP="00496101">
      <w:pPr>
        <w:pStyle w:val="afe"/>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755FC32D" w14:textId="77777777" w:rsidR="00C878E0" w:rsidRPr="00D90120" w:rsidRDefault="00C878E0" w:rsidP="00496101">
      <w:pPr>
        <w:pStyle w:val="afe"/>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5CF8E5B" w14:textId="77777777" w:rsidR="00C878E0" w:rsidRPr="00D90120" w:rsidRDefault="00C878E0" w:rsidP="00496101">
      <w:pPr>
        <w:pStyle w:val="afe"/>
        <w:widowControl w:val="0"/>
        <w:numPr>
          <w:ilvl w:val="0"/>
          <w:numId w:val="56"/>
        </w:numPr>
        <w:ind w:left="0" w:firstLine="403"/>
        <w:jc w:val="both"/>
        <w:rPr>
          <w:szCs w:val="28"/>
        </w:rPr>
      </w:pPr>
      <w:r>
        <w:t>Не находится в процессе ликвидации;</w:t>
      </w:r>
    </w:p>
    <w:p w14:paraId="36952063" w14:textId="77777777" w:rsidR="00C878E0" w:rsidRPr="00D90120" w:rsidRDefault="00C878E0" w:rsidP="00496101">
      <w:pPr>
        <w:pStyle w:val="afe"/>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2083C07" w14:textId="77777777" w:rsidR="00C878E0" w:rsidRDefault="00C878E0" w:rsidP="00496101">
      <w:pPr>
        <w:pStyle w:val="afe"/>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60F385A6" w14:textId="77777777" w:rsidR="00C878E0" w:rsidRDefault="00C878E0" w:rsidP="00496101">
      <w:pPr>
        <w:pStyle w:val="afe"/>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5B187A" w14:textId="77777777" w:rsidR="00C878E0" w:rsidRDefault="00C878E0" w:rsidP="00496101">
      <w:pPr>
        <w:pStyle w:val="afe"/>
        <w:widowControl w:val="0"/>
        <w:numPr>
          <w:ilvl w:val="0"/>
          <w:numId w:val="56"/>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6C70518" w14:textId="77777777" w:rsidR="00C878E0" w:rsidRDefault="00C878E0" w:rsidP="00496101">
      <w:pPr>
        <w:pStyle w:val="afe"/>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C1B3E77" w14:textId="77777777" w:rsidR="00C878E0" w:rsidRDefault="00C878E0" w:rsidP="00496101">
      <w:pPr>
        <w:pStyle w:val="afe"/>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C381F6B" w14:textId="77777777" w:rsidR="00C878E0" w:rsidRPr="00D90120" w:rsidRDefault="00C878E0" w:rsidP="00496101">
      <w:pPr>
        <w:pStyle w:val="afe"/>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01A0A96" w14:textId="77777777" w:rsidR="00C878E0" w:rsidRPr="00A57B0E" w:rsidRDefault="00C878E0" w:rsidP="00496101">
      <w:pPr>
        <w:pStyle w:val="afe"/>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214F79A" w14:textId="77777777" w:rsidR="00C878E0" w:rsidRPr="00D90120" w:rsidRDefault="00C878E0" w:rsidP="00496101">
      <w:pPr>
        <w:pStyle w:val="afe"/>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96BCA5A" w14:textId="77777777" w:rsidR="00C878E0" w:rsidRPr="00D90120" w:rsidRDefault="00C878E0" w:rsidP="00496101">
      <w:pPr>
        <w:pStyle w:val="afe"/>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73EBEC2" w14:textId="77777777" w:rsidR="00C878E0" w:rsidRPr="00002090" w:rsidRDefault="00C878E0" w:rsidP="0049610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D28C6B5" w14:textId="77777777" w:rsidR="00C878E0" w:rsidRDefault="00C878E0" w:rsidP="00496101">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05BEA5F" w14:textId="77777777" w:rsidR="00C878E0" w:rsidRDefault="00C878E0" w:rsidP="0049610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13ADF1B" w14:textId="77777777" w:rsidR="00C878E0" w:rsidRDefault="00C878E0" w:rsidP="0049610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A8DE92D" w14:textId="77777777" w:rsidR="00C878E0" w:rsidRDefault="00C878E0" w:rsidP="00496101">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1372776" w14:textId="77777777" w:rsidR="00C878E0" w:rsidRDefault="00C878E0" w:rsidP="0049610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BF1919D" w14:textId="77777777" w:rsidR="00C878E0" w:rsidRPr="00002090" w:rsidRDefault="00C878E0" w:rsidP="0049610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D6C1344" w14:textId="77777777" w:rsidR="00C878E0" w:rsidRPr="00002090" w:rsidRDefault="00C878E0" w:rsidP="00496101">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62C12BD" w14:textId="77777777" w:rsidR="00C878E0" w:rsidRPr="00002090" w:rsidRDefault="00C878E0" w:rsidP="00496101">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3D799E1" w14:textId="77777777" w:rsidR="00C878E0" w:rsidRPr="00D27A82" w:rsidRDefault="00C878E0" w:rsidP="00496101">
      <w:pPr>
        <w:pStyle w:val="1a"/>
        <w:ind w:firstLine="708"/>
      </w:pPr>
      <w:r>
        <w:t>В подтверждение вышеуказанного к Заявке прилагаются все необходимые документы.</w:t>
      </w:r>
    </w:p>
    <w:p w14:paraId="71370F92" w14:textId="77777777" w:rsidR="000954FB" w:rsidRPr="00D27A82" w:rsidRDefault="000954FB" w:rsidP="00496101">
      <w:pPr>
        <w:pStyle w:val="1a"/>
        <w:ind w:firstLine="708"/>
      </w:pPr>
    </w:p>
    <w:p w14:paraId="685D5523" w14:textId="77777777" w:rsidR="000954FB" w:rsidRDefault="000954FB" w:rsidP="00496101">
      <w:pPr>
        <w:pStyle w:val="afb"/>
        <w:ind w:firstLine="553"/>
        <w:rPr>
          <w:sz w:val="28"/>
          <w:szCs w:val="28"/>
        </w:rPr>
      </w:pPr>
    </w:p>
    <w:p w14:paraId="5F981EB7" w14:textId="77777777" w:rsidR="000954FB" w:rsidRPr="007415F9" w:rsidRDefault="000954FB" w:rsidP="00496101">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DF4E1C" w14:textId="77777777" w:rsidR="000954FB" w:rsidRPr="007415F9" w:rsidRDefault="00533F3B" w:rsidP="00496101">
      <w:pPr>
        <w:tabs>
          <w:tab w:val="left" w:pos="8640"/>
        </w:tabs>
        <w:jc w:val="center"/>
        <w:rPr>
          <w:i/>
        </w:rPr>
      </w:pPr>
      <w:r>
        <w:rPr>
          <w:i/>
        </w:rPr>
        <w:t xml:space="preserve">                                         (наименование претендента)</w:t>
      </w:r>
    </w:p>
    <w:p w14:paraId="36C47D23" w14:textId="77777777" w:rsidR="000954FB" w:rsidRPr="00445DDD" w:rsidRDefault="000954FB" w:rsidP="00496101">
      <w:pPr>
        <w:pStyle w:val="33"/>
        <w:suppressAutoHyphens/>
        <w:spacing w:after="0"/>
        <w:rPr>
          <w:sz w:val="28"/>
          <w:szCs w:val="28"/>
        </w:rPr>
      </w:pPr>
      <w:r>
        <w:rPr>
          <w:sz w:val="28"/>
          <w:szCs w:val="28"/>
        </w:rPr>
        <w:t>____________________________________________________________________</w:t>
      </w:r>
    </w:p>
    <w:p w14:paraId="2B016FF3" w14:textId="77777777" w:rsidR="000954FB" w:rsidRPr="007415F9" w:rsidRDefault="000954FB" w:rsidP="00496101">
      <w:pPr>
        <w:rPr>
          <w:i/>
        </w:rPr>
      </w:pPr>
      <w:r>
        <w:rPr>
          <w:i/>
        </w:rPr>
        <w:t xml:space="preserve">       МП</w:t>
      </w:r>
      <w:r>
        <w:rPr>
          <w:i/>
        </w:rPr>
        <w:tab/>
      </w:r>
      <w:r>
        <w:rPr>
          <w:i/>
        </w:rPr>
        <w:tab/>
      </w:r>
      <w:r>
        <w:rPr>
          <w:i/>
        </w:rPr>
        <w:tab/>
        <w:t>(должность, подпись, ФИО полностью)</w:t>
      </w:r>
    </w:p>
    <w:p w14:paraId="713074A6" w14:textId="77777777" w:rsidR="002079EB" w:rsidRDefault="008A4412" w:rsidP="00496101">
      <w:pPr>
        <w:pStyle w:val="33"/>
        <w:suppressAutoHyphens/>
        <w:spacing w:after="0"/>
        <w:rPr>
          <w:sz w:val="28"/>
          <w:szCs w:val="28"/>
        </w:rPr>
      </w:pPr>
      <w:r>
        <w:rPr>
          <w:sz w:val="28"/>
          <w:szCs w:val="28"/>
        </w:rPr>
        <w:t>«____» _________ 20___ г.</w:t>
      </w:r>
    </w:p>
    <w:p w14:paraId="6AF7E70F" w14:textId="77777777" w:rsidR="006B6573" w:rsidRDefault="006B6573" w:rsidP="00496101">
      <w:pPr>
        <w:pStyle w:val="33"/>
        <w:suppressAutoHyphens/>
        <w:spacing w:after="0"/>
        <w:rPr>
          <w:sz w:val="28"/>
          <w:szCs w:val="28"/>
        </w:rPr>
      </w:pPr>
    </w:p>
    <w:p w14:paraId="436813E0" w14:textId="77777777" w:rsidR="006B6573" w:rsidRDefault="006B6573" w:rsidP="00496101">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ACF41BC" w14:textId="77777777" w:rsidR="00F16EB4" w:rsidRDefault="00674237" w:rsidP="00496101">
      <w:pPr>
        <w:pStyle w:val="1a"/>
        <w:ind w:firstLine="0"/>
        <w:jc w:val="right"/>
        <w:outlineLvl w:val="0"/>
        <w:rPr>
          <w:rFonts w:eastAsia="Times New Roman"/>
          <w:szCs w:val="28"/>
        </w:rPr>
      </w:pPr>
      <w:r>
        <w:rPr>
          <w:rFonts w:eastAsia="MS Mincho"/>
          <w:szCs w:val="28"/>
        </w:rPr>
        <w:lastRenderedPageBreak/>
        <w:t>Приложение № 2</w:t>
      </w:r>
    </w:p>
    <w:p w14:paraId="4C19761B" w14:textId="77777777" w:rsidR="00110975" w:rsidRDefault="00110975" w:rsidP="00496101">
      <w:pPr>
        <w:ind w:firstLine="425"/>
        <w:jc w:val="right"/>
        <w:rPr>
          <w:sz w:val="28"/>
          <w:szCs w:val="28"/>
        </w:rPr>
      </w:pPr>
      <w:r>
        <w:rPr>
          <w:sz w:val="28"/>
          <w:szCs w:val="28"/>
        </w:rPr>
        <w:t>к документации о закупке</w:t>
      </w:r>
    </w:p>
    <w:p w14:paraId="07D4B51E" w14:textId="77777777" w:rsidR="00110975" w:rsidRDefault="00110975" w:rsidP="00496101">
      <w:pPr>
        <w:pStyle w:val="afb"/>
        <w:jc w:val="center"/>
        <w:rPr>
          <w:b/>
          <w:sz w:val="28"/>
          <w:szCs w:val="28"/>
        </w:rPr>
      </w:pPr>
    </w:p>
    <w:p w14:paraId="0634E212" w14:textId="77777777" w:rsidR="00110975" w:rsidRPr="00C03380" w:rsidRDefault="00110975" w:rsidP="00496101">
      <w:pPr>
        <w:jc w:val="center"/>
        <w:rPr>
          <w:b/>
          <w:sz w:val="28"/>
        </w:rPr>
      </w:pPr>
      <w:r>
        <w:rPr>
          <w:b/>
          <w:sz w:val="28"/>
        </w:rPr>
        <w:t xml:space="preserve">СВЕДЕНИЯ О ПРЕТЕНДЕНТЕ </w:t>
      </w:r>
      <w:r>
        <w:rPr>
          <w:i/>
          <w:sz w:val="28"/>
        </w:rPr>
        <w:t>(для юридических лиц)</w:t>
      </w:r>
    </w:p>
    <w:p w14:paraId="35D1796C" w14:textId="77777777" w:rsidR="00110975" w:rsidRDefault="00110975" w:rsidP="00496101">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02BF682" w14:textId="77777777" w:rsidR="00110975" w:rsidRPr="007415F9" w:rsidRDefault="00110975" w:rsidP="00496101">
      <w:pPr>
        <w:pStyle w:val="afb"/>
        <w:jc w:val="center"/>
        <w:rPr>
          <w:sz w:val="28"/>
          <w:szCs w:val="28"/>
        </w:rPr>
      </w:pPr>
    </w:p>
    <w:p w14:paraId="719C9DA2" w14:textId="77777777" w:rsidR="00110975" w:rsidRDefault="00110975" w:rsidP="00496101">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05849D6" w14:textId="77777777" w:rsidR="00110975" w:rsidRPr="007415F9" w:rsidRDefault="00110975" w:rsidP="00496101">
      <w:pPr>
        <w:pStyle w:val="afb"/>
        <w:ind w:left="720" w:firstLine="0"/>
        <w:rPr>
          <w:sz w:val="28"/>
          <w:szCs w:val="28"/>
        </w:rPr>
      </w:pPr>
      <w:r>
        <w:rPr>
          <w:sz w:val="28"/>
          <w:szCs w:val="28"/>
        </w:rPr>
        <w:t>ОГРН ______, ИНН _________, КПП______, ОКПО ____, ОКТМО________, ОКОПФ ___________</w:t>
      </w:r>
    </w:p>
    <w:p w14:paraId="7615657D" w14:textId="77777777" w:rsidR="00110975" w:rsidRPr="00CB6258" w:rsidRDefault="00110975" w:rsidP="00496101">
      <w:pPr>
        <w:pStyle w:val="afb"/>
        <w:ind w:firstLine="0"/>
        <w:jc w:val="center"/>
        <w:rPr>
          <w:i/>
          <w:sz w:val="28"/>
          <w:szCs w:val="28"/>
        </w:rPr>
      </w:pPr>
      <w:r>
        <w:rPr>
          <w:i/>
          <w:sz w:val="28"/>
          <w:szCs w:val="28"/>
        </w:rPr>
        <w:t xml:space="preserve"> (для претендентов-резидентов Российской Федерации)</w:t>
      </w:r>
    </w:p>
    <w:p w14:paraId="2DE368F1" w14:textId="77777777" w:rsidR="00110975" w:rsidRDefault="00110975" w:rsidP="00496101">
      <w:pPr>
        <w:pStyle w:val="afb"/>
        <w:ind w:firstLine="696"/>
        <w:rPr>
          <w:sz w:val="28"/>
          <w:szCs w:val="28"/>
        </w:rPr>
      </w:pPr>
      <w:r>
        <w:rPr>
          <w:sz w:val="28"/>
          <w:szCs w:val="28"/>
        </w:rPr>
        <w:t>Юридический адрес ________________________________________</w:t>
      </w:r>
    </w:p>
    <w:p w14:paraId="083DBB33" w14:textId="77777777" w:rsidR="00110975" w:rsidRDefault="00110975" w:rsidP="00496101">
      <w:pPr>
        <w:pStyle w:val="afb"/>
        <w:ind w:firstLine="696"/>
        <w:rPr>
          <w:sz w:val="28"/>
          <w:szCs w:val="28"/>
        </w:rPr>
      </w:pPr>
      <w:r>
        <w:rPr>
          <w:sz w:val="28"/>
          <w:szCs w:val="28"/>
        </w:rPr>
        <w:t>Почтовый адрес ___________________________________________</w:t>
      </w:r>
    </w:p>
    <w:p w14:paraId="4343383E" w14:textId="77777777" w:rsidR="00110975" w:rsidRDefault="00110975" w:rsidP="00496101">
      <w:pPr>
        <w:pStyle w:val="afb"/>
        <w:ind w:firstLine="696"/>
        <w:rPr>
          <w:sz w:val="28"/>
          <w:szCs w:val="28"/>
        </w:rPr>
      </w:pPr>
      <w:r>
        <w:rPr>
          <w:sz w:val="28"/>
          <w:szCs w:val="28"/>
        </w:rPr>
        <w:t>Телефон (______) __________________________________________</w:t>
      </w:r>
    </w:p>
    <w:p w14:paraId="04D17C84" w14:textId="77777777" w:rsidR="00110975" w:rsidRDefault="00110975" w:rsidP="00496101">
      <w:pPr>
        <w:pStyle w:val="afb"/>
        <w:ind w:firstLine="698"/>
        <w:rPr>
          <w:sz w:val="28"/>
          <w:szCs w:val="28"/>
        </w:rPr>
      </w:pPr>
      <w:r>
        <w:rPr>
          <w:sz w:val="28"/>
          <w:szCs w:val="28"/>
        </w:rPr>
        <w:t>Факс (______) _____________________________________________</w:t>
      </w:r>
    </w:p>
    <w:p w14:paraId="73A28D32" w14:textId="77777777" w:rsidR="00110975" w:rsidRDefault="00110975" w:rsidP="00496101">
      <w:pPr>
        <w:pStyle w:val="afb"/>
        <w:ind w:firstLine="698"/>
        <w:rPr>
          <w:sz w:val="28"/>
          <w:szCs w:val="28"/>
        </w:rPr>
      </w:pPr>
      <w:r>
        <w:rPr>
          <w:sz w:val="28"/>
          <w:szCs w:val="28"/>
        </w:rPr>
        <w:t>Адрес электронной почты __________________@_______________</w:t>
      </w:r>
    </w:p>
    <w:p w14:paraId="3E0FAEAD" w14:textId="77777777" w:rsidR="00110975" w:rsidRDefault="00110975" w:rsidP="00496101">
      <w:pPr>
        <w:pStyle w:val="afb"/>
        <w:ind w:firstLine="698"/>
        <w:rPr>
          <w:sz w:val="28"/>
          <w:szCs w:val="28"/>
        </w:rPr>
      </w:pPr>
      <w:r>
        <w:rPr>
          <w:sz w:val="28"/>
          <w:szCs w:val="28"/>
        </w:rPr>
        <w:t>Зарегистрированный адрес офиса _____________________________</w:t>
      </w:r>
    </w:p>
    <w:p w14:paraId="7AACF1E5" w14:textId="77777777" w:rsidR="00110975" w:rsidRDefault="00110975" w:rsidP="00496101">
      <w:pPr>
        <w:pStyle w:val="afb"/>
        <w:ind w:firstLine="698"/>
        <w:rPr>
          <w:sz w:val="28"/>
          <w:szCs w:val="28"/>
        </w:rPr>
      </w:pPr>
      <w:r>
        <w:rPr>
          <w:sz w:val="28"/>
          <w:szCs w:val="28"/>
        </w:rPr>
        <w:t>Адрес сайта компании: ______________________________________</w:t>
      </w:r>
    </w:p>
    <w:p w14:paraId="57C8D03B" w14:textId="77777777" w:rsidR="00110975" w:rsidRDefault="00110975" w:rsidP="00496101">
      <w:pPr>
        <w:pStyle w:val="afb"/>
        <w:ind w:firstLine="0"/>
        <w:rPr>
          <w:sz w:val="20"/>
          <w:szCs w:val="20"/>
        </w:rPr>
      </w:pPr>
    </w:p>
    <w:p w14:paraId="4DE952F5" w14:textId="77777777" w:rsidR="00110975" w:rsidRPr="004A39BB" w:rsidRDefault="00110975" w:rsidP="00496101">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204D96" w14:textId="77777777" w:rsidR="00110975" w:rsidRPr="00E2579A" w:rsidRDefault="00110975" w:rsidP="00496101">
      <w:pPr>
        <w:pStyle w:val="afb"/>
        <w:ind w:firstLine="696"/>
        <w:rPr>
          <w:sz w:val="28"/>
          <w:szCs w:val="28"/>
        </w:rPr>
      </w:pPr>
      <w:r>
        <w:rPr>
          <w:sz w:val="28"/>
          <w:szCs w:val="28"/>
        </w:rPr>
        <w:t>Номер налогоплательщика (идентификационный) _________________</w:t>
      </w:r>
    </w:p>
    <w:p w14:paraId="714D1907" w14:textId="77777777" w:rsidR="00110975" w:rsidRDefault="00110975" w:rsidP="00496101">
      <w:pPr>
        <w:pStyle w:val="afb"/>
        <w:ind w:firstLine="696"/>
        <w:rPr>
          <w:sz w:val="28"/>
          <w:szCs w:val="28"/>
        </w:rPr>
      </w:pPr>
      <w:r>
        <w:rPr>
          <w:sz w:val="28"/>
          <w:szCs w:val="28"/>
        </w:rPr>
        <w:t>Юридический адрес ________________________________________</w:t>
      </w:r>
    </w:p>
    <w:p w14:paraId="35C621D2" w14:textId="77777777" w:rsidR="00110975" w:rsidRDefault="00110975" w:rsidP="00496101">
      <w:pPr>
        <w:pStyle w:val="afb"/>
        <w:ind w:firstLine="696"/>
        <w:rPr>
          <w:sz w:val="28"/>
          <w:szCs w:val="28"/>
        </w:rPr>
      </w:pPr>
      <w:r>
        <w:rPr>
          <w:sz w:val="28"/>
          <w:szCs w:val="28"/>
        </w:rPr>
        <w:t>Почтовый адрес ___________________________________________</w:t>
      </w:r>
    </w:p>
    <w:p w14:paraId="0D0C4DEF" w14:textId="77777777" w:rsidR="00110975" w:rsidRDefault="00110975" w:rsidP="00496101">
      <w:pPr>
        <w:pStyle w:val="afb"/>
        <w:ind w:firstLine="696"/>
        <w:rPr>
          <w:sz w:val="28"/>
          <w:szCs w:val="28"/>
        </w:rPr>
      </w:pPr>
      <w:r>
        <w:rPr>
          <w:sz w:val="28"/>
          <w:szCs w:val="28"/>
        </w:rPr>
        <w:t>Телефон (______) __________________________________________</w:t>
      </w:r>
    </w:p>
    <w:p w14:paraId="2C1678BB" w14:textId="77777777" w:rsidR="00110975" w:rsidRDefault="00110975" w:rsidP="00496101">
      <w:pPr>
        <w:pStyle w:val="afb"/>
        <w:ind w:firstLine="698"/>
        <w:rPr>
          <w:sz w:val="28"/>
          <w:szCs w:val="28"/>
        </w:rPr>
      </w:pPr>
      <w:r>
        <w:rPr>
          <w:sz w:val="28"/>
          <w:szCs w:val="28"/>
        </w:rPr>
        <w:t>Факс (______) _____________________________________________</w:t>
      </w:r>
    </w:p>
    <w:p w14:paraId="75226C88" w14:textId="77777777" w:rsidR="00110975" w:rsidRDefault="00110975" w:rsidP="00496101">
      <w:pPr>
        <w:pStyle w:val="afb"/>
        <w:ind w:firstLine="698"/>
        <w:rPr>
          <w:sz w:val="28"/>
          <w:szCs w:val="28"/>
        </w:rPr>
      </w:pPr>
      <w:r>
        <w:rPr>
          <w:sz w:val="28"/>
          <w:szCs w:val="28"/>
        </w:rPr>
        <w:t>Адрес электронной почты __________________@_______________</w:t>
      </w:r>
    </w:p>
    <w:p w14:paraId="44AA8C00" w14:textId="77777777" w:rsidR="00110975" w:rsidRDefault="00110975" w:rsidP="00496101">
      <w:pPr>
        <w:pStyle w:val="afb"/>
        <w:ind w:firstLine="698"/>
        <w:rPr>
          <w:sz w:val="28"/>
          <w:szCs w:val="28"/>
        </w:rPr>
      </w:pPr>
      <w:r>
        <w:rPr>
          <w:sz w:val="28"/>
          <w:szCs w:val="28"/>
        </w:rPr>
        <w:t>Зарегистрированный адрес офиса _____________________________</w:t>
      </w:r>
    </w:p>
    <w:p w14:paraId="5DC9B9BC" w14:textId="77777777" w:rsidR="00B07F62" w:rsidRDefault="00B07F62" w:rsidP="00496101">
      <w:pPr>
        <w:pStyle w:val="afb"/>
        <w:tabs>
          <w:tab w:val="left" w:pos="1080"/>
        </w:tabs>
        <w:ind w:firstLine="698"/>
        <w:rPr>
          <w:sz w:val="28"/>
          <w:szCs w:val="28"/>
        </w:rPr>
      </w:pPr>
      <w:r>
        <w:rPr>
          <w:sz w:val="28"/>
          <w:szCs w:val="28"/>
        </w:rPr>
        <w:t>Адрес сайта компании: ______________________________________</w:t>
      </w:r>
    </w:p>
    <w:p w14:paraId="1EE7440E" w14:textId="77777777" w:rsidR="00110975" w:rsidRDefault="00110975" w:rsidP="00496101">
      <w:pPr>
        <w:pStyle w:val="afb"/>
        <w:tabs>
          <w:tab w:val="left" w:pos="1080"/>
        </w:tabs>
        <w:ind w:firstLine="0"/>
        <w:rPr>
          <w:sz w:val="28"/>
          <w:szCs w:val="28"/>
        </w:rPr>
      </w:pPr>
      <w:r>
        <w:rPr>
          <w:sz w:val="28"/>
          <w:szCs w:val="28"/>
        </w:rPr>
        <w:t>2. Руководитель_____________________</w:t>
      </w:r>
    </w:p>
    <w:p w14:paraId="292A9000" w14:textId="77777777" w:rsidR="00110975" w:rsidRDefault="00110975" w:rsidP="00496101">
      <w:pPr>
        <w:pStyle w:val="afb"/>
        <w:tabs>
          <w:tab w:val="left" w:pos="1080"/>
        </w:tabs>
        <w:ind w:firstLine="0"/>
        <w:rPr>
          <w:sz w:val="28"/>
          <w:szCs w:val="28"/>
        </w:rPr>
      </w:pPr>
      <w:r>
        <w:rPr>
          <w:sz w:val="28"/>
          <w:szCs w:val="28"/>
        </w:rPr>
        <w:t>3. Банковские реквизиты______________</w:t>
      </w:r>
    </w:p>
    <w:p w14:paraId="60E30B57" w14:textId="77777777" w:rsidR="00110975" w:rsidRPr="004A39BB" w:rsidRDefault="00110975" w:rsidP="00496101">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137036B" w14:textId="77777777" w:rsidR="00110975" w:rsidRDefault="00110975" w:rsidP="00496101">
      <w:pPr>
        <w:tabs>
          <w:tab w:val="left" w:pos="9639"/>
        </w:tabs>
        <w:ind w:firstLine="539"/>
        <w:jc w:val="both"/>
        <w:rPr>
          <w:b/>
          <w:sz w:val="28"/>
          <w:szCs w:val="28"/>
        </w:rPr>
      </w:pPr>
    </w:p>
    <w:p w14:paraId="368AC82F" w14:textId="77777777" w:rsidR="00110975" w:rsidRPr="007415F9" w:rsidRDefault="00110975" w:rsidP="00496101">
      <w:pPr>
        <w:tabs>
          <w:tab w:val="left" w:pos="9639"/>
        </w:tabs>
        <w:ind w:firstLine="539"/>
        <w:rPr>
          <w:b/>
          <w:sz w:val="28"/>
          <w:szCs w:val="28"/>
        </w:rPr>
      </w:pPr>
      <w:r>
        <w:rPr>
          <w:b/>
          <w:sz w:val="28"/>
          <w:szCs w:val="28"/>
        </w:rPr>
        <w:t>Контактные лица</w:t>
      </w:r>
    </w:p>
    <w:p w14:paraId="052E8247" w14:textId="77777777" w:rsidR="00110975" w:rsidRPr="007415F9" w:rsidRDefault="00110975" w:rsidP="00496101">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4489C82" w14:textId="77777777" w:rsidR="00110975" w:rsidRDefault="00110975" w:rsidP="00496101">
      <w:pPr>
        <w:tabs>
          <w:tab w:val="left" w:pos="9639"/>
        </w:tabs>
        <w:rPr>
          <w:sz w:val="28"/>
          <w:szCs w:val="28"/>
          <w:u w:val="single"/>
        </w:rPr>
      </w:pPr>
    </w:p>
    <w:p w14:paraId="50A90257" w14:textId="77777777" w:rsidR="00110975" w:rsidRPr="007415F9" w:rsidRDefault="00110975" w:rsidP="0049610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CB98A5" w14:textId="77777777" w:rsidR="00110975" w:rsidRPr="007415F9" w:rsidRDefault="00110975" w:rsidP="00496101">
      <w:pPr>
        <w:tabs>
          <w:tab w:val="left" w:pos="9639"/>
        </w:tabs>
        <w:jc w:val="right"/>
        <w:rPr>
          <w:i/>
        </w:rPr>
      </w:pPr>
      <w:r>
        <w:rPr>
          <w:i/>
        </w:rPr>
        <w:t>Контактное лицо (должность, ФИО, телефон)</w:t>
      </w:r>
    </w:p>
    <w:p w14:paraId="63ABF85C" w14:textId="77777777" w:rsidR="00110975" w:rsidRPr="007415F9" w:rsidRDefault="00110975" w:rsidP="00496101">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763DC87" w14:textId="77777777" w:rsidR="00110975" w:rsidRPr="007415F9" w:rsidRDefault="00110975" w:rsidP="00496101">
      <w:pPr>
        <w:tabs>
          <w:tab w:val="left" w:pos="9639"/>
        </w:tabs>
        <w:jc w:val="right"/>
        <w:rPr>
          <w:i/>
        </w:rPr>
      </w:pPr>
      <w:r>
        <w:rPr>
          <w:i/>
        </w:rPr>
        <w:t>Контактное лицо (должность, ФИО, телефон)</w:t>
      </w:r>
    </w:p>
    <w:p w14:paraId="2D101198" w14:textId="77777777" w:rsidR="00110975" w:rsidRPr="007415F9" w:rsidRDefault="00110975" w:rsidP="00496101">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C7FB2EF" w14:textId="77777777" w:rsidR="00110975" w:rsidRPr="007415F9" w:rsidRDefault="00110975" w:rsidP="00496101">
      <w:pPr>
        <w:tabs>
          <w:tab w:val="left" w:pos="9639"/>
        </w:tabs>
        <w:jc w:val="right"/>
        <w:rPr>
          <w:i/>
        </w:rPr>
      </w:pPr>
      <w:r>
        <w:rPr>
          <w:i/>
        </w:rPr>
        <w:t>Контактное лицо (должность, ФИО, телефон)</w:t>
      </w:r>
    </w:p>
    <w:p w14:paraId="2A0055F0" w14:textId="77777777" w:rsidR="00110975" w:rsidRPr="007415F9" w:rsidRDefault="00110975" w:rsidP="0049610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EDAD3B" w14:textId="77777777" w:rsidR="00110975" w:rsidRPr="007415F9" w:rsidRDefault="00110975" w:rsidP="00496101">
      <w:pPr>
        <w:tabs>
          <w:tab w:val="left" w:pos="9639"/>
        </w:tabs>
        <w:jc w:val="right"/>
        <w:rPr>
          <w:i/>
        </w:rPr>
      </w:pPr>
      <w:r>
        <w:rPr>
          <w:i/>
        </w:rPr>
        <w:t>Контактное лицо (должность, ФИО, телефон)</w:t>
      </w:r>
    </w:p>
    <w:p w14:paraId="5E1B907D" w14:textId="77777777" w:rsidR="00110975" w:rsidRPr="007415F9" w:rsidRDefault="00110975" w:rsidP="00496101">
      <w:pPr>
        <w:pStyle w:val="afb"/>
        <w:rPr>
          <w:rFonts w:eastAsia="Times New Roman"/>
          <w:spacing w:val="-13"/>
          <w:sz w:val="28"/>
          <w:szCs w:val="28"/>
        </w:rPr>
      </w:pPr>
    </w:p>
    <w:p w14:paraId="6283065E" w14:textId="77777777" w:rsidR="000519F8" w:rsidRPr="007415F9" w:rsidRDefault="000519F8" w:rsidP="00496101">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79820C2" w14:textId="77777777" w:rsidR="000519F8" w:rsidRPr="007415F9" w:rsidRDefault="000519F8" w:rsidP="00496101">
      <w:pPr>
        <w:tabs>
          <w:tab w:val="left" w:pos="8640"/>
        </w:tabs>
        <w:jc w:val="center"/>
        <w:rPr>
          <w:i/>
        </w:rPr>
      </w:pPr>
      <w:r>
        <w:rPr>
          <w:i/>
        </w:rPr>
        <w:t xml:space="preserve">                                         (наименование претендента)</w:t>
      </w:r>
    </w:p>
    <w:p w14:paraId="022D9FCD" w14:textId="77777777" w:rsidR="000519F8" w:rsidRPr="00445DDD" w:rsidRDefault="000519F8" w:rsidP="00496101">
      <w:pPr>
        <w:pStyle w:val="33"/>
        <w:suppressAutoHyphens/>
        <w:spacing w:after="0"/>
        <w:rPr>
          <w:sz w:val="28"/>
          <w:szCs w:val="28"/>
        </w:rPr>
      </w:pPr>
      <w:r>
        <w:rPr>
          <w:sz w:val="28"/>
          <w:szCs w:val="28"/>
        </w:rPr>
        <w:t>____________________________________________________________________</w:t>
      </w:r>
    </w:p>
    <w:p w14:paraId="2B582F79" w14:textId="77777777" w:rsidR="000519F8" w:rsidRPr="007415F9" w:rsidRDefault="000519F8" w:rsidP="00496101">
      <w:pPr>
        <w:rPr>
          <w:i/>
        </w:rPr>
      </w:pPr>
      <w:r>
        <w:rPr>
          <w:i/>
        </w:rPr>
        <w:t xml:space="preserve">       МП</w:t>
      </w:r>
      <w:r>
        <w:rPr>
          <w:i/>
        </w:rPr>
        <w:tab/>
      </w:r>
      <w:r>
        <w:rPr>
          <w:i/>
        </w:rPr>
        <w:tab/>
      </w:r>
      <w:r>
        <w:rPr>
          <w:i/>
        </w:rPr>
        <w:tab/>
        <w:t>(должность, подпись, ФИО полностью)</w:t>
      </w:r>
    </w:p>
    <w:p w14:paraId="7122110B" w14:textId="77777777" w:rsidR="000519F8" w:rsidRDefault="000519F8" w:rsidP="00496101">
      <w:pPr>
        <w:pStyle w:val="33"/>
        <w:suppressAutoHyphens/>
        <w:spacing w:after="0"/>
        <w:rPr>
          <w:sz w:val="28"/>
          <w:szCs w:val="28"/>
        </w:rPr>
      </w:pPr>
      <w:r>
        <w:rPr>
          <w:sz w:val="28"/>
          <w:szCs w:val="28"/>
        </w:rPr>
        <w:t>«____» _________ 20___ г.</w:t>
      </w:r>
    </w:p>
    <w:p w14:paraId="42F4CCE8" w14:textId="77777777" w:rsidR="00510148" w:rsidRDefault="00510148" w:rsidP="00496101">
      <w:pPr>
        <w:rPr>
          <w:sz w:val="28"/>
          <w:szCs w:val="28"/>
        </w:rPr>
      </w:pPr>
      <w:r>
        <w:rPr>
          <w:sz w:val="28"/>
          <w:szCs w:val="28"/>
        </w:rPr>
        <w:br w:type="page"/>
      </w:r>
    </w:p>
    <w:p w14:paraId="4465A823" w14:textId="77777777" w:rsidR="006B7625" w:rsidRDefault="006B7625" w:rsidP="00496101">
      <w:pPr>
        <w:pStyle w:val="afb"/>
        <w:ind w:firstLine="0"/>
        <w:jc w:val="left"/>
        <w:rPr>
          <w:b/>
          <w:sz w:val="28"/>
          <w:szCs w:val="28"/>
        </w:rPr>
      </w:pPr>
    </w:p>
    <w:p w14:paraId="0AF027FA" w14:textId="77777777" w:rsidR="00110975" w:rsidRDefault="00110975" w:rsidP="00496101">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3A3A4C75" w14:textId="77777777" w:rsidR="00110975" w:rsidRPr="000802B7" w:rsidRDefault="00110975" w:rsidP="00496101">
      <w:pPr>
        <w:pStyle w:val="afb"/>
        <w:jc w:val="center"/>
        <w:rPr>
          <w:b/>
          <w:sz w:val="28"/>
          <w:szCs w:val="28"/>
        </w:rPr>
      </w:pPr>
    </w:p>
    <w:p w14:paraId="6993E58A" w14:textId="77777777" w:rsidR="00110975" w:rsidRPr="000802B7" w:rsidRDefault="00110975" w:rsidP="00496101">
      <w:pPr>
        <w:pStyle w:val="afb"/>
        <w:jc w:val="center"/>
        <w:rPr>
          <w:b/>
          <w:sz w:val="28"/>
          <w:szCs w:val="28"/>
        </w:rPr>
      </w:pPr>
    </w:p>
    <w:p w14:paraId="69D9D272"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46B4E28" w14:textId="77777777" w:rsidR="00110975" w:rsidRPr="000802B7" w:rsidRDefault="00110975" w:rsidP="00496101">
      <w:pPr>
        <w:pStyle w:val="afb"/>
        <w:ind w:left="709" w:firstLine="0"/>
        <w:jc w:val="left"/>
        <w:rPr>
          <w:sz w:val="28"/>
          <w:szCs w:val="28"/>
        </w:rPr>
      </w:pPr>
    </w:p>
    <w:p w14:paraId="03A24035"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0285E568" w14:textId="77777777" w:rsidR="00110975" w:rsidRPr="008F1253" w:rsidRDefault="00110975" w:rsidP="00496101">
      <w:pPr>
        <w:pStyle w:val="afb"/>
        <w:ind w:firstLine="0"/>
        <w:jc w:val="left"/>
        <w:rPr>
          <w:sz w:val="28"/>
          <w:szCs w:val="28"/>
        </w:rPr>
      </w:pPr>
    </w:p>
    <w:p w14:paraId="65BE8A71"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9D1EBB7" w14:textId="77777777" w:rsidR="00110975" w:rsidRPr="008F1253" w:rsidRDefault="00110975" w:rsidP="00496101">
      <w:pPr>
        <w:pStyle w:val="afb"/>
        <w:ind w:firstLine="0"/>
        <w:jc w:val="left"/>
        <w:rPr>
          <w:sz w:val="28"/>
          <w:szCs w:val="28"/>
        </w:rPr>
      </w:pPr>
    </w:p>
    <w:p w14:paraId="654CB414"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Телефон (______) ________________________________________</w:t>
      </w:r>
    </w:p>
    <w:p w14:paraId="4AA552FC" w14:textId="77777777" w:rsidR="00110975" w:rsidRPr="000802B7" w:rsidRDefault="00110975" w:rsidP="00496101">
      <w:pPr>
        <w:pStyle w:val="afb"/>
        <w:ind w:left="709" w:firstLine="0"/>
        <w:jc w:val="left"/>
        <w:rPr>
          <w:sz w:val="28"/>
          <w:szCs w:val="28"/>
        </w:rPr>
      </w:pPr>
    </w:p>
    <w:p w14:paraId="436D60B8"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Факс (______) ___________________________________________</w:t>
      </w:r>
    </w:p>
    <w:p w14:paraId="56243E25" w14:textId="77777777" w:rsidR="00110975" w:rsidRPr="000802B7" w:rsidRDefault="00110975" w:rsidP="00496101">
      <w:pPr>
        <w:pStyle w:val="afb"/>
        <w:ind w:firstLine="0"/>
        <w:jc w:val="left"/>
        <w:rPr>
          <w:sz w:val="28"/>
          <w:szCs w:val="28"/>
        </w:rPr>
      </w:pPr>
    </w:p>
    <w:p w14:paraId="47710056"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526B67D" w14:textId="77777777" w:rsidR="00110975" w:rsidRPr="000802B7" w:rsidRDefault="00110975" w:rsidP="00496101">
      <w:pPr>
        <w:pStyle w:val="afb"/>
        <w:ind w:firstLine="0"/>
        <w:jc w:val="left"/>
        <w:rPr>
          <w:sz w:val="28"/>
          <w:szCs w:val="28"/>
        </w:rPr>
      </w:pPr>
    </w:p>
    <w:p w14:paraId="4933ABAE" w14:textId="77777777" w:rsidR="00110975" w:rsidRDefault="00110975" w:rsidP="00496101">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E4E1CFB" w14:textId="77777777" w:rsidR="00110975" w:rsidRDefault="00110975" w:rsidP="00496101">
      <w:pPr>
        <w:pStyle w:val="aff8"/>
        <w:rPr>
          <w:sz w:val="28"/>
          <w:szCs w:val="28"/>
        </w:rPr>
      </w:pPr>
    </w:p>
    <w:p w14:paraId="75BAC32A" w14:textId="77777777" w:rsidR="00142EF8" w:rsidRDefault="00142EF8" w:rsidP="00496101">
      <w:pPr>
        <w:pStyle w:val="afb"/>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8DE1760" w14:textId="77777777" w:rsidR="00142EF8" w:rsidRDefault="00142EF8" w:rsidP="00496101">
      <w:pPr>
        <w:pStyle w:val="aff8"/>
        <w:rPr>
          <w:sz w:val="28"/>
          <w:szCs w:val="28"/>
        </w:rPr>
      </w:pPr>
    </w:p>
    <w:p w14:paraId="1B336DC2" w14:textId="77777777" w:rsidR="00110975" w:rsidRPr="00CF5FBB" w:rsidRDefault="00110975" w:rsidP="00496101">
      <w:pPr>
        <w:rPr>
          <w:sz w:val="28"/>
          <w:szCs w:val="28"/>
        </w:rPr>
      </w:pPr>
    </w:p>
    <w:p w14:paraId="1F066194" w14:textId="77777777" w:rsidR="00110975" w:rsidRDefault="00110975" w:rsidP="00496101">
      <w:pPr>
        <w:pStyle w:val="afb"/>
        <w:ind w:left="709" w:firstLine="0"/>
        <w:jc w:val="left"/>
        <w:rPr>
          <w:sz w:val="28"/>
          <w:szCs w:val="28"/>
        </w:rPr>
      </w:pPr>
    </w:p>
    <w:p w14:paraId="52DA23C9" w14:textId="77777777" w:rsidR="000519F8" w:rsidRPr="007415F9" w:rsidRDefault="000519F8" w:rsidP="00496101">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59BB8A1" w14:textId="77777777" w:rsidR="000519F8" w:rsidRPr="007415F9" w:rsidRDefault="000519F8" w:rsidP="00496101">
      <w:pPr>
        <w:tabs>
          <w:tab w:val="left" w:pos="8640"/>
        </w:tabs>
        <w:jc w:val="center"/>
        <w:rPr>
          <w:i/>
        </w:rPr>
      </w:pPr>
      <w:r>
        <w:rPr>
          <w:i/>
        </w:rPr>
        <w:t xml:space="preserve">                                         (наименование претендента)</w:t>
      </w:r>
    </w:p>
    <w:p w14:paraId="1206AD77" w14:textId="77777777" w:rsidR="000519F8" w:rsidRPr="00445DDD" w:rsidRDefault="000519F8" w:rsidP="00496101">
      <w:pPr>
        <w:pStyle w:val="33"/>
        <w:suppressAutoHyphens/>
        <w:spacing w:after="0"/>
        <w:rPr>
          <w:sz w:val="28"/>
          <w:szCs w:val="28"/>
        </w:rPr>
      </w:pPr>
      <w:r>
        <w:rPr>
          <w:sz w:val="28"/>
          <w:szCs w:val="28"/>
        </w:rPr>
        <w:t>____________________________________________________________________</w:t>
      </w:r>
    </w:p>
    <w:p w14:paraId="253971D1" w14:textId="77777777" w:rsidR="000519F8" w:rsidRPr="007415F9" w:rsidRDefault="000519F8" w:rsidP="00496101">
      <w:pPr>
        <w:rPr>
          <w:i/>
        </w:rPr>
      </w:pPr>
      <w:r>
        <w:rPr>
          <w:i/>
        </w:rPr>
        <w:t xml:space="preserve">       МП</w:t>
      </w:r>
      <w:r>
        <w:rPr>
          <w:i/>
        </w:rPr>
        <w:tab/>
      </w:r>
      <w:r>
        <w:rPr>
          <w:i/>
        </w:rPr>
        <w:tab/>
      </w:r>
      <w:r>
        <w:rPr>
          <w:i/>
        </w:rPr>
        <w:tab/>
        <w:t>(должность, подпись, ФИО полностью)</w:t>
      </w:r>
    </w:p>
    <w:p w14:paraId="27D0329F" w14:textId="77777777" w:rsidR="000519F8" w:rsidRDefault="000519F8" w:rsidP="00496101">
      <w:pPr>
        <w:pStyle w:val="33"/>
        <w:suppressAutoHyphens/>
        <w:spacing w:after="0"/>
        <w:rPr>
          <w:sz w:val="28"/>
          <w:szCs w:val="28"/>
        </w:rPr>
      </w:pPr>
      <w:r>
        <w:rPr>
          <w:sz w:val="28"/>
          <w:szCs w:val="28"/>
        </w:rPr>
        <w:t>«____» _________ 20___ г.</w:t>
      </w:r>
    </w:p>
    <w:p w14:paraId="7932D37A" w14:textId="77777777" w:rsidR="006B6573" w:rsidRDefault="006B6573" w:rsidP="00496101">
      <w:pPr>
        <w:pStyle w:val="33"/>
        <w:suppressAutoHyphens/>
        <w:spacing w:after="0"/>
        <w:rPr>
          <w:sz w:val="28"/>
          <w:szCs w:val="28"/>
        </w:rPr>
      </w:pPr>
    </w:p>
    <w:p w14:paraId="2DE7E7BB" w14:textId="77777777" w:rsidR="006B6573" w:rsidRDefault="006B6573" w:rsidP="00496101">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4B1C6E1" w14:textId="77777777" w:rsidR="00F16EB4" w:rsidRDefault="00674237" w:rsidP="00496101">
      <w:pPr>
        <w:pStyle w:val="1a"/>
        <w:ind w:firstLine="0"/>
        <w:jc w:val="right"/>
        <w:outlineLvl w:val="0"/>
        <w:rPr>
          <w:szCs w:val="28"/>
        </w:rPr>
      </w:pPr>
      <w:r>
        <w:lastRenderedPageBreak/>
        <w:t>Приложение</w:t>
      </w:r>
      <w:r>
        <w:rPr>
          <w:rFonts w:eastAsia="MS Mincho"/>
          <w:szCs w:val="28"/>
        </w:rPr>
        <w:t xml:space="preserve"> № </w:t>
      </w:r>
      <w:r>
        <w:t>3</w:t>
      </w:r>
    </w:p>
    <w:p w14:paraId="23276654" w14:textId="77777777" w:rsidR="00C10125" w:rsidRPr="008522E8" w:rsidRDefault="00C10125" w:rsidP="00496101">
      <w:pPr>
        <w:pStyle w:val="afb"/>
        <w:ind w:firstLine="0"/>
        <w:jc w:val="right"/>
        <w:rPr>
          <w:rFonts w:eastAsia="Times New Roman"/>
          <w:sz w:val="32"/>
          <w:szCs w:val="28"/>
        </w:rPr>
      </w:pPr>
      <w:r>
        <w:rPr>
          <w:sz w:val="28"/>
        </w:rPr>
        <w:t>к документации о закупке</w:t>
      </w:r>
    </w:p>
    <w:p w14:paraId="398D6E05" w14:textId="77777777" w:rsidR="00C10125" w:rsidRDefault="00C10125" w:rsidP="00496101">
      <w:pPr>
        <w:pStyle w:val="afb"/>
        <w:ind w:firstLine="0"/>
        <w:jc w:val="left"/>
        <w:rPr>
          <w:rFonts w:eastAsia="Times New Roman"/>
          <w:sz w:val="28"/>
          <w:szCs w:val="28"/>
        </w:rPr>
      </w:pPr>
    </w:p>
    <w:p w14:paraId="01C296ED" w14:textId="77777777" w:rsidR="00674237" w:rsidRPr="009C524E" w:rsidRDefault="00674237" w:rsidP="00496101">
      <w:pPr>
        <w:pStyle w:val="afb"/>
        <w:spacing w:after="120"/>
        <w:ind w:firstLine="0"/>
        <w:jc w:val="center"/>
        <w:outlineLvl w:val="1"/>
        <w:rPr>
          <w:b/>
          <w:sz w:val="28"/>
          <w:szCs w:val="28"/>
        </w:rPr>
      </w:pPr>
      <w:bookmarkStart w:id="24" w:name="OLE_LINK1"/>
      <w:bookmarkStart w:id="25" w:name="OLE_LINK2"/>
      <w:r>
        <w:rPr>
          <w:b/>
          <w:sz w:val="28"/>
          <w:szCs w:val="28"/>
        </w:rPr>
        <w:t>Финансово-коммерческое предложение</w:t>
      </w:r>
      <w:bookmarkEnd w:id="24"/>
      <w:bookmarkEnd w:id="25"/>
    </w:p>
    <w:p w14:paraId="2124C529" w14:textId="77777777" w:rsidR="00674237" w:rsidRPr="009C524E" w:rsidRDefault="00674237" w:rsidP="00D678D1"/>
    <w:p w14:paraId="1AAC7F2E" w14:textId="77777777" w:rsidR="00674237" w:rsidRPr="009C524E" w:rsidRDefault="00674237" w:rsidP="00496101">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697C48D" w14:textId="77777777" w:rsidR="00674237" w:rsidRPr="009C524E" w:rsidRDefault="00674237" w:rsidP="00496101">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675C41F1" w14:textId="77777777" w:rsidR="00674237" w:rsidRPr="009C524E" w:rsidRDefault="00674237" w:rsidP="00496101">
      <w:pPr>
        <w:spacing w:line="259" w:lineRule="auto"/>
        <w:jc w:val="both"/>
        <w:rPr>
          <w:rFonts w:eastAsia="Calibri"/>
          <w:sz w:val="28"/>
          <w:szCs w:val="28"/>
          <w:lang w:eastAsia="en-US"/>
        </w:rPr>
      </w:pPr>
      <w:r>
        <w:rPr>
          <w:rFonts w:eastAsia="Calibri"/>
          <w:sz w:val="28"/>
          <w:szCs w:val="28"/>
          <w:lang w:eastAsia="en-US"/>
        </w:rPr>
        <w:t xml:space="preserve">(лот № _______) </w:t>
      </w:r>
    </w:p>
    <w:p w14:paraId="595AA9E5" w14:textId="77777777" w:rsidR="00674237" w:rsidRPr="009C524E" w:rsidRDefault="00674237" w:rsidP="00496101">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06348CE3" w14:textId="77777777" w:rsidR="00674237" w:rsidRPr="009C524E" w:rsidRDefault="00674237" w:rsidP="00496101">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290D9A03" w14:textId="3B31EE84" w:rsidR="00674237" w:rsidRPr="009C524E" w:rsidRDefault="00674237" w:rsidP="00496101">
      <w:pPr>
        <w:ind w:firstLine="720"/>
        <w:jc w:val="right"/>
        <w:rPr>
          <w:sz w:val="28"/>
          <w:szCs w:val="28"/>
        </w:rPr>
      </w:pPr>
      <w:r>
        <w:rPr>
          <w:sz w:val="28"/>
          <w:szCs w:val="28"/>
        </w:rPr>
        <w:t>Таблица № 1</w:t>
      </w:r>
      <w:r w:rsidR="00052B03">
        <w:rPr>
          <w:rStyle w:val="af9"/>
          <w:sz w:val="28"/>
          <w:szCs w:val="28"/>
        </w:rPr>
        <w:footnoteReference w:id="10"/>
      </w:r>
    </w:p>
    <w:p w14:paraId="09DA2BC0" w14:textId="77777777" w:rsidR="00674237" w:rsidRPr="009C524E" w:rsidRDefault="00674237" w:rsidP="00496101">
      <w:pPr>
        <w:ind w:firstLine="708"/>
        <w:jc w:val="center"/>
        <w:rPr>
          <w:bCs/>
          <w:sz w:val="28"/>
          <w:szCs w:val="28"/>
        </w:rPr>
      </w:pPr>
      <w:r>
        <w:rPr>
          <w:bCs/>
          <w:sz w:val="28"/>
          <w:szCs w:val="28"/>
        </w:rPr>
        <w:t>Единичные расценки на Товар (стоимость «условного комплекта»)</w:t>
      </w:r>
      <w:r>
        <w:rPr>
          <w:rStyle w:val="af9"/>
          <w:bCs/>
          <w:sz w:val="28"/>
          <w:szCs w:val="28"/>
        </w:rPr>
        <w:footnoteReference w:id="11"/>
      </w:r>
    </w:p>
    <w:p w14:paraId="11CD233E" w14:textId="77777777" w:rsidR="00674237" w:rsidRPr="009C524E" w:rsidRDefault="00674237" w:rsidP="00496101">
      <w:pPr>
        <w:ind w:firstLine="708"/>
        <w:jc w:val="center"/>
        <w:rPr>
          <w:bCs/>
          <w:i/>
          <w:sz w:val="28"/>
          <w:szCs w:val="28"/>
        </w:rPr>
      </w:pPr>
    </w:p>
    <w:p w14:paraId="05CDC7BC" w14:textId="77777777" w:rsidR="00674237" w:rsidRPr="009C524E" w:rsidRDefault="00674237" w:rsidP="00496101">
      <w:pPr>
        <w:jc w:val="center"/>
        <w:outlineLvl w:val="2"/>
        <w:rPr>
          <w:i/>
          <w:sz w:val="28"/>
          <w:szCs w:val="28"/>
        </w:rPr>
      </w:pPr>
      <w:r>
        <w:rPr>
          <w:i/>
          <w:sz w:val="28"/>
          <w:szCs w:val="28"/>
        </w:rPr>
        <w:t>ДЛЯ ЛОТА № 1</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3261"/>
        <w:gridCol w:w="1256"/>
        <w:gridCol w:w="728"/>
        <w:gridCol w:w="1843"/>
        <w:gridCol w:w="1701"/>
      </w:tblGrid>
      <w:tr w:rsidR="00674237" w:rsidRPr="009C524E" w14:paraId="6A1BB19E" w14:textId="77777777" w:rsidTr="00674237">
        <w:trPr>
          <w:trHeight w:val="1475"/>
          <w:tblHeader/>
        </w:trPr>
        <w:tc>
          <w:tcPr>
            <w:tcW w:w="552" w:type="dxa"/>
            <w:shd w:val="clear" w:color="000000" w:fill="BFBFBF"/>
            <w:hideMark/>
          </w:tcPr>
          <w:p w14:paraId="42743257" w14:textId="77777777" w:rsidR="00674237" w:rsidRPr="009C524E" w:rsidRDefault="00674237" w:rsidP="00496101">
            <w:pPr>
              <w:ind w:left="-120" w:right="-102"/>
              <w:jc w:val="center"/>
              <w:rPr>
                <w:b/>
                <w:bCs/>
              </w:rPr>
            </w:pPr>
            <w:r>
              <w:rPr>
                <w:b/>
                <w:bCs/>
              </w:rPr>
              <w:t>№ п/п</w:t>
            </w:r>
          </w:p>
        </w:tc>
        <w:tc>
          <w:tcPr>
            <w:tcW w:w="3261" w:type="dxa"/>
            <w:shd w:val="clear" w:color="000000" w:fill="BFBFBF"/>
            <w:hideMark/>
          </w:tcPr>
          <w:p w14:paraId="7EBC1289" w14:textId="77777777" w:rsidR="00674237" w:rsidRPr="009C524E" w:rsidRDefault="00674237" w:rsidP="00496101">
            <w:pPr>
              <w:jc w:val="center"/>
              <w:rPr>
                <w:b/>
                <w:bCs/>
              </w:rPr>
            </w:pPr>
            <w:r>
              <w:rPr>
                <w:b/>
                <w:bCs/>
              </w:rPr>
              <w:t>Наименование Товара</w:t>
            </w:r>
            <w:r>
              <w:rPr>
                <w:rStyle w:val="af9"/>
                <w:b/>
                <w:bCs/>
              </w:rPr>
              <w:footnoteReference w:id="12"/>
            </w:r>
          </w:p>
        </w:tc>
        <w:tc>
          <w:tcPr>
            <w:tcW w:w="1256" w:type="dxa"/>
            <w:shd w:val="clear" w:color="000000" w:fill="BFBFBF"/>
            <w:hideMark/>
          </w:tcPr>
          <w:p w14:paraId="1020174C" w14:textId="77777777" w:rsidR="00674237" w:rsidRPr="009C524E" w:rsidRDefault="00674237" w:rsidP="00496101">
            <w:pPr>
              <w:ind w:left="-108" w:right="-108"/>
              <w:jc w:val="center"/>
              <w:rPr>
                <w:b/>
                <w:bCs/>
              </w:rPr>
            </w:pPr>
            <w:r>
              <w:rPr>
                <w:b/>
                <w:bCs/>
              </w:rPr>
              <w:t>Единица измерения</w:t>
            </w:r>
          </w:p>
        </w:tc>
        <w:tc>
          <w:tcPr>
            <w:tcW w:w="728" w:type="dxa"/>
            <w:shd w:val="clear" w:color="000000" w:fill="BFBFBF"/>
          </w:tcPr>
          <w:p w14:paraId="3A2A6619" w14:textId="77777777" w:rsidR="00674237" w:rsidRPr="009C524E" w:rsidRDefault="00674237" w:rsidP="00496101">
            <w:pPr>
              <w:jc w:val="center"/>
              <w:rPr>
                <w:b/>
                <w:bCs/>
              </w:rPr>
            </w:pPr>
            <w:r>
              <w:rPr>
                <w:b/>
                <w:bCs/>
              </w:rPr>
              <w:t>Кол-во</w:t>
            </w:r>
          </w:p>
        </w:tc>
        <w:tc>
          <w:tcPr>
            <w:tcW w:w="1843" w:type="dxa"/>
            <w:shd w:val="clear" w:color="000000" w:fill="BFBFBF"/>
          </w:tcPr>
          <w:p w14:paraId="079B9C5C" w14:textId="77777777" w:rsidR="00674237" w:rsidRPr="009C524E" w:rsidRDefault="00674237" w:rsidP="00496101">
            <w:pPr>
              <w:jc w:val="center"/>
              <w:rPr>
                <w:b/>
                <w:bCs/>
              </w:rPr>
            </w:pPr>
            <w:r>
              <w:rPr>
                <w:b/>
                <w:bCs/>
              </w:rPr>
              <w:t>Предельная расценка за 1 (одну) единицу товара, руб. без учета НДС</w:t>
            </w:r>
          </w:p>
        </w:tc>
        <w:tc>
          <w:tcPr>
            <w:tcW w:w="1701" w:type="dxa"/>
            <w:shd w:val="clear" w:color="000000" w:fill="BFBFBF"/>
          </w:tcPr>
          <w:p w14:paraId="77CA2FA3" w14:textId="77777777" w:rsidR="00674237" w:rsidRPr="009C524E" w:rsidRDefault="00674237" w:rsidP="00496101">
            <w:pPr>
              <w:ind w:left="-114" w:right="-101"/>
              <w:jc w:val="center"/>
              <w:rPr>
                <w:b/>
                <w:bCs/>
              </w:rPr>
            </w:pPr>
            <w:r>
              <w:rPr>
                <w:b/>
                <w:bCs/>
              </w:rPr>
              <w:t>Цена за 1 (одну) единицу товара, руб.</w:t>
            </w:r>
          </w:p>
          <w:p w14:paraId="22928597" w14:textId="77777777" w:rsidR="00674237" w:rsidRPr="009C524E" w:rsidRDefault="00674237" w:rsidP="00496101">
            <w:pPr>
              <w:ind w:left="-114" w:right="-101"/>
              <w:jc w:val="center"/>
              <w:rPr>
                <w:b/>
                <w:bCs/>
              </w:rPr>
            </w:pPr>
            <w:r>
              <w:rPr>
                <w:b/>
                <w:bCs/>
              </w:rPr>
              <w:t>без учета НДС</w:t>
            </w:r>
            <w:r>
              <w:rPr>
                <w:rStyle w:val="af9"/>
              </w:rPr>
              <w:footnoteReference w:id="13"/>
            </w:r>
          </w:p>
        </w:tc>
      </w:tr>
      <w:tr w:rsidR="00674237" w:rsidRPr="009C524E" w14:paraId="2B2048BB" w14:textId="77777777" w:rsidTr="00674237">
        <w:trPr>
          <w:trHeight w:val="20"/>
        </w:trPr>
        <w:tc>
          <w:tcPr>
            <w:tcW w:w="552" w:type="dxa"/>
            <w:shd w:val="clear" w:color="auto" w:fill="auto"/>
            <w:vAlign w:val="center"/>
          </w:tcPr>
          <w:p w14:paraId="3A8A81A8" w14:textId="77777777" w:rsidR="00674237" w:rsidRPr="009C524E" w:rsidRDefault="00674237" w:rsidP="00496101">
            <w:pPr>
              <w:jc w:val="center"/>
            </w:pPr>
            <w:r>
              <w:t>1</w:t>
            </w:r>
          </w:p>
        </w:tc>
        <w:tc>
          <w:tcPr>
            <w:tcW w:w="3261" w:type="dxa"/>
            <w:shd w:val="clear" w:color="auto" w:fill="auto"/>
            <w:vAlign w:val="center"/>
          </w:tcPr>
          <w:p w14:paraId="6E9CE55E" w14:textId="77777777" w:rsidR="00674237" w:rsidRPr="009C524E" w:rsidRDefault="00674237" w:rsidP="00496101">
            <w:r>
              <w:t>Жилет сигнальный 2 класса защиты</w:t>
            </w:r>
          </w:p>
        </w:tc>
        <w:tc>
          <w:tcPr>
            <w:tcW w:w="1256" w:type="dxa"/>
            <w:shd w:val="clear" w:color="auto" w:fill="auto"/>
            <w:vAlign w:val="center"/>
          </w:tcPr>
          <w:p w14:paraId="1418311A" w14:textId="77777777" w:rsidR="00674237" w:rsidRPr="009C524E" w:rsidRDefault="00674237" w:rsidP="00496101">
            <w:pPr>
              <w:jc w:val="center"/>
            </w:pPr>
            <w:r>
              <w:t>шт.</w:t>
            </w:r>
          </w:p>
        </w:tc>
        <w:tc>
          <w:tcPr>
            <w:tcW w:w="728" w:type="dxa"/>
            <w:vAlign w:val="center"/>
          </w:tcPr>
          <w:p w14:paraId="7F205FEC" w14:textId="77777777" w:rsidR="00674237" w:rsidRPr="009C524E" w:rsidRDefault="00674237" w:rsidP="00496101">
            <w:pPr>
              <w:jc w:val="center"/>
            </w:pPr>
            <w:r>
              <w:t>1</w:t>
            </w:r>
          </w:p>
        </w:tc>
        <w:tc>
          <w:tcPr>
            <w:tcW w:w="1843" w:type="dxa"/>
            <w:vAlign w:val="center"/>
          </w:tcPr>
          <w:p w14:paraId="180CEAC1" w14:textId="77777777" w:rsidR="00674237" w:rsidRPr="009C524E" w:rsidRDefault="00674237" w:rsidP="00496101">
            <w:pPr>
              <w:jc w:val="center"/>
            </w:pPr>
            <w:r>
              <w:rPr>
                <w:b/>
              </w:rPr>
              <w:t>492,00</w:t>
            </w:r>
          </w:p>
        </w:tc>
        <w:tc>
          <w:tcPr>
            <w:tcW w:w="1701" w:type="dxa"/>
            <w:vAlign w:val="center"/>
          </w:tcPr>
          <w:p w14:paraId="4296B811" w14:textId="77777777" w:rsidR="00674237" w:rsidRPr="009C524E" w:rsidRDefault="00674237" w:rsidP="00496101">
            <w:pPr>
              <w:jc w:val="center"/>
            </w:pPr>
          </w:p>
        </w:tc>
      </w:tr>
      <w:tr w:rsidR="00674237" w:rsidRPr="009C524E" w14:paraId="7138E03C" w14:textId="77777777" w:rsidTr="00674237">
        <w:trPr>
          <w:trHeight w:val="20"/>
        </w:trPr>
        <w:tc>
          <w:tcPr>
            <w:tcW w:w="552" w:type="dxa"/>
            <w:shd w:val="clear" w:color="auto" w:fill="auto"/>
            <w:vAlign w:val="center"/>
          </w:tcPr>
          <w:p w14:paraId="1092FEA2" w14:textId="77777777" w:rsidR="00674237" w:rsidRPr="009C524E" w:rsidRDefault="00674237" w:rsidP="00496101">
            <w:pPr>
              <w:jc w:val="center"/>
            </w:pPr>
            <w:r>
              <w:t>2</w:t>
            </w:r>
          </w:p>
        </w:tc>
        <w:tc>
          <w:tcPr>
            <w:tcW w:w="3261" w:type="dxa"/>
            <w:shd w:val="clear" w:color="auto" w:fill="auto"/>
            <w:vAlign w:val="center"/>
          </w:tcPr>
          <w:p w14:paraId="723F5860" w14:textId="77777777" w:rsidR="00674237" w:rsidRPr="009C524E" w:rsidRDefault="00674237" w:rsidP="00496101">
            <w:r>
              <w:t xml:space="preserve">Жилет сигнальный 2 класса защиты из ткани с огнезащитной пропиткой </w:t>
            </w:r>
          </w:p>
        </w:tc>
        <w:tc>
          <w:tcPr>
            <w:tcW w:w="1256" w:type="dxa"/>
            <w:shd w:val="clear" w:color="auto" w:fill="auto"/>
            <w:vAlign w:val="center"/>
          </w:tcPr>
          <w:p w14:paraId="032E5EAE" w14:textId="77777777" w:rsidR="00674237" w:rsidRPr="009C524E" w:rsidRDefault="00674237" w:rsidP="00496101">
            <w:pPr>
              <w:jc w:val="center"/>
            </w:pPr>
            <w:r>
              <w:t>шт.</w:t>
            </w:r>
          </w:p>
        </w:tc>
        <w:tc>
          <w:tcPr>
            <w:tcW w:w="728" w:type="dxa"/>
            <w:vAlign w:val="center"/>
          </w:tcPr>
          <w:p w14:paraId="24F2D9CF" w14:textId="77777777" w:rsidR="00674237" w:rsidRPr="009C524E" w:rsidRDefault="00674237" w:rsidP="00496101">
            <w:pPr>
              <w:jc w:val="center"/>
            </w:pPr>
            <w:r>
              <w:t>1</w:t>
            </w:r>
          </w:p>
        </w:tc>
        <w:tc>
          <w:tcPr>
            <w:tcW w:w="1843" w:type="dxa"/>
            <w:vAlign w:val="center"/>
          </w:tcPr>
          <w:p w14:paraId="139A8E34" w14:textId="77777777" w:rsidR="00674237" w:rsidRPr="009C524E" w:rsidRDefault="00674237" w:rsidP="00496101">
            <w:pPr>
              <w:jc w:val="center"/>
              <w:rPr>
                <w:b/>
              </w:rPr>
            </w:pPr>
            <w:r>
              <w:rPr>
                <w:b/>
              </w:rPr>
              <w:t>6 009,00</w:t>
            </w:r>
          </w:p>
        </w:tc>
        <w:tc>
          <w:tcPr>
            <w:tcW w:w="1701" w:type="dxa"/>
            <w:vAlign w:val="center"/>
          </w:tcPr>
          <w:p w14:paraId="2B4E2D9E" w14:textId="77777777" w:rsidR="00674237" w:rsidRPr="009C524E" w:rsidRDefault="00674237" w:rsidP="00496101">
            <w:pPr>
              <w:jc w:val="center"/>
            </w:pPr>
          </w:p>
        </w:tc>
      </w:tr>
      <w:tr w:rsidR="00674237" w:rsidRPr="009C524E" w14:paraId="2519EB39" w14:textId="77777777" w:rsidTr="00674237">
        <w:trPr>
          <w:trHeight w:val="20"/>
        </w:trPr>
        <w:tc>
          <w:tcPr>
            <w:tcW w:w="552" w:type="dxa"/>
            <w:shd w:val="clear" w:color="auto" w:fill="auto"/>
            <w:vAlign w:val="center"/>
          </w:tcPr>
          <w:p w14:paraId="2DFF55D5" w14:textId="77777777" w:rsidR="00674237" w:rsidRPr="009C524E" w:rsidRDefault="00674237" w:rsidP="00496101">
            <w:pPr>
              <w:jc w:val="center"/>
            </w:pPr>
            <w:r>
              <w:t>3</w:t>
            </w:r>
          </w:p>
        </w:tc>
        <w:tc>
          <w:tcPr>
            <w:tcW w:w="3261" w:type="dxa"/>
            <w:shd w:val="clear" w:color="auto" w:fill="auto"/>
            <w:vAlign w:val="center"/>
          </w:tcPr>
          <w:p w14:paraId="378CA5EB" w14:textId="77777777" w:rsidR="00674237" w:rsidRPr="009C524E" w:rsidRDefault="00674237" w:rsidP="00496101">
            <w:r>
              <w:t>Футболка</w:t>
            </w:r>
          </w:p>
        </w:tc>
        <w:tc>
          <w:tcPr>
            <w:tcW w:w="1256" w:type="dxa"/>
            <w:shd w:val="clear" w:color="auto" w:fill="auto"/>
            <w:vAlign w:val="center"/>
          </w:tcPr>
          <w:p w14:paraId="29C60489" w14:textId="77777777" w:rsidR="00674237" w:rsidRPr="009C524E" w:rsidRDefault="00674237" w:rsidP="00496101">
            <w:pPr>
              <w:jc w:val="center"/>
            </w:pPr>
            <w:r>
              <w:t>шт.</w:t>
            </w:r>
          </w:p>
        </w:tc>
        <w:tc>
          <w:tcPr>
            <w:tcW w:w="728" w:type="dxa"/>
            <w:vAlign w:val="center"/>
          </w:tcPr>
          <w:p w14:paraId="2CA8BF48" w14:textId="77777777" w:rsidR="00674237" w:rsidRPr="009C524E" w:rsidRDefault="00674237" w:rsidP="00496101">
            <w:pPr>
              <w:jc w:val="center"/>
            </w:pPr>
            <w:r>
              <w:t>1</w:t>
            </w:r>
          </w:p>
        </w:tc>
        <w:tc>
          <w:tcPr>
            <w:tcW w:w="1843" w:type="dxa"/>
            <w:vAlign w:val="center"/>
          </w:tcPr>
          <w:p w14:paraId="60BEF9E2" w14:textId="77777777" w:rsidR="00674237" w:rsidRPr="009C524E" w:rsidRDefault="00674237" w:rsidP="00496101">
            <w:pPr>
              <w:jc w:val="center"/>
              <w:rPr>
                <w:b/>
              </w:rPr>
            </w:pPr>
            <w:r>
              <w:rPr>
                <w:b/>
              </w:rPr>
              <w:t>510,00</w:t>
            </w:r>
          </w:p>
        </w:tc>
        <w:tc>
          <w:tcPr>
            <w:tcW w:w="1701" w:type="dxa"/>
            <w:vAlign w:val="center"/>
          </w:tcPr>
          <w:p w14:paraId="19852CF1" w14:textId="77777777" w:rsidR="00674237" w:rsidRPr="009C524E" w:rsidRDefault="00674237" w:rsidP="00496101">
            <w:pPr>
              <w:jc w:val="center"/>
            </w:pPr>
          </w:p>
        </w:tc>
      </w:tr>
      <w:tr w:rsidR="00674237" w:rsidRPr="009C524E" w14:paraId="02EF5E5B" w14:textId="77777777" w:rsidTr="00674237">
        <w:trPr>
          <w:trHeight w:val="20"/>
        </w:trPr>
        <w:tc>
          <w:tcPr>
            <w:tcW w:w="552" w:type="dxa"/>
            <w:shd w:val="clear" w:color="auto" w:fill="auto"/>
            <w:vAlign w:val="center"/>
          </w:tcPr>
          <w:p w14:paraId="6E61C318" w14:textId="77777777" w:rsidR="00674237" w:rsidRPr="009C524E" w:rsidRDefault="00674237" w:rsidP="00496101">
            <w:pPr>
              <w:jc w:val="center"/>
            </w:pPr>
            <w:r>
              <w:t>4</w:t>
            </w:r>
          </w:p>
        </w:tc>
        <w:tc>
          <w:tcPr>
            <w:tcW w:w="3261" w:type="dxa"/>
            <w:shd w:val="clear" w:color="auto" w:fill="auto"/>
            <w:vAlign w:val="center"/>
          </w:tcPr>
          <w:p w14:paraId="3786644F" w14:textId="77777777" w:rsidR="00674237" w:rsidRPr="009C524E" w:rsidRDefault="00674237" w:rsidP="00496101">
            <w:r>
              <w:t>Белье нательное утепленное</w:t>
            </w:r>
          </w:p>
          <w:p w14:paraId="39C2F674" w14:textId="77777777" w:rsidR="00674237" w:rsidRPr="009C524E" w:rsidRDefault="00674237" w:rsidP="00496101">
            <w:r>
              <w:t>(мужское)</w:t>
            </w:r>
          </w:p>
        </w:tc>
        <w:tc>
          <w:tcPr>
            <w:tcW w:w="1256" w:type="dxa"/>
            <w:shd w:val="clear" w:color="auto" w:fill="auto"/>
            <w:vAlign w:val="center"/>
          </w:tcPr>
          <w:p w14:paraId="07758C1F" w14:textId="77777777" w:rsidR="00674237" w:rsidRPr="009C524E" w:rsidRDefault="00674237" w:rsidP="00496101">
            <w:pPr>
              <w:jc w:val="center"/>
            </w:pPr>
            <w:r>
              <w:t>комплект</w:t>
            </w:r>
          </w:p>
        </w:tc>
        <w:tc>
          <w:tcPr>
            <w:tcW w:w="728" w:type="dxa"/>
            <w:vAlign w:val="center"/>
          </w:tcPr>
          <w:p w14:paraId="438D3BC8" w14:textId="77777777" w:rsidR="00674237" w:rsidRPr="009C524E" w:rsidRDefault="00674237" w:rsidP="00496101">
            <w:pPr>
              <w:jc w:val="center"/>
            </w:pPr>
            <w:r>
              <w:t>1</w:t>
            </w:r>
          </w:p>
        </w:tc>
        <w:tc>
          <w:tcPr>
            <w:tcW w:w="1843" w:type="dxa"/>
            <w:vAlign w:val="center"/>
          </w:tcPr>
          <w:p w14:paraId="1C3B3C2E" w14:textId="77777777" w:rsidR="00674237" w:rsidRPr="009C524E" w:rsidRDefault="00674237" w:rsidP="00496101">
            <w:pPr>
              <w:jc w:val="center"/>
              <w:rPr>
                <w:b/>
              </w:rPr>
            </w:pPr>
            <w:r>
              <w:rPr>
                <w:b/>
              </w:rPr>
              <w:t>1 147,00</w:t>
            </w:r>
          </w:p>
        </w:tc>
        <w:tc>
          <w:tcPr>
            <w:tcW w:w="1701" w:type="dxa"/>
            <w:vAlign w:val="center"/>
          </w:tcPr>
          <w:p w14:paraId="27805FFE" w14:textId="77777777" w:rsidR="00674237" w:rsidRPr="009C524E" w:rsidRDefault="00674237" w:rsidP="00496101">
            <w:pPr>
              <w:jc w:val="center"/>
            </w:pPr>
          </w:p>
        </w:tc>
      </w:tr>
      <w:tr w:rsidR="00674237" w:rsidRPr="009C524E" w14:paraId="4FEC21A3" w14:textId="77777777" w:rsidTr="00674237">
        <w:trPr>
          <w:trHeight w:val="20"/>
        </w:trPr>
        <w:tc>
          <w:tcPr>
            <w:tcW w:w="552" w:type="dxa"/>
            <w:shd w:val="clear" w:color="auto" w:fill="auto"/>
            <w:vAlign w:val="center"/>
          </w:tcPr>
          <w:p w14:paraId="34037CAF" w14:textId="77777777" w:rsidR="00674237" w:rsidRPr="009C524E" w:rsidRDefault="00674237" w:rsidP="00496101">
            <w:pPr>
              <w:jc w:val="center"/>
            </w:pPr>
            <w:r>
              <w:t>5</w:t>
            </w:r>
          </w:p>
        </w:tc>
        <w:tc>
          <w:tcPr>
            <w:tcW w:w="3261" w:type="dxa"/>
            <w:shd w:val="clear" w:color="auto" w:fill="auto"/>
            <w:vAlign w:val="center"/>
          </w:tcPr>
          <w:p w14:paraId="04D32530" w14:textId="77777777" w:rsidR="00674237" w:rsidRPr="009C524E" w:rsidRDefault="00674237" w:rsidP="00496101">
            <w:r>
              <w:t>Белье нательное утепленное</w:t>
            </w:r>
          </w:p>
          <w:p w14:paraId="3346643A" w14:textId="77777777" w:rsidR="00674237" w:rsidRPr="009C524E" w:rsidRDefault="00674237" w:rsidP="00496101">
            <w:r>
              <w:t>(женское)</w:t>
            </w:r>
          </w:p>
        </w:tc>
        <w:tc>
          <w:tcPr>
            <w:tcW w:w="1256" w:type="dxa"/>
            <w:shd w:val="clear" w:color="auto" w:fill="auto"/>
            <w:vAlign w:val="center"/>
          </w:tcPr>
          <w:p w14:paraId="2E7FCAFB" w14:textId="77777777" w:rsidR="00674237" w:rsidRPr="009C524E" w:rsidRDefault="00674237" w:rsidP="00496101">
            <w:pPr>
              <w:jc w:val="center"/>
            </w:pPr>
            <w:r>
              <w:t>комплект</w:t>
            </w:r>
          </w:p>
        </w:tc>
        <w:tc>
          <w:tcPr>
            <w:tcW w:w="728" w:type="dxa"/>
            <w:vAlign w:val="center"/>
          </w:tcPr>
          <w:p w14:paraId="779AC4B7" w14:textId="77777777" w:rsidR="00674237" w:rsidRPr="009C524E" w:rsidRDefault="00674237" w:rsidP="00496101">
            <w:pPr>
              <w:jc w:val="center"/>
            </w:pPr>
            <w:r>
              <w:t>1</w:t>
            </w:r>
          </w:p>
        </w:tc>
        <w:tc>
          <w:tcPr>
            <w:tcW w:w="1843" w:type="dxa"/>
            <w:vAlign w:val="center"/>
          </w:tcPr>
          <w:p w14:paraId="07798FE7" w14:textId="77777777" w:rsidR="00674237" w:rsidRPr="009C524E" w:rsidRDefault="00674237" w:rsidP="00496101">
            <w:pPr>
              <w:jc w:val="center"/>
              <w:rPr>
                <w:b/>
              </w:rPr>
            </w:pPr>
            <w:r>
              <w:rPr>
                <w:b/>
              </w:rPr>
              <w:t>1 147,00</w:t>
            </w:r>
          </w:p>
        </w:tc>
        <w:tc>
          <w:tcPr>
            <w:tcW w:w="1701" w:type="dxa"/>
            <w:vAlign w:val="center"/>
          </w:tcPr>
          <w:p w14:paraId="5D92484A" w14:textId="77777777" w:rsidR="00674237" w:rsidRPr="009C524E" w:rsidRDefault="00674237" w:rsidP="00496101">
            <w:pPr>
              <w:jc w:val="center"/>
            </w:pPr>
          </w:p>
        </w:tc>
      </w:tr>
      <w:tr w:rsidR="00674237" w:rsidRPr="009C524E" w14:paraId="02458137" w14:textId="77777777" w:rsidTr="00674237">
        <w:trPr>
          <w:trHeight w:val="20"/>
        </w:trPr>
        <w:tc>
          <w:tcPr>
            <w:tcW w:w="552" w:type="dxa"/>
            <w:shd w:val="clear" w:color="auto" w:fill="auto"/>
            <w:vAlign w:val="center"/>
          </w:tcPr>
          <w:p w14:paraId="30D3537E" w14:textId="77777777" w:rsidR="00674237" w:rsidRPr="009C524E" w:rsidRDefault="00674237" w:rsidP="00496101">
            <w:pPr>
              <w:jc w:val="center"/>
            </w:pPr>
            <w:r>
              <w:t>6</w:t>
            </w:r>
          </w:p>
        </w:tc>
        <w:tc>
          <w:tcPr>
            <w:tcW w:w="3261" w:type="dxa"/>
            <w:shd w:val="clear" w:color="auto" w:fill="auto"/>
            <w:vAlign w:val="center"/>
          </w:tcPr>
          <w:p w14:paraId="3636C41E" w14:textId="77777777" w:rsidR="00674237" w:rsidRPr="009C524E" w:rsidRDefault="00674237" w:rsidP="00496101">
            <w:r>
              <w:t>Белье нательное (летнее)</w:t>
            </w:r>
          </w:p>
        </w:tc>
        <w:tc>
          <w:tcPr>
            <w:tcW w:w="1256" w:type="dxa"/>
            <w:shd w:val="clear" w:color="auto" w:fill="auto"/>
            <w:vAlign w:val="center"/>
          </w:tcPr>
          <w:p w14:paraId="6E0E8757" w14:textId="77777777" w:rsidR="00674237" w:rsidRPr="009C524E" w:rsidRDefault="00674237" w:rsidP="00496101">
            <w:pPr>
              <w:jc w:val="center"/>
            </w:pPr>
            <w:r>
              <w:t>комплект</w:t>
            </w:r>
          </w:p>
        </w:tc>
        <w:tc>
          <w:tcPr>
            <w:tcW w:w="728" w:type="dxa"/>
            <w:vAlign w:val="center"/>
          </w:tcPr>
          <w:p w14:paraId="3E6B09A5" w14:textId="77777777" w:rsidR="00674237" w:rsidRPr="009C524E" w:rsidRDefault="00674237" w:rsidP="00496101">
            <w:pPr>
              <w:jc w:val="center"/>
            </w:pPr>
            <w:r>
              <w:t>1</w:t>
            </w:r>
          </w:p>
        </w:tc>
        <w:tc>
          <w:tcPr>
            <w:tcW w:w="1843" w:type="dxa"/>
            <w:vAlign w:val="center"/>
          </w:tcPr>
          <w:p w14:paraId="2B5DCE4B" w14:textId="77777777" w:rsidR="00674237" w:rsidRPr="009C524E" w:rsidRDefault="00674237" w:rsidP="00496101">
            <w:pPr>
              <w:jc w:val="center"/>
              <w:rPr>
                <w:b/>
              </w:rPr>
            </w:pPr>
            <w:r>
              <w:rPr>
                <w:b/>
              </w:rPr>
              <w:t>871,00</w:t>
            </w:r>
          </w:p>
        </w:tc>
        <w:tc>
          <w:tcPr>
            <w:tcW w:w="1701" w:type="dxa"/>
            <w:vAlign w:val="center"/>
          </w:tcPr>
          <w:p w14:paraId="48BFD46F" w14:textId="77777777" w:rsidR="00674237" w:rsidRPr="009C524E" w:rsidRDefault="00674237" w:rsidP="00496101">
            <w:pPr>
              <w:jc w:val="center"/>
            </w:pPr>
          </w:p>
        </w:tc>
      </w:tr>
      <w:tr w:rsidR="00674237" w:rsidRPr="009C524E" w14:paraId="58EE6234" w14:textId="77777777" w:rsidTr="00674237">
        <w:trPr>
          <w:trHeight w:val="20"/>
        </w:trPr>
        <w:tc>
          <w:tcPr>
            <w:tcW w:w="552" w:type="dxa"/>
            <w:shd w:val="clear" w:color="auto" w:fill="auto"/>
            <w:vAlign w:val="center"/>
          </w:tcPr>
          <w:p w14:paraId="3F7ADB1F" w14:textId="77777777" w:rsidR="00674237" w:rsidRPr="009C524E" w:rsidRDefault="00674237" w:rsidP="00496101">
            <w:pPr>
              <w:jc w:val="center"/>
            </w:pPr>
            <w:r>
              <w:t>7</w:t>
            </w:r>
          </w:p>
        </w:tc>
        <w:tc>
          <w:tcPr>
            <w:tcW w:w="3261" w:type="dxa"/>
            <w:shd w:val="clear" w:color="auto" w:fill="auto"/>
            <w:vAlign w:val="center"/>
          </w:tcPr>
          <w:p w14:paraId="6734FA52"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(мужской)</w:t>
            </w:r>
          </w:p>
        </w:tc>
        <w:tc>
          <w:tcPr>
            <w:tcW w:w="1256" w:type="dxa"/>
            <w:shd w:val="clear" w:color="auto" w:fill="auto"/>
            <w:vAlign w:val="center"/>
          </w:tcPr>
          <w:p w14:paraId="76740642" w14:textId="77777777" w:rsidR="00674237" w:rsidRPr="009C524E" w:rsidRDefault="00674237" w:rsidP="00496101">
            <w:pPr>
              <w:jc w:val="center"/>
            </w:pPr>
            <w:r>
              <w:t>комплект</w:t>
            </w:r>
          </w:p>
        </w:tc>
        <w:tc>
          <w:tcPr>
            <w:tcW w:w="728" w:type="dxa"/>
            <w:vAlign w:val="center"/>
          </w:tcPr>
          <w:p w14:paraId="5C211673" w14:textId="77777777" w:rsidR="00674237" w:rsidRPr="009C524E" w:rsidRDefault="00674237" w:rsidP="00496101">
            <w:pPr>
              <w:jc w:val="center"/>
            </w:pPr>
            <w:r>
              <w:t>1</w:t>
            </w:r>
          </w:p>
        </w:tc>
        <w:tc>
          <w:tcPr>
            <w:tcW w:w="1843" w:type="dxa"/>
            <w:vAlign w:val="center"/>
          </w:tcPr>
          <w:p w14:paraId="7C671902" w14:textId="77777777" w:rsidR="00674237" w:rsidRPr="009C524E" w:rsidRDefault="00674237" w:rsidP="00496101">
            <w:pPr>
              <w:jc w:val="center"/>
              <w:rPr>
                <w:b/>
              </w:rPr>
            </w:pPr>
            <w:r>
              <w:rPr>
                <w:b/>
              </w:rPr>
              <w:t>4 676,00</w:t>
            </w:r>
          </w:p>
        </w:tc>
        <w:tc>
          <w:tcPr>
            <w:tcW w:w="1701" w:type="dxa"/>
            <w:vAlign w:val="center"/>
          </w:tcPr>
          <w:p w14:paraId="1A375CC3" w14:textId="77777777" w:rsidR="00674237" w:rsidRPr="009C524E" w:rsidRDefault="00674237" w:rsidP="00496101">
            <w:pPr>
              <w:jc w:val="center"/>
            </w:pPr>
          </w:p>
        </w:tc>
      </w:tr>
      <w:tr w:rsidR="00674237" w:rsidRPr="009C524E" w14:paraId="085394E7" w14:textId="77777777" w:rsidTr="00674237">
        <w:trPr>
          <w:trHeight w:val="20"/>
        </w:trPr>
        <w:tc>
          <w:tcPr>
            <w:tcW w:w="552" w:type="dxa"/>
            <w:shd w:val="clear" w:color="auto" w:fill="auto"/>
            <w:vAlign w:val="center"/>
          </w:tcPr>
          <w:p w14:paraId="4C3A5C07" w14:textId="77777777" w:rsidR="00674237" w:rsidRPr="009C524E" w:rsidRDefault="00674237" w:rsidP="00496101">
            <w:pPr>
              <w:jc w:val="center"/>
            </w:pPr>
            <w:r>
              <w:lastRenderedPageBreak/>
              <w:t>8</w:t>
            </w:r>
          </w:p>
        </w:tc>
        <w:tc>
          <w:tcPr>
            <w:tcW w:w="3261" w:type="dxa"/>
            <w:shd w:val="clear" w:color="auto" w:fill="auto"/>
            <w:vAlign w:val="center"/>
          </w:tcPr>
          <w:p w14:paraId="75E94B09"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(мужской)</w:t>
            </w:r>
          </w:p>
        </w:tc>
        <w:tc>
          <w:tcPr>
            <w:tcW w:w="1256" w:type="dxa"/>
            <w:shd w:val="clear" w:color="auto" w:fill="auto"/>
            <w:vAlign w:val="center"/>
          </w:tcPr>
          <w:p w14:paraId="11F097F3" w14:textId="77777777" w:rsidR="00674237" w:rsidRPr="009C524E" w:rsidRDefault="00674237" w:rsidP="00496101">
            <w:pPr>
              <w:jc w:val="center"/>
            </w:pPr>
            <w:r>
              <w:t>комплект</w:t>
            </w:r>
          </w:p>
        </w:tc>
        <w:tc>
          <w:tcPr>
            <w:tcW w:w="728" w:type="dxa"/>
            <w:vAlign w:val="center"/>
          </w:tcPr>
          <w:p w14:paraId="56020C88" w14:textId="77777777" w:rsidR="00674237" w:rsidRPr="009C524E" w:rsidRDefault="00674237" w:rsidP="00496101">
            <w:pPr>
              <w:jc w:val="center"/>
            </w:pPr>
            <w:r>
              <w:t>1</w:t>
            </w:r>
          </w:p>
        </w:tc>
        <w:tc>
          <w:tcPr>
            <w:tcW w:w="1843" w:type="dxa"/>
            <w:vAlign w:val="center"/>
          </w:tcPr>
          <w:p w14:paraId="27A7B3A5" w14:textId="77777777" w:rsidR="00674237" w:rsidRPr="009C524E" w:rsidRDefault="00674237" w:rsidP="00496101">
            <w:pPr>
              <w:jc w:val="center"/>
              <w:rPr>
                <w:b/>
              </w:rPr>
            </w:pPr>
            <w:r>
              <w:rPr>
                <w:b/>
              </w:rPr>
              <w:t>5 104,00</w:t>
            </w:r>
          </w:p>
        </w:tc>
        <w:tc>
          <w:tcPr>
            <w:tcW w:w="1701" w:type="dxa"/>
            <w:vAlign w:val="center"/>
          </w:tcPr>
          <w:p w14:paraId="67A38C8B" w14:textId="77777777" w:rsidR="00674237" w:rsidRPr="009C524E" w:rsidRDefault="00674237" w:rsidP="00496101">
            <w:pPr>
              <w:jc w:val="center"/>
            </w:pPr>
          </w:p>
        </w:tc>
      </w:tr>
      <w:tr w:rsidR="00674237" w:rsidRPr="009C524E" w14:paraId="145DE602" w14:textId="77777777" w:rsidTr="00674237">
        <w:trPr>
          <w:trHeight w:val="20"/>
        </w:trPr>
        <w:tc>
          <w:tcPr>
            <w:tcW w:w="552" w:type="dxa"/>
            <w:shd w:val="clear" w:color="auto" w:fill="auto"/>
            <w:vAlign w:val="center"/>
          </w:tcPr>
          <w:p w14:paraId="098424AF" w14:textId="77777777" w:rsidR="00674237" w:rsidRPr="009C524E" w:rsidRDefault="00674237" w:rsidP="00496101">
            <w:pPr>
              <w:jc w:val="center"/>
            </w:pPr>
          </w:p>
          <w:p w14:paraId="2D7FFAFB" w14:textId="77777777" w:rsidR="00674237" w:rsidRPr="009C524E" w:rsidRDefault="00674237" w:rsidP="00496101">
            <w:pPr>
              <w:jc w:val="center"/>
            </w:pPr>
            <w:r>
              <w:t>9</w:t>
            </w:r>
          </w:p>
        </w:tc>
        <w:tc>
          <w:tcPr>
            <w:tcW w:w="3261" w:type="dxa"/>
            <w:shd w:val="clear" w:color="auto" w:fill="auto"/>
            <w:vAlign w:val="center"/>
          </w:tcPr>
          <w:p w14:paraId="21CC4BDF"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(женский)</w:t>
            </w:r>
          </w:p>
        </w:tc>
        <w:tc>
          <w:tcPr>
            <w:tcW w:w="1256" w:type="dxa"/>
            <w:shd w:val="clear" w:color="auto" w:fill="auto"/>
            <w:vAlign w:val="center"/>
          </w:tcPr>
          <w:p w14:paraId="358777F0" w14:textId="77777777" w:rsidR="00674237" w:rsidRPr="009C524E" w:rsidRDefault="00674237" w:rsidP="00496101">
            <w:pPr>
              <w:jc w:val="center"/>
            </w:pPr>
            <w:r>
              <w:t>комплект</w:t>
            </w:r>
          </w:p>
        </w:tc>
        <w:tc>
          <w:tcPr>
            <w:tcW w:w="728" w:type="dxa"/>
            <w:vAlign w:val="center"/>
          </w:tcPr>
          <w:p w14:paraId="2911086F" w14:textId="77777777" w:rsidR="00674237" w:rsidRPr="009C524E" w:rsidRDefault="00674237" w:rsidP="00496101">
            <w:pPr>
              <w:jc w:val="center"/>
            </w:pPr>
            <w:r>
              <w:t>1</w:t>
            </w:r>
          </w:p>
        </w:tc>
        <w:tc>
          <w:tcPr>
            <w:tcW w:w="1843" w:type="dxa"/>
            <w:vAlign w:val="center"/>
          </w:tcPr>
          <w:p w14:paraId="0D7D406D" w14:textId="77777777" w:rsidR="00674237" w:rsidRPr="009C524E" w:rsidRDefault="00674237" w:rsidP="00496101">
            <w:pPr>
              <w:jc w:val="center"/>
              <w:rPr>
                <w:b/>
              </w:rPr>
            </w:pPr>
            <w:r>
              <w:rPr>
                <w:b/>
              </w:rPr>
              <w:t>2 552,00</w:t>
            </w:r>
          </w:p>
        </w:tc>
        <w:tc>
          <w:tcPr>
            <w:tcW w:w="1701" w:type="dxa"/>
            <w:vAlign w:val="center"/>
          </w:tcPr>
          <w:p w14:paraId="191D4E9F" w14:textId="77777777" w:rsidR="00674237" w:rsidRPr="009C524E" w:rsidRDefault="00674237" w:rsidP="00496101">
            <w:pPr>
              <w:jc w:val="center"/>
            </w:pPr>
          </w:p>
        </w:tc>
      </w:tr>
      <w:tr w:rsidR="00674237" w:rsidRPr="009C524E" w14:paraId="3BD4DD27" w14:textId="77777777" w:rsidTr="00674237">
        <w:trPr>
          <w:trHeight w:val="20"/>
        </w:trPr>
        <w:tc>
          <w:tcPr>
            <w:tcW w:w="552" w:type="dxa"/>
            <w:shd w:val="clear" w:color="auto" w:fill="auto"/>
            <w:vAlign w:val="center"/>
          </w:tcPr>
          <w:p w14:paraId="714D8FB3" w14:textId="77777777" w:rsidR="00674237" w:rsidRPr="009C524E" w:rsidRDefault="00674237" w:rsidP="00496101">
            <w:pPr>
              <w:jc w:val="center"/>
            </w:pPr>
            <w:r>
              <w:t>10</w:t>
            </w:r>
          </w:p>
        </w:tc>
        <w:tc>
          <w:tcPr>
            <w:tcW w:w="3261" w:type="dxa"/>
            <w:shd w:val="clear" w:color="auto" w:fill="auto"/>
            <w:vAlign w:val="center"/>
          </w:tcPr>
          <w:p w14:paraId="478EAFFA"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(женский)</w:t>
            </w:r>
          </w:p>
        </w:tc>
        <w:tc>
          <w:tcPr>
            <w:tcW w:w="1256" w:type="dxa"/>
            <w:shd w:val="clear" w:color="auto" w:fill="auto"/>
            <w:vAlign w:val="center"/>
          </w:tcPr>
          <w:p w14:paraId="4801DDAA" w14:textId="77777777" w:rsidR="00674237" w:rsidRPr="009C524E" w:rsidRDefault="00674237" w:rsidP="00496101">
            <w:pPr>
              <w:jc w:val="center"/>
            </w:pPr>
            <w:r>
              <w:t>комплект</w:t>
            </w:r>
          </w:p>
        </w:tc>
        <w:tc>
          <w:tcPr>
            <w:tcW w:w="728" w:type="dxa"/>
            <w:vAlign w:val="center"/>
          </w:tcPr>
          <w:p w14:paraId="0AA1A66B" w14:textId="77777777" w:rsidR="00674237" w:rsidRPr="009C524E" w:rsidRDefault="00674237" w:rsidP="00496101">
            <w:pPr>
              <w:jc w:val="center"/>
            </w:pPr>
            <w:r>
              <w:t>1</w:t>
            </w:r>
          </w:p>
        </w:tc>
        <w:tc>
          <w:tcPr>
            <w:tcW w:w="1843" w:type="dxa"/>
            <w:vAlign w:val="center"/>
          </w:tcPr>
          <w:p w14:paraId="7679FA4F" w14:textId="77777777" w:rsidR="00674237" w:rsidRPr="009C524E" w:rsidRDefault="00674237" w:rsidP="00496101">
            <w:pPr>
              <w:jc w:val="center"/>
              <w:rPr>
                <w:b/>
              </w:rPr>
            </w:pPr>
            <w:r>
              <w:rPr>
                <w:b/>
              </w:rPr>
              <w:t>4 386,00</w:t>
            </w:r>
          </w:p>
        </w:tc>
        <w:tc>
          <w:tcPr>
            <w:tcW w:w="1701" w:type="dxa"/>
            <w:vAlign w:val="center"/>
          </w:tcPr>
          <w:p w14:paraId="4084A5AE" w14:textId="77777777" w:rsidR="00674237" w:rsidRPr="009C524E" w:rsidRDefault="00674237" w:rsidP="00496101">
            <w:pPr>
              <w:jc w:val="center"/>
            </w:pPr>
          </w:p>
        </w:tc>
      </w:tr>
      <w:tr w:rsidR="00674237" w:rsidRPr="009C524E" w14:paraId="105123C4" w14:textId="77777777" w:rsidTr="00674237">
        <w:trPr>
          <w:trHeight w:val="20"/>
        </w:trPr>
        <w:tc>
          <w:tcPr>
            <w:tcW w:w="552" w:type="dxa"/>
            <w:shd w:val="clear" w:color="auto" w:fill="auto"/>
            <w:vAlign w:val="center"/>
          </w:tcPr>
          <w:p w14:paraId="7034EBF2" w14:textId="77777777" w:rsidR="00674237" w:rsidRPr="009C524E" w:rsidRDefault="00674237" w:rsidP="00496101">
            <w:pPr>
              <w:jc w:val="center"/>
            </w:pPr>
            <w:r>
              <w:t>11</w:t>
            </w:r>
          </w:p>
        </w:tc>
        <w:tc>
          <w:tcPr>
            <w:tcW w:w="3261" w:type="dxa"/>
            <w:shd w:val="clear" w:color="auto" w:fill="auto"/>
            <w:vAlign w:val="center"/>
          </w:tcPr>
          <w:p w14:paraId="394C8765"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(мужской)</w:t>
            </w:r>
          </w:p>
        </w:tc>
        <w:tc>
          <w:tcPr>
            <w:tcW w:w="1256" w:type="dxa"/>
            <w:shd w:val="clear" w:color="auto" w:fill="auto"/>
            <w:vAlign w:val="center"/>
          </w:tcPr>
          <w:p w14:paraId="47F2F77F" w14:textId="77777777" w:rsidR="00674237" w:rsidRPr="009C524E" w:rsidRDefault="00674237" w:rsidP="00496101">
            <w:pPr>
              <w:jc w:val="center"/>
            </w:pPr>
            <w:r>
              <w:t>комплект</w:t>
            </w:r>
          </w:p>
        </w:tc>
        <w:tc>
          <w:tcPr>
            <w:tcW w:w="728" w:type="dxa"/>
            <w:vAlign w:val="center"/>
          </w:tcPr>
          <w:p w14:paraId="4F0D99C1" w14:textId="77777777" w:rsidR="00674237" w:rsidRPr="009C524E" w:rsidRDefault="00674237" w:rsidP="00496101">
            <w:pPr>
              <w:jc w:val="center"/>
            </w:pPr>
            <w:r>
              <w:t>1</w:t>
            </w:r>
          </w:p>
        </w:tc>
        <w:tc>
          <w:tcPr>
            <w:tcW w:w="1843" w:type="dxa"/>
            <w:vAlign w:val="center"/>
          </w:tcPr>
          <w:p w14:paraId="57D05A0D" w14:textId="77777777" w:rsidR="00674237" w:rsidRPr="009C524E" w:rsidRDefault="00674237" w:rsidP="00496101">
            <w:pPr>
              <w:jc w:val="center"/>
              <w:rPr>
                <w:b/>
              </w:rPr>
            </w:pPr>
            <w:r>
              <w:rPr>
                <w:b/>
              </w:rPr>
              <w:t>5 137,00</w:t>
            </w:r>
          </w:p>
        </w:tc>
        <w:tc>
          <w:tcPr>
            <w:tcW w:w="1701" w:type="dxa"/>
            <w:vAlign w:val="center"/>
          </w:tcPr>
          <w:p w14:paraId="6F1B95DD" w14:textId="77777777" w:rsidR="00674237" w:rsidRPr="009C524E" w:rsidRDefault="00674237" w:rsidP="00496101">
            <w:pPr>
              <w:jc w:val="center"/>
            </w:pPr>
          </w:p>
        </w:tc>
      </w:tr>
      <w:tr w:rsidR="00674237" w:rsidRPr="009C524E" w14:paraId="61AE7BEB" w14:textId="77777777" w:rsidTr="00674237">
        <w:trPr>
          <w:trHeight w:val="20"/>
        </w:trPr>
        <w:tc>
          <w:tcPr>
            <w:tcW w:w="552" w:type="dxa"/>
            <w:shd w:val="clear" w:color="auto" w:fill="auto"/>
            <w:vAlign w:val="center"/>
          </w:tcPr>
          <w:p w14:paraId="13D5E003" w14:textId="77777777" w:rsidR="00674237" w:rsidRPr="009C524E" w:rsidRDefault="00674237" w:rsidP="00496101">
            <w:pPr>
              <w:jc w:val="center"/>
            </w:pPr>
            <w:r>
              <w:t>12</w:t>
            </w:r>
          </w:p>
        </w:tc>
        <w:tc>
          <w:tcPr>
            <w:tcW w:w="3261" w:type="dxa"/>
            <w:shd w:val="clear" w:color="auto" w:fill="auto"/>
            <w:vAlign w:val="center"/>
          </w:tcPr>
          <w:p w14:paraId="0EFF8359"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(мужской)</w:t>
            </w:r>
          </w:p>
        </w:tc>
        <w:tc>
          <w:tcPr>
            <w:tcW w:w="1256" w:type="dxa"/>
            <w:shd w:val="clear" w:color="auto" w:fill="auto"/>
            <w:vAlign w:val="center"/>
          </w:tcPr>
          <w:p w14:paraId="7B5E9FE8" w14:textId="77777777" w:rsidR="00674237" w:rsidRPr="009C524E" w:rsidRDefault="00674237" w:rsidP="00496101">
            <w:pPr>
              <w:jc w:val="center"/>
            </w:pPr>
            <w:r>
              <w:t>комплект</w:t>
            </w:r>
          </w:p>
        </w:tc>
        <w:tc>
          <w:tcPr>
            <w:tcW w:w="728" w:type="dxa"/>
            <w:vAlign w:val="center"/>
          </w:tcPr>
          <w:p w14:paraId="7829786B" w14:textId="77777777" w:rsidR="00674237" w:rsidRPr="009C524E" w:rsidRDefault="00674237" w:rsidP="00496101">
            <w:pPr>
              <w:jc w:val="center"/>
            </w:pPr>
            <w:r>
              <w:t>1</w:t>
            </w:r>
          </w:p>
        </w:tc>
        <w:tc>
          <w:tcPr>
            <w:tcW w:w="1843" w:type="dxa"/>
            <w:vAlign w:val="center"/>
          </w:tcPr>
          <w:p w14:paraId="69FDABDC" w14:textId="77777777" w:rsidR="00674237" w:rsidRPr="009C524E" w:rsidRDefault="00674237" w:rsidP="00496101">
            <w:pPr>
              <w:jc w:val="center"/>
              <w:rPr>
                <w:b/>
              </w:rPr>
            </w:pPr>
            <w:r>
              <w:rPr>
                <w:b/>
              </w:rPr>
              <w:t>5 617,00</w:t>
            </w:r>
          </w:p>
        </w:tc>
        <w:tc>
          <w:tcPr>
            <w:tcW w:w="1701" w:type="dxa"/>
            <w:vAlign w:val="center"/>
          </w:tcPr>
          <w:p w14:paraId="43B71507" w14:textId="77777777" w:rsidR="00674237" w:rsidRPr="009C524E" w:rsidRDefault="00674237" w:rsidP="00496101">
            <w:pPr>
              <w:jc w:val="center"/>
            </w:pPr>
          </w:p>
        </w:tc>
      </w:tr>
      <w:tr w:rsidR="00674237" w:rsidRPr="009C524E" w14:paraId="3FAD0D15" w14:textId="77777777" w:rsidTr="00674237">
        <w:trPr>
          <w:trHeight w:val="20"/>
        </w:trPr>
        <w:tc>
          <w:tcPr>
            <w:tcW w:w="552" w:type="dxa"/>
            <w:shd w:val="clear" w:color="auto" w:fill="auto"/>
            <w:vAlign w:val="center"/>
          </w:tcPr>
          <w:p w14:paraId="7DD4C00F" w14:textId="77777777" w:rsidR="00674237" w:rsidRPr="009C524E" w:rsidRDefault="00674237" w:rsidP="00496101">
            <w:pPr>
              <w:jc w:val="center"/>
            </w:pPr>
            <w:r>
              <w:t>13</w:t>
            </w:r>
          </w:p>
        </w:tc>
        <w:tc>
          <w:tcPr>
            <w:tcW w:w="3261" w:type="dxa"/>
            <w:shd w:val="clear" w:color="auto" w:fill="auto"/>
            <w:vAlign w:val="center"/>
          </w:tcPr>
          <w:p w14:paraId="65D8E98C" w14:textId="77777777" w:rsidR="00674237" w:rsidRPr="00CB28AD" w:rsidRDefault="00674237" w:rsidP="00496101">
            <w:pPr>
              <w:rPr>
                <w:i/>
              </w:rPr>
            </w:pPr>
            <w:r>
              <w:rPr>
                <w:i/>
              </w:rPr>
              <w:t>Костюм для защиты от общепроизводственных загрязнений и механических воздействий (женский)</w:t>
            </w:r>
          </w:p>
        </w:tc>
        <w:tc>
          <w:tcPr>
            <w:tcW w:w="1256" w:type="dxa"/>
            <w:shd w:val="clear" w:color="auto" w:fill="auto"/>
            <w:vAlign w:val="center"/>
          </w:tcPr>
          <w:p w14:paraId="4D84817E" w14:textId="77777777" w:rsidR="00674237" w:rsidRPr="009C524E" w:rsidRDefault="00674237" w:rsidP="00496101">
            <w:pPr>
              <w:jc w:val="center"/>
            </w:pPr>
            <w:r>
              <w:t>комплект</w:t>
            </w:r>
          </w:p>
        </w:tc>
        <w:tc>
          <w:tcPr>
            <w:tcW w:w="728" w:type="dxa"/>
            <w:vAlign w:val="center"/>
          </w:tcPr>
          <w:p w14:paraId="6F688C3F" w14:textId="77777777" w:rsidR="00674237" w:rsidRPr="009C524E" w:rsidRDefault="00674237" w:rsidP="00496101">
            <w:pPr>
              <w:jc w:val="center"/>
            </w:pPr>
            <w:r>
              <w:t>1</w:t>
            </w:r>
          </w:p>
        </w:tc>
        <w:tc>
          <w:tcPr>
            <w:tcW w:w="1843" w:type="dxa"/>
            <w:vAlign w:val="center"/>
          </w:tcPr>
          <w:p w14:paraId="18D9460C" w14:textId="77777777" w:rsidR="00674237" w:rsidRPr="009C524E" w:rsidRDefault="00674237" w:rsidP="00496101">
            <w:pPr>
              <w:jc w:val="center"/>
              <w:rPr>
                <w:b/>
              </w:rPr>
            </w:pPr>
            <w:r>
              <w:rPr>
                <w:b/>
              </w:rPr>
              <w:t>4 875,00</w:t>
            </w:r>
          </w:p>
        </w:tc>
        <w:tc>
          <w:tcPr>
            <w:tcW w:w="1701" w:type="dxa"/>
            <w:vAlign w:val="center"/>
          </w:tcPr>
          <w:p w14:paraId="62610942" w14:textId="77777777" w:rsidR="00674237" w:rsidRPr="009C524E" w:rsidRDefault="00674237" w:rsidP="00496101">
            <w:pPr>
              <w:jc w:val="center"/>
            </w:pPr>
          </w:p>
        </w:tc>
      </w:tr>
      <w:tr w:rsidR="00674237" w:rsidRPr="009C524E" w14:paraId="112520C2" w14:textId="77777777" w:rsidTr="00674237">
        <w:trPr>
          <w:trHeight w:val="20"/>
        </w:trPr>
        <w:tc>
          <w:tcPr>
            <w:tcW w:w="552" w:type="dxa"/>
            <w:shd w:val="clear" w:color="auto" w:fill="auto"/>
            <w:vAlign w:val="center"/>
          </w:tcPr>
          <w:p w14:paraId="6CDBABE1" w14:textId="77777777" w:rsidR="00674237" w:rsidRPr="009C524E" w:rsidRDefault="00674237" w:rsidP="00496101">
            <w:pPr>
              <w:jc w:val="center"/>
            </w:pPr>
            <w:r>
              <w:t>14</w:t>
            </w:r>
          </w:p>
        </w:tc>
        <w:tc>
          <w:tcPr>
            <w:tcW w:w="3261" w:type="dxa"/>
            <w:shd w:val="clear" w:color="auto" w:fill="auto"/>
            <w:vAlign w:val="center"/>
          </w:tcPr>
          <w:p w14:paraId="425DBAFE" w14:textId="77777777" w:rsidR="00674237" w:rsidRPr="00CB28AD" w:rsidRDefault="00674237" w:rsidP="00496101">
            <w:pPr>
              <w:rPr>
                <w:i/>
              </w:rPr>
            </w:pPr>
            <w:r>
              <w:rPr>
                <w:i/>
              </w:rPr>
              <w:t>Костюм для защиты от пониженных температур (мужской)</w:t>
            </w:r>
          </w:p>
        </w:tc>
        <w:tc>
          <w:tcPr>
            <w:tcW w:w="1256" w:type="dxa"/>
            <w:shd w:val="clear" w:color="auto" w:fill="auto"/>
            <w:vAlign w:val="center"/>
          </w:tcPr>
          <w:p w14:paraId="20DB7D9D" w14:textId="77777777" w:rsidR="00674237" w:rsidRPr="009C524E" w:rsidRDefault="00674237" w:rsidP="00496101">
            <w:pPr>
              <w:jc w:val="center"/>
            </w:pPr>
            <w:r>
              <w:t>комплект</w:t>
            </w:r>
          </w:p>
        </w:tc>
        <w:tc>
          <w:tcPr>
            <w:tcW w:w="728" w:type="dxa"/>
            <w:vAlign w:val="center"/>
          </w:tcPr>
          <w:p w14:paraId="1F6EB39F" w14:textId="77777777" w:rsidR="00674237" w:rsidRPr="009C524E" w:rsidRDefault="00674237" w:rsidP="00496101">
            <w:pPr>
              <w:jc w:val="center"/>
            </w:pPr>
            <w:r>
              <w:t>1</w:t>
            </w:r>
          </w:p>
        </w:tc>
        <w:tc>
          <w:tcPr>
            <w:tcW w:w="1843" w:type="dxa"/>
            <w:vAlign w:val="center"/>
          </w:tcPr>
          <w:p w14:paraId="74EDAE74" w14:textId="77777777" w:rsidR="00674237" w:rsidRPr="009C524E" w:rsidRDefault="00674237" w:rsidP="00496101">
            <w:pPr>
              <w:jc w:val="center"/>
              <w:rPr>
                <w:b/>
              </w:rPr>
            </w:pPr>
            <w:r>
              <w:rPr>
                <w:b/>
              </w:rPr>
              <w:t>11 764,00</w:t>
            </w:r>
          </w:p>
        </w:tc>
        <w:tc>
          <w:tcPr>
            <w:tcW w:w="1701" w:type="dxa"/>
            <w:vAlign w:val="center"/>
          </w:tcPr>
          <w:p w14:paraId="5D4A9438" w14:textId="77777777" w:rsidR="00674237" w:rsidRPr="009C524E" w:rsidRDefault="00674237" w:rsidP="00496101">
            <w:pPr>
              <w:jc w:val="center"/>
            </w:pPr>
          </w:p>
        </w:tc>
      </w:tr>
      <w:tr w:rsidR="00674237" w:rsidRPr="009C524E" w14:paraId="6D2174E3" w14:textId="77777777" w:rsidTr="00674237">
        <w:trPr>
          <w:trHeight w:val="20"/>
        </w:trPr>
        <w:tc>
          <w:tcPr>
            <w:tcW w:w="552" w:type="dxa"/>
            <w:shd w:val="clear" w:color="auto" w:fill="auto"/>
            <w:vAlign w:val="center"/>
          </w:tcPr>
          <w:p w14:paraId="586661FB" w14:textId="77777777" w:rsidR="00674237" w:rsidRPr="009C524E" w:rsidRDefault="00674237" w:rsidP="00496101">
            <w:pPr>
              <w:jc w:val="center"/>
            </w:pPr>
            <w:r>
              <w:t>15</w:t>
            </w:r>
          </w:p>
        </w:tc>
        <w:tc>
          <w:tcPr>
            <w:tcW w:w="3261" w:type="dxa"/>
            <w:shd w:val="clear" w:color="auto" w:fill="auto"/>
            <w:vAlign w:val="center"/>
          </w:tcPr>
          <w:p w14:paraId="6AC9BA2A" w14:textId="77777777" w:rsidR="00674237" w:rsidRPr="00CB28AD" w:rsidRDefault="00674237" w:rsidP="00496101">
            <w:pPr>
              <w:rPr>
                <w:i/>
              </w:rPr>
            </w:pPr>
            <w:r>
              <w:rPr>
                <w:i/>
              </w:rPr>
              <w:t>Костюм для защиты от пониженных температур (мужской)</w:t>
            </w:r>
          </w:p>
        </w:tc>
        <w:tc>
          <w:tcPr>
            <w:tcW w:w="1256" w:type="dxa"/>
            <w:shd w:val="clear" w:color="auto" w:fill="auto"/>
            <w:vAlign w:val="center"/>
          </w:tcPr>
          <w:p w14:paraId="57F7D13F" w14:textId="77777777" w:rsidR="00674237" w:rsidRPr="009C524E" w:rsidRDefault="00674237" w:rsidP="00496101">
            <w:pPr>
              <w:jc w:val="center"/>
            </w:pPr>
            <w:r>
              <w:t>комплект</w:t>
            </w:r>
          </w:p>
        </w:tc>
        <w:tc>
          <w:tcPr>
            <w:tcW w:w="728" w:type="dxa"/>
            <w:vAlign w:val="center"/>
          </w:tcPr>
          <w:p w14:paraId="59233E9E" w14:textId="77777777" w:rsidR="00674237" w:rsidRPr="009C524E" w:rsidRDefault="00674237" w:rsidP="00496101">
            <w:pPr>
              <w:jc w:val="center"/>
            </w:pPr>
            <w:r>
              <w:t>1</w:t>
            </w:r>
          </w:p>
        </w:tc>
        <w:tc>
          <w:tcPr>
            <w:tcW w:w="1843" w:type="dxa"/>
            <w:vAlign w:val="center"/>
          </w:tcPr>
          <w:p w14:paraId="38262058" w14:textId="77777777" w:rsidR="00674237" w:rsidRPr="009C524E" w:rsidRDefault="00674237" w:rsidP="00496101">
            <w:pPr>
              <w:jc w:val="center"/>
              <w:rPr>
                <w:b/>
              </w:rPr>
            </w:pPr>
            <w:r>
              <w:rPr>
                <w:b/>
              </w:rPr>
              <w:t>11 663,00</w:t>
            </w:r>
          </w:p>
        </w:tc>
        <w:tc>
          <w:tcPr>
            <w:tcW w:w="1701" w:type="dxa"/>
            <w:vAlign w:val="center"/>
          </w:tcPr>
          <w:p w14:paraId="29B3ADDB" w14:textId="77777777" w:rsidR="00674237" w:rsidRPr="009C524E" w:rsidRDefault="00674237" w:rsidP="00496101">
            <w:pPr>
              <w:jc w:val="center"/>
            </w:pPr>
          </w:p>
        </w:tc>
      </w:tr>
      <w:tr w:rsidR="00674237" w:rsidRPr="009C524E" w14:paraId="4544F399" w14:textId="77777777" w:rsidTr="00674237">
        <w:trPr>
          <w:trHeight w:val="20"/>
        </w:trPr>
        <w:tc>
          <w:tcPr>
            <w:tcW w:w="552" w:type="dxa"/>
            <w:shd w:val="clear" w:color="auto" w:fill="auto"/>
            <w:vAlign w:val="center"/>
          </w:tcPr>
          <w:p w14:paraId="378E097F" w14:textId="77777777" w:rsidR="00674237" w:rsidRPr="009C524E" w:rsidRDefault="00674237" w:rsidP="00496101">
            <w:pPr>
              <w:jc w:val="center"/>
            </w:pPr>
            <w:r>
              <w:t>16</w:t>
            </w:r>
          </w:p>
        </w:tc>
        <w:tc>
          <w:tcPr>
            <w:tcW w:w="3261" w:type="dxa"/>
            <w:shd w:val="clear" w:color="auto" w:fill="auto"/>
            <w:vAlign w:val="center"/>
          </w:tcPr>
          <w:p w14:paraId="5F0F2FAA" w14:textId="77777777" w:rsidR="00674237" w:rsidRPr="00CB28AD" w:rsidRDefault="00674237" w:rsidP="00496101">
            <w:pPr>
              <w:rPr>
                <w:i/>
              </w:rPr>
            </w:pPr>
            <w:r>
              <w:rPr>
                <w:i/>
              </w:rPr>
              <w:t xml:space="preserve">Костюм для защиты от пониженных температур (женский) </w:t>
            </w:r>
          </w:p>
        </w:tc>
        <w:tc>
          <w:tcPr>
            <w:tcW w:w="1256" w:type="dxa"/>
            <w:shd w:val="clear" w:color="auto" w:fill="auto"/>
            <w:vAlign w:val="center"/>
          </w:tcPr>
          <w:p w14:paraId="64A4877D" w14:textId="77777777" w:rsidR="00674237" w:rsidRPr="009C524E" w:rsidRDefault="00674237" w:rsidP="00496101">
            <w:pPr>
              <w:jc w:val="center"/>
            </w:pPr>
            <w:r>
              <w:t>комплект</w:t>
            </w:r>
          </w:p>
        </w:tc>
        <w:tc>
          <w:tcPr>
            <w:tcW w:w="728" w:type="dxa"/>
            <w:vAlign w:val="center"/>
          </w:tcPr>
          <w:p w14:paraId="16EEB47C" w14:textId="77777777" w:rsidR="00674237" w:rsidRPr="009C524E" w:rsidRDefault="00674237" w:rsidP="00496101">
            <w:pPr>
              <w:jc w:val="center"/>
            </w:pPr>
            <w:r>
              <w:t>1</w:t>
            </w:r>
          </w:p>
        </w:tc>
        <w:tc>
          <w:tcPr>
            <w:tcW w:w="1843" w:type="dxa"/>
            <w:vAlign w:val="center"/>
          </w:tcPr>
          <w:p w14:paraId="5E8EA601" w14:textId="77777777" w:rsidR="00674237" w:rsidRPr="009C524E" w:rsidRDefault="00674237" w:rsidP="00496101">
            <w:pPr>
              <w:jc w:val="center"/>
              <w:rPr>
                <w:b/>
              </w:rPr>
            </w:pPr>
            <w:r>
              <w:rPr>
                <w:b/>
              </w:rPr>
              <w:t>10 892,00</w:t>
            </w:r>
          </w:p>
        </w:tc>
        <w:tc>
          <w:tcPr>
            <w:tcW w:w="1701" w:type="dxa"/>
            <w:vAlign w:val="center"/>
          </w:tcPr>
          <w:p w14:paraId="21834D9B" w14:textId="77777777" w:rsidR="00674237" w:rsidRPr="009C524E" w:rsidRDefault="00674237" w:rsidP="00496101">
            <w:pPr>
              <w:jc w:val="center"/>
            </w:pPr>
          </w:p>
        </w:tc>
      </w:tr>
      <w:tr w:rsidR="00674237" w:rsidRPr="009C524E" w14:paraId="7D6393C4" w14:textId="77777777" w:rsidTr="00674237">
        <w:trPr>
          <w:trHeight w:val="20"/>
        </w:trPr>
        <w:tc>
          <w:tcPr>
            <w:tcW w:w="552" w:type="dxa"/>
            <w:shd w:val="clear" w:color="auto" w:fill="auto"/>
            <w:vAlign w:val="center"/>
          </w:tcPr>
          <w:p w14:paraId="01420895" w14:textId="77777777" w:rsidR="00674237" w:rsidRPr="009C524E" w:rsidRDefault="00674237" w:rsidP="00496101">
            <w:pPr>
              <w:jc w:val="center"/>
            </w:pPr>
            <w:r>
              <w:t>17</w:t>
            </w:r>
          </w:p>
        </w:tc>
        <w:tc>
          <w:tcPr>
            <w:tcW w:w="3261" w:type="dxa"/>
            <w:shd w:val="clear" w:color="auto" w:fill="auto"/>
            <w:vAlign w:val="center"/>
          </w:tcPr>
          <w:p w14:paraId="5D4FE0FE" w14:textId="77777777" w:rsidR="00674237" w:rsidRPr="00CB28AD" w:rsidRDefault="00674237" w:rsidP="00496101">
            <w:pPr>
              <w:rPr>
                <w:i/>
              </w:rPr>
            </w:pPr>
            <w:r>
              <w:rPr>
                <w:i/>
              </w:rPr>
              <w:t>Костюм для защиты от пониженных температур (женский)</w:t>
            </w:r>
          </w:p>
        </w:tc>
        <w:tc>
          <w:tcPr>
            <w:tcW w:w="1256" w:type="dxa"/>
            <w:shd w:val="clear" w:color="auto" w:fill="auto"/>
            <w:vAlign w:val="center"/>
          </w:tcPr>
          <w:p w14:paraId="5C775833" w14:textId="77777777" w:rsidR="00674237" w:rsidRPr="009C524E" w:rsidRDefault="00674237" w:rsidP="00496101">
            <w:pPr>
              <w:jc w:val="center"/>
            </w:pPr>
            <w:r>
              <w:t>комплект</w:t>
            </w:r>
          </w:p>
        </w:tc>
        <w:tc>
          <w:tcPr>
            <w:tcW w:w="728" w:type="dxa"/>
            <w:vAlign w:val="center"/>
          </w:tcPr>
          <w:p w14:paraId="697F7F5B" w14:textId="77777777" w:rsidR="00674237" w:rsidRPr="009C524E" w:rsidRDefault="00674237" w:rsidP="00496101">
            <w:pPr>
              <w:jc w:val="center"/>
            </w:pPr>
            <w:r>
              <w:t>1</w:t>
            </w:r>
          </w:p>
        </w:tc>
        <w:tc>
          <w:tcPr>
            <w:tcW w:w="1843" w:type="dxa"/>
            <w:vAlign w:val="center"/>
          </w:tcPr>
          <w:p w14:paraId="5B45B64D" w14:textId="77777777" w:rsidR="00674237" w:rsidRPr="009C524E" w:rsidRDefault="00674237" w:rsidP="00496101">
            <w:pPr>
              <w:jc w:val="center"/>
              <w:rPr>
                <w:b/>
              </w:rPr>
            </w:pPr>
            <w:r>
              <w:rPr>
                <w:b/>
              </w:rPr>
              <w:t>10 263,00</w:t>
            </w:r>
          </w:p>
        </w:tc>
        <w:tc>
          <w:tcPr>
            <w:tcW w:w="1701" w:type="dxa"/>
            <w:vAlign w:val="center"/>
          </w:tcPr>
          <w:p w14:paraId="1C6F8590" w14:textId="77777777" w:rsidR="00674237" w:rsidRPr="009C524E" w:rsidRDefault="00674237" w:rsidP="00496101">
            <w:pPr>
              <w:jc w:val="center"/>
            </w:pPr>
          </w:p>
        </w:tc>
      </w:tr>
      <w:tr w:rsidR="00674237" w:rsidRPr="009C524E" w14:paraId="482EE467" w14:textId="77777777" w:rsidTr="00674237">
        <w:trPr>
          <w:trHeight w:val="20"/>
        </w:trPr>
        <w:tc>
          <w:tcPr>
            <w:tcW w:w="552" w:type="dxa"/>
            <w:shd w:val="clear" w:color="auto" w:fill="auto"/>
            <w:vAlign w:val="center"/>
          </w:tcPr>
          <w:p w14:paraId="7028B7B8" w14:textId="77777777" w:rsidR="00674237" w:rsidRPr="009C524E" w:rsidRDefault="00674237" w:rsidP="00496101">
            <w:pPr>
              <w:jc w:val="center"/>
            </w:pPr>
            <w:r>
              <w:t>18</w:t>
            </w:r>
          </w:p>
        </w:tc>
        <w:tc>
          <w:tcPr>
            <w:tcW w:w="3261" w:type="dxa"/>
            <w:shd w:val="clear" w:color="auto" w:fill="auto"/>
            <w:vAlign w:val="center"/>
          </w:tcPr>
          <w:p w14:paraId="651CEEE0" w14:textId="77777777" w:rsidR="00674237" w:rsidRPr="00CB28AD" w:rsidRDefault="00674237" w:rsidP="00496101">
            <w:pPr>
              <w:rPr>
                <w:i/>
              </w:rPr>
            </w:pPr>
            <w:r>
              <w:rPr>
                <w:i/>
              </w:rPr>
              <w:t>Костюм для защиты от пониженных температур (мужской)</w:t>
            </w:r>
          </w:p>
        </w:tc>
        <w:tc>
          <w:tcPr>
            <w:tcW w:w="1256" w:type="dxa"/>
            <w:shd w:val="clear" w:color="auto" w:fill="auto"/>
            <w:vAlign w:val="center"/>
          </w:tcPr>
          <w:p w14:paraId="2204E9E8" w14:textId="77777777" w:rsidR="00674237" w:rsidRPr="009C524E" w:rsidRDefault="00674237" w:rsidP="00496101">
            <w:pPr>
              <w:jc w:val="center"/>
            </w:pPr>
            <w:r>
              <w:t>комплект</w:t>
            </w:r>
          </w:p>
        </w:tc>
        <w:tc>
          <w:tcPr>
            <w:tcW w:w="728" w:type="dxa"/>
            <w:vAlign w:val="center"/>
          </w:tcPr>
          <w:p w14:paraId="318E3DA7" w14:textId="77777777" w:rsidR="00674237" w:rsidRPr="009C524E" w:rsidRDefault="00674237" w:rsidP="00496101">
            <w:pPr>
              <w:jc w:val="center"/>
            </w:pPr>
            <w:r>
              <w:t>1</w:t>
            </w:r>
          </w:p>
        </w:tc>
        <w:tc>
          <w:tcPr>
            <w:tcW w:w="1843" w:type="dxa"/>
            <w:vAlign w:val="center"/>
          </w:tcPr>
          <w:p w14:paraId="38DFF760" w14:textId="77777777" w:rsidR="00674237" w:rsidRPr="009C524E" w:rsidRDefault="00674237" w:rsidP="00496101">
            <w:pPr>
              <w:jc w:val="center"/>
              <w:rPr>
                <w:b/>
              </w:rPr>
            </w:pPr>
            <w:r>
              <w:rPr>
                <w:b/>
              </w:rPr>
              <w:t>13 060,00</w:t>
            </w:r>
          </w:p>
        </w:tc>
        <w:tc>
          <w:tcPr>
            <w:tcW w:w="1701" w:type="dxa"/>
            <w:vAlign w:val="center"/>
          </w:tcPr>
          <w:p w14:paraId="0321F133" w14:textId="77777777" w:rsidR="00674237" w:rsidRPr="009C524E" w:rsidRDefault="00674237" w:rsidP="00496101">
            <w:pPr>
              <w:jc w:val="center"/>
            </w:pPr>
          </w:p>
        </w:tc>
      </w:tr>
      <w:tr w:rsidR="00674237" w:rsidRPr="009C524E" w14:paraId="62191A61" w14:textId="77777777" w:rsidTr="00674237">
        <w:trPr>
          <w:trHeight w:val="20"/>
        </w:trPr>
        <w:tc>
          <w:tcPr>
            <w:tcW w:w="552" w:type="dxa"/>
            <w:shd w:val="clear" w:color="auto" w:fill="auto"/>
            <w:vAlign w:val="center"/>
          </w:tcPr>
          <w:p w14:paraId="49FD2A12" w14:textId="77777777" w:rsidR="00674237" w:rsidRPr="009C524E" w:rsidRDefault="00674237" w:rsidP="00496101">
            <w:pPr>
              <w:jc w:val="center"/>
            </w:pPr>
            <w:r>
              <w:t>19</w:t>
            </w:r>
          </w:p>
        </w:tc>
        <w:tc>
          <w:tcPr>
            <w:tcW w:w="3261" w:type="dxa"/>
            <w:shd w:val="clear" w:color="auto" w:fill="auto"/>
            <w:vAlign w:val="center"/>
          </w:tcPr>
          <w:p w14:paraId="1043DF8A" w14:textId="77777777" w:rsidR="00674237" w:rsidRPr="00CB28AD" w:rsidRDefault="00674237" w:rsidP="00496101">
            <w:pPr>
              <w:rPr>
                <w:i/>
              </w:rPr>
            </w:pPr>
            <w:r>
              <w:rPr>
                <w:i/>
              </w:rPr>
              <w:t>Костюм для защиты от пониженных температур (мужской)</w:t>
            </w:r>
          </w:p>
        </w:tc>
        <w:tc>
          <w:tcPr>
            <w:tcW w:w="1256" w:type="dxa"/>
            <w:shd w:val="clear" w:color="auto" w:fill="auto"/>
            <w:vAlign w:val="center"/>
          </w:tcPr>
          <w:p w14:paraId="16E3734C" w14:textId="77777777" w:rsidR="00674237" w:rsidRPr="009C524E" w:rsidRDefault="00674237" w:rsidP="00496101">
            <w:pPr>
              <w:jc w:val="center"/>
            </w:pPr>
            <w:r>
              <w:t>комплект</w:t>
            </w:r>
          </w:p>
        </w:tc>
        <w:tc>
          <w:tcPr>
            <w:tcW w:w="728" w:type="dxa"/>
            <w:vAlign w:val="center"/>
          </w:tcPr>
          <w:p w14:paraId="2ECAECFF" w14:textId="77777777" w:rsidR="00674237" w:rsidRPr="009C524E" w:rsidRDefault="00674237" w:rsidP="00496101">
            <w:pPr>
              <w:jc w:val="center"/>
            </w:pPr>
            <w:r>
              <w:t>1</w:t>
            </w:r>
          </w:p>
        </w:tc>
        <w:tc>
          <w:tcPr>
            <w:tcW w:w="1843" w:type="dxa"/>
            <w:vAlign w:val="center"/>
          </w:tcPr>
          <w:p w14:paraId="39F2C9EE" w14:textId="77777777" w:rsidR="00674237" w:rsidRPr="009C524E" w:rsidRDefault="00674237" w:rsidP="00496101">
            <w:pPr>
              <w:jc w:val="center"/>
              <w:rPr>
                <w:b/>
              </w:rPr>
            </w:pPr>
            <w:r>
              <w:rPr>
                <w:b/>
              </w:rPr>
              <w:t>13 019,00</w:t>
            </w:r>
          </w:p>
        </w:tc>
        <w:tc>
          <w:tcPr>
            <w:tcW w:w="1701" w:type="dxa"/>
            <w:vAlign w:val="center"/>
          </w:tcPr>
          <w:p w14:paraId="32397A64" w14:textId="77777777" w:rsidR="00674237" w:rsidRPr="009C524E" w:rsidRDefault="00674237" w:rsidP="00496101">
            <w:pPr>
              <w:jc w:val="center"/>
            </w:pPr>
          </w:p>
        </w:tc>
      </w:tr>
      <w:tr w:rsidR="00674237" w:rsidRPr="009C524E" w14:paraId="388E9BA8" w14:textId="77777777" w:rsidTr="00674237">
        <w:trPr>
          <w:trHeight w:val="20"/>
        </w:trPr>
        <w:tc>
          <w:tcPr>
            <w:tcW w:w="552" w:type="dxa"/>
            <w:shd w:val="clear" w:color="auto" w:fill="auto"/>
            <w:vAlign w:val="center"/>
          </w:tcPr>
          <w:p w14:paraId="7815E316" w14:textId="77777777" w:rsidR="00674237" w:rsidRPr="009C524E" w:rsidRDefault="00674237" w:rsidP="00496101">
            <w:pPr>
              <w:jc w:val="center"/>
            </w:pPr>
            <w:r>
              <w:t>20</w:t>
            </w:r>
          </w:p>
        </w:tc>
        <w:tc>
          <w:tcPr>
            <w:tcW w:w="3261" w:type="dxa"/>
            <w:shd w:val="clear" w:color="auto" w:fill="auto"/>
            <w:vAlign w:val="center"/>
          </w:tcPr>
          <w:p w14:paraId="7AB5B9C0" w14:textId="77777777" w:rsidR="00674237" w:rsidRPr="009C524E" w:rsidRDefault="00674237" w:rsidP="00496101">
            <w:r>
              <w:t>Куртка для защиты от пониженных температур (мужская)</w:t>
            </w:r>
          </w:p>
        </w:tc>
        <w:tc>
          <w:tcPr>
            <w:tcW w:w="1256" w:type="dxa"/>
            <w:shd w:val="clear" w:color="auto" w:fill="auto"/>
            <w:vAlign w:val="center"/>
          </w:tcPr>
          <w:p w14:paraId="28A3F735" w14:textId="77777777" w:rsidR="00674237" w:rsidRPr="009C524E" w:rsidRDefault="00674237" w:rsidP="00496101">
            <w:pPr>
              <w:jc w:val="center"/>
            </w:pPr>
            <w:r>
              <w:t>шт.</w:t>
            </w:r>
          </w:p>
        </w:tc>
        <w:tc>
          <w:tcPr>
            <w:tcW w:w="728" w:type="dxa"/>
            <w:vAlign w:val="center"/>
          </w:tcPr>
          <w:p w14:paraId="354F7ADB" w14:textId="77777777" w:rsidR="00674237" w:rsidRPr="009C524E" w:rsidRDefault="00674237" w:rsidP="00496101">
            <w:pPr>
              <w:jc w:val="center"/>
            </w:pPr>
            <w:r>
              <w:t>1</w:t>
            </w:r>
          </w:p>
        </w:tc>
        <w:tc>
          <w:tcPr>
            <w:tcW w:w="1843" w:type="dxa"/>
            <w:vAlign w:val="center"/>
          </w:tcPr>
          <w:p w14:paraId="4528EBCA" w14:textId="77777777" w:rsidR="00674237" w:rsidRPr="009C524E" w:rsidRDefault="00674237" w:rsidP="00496101">
            <w:pPr>
              <w:jc w:val="center"/>
              <w:rPr>
                <w:b/>
              </w:rPr>
            </w:pPr>
            <w:r>
              <w:rPr>
                <w:b/>
              </w:rPr>
              <w:t>8 050,00</w:t>
            </w:r>
          </w:p>
        </w:tc>
        <w:tc>
          <w:tcPr>
            <w:tcW w:w="1701" w:type="dxa"/>
            <w:vAlign w:val="center"/>
          </w:tcPr>
          <w:p w14:paraId="4DEA821E" w14:textId="77777777" w:rsidR="00674237" w:rsidRPr="009C524E" w:rsidRDefault="00674237" w:rsidP="00496101">
            <w:pPr>
              <w:jc w:val="center"/>
            </w:pPr>
          </w:p>
        </w:tc>
      </w:tr>
      <w:tr w:rsidR="00674237" w:rsidRPr="009C524E" w14:paraId="08003BF7" w14:textId="77777777" w:rsidTr="00674237">
        <w:trPr>
          <w:trHeight w:val="20"/>
        </w:trPr>
        <w:tc>
          <w:tcPr>
            <w:tcW w:w="552" w:type="dxa"/>
            <w:shd w:val="clear" w:color="auto" w:fill="auto"/>
            <w:vAlign w:val="center"/>
          </w:tcPr>
          <w:p w14:paraId="51F63EF1" w14:textId="77777777" w:rsidR="00674237" w:rsidRPr="009C524E" w:rsidRDefault="00674237" w:rsidP="00496101">
            <w:pPr>
              <w:jc w:val="center"/>
            </w:pPr>
            <w:r>
              <w:lastRenderedPageBreak/>
              <w:t>21</w:t>
            </w:r>
          </w:p>
        </w:tc>
        <w:tc>
          <w:tcPr>
            <w:tcW w:w="3261" w:type="dxa"/>
            <w:shd w:val="clear" w:color="auto" w:fill="auto"/>
            <w:vAlign w:val="center"/>
          </w:tcPr>
          <w:p w14:paraId="6ED98541" w14:textId="77777777" w:rsidR="00674237" w:rsidRPr="00CB28AD" w:rsidRDefault="00674237" w:rsidP="00496101">
            <w:pPr>
              <w:rPr>
                <w:i/>
                <w:color w:val="000000"/>
                <w:sz w:val="20"/>
                <w:szCs w:val="20"/>
              </w:rPr>
            </w:pPr>
            <w:r>
              <w:rPr>
                <w:i/>
              </w:rPr>
              <w:t>Костюм для защиты от пониженных температур (женский)</w:t>
            </w:r>
          </w:p>
        </w:tc>
        <w:tc>
          <w:tcPr>
            <w:tcW w:w="1256" w:type="dxa"/>
            <w:shd w:val="clear" w:color="auto" w:fill="auto"/>
            <w:vAlign w:val="center"/>
          </w:tcPr>
          <w:p w14:paraId="29DA096C" w14:textId="77777777" w:rsidR="00674237" w:rsidRPr="009C524E" w:rsidRDefault="00674237" w:rsidP="00496101">
            <w:pPr>
              <w:jc w:val="center"/>
            </w:pPr>
            <w:r>
              <w:t>комплект</w:t>
            </w:r>
          </w:p>
        </w:tc>
        <w:tc>
          <w:tcPr>
            <w:tcW w:w="728" w:type="dxa"/>
            <w:vAlign w:val="center"/>
          </w:tcPr>
          <w:p w14:paraId="2CA842FC" w14:textId="77777777" w:rsidR="00674237" w:rsidRPr="009C524E" w:rsidRDefault="00674237" w:rsidP="00496101">
            <w:pPr>
              <w:jc w:val="center"/>
            </w:pPr>
            <w:r>
              <w:t>1</w:t>
            </w:r>
          </w:p>
        </w:tc>
        <w:tc>
          <w:tcPr>
            <w:tcW w:w="1843" w:type="dxa"/>
            <w:vAlign w:val="center"/>
          </w:tcPr>
          <w:p w14:paraId="4E1E93B7" w14:textId="77777777" w:rsidR="00674237" w:rsidRPr="009C524E" w:rsidRDefault="00674237" w:rsidP="00496101">
            <w:pPr>
              <w:jc w:val="center"/>
              <w:rPr>
                <w:b/>
              </w:rPr>
            </w:pPr>
            <w:r>
              <w:rPr>
                <w:b/>
              </w:rPr>
              <w:t>13 386,00</w:t>
            </w:r>
          </w:p>
        </w:tc>
        <w:tc>
          <w:tcPr>
            <w:tcW w:w="1701" w:type="dxa"/>
            <w:vAlign w:val="center"/>
          </w:tcPr>
          <w:p w14:paraId="0615A8FA" w14:textId="77777777" w:rsidR="00674237" w:rsidRPr="009C524E" w:rsidRDefault="00674237" w:rsidP="00496101">
            <w:pPr>
              <w:jc w:val="center"/>
            </w:pPr>
          </w:p>
        </w:tc>
      </w:tr>
      <w:tr w:rsidR="00674237" w:rsidRPr="009C524E" w14:paraId="365FE4B9" w14:textId="77777777" w:rsidTr="00674237">
        <w:trPr>
          <w:trHeight w:val="20"/>
        </w:trPr>
        <w:tc>
          <w:tcPr>
            <w:tcW w:w="552" w:type="dxa"/>
            <w:shd w:val="clear" w:color="auto" w:fill="auto"/>
            <w:vAlign w:val="center"/>
          </w:tcPr>
          <w:p w14:paraId="0C092E9A" w14:textId="77777777" w:rsidR="00674237" w:rsidRPr="009C524E" w:rsidRDefault="00674237" w:rsidP="00496101">
            <w:pPr>
              <w:jc w:val="center"/>
            </w:pPr>
            <w:r>
              <w:t>22</w:t>
            </w:r>
          </w:p>
        </w:tc>
        <w:tc>
          <w:tcPr>
            <w:tcW w:w="3261" w:type="dxa"/>
            <w:shd w:val="clear" w:color="auto" w:fill="auto"/>
            <w:vAlign w:val="center"/>
          </w:tcPr>
          <w:p w14:paraId="574D8271" w14:textId="77777777" w:rsidR="00674237" w:rsidRPr="009C524E" w:rsidRDefault="00674237" w:rsidP="00496101">
            <w:pPr>
              <w:rPr>
                <w:color w:val="000000"/>
                <w:sz w:val="20"/>
                <w:szCs w:val="20"/>
              </w:rPr>
            </w:pPr>
            <w:r>
              <w:t>Жилет утеплённый</w:t>
            </w:r>
          </w:p>
        </w:tc>
        <w:tc>
          <w:tcPr>
            <w:tcW w:w="1256" w:type="dxa"/>
            <w:shd w:val="clear" w:color="auto" w:fill="auto"/>
            <w:vAlign w:val="center"/>
          </w:tcPr>
          <w:p w14:paraId="5392013E" w14:textId="77777777" w:rsidR="00674237" w:rsidRPr="009C524E" w:rsidRDefault="00674237" w:rsidP="00496101">
            <w:pPr>
              <w:jc w:val="center"/>
            </w:pPr>
            <w:r>
              <w:t>шт.</w:t>
            </w:r>
          </w:p>
        </w:tc>
        <w:tc>
          <w:tcPr>
            <w:tcW w:w="728" w:type="dxa"/>
            <w:vAlign w:val="center"/>
          </w:tcPr>
          <w:p w14:paraId="23467959" w14:textId="77777777" w:rsidR="00674237" w:rsidRPr="009C524E" w:rsidRDefault="00674237" w:rsidP="00496101">
            <w:pPr>
              <w:jc w:val="center"/>
            </w:pPr>
            <w:r>
              <w:t>1</w:t>
            </w:r>
          </w:p>
        </w:tc>
        <w:tc>
          <w:tcPr>
            <w:tcW w:w="1843" w:type="dxa"/>
            <w:vAlign w:val="center"/>
          </w:tcPr>
          <w:p w14:paraId="61AA0C4B" w14:textId="77777777" w:rsidR="00674237" w:rsidRPr="009C524E" w:rsidRDefault="00674237" w:rsidP="00496101">
            <w:pPr>
              <w:jc w:val="center"/>
              <w:rPr>
                <w:b/>
              </w:rPr>
            </w:pPr>
            <w:r>
              <w:rPr>
                <w:b/>
              </w:rPr>
              <w:t>3 165,00</w:t>
            </w:r>
          </w:p>
        </w:tc>
        <w:tc>
          <w:tcPr>
            <w:tcW w:w="1701" w:type="dxa"/>
            <w:vAlign w:val="center"/>
          </w:tcPr>
          <w:p w14:paraId="53A68597" w14:textId="77777777" w:rsidR="00674237" w:rsidRPr="009C524E" w:rsidRDefault="00674237" w:rsidP="00496101">
            <w:pPr>
              <w:jc w:val="center"/>
            </w:pPr>
          </w:p>
        </w:tc>
      </w:tr>
      <w:tr w:rsidR="00674237" w:rsidRPr="009C524E" w14:paraId="291B6D53" w14:textId="77777777" w:rsidTr="00674237">
        <w:trPr>
          <w:trHeight w:val="20"/>
        </w:trPr>
        <w:tc>
          <w:tcPr>
            <w:tcW w:w="552" w:type="dxa"/>
            <w:shd w:val="clear" w:color="auto" w:fill="auto"/>
            <w:vAlign w:val="center"/>
          </w:tcPr>
          <w:p w14:paraId="17D65225" w14:textId="77777777" w:rsidR="00674237" w:rsidRPr="009C524E" w:rsidRDefault="00674237" w:rsidP="00496101">
            <w:pPr>
              <w:jc w:val="center"/>
            </w:pPr>
            <w:r>
              <w:t>23</w:t>
            </w:r>
          </w:p>
        </w:tc>
        <w:tc>
          <w:tcPr>
            <w:tcW w:w="3261" w:type="dxa"/>
            <w:shd w:val="clear" w:color="auto" w:fill="auto"/>
            <w:vAlign w:val="center"/>
          </w:tcPr>
          <w:p w14:paraId="141A0D1E" w14:textId="77777777" w:rsidR="00674237" w:rsidRPr="009C524E" w:rsidRDefault="00674237" w:rsidP="00496101">
            <w:r>
              <w:t>Плащ для защиты от воды</w:t>
            </w:r>
          </w:p>
        </w:tc>
        <w:tc>
          <w:tcPr>
            <w:tcW w:w="1256" w:type="dxa"/>
            <w:shd w:val="clear" w:color="auto" w:fill="auto"/>
            <w:vAlign w:val="center"/>
          </w:tcPr>
          <w:p w14:paraId="4675E9CD" w14:textId="77777777" w:rsidR="00674237" w:rsidRPr="009C524E" w:rsidRDefault="00674237" w:rsidP="00496101">
            <w:pPr>
              <w:jc w:val="center"/>
            </w:pPr>
            <w:r>
              <w:t>шт.</w:t>
            </w:r>
          </w:p>
        </w:tc>
        <w:tc>
          <w:tcPr>
            <w:tcW w:w="728" w:type="dxa"/>
            <w:vAlign w:val="center"/>
          </w:tcPr>
          <w:p w14:paraId="34973644" w14:textId="77777777" w:rsidR="00674237" w:rsidRPr="009C524E" w:rsidRDefault="00674237" w:rsidP="00496101">
            <w:pPr>
              <w:jc w:val="center"/>
            </w:pPr>
            <w:r>
              <w:t>1</w:t>
            </w:r>
          </w:p>
        </w:tc>
        <w:tc>
          <w:tcPr>
            <w:tcW w:w="1843" w:type="dxa"/>
            <w:vAlign w:val="center"/>
          </w:tcPr>
          <w:p w14:paraId="28098B8C" w14:textId="77777777" w:rsidR="00674237" w:rsidRPr="009C524E" w:rsidRDefault="00674237" w:rsidP="00496101">
            <w:pPr>
              <w:jc w:val="center"/>
              <w:rPr>
                <w:b/>
              </w:rPr>
            </w:pPr>
            <w:r>
              <w:rPr>
                <w:b/>
              </w:rPr>
              <w:t>995,00</w:t>
            </w:r>
          </w:p>
        </w:tc>
        <w:tc>
          <w:tcPr>
            <w:tcW w:w="1701" w:type="dxa"/>
            <w:vAlign w:val="center"/>
          </w:tcPr>
          <w:p w14:paraId="113B4038" w14:textId="77777777" w:rsidR="00674237" w:rsidRPr="009C524E" w:rsidRDefault="00674237" w:rsidP="00496101">
            <w:pPr>
              <w:jc w:val="center"/>
            </w:pPr>
          </w:p>
        </w:tc>
      </w:tr>
      <w:tr w:rsidR="00674237" w:rsidRPr="009C524E" w14:paraId="27166FE1" w14:textId="77777777" w:rsidTr="00674237">
        <w:trPr>
          <w:trHeight w:val="20"/>
        </w:trPr>
        <w:tc>
          <w:tcPr>
            <w:tcW w:w="552" w:type="dxa"/>
            <w:shd w:val="clear" w:color="auto" w:fill="auto"/>
            <w:vAlign w:val="center"/>
          </w:tcPr>
          <w:p w14:paraId="1C3DDFD9" w14:textId="77777777" w:rsidR="00674237" w:rsidRPr="009C524E" w:rsidRDefault="00674237" w:rsidP="00496101">
            <w:pPr>
              <w:jc w:val="center"/>
            </w:pPr>
            <w:r>
              <w:t>24</w:t>
            </w:r>
          </w:p>
        </w:tc>
        <w:tc>
          <w:tcPr>
            <w:tcW w:w="3261" w:type="dxa"/>
            <w:shd w:val="clear" w:color="auto" w:fill="auto"/>
            <w:vAlign w:val="center"/>
          </w:tcPr>
          <w:p w14:paraId="0CC14161" w14:textId="77777777" w:rsidR="00674237" w:rsidRPr="009C524E" w:rsidRDefault="00674237" w:rsidP="00496101">
            <w:r>
              <w:t xml:space="preserve">Плащ для защиты от воды </w:t>
            </w:r>
          </w:p>
          <w:p w14:paraId="6CF5ECE5" w14:textId="77777777" w:rsidR="00674237" w:rsidRPr="009C524E" w:rsidRDefault="00674237" w:rsidP="00496101">
            <w:r>
              <w:t>(сигнальный)</w:t>
            </w:r>
          </w:p>
        </w:tc>
        <w:tc>
          <w:tcPr>
            <w:tcW w:w="1256" w:type="dxa"/>
            <w:shd w:val="clear" w:color="auto" w:fill="auto"/>
            <w:vAlign w:val="center"/>
          </w:tcPr>
          <w:p w14:paraId="318DF20C" w14:textId="77777777" w:rsidR="00674237" w:rsidRPr="009C524E" w:rsidRDefault="00674237" w:rsidP="00496101">
            <w:pPr>
              <w:jc w:val="center"/>
            </w:pPr>
            <w:r>
              <w:t>шт.</w:t>
            </w:r>
          </w:p>
        </w:tc>
        <w:tc>
          <w:tcPr>
            <w:tcW w:w="728" w:type="dxa"/>
            <w:vAlign w:val="center"/>
          </w:tcPr>
          <w:p w14:paraId="2D8B7CB8" w14:textId="77777777" w:rsidR="00674237" w:rsidRPr="009C524E" w:rsidRDefault="00674237" w:rsidP="00496101">
            <w:pPr>
              <w:jc w:val="center"/>
            </w:pPr>
            <w:r>
              <w:t>1</w:t>
            </w:r>
          </w:p>
        </w:tc>
        <w:tc>
          <w:tcPr>
            <w:tcW w:w="1843" w:type="dxa"/>
            <w:vAlign w:val="center"/>
          </w:tcPr>
          <w:p w14:paraId="5B3C67D3" w14:textId="77777777" w:rsidR="00674237" w:rsidRPr="009C524E" w:rsidRDefault="00674237" w:rsidP="00496101">
            <w:pPr>
              <w:jc w:val="center"/>
              <w:rPr>
                <w:b/>
              </w:rPr>
            </w:pPr>
            <w:r>
              <w:rPr>
                <w:b/>
              </w:rPr>
              <w:t>1 451,00</w:t>
            </w:r>
          </w:p>
        </w:tc>
        <w:tc>
          <w:tcPr>
            <w:tcW w:w="1701" w:type="dxa"/>
            <w:vAlign w:val="center"/>
          </w:tcPr>
          <w:p w14:paraId="3767E058" w14:textId="77777777" w:rsidR="00674237" w:rsidRPr="009C524E" w:rsidRDefault="00674237" w:rsidP="00496101">
            <w:pPr>
              <w:jc w:val="center"/>
            </w:pPr>
          </w:p>
        </w:tc>
      </w:tr>
      <w:tr w:rsidR="00674237" w:rsidRPr="009C524E" w14:paraId="026684C1" w14:textId="77777777" w:rsidTr="00674237">
        <w:trPr>
          <w:trHeight w:val="20"/>
        </w:trPr>
        <w:tc>
          <w:tcPr>
            <w:tcW w:w="552" w:type="dxa"/>
            <w:shd w:val="clear" w:color="auto" w:fill="auto"/>
            <w:vAlign w:val="center"/>
          </w:tcPr>
          <w:p w14:paraId="22CED166" w14:textId="77777777" w:rsidR="00674237" w:rsidRPr="009C524E" w:rsidRDefault="00674237" w:rsidP="00496101">
            <w:pPr>
              <w:jc w:val="center"/>
            </w:pPr>
            <w:r>
              <w:t>25</w:t>
            </w:r>
          </w:p>
        </w:tc>
        <w:tc>
          <w:tcPr>
            <w:tcW w:w="3261" w:type="dxa"/>
            <w:shd w:val="clear" w:color="auto" w:fill="auto"/>
            <w:vAlign w:val="center"/>
          </w:tcPr>
          <w:p w14:paraId="7343F48B" w14:textId="77777777" w:rsidR="00674237" w:rsidRPr="009C524E" w:rsidRDefault="00674237" w:rsidP="00496101">
            <w:r>
              <w:t xml:space="preserve">Костюм для сварщика </w:t>
            </w:r>
          </w:p>
          <w:p w14:paraId="11096512" w14:textId="77777777" w:rsidR="00674237" w:rsidRPr="009C524E" w:rsidRDefault="00674237" w:rsidP="00496101">
            <w:r>
              <w:t>(летний, 2 класс защиты)</w:t>
            </w:r>
          </w:p>
        </w:tc>
        <w:tc>
          <w:tcPr>
            <w:tcW w:w="1256" w:type="dxa"/>
            <w:shd w:val="clear" w:color="auto" w:fill="auto"/>
            <w:vAlign w:val="center"/>
          </w:tcPr>
          <w:p w14:paraId="30771EA9" w14:textId="77777777" w:rsidR="00674237" w:rsidRPr="009C524E" w:rsidRDefault="00674237" w:rsidP="00496101">
            <w:pPr>
              <w:jc w:val="center"/>
            </w:pPr>
            <w:r>
              <w:t>комплект</w:t>
            </w:r>
          </w:p>
        </w:tc>
        <w:tc>
          <w:tcPr>
            <w:tcW w:w="728" w:type="dxa"/>
            <w:vAlign w:val="center"/>
          </w:tcPr>
          <w:p w14:paraId="64DFF8EF" w14:textId="77777777" w:rsidR="00674237" w:rsidRPr="009C524E" w:rsidRDefault="00674237" w:rsidP="00496101">
            <w:pPr>
              <w:jc w:val="center"/>
            </w:pPr>
            <w:r>
              <w:t>1</w:t>
            </w:r>
          </w:p>
        </w:tc>
        <w:tc>
          <w:tcPr>
            <w:tcW w:w="1843" w:type="dxa"/>
            <w:vAlign w:val="center"/>
          </w:tcPr>
          <w:p w14:paraId="7F5DC3DC" w14:textId="77777777" w:rsidR="00674237" w:rsidRPr="009C524E" w:rsidRDefault="00674237" w:rsidP="00496101">
            <w:pPr>
              <w:jc w:val="center"/>
              <w:rPr>
                <w:b/>
              </w:rPr>
            </w:pPr>
            <w:r>
              <w:rPr>
                <w:b/>
              </w:rPr>
              <w:t>12 291,00</w:t>
            </w:r>
          </w:p>
        </w:tc>
        <w:tc>
          <w:tcPr>
            <w:tcW w:w="1701" w:type="dxa"/>
            <w:vAlign w:val="center"/>
          </w:tcPr>
          <w:p w14:paraId="4B2FC35C" w14:textId="77777777" w:rsidR="00674237" w:rsidRPr="009C524E" w:rsidRDefault="00674237" w:rsidP="00496101">
            <w:pPr>
              <w:jc w:val="center"/>
            </w:pPr>
          </w:p>
        </w:tc>
      </w:tr>
      <w:tr w:rsidR="00674237" w:rsidRPr="009C524E" w14:paraId="2B611889" w14:textId="77777777" w:rsidTr="00674237">
        <w:trPr>
          <w:trHeight w:val="20"/>
        </w:trPr>
        <w:tc>
          <w:tcPr>
            <w:tcW w:w="552" w:type="dxa"/>
            <w:shd w:val="clear" w:color="auto" w:fill="auto"/>
            <w:vAlign w:val="center"/>
          </w:tcPr>
          <w:p w14:paraId="31FF9BE8" w14:textId="77777777" w:rsidR="00674237" w:rsidRPr="009C524E" w:rsidRDefault="00674237" w:rsidP="00496101">
            <w:pPr>
              <w:jc w:val="center"/>
            </w:pPr>
            <w:r>
              <w:t>26</w:t>
            </w:r>
          </w:p>
        </w:tc>
        <w:tc>
          <w:tcPr>
            <w:tcW w:w="3261" w:type="dxa"/>
            <w:shd w:val="clear" w:color="auto" w:fill="auto"/>
            <w:vAlign w:val="center"/>
          </w:tcPr>
          <w:p w14:paraId="360CEB2D" w14:textId="77777777" w:rsidR="00674237" w:rsidRPr="009C524E" w:rsidRDefault="00674237" w:rsidP="00496101">
            <w:r>
              <w:t>Костюм для сварщика</w:t>
            </w:r>
          </w:p>
          <w:p w14:paraId="28A6EA4D" w14:textId="77777777" w:rsidR="00674237" w:rsidRPr="009C524E" w:rsidRDefault="00674237" w:rsidP="00496101">
            <w:r>
              <w:t>(летний, 3 класс защиты)</w:t>
            </w:r>
          </w:p>
        </w:tc>
        <w:tc>
          <w:tcPr>
            <w:tcW w:w="1256" w:type="dxa"/>
            <w:shd w:val="clear" w:color="auto" w:fill="auto"/>
            <w:vAlign w:val="center"/>
          </w:tcPr>
          <w:p w14:paraId="2677545B" w14:textId="77777777" w:rsidR="00674237" w:rsidRPr="009C524E" w:rsidRDefault="00674237" w:rsidP="00496101">
            <w:pPr>
              <w:jc w:val="center"/>
            </w:pPr>
            <w:r>
              <w:t>комплект</w:t>
            </w:r>
          </w:p>
        </w:tc>
        <w:tc>
          <w:tcPr>
            <w:tcW w:w="728" w:type="dxa"/>
            <w:vAlign w:val="center"/>
          </w:tcPr>
          <w:p w14:paraId="4AEBEC5E" w14:textId="77777777" w:rsidR="00674237" w:rsidRPr="009C524E" w:rsidRDefault="00674237" w:rsidP="00496101">
            <w:pPr>
              <w:jc w:val="center"/>
            </w:pPr>
            <w:r>
              <w:t>1</w:t>
            </w:r>
          </w:p>
        </w:tc>
        <w:tc>
          <w:tcPr>
            <w:tcW w:w="1843" w:type="dxa"/>
            <w:vAlign w:val="center"/>
          </w:tcPr>
          <w:p w14:paraId="57D7ACA9" w14:textId="77777777" w:rsidR="00674237" w:rsidRPr="009C524E" w:rsidRDefault="00674237" w:rsidP="00496101">
            <w:pPr>
              <w:jc w:val="center"/>
              <w:rPr>
                <w:b/>
              </w:rPr>
            </w:pPr>
            <w:r>
              <w:rPr>
                <w:b/>
              </w:rPr>
              <w:t>16 253,00</w:t>
            </w:r>
          </w:p>
        </w:tc>
        <w:tc>
          <w:tcPr>
            <w:tcW w:w="1701" w:type="dxa"/>
            <w:vAlign w:val="center"/>
          </w:tcPr>
          <w:p w14:paraId="0807B96C" w14:textId="77777777" w:rsidR="00674237" w:rsidRPr="009C524E" w:rsidRDefault="00674237" w:rsidP="00496101">
            <w:pPr>
              <w:jc w:val="center"/>
            </w:pPr>
          </w:p>
        </w:tc>
      </w:tr>
      <w:tr w:rsidR="00674237" w:rsidRPr="009C524E" w14:paraId="76601DBC" w14:textId="77777777" w:rsidTr="00674237">
        <w:trPr>
          <w:trHeight w:val="20"/>
        </w:trPr>
        <w:tc>
          <w:tcPr>
            <w:tcW w:w="552" w:type="dxa"/>
            <w:shd w:val="clear" w:color="auto" w:fill="auto"/>
            <w:vAlign w:val="center"/>
          </w:tcPr>
          <w:p w14:paraId="46F7115E" w14:textId="77777777" w:rsidR="00674237" w:rsidRPr="009C524E" w:rsidRDefault="00674237" w:rsidP="00496101">
            <w:pPr>
              <w:jc w:val="center"/>
            </w:pPr>
            <w:r>
              <w:t>27</w:t>
            </w:r>
          </w:p>
        </w:tc>
        <w:tc>
          <w:tcPr>
            <w:tcW w:w="3261" w:type="dxa"/>
            <w:shd w:val="clear" w:color="auto" w:fill="auto"/>
            <w:vAlign w:val="center"/>
          </w:tcPr>
          <w:p w14:paraId="0F621593" w14:textId="77777777" w:rsidR="00674237" w:rsidRPr="009C524E" w:rsidRDefault="00674237" w:rsidP="00496101">
            <w:r>
              <w:t xml:space="preserve">Костюм для сварщика </w:t>
            </w:r>
          </w:p>
          <w:p w14:paraId="40E25463" w14:textId="77777777" w:rsidR="00674237" w:rsidRPr="009C524E" w:rsidRDefault="00674237" w:rsidP="00496101">
            <w:r>
              <w:t xml:space="preserve">(зимний, 2 класс защиты) </w:t>
            </w:r>
          </w:p>
        </w:tc>
        <w:tc>
          <w:tcPr>
            <w:tcW w:w="1256" w:type="dxa"/>
            <w:shd w:val="clear" w:color="auto" w:fill="auto"/>
            <w:vAlign w:val="center"/>
          </w:tcPr>
          <w:p w14:paraId="45CC2558" w14:textId="77777777" w:rsidR="00674237" w:rsidRPr="009C524E" w:rsidRDefault="00674237" w:rsidP="00496101">
            <w:pPr>
              <w:jc w:val="center"/>
            </w:pPr>
            <w:r>
              <w:t>комплект</w:t>
            </w:r>
          </w:p>
        </w:tc>
        <w:tc>
          <w:tcPr>
            <w:tcW w:w="728" w:type="dxa"/>
            <w:vAlign w:val="center"/>
          </w:tcPr>
          <w:p w14:paraId="43C17078" w14:textId="77777777" w:rsidR="00674237" w:rsidRPr="009C524E" w:rsidRDefault="00674237" w:rsidP="00496101">
            <w:pPr>
              <w:jc w:val="center"/>
            </w:pPr>
            <w:r>
              <w:t>1</w:t>
            </w:r>
          </w:p>
        </w:tc>
        <w:tc>
          <w:tcPr>
            <w:tcW w:w="1843" w:type="dxa"/>
            <w:vAlign w:val="center"/>
          </w:tcPr>
          <w:p w14:paraId="6F047AB7" w14:textId="77777777" w:rsidR="00674237" w:rsidRPr="009C524E" w:rsidRDefault="00674237" w:rsidP="00496101">
            <w:pPr>
              <w:jc w:val="center"/>
              <w:rPr>
                <w:b/>
              </w:rPr>
            </w:pPr>
            <w:r>
              <w:rPr>
                <w:b/>
              </w:rPr>
              <w:t>17 151,00</w:t>
            </w:r>
          </w:p>
        </w:tc>
        <w:tc>
          <w:tcPr>
            <w:tcW w:w="1701" w:type="dxa"/>
            <w:vAlign w:val="center"/>
          </w:tcPr>
          <w:p w14:paraId="19E4B77E" w14:textId="77777777" w:rsidR="00674237" w:rsidRPr="009C524E" w:rsidRDefault="00674237" w:rsidP="00496101">
            <w:pPr>
              <w:jc w:val="center"/>
            </w:pPr>
          </w:p>
        </w:tc>
      </w:tr>
      <w:tr w:rsidR="00674237" w:rsidRPr="009C524E" w14:paraId="6BE61097" w14:textId="77777777" w:rsidTr="00674237">
        <w:trPr>
          <w:trHeight w:val="20"/>
        </w:trPr>
        <w:tc>
          <w:tcPr>
            <w:tcW w:w="552" w:type="dxa"/>
            <w:shd w:val="clear" w:color="auto" w:fill="auto"/>
            <w:vAlign w:val="center"/>
          </w:tcPr>
          <w:p w14:paraId="6061A1A4" w14:textId="77777777" w:rsidR="00674237" w:rsidRPr="009C524E" w:rsidRDefault="00674237" w:rsidP="00496101">
            <w:pPr>
              <w:jc w:val="center"/>
            </w:pPr>
            <w:r>
              <w:t>28</w:t>
            </w:r>
          </w:p>
        </w:tc>
        <w:tc>
          <w:tcPr>
            <w:tcW w:w="3261" w:type="dxa"/>
            <w:shd w:val="clear" w:color="auto" w:fill="auto"/>
            <w:vAlign w:val="center"/>
          </w:tcPr>
          <w:p w14:paraId="1C830398" w14:textId="77777777" w:rsidR="00674237" w:rsidRPr="009C524E" w:rsidRDefault="00674237" w:rsidP="00496101">
            <w:r>
              <w:t>Костюм для сварщика</w:t>
            </w:r>
          </w:p>
          <w:p w14:paraId="692DB116" w14:textId="77777777" w:rsidR="00674237" w:rsidRPr="009C524E" w:rsidRDefault="00674237" w:rsidP="00496101">
            <w:r>
              <w:t>(зимний, 3 класс защиты)</w:t>
            </w:r>
          </w:p>
        </w:tc>
        <w:tc>
          <w:tcPr>
            <w:tcW w:w="1256" w:type="dxa"/>
            <w:shd w:val="clear" w:color="auto" w:fill="auto"/>
            <w:vAlign w:val="center"/>
          </w:tcPr>
          <w:p w14:paraId="18EF9527" w14:textId="77777777" w:rsidR="00674237" w:rsidRPr="009C524E" w:rsidRDefault="00674237" w:rsidP="00496101">
            <w:pPr>
              <w:jc w:val="center"/>
            </w:pPr>
            <w:r>
              <w:t>комплект</w:t>
            </w:r>
          </w:p>
        </w:tc>
        <w:tc>
          <w:tcPr>
            <w:tcW w:w="728" w:type="dxa"/>
            <w:vAlign w:val="center"/>
          </w:tcPr>
          <w:p w14:paraId="3A39ABD2" w14:textId="77777777" w:rsidR="00674237" w:rsidRPr="009C524E" w:rsidRDefault="00674237" w:rsidP="00496101">
            <w:pPr>
              <w:jc w:val="center"/>
            </w:pPr>
            <w:r>
              <w:t>1</w:t>
            </w:r>
          </w:p>
        </w:tc>
        <w:tc>
          <w:tcPr>
            <w:tcW w:w="1843" w:type="dxa"/>
            <w:vAlign w:val="center"/>
          </w:tcPr>
          <w:p w14:paraId="51816909" w14:textId="77777777" w:rsidR="00674237" w:rsidRPr="009C524E" w:rsidRDefault="00674237" w:rsidP="00496101">
            <w:pPr>
              <w:jc w:val="center"/>
              <w:rPr>
                <w:b/>
              </w:rPr>
            </w:pPr>
            <w:r>
              <w:rPr>
                <w:b/>
              </w:rPr>
              <w:t>22 808,00</w:t>
            </w:r>
          </w:p>
        </w:tc>
        <w:tc>
          <w:tcPr>
            <w:tcW w:w="1701" w:type="dxa"/>
            <w:vAlign w:val="center"/>
          </w:tcPr>
          <w:p w14:paraId="6CA75EA0" w14:textId="77777777" w:rsidR="00674237" w:rsidRPr="009C524E" w:rsidRDefault="00674237" w:rsidP="00496101">
            <w:pPr>
              <w:jc w:val="center"/>
            </w:pPr>
          </w:p>
        </w:tc>
      </w:tr>
      <w:tr w:rsidR="00674237" w:rsidRPr="009C524E" w14:paraId="0D0AC0E1" w14:textId="77777777" w:rsidTr="00674237">
        <w:trPr>
          <w:trHeight w:val="20"/>
        </w:trPr>
        <w:tc>
          <w:tcPr>
            <w:tcW w:w="552" w:type="dxa"/>
            <w:shd w:val="clear" w:color="auto" w:fill="auto"/>
            <w:vAlign w:val="center"/>
          </w:tcPr>
          <w:p w14:paraId="7417636B" w14:textId="77777777" w:rsidR="00674237" w:rsidRPr="009C524E" w:rsidRDefault="00674237" w:rsidP="00496101">
            <w:pPr>
              <w:jc w:val="center"/>
            </w:pPr>
            <w:r>
              <w:t>29</w:t>
            </w:r>
          </w:p>
        </w:tc>
        <w:tc>
          <w:tcPr>
            <w:tcW w:w="3261" w:type="dxa"/>
            <w:shd w:val="clear" w:color="auto" w:fill="auto"/>
            <w:vAlign w:val="center"/>
          </w:tcPr>
          <w:p w14:paraId="404DF5BC" w14:textId="77777777" w:rsidR="00674237" w:rsidRPr="009C524E" w:rsidRDefault="00674237" w:rsidP="00496101">
            <w:r>
              <w:t>Подшлемник для сварщика</w:t>
            </w:r>
          </w:p>
        </w:tc>
        <w:tc>
          <w:tcPr>
            <w:tcW w:w="1256" w:type="dxa"/>
            <w:shd w:val="clear" w:color="auto" w:fill="auto"/>
            <w:vAlign w:val="center"/>
          </w:tcPr>
          <w:p w14:paraId="09D8FC80" w14:textId="77777777" w:rsidR="00674237" w:rsidRPr="009C524E" w:rsidRDefault="00674237" w:rsidP="00496101">
            <w:pPr>
              <w:jc w:val="center"/>
            </w:pPr>
            <w:r>
              <w:t>шт.</w:t>
            </w:r>
          </w:p>
        </w:tc>
        <w:tc>
          <w:tcPr>
            <w:tcW w:w="728" w:type="dxa"/>
            <w:vAlign w:val="center"/>
          </w:tcPr>
          <w:p w14:paraId="645B6DC0" w14:textId="77777777" w:rsidR="00674237" w:rsidRPr="009C524E" w:rsidRDefault="00674237" w:rsidP="00496101">
            <w:pPr>
              <w:jc w:val="center"/>
            </w:pPr>
            <w:r>
              <w:t>1</w:t>
            </w:r>
          </w:p>
        </w:tc>
        <w:tc>
          <w:tcPr>
            <w:tcW w:w="1843" w:type="dxa"/>
            <w:vAlign w:val="center"/>
          </w:tcPr>
          <w:p w14:paraId="228E41E2" w14:textId="77777777" w:rsidR="00674237" w:rsidRPr="009C524E" w:rsidRDefault="00674237" w:rsidP="00496101">
            <w:pPr>
              <w:jc w:val="center"/>
              <w:rPr>
                <w:b/>
              </w:rPr>
            </w:pPr>
            <w:r>
              <w:rPr>
                <w:b/>
              </w:rPr>
              <w:t>1 217,00</w:t>
            </w:r>
          </w:p>
        </w:tc>
        <w:tc>
          <w:tcPr>
            <w:tcW w:w="1701" w:type="dxa"/>
            <w:vAlign w:val="center"/>
          </w:tcPr>
          <w:p w14:paraId="46823A7E" w14:textId="77777777" w:rsidR="00674237" w:rsidRPr="009C524E" w:rsidRDefault="00674237" w:rsidP="00496101">
            <w:pPr>
              <w:jc w:val="center"/>
            </w:pPr>
          </w:p>
        </w:tc>
      </w:tr>
      <w:tr w:rsidR="00674237" w:rsidRPr="009C524E" w14:paraId="63016098" w14:textId="77777777" w:rsidTr="00674237">
        <w:trPr>
          <w:trHeight w:val="20"/>
        </w:trPr>
        <w:tc>
          <w:tcPr>
            <w:tcW w:w="552" w:type="dxa"/>
            <w:shd w:val="clear" w:color="auto" w:fill="auto"/>
            <w:vAlign w:val="center"/>
          </w:tcPr>
          <w:p w14:paraId="709627B1" w14:textId="77777777" w:rsidR="00674237" w:rsidRPr="009C524E" w:rsidRDefault="00674237" w:rsidP="00496101">
            <w:pPr>
              <w:jc w:val="center"/>
            </w:pPr>
            <w:r>
              <w:t>30</w:t>
            </w:r>
          </w:p>
        </w:tc>
        <w:tc>
          <w:tcPr>
            <w:tcW w:w="3261" w:type="dxa"/>
            <w:shd w:val="clear" w:color="auto" w:fill="auto"/>
            <w:vAlign w:val="center"/>
          </w:tcPr>
          <w:p w14:paraId="4B7D94BB" w14:textId="77777777" w:rsidR="00674237" w:rsidRPr="009C524E" w:rsidRDefault="00674237" w:rsidP="00496101">
            <w:r>
              <w:t>Подшлемник для защиты от пониженных температур</w:t>
            </w:r>
          </w:p>
        </w:tc>
        <w:tc>
          <w:tcPr>
            <w:tcW w:w="1256" w:type="dxa"/>
            <w:shd w:val="clear" w:color="auto" w:fill="auto"/>
            <w:vAlign w:val="center"/>
          </w:tcPr>
          <w:p w14:paraId="2BBFA546" w14:textId="77777777" w:rsidR="00674237" w:rsidRPr="009C524E" w:rsidRDefault="00674237" w:rsidP="00496101">
            <w:pPr>
              <w:jc w:val="center"/>
            </w:pPr>
            <w:r>
              <w:t>шт.</w:t>
            </w:r>
          </w:p>
        </w:tc>
        <w:tc>
          <w:tcPr>
            <w:tcW w:w="728" w:type="dxa"/>
            <w:vAlign w:val="center"/>
          </w:tcPr>
          <w:p w14:paraId="72343203" w14:textId="77777777" w:rsidR="00674237" w:rsidRPr="009C524E" w:rsidRDefault="00674237" w:rsidP="00496101">
            <w:pPr>
              <w:jc w:val="center"/>
            </w:pPr>
            <w:r>
              <w:t>1</w:t>
            </w:r>
          </w:p>
        </w:tc>
        <w:tc>
          <w:tcPr>
            <w:tcW w:w="1843" w:type="dxa"/>
            <w:vAlign w:val="center"/>
          </w:tcPr>
          <w:p w14:paraId="576F9726" w14:textId="77777777" w:rsidR="00674237" w:rsidRPr="009C524E" w:rsidRDefault="00674237" w:rsidP="00496101">
            <w:pPr>
              <w:jc w:val="center"/>
              <w:rPr>
                <w:b/>
              </w:rPr>
            </w:pPr>
            <w:r>
              <w:rPr>
                <w:b/>
              </w:rPr>
              <w:t>341,00</w:t>
            </w:r>
          </w:p>
        </w:tc>
        <w:tc>
          <w:tcPr>
            <w:tcW w:w="1701" w:type="dxa"/>
            <w:vAlign w:val="center"/>
          </w:tcPr>
          <w:p w14:paraId="6F066298" w14:textId="77777777" w:rsidR="00674237" w:rsidRPr="009C524E" w:rsidRDefault="00674237" w:rsidP="00496101">
            <w:pPr>
              <w:jc w:val="center"/>
            </w:pPr>
          </w:p>
        </w:tc>
      </w:tr>
      <w:tr w:rsidR="00674237" w:rsidRPr="009C524E" w14:paraId="2E71111D" w14:textId="77777777" w:rsidTr="00674237">
        <w:trPr>
          <w:trHeight w:val="20"/>
        </w:trPr>
        <w:tc>
          <w:tcPr>
            <w:tcW w:w="552" w:type="dxa"/>
            <w:shd w:val="clear" w:color="auto" w:fill="auto"/>
            <w:vAlign w:val="center"/>
          </w:tcPr>
          <w:p w14:paraId="46E39F54" w14:textId="77777777" w:rsidR="00674237" w:rsidRPr="009C524E" w:rsidRDefault="00674237" w:rsidP="00496101">
            <w:pPr>
              <w:jc w:val="center"/>
            </w:pPr>
            <w:r>
              <w:t>31</w:t>
            </w:r>
          </w:p>
        </w:tc>
        <w:tc>
          <w:tcPr>
            <w:tcW w:w="3261" w:type="dxa"/>
            <w:shd w:val="clear" w:color="auto" w:fill="auto"/>
            <w:vAlign w:val="center"/>
          </w:tcPr>
          <w:p w14:paraId="256439E0" w14:textId="77777777" w:rsidR="00674237" w:rsidRPr="009C524E" w:rsidRDefault="00674237" w:rsidP="00496101">
            <w:r>
              <w:t>Головной убор сигнальный</w:t>
            </w:r>
          </w:p>
        </w:tc>
        <w:tc>
          <w:tcPr>
            <w:tcW w:w="1256" w:type="dxa"/>
            <w:shd w:val="clear" w:color="auto" w:fill="auto"/>
            <w:vAlign w:val="center"/>
          </w:tcPr>
          <w:p w14:paraId="110D107B" w14:textId="77777777" w:rsidR="00674237" w:rsidRPr="009C524E" w:rsidRDefault="00674237" w:rsidP="00496101">
            <w:pPr>
              <w:jc w:val="center"/>
            </w:pPr>
            <w:r>
              <w:t>шт.</w:t>
            </w:r>
          </w:p>
        </w:tc>
        <w:tc>
          <w:tcPr>
            <w:tcW w:w="728" w:type="dxa"/>
            <w:vAlign w:val="center"/>
          </w:tcPr>
          <w:p w14:paraId="3D3E0AD0" w14:textId="77777777" w:rsidR="00674237" w:rsidRPr="009C524E" w:rsidRDefault="00674237" w:rsidP="00496101">
            <w:pPr>
              <w:jc w:val="center"/>
            </w:pPr>
            <w:r>
              <w:t>1</w:t>
            </w:r>
          </w:p>
        </w:tc>
        <w:tc>
          <w:tcPr>
            <w:tcW w:w="1843" w:type="dxa"/>
            <w:vAlign w:val="center"/>
          </w:tcPr>
          <w:p w14:paraId="10319605" w14:textId="77777777" w:rsidR="00674237" w:rsidRPr="009C524E" w:rsidRDefault="00674237" w:rsidP="00496101">
            <w:pPr>
              <w:jc w:val="center"/>
              <w:rPr>
                <w:b/>
              </w:rPr>
            </w:pPr>
            <w:r>
              <w:rPr>
                <w:b/>
              </w:rPr>
              <w:t>305,00</w:t>
            </w:r>
          </w:p>
        </w:tc>
        <w:tc>
          <w:tcPr>
            <w:tcW w:w="1701" w:type="dxa"/>
            <w:vAlign w:val="center"/>
          </w:tcPr>
          <w:p w14:paraId="59550A18" w14:textId="77777777" w:rsidR="00674237" w:rsidRPr="009C524E" w:rsidRDefault="00674237" w:rsidP="00496101">
            <w:pPr>
              <w:jc w:val="center"/>
            </w:pPr>
          </w:p>
        </w:tc>
      </w:tr>
      <w:tr w:rsidR="00674237" w:rsidRPr="009C524E" w14:paraId="403DEBAD" w14:textId="77777777" w:rsidTr="00674237">
        <w:trPr>
          <w:trHeight w:val="20"/>
        </w:trPr>
        <w:tc>
          <w:tcPr>
            <w:tcW w:w="552" w:type="dxa"/>
            <w:shd w:val="clear" w:color="auto" w:fill="auto"/>
            <w:vAlign w:val="center"/>
          </w:tcPr>
          <w:p w14:paraId="42AA4992" w14:textId="77777777" w:rsidR="00674237" w:rsidRPr="009C524E" w:rsidRDefault="00674237" w:rsidP="00496101">
            <w:pPr>
              <w:jc w:val="center"/>
            </w:pPr>
            <w:r>
              <w:t>32</w:t>
            </w:r>
          </w:p>
        </w:tc>
        <w:tc>
          <w:tcPr>
            <w:tcW w:w="3261" w:type="dxa"/>
            <w:shd w:val="clear" w:color="auto" w:fill="auto"/>
            <w:vAlign w:val="center"/>
          </w:tcPr>
          <w:p w14:paraId="19D53D2F" w14:textId="77777777" w:rsidR="00674237" w:rsidRPr="009C524E" w:rsidRDefault="00674237" w:rsidP="00496101">
            <w:r>
              <w:t>Шапка-ушанка со звукопроводными вставками</w:t>
            </w:r>
          </w:p>
        </w:tc>
        <w:tc>
          <w:tcPr>
            <w:tcW w:w="1256" w:type="dxa"/>
            <w:shd w:val="clear" w:color="auto" w:fill="auto"/>
            <w:vAlign w:val="center"/>
          </w:tcPr>
          <w:p w14:paraId="2498F111" w14:textId="77777777" w:rsidR="00674237" w:rsidRPr="009C524E" w:rsidRDefault="00674237" w:rsidP="00496101">
            <w:pPr>
              <w:jc w:val="center"/>
            </w:pPr>
            <w:r>
              <w:t>шт.</w:t>
            </w:r>
          </w:p>
        </w:tc>
        <w:tc>
          <w:tcPr>
            <w:tcW w:w="728" w:type="dxa"/>
            <w:vAlign w:val="center"/>
          </w:tcPr>
          <w:p w14:paraId="1A64ED79" w14:textId="77777777" w:rsidR="00674237" w:rsidRPr="009C524E" w:rsidRDefault="00674237" w:rsidP="00496101">
            <w:pPr>
              <w:jc w:val="center"/>
            </w:pPr>
            <w:r>
              <w:t>1</w:t>
            </w:r>
          </w:p>
        </w:tc>
        <w:tc>
          <w:tcPr>
            <w:tcW w:w="1843" w:type="dxa"/>
            <w:vAlign w:val="center"/>
          </w:tcPr>
          <w:p w14:paraId="2CF6FBB2" w14:textId="77777777" w:rsidR="00674237" w:rsidRPr="009C524E" w:rsidRDefault="00674237" w:rsidP="00496101">
            <w:pPr>
              <w:jc w:val="center"/>
              <w:rPr>
                <w:b/>
              </w:rPr>
            </w:pPr>
            <w:r>
              <w:rPr>
                <w:b/>
              </w:rPr>
              <w:t>1 226,00</w:t>
            </w:r>
          </w:p>
        </w:tc>
        <w:tc>
          <w:tcPr>
            <w:tcW w:w="1701" w:type="dxa"/>
            <w:vAlign w:val="center"/>
          </w:tcPr>
          <w:p w14:paraId="1A22B31C" w14:textId="77777777" w:rsidR="00674237" w:rsidRPr="009C524E" w:rsidRDefault="00674237" w:rsidP="00496101">
            <w:pPr>
              <w:jc w:val="center"/>
            </w:pPr>
          </w:p>
        </w:tc>
      </w:tr>
      <w:tr w:rsidR="00674237" w:rsidRPr="009C524E" w14:paraId="54400906" w14:textId="77777777" w:rsidTr="00674237">
        <w:trPr>
          <w:trHeight w:val="20"/>
        </w:trPr>
        <w:tc>
          <w:tcPr>
            <w:tcW w:w="552" w:type="dxa"/>
            <w:shd w:val="clear" w:color="auto" w:fill="auto"/>
            <w:vAlign w:val="center"/>
          </w:tcPr>
          <w:p w14:paraId="22870FA9" w14:textId="77777777" w:rsidR="00674237" w:rsidRPr="009C524E" w:rsidRDefault="00674237" w:rsidP="00496101">
            <w:pPr>
              <w:jc w:val="center"/>
            </w:pPr>
            <w:r>
              <w:t>33</w:t>
            </w:r>
          </w:p>
        </w:tc>
        <w:tc>
          <w:tcPr>
            <w:tcW w:w="3261" w:type="dxa"/>
            <w:shd w:val="clear" w:color="auto" w:fill="auto"/>
            <w:vAlign w:val="center"/>
          </w:tcPr>
          <w:p w14:paraId="327088A2" w14:textId="77777777" w:rsidR="00674237" w:rsidRPr="009C524E" w:rsidRDefault="00674237" w:rsidP="00496101">
            <w:r>
              <w:t>Шапка трикотажная</w:t>
            </w:r>
          </w:p>
        </w:tc>
        <w:tc>
          <w:tcPr>
            <w:tcW w:w="1256" w:type="dxa"/>
            <w:shd w:val="clear" w:color="auto" w:fill="auto"/>
            <w:vAlign w:val="center"/>
          </w:tcPr>
          <w:p w14:paraId="22367835" w14:textId="77777777" w:rsidR="00674237" w:rsidRPr="009C524E" w:rsidRDefault="00674237" w:rsidP="00496101">
            <w:pPr>
              <w:jc w:val="center"/>
            </w:pPr>
            <w:r>
              <w:t>шт.</w:t>
            </w:r>
          </w:p>
        </w:tc>
        <w:tc>
          <w:tcPr>
            <w:tcW w:w="728" w:type="dxa"/>
            <w:vAlign w:val="center"/>
          </w:tcPr>
          <w:p w14:paraId="1EAE5C6D" w14:textId="77777777" w:rsidR="00674237" w:rsidRPr="009C524E" w:rsidRDefault="00674237" w:rsidP="00496101">
            <w:pPr>
              <w:jc w:val="center"/>
            </w:pPr>
            <w:r>
              <w:t>1</w:t>
            </w:r>
          </w:p>
        </w:tc>
        <w:tc>
          <w:tcPr>
            <w:tcW w:w="1843" w:type="dxa"/>
            <w:vAlign w:val="center"/>
          </w:tcPr>
          <w:p w14:paraId="221C8CE7" w14:textId="77777777" w:rsidR="00674237" w:rsidRPr="009C524E" w:rsidRDefault="00674237" w:rsidP="00496101">
            <w:pPr>
              <w:jc w:val="center"/>
              <w:rPr>
                <w:b/>
              </w:rPr>
            </w:pPr>
            <w:r>
              <w:rPr>
                <w:b/>
              </w:rPr>
              <w:t>428,00</w:t>
            </w:r>
          </w:p>
        </w:tc>
        <w:tc>
          <w:tcPr>
            <w:tcW w:w="1701" w:type="dxa"/>
            <w:vAlign w:val="center"/>
          </w:tcPr>
          <w:p w14:paraId="3C564273" w14:textId="77777777" w:rsidR="00674237" w:rsidRPr="009C524E" w:rsidRDefault="00674237" w:rsidP="00496101">
            <w:pPr>
              <w:jc w:val="center"/>
            </w:pPr>
          </w:p>
        </w:tc>
      </w:tr>
      <w:tr w:rsidR="00674237" w:rsidRPr="009C524E" w14:paraId="28B8E13C" w14:textId="77777777" w:rsidTr="00674237">
        <w:trPr>
          <w:trHeight w:val="20"/>
        </w:trPr>
        <w:tc>
          <w:tcPr>
            <w:tcW w:w="552" w:type="dxa"/>
            <w:shd w:val="clear" w:color="auto" w:fill="auto"/>
            <w:vAlign w:val="center"/>
          </w:tcPr>
          <w:p w14:paraId="37A6FD74" w14:textId="77777777" w:rsidR="00674237" w:rsidRPr="009C524E" w:rsidRDefault="00674237" w:rsidP="00496101">
            <w:pPr>
              <w:jc w:val="center"/>
            </w:pPr>
          </w:p>
        </w:tc>
        <w:tc>
          <w:tcPr>
            <w:tcW w:w="4517" w:type="dxa"/>
            <w:gridSpan w:val="2"/>
          </w:tcPr>
          <w:p w14:paraId="1C560F8D" w14:textId="77777777" w:rsidR="00674237" w:rsidRPr="009C524E" w:rsidRDefault="00674237" w:rsidP="00496101">
            <w:pPr>
              <w:jc w:val="right"/>
            </w:pPr>
            <w:r>
              <w:t>Итого за «условный комплект»</w:t>
            </w:r>
            <w:r>
              <w:rPr>
                <w:vertAlign w:val="superscript"/>
              </w:rPr>
              <w:footnoteReference w:id="14"/>
            </w:r>
          </w:p>
        </w:tc>
        <w:tc>
          <w:tcPr>
            <w:tcW w:w="728" w:type="dxa"/>
            <w:vAlign w:val="center"/>
          </w:tcPr>
          <w:p w14:paraId="2C9F67D8" w14:textId="77777777" w:rsidR="00674237" w:rsidRPr="009C524E" w:rsidRDefault="00674237" w:rsidP="00496101">
            <w:pPr>
              <w:jc w:val="center"/>
            </w:pPr>
            <w:r>
              <w:t>33</w:t>
            </w:r>
          </w:p>
        </w:tc>
        <w:tc>
          <w:tcPr>
            <w:tcW w:w="1843" w:type="dxa"/>
            <w:vAlign w:val="center"/>
          </w:tcPr>
          <w:p w14:paraId="7A5F9837" w14:textId="77777777" w:rsidR="00674237" w:rsidRPr="009C524E" w:rsidRDefault="00674237" w:rsidP="00496101">
            <w:pPr>
              <w:jc w:val="center"/>
              <w:rPr>
                <w:b/>
              </w:rPr>
            </w:pPr>
            <w:r>
              <w:rPr>
                <w:b/>
                <w:bCs/>
                <w:color w:val="000000"/>
              </w:rPr>
              <w:t>212 251,00</w:t>
            </w:r>
          </w:p>
        </w:tc>
        <w:tc>
          <w:tcPr>
            <w:tcW w:w="1701" w:type="dxa"/>
            <w:vAlign w:val="center"/>
          </w:tcPr>
          <w:p w14:paraId="405F7283" w14:textId="77777777" w:rsidR="00674237" w:rsidRPr="009C524E" w:rsidRDefault="00674237" w:rsidP="00496101">
            <w:pPr>
              <w:jc w:val="center"/>
            </w:pPr>
          </w:p>
        </w:tc>
      </w:tr>
    </w:tbl>
    <w:p w14:paraId="57A585E0" w14:textId="77777777" w:rsidR="00674237" w:rsidRPr="009C524E" w:rsidRDefault="00674237" w:rsidP="00D678D1"/>
    <w:p w14:paraId="040DBC5E" w14:textId="77777777" w:rsidR="00674237" w:rsidRPr="009C524E" w:rsidRDefault="00674237" w:rsidP="00496101">
      <w:pPr>
        <w:jc w:val="center"/>
        <w:outlineLvl w:val="2"/>
        <w:rPr>
          <w:i/>
          <w:sz w:val="28"/>
          <w:szCs w:val="28"/>
        </w:rPr>
      </w:pPr>
      <w:r>
        <w:rPr>
          <w:i/>
          <w:sz w:val="28"/>
          <w:szCs w:val="28"/>
        </w:rPr>
        <w:t>ДЛЯ ЛОТА № 2</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3261"/>
        <w:gridCol w:w="1275"/>
        <w:gridCol w:w="709"/>
        <w:gridCol w:w="1843"/>
        <w:gridCol w:w="1701"/>
      </w:tblGrid>
      <w:tr w:rsidR="00674237" w:rsidRPr="009C524E" w14:paraId="5A55569C" w14:textId="77777777" w:rsidTr="00674237">
        <w:trPr>
          <w:trHeight w:val="20"/>
          <w:tblHeader/>
        </w:trPr>
        <w:tc>
          <w:tcPr>
            <w:tcW w:w="552" w:type="dxa"/>
            <w:shd w:val="clear" w:color="000000" w:fill="BFBFBF"/>
          </w:tcPr>
          <w:p w14:paraId="1E001B65" w14:textId="77777777" w:rsidR="00674237" w:rsidRPr="009C524E" w:rsidRDefault="00674237" w:rsidP="00496101">
            <w:pPr>
              <w:ind w:left="-120" w:right="-102"/>
              <w:jc w:val="center"/>
              <w:rPr>
                <w:b/>
                <w:bCs/>
              </w:rPr>
            </w:pPr>
            <w:r>
              <w:rPr>
                <w:b/>
                <w:bCs/>
              </w:rPr>
              <w:t>№ п/п</w:t>
            </w:r>
          </w:p>
        </w:tc>
        <w:tc>
          <w:tcPr>
            <w:tcW w:w="3261" w:type="dxa"/>
            <w:shd w:val="clear" w:color="000000" w:fill="BFBFBF"/>
          </w:tcPr>
          <w:p w14:paraId="0527C2D8" w14:textId="77777777" w:rsidR="00674237" w:rsidRPr="009C524E" w:rsidRDefault="00674237" w:rsidP="00496101">
            <w:pPr>
              <w:jc w:val="center"/>
              <w:rPr>
                <w:b/>
                <w:bCs/>
              </w:rPr>
            </w:pPr>
            <w:r>
              <w:rPr>
                <w:b/>
                <w:bCs/>
              </w:rPr>
              <w:t>Наименование Товара</w:t>
            </w:r>
          </w:p>
        </w:tc>
        <w:tc>
          <w:tcPr>
            <w:tcW w:w="1275" w:type="dxa"/>
            <w:shd w:val="clear" w:color="000000" w:fill="BFBFBF"/>
          </w:tcPr>
          <w:p w14:paraId="616A8114" w14:textId="77777777" w:rsidR="00674237" w:rsidRPr="009C524E" w:rsidRDefault="00674237" w:rsidP="00496101">
            <w:pPr>
              <w:ind w:left="-84" w:right="-132"/>
              <w:jc w:val="center"/>
              <w:rPr>
                <w:b/>
                <w:bCs/>
              </w:rPr>
            </w:pPr>
            <w:r>
              <w:rPr>
                <w:b/>
                <w:bCs/>
              </w:rPr>
              <w:t>Единица измерения</w:t>
            </w:r>
          </w:p>
        </w:tc>
        <w:tc>
          <w:tcPr>
            <w:tcW w:w="709" w:type="dxa"/>
            <w:shd w:val="clear" w:color="000000" w:fill="BFBFBF"/>
          </w:tcPr>
          <w:p w14:paraId="4DE6C756" w14:textId="77777777" w:rsidR="00674237" w:rsidRPr="009C524E" w:rsidRDefault="00674237" w:rsidP="00496101">
            <w:pPr>
              <w:jc w:val="center"/>
              <w:rPr>
                <w:b/>
                <w:bCs/>
              </w:rPr>
            </w:pPr>
            <w:r>
              <w:rPr>
                <w:b/>
                <w:bCs/>
              </w:rPr>
              <w:t>Кол-во</w:t>
            </w:r>
          </w:p>
        </w:tc>
        <w:tc>
          <w:tcPr>
            <w:tcW w:w="1843" w:type="dxa"/>
            <w:shd w:val="clear" w:color="000000" w:fill="BFBFBF"/>
          </w:tcPr>
          <w:p w14:paraId="297A1DBD" w14:textId="77777777" w:rsidR="00674237" w:rsidRPr="009C524E" w:rsidRDefault="00674237" w:rsidP="00496101">
            <w:pPr>
              <w:jc w:val="center"/>
              <w:rPr>
                <w:b/>
                <w:bCs/>
              </w:rPr>
            </w:pPr>
            <w:r>
              <w:rPr>
                <w:b/>
                <w:bCs/>
              </w:rPr>
              <w:t>Предельная расценка за 1 (одну) единицу товара, руб. без учета НДС</w:t>
            </w:r>
          </w:p>
        </w:tc>
        <w:tc>
          <w:tcPr>
            <w:tcW w:w="1701" w:type="dxa"/>
            <w:shd w:val="clear" w:color="000000" w:fill="BFBFBF"/>
          </w:tcPr>
          <w:p w14:paraId="4CD399ED" w14:textId="77777777" w:rsidR="00674237" w:rsidRPr="009C524E" w:rsidRDefault="00674237" w:rsidP="00496101">
            <w:pPr>
              <w:ind w:left="-114" w:right="-101"/>
              <w:jc w:val="center"/>
              <w:rPr>
                <w:b/>
                <w:bCs/>
              </w:rPr>
            </w:pPr>
            <w:r>
              <w:rPr>
                <w:b/>
                <w:bCs/>
              </w:rPr>
              <w:t>Цена за 1 (одну) единицу товара, руб.</w:t>
            </w:r>
          </w:p>
          <w:p w14:paraId="6CC4F0C3" w14:textId="77777777" w:rsidR="00674237" w:rsidRPr="009C524E" w:rsidRDefault="00674237" w:rsidP="00496101">
            <w:pPr>
              <w:jc w:val="center"/>
              <w:rPr>
                <w:b/>
                <w:bCs/>
              </w:rPr>
            </w:pPr>
            <w:r>
              <w:rPr>
                <w:b/>
                <w:bCs/>
              </w:rPr>
              <w:t>без учета НДС</w:t>
            </w:r>
            <w:r>
              <w:rPr>
                <w:rStyle w:val="af9"/>
              </w:rPr>
              <w:footnoteReference w:id="15"/>
            </w:r>
          </w:p>
        </w:tc>
      </w:tr>
      <w:tr w:rsidR="00674237" w:rsidRPr="009C524E" w14:paraId="11FBBD3B" w14:textId="77777777" w:rsidTr="00674237">
        <w:trPr>
          <w:trHeight w:val="20"/>
        </w:trPr>
        <w:tc>
          <w:tcPr>
            <w:tcW w:w="552" w:type="dxa"/>
            <w:shd w:val="clear" w:color="auto" w:fill="auto"/>
            <w:vAlign w:val="center"/>
            <w:hideMark/>
          </w:tcPr>
          <w:p w14:paraId="10A1CE5F" w14:textId="77777777" w:rsidR="00674237" w:rsidRPr="009C524E" w:rsidRDefault="00674237" w:rsidP="00496101">
            <w:pPr>
              <w:jc w:val="center"/>
            </w:pPr>
            <w:r>
              <w:t>1</w:t>
            </w:r>
          </w:p>
        </w:tc>
        <w:tc>
          <w:tcPr>
            <w:tcW w:w="3261" w:type="dxa"/>
            <w:shd w:val="clear" w:color="auto" w:fill="auto"/>
            <w:vAlign w:val="center"/>
          </w:tcPr>
          <w:p w14:paraId="2A76D2CD" w14:textId="77777777" w:rsidR="00674237" w:rsidRPr="009C524E" w:rsidRDefault="00674237" w:rsidP="00496101">
            <w:pPr>
              <w:jc w:val="both"/>
            </w:pPr>
            <w:r>
              <w:t>Полуботинки на полиуретановой подошве</w:t>
            </w:r>
          </w:p>
        </w:tc>
        <w:tc>
          <w:tcPr>
            <w:tcW w:w="1275" w:type="dxa"/>
            <w:shd w:val="clear" w:color="auto" w:fill="auto"/>
            <w:vAlign w:val="center"/>
          </w:tcPr>
          <w:p w14:paraId="2B81D678" w14:textId="77777777" w:rsidR="00674237" w:rsidRPr="009C524E" w:rsidRDefault="00674237" w:rsidP="00496101">
            <w:pPr>
              <w:jc w:val="center"/>
            </w:pPr>
            <w:r>
              <w:t>пара</w:t>
            </w:r>
          </w:p>
        </w:tc>
        <w:tc>
          <w:tcPr>
            <w:tcW w:w="709" w:type="dxa"/>
            <w:vAlign w:val="center"/>
          </w:tcPr>
          <w:p w14:paraId="2F0D84D3" w14:textId="77777777" w:rsidR="00674237" w:rsidRPr="009C524E" w:rsidRDefault="00674237" w:rsidP="00496101">
            <w:pPr>
              <w:jc w:val="center"/>
            </w:pPr>
            <w:r>
              <w:t>1</w:t>
            </w:r>
          </w:p>
        </w:tc>
        <w:tc>
          <w:tcPr>
            <w:tcW w:w="1843" w:type="dxa"/>
            <w:vAlign w:val="center"/>
          </w:tcPr>
          <w:p w14:paraId="34AD5437" w14:textId="77777777" w:rsidR="00674237" w:rsidRPr="009C524E" w:rsidRDefault="00674237" w:rsidP="00496101">
            <w:pPr>
              <w:keepNext/>
              <w:keepLines/>
              <w:jc w:val="center"/>
              <w:outlineLvl w:val="5"/>
              <w:rPr>
                <w:b/>
              </w:rPr>
            </w:pPr>
            <w:r>
              <w:rPr>
                <w:b/>
              </w:rPr>
              <w:t>1 785,00</w:t>
            </w:r>
          </w:p>
        </w:tc>
        <w:tc>
          <w:tcPr>
            <w:tcW w:w="1701" w:type="dxa"/>
            <w:vAlign w:val="center"/>
          </w:tcPr>
          <w:p w14:paraId="78849958" w14:textId="77777777" w:rsidR="00674237" w:rsidRPr="009C524E" w:rsidRDefault="00674237" w:rsidP="00496101">
            <w:pPr>
              <w:jc w:val="center"/>
            </w:pPr>
          </w:p>
        </w:tc>
      </w:tr>
      <w:tr w:rsidR="00674237" w:rsidRPr="009C524E" w14:paraId="484A9B61" w14:textId="77777777" w:rsidTr="00674237">
        <w:trPr>
          <w:trHeight w:val="20"/>
        </w:trPr>
        <w:tc>
          <w:tcPr>
            <w:tcW w:w="552" w:type="dxa"/>
            <w:shd w:val="clear" w:color="auto" w:fill="auto"/>
            <w:vAlign w:val="center"/>
          </w:tcPr>
          <w:p w14:paraId="01974872" w14:textId="77777777" w:rsidR="00674237" w:rsidRPr="009C524E" w:rsidRDefault="00674237" w:rsidP="00496101">
            <w:pPr>
              <w:jc w:val="center"/>
            </w:pPr>
            <w:r>
              <w:t>2</w:t>
            </w:r>
          </w:p>
        </w:tc>
        <w:tc>
          <w:tcPr>
            <w:tcW w:w="3261" w:type="dxa"/>
            <w:shd w:val="clear" w:color="auto" w:fill="auto"/>
            <w:vAlign w:val="center"/>
          </w:tcPr>
          <w:p w14:paraId="23C2DFE2" w14:textId="77777777" w:rsidR="00674237" w:rsidRPr="009C524E" w:rsidRDefault="00674237" w:rsidP="00496101">
            <w:pPr>
              <w:jc w:val="both"/>
            </w:pPr>
            <w:r>
              <w:t>Полуботинки на полиуретановой подошве</w:t>
            </w:r>
          </w:p>
        </w:tc>
        <w:tc>
          <w:tcPr>
            <w:tcW w:w="1275" w:type="dxa"/>
            <w:shd w:val="clear" w:color="auto" w:fill="auto"/>
            <w:vAlign w:val="center"/>
          </w:tcPr>
          <w:p w14:paraId="0613A9DD" w14:textId="77777777" w:rsidR="00674237" w:rsidRPr="009C524E" w:rsidRDefault="00674237" w:rsidP="00496101">
            <w:pPr>
              <w:jc w:val="center"/>
            </w:pPr>
            <w:r>
              <w:t>пара</w:t>
            </w:r>
          </w:p>
        </w:tc>
        <w:tc>
          <w:tcPr>
            <w:tcW w:w="709" w:type="dxa"/>
            <w:vAlign w:val="center"/>
          </w:tcPr>
          <w:p w14:paraId="3B682A36" w14:textId="77777777" w:rsidR="00674237" w:rsidRPr="009C524E" w:rsidRDefault="00674237" w:rsidP="00496101">
            <w:pPr>
              <w:jc w:val="center"/>
            </w:pPr>
            <w:r>
              <w:t>1</w:t>
            </w:r>
          </w:p>
        </w:tc>
        <w:tc>
          <w:tcPr>
            <w:tcW w:w="1843" w:type="dxa"/>
            <w:vAlign w:val="center"/>
          </w:tcPr>
          <w:p w14:paraId="26282E2D" w14:textId="77777777" w:rsidR="00674237" w:rsidRPr="009C524E" w:rsidRDefault="00674237" w:rsidP="00496101">
            <w:pPr>
              <w:keepNext/>
              <w:keepLines/>
              <w:jc w:val="center"/>
              <w:outlineLvl w:val="5"/>
              <w:rPr>
                <w:b/>
              </w:rPr>
            </w:pPr>
            <w:r>
              <w:rPr>
                <w:b/>
              </w:rPr>
              <w:t>2 477,00</w:t>
            </w:r>
          </w:p>
        </w:tc>
        <w:tc>
          <w:tcPr>
            <w:tcW w:w="1701" w:type="dxa"/>
            <w:vAlign w:val="center"/>
          </w:tcPr>
          <w:p w14:paraId="6E803A54" w14:textId="77777777" w:rsidR="00674237" w:rsidRPr="009C524E" w:rsidRDefault="00674237" w:rsidP="00496101">
            <w:pPr>
              <w:jc w:val="center"/>
            </w:pPr>
          </w:p>
        </w:tc>
      </w:tr>
      <w:tr w:rsidR="00674237" w:rsidRPr="009C524E" w14:paraId="704F5057" w14:textId="77777777" w:rsidTr="00674237">
        <w:trPr>
          <w:trHeight w:val="20"/>
        </w:trPr>
        <w:tc>
          <w:tcPr>
            <w:tcW w:w="552" w:type="dxa"/>
            <w:shd w:val="clear" w:color="auto" w:fill="auto"/>
            <w:vAlign w:val="center"/>
            <w:hideMark/>
          </w:tcPr>
          <w:p w14:paraId="7137C39C" w14:textId="77777777" w:rsidR="00674237" w:rsidRPr="009C524E" w:rsidRDefault="00674237" w:rsidP="00496101">
            <w:pPr>
              <w:jc w:val="center"/>
            </w:pPr>
            <w:r>
              <w:t>3</w:t>
            </w:r>
          </w:p>
        </w:tc>
        <w:tc>
          <w:tcPr>
            <w:tcW w:w="3261" w:type="dxa"/>
            <w:shd w:val="clear" w:color="auto" w:fill="auto"/>
            <w:vAlign w:val="center"/>
          </w:tcPr>
          <w:p w14:paraId="03581CAE" w14:textId="77777777" w:rsidR="00674237" w:rsidRPr="009C524E" w:rsidRDefault="00674237" w:rsidP="00496101">
            <w:pPr>
              <w:jc w:val="both"/>
            </w:pPr>
            <w:r>
              <w:t>Сандалии кожаные на полиуретановой подошве</w:t>
            </w:r>
          </w:p>
        </w:tc>
        <w:tc>
          <w:tcPr>
            <w:tcW w:w="1275" w:type="dxa"/>
            <w:shd w:val="clear" w:color="auto" w:fill="auto"/>
            <w:vAlign w:val="center"/>
          </w:tcPr>
          <w:p w14:paraId="6650ECFD" w14:textId="77777777" w:rsidR="00674237" w:rsidRPr="009C524E" w:rsidRDefault="00674237" w:rsidP="00496101">
            <w:pPr>
              <w:jc w:val="center"/>
            </w:pPr>
            <w:r>
              <w:t>пара</w:t>
            </w:r>
          </w:p>
        </w:tc>
        <w:tc>
          <w:tcPr>
            <w:tcW w:w="709" w:type="dxa"/>
            <w:vAlign w:val="center"/>
          </w:tcPr>
          <w:p w14:paraId="49A0A570" w14:textId="77777777" w:rsidR="00674237" w:rsidRPr="009C524E" w:rsidRDefault="00674237" w:rsidP="00496101">
            <w:pPr>
              <w:jc w:val="center"/>
            </w:pPr>
            <w:r>
              <w:t>1</w:t>
            </w:r>
          </w:p>
        </w:tc>
        <w:tc>
          <w:tcPr>
            <w:tcW w:w="1843" w:type="dxa"/>
            <w:vAlign w:val="center"/>
          </w:tcPr>
          <w:p w14:paraId="32F7995F" w14:textId="77777777" w:rsidR="00674237" w:rsidRPr="009C524E" w:rsidRDefault="00674237" w:rsidP="00496101">
            <w:pPr>
              <w:keepNext/>
              <w:keepLines/>
              <w:jc w:val="center"/>
              <w:outlineLvl w:val="5"/>
              <w:rPr>
                <w:b/>
              </w:rPr>
            </w:pPr>
            <w:r>
              <w:rPr>
                <w:b/>
              </w:rPr>
              <w:t>1 754,00</w:t>
            </w:r>
          </w:p>
        </w:tc>
        <w:tc>
          <w:tcPr>
            <w:tcW w:w="1701" w:type="dxa"/>
            <w:vAlign w:val="center"/>
          </w:tcPr>
          <w:p w14:paraId="5FC3A9A0" w14:textId="77777777" w:rsidR="00674237" w:rsidRPr="009C524E" w:rsidRDefault="00674237" w:rsidP="00496101">
            <w:pPr>
              <w:jc w:val="center"/>
            </w:pPr>
          </w:p>
        </w:tc>
      </w:tr>
      <w:tr w:rsidR="00674237" w:rsidRPr="009C524E" w14:paraId="07B1C262" w14:textId="77777777" w:rsidTr="00674237">
        <w:trPr>
          <w:trHeight w:val="20"/>
        </w:trPr>
        <w:tc>
          <w:tcPr>
            <w:tcW w:w="552" w:type="dxa"/>
            <w:shd w:val="clear" w:color="auto" w:fill="auto"/>
            <w:vAlign w:val="center"/>
          </w:tcPr>
          <w:p w14:paraId="2DCA050E" w14:textId="77777777" w:rsidR="00674237" w:rsidRPr="009C524E" w:rsidRDefault="00674237" w:rsidP="00496101">
            <w:pPr>
              <w:jc w:val="center"/>
            </w:pPr>
            <w:r>
              <w:t>4</w:t>
            </w:r>
          </w:p>
        </w:tc>
        <w:tc>
          <w:tcPr>
            <w:tcW w:w="3261" w:type="dxa"/>
            <w:shd w:val="clear" w:color="auto" w:fill="auto"/>
            <w:vAlign w:val="center"/>
          </w:tcPr>
          <w:p w14:paraId="3A30AFD8" w14:textId="77777777" w:rsidR="00674237" w:rsidRPr="009C524E" w:rsidRDefault="00674237" w:rsidP="00496101">
            <w:pPr>
              <w:jc w:val="both"/>
            </w:pPr>
            <w:r>
              <w:t>Сандалии кожаные на полиуретановой подошве</w:t>
            </w:r>
          </w:p>
        </w:tc>
        <w:tc>
          <w:tcPr>
            <w:tcW w:w="1275" w:type="dxa"/>
            <w:shd w:val="clear" w:color="auto" w:fill="auto"/>
            <w:vAlign w:val="center"/>
          </w:tcPr>
          <w:p w14:paraId="78D6CF6D" w14:textId="77777777" w:rsidR="00674237" w:rsidRPr="009C524E" w:rsidRDefault="00674237" w:rsidP="00496101">
            <w:pPr>
              <w:jc w:val="center"/>
            </w:pPr>
            <w:r>
              <w:t>пара</w:t>
            </w:r>
          </w:p>
        </w:tc>
        <w:tc>
          <w:tcPr>
            <w:tcW w:w="709" w:type="dxa"/>
            <w:vAlign w:val="center"/>
          </w:tcPr>
          <w:p w14:paraId="63E08042" w14:textId="77777777" w:rsidR="00674237" w:rsidRPr="009C524E" w:rsidRDefault="00674237" w:rsidP="00496101">
            <w:pPr>
              <w:jc w:val="center"/>
            </w:pPr>
            <w:r>
              <w:t>1</w:t>
            </w:r>
          </w:p>
        </w:tc>
        <w:tc>
          <w:tcPr>
            <w:tcW w:w="1843" w:type="dxa"/>
            <w:vAlign w:val="center"/>
          </w:tcPr>
          <w:p w14:paraId="36A540F7" w14:textId="77777777" w:rsidR="00674237" w:rsidRPr="009C524E" w:rsidRDefault="00674237" w:rsidP="00496101">
            <w:pPr>
              <w:keepNext/>
              <w:keepLines/>
              <w:jc w:val="center"/>
              <w:outlineLvl w:val="5"/>
              <w:rPr>
                <w:b/>
              </w:rPr>
            </w:pPr>
            <w:r>
              <w:rPr>
                <w:b/>
              </w:rPr>
              <w:t>2 505,00</w:t>
            </w:r>
          </w:p>
        </w:tc>
        <w:tc>
          <w:tcPr>
            <w:tcW w:w="1701" w:type="dxa"/>
            <w:vAlign w:val="center"/>
          </w:tcPr>
          <w:p w14:paraId="7CBA072A" w14:textId="77777777" w:rsidR="00674237" w:rsidRPr="009C524E" w:rsidRDefault="00674237" w:rsidP="00496101">
            <w:pPr>
              <w:jc w:val="center"/>
            </w:pPr>
          </w:p>
        </w:tc>
      </w:tr>
      <w:tr w:rsidR="00674237" w:rsidRPr="009C524E" w14:paraId="6460E7D9" w14:textId="77777777" w:rsidTr="00674237">
        <w:trPr>
          <w:trHeight w:val="20"/>
        </w:trPr>
        <w:tc>
          <w:tcPr>
            <w:tcW w:w="552" w:type="dxa"/>
            <w:shd w:val="clear" w:color="auto" w:fill="auto"/>
            <w:vAlign w:val="center"/>
            <w:hideMark/>
          </w:tcPr>
          <w:p w14:paraId="497AE146" w14:textId="77777777" w:rsidR="00674237" w:rsidRPr="009C524E" w:rsidRDefault="00674237" w:rsidP="00496101">
            <w:pPr>
              <w:jc w:val="center"/>
            </w:pPr>
            <w:r>
              <w:lastRenderedPageBreak/>
              <w:t>5</w:t>
            </w:r>
          </w:p>
        </w:tc>
        <w:tc>
          <w:tcPr>
            <w:tcW w:w="3261" w:type="dxa"/>
            <w:shd w:val="clear" w:color="auto" w:fill="auto"/>
            <w:vAlign w:val="center"/>
          </w:tcPr>
          <w:p w14:paraId="0A2112B3" w14:textId="77777777" w:rsidR="00674237" w:rsidRPr="009C524E" w:rsidRDefault="00674237" w:rsidP="00496101">
            <w:pPr>
              <w:jc w:val="both"/>
            </w:pPr>
            <w:r>
              <w:t>Ботинки юфтевые на маслобензостойкой подошве</w:t>
            </w:r>
          </w:p>
        </w:tc>
        <w:tc>
          <w:tcPr>
            <w:tcW w:w="1275" w:type="dxa"/>
            <w:shd w:val="clear" w:color="auto" w:fill="auto"/>
            <w:vAlign w:val="center"/>
          </w:tcPr>
          <w:p w14:paraId="31D70F75" w14:textId="77777777" w:rsidR="00674237" w:rsidRPr="009C524E" w:rsidRDefault="00674237" w:rsidP="00496101">
            <w:pPr>
              <w:jc w:val="center"/>
            </w:pPr>
            <w:r>
              <w:t>пара</w:t>
            </w:r>
          </w:p>
        </w:tc>
        <w:tc>
          <w:tcPr>
            <w:tcW w:w="709" w:type="dxa"/>
            <w:vAlign w:val="center"/>
          </w:tcPr>
          <w:p w14:paraId="2278B859" w14:textId="77777777" w:rsidR="00674237" w:rsidRPr="009C524E" w:rsidRDefault="00674237" w:rsidP="00496101">
            <w:pPr>
              <w:jc w:val="center"/>
            </w:pPr>
            <w:r>
              <w:t>1</w:t>
            </w:r>
          </w:p>
        </w:tc>
        <w:tc>
          <w:tcPr>
            <w:tcW w:w="1843" w:type="dxa"/>
            <w:vAlign w:val="center"/>
          </w:tcPr>
          <w:p w14:paraId="0C44F4B1" w14:textId="77777777" w:rsidR="00674237" w:rsidRPr="009C524E" w:rsidRDefault="00674237" w:rsidP="00496101">
            <w:pPr>
              <w:keepNext/>
              <w:keepLines/>
              <w:jc w:val="center"/>
              <w:outlineLvl w:val="5"/>
              <w:rPr>
                <w:b/>
              </w:rPr>
            </w:pPr>
            <w:r>
              <w:rPr>
                <w:b/>
              </w:rPr>
              <w:t>2 071,00</w:t>
            </w:r>
          </w:p>
        </w:tc>
        <w:tc>
          <w:tcPr>
            <w:tcW w:w="1701" w:type="dxa"/>
            <w:vAlign w:val="center"/>
          </w:tcPr>
          <w:p w14:paraId="4C6BF348" w14:textId="77777777" w:rsidR="00674237" w:rsidRPr="009C524E" w:rsidRDefault="00674237" w:rsidP="00496101">
            <w:pPr>
              <w:jc w:val="center"/>
            </w:pPr>
          </w:p>
        </w:tc>
      </w:tr>
      <w:tr w:rsidR="00674237" w:rsidRPr="009C524E" w14:paraId="0E42EE34" w14:textId="77777777" w:rsidTr="00674237">
        <w:trPr>
          <w:trHeight w:val="20"/>
        </w:trPr>
        <w:tc>
          <w:tcPr>
            <w:tcW w:w="552" w:type="dxa"/>
            <w:shd w:val="clear" w:color="auto" w:fill="auto"/>
            <w:vAlign w:val="center"/>
          </w:tcPr>
          <w:p w14:paraId="74AB4FBD" w14:textId="77777777" w:rsidR="00674237" w:rsidRPr="009C524E" w:rsidRDefault="00674237" w:rsidP="00496101">
            <w:pPr>
              <w:jc w:val="center"/>
            </w:pPr>
            <w:r>
              <w:t>6</w:t>
            </w:r>
          </w:p>
        </w:tc>
        <w:tc>
          <w:tcPr>
            <w:tcW w:w="3261" w:type="dxa"/>
            <w:shd w:val="clear" w:color="auto" w:fill="auto"/>
            <w:vAlign w:val="center"/>
          </w:tcPr>
          <w:p w14:paraId="6B1EF2AE" w14:textId="77777777" w:rsidR="00674237" w:rsidRPr="009C524E" w:rsidRDefault="00674237" w:rsidP="00496101">
            <w:pPr>
              <w:jc w:val="both"/>
            </w:pPr>
            <w:r>
              <w:t>Ботинки юфтевые на маслобензостойкой подошве</w:t>
            </w:r>
          </w:p>
        </w:tc>
        <w:tc>
          <w:tcPr>
            <w:tcW w:w="1275" w:type="dxa"/>
            <w:shd w:val="clear" w:color="auto" w:fill="auto"/>
            <w:vAlign w:val="center"/>
          </w:tcPr>
          <w:p w14:paraId="1D50E224" w14:textId="77777777" w:rsidR="00674237" w:rsidRPr="009C524E" w:rsidRDefault="00674237" w:rsidP="00496101">
            <w:pPr>
              <w:jc w:val="center"/>
            </w:pPr>
            <w:r>
              <w:t>пара</w:t>
            </w:r>
          </w:p>
        </w:tc>
        <w:tc>
          <w:tcPr>
            <w:tcW w:w="709" w:type="dxa"/>
            <w:vAlign w:val="center"/>
          </w:tcPr>
          <w:p w14:paraId="43004C54" w14:textId="77777777" w:rsidR="00674237" w:rsidRPr="009C524E" w:rsidRDefault="00674237" w:rsidP="00496101">
            <w:pPr>
              <w:jc w:val="center"/>
            </w:pPr>
            <w:r>
              <w:t>1</w:t>
            </w:r>
          </w:p>
        </w:tc>
        <w:tc>
          <w:tcPr>
            <w:tcW w:w="1843" w:type="dxa"/>
            <w:vAlign w:val="center"/>
          </w:tcPr>
          <w:p w14:paraId="7D7D16C4" w14:textId="77777777" w:rsidR="00674237" w:rsidRPr="009C524E" w:rsidRDefault="00674237" w:rsidP="00496101">
            <w:pPr>
              <w:keepNext/>
              <w:keepLines/>
              <w:jc w:val="center"/>
              <w:outlineLvl w:val="5"/>
              <w:rPr>
                <w:b/>
              </w:rPr>
            </w:pPr>
            <w:r>
              <w:rPr>
                <w:b/>
              </w:rPr>
              <w:t>2 513,00</w:t>
            </w:r>
          </w:p>
        </w:tc>
        <w:tc>
          <w:tcPr>
            <w:tcW w:w="1701" w:type="dxa"/>
            <w:vAlign w:val="center"/>
          </w:tcPr>
          <w:p w14:paraId="42DF5EC1" w14:textId="77777777" w:rsidR="00674237" w:rsidRPr="009C524E" w:rsidRDefault="00674237" w:rsidP="00496101">
            <w:pPr>
              <w:jc w:val="center"/>
            </w:pPr>
          </w:p>
        </w:tc>
      </w:tr>
      <w:tr w:rsidR="00674237" w:rsidRPr="009C524E" w14:paraId="0614181E" w14:textId="77777777" w:rsidTr="00674237">
        <w:trPr>
          <w:trHeight w:val="20"/>
        </w:trPr>
        <w:tc>
          <w:tcPr>
            <w:tcW w:w="552" w:type="dxa"/>
            <w:shd w:val="clear" w:color="auto" w:fill="auto"/>
            <w:vAlign w:val="center"/>
            <w:hideMark/>
          </w:tcPr>
          <w:p w14:paraId="38B8FD6F" w14:textId="77777777" w:rsidR="00674237" w:rsidRPr="009C524E" w:rsidRDefault="00674237" w:rsidP="00496101">
            <w:pPr>
              <w:jc w:val="center"/>
            </w:pPr>
            <w:r>
              <w:t>7</w:t>
            </w:r>
          </w:p>
        </w:tc>
        <w:tc>
          <w:tcPr>
            <w:tcW w:w="3261" w:type="dxa"/>
            <w:shd w:val="clear" w:color="auto" w:fill="auto"/>
            <w:vAlign w:val="center"/>
          </w:tcPr>
          <w:p w14:paraId="2BDF5C2C" w14:textId="77777777" w:rsidR="00674237" w:rsidRPr="009C524E" w:rsidRDefault="00674237" w:rsidP="00496101">
            <w:pPr>
              <w:jc w:val="both"/>
            </w:pPr>
            <w:r>
              <w:t>Сапоги юфтевые на маслобензостойкой подошве</w:t>
            </w:r>
          </w:p>
        </w:tc>
        <w:tc>
          <w:tcPr>
            <w:tcW w:w="1275" w:type="dxa"/>
            <w:shd w:val="clear" w:color="auto" w:fill="auto"/>
            <w:vAlign w:val="center"/>
          </w:tcPr>
          <w:p w14:paraId="32DFDD73" w14:textId="77777777" w:rsidR="00674237" w:rsidRPr="009C524E" w:rsidRDefault="00674237" w:rsidP="00496101">
            <w:pPr>
              <w:jc w:val="center"/>
            </w:pPr>
            <w:r>
              <w:t>пара</w:t>
            </w:r>
          </w:p>
        </w:tc>
        <w:tc>
          <w:tcPr>
            <w:tcW w:w="709" w:type="dxa"/>
            <w:vAlign w:val="center"/>
          </w:tcPr>
          <w:p w14:paraId="513F59F8" w14:textId="77777777" w:rsidR="00674237" w:rsidRPr="009C524E" w:rsidRDefault="00674237" w:rsidP="00496101">
            <w:pPr>
              <w:jc w:val="center"/>
            </w:pPr>
            <w:r>
              <w:t>1</w:t>
            </w:r>
          </w:p>
        </w:tc>
        <w:tc>
          <w:tcPr>
            <w:tcW w:w="1843" w:type="dxa"/>
            <w:vAlign w:val="center"/>
          </w:tcPr>
          <w:p w14:paraId="066B6D18" w14:textId="77777777" w:rsidR="00674237" w:rsidRPr="009C524E" w:rsidRDefault="00674237" w:rsidP="00496101">
            <w:pPr>
              <w:keepNext/>
              <w:keepLines/>
              <w:jc w:val="center"/>
              <w:outlineLvl w:val="5"/>
              <w:rPr>
                <w:b/>
              </w:rPr>
            </w:pPr>
            <w:r>
              <w:rPr>
                <w:b/>
              </w:rPr>
              <w:t>2 269,00</w:t>
            </w:r>
          </w:p>
        </w:tc>
        <w:tc>
          <w:tcPr>
            <w:tcW w:w="1701" w:type="dxa"/>
            <w:vAlign w:val="center"/>
          </w:tcPr>
          <w:p w14:paraId="6244D7B5" w14:textId="77777777" w:rsidR="00674237" w:rsidRPr="009C524E" w:rsidRDefault="00674237" w:rsidP="00496101">
            <w:pPr>
              <w:jc w:val="center"/>
              <w:rPr>
                <w:color w:val="000000"/>
              </w:rPr>
            </w:pPr>
          </w:p>
        </w:tc>
      </w:tr>
      <w:tr w:rsidR="00674237" w:rsidRPr="009C524E" w14:paraId="36428D32" w14:textId="77777777" w:rsidTr="00674237">
        <w:trPr>
          <w:trHeight w:val="20"/>
        </w:trPr>
        <w:tc>
          <w:tcPr>
            <w:tcW w:w="552" w:type="dxa"/>
            <w:shd w:val="clear" w:color="auto" w:fill="auto"/>
            <w:vAlign w:val="center"/>
          </w:tcPr>
          <w:p w14:paraId="4BEDF6D0" w14:textId="77777777" w:rsidR="00674237" w:rsidRPr="009C524E" w:rsidRDefault="00674237" w:rsidP="00496101">
            <w:pPr>
              <w:jc w:val="center"/>
            </w:pPr>
            <w:r>
              <w:t>8</w:t>
            </w:r>
          </w:p>
        </w:tc>
        <w:tc>
          <w:tcPr>
            <w:tcW w:w="3261" w:type="dxa"/>
            <w:shd w:val="clear" w:color="auto" w:fill="auto"/>
            <w:vAlign w:val="center"/>
          </w:tcPr>
          <w:p w14:paraId="03226115" w14:textId="77777777" w:rsidR="00674237" w:rsidRPr="009C524E" w:rsidRDefault="00674237" w:rsidP="00496101">
            <w:pPr>
              <w:jc w:val="both"/>
            </w:pPr>
            <w:r>
              <w:t>Сапоги юфтевые на маслобензостойкой подошве</w:t>
            </w:r>
          </w:p>
        </w:tc>
        <w:tc>
          <w:tcPr>
            <w:tcW w:w="1275" w:type="dxa"/>
            <w:shd w:val="clear" w:color="auto" w:fill="auto"/>
            <w:vAlign w:val="center"/>
          </w:tcPr>
          <w:p w14:paraId="58F31C19" w14:textId="77777777" w:rsidR="00674237" w:rsidRPr="009C524E" w:rsidRDefault="00674237" w:rsidP="00496101">
            <w:pPr>
              <w:jc w:val="center"/>
            </w:pPr>
            <w:r>
              <w:t>пара</w:t>
            </w:r>
          </w:p>
        </w:tc>
        <w:tc>
          <w:tcPr>
            <w:tcW w:w="709" w:type="dxa"/>
            <w:vAlign w:val="center"/>
          </w:tcPr>
          <w:p w14:paraId="0189D124" w14:textId="77777777" w:rsidR="00674237" w:rsidRPr="009C524E" w:rsidRDefault="00674237" w:rsidP="00496101">
            <w:pPr>
              <w:jc w:val="center"/>
            </w:pPr>
            <w:r>
              <w:t>1</w:t>
            </w:r>
          </w:p>
        </w:tc>
        <w:tc>
          <w:tcPr>
            <w:tcW w:w="1843" w:type="dxa"/>
            <w:vAlign w:val="center"/>
          </w:tcPr>
          <w:p w14:paraId="1F290555" w14:textId="77777777" w:rsidR="00674237" w:rsidRPr="009C524E" w:rsidRDefault="00674237" w:rsidP="00496101">
            <w:pPr>
              <w:keepNext/>
              <w:keepLines/>
              <w:jc w:val="center"/>
              <w:outlineLvl w:val="5"/>
              <w:rPr>
                <w:b/>
              </w:rPr>
            </w:pPr>
            <w:r>
              <w:rPr>
                <w:b/>
              </w:rPr>
              <w:t>3 280,00</w:t>
            </w:r>
          </w:p>
        </w:tc>
        <w:tc>
          <w:tcPr>
            <w:tcW w:w="1701" w:type="dxa"/>
            <w:vAlign w:val="center"/>
          </w:tcPr>
          <w:p w14:paraId="03BE4AA7" w14:textId="77777777" w:rsidR="00674237" w:rsidRPr="009C524E" w:rsidRDefault="00674237" w:rsidP="00496101">
            <w:pPr>
              <w:jc w:val="center"/>
              <w:rPr>
                <w:color w:val="000000"/>
              </w:rPr>
            </w:pPr>
          </w:p>
        </w:tc>
      </w:tr>
      <w:tr w:rsidR="00674237" w:rsidRPr="009C524E" w14:paraId="409246BC" w14:textId="77777777" w:rsidTr="00674237">
        <w:trPr>
          <w:trHeight w:val="20"/>
        </w:trPr>
        <w:tc>
          <w:tcPr>
            <w:tcW w:w="552" w:type="dxa"/>
            <w:shd w:val="clear" w:color="auto" w:fill="auto"/>
            <w:vAlign w:val="center"/>
          </w:tcPr>
          <w:p w14:paraId="322F92EA" w14:textId="77777777" w:rsidR="00674237" w:rsidRPr="009C524E" w:rsidRDefault="00674237" w:rsidP="00496101">
            <w:pPr>
              <w:jc w:val="center"/>
            </w:pPr>
            <w:r>
              <w:t>9</w:t>
            </w:r>
          </w:p>
        </w:tc>
        <w:tc>
          <w:tcPr>
            <w:tcW w:w="3261" w:type="dxa"/>
            <w:shd w:val="clear" w:color="auto" w:fill="auto"/>
            <w:vAlign w:val="center"/>
          </w:tcPr>
          <w:p w14:paraId="6623F1C6" w14:textId="77777777" w:rsidR="00674237" w:rsidRPr="009C524E" w:rsidRDefault="00674237" w:rsidP="00496101">
            <w:pPr>
              <w:jc w:val="both"/>
            </w:pPr>
            <w:r>
              <w:t>Ботинки юфтевые на нитрильной подошве</w:t>
            </w:r>
          </w:p>
        </w:tc>
        <w:tc>
          <w:tcPr>
            <w:tcW w:w="1275" w:type="dxa"/>
            <w:shd w:val="clear" w:color="auto" w:fill="auto"/>
            <w:vAlign w:val="center"/>
          </w:tcPr>
          <w:p w14:paraId="0BFF1FCF" w14:textId="77777777" w:rsidR="00674237" w:rsidRPr="009C524E" w:rsidRDefault="00674237" w:rsidP="00496101">
            <w:pPr>
              <w:jc w:val="center"/>
            </w:pPr>
            <w:r>
              <w:t>пара</w:t>
            </w:r>
          </w:p>
        </w:tc>
        <w:tc>
          <w:tcPr>
            <w:tcW w:w="709" w:type="dxa"/>
            <w:vAlign w:val="center"/>
          </w:tcPr>
          <w:p w14:paraId="55740ABC" w14:textId="77777777" w:rsidR="00674237" w:rsidRPr="009C524E" w:rsidRDefault="00674237" w:rsidP="00496101">
            <w:pPr>
              <w:jc w:val="center"/>
            </w:pPr>
            <w:r>
              <w:t>1</w:t>
            </w:r>
          </w:p>
        </w:tc>
        <w:tc>
          <w:tcPr>
            <w:tcW w:w="1843" w:type="dxa"/>
            <w:vAlign w:val="center"/>
          </w:tcPr>
          <w:p w14:paraId="5FCCB386" w14:textId="77777777" w:rsidR="00674237" w:rsidRPr="009C524E" w:rsidRDefault="00674237" w:rsidP="00496101">
            <w:pPr>
              <w:keepNext/>
              <w:keepLines/>
              <w:jc w:val="center"/>
              <w:outlineLvl w:val="5"/>
              <w:rPr>
                <w:b/>
              </w:rPr>
            </w:pPr>
            <w:r>
              <w:rPr>
                <w:b/>
              </w:rPr>
              <w:t>3 426,00</w:t>
            </w:r>
          </w:p>
        </w:tc>
        <w:tc>
          <w:tcPr>
            <w:tcW w:w="1701" w:type="dxa"/>
            <w:vAlign w:val="center"/>
          </w:tcPr>
          <w:p w14:paraId="4B1004BB" w14:textId="77777777" w:rsidR="00674237" w:rsidRPr="009C524E" w:rsidRDefault="00674237" w:rsidP="00496101">
            <w:pPr>
              <w:jc w:val="center"/>
              <w:rPr>
                <w:color w:val="000000"/>
              </w:rPr>
            </w:pPr>
          </w:p>
        </w:tc>
      </w:tr>
      <w:tr w:rsidR="00674237" w:rsidRPr="009C524E" w14:paraId="6A757A94" w14:textId="77777777" w:rsidTr="00674237">
        <w:trPr>
          <w:trHeight w:val="20"/>
        </w:trPr>
        <w:tc>
          <w:tcPr>
            <w:tcW w:w="552" w:type="dxa"/>
            <w:shd w:val="clear" w:color="auto" w:fill="auto"/>
            <w:vAlign w:val="center"/>
            <w:hideMark/>
          </w:tcPr>
          <w:p w14:paraId="46B07B1B" w14:textId="77777777" w:rsidR="00674237" w:rsidRPr="009C524E" w:rsidRDefault="00674237" w:rsidP="00496101">
            <w:pPr>
              <w:jc w:val="center"/>
            </w:pPr>
            <w:r>
              <w:t>10</w:t>
            </w:r>
          </w:p>
        </w:tc>
        <w:tc>
          <w:tcPr>
            <w:tcW w:w="3261" w:type="dxa"/>
            <w:shd w:val="clear" w:color="auto" w:fill="auto"/>
            <w:vAlign w:val="center"/>
          </w:tcPr>
          <w:p w14:paraId="7B6F885B" w14:textId="77777777" w:rsidR="00674237" w:rsidRPr="009C524E" w:rsidRDefault="00674237" w:rsidP="00496101">
            <w:pPr>
              <w:jc w:val="both"/>
            </w:pPr>
            <w:r>
              <w:t>Ботинки юфтевые утепленные на нефтеморозостойкой подошве</w:t>
            </w:r>
          </w:p>
        </w:tc>
        <w:tc>
          <w:tcPr>
            <w:tcW w:w="1275" w:type="dxa"/>
            <w:shd w:val="clear" w:color="auto" w:fill="auto"/>
            <w:vAlign w:val="center"/>
          </w:tcPr>
          <w:p w14:paraId="00CF0B31" w14:textId="77777777" w:rsidR="00674237" w:rsidRPr="009C524E" w:rsidRDefault="00674237" w:rsidP="00496101">
            <w:pPr>
              <w:jc w:val="center"/>
            </w:pPr>
            <w:r>
              <w:t>пара</w:t>
            </w:r>
          </w:p>
        </w:tc>
        <w:tc>
          <w:tcPr>
            <w:tcW w:w="709" w:type="dxa"/>
            <w:vAlign w:val="center"/>
          </w:tcPr>
          <w:p w14:paraId="21ECFB4B" w14:textId="77777777" w:rsidR="00674237" w:rsidRPr="009C524E" w:rsidRDefault="00674237" w:rsidP="00496101">
            <w:pPr>
              <w:jc w:val="center"/>
            </w:pPr>
            <w:r>
              <w:t>1</w:t>
            </w:r>
          </w:p>
        </w:tc>
        <w:tc>
          <w:tcPr>
            <w:tcW w:w="1843" w:type="dxa"/>
            <w:vAlign w:val="center"/>
          </w:tcPr>
          <w:p w14:paraId="1B713155" w14:textId="77777777" w:rsidR="00674237" w:rsidRPr="009C524E" w:rsidRDefault="00674237" w:rsidP="00496101">
            <w:pPr>
              <w:keepNext/>
              <w:keepLines/>
              <w:jc w:val="center"/>
              <w:outlineLvl w:val="5"/>
              <w:rPr>
                <w:b/>
              </w:rPr>
            </w:pPr>
            <w:r>
              <w:rPr>
                <w:b/>
              </w:rPr>
              <w:t>3 683,00</w:t>
            </w:r>
          </w:p>
        </w:tc>
        <w:tc>
          <w:tcPr>
            <w:tcW w:w="1701" w:type="dxa"/>
            <w:vAlign w:val="center"/>
          </w:tcPr>
          <w:p w14:paraId="607E5AFD" w14:textId="77777777" w:rsidR="00674237" w:rsidRPr="009C524E" w:rsidRDefault="00674237" w:rsidP="00496101">
            <w:pPr>
              <w:jc w:val="center"/>
              <w:rPr>
                <w:color w:val="000000"/>
              </w:rPr>
            </w:pPr>
          </w:p>
        </w:tc>
      </w:tr>
      <w:tr w:rsidR="00674237" w:rsidRPr="009C524E" w14:paraId="60D1C79E" w14:textId="77777777" w:rsidTr="00674237">
        <w:trPr>
          <w:trHeight w:val="20"/>
        </w:trPr>
        <w:tc>
          <w:tcPr>
            <w:tcW w:w="552" w:type="dxa"/>
            <w:shd w:val="clear" w:color="auto" w:fill="auto"/>
            <w:vAlign w:val="center"/>
          </w:tcPr>
          <w:p w14:paraId="37EC800B" w14:textId="77777777" w:rsidR="00674237" w:rsidRPr="009C524E" w:rsidRDefault="00674237" w:rsidP="00496101">
            <w:pPr>
              <w:jc w:val="center"/>
            </w:pPr>
            <w:r>
              <w:t>11</w:t>
            </w:r>
          </w:p>
        </w:tc>
        <w:tc>
          <w:tcPr>
            <w:tcW w:w="3261" w:type="dxa"/>
            <w:shd w:val="clear" w:color="auto" w:fill="auto"/>
            <w:vAlign w:val="center"/>
          </w:tcPr>
          <w:p w14:paraId="06F8FEA4" w14:textId="77777777" w:rsidR="00674237" w:rsidRPr="009C524E" w:rsidRDefault="00674237" w:rsidP="00496101">
            <w:pPr>
              <w:jc w:val="both"/>
            </w:pPr>
            <w:r>
              <w:t>Сапоги юфтевые утепленные на нефтеморозостойкой подошве</w:t>
            </w:r>
          </w:p>
        </w:tc>
        <w:tc>
          <w:tcPr>
            <w:tcW w:w="1275" w:type="dxa"/>
            <w:shd w:val="clear" w:color="auto" w:fill="auto"/>
            <w:vAlign w:val="center"/>
          </w:tcPr>
          <w:p w14:paraId="194D887C" w14:textId="77777777" w:rsidR="00674237" w:rsidRPr="009C524E" w:rsidRDefault="00674237" w:rsidP="00496101">
            <w:pPr>
              <w:jc w:val="center"/>
            </w:pPr>
            <w:r>
              <w:t>пара</w:t>
            </w:r>
          </w:p>
        </w:tc>
        <w:tc>
          <w:tcPr>
            <w:tcW w:w="709" w:type="dxa"/>
            <w:vAlign w:val="center"/>
          </w:tcPr>
          <w:p w14:paraId="4E79CBA5" w14:textId="77777777" w:rsidR="00674237" w:rsidRPr="009C524E" w:rsidRDefault="00674237" w:rsidP="00496101">
            <w:pPr>
              <w:jc w:val="center"/>
            </w:pPr>
            <w:r>
              <w:t>1</w:t>
            </w:r>
          </w:p>
        </w:tc>
        <w:tc>
          <w:tcPr>
            <w:tcW w:w="1843" w:type="dxa"/>
            <w:vAlign w:val="center"/>
          </w:tcPr>
          <w:p w14:paraId="31866789" w14:textId="77777777" w:rsidR="00674237" w:rsidRPr="009C524E" w:rsidRDefault="00674237" w:rsidP="00496101">
            <w:pPr>
              <w:keepNext/>
              <w:keepLines/>
              <w:jc w:val="center"/>
              <w:outlineLvl w:val="5"/>
              <w:rPr>
                <w:b/>
              </w:rPr>
            </w:pPr>
            <w:r>
              <w:rPr>
                <w:b/>
              </w:rPr>
              <w:t>4 458,00</w:t>
            </w:r>
          </w:p>
        </w:tc>
        <w:tc>
          <w:tcPr>
            <w:tcW w:w="1701" w:type="dxa"/>
            <w:vAlign w:val="center"/>
          </w:tcPr>
          <w:p w14:paraId="0C3ED082" w14:textId="77777777" w:rsidR="00674237" w:rsidRPr="009C524E" w:rsidRDefault="00674237" w:rsidP="00496101">
            <w:pPr>
              <w:jc w:val="center"/>
              <w:rPr>
                <w:color w:val="000000"/>
              </w:rPr>
            </w:pPr>
          </w:p>
        </w:tc>
      </w:tr>
      <w:tr w:rsidR="00674237" w:rsidRPr="009C524E" w14:paraId="1747C006" w14:textId="77777777" w:rsidTr="00674237">
        <w:trPr>
          <w:trHeight w:val="20"/>
        </w:trPr>
        <w:tc>
          <w:tcPr>
            <w:tcW w:w="552" w:type="dxa"/>
            <w:shd w:val="clear" w:color="auto" w:fill="auto"/>
            <w:vAlign w:val="center"/>
          </w:tcPr>
          <w:p w14:paraId="6AE3E1AC" w14:textId="77777777" w:rsidR="00674237" w:rsidRPr="009C524E" w:rsidRDefault="00674237" w:rsidP="00496101">
            <w:pPr>
              <w:jc w:val="center"/>
            </w:pPr>
            <w:r>
              <w:t>12</w:t>
            </w:r>
          </w:p>
        </w:tc>
        <w:tc>
          <w:tcPr>
            <w:tcW w:w="3261" w:type="dxa"/>
            <w:shd w:val="clear" w:color="auto" w:fill="auto"/>
            <w:vAlign w:val="center"/>
          </w:tcPr>
          <w:p w14:paraId="43556531" w14:textId="77777777" w:rsidR="00674237" w:rsidRPr="009C524E" w:rsidRDefault="00674237" w:rsidP="00496101">
            <w:pPr>
              <w:jc w:val="both"/>
            </w:pPr>
            <w:r>
              <w:t>Сапоги валяные с кожаным низом</w:t>
            </w:r>
          </w:p>
        </w:tc>
        <w:tc>
          <w:tcPr>
            <w:tcW w:w="1275" w:type="dxa"/>
            <w:shd w:val="clear" w:color="auto" w:fill="auto"/>
            <w:vAlign w:val="center"/>
          </w:tcPr>
          <w:p w14:paraId="3E17DD3F" w14:textId="77777777" w:rsidR="00674237" w:rsidRPr="009C524E" w:rsidRDefault="00674237" w:rsidP="00496101">
            <w:pPr>
              <w:jc w:val="center"/>
            </w:pPr>
            <w:r>
              <w:t>пара</w:t>
            </w:r>
          </w:p>
        </w:tc>
        <w:tc>
          <w:tcPr>
            <w:tcW w:w="709" w:type="dxa"/>
            <w:vAlign w:val="center"/>
          </w:tcPr>
          <w:p w14:paraId="348F8890" w14:textId="77777777" w:rsidR="00674237" w:rsidRPr="009C524E" w:rsidRDefault="00674237" w:rsidP="00496101">
            <w:pPr>
              <w:jc w:val="center"/>
            </w:pPr>
            <w:r>
              <w:t>1</w:t>
            </w:r>
          </w:p>
        </w:tc>
        <w:tc>
          <w:tcPr>
            <w:tcW w:w="1843" w:type="dxa"/>
            <w:vAlign w:val="center"/>
          </w:tcPr>
          <w:p w14:paraId="0176CB84" w14:textId="77777777" w:rsidR="00674237" w:rsidRPr="009C524E" w:rsidRDefault="00674237" w:rsidP="00496101">
            <w:pPr>
              <w:keepNext/>
              <w:keepLines/>
              <w:jc w:val="center"/>
              <w:outlineLvl w:val="5"/>
              <w:rPr>
                <w:b/>
              </w:rPr>
            </w:pPr>
            <w:r>
              <w:rPr>
                <w:b/>
              </w:rPr>
              <w:t>3 623,00</w:t>
            </w:r>
          </w:p>
        </w:tc>
        <w:tc>
          <w:tcPr>
            <w:tcW w:w="1701" w:type="dxa"/>
            <w:vAlign w:val="center"/>
          </w:tcPr>
          <w:p w14:paraId="456A3A34" w14:textId="77777777" w:rsidR="00674237" w:rsidRPr="009C524E" w:rsidRDefault="00674237" w:rsidP="00496101">
            <w:pPr>
              <w:jc w:val="center"/>
              <w:rPr>
                <w:color w:val="000000"/>
              </w:rPr>
            </w:pPr>
          </w:p>
        </w:tc>
      </w:tr>
      <w:tr w:rsidR="00674237" w:rsidRPr="009C524E" w14:paraId="2300CA0C" w14:textId="77777777" w:rsidTr="00674237">
        <w:trPr>
          <w:trHeight w:val="20"/>
        </w:trPr>
        <w:tc>
          <w:tcPr>
            <w:tcW w:w="552" w:type="dxa"/>
            <w:shd w:val="clear" w:color="auto" w:fill="auto"/>
            <w:vAlign w:val="center"/>
          </w:tcPr>
          <w:p w14:paraId="369E7109" w14:textId="77777777" w:rsidR="00674237" w:rsidRPr="009C524E" w:rsidRDefault="00674237" w:rsidP="00496101">
            <w:pPr>
              <w:jc w:val="center"/>
            </w:pPr>
            <w:r>
              <w:t>13</w:t>
            </w:r>
          </w:p>
        </w:tc>
        <w:tc>
          <w:tcPr>
            <w:tcW w:w="3261" w:type="dxa"/>
            <w:shd w:val="clear" w:color="auto" w:fill="auto"/>
            <w:vAlign w:val="center"/>
          </w:tcPr>
          <w:p w14:paraId="77632B5A" w14:textId="77777777" w:rsidR="00674237" w:rsidRPr="009C524E" w:rsidRDefault="00674237" w:rsidP="00496101">
            <w:pPr>
              <w:jc w:val="both"/>
            </w:pPr>
            <w:r>
              <w:t>Валенки</w:t>
            </w:r>
          </w:p>
        </w:tc>
        <w:tc>
          <w:tcPr>
            <w:tcW w:w="1275" w:type="dxa"/>
            <w:shd w:val="clear" w:color="auto" w:fill="auto"/>
            <w:vAlign w:val="center"/>
          </w:tcPr>
          <w:p w14:paraId="328307AB" w14:textId="77777777" w:rsidR="00674237" w:rsidRPr="009C524E" w:rsidRDefault="00674237" w:rsidP="00496101">
            <w:pPr>
              <w:jc w:val="center"/>
            </w:pPr>
            <w:r>
              <w:t>пара</w:t>
            </w:r>
          </w:p>
        </w:tc>
        <w:tc>
          <w:tcPr>
            <w:tcW w:w="709" w:type="dxa"/>
            <w:vAlign w:val="center"/>
          </w:tcPr>
          <w:p w14:paraId="67C9FB38" w14:textId="77777777" w:rsidR="00674237" w:rsidRPr="009C524E" w:rsidRDefault="00674237" w:rsidP="00496101">
            <w:pPr>
              <w:jc w:val="center"/>
            </w:pPr>
            <w:r>
              <w:t>1</w:t>
            </w:r>
          </w:p>
        </w:tc>
        <w:tc>
          <w:tcPr>
            <w:tcW w:w="1843" w:type="dxa"/>
            <w:vAlign w:val="center"/>
          </w:tcPr>
          <w:p w14:paraId="4AB773DA" w14:textId="77777777" w:rsidR="00674237" w:rsidRPr="009C524E" w:rsidRDefault="00674237" w:rsidP="00496101">
            <w:pPr>
              <w:keepNext/>
              <w:keepLines/>
              <w:jc w:val="center"/>
              <w:outlineLvl w:val="5"/>
              <w:rPr>
                <w:b/>
              </w:rPr>
            </w:pPr>
            <w:r>
              <w:rPr>
                <w:b/>
              </w:rPr>
              <w:t>1 138,00</w:t>
            </w:r>
          </w:p>
        </w:tc>
        <w:tc>
          <w:tcPr>
            <w:tcW w:w="1701" w:type="dxa"/>
            <w:vAlign w:val="center"/>
          </w:tcPr>
          <w:p w14:paraId="7AE44A3C" w14:textId="77777777" w:rsidR="00674237" w:rsidRPr="009C524E" w:rsidRDefault="00674237" w:rsidP="00496101">
            <w:pPr>
              <w:jc w:val="center"/>
              <w:rPr>
                <w:color w:val="000000"/>
              </w:rPr>
            </w:pPr>
          </w:p>
        </w:tc>
      </w:tr>
      <w:tr w:rsidR="00674237" w:rsidRPr="009C524E" w14:paraId="189FB1DB" w14:textId="77777777" w:rsidTr="00674237">
        <w:trPr>
          <w:trHeight w:val="20"/>
        </w:trPr>
        <w:tc>
          <w:tcPr>
            <w:tcW w:w="552" w:type="dxa"/>
            <w:shd w:val="clear" w:color="auto" w:fill="auto"/>
            <w:vAlign w:val="center"/>
          </w:tcPr>
          <w:p w14:paraId="7053F7B6" w14:textId="77777777" w:rsidR="00674237" w:rsidRPr="009C524E" w:rsidRDefault="00674237" w:rsidP="00496101">
            <w:pPr>
              <w:jc w:val="center"/>
            </w:pPr>
            <w:r>
              <w:t>14</w:t>
            </w:r>
          </w:p>
        </w:tc>
        <w:tc>
          <w:tcPr>
            <w:tcW w:w="3261" w:type="dxa"/>
            <w:shd w:val="clear" w:color="auto" w:fill="auto"/>
            <w:vAlign w:val="center"/>
          </w:tcPr>
          <w:p w14:paraId="6052FAA6" w14:textId="77777777" w:rsidR="00674237" w:rsidRPr="009C524E" w:rsidRDefault="00674237" w:rsidP="00496101">
            <w:pPr>
              <w:jc w:val="both"/>
            </w:pPr>
            <w:r>
              <w:t>Галоши на валенки</w:t>
            </w:r>
          </w:p>
        </w:tc>
        <w:tc>
          <w:tcPr>
            <w:tcW w:w="1275" w:type="dxa"/>
            <w:shd w:val="clear" w:color="auto" w:fill="auto"/>
            <w:vAlign w:val="center"/>
          </w:tcPr>
          <w:p w14:paraId="6A66A41E" w14:textId="77777777" w:rsidR="00674237" w:rsidRPr="009C524E" w:rsidRDefault="00674237" w:rsidP="00496101">
            <w:pPr>
              <w:jc w:val="center"/>
            </w:pPr>
            <w:r>
              <w:t>пара</w:t>
            </w:r>
          </w:p>
        </w:tc>
        <w:tc>
          <w:tcPr>
            <w:tcW w:w="709" w:type="dxa"/>
            <w:vAlign w:val="center"/>
          </w:tcPr>
          <w:p w14:paraId="7EB30FBA" w14:textId="77777777" w:rsidR="00674237" w:rsidRPr="009C524E" w:rsidRDefault="00674237" w:rsidP="00496101">
            <w:pPr>
              <w:jc w:val="center"/>
            </w:pPr>
            <w:r>
              <w:t>1</w:t>
            </w:r>
          </w:p>
        </w:tc>
        <w:tc>
          <w:tcPr>
            <w:tcW w:w="1843" w:type="dxa"/>
            <w:vAlign w:val="center"/>
          </w:tcPr>
          <w:p w14:paraId="366F43F0" w14:textId="77777777" w:rsidR="00674237" w:rsidRPr="009C524E" w:rsidRDefault="00674237" w:rsidP="00496101">
            <w:pPr>
              <w:keepNext/>
              <w:keepLines/>
              <w:jc w:val="center"/>
              <w:outlineLvl w:val="5"/>
              <w:rPr>
                <w:b/>
              </w:rPr>
            </w:pPr>
            <w:r>
              <w:rPr>
                <w:b/>
              </w:rPr>
              <w:t>337,00</w:t>
            </w:r>
          </w:p>
        </w:tc>
        <w:tc>
          <w:tcPr>
            <w:tcW w:w="1701" w:type="dxa"/>
            <w:vAlign w:val="center"/>
          </w:tcPr>
          <w:p w14:paraId="658E2148" w14:textId="77777777" w:rsidR="00674237" w:rsidRPr="009C524E" w:rsidRDefault="00674237" w:rsidP="00496101">
            <w:pPr>
              <w:jc w:val="center"/>
              <w:rPr>
                <w:color w:val="000000"/>
              </w:rPr>
            </w:pPr>
          </w:p>
        </w:tc>
      </w:tr>
      <w:tr w:rsidR="00674237" w:rsidRPr="009C524E" w14:paraId="70FE0F05" w14:textId="77777777" w:rsidTr="00674237">
        <w:trPr>
          <w:trHeight w:val="20"/>
        </w:trPr>
        <w:tc>
          <w:tcPr>
            <w:tcW w:w="552" w:type="dxa"/>
            <w:shd w:val="clear" w:color="auto" w:fill="auto"/>
            <w:vAlign w:val="center"/>
          </w:tcPr>
          <w:p w14:paraId="4176EB36" w14:textId="77777777" w:rsidR="00674237" w:rsidRPr="009C524E" w:rsidRDefault="00674237" w:rsidP="00496101">
            <w:pPr>
              <w:jc w:val="center"/>
            </w:pPr>
            <w:r>
              <w:t>15</w:t>
            </w:r>
          </w:p>
        </w:tc>
        <w:tc>
          <w:tcPr>
            <w:tcW w:w="3261" w:type="dxa"/>
            <w:shd w:val="clear" w:color="auto" w:fill="auto"/>
            <w:vAlign w:val="center"/>
          </w:tcPr>
          <w:p w14:paraId="0A2A497E" w14:textId="77777777" w:rsidR="00674237" w:rsidRPr="009C524E" w:rsidRDefault="00674237" w:rsidP="00496101">
            <w:pPr>
              <w:jc w:val="both"/>
            </w:pPr>
            <w:r>
              <w:t>Сапоги ПВХ</w:t>
            </w:r>
          </w:p>
        </w:tc>
        <w:tc>
          <w:tcPr>
            <w:tcW w:w="1275" w:type="dxa"/>
            <w:shd w:val="clear" w:color="auto" w:fill="auto"/>
            <w:vAlign w:val="center"/>
          </w:tcPr>
          <w:p w14:paraId="13521635" w14:textId="77777777" w:rsidR="00674237" w:rsidRPr="009C524E" w:rsidRDefault="00674237" w:rsidP="00496101">
            <w:pPr>
              <w:jc w:val="center"/>
            </w:pPr>
            <w:r>
              <w:t>пара</w:t>
            </w:r>
          </w:p>
        </w:tc>
        <w:tc>
          <w:tcPr>
            <w:tcW w:w="709" w:type="dxa"/>
            <w:vAlign w:val="center"/>
          </w:tcPr>
          <w:p w14:paraId="4F2AA1E8" w14:textId="77777777" w:rsidR="00674237" w:rsidRPr="009C524E" w:rsidRDefault="00674237" w:rsidP="00496101">
            <w:pPr>
              <w:jc w:val="center"/>
            </w:pPr>
            <w:r>
              <w:t>1</w:t>
            </w:r>
          </w:p>
        </w:tc>
        <w:tc>
          <w:tcPr>
            <w:tcW w:w="1843" w:type="dxa"/>
            <w:vAlign w:val="center"/>
          </w:tcPr>
          <w:p w14:paraId="31921307" w14:textId="77777777" w:rsidR="00674237" w:rsidRPr="009C524E" w:rsidRDefault="00674237" w:rsidP="00496101">
            <w:pPr>
              <w:keepNext/>
              <w:keepLines/>
              <w:jc w:val="center"/>
              <w:outlineLvl w:val="5"/>
              <w:rPr>
                <w:b/>
              </w:rPr>
            </w:pPr>
            <w:r>
              <w:rPr>
                <w:b/>
              </w:rPr>
              <w:t>1 227,00</w:t>
            </w:r>
          </w:p>
        </w:tc>
        <w:tc>
          <w:tcPr>
            <w:tcW w:w="1701" w:type="dxa"/>
            <w:vAlign w:val="center"/>
          </w:tcPr>
          <w:p w14:paraId="4BF0D3E6" w14:textId="77777777" w:rsidR="00674237" w:rsidRPr="009C524E" w:rsidRDefault="00674237" w:rsidP="00496101">
            <w:pPr>
              <w:jc w:val="center"/>
              <w:rPr>
                <w:color w:val="000000"/>
              </w:rPr>
            </w:pPr>
          </w:p>
        </w:tc>
      </w:tr>
      <w:tr w:rsidR="00674237" w:rsidRPr="009C524E" w14:paraId="710357DF" w14:textId="77777777" w:rsidTr="00674237">
        <w:trPr>
          <w:trHeight w:val="20"/>
        </w:trPr>
        <w:tc>
          <w:tcPr>
            <w:tcW w:w="552" w:type="dxa"/>
            <w:shd w:val="clear" w:color="auto" w:fill="auto"/>
            <w:vAlign w:val="center"/>
          </w:tcPr>
          <w:p w14:paraId="5D93254E" w14:textId="77777777" w:rsidR="00674237" w:rsidRPr="009C524E" w:rsidRDefault="00674237" w:rsidP="00496101">
            <w:pPr>
              <w:jc w:val="center"/>
            </w:pPr>
            <w:r>
              <w:t>16</w:t>
            </w:r>
          </w:p>
        </w:tc>
        <w:tc>
          <w:tcPr>
            <w:tcW w:w="3261" w:type="dxa"/>
            <w:shd w:val="clear" w:color="auto" w:fill="auto"/>
            <w:vAlign w:val="center"/>
          </w:tcPr>
          <w:p w14:paraId="710B1027" w14:textId="77777777" w:rsidR="00674237" w:rsidRPr="009C524E" w:rsidRDefault="00674237" w:rsidP="00496101">
            <w:pPr>
              <w:jc w:val="both"/>
            </w:pPr>
            <w:r>
              <w:t>Сапоги ПВХ</w:t>
            </w:r>
          </w:p>
        </w:tc>
        <w:tc>
          <w:tcPr>
            <w:tcW w:w="1275" w:type="dxa"/>
            <w:shd w:val="clear" w:color="auto" w:fill="auto"/>
            <w:vAlign w:val="center"/>
          </w:tcPr>
          <w:p w14:paraId="50779ACF" w14:textId="77777777" w:rsidR="00674237" w:rsidRPr="009C524E" w:rsidRDefault="00674237" w:rsidP="00496101">
            <w:pPr>
              <w:jc w:val="center"/>
            </w:pPr>
            <w:r>
              <w:t>пара</w:t>
            </w:r>
          </w:p>
        </w:tc>
        <w:tc>
          <w:tcPr>
            <w:tcW w:w="709" w:type="dxa"/>
            <w:vAlign w:val="center"/>
          </w:tcPr>
          <w:p w14:paraId="177ACDBF" w14:textId="77777777" w:rsidR="00674237" w:rsidRPr="009C524E" w:rsidRDefault="00674237" w:rsidP="00496101">
            <w:pPr>
              <w:jc w:val="center"/>
            </w:pPr>
            <w:r>
              <w:t>1</w:t>
            </w:r>
          </w:p>
        </w:tc>
        <w:tc>
          <w:tcPr>
            <w:tcW w:w="1843" w:type="dxa"/>
            <w:vAlign w:val="center"/>
          </w:tcPr>
          <w:p w14:paraId="5D33C3FE" w14:textId="77777777" w:rsidR="00674237" w:rsidRPr="009C524E" w:rsidRDefault="00674237" w:rsidP="00496101">
            <w:pPr>
              <w:keepNext/>
              <w:keepLines/>
              <w:jc w:val="center"/>
              <w:outlineLvl w:val="5"/>
              <w:rPr>
                <w:b/>
              </w:rPr>
            </w:pPr>
            <w:r>
              <w:rPr>
                <w:b/>
              </w:rPr>
              <w:t>1 406,00</w:t>
            </w:r>
          </w:p>
        </w:tc>
        <w:tc>
          <w:tcPr>
            <w:tcW w:w="1701" w:type="dxa"/>
            <w:vAlign w:val="center"/>
          </w:tcPr>
          <w:p w14:paraId="25F2DC8A" w14:textId="77777777" w:rsidR="00674237" w:rsidRPr="009C524E" w:rsidRDefault="00674237" w:rsidP="00496101">
            <w:pPr>
              <w:jc w:val="center"/>
              <w:rPr>
                <w:color w:val="000000"/>
              </w:rPr>
            </w:pPr>
          </w:p>
        </w:tc>
      </w:tr>
      <w:tr w:rsidR="00674237" w:rsidRPr="009C524E" w14:paraId="688B1CFA" w14:textId="77777777" w:rsidTr="00674237">
        <w:trPr>
          <w:trHeight w:val="20"/>
        </w:trPr>
        <w:tc>
          <w:tcPr>
            <w:tcW w:w="552" w:type="dxa"/>
            <w:shd w:val="clear" w:color="auto" w:fill="auto"/>
            <w:vAlign w:val="center"/>
          </w:tcPr>
          <w:p w14:paraId="284EF9A1" w14:textId="77777777" w:rsidR="00674237" w:rsidRPr="009C524E" w:rsidRDefault="00674237" w:rsidP="00496101">
            <w:pPr>
              <w:jc w:val="center"/>
            </w:pPr>
            <w:r>
              <w:t>17</w:t>
            </w:r>
          </w:p>
        </w:tc>
        <w:tc>
          <w:tcPr>
            <w:tcW w:w="3261" w:type="dxa"/>
            <w:shd w:val="clear" w:color="auto" w:fill="auto"/>
            <w:vAlign w:val="center"/>
          </w:tcPr>
          <w:p w14:paraId="78CB5373" w14:textId="77777777" w:rsidR="00674237" w:rsidRPr="009C524E" w:rsidRDefault="00674237" w:rsidP="00496101">
            <w:pPr>
              <w:jc w:val="both"/>
            </w:pPr>
            <w:r>
              <w:t>Чулки вкладные</w:t>
            </w:r>
          </w:p>
        </w:tc>
        <w:tc>
          <w:tcPr>
            <w:tcW w:w="1275" w:type="dxa"/>
            <w:shd w:val="clear" w:color="auto" w:fill="auto"/>
            <w:vAlign w:val="center"/>
          </w:tcPr>
          <w:p w14:paraId="2B4D6B4C" w14:textId="77777777" w:rsidR="00674237" w:rsidRPr="009C524E" w:rsidRDefault="00674237" w:rsidP="00496101">
            <w:pPr>
              <w:jc w:val="center"/>
            </w:pPr>
            <w:r>
              <w:t>пара</w:t>
            </w:r>
          </w:p>
        </w:tc>
        <w:tc>
          <w:tcPr>
            <w:tcW w:w="709" w:type="dxa"/>
            <w:vAlign w:val="center"/>
          </w:tcPr>
          <w:p w14:paraId="541A1AA6" w14:textId="77777777" w:rsidR="00674237" w:rsidRPr="009C524E" w:rsidRDefault="00674237" w:rsidP="00496101">
            <w:pPr>
              <w:jc w:val="center"/>
            </w:pPr>
            <w:r>
              <w:t>1</w:t>
            </w:r>
          </w:p>
        </w:tc>
        <w:tc>
          <w:tcPr>
            <w:tcW w:w="1843" w:type="dxa"/>
            <w:vAlign w:val="center"/>
          </w:tcPr>
          <w:p w14:paraId="087D3C8F" w14:textId="77777777" w:rsidR="00674237" w:rsidRPr="009C524E" w:rsidRDefault="00674237" w:rsidP="00496101">
            <w:pPr>
              <w:keepNext/>
              <w:keepLines/>
              <w:jc w:val="center"/>
              <w:outlineLvl w:val="5"/>
              <w:rPr>
                <w:b/>
              </w:rPr>
            </w:pPr>
            <w:r>
              <w:rPr>
                <w:b/>
              </w:rPr>
              <w:t>167,00</w:t>
            </w:r>
          </w:p>
        </w:tc>
        <w:tc>
          <w:tcPr>
            <w:tcW w:w="1701" w:type="dxa"/>
            <w:vAlign w:val="center"/>
          </w:tcPr>
          <w:p w14:paraId="4788DCCA" w14:textId="77777777" w:rsidR="00674237" w:rsidRPr="009C524E" w:rsidRDefault="00674237" w:rsidP="00496101">
            <w:pPr>
              <w:jc w:val="center"/>
              <w:rPr>
                <w:color w:val="000000"/>
              </w:rPr>
            </w:pPr>
          </w:p>
        </w:tc>
      </w:tr>
      <w:tr w:rsidR="00674237" w:rsidRPr="009C524E" w14:paraId="10D1C6DC" w14:textId="77777777" w:rsidTr="00674237">
        <w:trPr>
          <w:trHeight w:val="20"/>
        </w:trPr>
        <w:tc>
          <w:tcPr>
            <w:tcW w:w="552" w:type="dxa"/>
            <w:shd w:val="clear" w:color="auto" w:fill="auto"/>
            <w:vAlign w:val="center"/>
          </w:tcPr>
          <w:p w14:paraId="3BE39CBB" w14:textId="77777777" w:rsidR="00674237" w:rsidRPr="009C524E" w:rsidRDefault="00674237" w:rsidP="00496101">
            <w:pPr>
              <w:jc w:val="center"/>
            </w:pPr>
            <w:r>
              <w:t>18</w:t>
            </w:r>
          </w:p>
        </w:tc>
        <w:tc>
          <w:tcPr>
            <w:tcW w:w="3261" w:type="dxa"/>
            <w:shd w:val="clear" w:color="auto" w:fill="auto"/>
            <w:vAlign w:val="center"/>
          </w:tcPr>
          <w:p w14:paraId="260079B8" w14:textId="77777777" w:rsidR="00674237" w:rsidRPr="009C524E" w:rsidRDefault="00674237" w:rsidP="00496101">
            <w:pPr>
              <w:jc w:val="both"/>
            </w:pPr>
            <w:r>
              <w:t>Стельки</w:t>
            </w:r>
          </w:p>
        </w:tc>
        <w:tc>
          <w:tcPr>
            <w:tcW w:w="1275" w:type="dxa"/>
            <w:shd w:val="clear" w:color="auto" w:fill="auto"/>
            <w:vAlign w:val="center"/>
          </w:tcPr>
          <w:p w14:paraId="7B4A3BC4" w14:textId="77777777" w:rsidR="00674237" w:rsidRPr="009C524E" w:rsidRDefault="00674237" w:rsidP="00496101">
            <w:pPr>
              <w:jc w:val="center"/>
            </w:pPr>
            <w:r>
              <w:t>пара</w:t>
            </w:r>
          </w:p>
        </w:tc>
        <w:tc>
          <w:tcPr>
            <w:tcW w:w="709" w:type="dxa"/>
            <w:vAlign w:val="center"/>
          </w:tcPr>
          <w:p w14:paraId="69E3C9AF" w14:textId="77777777" w:rsidR="00674237" w:rsidRPr="009C524E" w:rsidRDefault="00674237" w:rsidP="00496101">
            <w:pPr>
              <w:jc w:val="center"/>
            </w:pPr>
            <w:r>
              <w:t>1</w:t>
            </w:r>
          </w:p>
        </w:tc>
        <w:tc>
          <w:tcPr>
            <w:tcW w:w="1843" w:type="dxa"/>
            <w:vAlign w:val="center"/>
          </w:tcPr>
          <w:p w14:paraId="62BD2599" w14:textId="77777777" w:rsidR="00674237" w:rsidRPr="009C524E" w:rsidRDefault="00674237" w:rsidP="00496101">
            <w:pPr>
              <w:keepNext/>
              <w:keepLines/>
              <w:jc w:val="center"/>
              <w:outlineLvl w:val="5"/>
              <w:rPr>
                <w:b/>
              </w:rPr>
            </w:pPr>
            <w:r>
              <w:rPr>
                <w:b/>
              </w:rPr>
              <w:t>309,00</w:t>
            </w:r>
          </w:p>
        </w:tc>
        <w:tc>
          <w:tcPr>
            <w:tcW w:w="1701" w:type="dxa"/>
            <w:vAlign w:val="center"/>
          </w:tcPr>
          <w:p w14:paraId="0D58556C" w14:textId="77777777" w:rsidR="00674237" w:rsidRPr="009C524E" w:rsidRDefault="00674237" w:rsidP="00496101">
            <w:pPr>
              <w:jc w:val="center"/>
              <w:rPr>
                <w:color w:val="000000"/>
              </w:rPr>
            </w:pPr>
          </w:p>
        </w:tc>
      </w:tr>
      <w:tr w:rsidR="00674237" w:rsidRPr="009C524E" w14:paraId="264B6B61" w14:textId="77777777" w:rsidTr="00674237">
        <w:trPr>
          <w:trHeight w:val="20"/>
        </w:trPr>
        <w:tc>
          <w:tcPr>
            <w:tcW w:w="552" w:type="dxa"/>
            <w:shd w:val="clear" w:color="auto" w:fill="auto"/>
            <w:vAlign w:val="center"/>
          </w:tcPr>
          <w:p w14:paraId="5AC6A95B" w14:textId="77777777" w:rsidR="00674237" w:rsidRPr="009C524E" w:rsidRDefault="00674237" w:rsidP="00496101">
            <w:pPr>
              <w:jc w:val="center"/>
            </w:pPr>
          </w:p>
        </w:tc>
        <w:tc>
          <w:tcPr>
            <w:tcW w:w="4536" w:type="dxa"/>
            <w:gridSpan w:val="2"/>
          </w:tcPr>
          <w:p w14:paraId="125BF42F" w14:textId="77777777" w:rsidR="00674237" w:rsidRPr="009C524E" w:rsidRDefault="00674237" w:rsidP="00496101">
            <w:pPr>
              <w:jc w:val="right"/>
            </w:pPr>
            <w:r>
              <w:t>Итого за «условный комплект»</w:t>
            </w:r>
            <w:r>
              <w:rPr>
                <w:vertAlign w:val="superscript"/>
              </w:rPr>
              <w:footnoteReference w:id="16"/>
            </w:r>
          </w:p>
        </w:tc>
        <w:tc>
          <w:tcPr>
            <w:tcW w:w="709" w:type="dxa"/>
            <w:vAlign w:val="center"/>
          </w:tcPr>
          <w:p w14:paraId="6CB366AB" w14:textId="77777777" w:rsidR="00674237" w:rsidRPr="009C524E" w:rsidRDefault="00674237" w:rsidP="00496101">
            <w:pPr>
              <w:jc w:val="center"/>
            </w:pPr>
            <w:r>
              <w:t>18</w:t>
            </w:r>
          </w:p>
        </w:tc>
        <w:tc>
          <w:tcPr>
            <w:tcW w:w="1843" w:type="dxa"/>
            <w:vAlign w:val="center"/>
          </w:tcPr>
          <w:p w14:paraId="3976A5C8" w14:textId="77777777" w:rsidR="00674237" w:rsidRPr="009C524E" w:rsidRDefault="00674237" w:rsidP="00496101">
            <w:pPr>
              <w:jc w:val="center"/>
              <w:rPr>
                <w:b/>
              </w:rPr>
            </w:pPr>
            <w:r>
              <w:rPr>
                <w:b/>
                <w:bCs/>
                <w:color w:val="000000"/>
              </w:rPr>
              <w:t>38 428,00</w:t>
            </w:r>
          </w:p>
        </w:tc>
        <w:tc>
          <w:tcPr>
            <w:tcW w:w="1701" w:type="dxa"/>
            <w:vAlign w:val="center"/>
          </w:tcPr>
          <w:p w14:paraId="17C2C6A5" w14:textId="77777777" w:rsidR="00674237" w:rsidRPr="009C524E" w:rsidRDefault="00674237" w:rsidP="00496101">
            <w:pPr>
              <w:jc w:val="center"/>
              <w:rPr>
                <w:b/>
              </w:rPr>
            </w:pPr>
          </w:p>
        </w:tc>
      </w:tr>
    </w:tbl>
    <w:p w14:paraId="36632DFF" w14:textId="77777777" w:rsidR="00674237" w:rsidRPr="009C524E" w:rsidRDefault="00674237" w:rsidP="00D678D1"/>
    <w:p w14:paraId="15E86D9A" w14:textId="77777777" w:rsidR="00674237" w:rsidRPr="009C524E" w:rsidRDefault="00674237" w:rsidP="00496101">
      <w:pPr>
        <w:jc w:val="center"/>
        <w:outlineLvl w:val="2"/>
        <w:rPr>
          <w:i/>
          <w:sz w:val="28"/>
          <w:szCs w:val="28"/>
        </w:rPr>
      </w:pPr>
      <w:r>
        <w:rPr>
          <w:i/>
          <w:sz w:val="28"/>
          <w:szCs w:val="28"/>
        </w:rPr>
        <w:t>ДЛЯ ЛОТА № 3</w:t>
      </w:r>
    </w:p>
    <w:tbl>
      <w:tblPr>
        <w:tblpPr w:leftFromText="180" w:rightFromText="180" w:vertAnchor="text" w:tblpY="1"/>
        <w:tblOverlap w:val="neve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3402"/>
        <w:gridCol w:w="1134"/>
        <w:gridCol w:w="709"/>
        <w:gridCol w:w="1843"/>
        <w:gridCol w:w="1701"/>
      </w:tblGrid>
      <w:tr w:rsidR="00674237" w:rsidRPr="009C524E" w14:paraId="7B936907" w14:textId="77777777" w:rsidTr="00674237">
        <w:trPr>
          <w:trHeight w:val="20"/>
          <w:tblHeader/>
        </w:trPr>
        <w:tc>
          <w:tcPr>
            <w:tcW w:w="552" w:type="dxa"/>
            <w:shd w:val="clear" w:color="000000" w:fill="BFBFBF"/>
            <w:hideMark/>
          </w:tcPr>
          <w:p w14:paraId="10C157E2" w14:textId="77777777" w:rsidR="00674237" w:rsidRPr="009C524E" w:rsidRDefault="00674237" w:rsidP="00496101">
            <w:pPr>
              <w:ind w:left="-120" w:right="-102"/>
              <w:jc w:val="center"/>
              <w:rPr>
                <w:b/>
                <w:bCs/>
              </w:rPr>
            </w:pPr>
            <w:r>
              <w:rPr>
                <w:b/>
                <w:bCs/>
              </w:rPr>
              <w:t>№ п/п</w:t>
            </w:r>
          </w:p>
        </w:tc>
        <w:tc>
          <w:tcPr>
            <w:tcW w:w="3402" w:type="dxa"/>
            <w:shd w:val="clear" w:color="000000" w:fill="BFBFBF"/>
            <w:hideMark/>
          </w:tcPr>
          <w:p w14:paraId="64552FA6" w14:textId="77777777" w:rsidR="00674237" w:rsidRPr="009C524E" w:rsidRDefault="00674237" w:rsidP="00496101">
            <w:pPr>
              <w:jc w:val="center"/>
              <w:rPr>
                <w:b/>
                <w:bCs/>
              </w:rPr>
            </w:pPr>
            <w:r>
              <w:rPr>
                <w:b/>
                <w:bCs/>
              </w:rPr>
              <w:t>Наименование Товара</w:t>
            </w:r>
          </w:p>
        </w:tc>
        <w:tc>
          <w:tcPr>
            <w:tcW w:w="1134" w:type="dxa"/>
            <w:shd w:val="clear" w:color="000000" w:fill="BFBFBF"/>
            <w:hideMark/>
          </w:tcPr>
          <w:p w14:paraId="3311D623" w14:textId="77777777" w:rsidR="00674237" w:rsidRPr="009C524E" w:rsidRDefault="00674237" w:rsidP="00496101">
            <w:pPr>
              <w:ind w:left="-84" w:right="-132"/>
              <w:jc w:val="center"/>
              <w:rPr>
                <w:b/>
                <w:bCs/>
              </w:rPr>
            </w:pPr>
            <w:r>
              <w:rPr>
                <w:b/>
                <w:bCs/>
              </w:rPr>
              <w:t xml:space="preserve">Единица </w:t>
            </w:r>
            <w:proofErr w:type="gramStart"/>
            <w:r>
              <w:rPr>
                <w:b/>
                <w:bCs/>
              </w:rPr>
              <w:t>измере-ния</w:t>
            </w:r>
            <w:proofErr w:type="gramEnd"/>
          </w:p>
        </w:tc>
        <w:tc>
          <w:tcPr>
            <w:tcW w:w="709" w:type="dxa"/>
            <w:shd w:val="clear" w:color="000000" w:fill="BFBFBF"/>
          </w:tcPr>
          <w:p w14:paraId="4E50C698" w14:textId="77777777" w:rsidR="00674237" w:rsidRPr="009C524E" w:rsidRDefault="00674237" w:rsidP="00496101">
            <w:pPr>
              <w:jc w:val="center"/>
              <w:rPr>
                <w:b/>
                <w:bCs/>
              </w:rPr>
            </w:pPr>
            <w:r>
              <w:rPr>
                <w:b/>
                <w:bCs/>
              </w:rPr>
              <w:t>Кол-во</w:t>
            </w:r>
          </w:p>
        </w:tc>
        <w:tc>
          <w:tcPr>
            <w:tcW w:w="1843" w:type="dxa"/>
            <w:shd w:val="clear" w:color="000000" w:fill="BFBFBF"/>
          </w:tcPr>
          <w:p w14:paraId="0BDF92CF" w14:textId="77777777" w:rsidR="00674237" w:rsidRPr="009C524E" w:rsidRDefault="00674237" w:rsidP="00496101">
            <w:pPr>
              <w:jc w:val="center"/>
              <w:rPr>
                <w:b/>
                <w:bCs/>
              </w:rPr>
            </w:pPr>
            <w:r>
              <w:rPr>
                <w:b/>
                <w:bCs/>
              </w:rPr>
              <w:t>Предельная расценка за 1 (одну) единицу товара, руб. без учета НДС</w:t>
            </w:r>
          </w:p>
        </w:tc>
        <w:tc>
          <w:tcPr>
            <w:tcW w:w="1701" w:type="dxa"/>
            <w:shd w:val="clear" w:color="000000" w:fill="BFBFBF"/>
          </w:tcPr>
          <w:p w14:paraId="1B0FBDA8" w14:textId="77777777" w:rsidR="00674237" w:rsidRPr="009C524E" w:rsidRDefault="00674237" w:rsidP="00496101">
            <w:pPr>
              <w:ind w:left="-114" w:right="-101"/>
              <w:jc w:val="center"/>
              <w:rPr>
                <w:b/>
                <w:bCs/>
              </w:rPr>
            </w:pPr>
            <w:r>
              <w:rPr>
                <w:b/>
                <w:bCs/>
              </w:rPr>
              <w:t>Цена за 1 (одну) единицу товара, руб.</w:t>
            </w:r>
          </w:p>
          <w:p w14:paraId="45EBA12F" w14:textId="77777777" w:rsidR="00674237" w:rsidRPr="009C524E" w:rsidRDefault="00674237" w:rsidP="00496101">
            <w:pPr>
              <w:ind w:left="-114" w:right="-101"/>
              <w:jc w:val="center"/>
              <w:rPr>
                <w:b/>
                <w:bCs/>
              </w:rPr>
            </w:pPr>
            <w:r>
              <w:rPr>
                <w:b/>
                <w:bCs/>
              </w:rPr>
              <w:t>без учета НДС</w:t>
            </w:r>
            <w:r>
              <w:rPr>
                <w:rStyle w:val="af9"/>
              </w:rPr>
              <w:footnoteReference w:id="17"/>
            </w:r>
          </w:p>
        </w:tc>
      </w:tr>
      <w:tr w:rsidR="00674237" w:rsidRPr="009C524E" w14:paraId="41FEED38" w14:textId="77777777" w:rsidTr="00674237">
        <w:trPr>
          <w:trHeight w:val="20"/>
        </w:trPr>
        <w:tc>
          <w:tcPr>
            <w:tcW w:w="552" w:type="dxa"/>
            <w:shd w:val="clear" w:color="auto" w:fill="auto"/>
            <w:vAlign w:val="center"/>
            <w:hideMark/>
          </w:tcPr>
          <w:p w14:paraId="6640CF89" w14:textId="77777777" w:rsidR="00674237" w:rsidRPr="009C524E" w:rsidRDefault="00674237" w:rsidP="00496101">
            <w:pPr>
              <w:jc w:val="center"/>
            </w:pPr>
            <w:r>
              <w:t>1</w:t>
            </w:r>
          </w:p>
        </w:tc>
        <w:tc>
          <w:tcPr>
            <w:tcW w:w="3402" w:type="dxa"/>
            <w:shd w:val="clear" w:color="auto" w:fill="auto"/>
            <w:vAlign w:val="center"/>
          </w:tcPr>
          <w:p w14:paraId="5F66A205" w14:textId="77777777" w:rsidR="00674237" w:rsidRPr="009C524E" w:rsidRDefault="00674237" w:rsidP="00496101">
            <w:pPr>
              <w:jc w:val="both"/>
            </w:pPr>
            <w:r>
              <w:rPr>
                <w:color w:val="000000"/>
              </w:rPr>
              <w:t>Каска защитная</w:t>
            </w:r>
          </w:p>
        </w:tc>
        <w:tc>
          <w:tcPr>
            <w:tcW w:w="1134" w:type="dxa"/>
            <w:shd w:val="clear" w:color="auto" w:fill="auto"/>
            <w:vAlign w:val="center"/>
          </w:tcPr>
          <w:p w14:paraId="7F627F31" w14:textId="77777777" w:rsidR="00674237" w:rsidRPr="009C524E" w:rsidRDefault="00674237" w:rsidP="00496101">
            <w:pPr>
              <w:jc w:val="center"/>
            </w:pPr>
            <w:r>
              <w:t>шт.</w:t>
            </w:r>
          </w:p>
        </w:tc>
        <w:tc>
          <w:tcPr>
            <w:tcW w:w="709" w:type="dxa"/>
            <w:vAlign w:val="center"/>
          </w:tcPr>
          <w:p w14:paraId="00B671CB" w14:textId="77777777" w:rsidR="00674237" w:rsidRPr="009C524E" w:rsidRDefault="00674237" w:rsidP="00496101">
            <w:pPr>
              <w:jc w:val="center"/>
            </w:pPr>
            <w:r>
              <w:t>1</w:t>
            </w:r>
          </w:p>
        </w:tc>
        <w:tc>
          <w:tcPr>
            <w:tcW w:w="1843" w:type="dxa"/>
            <w:vAlign w:val="center"/>
          </w:tcPr>
          <w:p w14:paraId="723816F1" w14:textId="77777777" w:rsidR="00674237" w:rsidRPr="009C524E" w:rsidRDefault="00674237" w:rsidP="00496101">
            <w:pPr>
              <w:keepNext/>
              <w:keepLines/>
              <w:jc w:val="center"/>
              <w:outlineLvl w:val="5"/>
              <w:rPr>
                <w:b/>
              </w:rPr>
            </w:pPr>
            <w:r>
              <w:rPr>
                <w:b/>
              </w:rPr>
              <w:t xml:space="preserve">1 042,00   </w:t>
            </w:r>
          </w:p>
        </w:tc>
        <w:tc>
          <w:tcPr>
            <w:tcW w:w="1701" w:type="dxa"/>
            <w:vAlign w:val="center"/>
          </w:tcPr>
          <w:p w14:paraId="6CD4FD1B" w14:textId="77777777" w:rsidR="00674237" w:rsidRPr="009C524E" w:rsidRDefault="00674237" w:rsidP="00496101">
            <w:pPr>
              <w:jc w:val="center"/>
            </w:pPr>
          </w:p>
        </w:tc>
      </w:tr>
      <w:tr w:rsidR="00674237" w:rsidRPr="009C524E" w14:paraId="69811CC8" w14:textId="77777777" w:rsidTr="00674237">
        <w:trPr>
          <w:trHeight w:val="20"/>
        </w:trPr>
        <w:tc>
          <w:tcPr>
            <w:tcW w:w="552" w:type="dxa"/>
            <w:shd w:val="clear" w:color="auto" w:fill="auto"/>
            <w:vAlign w:val="center"/>
          </w:tcPr>
          <w:p w14:paraId="6BDF5349" w14:textId="77777777" w:rsidR="00674237" w:rsidRPr="009C524E" w:rsidRDefault="00674237" w:rsidP="00496101">
            <w:pPr>
              <w:jc w:val="center"/>
            </w:pPr>
            <w:r>
              <w:t>2</w:t>
            </w:r>
          </w:p>
        </w:tc>
        <w:tc>
          <w:tcPr>
            <w:tcW w:w="3402" w:type="dxa"/>
            <w:shd w:val="clear" w:color="auto" w:fill="auto"/>
            <w:vAlign w:val="center"/>
          </w:tcPr>
          <w:p w14:paraId="718AFE78" w14:textId="77777777" w:rsidR="00674237" w:rsidRPr="009C524E" w:rsidRDefault="00674237" w:rsidP="00496101">
            <w:pPr>
              <w:jc w:val="both"/>
            </w:pPr>
            <w:r>
              <w:rPr>
                <w:color w:val="000000"/>
              </w:rPr>
              <w:t xml:space="preserve">Каска защитная </w:t>
            </w:r>
          </w:p>
        </w:tc>
        <w:tc>
          <w:tcPr>
            <w:tcW w:w="1134" w:type="dxa"/>
            <w:shd w:val="clear" w:color="auto" w:fill="auto"/>
            <w:vAlign w:val="center"/>
          </w:tcPr>
          <w:p w14:paraId="7C51319C" w14:textId="77777777" w:rsidR="00674237" w:rsidRPr="009C524E" w:rsidRDefault="00674237" w:rsidP="00496101">
            <w:pPr>
              <w:jc w:val="center"/>
            </w:pPr>
            <w:r>
              <w:t>шт.</w:t>
            </w:r>
          </w:p>
        </w:tc>
        <w:tc>
          <w:tcPr>
            <w:tcW w:w="709" w:type="dxa"/>
            <w:vAlign w:val="center"/>
          </w:tcPr>
          <w:p w14:paraId="51E91CCA" w14:textId="77777777" w:rsidR="00674237" w:rsidRPr="009C524E" w:rsidRDefault="00674237" w:rsidP="00496101">
            <w:pPr>
              <w:jc w:val="center"/>
            </w:pPr>
            <w:r>
              <w:t>1</w:t>
            </w:r>
          </w:p>
        </w:tc>
        <w:tc>
          <w:tcPr>
            <w:tcW w:w="1843" w:type="dxa"/>
            <w:vAlign w:val="center"/>
          </w:tcPr>
          <w:p w14:paraId="7702599B" w14:textId="77777777" w:rsidR="00674237" w:rsidRPr="009C524E" w:rsidRDefault="00674237" w:rsidP="00496101">
            <w:pPr>
              <w:keepNext/>
              <w:keepLines/>
              <w:jc w:val="center"/>
              <w:outlineLvl w:val="5"/>
              <w:rPr>
                <w:b/>
              </w:rPr>
            </w:pPr>
            <w:r>
              <w:rPr>
                <w:b/>
              </w:rPr>
              <w:t xml:space="preserve">1 042,00   </w:t>
            </w:r>
          </w:p>
        </w:tc>
        <w:tc>
          <w:tcPr>
            <w:tcW w:w="1701" w:type="dxa"/>
            <w:vAlign w:val="center"/>
          </w:tcPr>
          <w:p w14:paraId="3034828D" w14:textId="77777777" w:rsidR="00674237" w:rsidRPr="009C524E" w:rsidRDefault="00674237" w:rsidP="00496101">
            <w:pPr>
              <w:jc w:val="center"/>
            </w:pPr>
          </w:p>
        </w:tc>
      </w:tr>
      <w:tr w:rsidR="00674237" w:rsidRPr="009C524E" w14:paraId="79129CB4" w14:textId="77777777" w:rsidTr="00674237">
        <w:trPr>
          <w:trHeight w:val="20"/>
        </w:trPr>
        <w:tc>
          <w:tcPr>
            <w:tcW w:w="552" w:type="dxa"/>
            <w:shd w:val="clear" w:color="auto" w:fill="auto"/>
            <w:vAlign w:val="center"/>
            <w:hideMark/>
          </w:tcPr>
          <w:p w14:paraId="193A2263" w14:textId="77777777" w:rsidR="00674237" w:rsidRPr="009C524E" w:rsidRDefault="00674237" w:rsidP="00496101">
            <w:pPr>
              <w:jc w:val="center"/>
            </w:pPr>
            <w:r>
              <w:t>3</w:t>
            </w:r>
          </w:p>
        </w:tc>
        <w:tc>
          <w:tcPr>
            <w:tcW w:w="3402" w:type="dxa"/>
            <w:shd w:val="clear" w:color="auto" w:fill="auto"/>
            <w:vAlign w:val="center"/>
          </w:tcPr>
          <w:p w14:paraId="664601DC" w14:textId="77777777" w:rsidR="00674237" w:rsidRPr="009C524E" w:rsidRDefault="00674237" w:rsidP="00496101">
            <w:pPr>
              <w:jc w:val="both"/>
            </w:pPr>
            <w:r>
              <w:rPr>
                <w:color w:val="000000"/>
              </w:rPr>
              <w:t>Каскетка</w:t>
            </w:r>
          </w:p>
        </w:tc>
        <w:tc>
          <w:tcPr>
            <w:tcW w:w="1134" w:type="dxa"/>
            <w:shd w:val="clear" w:color="auto" w:fill="auto"/>
            <w:vAlign w:val="center"/>
          </w:tcPr>
          <w:p w14:paraId="26C24338" w14:textId="77777777" w:rsidR="00674237" w:rsidRPr="009C524E" w:rsidRDefault="00674237" w:rsidP="00496101">
            <w:pPr>
              <w:jc w:val="center"/>
            </w:pPr>
            <w:r>
              <w:t>шт.</w:t>
            </w:r>
          </w:p>
        </w:tc>
        <w:tc>
          <w:tcPr>
            <w:tcW w:w="709" w:type="dxa"/>
            <w:vAlign w:val="center"/>
          </w:tcPr>
          <w:p w14:paraId="05997D36" w14:textId="77777777" w:rsidR="00674237" w:rsidRPr="009C524E" w:rsidRDefault="00674237" w:rsidP="00496101">
            <w:pPr>
              <w:jc w:val="center"/>
            </w:pPr>
            <w:r>
              <w:t>1</w:t>
            </w:r>
          </w:p>
        </w:tc>
        <w:tc>
          <w:tcPr>
            <w:tcW w:w="1843" w:type="dxa"/>
            <w:vAlign w:val="center"/>
          </w:tcPr>
          <w:p w14:paraId="6C652721" w14:textId="77777777" w:rsidR="00674237" w:rsidRPr="009C524E" w:rsidRDefault="00674237" w:rsidP="00496101">
            <w:pPr>
              <w:keepNext/>
              <w:keepLines/>
              <w:jc w:val="center"/>
              <w:outlineLvl w:val="5"/>
              <w:rPr>
                <w:b/>
              </w:rPr>
            </w:pPr>
            <w:r>
              <w:rPr>
                <w:b/>
              </w:rPr>
              <w:t xml:space="preserve">1 282,00   </w:t>
            </w:r>
          </w:p>
        </w:tc>
        <w:tc>
          <w:tcPr>
            <w:tcW w:w="1701" w:type="dxa"/>
            <w:vAlign w:val="center"/>
          </w:tcPr>
          <w:p w14:paraId="7F9B04C3" w14:textId="77777777" w:rsidR="00674237" w:rsidRPr="009C524E" w:rsidRDefault="00674237" w:rsidP="00496101">
            <w:pPr>
              <w:jc w:val="center"/>
            </w:pPr>
          </w:p>
        </w:tc>
      </w:tr>
      <w:tr w:rsidR="00674237" w:rsidRPr="009C524E" w14:paraId="2C8645F3" w14:textId="77777777" w:rsidTr="00674237">
        <w:trPr>
          <w:trHeight w:val="20"/>
        </w:trPr>
        <w:tc>
          <w:tcPr>
            <w:tcW w:w="552" w:type="dxa"/>
            <w:shd w:val="clear" w:color="auto" w:fill="auto"/>
            <w:vAlign w:val="center"/>
          </w:tcPr>
          <w:p w14:paraId="5A12ACEF" w14:textId="77777777" w:rsidR="00674237" w:rsidRPr="009C524E" w:rsidRDefault="00674237" w:rsidP="00496101">
            <w:pPr>
              <w:jc w:val="center"/>
            </w:pPr>
            <w:r>
              <w:t>4</w:t>
            </w:r>
          </w:p>
        </w:tc>
        <w:tc>
          <w:tcPr>
            <w:tcW w:w="3402" w:type="dxa"/>
            <w:shd w:val="clear" w:color="auto" w:fill="auto"/>
            <w:vAlign w:val="center"/>
          </w:tcPr>
          <w:p w14:paraId="19813D4B" w14:textId="77777777" w:rsidR="00674237" w:rsidRPr="009C524E" w:rsidRDefault="00674237" w:rsidP="00496101">
            <w:pPr>
              <w:jc w:val="both"/>
            </w:pPr>
            <w:r>
              <w:rPr>
                <w:color w:val="000000"/>
              </w:rPr>
              <w:t>Перчатки с полимерным покрытием</w:t>
            </w:r>
          </w:p>
        </w:tc>
        <w:tc>
          <w:tcPr>
            <w:tcW w:w="1134" w:type="dxa"/>
            <w:shd w:val="clear" w:color="auto" w:fill="auto"/>
            <w:vAlign w:val="center"/>
          </w:tcPr>
          <w:p w14:paraId="0E193260" w14:textId="77777777" w:rsidR="00674237" w:rsidRPr="009C524E" w:rsidRDefault="00674237" w:rsidP="00496101">
            <w:pPr>
              <w:jc w:val="center"/>
            </w:pPr>
            <w:r>
              <w:t>пара</w:t>
            </w:r>
          </w:p>
        </w:tc>
        <w:tc>
          <w:tcPr>
            <w:tcW w:w="709" w:type="dxa"/>
            <w:vAlign w:val="center"/>
          </w:tcPr>
          <w:p w14:paraId="77AE5554" w14:textId="77777777" w:rsidR="00674237" w:rsidRPr="009C524E" w:rsidRDefault="00674237" w:rsidP="00496101">
            <w:pPr>
              <w:jc w:val="center"/>
            </w:pPr>
            <w:r>
              <w:t>1</w:t>
            </w:r>
          </w:p>
        </w:tc>
        <w:tc>
          <w:tcPr>
            <w:tcW w:w="1843" w:type="dxa"/>
            <w:vAlign w:val="center"/>
          </w:tcPr>
          <w:p w14:paraId="760C6A27" w14:textId="77777777" w:rsidR="00674237" w:rsidRPr="009C524E" w:rsidRDefault="00674237" w:rsidP="00496101">
            <w:pPr>
              <w:keepNext/>
              <w:keepLines/>
              <w:jc w:val="center"/>
              <w:outlineLvl w:val="5"/>
              <w:rPr>
                <w:b/>
              </w:rPr>
            </w:pPr>
            <w:r>
              <w:rPr>
                <w:b/>
              </w:rPr>
              <w:t xml:space="preserve">94,00   </w:t>
            </w:r>
          </w:p>
        </w:tc>
        <w:tc>
          <w:tcPr>
            <w:tcW w:w="1701" w:type="dxa"/>
            <w:vAlign w:val="center"/>
          </w:tcPr>
          <w:p w14:paraId="55515713" w14:textId="77777777" w:rsidR="00674237" w:rsidRPr="009C524E" w:rsidRDefault="00674237" w:rsidP="00496101">
            <w:pPr>
              <w:jc w:val="center"/>
            </w:pPr>
          </w:p>
        </w:tc>
      </w:tr>
      <w:tr w:rsidR="00674237" w:rsidRPr="009C524E" w14:paraId="4193EFFD" w14:textId="77777777" w:rsidTr="00674237">
        <w:trPr>
          <w:trHeight w:val="20"/>
        </w:trPr>
        <w:tc>
          <w:tcPr>
            <w:tcW w:w="552" w:type="dxa"/>
            <w:shd w:val="clear" w:color="auto" w:fill="auto"/>
            <w:vAlign w:val="center"/>
            <w:hideMark/>
          </w:tcPr>
          <w:p w14:paraId="36365125" w14:textId="77777777" w:rsidR="00674237" w:rsidRPr="009C524E" w:rsidRDefault="00674237" w:rsidP="00496101">
            <w:pPr>
              <w:jc w:val="center"/>
            </w:pPr>
            <w:r>
              <w:lastRenderedPageBreak/>
              <w:t>5</w:t>
            </w:r>
          </w:p>
        </w:tc>
        <w:tc>
          <w:tcPr>
            <w:tcW w:w="3402" w:type="dxa"/>
            <w:shd w:val="clear" w:color="auto" w:fill="auto"/>
            <w:vAlign w:val="center"/>
          </w:tcPr>
          <w:p w14:paraId="5CD3D86C" w14:textId="77777777" w:rsidR="00674237" w:rsidRPr="009C524E" w:rsidRDefault="00674237" w:rsidP="00496101">
            <w:pPr>
              <w:jc w:val="both"/>
            </w:pPr>
            <w:r>
              <w:rPr>
                <w:color w:val="000000"/>
              </w:rPr>
              <w:t>Перчатки с полимерным покрытием механически стойкие</w:t>
            </w:r>
          </w:p>
        </w:tc>
        <w:tc>
          <w:tcPr>
            <w:tcW w:w="1134" w:type="dxa"/>
            <w:shd w:val="clear" w:color="auto" w:fill="auto"/>
            <w:vAlign w:val="center"/>
          </w:tcPr>
          <w:p w14:paraId="46229B39" w14:textId="77777777" w:rsidR="00674237" w:rsidRPr="009C524E" w:rsidRDefault="00674237" w:rsidP="00496101">
            <w:pPr>
              <w:jc w:val="center"/>
            </w:pPr>
            <w:r>
              <w:t>пара</w:t>
            </w:r>
          </w:p>
        </w:tc>
        <w:tc>
          <w:tcPr>
            <w:tcW w:w="709" w:type="dxa"/>
            <w:vAlign w:val="center"/>
          </w:tcPr>
          <w:p w14:paraId="38A9BA71" w14:textId="77777777" w:rsidR="00674237" w:rsidRPr="009C524E" w:rsidRDefault="00674237" w:rsidP="00496101">
            <w:pPr>
              <w:jc w:val="center"/>
            </w:pPr>
            <w:r>
              <w:t>1</w:t>
            </w:r>
          </w:p>
        </w:tc>
        <w:tc>
          <w:tcPr>
            <w:tcW w:w="1843" w:type="dxa"/>
            <w:vAlign w:val="center"/>
          </w:tcPr>
          <w:p w14:paraId="626247A2" w14:textId="77777777" w:rsidR="00674237" w:rsidRPr="009C524E" w:rsidRDefault="00674237" w:rsidP="00496101">
            <w:pPr>
              <w:keepNext/>
              <w:keepLines/>
              <w:jc w:val="center"/>
              <w:outlineLvl w:val="5"/>
              <w:rPr>
                <w:b/>
              </w:rPr>
            </w:pPr>
            <w:r>
              <w:rPr>
                <w:b/>
              </w:rPr>
              <w:t>267,00</w:t>
            </w:r>
          </w:p>
        </w:tc>
        <w:tc>
          <w:tcPr>
            <w:tcW w:w="1701" w:type="dxa"/>
            <w:vAlign w:val="center"/>
          </w:tcPr>
          <w:p w14:paraId="6F62EFBC" w14:textId="77777777" w:rsidR="00674237" w:rsidRPr="009C524E" w:rsidRDefault="00674237" w:rsidP="00496101">
            <w:pPr>
              <w:jc w:val="center"/>
            </w:pPr>
          </w:p>
        </w:tc>
      </w:tr>
      <w:tr w:rsidR="00674237" w:rsidRPr="009C524E" w14:paraId="753FCFD2" w14:textId="77777777" w:rsidTr="00674237">
        <w:trPr>
          <w:trHeight w:val="20"/>
        </w:trPr>
        <w:tc>
          <w:tcPr>
            <w:tcW w:w="552" w:type="dxa"/>
            <w:shd w:val="clear" w:color="auto" w:fill="auto"/>
            <w:vAlign w:val="center"/>
          </w:tcPr>
          <w:p w14:paraId="636A9DF1" w14:textId="77777777" w:rsidR="00674237" w:rsidRPr="009C524E" w:rsidRDefault="00674237" w:rsidP="00496101">
            <w:pPr>
              <w:jc w:val="center"/>
            </w:pPr>
            <w:r>
              <w:t>6</w:t>
            </w:r>
          </w:p>
        </w:tc>
        <w:tc>
          <w:tcPr>
            <w:tcW w:w="3402" w:type="dxa"/>
            <w:shd w:val="clear" w:color="auto" w:fill="auto"/>
            <w:vAlign w:val="center"/>
          </w:tcPr>
          <w:p w14:paraId="0C3A0903" w14:textId="77777777" w:rsidR="00674237" w:rsidRPr="009C524E" w:rsidRDefault="00674237" w:rsidP="00496101">
            <w:pPr>
              <w:jc w:val="both"/>
            </w:pPr>
            <w:r>
              <w:rPr>
                <w:color w:val="000000"/>
              </w:rPr>
              <w:t>Перчатки трикотажные с ПВХ</w:t>
            </w:r>
          </w:p>
        </w:tc>
        <w:tc>
          <w:tcPr>
            <w:tcW w:w="1134" w:type="dxa"/>
            <w:shd w:val="clear" w:color="auto" w:fill="auto"/>
            <w:vAlign w:val="center"/>
          </w:tcPr>
          <w:p w14:paraId="29785F21" w14:textId="77777777" w:rsidR="00674237" w:rsidRPr="009C524E" w:rsidRDefault="00674237" w:rsidP="00496101">
            <w:pPr>
              <w:jc w:val="center"/>
            </w:pPr>
            <w:r>
              <w:t>пара</w:t>
            </w:r>
          </w:p>
        </w:tc>
        <w:tc>
          <w:tcPr>
            <w:tcW w:w="709" w:type="dxa"/>
            <w:vAlign w:val="center"/>
          </w:tcPr>
          <w:p w14:paraId="09E640D2" w14:textId="77777777" w:rsidR="00674237" w:rsidRPr="009C524E" w:rsidRDefault="00674237" w:rsidP="00496101">
            <w:pPr>
              <w:jc w:val="center"/>
            </w:pPr>
            <w:r>
              <w:t>1</w:t>
            </w:r>
          </w:p>
        </w:tc>
        <w:tc>
          <w:tcPr>
            <w:tcW w:w="1843" w:type="dxa"/>
            <w:vAlign w:val="center"/>
          </w:tcPr>
          <w:p w14:paraId="615164DF" w14:textId="77777777" w:rsidR="00674237" w:rsidRPr="009C524E" w:rsidRDefault="00674237" w:rsidP="00496101">
            <w:pPr>
              <w:keepNext/>
              <w:keepLines/>
              <w:jc w:val="center"/>
              <w:outlineLvl w:val="5"/>
              <w:rPr>
                <w:b/>
              </w:rPr>
            </w:pPr>
            <w:r>
              <w:rPr>
                <w:b/>
              </w:rPr>
              <w:t xml:space="preserve">31,00   </w:t>
            </w:r>
          </w:p>
        </w:tc>
        <w:tc>
          <w:tcPr>
            <w:tcW w:w="1701" w:type="dxa"/>
            <w:vAlign w:val="center"/>
          </w:tcPr>
          <w:p w14:paraId="0A979BC7" w14:textId="77777777" w:rsidR="00674237" w:rsidRPr="009C524E" w:rsidRDefault="00674237" w:rsidP="00496101">
            <w:pPr>
              <w:jc w:val="center"/>
            </w:pPr>
          </w:p>
        </w:tc>
      </w:tr>
      <w:tr w:rsidR="00674237" w:rsidRPr="009C524E" w14:paraId="404AD7A4" w14:textId="77777777" w:rsidTr="00674237">
        <w:trPr>
          <w:trHeight w:val="20"/>
        </w:trPr>
        <w:tc>
          <w:tcPr>
            <w:tcW w:w="552" w:type="dxa"/>
            <w:shd w:val="clear" w:color="auto" w:fill="auto"/>
            <w:vAlign w:val="center"/>
            <w:hideMark/>
          </w:tcPr>
          <w:p w14:paraId="2C14A3C6" w14:textId="77777777" w:rsidR="00674237" w:rsidRPr="009C524E" w:rsidRDefault="00674237" w:rsidP="00496101">
            <w:pPr>
              <w:jc w:val="center"/>
            </w:pPr>
            <w:r>
              <w:t>7</w:t>
            </w:r>
          </w:p>
        </w:tc>
        <w:tc>
          <w:tcPr>
            <w:tcW w:w="3402" w:type="dxa"/>
            <w:shd w:val="clear" w:color="auto" w:fill="auto"/>
            <w:vAlign w:val="center"/>
          </w:tcPr>
          <w:p w14:paraId="2EDBBFC4" w14:textId="77777777" w:rsidR="00674237" w:rsidRPr="009C524E" w:rsidRDefault="00674237" w:rsidP="00496101">
            <w:pPr>
              <w:jc w:val="both"/>
            </w:pPr>
            <w:r>
              <w:rPr>
                <w:color w:val="000000"/>
              </w:rPr>
              <w:t>Перчатки утепленные</w:t>
            </w:r>
          </w:p>
        </w:tc>
        <w:tc>
          <w:tcPr>
            <w:tcW w:w="1134" w:type="dxa"/>
            <w:shd w:val="clear" w:color="auto" w:fill="auto"/>
            <w:vAlign w:val="center"/>
          </w:tcPr>
          <w:p w14:paraId="3F589E11" w14:textId="77777777" w:rsidR="00674237" w:rsidRPr="009C524E" w:rsidRDefault="00674237" w:rsidP="00496101">
            <w:pPr>
              <w:jc w:val="center"/>
            </w:pPr>
            <w:r>
              <w:t>пара</w:t>
            </w:r>
          </w:p>
        </w:tc>
        <w:tc>
          <w:tcPr>
            <w:tcW w:w="709" w:type="dxa"/>
            <w:vAlign w:val="center"/>
          </w:tcPr>
          <w:p w14:paraId="45B4C02D" w14:textId="77777777" w:rsidR="00674237" w:rsidRPr="009C524E" w:rsidRDefault="00674237" w:rsidP="00496101">
            <w:pPr>
              <w:jc w:val="center"/>
            </w:pPr>
            <w:r>
              <w:t>1</w:t>
            </w:r>
          </w:p>
        </w:tc>
        <w:tc>
          <w:tcPr>
            <w:tcW w:w="1843" w:type="dxa"/>
            <w:vAlign w:val="center"/>
          </w:tcPr>
          <w:p w14:paraId="423D5B8F" w14:textId="77777777" w:rsidR="00674237" w:rsidRPr="009C524E" w:rsidRDefault="00674237" w:rsidP="00496101">
            <w:pPr>
              <w:keepNext/>
              <w:keepLines/>
              <w:jc w:val="center"/>
              <w:outlineLvl w:val="5"/>
              <w:rPr>
                <w:b/>
              </w:rPr>
            </w:pPr>
            <w:r>
              <w:rPr>
                <w:b/>
              </w:rPr>
              <w:t xml:space="preserve">727,00   </w:t>
            </w:r>
          </w:p>
        </w:tc>
        <w:tc>
          <w:tcPr>
            <w:tcW w:w="1701" w:type="dxa"/>
            <w:vAlign w:val="center"/>
          </w:tcPr>
          <w:p w14:paraId="46EE554A" w14:textId="77777777" w:rsidR="00674237" w:rsidRPr="009C524E" w:rsidRDefault="00674237" w:rsidP="00496101">
            <w:pPr>
              <w:jc w:val="center"/>
              <w:rPr>
                <w:color w:val="000000"/>
              </w:rPr>
            </w:pPr>
          </w:p>
        </w:tc>
      </w:tr>
      <w:tr w:rsidR="00674237" w:rsidRPr="009C524E" w14:paraId="5E21D581" w14:textId="77777777" w:rsidTr="00674237">
        <w:trPr>
          <w:trHeight w:val="20"/>
        </w:trPr>
        <w:tc>
          <w:tcPr>
            <w:tcW w:w="552" w:type="dxa"/>
            <w:shd w:val="clear" w:color="auto" w:fill="auto"/>
            <w:vAlign w:val="center"/>
          </w:tcPr>
          <w:p w14:paraId="123F8DAA" w14:textId="77777777" w:rsidR="00674237" w:rsidRPr="009C524E" w:rsidRDefault="00674237" w:rsidP="00496101">
            <w:pPr>
              <w:jc w:val="center"/>
            </w:pPr>
            <w:r>
              <w:t>8</w:t>
            </w:r>
          </w:p>
        </w:tc>
        <w:tc>
          <w:tcPr>
            <w:tcW w:w="3402" w:type="dxa"/>
            <w:shd w:val="clear" w:color="auto" w:fill="auto"/>
            <w:vAlign w:val="center"/>
          </w:tcPr>
          <w:p w14:paraId="2B2A797E" w14:textId="77777777" w:rsidR="00674237" w:rsidRPr="009C524E" w:rsidRDefault="00674237" w:rsidP="00496101">
            <w:pPr>
              <w:jc w:val="both"/>
            </w:pPr>
            <w:r>
              <w:rPr>
                <w:color w:val="000000"/>
              </w:rPr>
              <w:t>Перчатки химические стойкие из латекса</w:t>
            </w:r>
          </w:p>
        </w:tc>
        <w:tc>
          <w:tcPr>
            <w:tcW w:w="1134" w:type="dxa"/>
            <w:shd w:val="clear" w:color="auto" w:fill="auto"/>
            <w:vAlign w:val="center"/>
          </w:tcPr>
          <w:p w14:paraId="17839C3C" w14:textId="77777777" w:rsidR="00674237" w:rsidRPr="009C524E" w:rsidRDefault="00674237" w:rsidP="00496101">
            <w:pPr>
              <w:jc w:val="center"/>
            </w:pPr>
            <w:r>
              <w:t>пара</w:t>
            </w:r>
          </w:p>
        </w:tc>
        <w:tc>
          <w:tcPr>
            <w:tcW w:w="709" w:type="dxa"/>
            <w:vAlign w:val="center"/>
          </w:tcPr>
          <w:p w14:paraId="2F0D6BE3" w14:textId="77777777" w:rsidR="00674237" w:rsidRPr="009C524E" w:rsidRDefault="00674237" w:rsidP="00496101">
            <w:pPr>
              <w:jc w:val="center"/>
            </w:pPr>
            <w:r>
              <w:t>1</w:t>
            </w:r>
          </w:p>
        </w:tc>
        <w:tc>
          <w:tcPr>
            <w:tcW w:w="1843" w:type="dxa"/>
            <w:vAlign w:val="center"/>
          </w:tcPr>
          <w:p w14:paraId="30F09EE2" w14:textId="77777777" w:rsidR="00674237" w:rsidRPr="009C524E" w:rsidRDefault="00674237" w:rsidP="00496101">
            <w:pPr>
              <w:keepNext/>
              <w:keepLines/>
              <w:jc w:val="center"/>
              <w:outlineLvl w:val="5"/>
              <w:rPr>
                <w:b/>
              </w:rPr>
            </w:pPr>
            <w:r>
              <w:rPr>
                <w:b/>
              </w:rPr>
              <w:t xml:space="preserve">90,00   </w:t>
            </w:r>
          </w:p>
        </w:tc>
        <w:tc>
          <w:tcPr>
            <w:tcW w:w="1701" w:type="dxa"/>
            <w:vAlign w:val="center"/>
          </w:tcPr>
          <w:p w14:paraId="1A0C1F84" w14:textId="77777777" w:rsidR="00674237" w:rsidRPr="009C524E" w:rsidRDefault="00674237" w:rsidP="00496101">
            <w:pPr>
              <w:jc w:val="center"/>
              <w:rPr>
                <w:color w:val="000000"/>
              </w:rPr>
            </w:pPr>
          </w:p>
        </w:tc>
      </w:tr>
      <w:tr w:rsidR="00674237" w:rsidRPr="009C524E" w14:paraId="2054CABF" w14:textId="77777777" w:rsidTr="00674237">
        <w:trPr>
          <w:trHeight w:val="20"/>
        </w:trPr>
        <w:tc>
          <w:tcPr>
            <w:tcW w:w="552" w:type="dxa"/>
            <w:shd w:val="clear" w:color="auto" w:fill="auto"/>
            <w:vAlign w:val="center"/>
          </w:tcPr>
          <w:p w14:paraId="5308ABCD" w14:textId="77777777" w:rsidR="00674237" w:rsidRPr="009C524E" w:rsidRDefault="00674237" w:rsidP="00496101">
            <w:pPr>
              <w:jc w:val="center"/>
            </w:pPr>
            <w:r>
              <w:t>9</w:t>
            </w:r>
          </w:p>
        </w:tc>
        <w:tc>
          <w:tcPr>
            <w:tcW w:w="3402" w:type="dxa"/>
            <w:shd w:val="clear" w:color="auto" w:fill="auto"/>
            <w:vAlign w:val="center"/>
          </w:tcPr>
          <w:p w14:paraId="0EB3AD92" w14:textId="77777777" w:rsidR="00674237" w:rsidRPr="009C524E" w:rsidRDefault="00674237" w:rsidP="00496101">
            <w:pPr>
              <w:jc w:val="both"/>
            </w:pPr>
            <w:r>
              <w:rPr>
                <w:color w:val="000000"/>
              </w:rPr>
              <w:t xml:space="preserve">Перчатки химические стойкие </w:t>
            </w:r>
          </w:p>
        </w:tc>
        <w:tc>
          <w:tcPr>
            <w:tcW w:w="1134" w:type="dxa"/>
            <w:shd w:val="clear" w:color="auto" w:fill="auto"/>
            <w:vAlign w:val="center"/>
          </w:tcPr>
          <w:p w14:paraId="1E166234" w14:textId="77777777" w:rsidR="00674237" w:rsidRPr="009C524E" w:rsidRDefault="00674237" w:rsidP="00496101">
            <w:pPr>
              <w:jc w:val="center"/>
            </w:pPr>
            <w:r>
              <w:t>пара</w:t>
            </w:r>
          </w:p>
        </w:tc>
        <w:tc>
          <w:tcPr>
            <w:tcW w:w="709" w:type="dxa"/>
            <w:vAlign w:val="center"/>
          </w:tcPr>
          <w:p w14:paraId="5BC22627" w14:textId="77777777" w:rsidR="00674237" w:rsidRPr="009C524E" w:rsidRDefault="00674237" w:rsidP="00496101">
            <w:pPr>
              <w:jc w:val="center"/>
            </w:pPr>
            <w:r>
              <w:t>1</w:t>
            </w:r>
          </w:p>
        </w:tc>
        <w:tc>
          <w:tcPr>
            <w:tcW w:w="1843" w:type="dxa"/>
            <w:vAlign w:val="center"/>
          </w:tcPr>
          <w:p w14:paraId="423E8806" w14:textId="77777777" w:rsidR="00674237" w:rsidRPr="009C524E" w:rsidRDefault="00674237" w:rsidP="00496101">
            <w:pPr>
              <w:keepNext/>
              <w:keepLines/>
              <w:jc w:val="center"/>
              <w:outlineLvl w:val="5"/>
              <w:rPr>
                <w:b/>
              </w:rPr>
            </w:pPr>
            <w:r>
              <w:rPr>
                <w:b/>
              </w:rPr>
              <w:t xml:space="preserve">756,00   </w:t>
            </w:r>
          </w:p>
        </w:tc>
        <w:tc>
          <w:tcPr>
            <w:tcW w:w="1701" w:type="dxa"/>
            <w:vAlign w:val="center"/>
          </w:tcPr>
          <w:p w14:paraId="73F5308F" w14:textId="77777777" w:rsidR="00674237" w:rsidRPr="009C524E" w:rsidRDefault="00674237" w:rsidP="00496101">
            <w:pPr>
              <w:jc w:val="center"/>
              <w:rPr>
                <w:color w:val="000000"/>
              </w:rPr>
            </w:pPr>
          </w:p>
        </w:tc>
      </w:tr>
      <w:tr w:rsidR="00674237" w:rsidRPr="009C524E" w14:paraId="205D0B22" w14:textId="77777777" w:rsidTr="00674237">
        <w:trPr>
          <w:trHeight w:val="20"/>
        </w:trPr>
        <w:tc>
          <w:tcPr>
            <w:tcW w:w="552" w:type="dxa"/>
            <w:shd w:val="clear" w:color="auto" w:fill="auto"/>
            <w:vAlign w:val="center"/>
            <w:hideMark/>
          </w:tcPr>
          <w:p w14:paraId="6FF2D155" w14:textId="77777777" w:rsidR="00674237" w:rsidRPr="009C524E" w:rsidRDefault="00674237" w:rsidP="00496101">
            <w:pPr>
              <w:jc w:val="center"/>
            </w:pPr>
            <w:r>
              <w:t>10</w:t>
            </w:r>
          </w:p>
        </w:tc>
        <w:tc>
          <w:tcPr>
            <w:tcW w:w="3402" w:type="dxa"/>
            <w:shd w:val="clear" w:color="auto" w:fill="auto"/>
            <w:vAlign w:val="center"/>
          </w:tcPr>
          <w:p w14:paraId="5155A2D0" w14:textId="77777777" w:rsidR="00674237" w:rsidRPr="009C524E" w:rsidRDefault="00674237" w:rsidP="00496101">
            <w:pPr>
              <w:jc w:val="both"/>
            </w:pPr>
            <w:r>
              <w:rPr>
                <w:color w:val="000000"/>
              </w:rPr>
              <w:t>Перчатки химические стойкие из нитрила</w:t>
            </w:r>
          </w:p>
        </w:tc>
        <w:tc>
          <w:tcPr>
            <w:tcW w:w="1134" w:type="dxa"/>
            <w:shd w:val="clear" w:color="auto" w:fill="auto"/>
            <w:vAlign w:val="center"/>
          </w:tcPr>
          <w:p w14:paraId="5D53E5FE" w14:textId="77777777" w:rsidR="00674237" w:rsidRPr="009C524E" w:rsidRDefault="00674237" w:rsidP="00496101">
            <w:pPr>
              <w:jc w:val="center"/>
            </w:pPr>
            <w:r>
              <w:t>пара</w:t>
            </w:r>
          </w:p>
        </w:tc>
        <w:tc>
          <w:tcPr>
            <w:tcW w:w="709" w:type="dxa"/>
            <w:vAlign w:val="center"/>
          </w:tcPr>
          <w:p w14:paraId="76AB38B5" w14:textId="77777777" w:rsidR="00674237" w:rsidRPr="009C524E" w:rsidRDefault="00674237" w:rsidP="00496101">
            <w:pPr>
              <w:jc w:val="center"/>
            </w:pPr>
            <w:r>
              <w:t>1</w:t>
            </w:r>
          </w:p>
        </w:tc>
        <w:tc>
          <w:tcPr>
            <w:tcW w:w="1843" w:type="dxa"/>
            <w:vAlign w:val="center"/>
          </w:tcPr>
          <w:p w14:paraId="21AB6620" w14:textId="77777777" w:rsidR="00674237" w:rsidRPr="009C524E" w:rsidRDefault="00674237" w:rsidP="00496101">
            <w:pPr>
              <w:keepNext/>
              <w:keepLines/>
              <w:jc w:val="center"/>
              <w:outlineLvl w:val="5"/>
              <w:rPr>
                <w:b/>
              </w:rPr>
            </w:pPr>
            <w:r>
              <w:rPr>
                <w:b/>
              </w:rPr>
              <w:t xml:space="preserve">242,00   </w:t>
            </w:r>
          </w:p>
        </w:tc>
        <w:tc>
          <w:tcPr>
            <w:tcW w:w="1701" w:type="dxa"/>
            <w:vAlign w:val="center"/>
          </w:tcPr>
          <w:p w14:paraId="4779A288" w14:textId="77777777" w:rsidR="00674237" w:rsidRPr="009C524E" w:rsidRDefault="00674237" w:rsidP="00496101">
            <w:pPr>
              <w:jc w:val="center"/>
              <w:rPr>
                <w:color w:val="000000"/>
              </w:rPr>
            </w:pPr>
          </w:p>
        </w:tc>
      </w:tr>
      <w:tr w:rsidR="00674237" w:rsidRPr="009C524E" w14:paraId="5C5D2C1A" w14:textId="77777777" w:rsidTr="00674237">
        <w:trPr>
          <w:trHeight w:val="20"/>
        </w:trPr>
        <w:tc>
          <w:tcPr>
            <w:tcW w:w="552" w:type="dxa"/>
            <w:shd w:val="clear" w:color="auto" w:fill="auto"/>
            <w:vAlign w:val="center"/>
          </w:tcPr>
          <w:p w14:paraId="2C80D505" w14:textId="77777777" w:rsidR="00674237" w:rsidRPr="009C524E" w:rsidRDefault="00674237" w:rsidP="00496101">
            <w:pPr>
              <w:jc w:val="center"/>
            </w:pPr>
            <w:r>
              <w:t>11</w:t>
            </w:r>
          </w:p>
        </w:tc>
        <w:tc>
          <w:tcPr>
            <w:tcW w:w="3402" w:type="dxa"/>
            <w:shd w:val="clear" w:color="auto" w:fill="auto"/>
            <w:vAlign w:val="center"/>
          </w:tcPr>
          <w:p w14:paraId="6578E719" w14:textId="77777777" w:rsidR="00674237" w:rsidRPr="009C524E" w:rsidRDefault="00674237" w:rsidP="00496101">
            <w:pPr>
              <w:jc w:val="both"/>
            </w:pPr>
            <w:r>
              <w:rPr>
                <w:color w:val="000000"/>
              </w:rPr>
              <w:t>Рукавицы брезентовые</w:t>
            </w:r>
          </w:p>
        </w:tc>
        <w:tc>
          <w:tcPr>
            <w:tcW w:w="1134" w:type="dxa"/>
            <w:shd w:val="clear" w:color="auto" w:fill="auto"/>
            <w:vAlign w:val="center"/>
          </w:tcPr>
          <w:p w14:paraId="6A469274" w14:textId="77777777" w:rsidR="00674237" w:rsidRPr="009C524E" w:rsidRDefault="00674237" w:rsidP="00496101">
            <w:pPr>
              <w:jc w:val="center"/>
            </w:pPr>
            <w:r>
              <w:t>пара</w:t>
            </w:r>
          </w:p>
        </w:tc>
        <w:tc>
          <w:tcPr>
            <w:tcW w:w="709" w:type="dxa"/>
            <w:vAlign w:val="center"/>
          </w:tcPr>
          <w:p w14:paraId="306D6D51" w14:textId="77777777" w:rsidR="00674237" w:rsidRPr="009C524E" w:rsidRDefault="00674237" w:rsidP="00496101">
            <w:pPr>
              <w:jc w:val="center"/>
            </w:pPr>
            <w:r>
              <w:t>1</w:t>
            </w:r>
          </w:p>
        </w:tc>
        <w:tc>
          <w:tcPr>
            <w:tcW w:w="1843" w:type="dxa"/>
            <w:vAlign w:val="center"/>
          </w:tcPr>
          <w:p w14:paraId="71079BF5" w14:textId="77777777" w:rsidR="00674237" w:rsidRPr="009C524E" w:rsidRDefault="00674237" w:rsidP="00496101">
            <w:pPr>
              <w:keepNext/>
              <w:keepLines/>
              <w:jc w:val="center"/>
              <w:outlineLvl w:val="5"/>
              <w:rPr>
                <w:b/>
              </w:rPr>
            </w:pPr>
            <w:r>
              <w:rPr>
                <w:b/>
              </w:rPr>
              <w:t xml:space="preserve">98,00   </w:t>
            </w:r>
          </w:p>
        </w:tc>
        <w:tc>
          <w:tcPr>
            <w:tcW w:w="1701" w:type="dxa"/>
            <w:vAlign w:val="center"/>
          </w:tcPr>
          <w:p w14:paraId="4BF6F68C" w14:textId="77777777" w:rsidR="00674237" w:rsidRPr="009C524E" w:rsidRDefault="00674237" w:rsidP="00496101">
            <w:pPr>
              <w:jc w:val="center"/>
              <w:rPr>
                <w:color w:val="000000"/>
              </w:rPr>
            </w:pPr>
          </w:p>
        </w:tc>
      </w:tr>
      <w:tr w:rsidR="00674237" w:rsidRPr="009C524E" w14:paraId="6DF7F939" w14:textId="77777777" w:rsidTr="00674237">
        <w:trPr>
          <w:trHeight w:val="20"/>
        </w:trPr>
        <w:tc>
          <w:tcPr>
            <w:tcW w:w="552" w:type="dxa"/>
            <w:shd w:val="clear" w:color="auto" w:fill="auto"/>
            <w:vAlign w:val="center"/>
          </w:tcPr>
          <w:p w14:paraId="7D71DA14" w14:textId="77777777" w:rsidR="00674237" w:rsidRPr="009C524E" w:rsidRDefault="00674237" w:rsidP="00496101">
            <w:pPr>
              <w:jc w:val="center"/>
            </w:pPr>
            <w:r>
              <w:t>12</w:t>
            </w:r>
          </w:p>
        </w:tc>
        <w:tc>
          <w:tcPr>
            <w:tcW w:w="3402" w:type="dxa"/>
            <w:shd w:val="clear" w:color="auto" w:fill="auto"/>
            <w:vAlign w:val="center"/>
          </w:tcPr>
          <w:p w14:paraId="13C81C0B" w14:textId="77777777" w:rsidR="00674237" w:rsidRPr="009C524E" w:rsidRDefault="00674237" w:rsidP="00496101">
            <w:pPr>
              <w:jc w:val="both"/>
            </w:pPr>
            <w:r>
              <w:rPr>
                <w:color w:val="000000"/>
              </w:rPr>
              <w:t>Рукавицы хлопчатобумажные с брезентовым наладонником</w:t>
            </w:r>
          </w:p>
        </w:tc>
        <w:tc>
          <w:tcPr>
            <w:tcW w:w="1134" w:type="dxa"/>
            <w:shd w:val="clear" w:color="auto" w:fill="auto"/>
            <w:vAlign w:val="center"/>
          </w:tcPr>
          <w:p w14:paraId="7EE87F53" w14:textId="77777777" w:rsidR="00674237" w:rsidRPr="009C524E" w:rsidRDefault="00674237" w:rsidP="00496101">
            <w:pPr>
              <w:jc w:val="center"/>
            </w:pPr>
            <w:r>
              <w:t>пара</w:t>
            </w:r>
          </w:p>
        </w:tc>
        <w:tc>
          <w:tcPr>
            <w:tcW w:w="709" w:type="dxa"/>
            <w:vAlign w:val="center"/>
          </w:tcPr>
          <w:p w14:paraId="38698F3C" w14:textId="77777777" w:rsidR="00674237" w:rsidRPr="009C524E" w:rsidRDefault="00674237" w:rsidP="00496101">
            <w:pPr>
              <w:jc w:val="center"/>
            </w:pPr>
            <w:r>
              <w:t>1</w:t>
            </w:r>
          </w:p>
        </w:tc>
        <w:tc>
          <w:tcPr>
            <w:tcW w:w="1843" w:type="dxa"/>
            <w:vAlign w:val="center"/>
          </w:tcPr>
          <w:p w14:paraId="44A8C2D8" w14:textId="77777777" w:rsidR="00674237" w:rsidRPr="009C524E" w:rsidRDefault="00674237" w:rsidP="00496101">
            <w:pPr>
              <w:keepNext/>
              <w:keepLines/>
              <w:jc w:val="center"/>
              <w:outlineLvl w:val="5"/>
              <w:rPr>
                <w:b/>
              </w:rPr>
            </w:pPr>
            <w:r>
              <w:rPr>
                <w:b/>
              </w:rPr>
              <w:t xml:space="preserve">68,00   </w:t>
            </w:r>
          </w:p>
        </w:tc>
        <w:tc>
          <w:tcPr>
            <w:tcW w:w="1701" w:type="dxa"/>
            <w:vAlign w:val="center"/>
          </w:tcPr>
          <w:p w14:paraId="1947AE57" w14:textId="77777777" w:rsidR="00674237" w:rsidRPr="009C524E" w:rsidRDefault="00674237" w:rsidP="00496101">
            <w:pPr>
              <w:jc w:val="center"/>
              <w:rPr>
                <w:color w:val="000000"/>
              </w:rPr>
            </w:pPr>
          </w:p>
        </w:tc>
      </w:tr>
      <w:tr w:rsidR="00674237" w:rsidRPr="009C524E" w14:paraId="55CFFCD3" w14:textId="77777777" w:rsidTr="00674237">
        <w:trPr>
          <w:trHeight w:val="20"/>
        </w:trPr>
        <w:tc>
          <w:tcPr>
            <w:tcW w:w="552" w:type="dxa"/>
            <w:shd w:val="clear" w:color="auto" w:fill="auto"/>
            <w:vAlign w:val="center"/>
          </w:tcPr>
          <w:p w14:paraId="5D20F3B2" w14:textId="77777777" w:rsidR="00674237" w:rsidRPr="009C524E" w:rsidRDefault="00674237" w:rsidP="00496101">
            <w:pPr>
              <w:jc w:val="center"/>
            </w:pPr>
            <w:r>
              <w:t>13</w:t>
            </w:r>
          </w:p>
        </w:tc>
        <w:tc>
          <w:tcPr>
            <w:tcW w:w="3402" w:type="dxa"/>
            <w:shd w:val="clear" w:color="auto" w:fill="auto"/>
            <w:vAlign w:val="center"/>
          </w:tcPr>
          <w:p w14:paraId="5431D465" w14:textId="77777777" w:rsidR="00674237" w:rsidRPr="009C524E" w:rsidRDefault="00674237" w:rsidP="00496101">
            <w:pPr>
              <w:jc w:val="both"/>
            </w:pPr>
            <w:r>
              <w:rPr>
                <w:color w:val="000000"/>
              </w:rPr>
              <w:t>Рукавицы хлопчатобумажные с двойным наладонником и ПВХ покрытием</w:t>
            </w:r>
          </w:p>
        </w:tc>
        <w:tc>
          <w:tcPr>
            <w:tcW w:w="1134" w:type="dxa"/>
            <w:shd w:val="clear" w:color="auto" w:fill="auto"/>
            <w:vAlign w:val="center"/>
          </w:tcPr>
          <w:p w14:paraId="16AE13A4" w14:textId="77777777" w:rsidR="00674237" w:rsidRPr="009C524E" w:rsidRDefault="00674237" w:rsidP="00496101">
            <w:pPr>
              <w:jc w:val="center"/>
            </w:pPr>
            <w:r>
              <w:t>пара</w:t>
            </w:r>
          </w:p>
        </w:tc>
        <w:tc>
          <w:tcPr>
            <w:tcW w:w="709" w:type="dxa"/>
            <w:vAlign w:val="center"/>
          </w:tcPr>
          <w:p w14:paraId="2F34321A" w14:textId="77777777" w:rsidR="00674237" w:rsidRPr="009C524E" w:rsidRDefault="00674237" w:rsidP="00496101">
            <w:pPr>
              <w:jc w:val="center"/>
            </w:pPr>
            <w:r>
              <w:t>1</w:t>
            </w:r>
          </w:p>
        </w:tc>
        <w:tc>
          <w:tcPr>
            <w:tcW w:w="1843" w:type="dxa"/>
            <w:vAlign w:val="center"/>
          </w:tcPr>
          <w:p w14:paraId="0072D9C7" w14:textId="77777777" w:rsidR="00674237" w:rsidRPr="009C524E" w:rsidRDefault="00674237" w:rsidP="00496101">
            <w:pPr>
              <w:keepNext/>
              <w:keepLines/>
              <w:jc w:val="center"/>
              <w:outlineLvl w:val="5"/>
              <w:rPr>
                <w:b/>
              </w:rPr>
            </w:pPr>
            <w:r>
              <w:rPr>
                <w:b/>
              </w:rPr>
              <w:t xml:space="preserve">69,00   </w:t>
            </w:r>
          </w:p>
        </w:tc>
        <w:tc>
          <w:tcPr>
            <w:tcW w:w="1701" w:type="dxa"/>
            <w:vAlign w:val="center"/>
          </w:tcPr>
          <w:p w14:paraId="511961F6" w14:textId="77777777" w:rsidR="00674237" w:rsidRPr="009C524E" w:rsidRDefault="00674237" w:rsidP="00496101">
            <w:pPr>
              <w:jc w:val="center"/>
              <w:rPr>
                <w:color w:val="000000"/>
              </w:rPr>
            </w:pPr>
          </w:p>
        </w:tc>
      </w:tr>
      <w:tr w:rsidR="00674237" w:rsidRPr="009C524E" w14:paraId="6F4D169D" w14:textId="77777777" w:rsidTr="00674237">
        <w:trPr>
          <w:trHeight w:val="20"/>
        </w:trPr>
        <w:tc>
          <w:tcPr>
            <w:tcW w:w="552" w:type="dxa"/>
            <w:shd w:val="clear" w:color="auto" w:fill="auto"/>
            <w:vAlign w:val="center"/>
          </w:tcPr>
          <w:p w14:paraId="27230385" w14:textId="77777777" w:rsidR="00674237" w:rsidRPr="009C524E" w:rsidRDefault="00674237" w:rsidP="00496101">
            <w:pPr>
              <w:jc w:val="center"/>
            </w:pPr>
            <w:r>
              <w:t>14</w:t>
            </w:r>
          </w:p>
        </w:tc>
        <w:tc>
          <w:tcPr>
            <w:tcW w:w="3402" w:type="dxa"/>
            <w:shd w:val="clear" w:color="auto" w:fill="auto"/>
            <w:vAlign w:val="center"/>
          </w:tcPr>
          <w:p w14:paraId="054AC921" w14:textId="77777777" w:rsidR="00674237" w:rsidRPr="009C524E" w:rsidRDefault="00674237" w:rsidP="00496101">
            <w:pPr>
              <w:jc w:val="both"/>
            </w:pPr>
            <w:r>
              <w:rPr>
                <w:color w:val="000000"/>
              </w:rPr>
              <w:t>Рукавицы хлопчатобумажные утепленные</w:t>
            </w:r>
          </w:p>
        </w:tc>
        <w:tc>
          <w:tcPr>
            <w:tcW w:w="1134" w:type="dxa"/>
            <w:shd w:val="clear" w:color="auto" w:fill="auto"/>
            <w:vAlign w:val="center"/>
          </w:tcPr>
          <w:p w14:paraId="2112B93A" w14:textId="77777777" w:rsidR="00674237" w:rsidRPr="009C524E" w:rsidRDefault="00674237" w:rsidP="00496101">
            <w:pPr>
              <w:jc w:val="center"/>
            </w:pPr>
            <w:r>
              <w:t>пара</w:t>
            </w:r>
          </w:p>
        </w:tc>
        <w:tc>
          <w:tcPr>
            <w:tcW w:w="709" w:type="dxa"/>
            <w:vAlign w:val="center"/>
          </w:tcPr>
          <w:p w14:paraId="6658AF6C" w14:textId="77777777" w:rsidR="00674237" w:rsidRPr="009C524E" w:rsidRDefault="00674237" w:rsidP="00496101">
            <w:pPr>
              <w:jc w:val="center"/>
            </w:pPr>
            <w:r>
              <w:t>1</w:t>
            </w:r>
          </w:p>
        </w:tc>
        <w:tc>
          <w:tcPr>
            <w:tcW w:w="1843" w:type="dxa"/>
            <w:vAlign w:val="center"/>
          </w:tcPr>
          <w:p w14:paraId="734EBBC4" w14:textId="77777777" w:rsidR="00674237" w:rsidRPr="009C524E" w:rsidRDefault="00674237" w:rsidP="00496101">
            <w:pPr>
              <w:keepNext/>
              <w:keepLines/>
              <w:jc w:val="center"/>
              <w:outlineLvl w:val="5"/>
              <w:rPr>
                <w:b/>
              </w:rPr>
            </w:pPr>
            <w:r>
              <w:rPr>
                <w:b/>
              </w:rPr>
              <w:t xml:space="preserve">251,00   </w:t>
            </w:r>
          </w:p>
        </w:tc>
        <w:tc>
          <w:tcPr>
            <w:tcW w:w="1701" w:type="dxa"/>
            <w:vAlign w:val="center"/>
          </w:tcPr>
          <w:p w14:paraId="2E863FDF" w14:textId="77777777" w:rsidR="00674237" w:rsidRPr="009C524E" w:rsidRDefault="00674237" w:rsidP="00496101">
            <w:pPr>
              <w:jc w:val="center"/>
              <w:rPr>
                <w:color w:val="000000"/>
              </w:rPr>
            </w:pPr>
          </w:p>
        </w:tc>
      </w:tr>
      <w:tr w:rsidR="00674237" w:rsidRPr="009C524E" w14:paraId="381F1337" w14:textId="77777777" w:rsidTr="00674237">
        <w:trPr>
          <w:trHeight w:val="20"/>
        </w:trPr>
        <w:tc>
          <w:tcPr>
            <w:tcW w:w="552" w:type="dxa"/>
            <w:shd w:val="clear" w:color="auto" w:fill="auto"/>
            <w:vAlign w:val="center"/>
          </w:tcPr>
          <w:p w14:paraId="7B69859C" w14:textId="77777777" w:rsidR="00674237" w:rsidRPr="009C524E" w:rsidRDefault="00674237" w:rsidP="00496101">
            <w:pPr>
              <w:jc w:val="center"/>
            </w:pPr>
            <w:r>
              <w:t>15</w:t>
            </w:r>
          </w:p>
        </w:tc>
        <w:tc>
          <w:tcPr>
            <w:tcW w:w="3402" w:type="dxa"/>
            <w:shd w:val="clear" w:color="auto" w:fill="auto"/>
            <w:vAlign w:val="center"/>
          </w:tcPr>
          <w:p w14:paraId="1A37A630" w14:textId="77777777" w:rsidR="00674237" w:rsidRPr="009C524E" w:rsidRDefault="00674237" w:rsidP="00496101">
            <w:pPr>
              <w:jc w:val="both"/>
            </w:pPr>
            <w:r>
              <w:rPr>
                <w:color w:val="000000"/>
              </w:rPr>
              <w:t>Рукавицы суконные</w:t>
            </w:r>
          </w:p>
        </w:tc>
        <w:tc>
          <w:tcPr>
            <w:tcW w:w="1134" w:type="dxa"/>
            <w:shd w:val="clear" w:color="auto" w:fill="auto"/>
            <w:vAlign w:val="center"/>
          </w:tcPr>
          <w:p w14:paraId="63EF444B" w14:textId="77777777" w:rsidR="00674237" w:rsidRPr="009C524E" w:rsidRDefault="00674237" w:rsidP="00496101">
            <w:pPr>
              <w:jc w:val="center"/>
            </w:pPr>
            <w:r>
              <w:t>пара</w:t>
            </w:r>
          </w:p>
        </w:tc>
        <w:tc>
          <w:tcPr>
            <w:tcW w:w="709" w:type="dxa"/>
            <w:vAlign w:val="center"/>
          </w:tcPr>
          <w:p w14:paraId="6D1BEEAC" w14:textId="77777777" w:rsidR="00674237" w:rsidRPr="009C524E" w:rsidRDefault="00674237" w:rsidP="00496101">
            <w:pPr>
              <w:jc w:val="center"/>
            </w:pPr>
            <w:r>
              <w:t>1</w:t>
            </w:r>
          </w:p>
        </w:tc>
        <w:tc>
          <w:tcPr>
            <w:tcW w:w="1843" w:type="dxa"/>
            <w:vAlign w:val="center"/>
          </w:tcPr>
          <w:p w14:paraId="63A03F3B" w14:textId="77777777" w:rsidR="00674237" w:rsidRPr="009C524E" w:rsidRDefault="00674237" w:rsidP="00496101">
            <w:pPr>
              <w:keepNext/>
              <w:keepLines/>
              <w:jc w:val="center"/>
              <w:outlineLvl w:val="5"/>
              <w:rPr>
                <w:b/>
              </w:rPr>
            </w:pPr>
            <w:r>
              <w:rPr>
                <w:b/>
              </w:rPr>
              <w:t xml:space="preserve">153,00   </w:t>
            </w:r>
          </w:p>
        </w:tc>
        <w:tc>
          <w:tcPr>
            <w:tcW w:w="1701" w:type="dxa"/>
            <w:vAlign w:val="center"/>
          </w:tcPr>
          <w:p w14:paraId="15A6B94A" w14:textId="77777777" w:rsidR="00674237" w:rsidRPr="009C524E" w:rsidRDefault="00674237" w:rsidP="00496101">
            <w:pPr>
              <w:jc w:val="center"/>
              <w:rPr>
                <w:color w:val="000000"/>
              </w:rPr>
            </w:pPr>
          </w:p>
        </w:tc>
      </w:tr>
      <w:tr w:rsidR="00674237" w:rsidRPr="009C524E" w14:paraId="228292F7" w14:textId="77777777" w:rsidTr="00674237">
        <w:trPr>
          <w:trHeight w:val="20"/>
        </w:trPr>
        <w:tc>
          <w:tcPr>
            <w:tcW w:w="552" w:type="dxa"/>
            <w:shd w:val="clear" w:color="auto" w:fill="auto"/>
            <w:vAlign w:val="center"/>
          </w:tcPr>
          <w:p w14:paraId="1B30FBD3" w14:textId="77777777" w:rsidR="00674237" w:rsidRPr="009C524E" w:rsidRDefault="00674237" w:rsidP="00496101">
            <w:pPr>
              <w:jc w:val="center"/>
            </w:pPr>
            <w:r>
              <w:t>16</w:t>
            </w:r>
          </w:p>
        </w:tc>
        <w:tc>
          <w:tcPr>
            <w:tcW w:w="3402" w:type="dxa"/>
            <w:shd w:val="clear" w:color="auto" w:fill="auto"/>
            <w:vAlign w:val="center"/>
          </w:tcPr>
          <w:p w14:paraId="41399522" w14:textId="77777777" w:rsidR="00674237" w:rsidRPr="009C524E" w:rsidRDefault="00674237" w:rsidP="00496101">
            <w:pPr>
              <w:jc w:val="both"/>
            </w:pPr>
            <w:r>
              <w:rPr>
                <w:color w:val="000000"/>
              </w:rPr>
              <w:t>Краги спилковые</w:t>
            </w:r>
          </w:p>
        </w:tc>
        <w:tc>
          <w:tcPr>
            <w:tcW w:w="1134" w:type="dxa"/>
            <w:shd w:val="clear" w:color="auto" w:fill="auto"/>
            <w:vAlign w:val="center"/>
          </w:tcPr>
          <w:p w14:paraId="591B1E21" w14:textId="77777777" w:rsidR="00674237" w:rsidRPr="009C524E" w:rsidRDefault="00674237" w:rsidP="00496101">
            <w:pPr>
              <w:jc w:val="center"/>
            </w:pPr>
            <w:r>
              <w:t>пара</w:t>
            </w:r>
          </w:p>
        </w:tc>
        <w:tc>
          <w:tcPr>
            <w:tcW w:w="709" w:type="dxa"/>
            <w:vAlign w:val="center"/>
          </w:tcPr>
          <w:p w14:paraId="005FBD98" w14:textId="77777777" w:rsidR="00674237" w:rsidRPr="009C524E" w:rsidRDefault="00674237" w:rsidP="00496101">
            <w:pPr>
              <w:jc w:val="center"/>
            </w:pPr>
            <w:r>
              <w:t>1</w:t>
            </w:r>
          </w:p>
        </w:tc>
        <w:tc>
          <w:tcPr>
            <w:tcW w:w="1843" w:type="dxa"/>
            <w:vAlign w:val="center"/>
          </w:tcPr>
          <w:p w14:paraId="73F92F61" w14:textId="77777777" w:rsidR="00674237" w:rsidRPr="009C524E" w:rsidRDefault="00674237" w:rsidP="00496101">
            <w:pPr>
              <w:keepNext/>
              <w:keepLines/>
              <w:jc w:val="center"/>
              <w:outlineLvl w:val="5"/>
              <w:rPr>
                <w:b/>
              </w:rPr>
            </w:pPr>
            <w:r>
              <w:rPr>
                <w:b/>
              </w:rPr>
              <w:t xml:space="preserve">777,00   </w:t>
            </w:r>
          </w:p>
        </w:tc>
        <w:tc>
          <w:tcPr>
            <w:tcW w:w="1701" w:type="dxa"/>
            <w:vAlign w:val="center"/>
          </w:tcPr>
          <w:p w14:paraId="399BA12A" w14:textId="77777777" w:rsidR="00674237" w:rsidRPr="009C524E" w:rsidRDefault="00674237" w:rsidP="00496101">
            <w:pPr>
              <w:jc w:val="center"/>
              <w:rPr>
                <w:color w:val="000000"/>
              </w:rPr>
            </w:pPr>
          </w:p>
        </w:tc>
      </w:tr>
      <w:tr w:rsidR="00674237" w:rsidRPr="009C524E" w14:paraId="51CEBDFD" w14:textId="77777777" w:rsidTr="00674237">
        <w:trPr>
          <w:trHeight w:val="20"/>
        </w:trPr>
        <w:tc>
          <w:tcPr>
            <w:tcW w:w="552" w:type="dxa"/>
            <w:shd w:val="clear" w:color="auto" w:fill="auto"/>
            <w:vAlign w:val="center"/>
          </w:tcPr>
          <w:p w14:paraId="064CC4E2" w14:textId="77777777" w:rsidR="00674237" w:rsidRPr="009C524E" w:rsidRDefault="00674237" w:rsidP="00496101">
            <w:pPr>
              <w:jc w:val="center"/>
            </w:pPr>
            <w:r>
              <w:t>17</w:t>
            </w:r>
          </w:p>
        </w:tc>
        <w:tc>
          <w:tcPr>
            <w:tcW w:w="3402" w:type="dxa"/>
            <w:shd w:val="clear" w:color="auto" w:fill="auto"/>
            <w:vAlign w:val="center"/>
          </w:tcPr>
          <w:p w14:paraId="4A29B997" w14:textId="77777777" w:rsidR="00674237" w:rsidRPr="009C524E" w:rsidRDefault="00674237" w:rsidP="00496101">
            <w:pPr>
              <w:jc w:val="both"/>
            </w:pPr>
            <w:r>
              <w:rPr>
                <w:color w:val="000000"/>
              </w:rPr>
              <w:t>Краги спилковые утеплённые</w:t>
            </w:r>
          </w:p>
        </w:tc>
        <w:tc>
          <w:tcPr>
            <w:tcW w:w="1134" w:type="dxa"/>
            <w:shd w:val="clear" w:color="auto" w:fill="auto"/>
            <w:vAlign w:val="center"/>
          </w:tcPr>
          <w:p w14:paraId="3DC1A521" w14:textId="77777777" w:rsidR="00674237" w:rsidRPr="009C524E" w:rsidRDefault="00674237" w:rsidP="00496101">
            <w:pPr>
              <w:jc w:val="center"/>
            </w:pPr>
            <w:r>
              <w:t>пара</w:t>
            </w:r>
          </w:p>
        </w:tc>
        <w:tc>
          <w:tcPr>
            <w:tcW w:w="709" w:type="dxa"/>
            <w:vAlign w:val="center"/>
          </w:tcPr>
          <w:p w14:paraId="48E8C392" w14:textId="77777777" w:rsidR="00674237" w:rsidRPr="009C524E" w:rsidRDefault="00674237" w:rsidP="00496101">
            <w:pPr>
              <w:jc w:val="center"/>
            </w:pPr>
            <w:r>
              <w:t>1</w:t>
            </w:r>
          </w:p>
        </w:tc>
        <w:tc>
          <w:tcPr>
            <w:tcW w:w="1843" w:type="dxa"/>
            <w:vAlign w:val="center"/>
          </w:tcPr>
          <w:p w14:paraId="24A3970D" w14:textId="77777777" w:rsidR="00674237" w:rsidRPr="009C524E" w:rsidRDefault="00674237" w:rsidP="00496101">
            <w:pPr>
              <w:keepNext/>
              <w:keepLines/>
              <w:jc w:val="center"/>
              <w:outlineLvl w:val="5"/>
              <w:rPr>
                <w:b/>
              </w:rPr>
            </w:pPr>
            <w:r>
              <w:rPr>
                <w:b/>
              </w:rPr>
              <w:t xml:space="preserve">924,00   </w:t>
            </w:r>
          </w:p>
        </w:tc>
        <w:tc>
          <w:tcPr>
            <w:tcW w:w="1701" w:type="dxa"/>
            <w:vAlign w:val="center"/>
          </w:tcPr>
          <w:p w14:paraId="32E68D7D" w14:textId="77777777" w:rsidR="00674237" w:rsidRPr="009C524E" w:rsidRDefault="00674237" w:rsidP="00496101">
            <w:pPr>
              <w:jc w:val="center"/>
              <w:rPr>
                <w:color w:val="000000"/>
              </w:rPr>
            </w:pPr>
          </w:p>
        </w:tc>
      </w:tr>
      <w:tr w:rsidR="00674237" w:rsidRPr="009C524E" w14:paraId="21434458" w14:textId="77777777" w:rsidTr="00674237">
        <w:trPr>
          <w:trHeight w:val="20"/>
        </w:trPr>
        <w:tc>
          <w:tcPr>
            <w:tcW w:w="552" w:type="dxa"/>
            <w:shd w:val="clear" w:color="auto" w:fill="auto"/>
            <w:vAlign w:val="center"/>
          </w:tcPr>
          <w:p w14:paraId="035B7AFD" w14:textId="77777777" w:rsidR="00674237" w:rsidRPr="009C524E" w:rsidRDefault="00674237" w:rsidP="00496101">
            <w:pPr>
              <w:jc w:val="center"/>
            </w:pPr>
            <w:r>
              <w:t>18</w:t>
            </w:r>
          </w:p>
        </w:tc>
        <w:tc>
          <w:tcPr>
            <w:tcW w:w="3402" w:type="dxa"/>
            <w:shd w:val="clear" w:color="auto" w:fill="auto"/>
            <w:vAlign w:val="center"/>
          </w:tcPr>
          <w:p w14:paraId="6789FAD9" w14:textId="77777777" w:rsidR="00674237" w:rsidRPr="009C524E" w:rsidRDefault="00674237" w:rsidP="00496101">
            <w:pPr>
              <w:jc w:val="both"/>
            </w:pPr>
            <w:r>
              <w:rPr>
                <w:color w:val="000000"/>
              </w:rPr>
              <w:t>Очки защитные закрытые</w:t>
            </w:r>
          </w:p>
        </w:tc>
        <w:tc>
          <w:tcPr>
            <w:tcW w:w="1134" w:type="dxa"/>
            <w:shd w:val="clear" w:color="auto" w:fill="auto"/>
            <w:vAlign w:val="center"/>
          </w:tcPr>
          <w:p w14:paraId="336946DA" w14:textId="77777777" w:rsidR="00674237" w:rsidRPr="009C524E" w:rsidRDefault="00674237" w:rsidP="00496101">
            <w:pPr>
              <w:jc w:val="center"/>
            </w:pPr>
            <w:r>
              <w:t>шт.</w:t>
            </w:r>
          </w:p>
        </w:tc>
        <w:tc>
          <w:tcPr>
            <w:tcW w:w="709" w:type="dxa"/>
            <w:vAlign w:val="center"/>
          </w:tcPr>
          <w:p w14:paraId="68CFE1E0" w14:textId="77777777" w:rsidR="00674237" w:rsidRPr="009C524E" w:rsidRDefault="00674237" w:rsidP="00496101">
            <w:pPr>
              <w:jc w:val="center"/>
            </w:pPr>
            <w:r>
              <w:t>1</w:t>
            </w:r>
          </w:p>
        </w:tc>
        <w:tc>
          <w:tcPr>
            <w:tcW w:w="1843" w:type="dxa"/>
            <w:vAlign w:val="center"/>
          </w:tcPr>
          <w:p w14:paraId="0A192F90" w14:textId="77777777" w:rsidR="00674237" w:rsidRPr="009C524E" w:rsidRDefault="00674237" w:rsidP="00496101">
            <w:pPr>
              <w:keepNext/>
              <w:keepLines/>
              <w:jc w:val="center"/>
              <w:outlineLvl w:val="5"/>
              <w:rPr>
                <w:b/>
              </w:rPr>
            </w:pPr>
            <w:r>
              <w:rPr>
                <w:b/>
              </w:rPr>
              <w:t xml:space="preserve">701,00   </w:t>
            </w:r>
          </w:p>
        </w:tc>
        <w:tc>
          <w:tcPr>
            <w:tcW w:w="1701" w:type="dxa"/>
            <w:vAlign w:val="center"/>
          </w:tcPr>
          <w:p w14:paraId="03424AFB" w14:textId="77777777" w:rsidR="00674237" w:rsidRPr="009C524E" w:rsidRDefault="00674237" w:rsidP="00496101">
            <w:pPr>
              <w:jc w:val="center"/>
              <w:rPr>
                <w:color w:val="000000"/>
              </w:rPr>
            </w:pPr>
          </w:p>
        </w:tc>
      </w:tr>
      <w:tr w:rsidR="00674237" w:rsidRPr="009C524E" w14:paraId="3BAB2266" w14:textId="77777777" w:rsidTr="00674237">
        <w:trPr>
          <w:trHeight w:val="20"/>
        </w:trPr>
        <w:tc>
          <w:tcPr>
            <w:tcW w:w="552" w:type="dxa"/>
            <w:shd w:val="clear" w:color="auto" w:fill="auto"/>
            <w:vAlign w:val="center"/>
          </w:tcPr>
          <w:p w14:paraId="2CA1B08D" w14:textId="77777777" w:rsidR="00674237" w:rsidRPr="009C524E" w:rsidRDefault="00674237" w:rsidP="00496101">
            <w:pPr>
              <w:jc w:val="center"/>
            </w:pPr>
            <w:r>
              <w:t>19</w:t>
            </w:r>
          </w:p>
        </w:tc>
        <w:tc>
          <w:tcPr>
            <w:tcW w:w="3402" w:type="dxa"/>
            <w:shd w:val="clear" w:color="auto" w:fill="auto"/>
            <w:vAlign w:val="center"/>
          </w:tcPr>
          <w:p w14:paraId="51FECDC4" w14:textId="77777777" w:rsidR="00674237" w:rsidRPr="009C524E" w:rsidRDefault="00674237" w:rsidP="00496101">
            <w:pPr>
              <w:jc w:val="both"/>
            </w:pPr>
            <w:r>
              <w:rPr>
                <w:color w:val="000000"/>
              </w:rPr>
              <w:t>Очки защитные со светофильтром</w:t>
            </w:r>
          </w:p>
        </w:tc>
        <w:tc>
          <w:tcPr>
            <w:tcW w:w="1134" w:type="dxa"/>
            <w:shd w:val="clear" w:color="auto" w:fill="auto"/>
            <w:vAlign w:val="center"/>
          </w:tcPr>
          <w:p w14:paraId="3728A90D" w14:textId="77777777" w:rsidR="00674237" w:rsidRPr="009C524E" w:rsidRDefault="00674237" w:rsidP="00496101">
            <w:pPr>
              <w:jc w:val="center"/>
            </w:pPr>
            <w:r>
              <w:t>шт.</w:t>
            </w:r>
          </w:p>
        </w:tc>
        <w:tc>
          <w:tcPr>
            <w:tcW w:w="709" w:type="dxa"/>
            <w:vAlign w:val="center"/>
          </w:tcPr>
          <w:p w14:paraId="2DEA3130" w14:textId="77777777" w:rsidR="00674237" w:rsidRPr="009C524E" w:rsidRDefault="00674237" w:rsidP="00496101">
            <w:pPr>
              <w:jc w:val="center"/>
            </w:pPr>
            <w:r>
              <w:t>1</w:t>
            </w:r>
          </w:p>
        </w:tc>
        <w:tc>
          <w:tcPr>
            <w:tcW w:w="1843" w:type="dxa"/>
            <w:vAlign w:val="center"/>
          </w:tcPr>
          <w:p w14:paraId="0C6DD3A2" w14:textId="77777777" w:rsidR="00674237" w:rsidRPr="009C524E" w:rsidRDefault="00674237" w:rsidP="00496101">
            <w:pPr>
              <w:keepNext/>
              <w:keepLines/>
              <w:jc w:val="center"/>
              <w:outlineLvl w:val="5"/>
              <w:rPr>
                <w:b/>
              </w:rPr>
            </w:pPr>
            <w:r>
              <w:rPr>
                <w:b/>
              </w:rPr>
              <w:t>1 080,00</w:t>
            </w:r>
          </w:p>
        </w:tc>
        <w:tc>
          <w:tcPr>
            <w:tcW w:w="1701" w:type="dxa"/>
            <w:vAlign w:val="center"/>
          </w:tcPr>
          <w:p w14:paraId="6C5CB57B" w14:textId="77777777" w:rsidR="00674237" w:rsidRPr="009C524E" w:rsidRDefault="00674237" w:rsidP="00496101">
            <w:pPr>
              <w:jc w:val="center"/>
              <w:rPr>
                <w:color w:val="000000"/>
              </w:rPr>
            </w:pPr>
          </w:p>
        </w:tc>
      </w:tr>
      <w:tr w:rsidR="00674237" w:rsidRPr="009C524E" w14:paraId="13515207" w14:textId="77777777" w:rsidTr="00674237">
        <w:trPr>
          <w:trHeight w:val="20"/>
        </w:trPr>
        <w:tc>
          <w:tcPr>
            <w:tcW w:w="552" w:type="dxa"/>
            <w:shd w:val="clear" w:color="auto" w:fill="auto"/>
            <w:vAlign w:val="center"/>
          </w:tcPr>
          <w:p w14:paraId="2F53807E" w14:textId="77777777" w:rsidR="00674237" w:rsidRPr="009C524E" w:rsidRDefault="00674237" w:rsidP="00496101">
            <w:pPr>
              <w:jc w:val="center"/>
            </w:pPr>
            <w:r>
              <w:t>20</w:t>
            </w:r>
          </w:p>
        </w:tc>
        <w:tc>
          <w:tcPr>
            <w:tcW w:w="3402" w:type="dxa"/>
            <w:shd w:val="clear" w:color="auto" w:fill="auto"/>
            <w:vAlign w:val="center"/>
          </w:tcPr>
          <w:p w14:paraId="317528A8" w14:textId="77777777" w:rsidR="00674237" w:rsidRPr="009C524E" w:rsidRDefault="00674237" w:rsidP="00496101">
            <w:pPr>
              <w:jc w:val="both"/>
            </w:pPr>
            <w:r>
              <w:rPr>
                <w:color w:val="000000"/>
              </w:rPr>
              <w:t xml:space="preserve">Щиток защитный лицевой </w:t>
            </w:r>
          </w:p>
        </w:tc>
        <w:tc>
          <w:tcPr>
            <w:tcW w:w="1134" w:type="dxa"/>
            <w:shd w:val="clear" w:color="auto" w:fill="auto"/>
            <w:vAlign w:val="center"/>
          </w:tcPr>
          <w:p w14:paraId="76A5886C" w14:textId="77777777" w:rsidR="00674237" w:rsidRPr="009C524E" w:rsidRDefault="00674237" w:rsidP="00496101">
            <w:pPr>
              <w:jc w:val="center"/>
            </w:pPr>
            <w:r>
              <w:t>шт.</w:t>
            </w:r>
          </w:p>
        </w:tc>
        <w:tc>
          <w:tcPr>
            <w:tcW w:w="709" w:type="dxa"/>
            <w:vAlign w:val="center"/>
          </w:tcPr>
          <w:p w14:paraId="476F9DCE" w14:textId="77777777" w:rsidR="00674237" w:rsidRPr="009C524E" w:rsidRDefault="00674237" w:rsidP="00496101">
            <w:pPr>
              <w:jc w:val="center"/>
            </w:pPr>
            <w:r>
              <w:t>1</w:t>
            </w:r>
          </w:p>
        </w:tc>
        <w:tc>
          <w:tcPr>
            <w:tcW w:w="1843" w:type="dxa"/>
            <w:vAlign w:val="center"/>
          </w:tcPr>
          <w:p w14:paraId="2005CA5E" w14:textId="77777777" w:rsidR="00674237" w:rsidRPr="009C524E" w:rsidRDefault="00674237" w:rsidP="00496101">
            <w:pPr>
              <w:keepNext/>
              <w:keepLines/>
              <w:jc w:val="center"/>
              <w:outlineLvl w:val="5"/>
              <w:rPr>
                <w:b/>
              </w:rPr>
            </w:pPr>
            <w:r>
              <w:rPr>
                <w:b/>
              </w:rPr>
              <w:t xml:space="preserve">340,00   </w:t>
            </w:r>
          </w:p>
        </w:tc>
        <w:tc>
          <w:tcPr>
            <w:tcW w:w="1701" w:type="dxa"/>
            <w:vAlign w:val="center"/>
          </w:tcPr>
          <w:p w14:paraId="19314C85" w14:textId="77777777" w:rsidR="00674237" w:rsidRPr="009C524E" w:rsidRDefault="00674237" w:rsidP="00496101">
            <w:pPr>
              <w:jc w:val="center"/>
              <w:rPr>
                <w:color w:val="000000"/>
              </w:rPr>
            </w:pPr>
          </w:p>
        </w:tc>
      </w:tr>
      <w:tr w:rsidR="00674237" w:rsidRPr="009C524E" w14:paraId="14B4454D" w14:textId="77777777" w:rsidTr="00674237">
        <w:trPr>
          <w:trHeight w:val="20"/>
        </w:trPr>
        <w:tc>
          <w:tcPr>
            <w:tcW w:w="552" w:type="dxa"/>
            <w:shd w:val="clear" w:color="auto" w:fill="auto"/>
            <w:vAlign w:val="center"/>
          </w:tcPr>
          <w:p w14:paraId="31C48380" w14:textId="77777777" w:rsidR="00674237" w:rsidRPr="009C524E" w:rsidRDefault="00674237" w:rsidP="00496101">
            <w:pPr>
              <w:jc w:val="center"/>
            </w:pPr>
            <w:r>
              <w:t>21</w:t>
            </w:r>
          </w:p>
        </w:tc>
        <w:tc>
          <w:tcPr>
            <w:tcW w:w="3402" w:type="dxa"/>
            <w:shd w:val="clear" w:color="auto" w:fill="auto"/>
            <w:vAlign w:val="center"/>
          </w:tcPr>
          <w:p w14:paraId="5AF59EBD" w14:textId="77777777" w:rsidR="00674237" w:rsidRPr="009C524E" w:rsidRDefault="00674237" w:rsidP="00496101">
            <w:pPr>
              <w:jc w:val="both"/>
            </w:pPr>
            <w:r>
              <w:rPr>
                <w:color w:val="000000"/>
              </w:rPr>
              <w:t>Щиток защитный лицевой со светофильтрами</w:t>
            </w:r>
          </w:p>
        </w:tc>
        <w:tc>
          <w:tcPr>
            <w:tcW w:w="1134" w:type="dxa"/>
            <w:shd w:val="clear" w:color="auto" w:fill="auto"/>
            <w:vAlign w:val="center"/>
          </w:tcPr>
          <w:p w14:paraId="1BD79F50" w14:textId="77777777" w:rsidR="00674237" w:rsidRPr="009C524E" w:rsidRDefault="00674237" w:rsidP="00496101">
            <w:pPr>
              <w:jc w:val="center"/>
            </w:pPr>
            <w:r>
              <w:t>шт.</w:t>
            </w:r>
          </w:p>
        </w:tc>
        <w:tc>
          <w:tcPr>
            <w:tcW w:w="709" w:type="dxa"/>
            <w:vAlign w:val="center"/>
          </w:tcPr>
          <w:p w14:paraId="3A07940F" w14:textId="77777777" w:rsidR="00674237" w:rsidRPr="009C524E" w:rsidRDefault="00674237" w:rsidP="00496101">
            <w:pPr>
              <w:jc w:val="center"/>
            </w:pPr>
            <w:r>
              <w:t>1</w:t>
            </w:r>
          </w:p>
        </w:tc>
        <w:tc>
          <w:tcPr>
            <w:tcW w:w="1843" w:type="dxa"/>
            <w:vAlign w:val="center"/>
          </w:tcPr>
          <w:p w14:paraId="4FC7CEAD" w14:textId="77777777" w:rsidR="00674237" w:rsidRPr="009C524E" w:rsidRDefault="00674237" w:rsidP="00496101">
            <w:pPr>
              <w:keepNext/>
              <w:keepLines/>
              <w:jc w:val="center"/>
              <w:outlineLvl w:val="5"/>
              <w:rPr>
                <w:b/>
              </w:rPr>
            </w:pPr>
            <w:r>
              <w:rPr>
                <w:b/>
              </w:rPr>
              <w:t>4 170,00</w:t>
            </w:r>
          </w:p>
        </w:tc>
        <w:tc>
          <w:tcPr>
            <w:tcW w:w="1701" w:type="dxa"/>
            <w:vAlign w:val="center"/>
          </w:tcPr>
          <w:p w14:paraId="3F50AAC6" w14:textId="77777777" w:rsidR="00674237" w:rsidRPr="009C524E" w:rsidRDefault="00674237" w:rsidP="00496101">
            <w:pPr>
              <w:jc w:val="center"/>
              <w:rPr>
                <w:color w:val="000000"/>
              </w:rPr>
            </w:pPr>
          </w:p>
        </w:tc>
      </w:tr>
      <w:tr w:rsidR="00674237" w:rsidRPr="009C524E" w14:paraId="715A911A" w14:textId="77777777" w:rsidTr="00674237">
        <w:trPr>
          <w:trHeight w:val="20"/>
        </w:trPr>
        <w:tc>
          <w:tcPr>
            <w:tcW w:w="552" w:type="dxa"/>
            <w:shd w:val="clear" w:color="auto" w:fill="auto"/>
            <w:vAlign w:val="center"/>
          </w:tcPr>
          <w:p w14:paraId="62D34681" w14:textId="77777777" w:rsidR="00674237" w:rsidRPr="009C524E" w:rsidRDefault="00674237" w:rsidP="00496101">
            <w:pPr>
              <w:jc w:val="center"/>
            </w:pPr>
            <w:r>
              <w:t>22</w:t>
            </w:r>
          </w:p>
        </w:tc>
        <w:tc>
          <w:tcPr>
            <w:tcW w:w="3402" w:type="dxa"/>
            <w:shd w:val="clear" w:color="auto" w:fill="auto"/>
            <w:vAlign w:val="center"/>
          </w:tcPr>
          <w:p w14:paraId="5E44B128" w14:textId="77777777" w:rsidR="00674237" w:rsidRPr="009C524E" w:rsidRDefault="00674237" w:rsidP="00496101">
            <w:pPr>
              <w:jc w:val="both"/>
            </w:pPr>
            <w:r>
              <w:rPr>
                <w:color w:val="000000"/>
              </w:rPr>
              <w:t>Вкладыши противошумные</w:t>
            </w:r>
          </w:p>
        </w:tc>
        <w:tc>
          <w:tcPr>
            <w:tcW w:w="1134" w:type="dxa"/>
            <w:shd w:val="clear" w:color="auto" w:fill="auto"/>
            <w:vAlign w:val="center"/>
          </w:tcPr>
          <w:p w14:paraId="0C4D33C3" w14:textId="77777777" w:rsidR="00674237" w:rsidRPr="009C524E" w:rsidRDefault="00674237" w:rsidP="00496101">
            <w:pPr>
              <w:jc w:val="center"/>
            </w:pPr>
            <w:r>
              <w:t>пара</w:t>
            </w:r>
          </w:p>
        </w:tc>
        <w:tc>
          <w:tcPr>
            <w:tcW w:w="709" w:type="dxa"/>
            <w:vAlign w:val="center"/>
          </w:tcPr>
          <w:p w14:paraId="08C7665B" w14:textId="77777777" w:rsidR="00674237" w:rsidRPr="009C524E" w:rsidRDefault="00674237" w:rsidP="00496101">
            <w:pPr>
              <w:jc w:val="center"/>
            </w:pPr>
            <w:r>
              <w:t>1</w:t>
            </w:r>
          </w:p>
        </w:tc>
        <w:tc>
          <w:tcPr>
            <w:tcW w:w="1843" w:type="dxa"/>
            <w:vAlign w:val="center"/>
          </w:tcPr>
          <w:p w14:paraId="64AE7278" w14:textId="77777777" w:rsidR="00674237" w:rsidRPr="009C524E" w:rsidRDefault="00674237" w:rsidP="00496101">
            <w:pPr>
              <w:keepNext/>
              <w:keepLines/>
              <w:jc w:val="center"/>
              <w:outlineLvl w:val="5"/>
              <w:rPr>
                <w:b/>
              </w:rPr>
            </w:pPr>
            <w:r>
              <w:rPr>
                <w:b/>
              </w:rPr>
              <w:t xml:space="preserve">159,00   </w:t>
            </w:r>
          </w:p>
        </w:tc>
        <w:tc>
          <w:tcPr>
            <w:tcW w:w="1701" w:type="dxa"/>
            <w:vAlign w:val="center"/>
          </w:tcPr>
          <w:p w14:paraId="136A5564" w14:textId="77777777" w:rsidR="00674237" w:rsidRPr="009C524E" w:rsidRDefault="00674237" w:rsidP="00496101">
            <w:pPr>
              <w:jc w:val="center"/>
              <w:rPr>
                <w:color w:val="000000"/>
              </w:rPr>
            </w:pPr>
          </w:p>
        </w:tc>
      </w:tr>
      <w:tr w:rsidR="00674237" w:rsidRPr="009C524E" w14:paraId="41B17A37" w14:textId="77777777" w:rsidTr="00674237">
        <w:trPr>
          <w:trHeight w:val="20"/>
        </w:trPr>
        <w:tc>
          <w:tcPr>
            <w:tcW w:w="552" w:type="dxa"/>
            <w:shd w:val="clear" w:color="auto" w:fill="auto"/>
            <w:vAlign w:val="center"/>
          </w:tcPr>
          <w:p w14:paraId="3A7D7FFE" w14:textId="77777777" w:rsidR="00674237" w:rsidRPr="009C524E" w:rsidRDefault="00674237" w:rsidP="00496101">
            <w:pPr>
              <w:jc w:val="center"/>
            </w:pPr>
            <w:r>
              <w:t>23</w:t>
            </w:r>
          </w:p>
        </w:tc>
        <w:tc>
          <w:tcPr>
            <w:tcW w:w="3402" w:type="dxa"/>
            <w:shd w:val="clear" w:color="auto" w:fill="auto"/>
            <w:vAlign w:val="center"/>
          </w:tcPr>
          <w:p w14:paraId="7BA3FC53" w14:textId="77777777" w:rsidR="00674237" w:rsidRPr="009C524E" w:rsidRDefault="00674237" w:rsidP="00496101">
            <w:pPr>
              <w:jc w:val="both"/>
            </w:pPr>
            <w:r>
              <w:rPr>
                <w:color w:val="000000"/>
              </w:rPr>
              <w:t>Респиратор противоаэрозольный</w:t>
            </w:r>
            <w:r>
              <w:t xml:space="preserve">           </w:t>
            </w:r>
          </w:p>
        </w:tc>
        <w:tc>
          <w:tcPr>
            <w:tcW w:w="1134" w:type="dxa"/>
            <w:shd w:val="clear" w:color="auto" w:fill="auto"/>
            <w:vAlign w:val="center"/>
          </w:tcPr>
          <w:p w14:paraId="5D14002D" w14:textId="77777777" w:rsidR="00674237" w:rsidRPr="009C524E" w:rsidRDefault="00674237" w:rsidP="00496101">
            <w:pPr>
              <w:jc w:val="center"/>
            </w:pPr>
            <w:r>
              <w:t>шт.</w:t>
            </w:r>
          </w:p>
        </w:tc>
        <w:tc>
          <w:tcPr>
            <w:tcW w:w="709" w:type="dxa"/>
            <w:vAlign w:val="center"/>
          </w:tcPr>
          <w:p w14:paraId="63579A48" w14:textId="77777777" w:rsidR="00674237" w:rsidRPr="009C524E" w:rsidRDefault="00674237" w:rsidP="00496101">
            <w:pPr>
              <w:jc w:val="center"/>
            </w:pPr>
            <w:r>
              <w:t>1</w:t>
            </w:r>
          </w:p>
        </w:tc>
        <w:tc>
          <w:tcPr>
            <w:tcW w:w="1843" w:type="dxa"/>
            <w:vAlign w:val="center"/>
          </w:tcPr>
          <w:p w14:paraId="32C6B77D" w14:textId="77777777" w:rsidR="00674237" w:rsidRPr="009C524E" w:rsidRDefault="00674237" w:rsidP="00496101">
            <w:pPr>
              <w:keepNext/>
              <w:keepLines/>
              <w:jc w:val="center"/>
              <w:outlineLvl w:val="5"/>
              <w:rPr>
                <w:b/>
              </w:rPr>
            </w:pPr>
            <w:r>
              <w:rPr>
                <w:b/>
              </w:rPr>
              <w:t xml:space="preserve">116,00   </w:t>
            </w:r>
          </w:p>
        </w:tc>
        <w:tc>
          <w:tcPr>
            <w:tcW w:w="1701" w:type="dxa"/>
            <w:vAlign w:val="center"/>
          </w:tcPr>
          <w:p w14:paraId="0C7A0F81" w14:textId="77777777" w:rsidR="00674237" w:rsidRPr="009C524E" w:rsidRDefault="00674237" w:rsidP="00496101">
            <w:pPr>
              <w:jc w:val="center"/>
              <w:rPr>
                <w:color w:val="000000"/>
              </w:rPr>
            </w:pPr>
          </w:p>
        </w:tc>
      </w:tr>
      <w:tr w:rsidR="00674237" w:rsidRPr="009C524E" w14:paraId="372402B2" w14:textId="77777777" w:rsidTr="00674237">
        <w:trPr>
          <w:trHeight w:val="20"/>
        </w:trPr>
        <w:tc>
          <w:tcPr>
            <w:tcW w:w="552" w:type="dxa"/>
            <w:shd w:val="clear" w:color="auto" w:fill="auto"/>
            <w:vAlign w:val="center"/>
          </w:tcPr>
          <w:p w14:paraId="50AA6C37" w14:textId="77777777" w:rsidR="00674237" w:rsidRPr="009C524E" w:rsidRDefault="00674237" w:rsidP="00496101">
            <w:pPr>
              <w:jc w:val="center"/>
            </w:pPr>
            <w:r>
              <w:t>24</w:t>
            </w:r>
          </w:p>
        </w:tc>
        <w:tc>
          <w:tcPr>
            <w:tcW w:w="3402" w:type="dxa"/>
            <w:shd w:val="clear" w:color="auto" w:fill="auto"/>
            <w:vAlign w:val="center"/>
          </w:tcPr>
          <w:p w14:paraId="35066AD3" w14:textId="77777777" w:rsidR="00674237" w:rsidRPr="009C524E" w:rsidRDefault="00674237" w:rsidP="00496101">
            <w:pPr>
              <w:jc w:val="both"/>
            </w:pPr>
            <w:r>
              <w:rPr>
                <w:color w:val="000000"/>
              </w:rPr>
              <w:t>Нарукавники спилковые</w:t>
            </w:r>
          </w:p>
        </w:tc>
        <w:tc>
          <w:tcPr>
            <w:tcW w:w="1134" w:type="dxa"/>
            <w:shd w:val="clear" w:color="auto" w:fill="auto"/>
            <w:vAlign w:val="center"/>
          </w:tcPr>
          <w:p w14:paraId="523CE942" w14:textId="77777777" w:rsidR="00674237" w:rsidRPr="009C524E" w:rsidRDefault="00674237" w:rsidP="00496101">
            <w:pPr>
              <w:jc w:val="center"/>
            </w:pPr>
            <w:r>
              <w:t>пара</w:t>
            </w:r>
          </w:p>
        </w:tc>
        <w:tc>
          <w:tcPr>
            <w:tcW w:w="709" w:type="dxa"/>
            <w:vAlign w:val="center"/>
          </w:tcPr>
          <w:p w14:paraId="05CD6332" w14:textId="77777777" w:rsidR="00674237" w:rsidRPr="009C524E" w:rsidRDefault="00674237" w:rsidP="00496101">
            <w:pPr>
              <w:jc w:val="center"/>
            </w:pPr>
            <w:r>
              <w:t>1</w:t>
            </w:r>
          </w:p>
        </w:tc>
        <w:tc>
          <w:tcPr>
            <w:tcW w:w="1843" w:type="dxa"/>
            <w:vAlign w:val="center"/>
          </w:tcPr>
          <w:p w14:paraId="33631CF4" w14:textId="77777777" w:rsidR="00674237" w:rsidRPr="009C524E" w:rsidRDefault="00674237" w:rsidP="00496101">
            <w:pPr>
              <w:keepNext/>
              <w:keepLines/>
              <w:jc w:val="center"/>
              <w:outlineLvl w:val="5"/>
              <w:rPr>
                <w:b/>
              </w:rPr>
            </w:pPr>
            <w:r>
              <w:rPr>
                <w:b/>
              </w:rPr>
              <w:t xml:space="preserve">1 180,00   </w:t>
            </w:r>
          </w:p>
        </w:tc>
        <w:tc>
          <w:tcPr>
            <w:tcW w:w="1701" w:type="dxa"/>
            <w:vAlign w:val="center"/>
          </w:tcPr>
          <w:p w14:paraId="7C5A816C" w14:textId="77777777" w:rsidR="00674237" w:rsidRPr="009C524E" w:rsidRDefault="00674237" w:rsidP="00496101">
            <w:pPr>
              <w:jc w:val="center"/>
              <w:rPr>
                <w:color w:val="000000"/>
              </w:rPr>
            </w:pPr>
          </w:p>
        </w:tc>
      </w:tr>
      <w:tr w:rsidR="00674237" w:rsidRPr="009C524E" w14:paraId="04DAB2C0" w14:textId="77777777" w:rsidTr="00674237">
        <w:trPr>
          <w:trHeight w:val="20"/>
        </w:trPr>
        <w:tc>
          <w:tcPr>
            <w:tcW w:w="552" w:type="dxa"/>
            <w:shd w:val="clear" w:color="auto" w:fill="auto"/>
            <w:vAlign w:val="center"/>
          </w:tcPr>
          <w:p w14:paraId="7B88473E" w14:textId="77777777" w:rsidR="00674237" w:rsidRPr="009C524E" w:rsidRDefault="00674237" w:rsidP="00496101">
            <w:pPr>
              <w:jc w:val="center"/>
            </w:pPr>
            <w:r>
              <w:t>25</w:t>
            </w:r>
          </w:p>
        </w:tc>
        <w:tc>
          <w:tcPr>
            <w:tcW w:w="3402" w:type="dxa"/>
            <w:shd w:val="clear" w:color="auto" w:fill="auto"/>
            <w:vAlign w:val="center"/>
          </w:tcPr>
          <w:p w14:paraId="36221AE6" w14:textId="77777777" w:rsidR="00674237" w:rsidRPr="009C524E" w:rsidRDefault="00674237" w:rsidP="00496101">
            <w:pPr>
              <w:jc w:val="both"/>
            </w:pPr>
            <w:r>
              <w:rPr>
                <w:color w:val="000000"/>
              </w:rPr>
              <w:t xml:space="preserve">Наколенники </w:t>
            </w:r>
          </w:p>
        </w:tc>
        <w:tc>
          <w:tcPr>
            <w:tcW w:w="1134" w:type="dxa"/>
            <w:shd w:val="clear" w:color="auto" w:fill="auto"/>
            <w:vAlign w:val="center"/>
          </w:tcPr>
          <w:p w14:paraId="556EA951" w14:textId="77777777" w:rsidR="00674237" w:rsidRPr="009C524E" w:rsidRDefault="00674237" w:rsidP="00496101">
            <w:pPr>
              <w:jc w:val="center"/>
            </w:pPr>
            <w:r>
              <w:t>пара</w:t>
            </w:r>
          </w:p>
        </w:tc>
        <w:tc>
          <w:tcPr>
            <w:tcW w:w="709" w:type="dxa"/>
            <w:vAlign w:val="center"/>
          </w:tcPr>
          <w:p w14:paraId="1162785F" w14:textId="77777777" w:rsidR="00674237" w:rsidRPr="009C524E" w:rsidRDefault="00674237" w:rsidP="00496101">
            <w:pPr>
              <w:jc w:val="center"/>
            </w:pPr>
            <w:r>
              <w:t>1</w:t>
            </w:r>
          </w:p>
        </w:tc>
        <w:tc>
          <w:tcPr>
            <w:tcW w:w="1843" w:type="dxa"/>
            <w:vAlign w:val="center"/>
          </w:tcPr>
          <w:p w14:paraId="09B0963A" w14:textId="77777777" w:rsidR="00674237" w:rsidRPr="009C524E" w:rsidRDefault="00674237" w:rsidP="00496101">
            <w:pPr>
              <w:keepNext/>
              <w:keepLines/>
              <w:jc w:val="center"/>
              <w:outlineLvl w:val="5"/>
              <w:rPr>
                <w:b/>
              </w:rPr>
            </w:pPr>
            <w:r>
              <w:rPr>
                <w:b/>
              </w:rPr>
              <w:t xml:space="preserve">302,00   </w:t>
            </w:r>
          </w:p>
        </w:tc>
        <w:tc>
          <w:tcPr>
            <w:tcW w:w="1701" w:type="dxa"/>
            <w:vAlign w:val="center"/>
          </w:tcPr>
          <w:p w14:paraId="567FEE02" w14:textId="77777777" w:rsidR="00674237" w:rsidRPr="009C524E" w:rsidRDefault="00674237" w:rsidP="00496101">
            <w:pPr>
              <w:jc w:val="center"/>
              <w:rPr>
                <w:color w:val="000000"/>
              </w:rPr>
            </w:pPr>
          </w:p>
        </w:tc>
      </w:tr>
      <w:tr w:rsidR="00674237" w:rsidRPr="009C524E" w14:paraId="01CFB58B" w14:textId="77777777" w:rsidTr="00674237">
        <w:trPr>
          <w:trHeight w:val="20"/>
        </w:trPr>
        <w:tc>
          <w:tcPr>
            <w:tcW w:w="552" w:type="dxa"/>
            <w:shd w:val="clear" w:color="auto" w:fill="auto"/>
            <w:vAlign w:val="center"/>
          </w:tcPr>
          <w:p w14:paraId="55081211" w14:textId="77777777" w:rsidR="00674237" w:rsidRPr="009C524E" w:rsidRDefault="00674237" w:rsidP="00496101">
            <w:pPr>
              <w:jc w:val="center"/>
            </w:pPr>
            <w:r>
              <w:t>26</w:t>
            </w:r>
          </w:p>
        </w:tc>
        <w:tc>
          <w:tcPr>
            <w:tcW w:w="3402" w:type="dxa"/>
            <w:shd w:val="clear" w:color="auto" w:fill="auto"/>
            <w:vAlign w:val="center"/>
          </w:tcPr>
          <w:p w14:paraId="31A9F75C" w14:textId="77777777" w:rsidR="00674237" w:rsidRPr="009C524E" w:rsidRDefault="00674237" w:rsidP="00496101">
            <w:pPr>
              <w:jc w:val="both"/>
            </w:pPr>
            <w:r>
              <w:rPr>
                <w:color w:val="000000"/>
              </w:rPr>
              <w:t>Насадки против скольжения</w:t>
            </w:r>
          </w:p>
        </w:tc>
        <w:tc>
          <w:tcPr>
            <w:tcW w:w="1134" w:type="dxa"/>
            <w:shd w:val="clear" w:color="auto" w:fill="auto"/>
            <w:vAlign w:val="center"/>
          </w:tcPr>
          <w:p w14:paraId="60834E73" w14:textId="77777777" w:rsidR="00674237" w:rsidRPr="009C524E" w:rsidRDefault="00674237" w:rsidP="00496101">
            <w:pPr>
              <w:jc w:val="center"/>
            </w:pPr>
            <w:r>
              <w:t>пара</w:t>
            </w:r>
          </w:p>
        </w:tc>
        <w:tc>
          <w:tcPr>
            <w:tcW w:w="709" w:type="dxa"/>
            <w:vAlign w:val="center"/>
          </w:tcPr>
          <w:p w14:paraId="28657D4D" w14:textId="77777777" w:rsidR="00674237" w:rsidRPr="009C524E" w:rsidRDefault="00674237" w:rsidP="00496101">
            <w:pPr>
              <w:jc w:val="center"/>
            </w:pPr>
            <w:r>
              <w:t>1</w:t>
            </w:r>
          </w:p>
        </w:tc>
        <w:tc>
          <w:tcPr>
            <w:tcW w:w="1843" w:type="dxa"/>
            <w:vAlign w:val="center"/>
          </w:tcPr>
          <w:p w14:paraId="5884BF8C" w14:textId="77777777" w:rsidR="00674237" w:rsidRPr="009C524E" w:rsidRDefault="00674237" w:rsidP="00496101">
            <w:pPr>
              <w:keepNext/>
              <w:keepLines/>
              <w:jc w:val="center"/>
              <w:outlineLvl w:val="5"/>
              <w:rPr>
                <w:b/>
              </w:rPr>
            </w:pPr>
            <w:r>
              <w:rPr>
                <w:b/>
              </w:rPr>
              <w:t xml:space="preserve">319,00   </w:t>
            </w:r>
          </w:p>
        </w:tc>
        <w:tc>
          <w:tcPr>
            <w:tcW w:w="1701" w:type="dxa"/>
            <w:vAlign w:val="center"/>
          </w:tcPr>
          <w:p w14:paraId="77B5501F" w14:textId="77777777" w:rsidR="00674237" w:rsidRPr="009C524E" w:rsidRDefault="00674237" w:rsidP="00496101">
            <w:pPr>
              <w:jc w:val="center"/>
              <w:rPr>
                <w:color w:val="000000"/>
              </w:rPr>
            </w:pPr>
          </w:p>
        </w:tc>
      </w:tr>
      <w:tr w:rsidR="00674237" w:rsidRPr="009C524E" w14:paraId="216BBC60" w14:textId="77777777" w:rsidTr="00674237">
        <w:trPr>
          <w:trHeight w:val="20"/>
        </w:trPr>
        <w:tc>
          <w:tcPr>
            <w:tcW w:w="552" w:type="dxa"/>
            <w:shd w:val="clear" w:color="auto" w:fill="auto"/>
            <w:vAlign w:val="center"/>
          </w:tcPr>
          <w:p w14:paraId="187447C7" w14:textId="77777777" w:rsidR="00674237" w:rsidRPr="009C524E" w:rsidRDefault="00674237" w:rsidP="00496101">
            <w:pPr>
              <w:jc w:val="center"/>
            </w:pPr>
            <w:r>
              <w:t>27</w:t>
            </w:r>
          </w:p>
        </w:tc>
        <w:tc>
          <w:tcPr>
            <w:tcW w:w="3402" w:type="dxa"/>
            <w:shd w:val="clear" w:color="auto" w:fill="auto"/>
            <w:vAlign w:val="center"/>
          </w:tcPr>
          <w:p w14:paraId="3FF24C33" w14:textId="77777777" w:rsidR="00674237" w:rsidRPr="009C524E" w:rsidRDefault="00674237" w:rsidP="00496101">
            <w:pPr>
              <w:jc w:val="both"/>
            </w:pPr>
            <w:r>
              <w:rPr>
                <w:color w:val="000000"/>
              </w:rPr>
              <w:t>Привязь страховочная</w:t>
            </w:r>
          </w:p>
        </w:tc>
        <w:tc>
          <w:tcPr>
            <w:tcW w:w="1134" w:type="dxa"/>
            <w:shd w:val="clear" w:color="auto" w:fill="auto"/>
            <w:vAlign w:val="center"/>
          </w:tcPr>
          <w:p w14:paraId="4D622621" w14:textId="77777777" w:rsidR="00674237" w:rsidRPr="009C524E" w:rsidRDefault="00674237" w:rsidP="00496101">
            <w:pPr>
              <w:jc w:val="center"/>
            </w:pPr>
            <w:r>
              <w:t>шт.</w:t>
            </w:r>
          </w:p>
        </w:tc>
        <w:tc>
          <w:tcPr>
            <w:tcW w:w="709" w:type="dxa"/>
            <w:vAlign w:val="center"/>
          </w:tcPr>
          <w:p w14:paraId="495DA584" w14:textId="77777777" w:rsidR="00674237" w:rsidRPr="009C524E" w:rsidRDefault="00674237" w:rsidP="00496101">
            <w:pPr>
              <w:jc w:val="center"/>
            </w:pPr>
            <w:r>
              <w:t>1</w:t>
            </w:r>
          </w:p>
        </w:tc>
        <w:tc>
          <w:tcPr>
            <w:tcW w:w="1843" w:type="dxa"/>
            <w:vAlign w:val="center"/>
          </w:tcPr>
          <w:p w14:paraId="28A39784" w14:textId="77777777" w:rsidR="00674237" w:rsidRPr="009C524E" w:rsidRDefault="00674237" w:rsidP="00496101">
            <w:pPr>
              <w:keepNext/>
              <w:keepLines/>
              <w:jc w:val="center"/>
              <w:outlineLvl w:val="5"/>
              <w:rPr>
                <w:b/>
              </w:rPr>
            </w:pPr>
            <w:r>
              <w:rPr>
                <w:b/>
              </w:rPr>
              <w:t xml:space="preserve">5 003,00   </w:t>
            </w:r>
          </w:p>
        </w:tc>
        <w:tc>
          <w:tcPr>
            <w:tcW w:w="1701" w:type="dxa"/>
            <w:vAlign w:val="center"/>
          </w:tcPr>
          <w:p w14:paraId="26F85F46" w14:textId="77777777" w:rsidR="00674237" w:rsidRPr="009C524E" w:rsidRDefault="00674237" w:rsidP="00496101">
            <w:pPr>
              <w:jc w:val="center"/>
              <w:rPr>
                <w:color w:val="000000"/>
              </w:rPr>
            </w:pPr>
          </w:p>
        </w:tc>
      </w:tr>
      <w:tr w:rsidR="00674237" w:rsidRPr="009C524E" w14:paraId="1235DBC0" w14:textId="77777777" w:rsidTr="00674237">
        <w:trPr>
          <w:trHeight w:val="20"/>
        </w:trPr>
        <w:tc>
          <w:tcPr>
            <w:tcW w:w="552" w:type="dxa"/>
            <w:shd w:val="clear" w:color="auto" w:fill="auto"/>
            <w:vAlign w:val="center"/>
          </w:tcPr>
          <w:p w14:paraId="3D266E57" w14:textId="77777777" w:rsidR="00674237" w:rsidRPr="009C524E" w:rsidRDefault="00674237" w:rsidP="00496101">
            <w:pPr>
              <w:jc w:val="center"/>
            </w:pPr>
            <w:r>
              <w:t>28</w:t>
            </w:r>
          </w:p>
        </w:tc>
        <w:tc>
          <w:tcPr>
            <w:tcW w:w="3402" w:type="dxa"/>
            <w:shd w:val="clear" w:color="auto" w:fill="auto"/>
            <w:vAlign w:val="center"/>
          </w:tcPr>
          <w:p w14:paraId="0663D3AE" w14:textId="77777777" w:rsidR="00674237" w:rsidRPr="009C524E" w:rsidRDefault="00674237" w:rsidP="00496101">
            <w:pPr>
              <w:jc w:val="both"/>
            </w:pPr>
            <w:r>
              <w:rPr>
                <w:color w:val="000000"/>
              </w:rPr>
              <w:t>Строп страховочный</w:t>
            </w:r>
          </w:p>
        </w:tc>
        <w:tc>
          <w:tcPr>
            <w:tcW w:w="1134" w:type="dxa"/>
            <w:shd w:val="clear" w:color="auto" w:fill="auto"/>
            <w:vAlign w:val="center"/>
          </w:tcPr>
          <w:p w14:paraId="3EBC660B" w14:textId="77777777" w:rsidR="00674237" w:rsidRPr="009C524E" w:rsidRDefault="00674237" w:rsidP="00496101">
            <w:pPr>
              <w:jc w:val="center"/>
            </w:pPr>
            <w:r>
              <w:t>шт.</w:t>
            </w:r>
          </w:p>
        </w:tc>
        <w:tc>
          <w:tcPr>
            <w:tcW w:w="709" w:type="dxa"/>
            <w:vAlign w:val="center"/>
          </w:tcPr>
          <w:p w14:paraId="5CA397CD" w14:textId="77777777" w:rsidR="00674237" w:rsidRPr="009C524E" w:rsidRDefault="00674237" w:rsidP="00496101">
            <w:pPr>
              <w:jc w:val="center"/>
            </w:pPr>
            <w:r>
              <w:t>1</w:t>
            </w:r>
          </w:p>
        </w:tc>
        <w:tc>
          <w:tcPr>
            <w:tcW w:w="1843" w:type="dxa"/>
            <w:vAlign w:val="center"/>
          </w:tcPr>
          <w:p w14:paraId="0B036B38" w14:textId="77777777" w:rsidR="00674237" w:rsidRPr="009C524E" w:rsidRDefault="00674237" w:rsidP="00496101">
            <w:pPr>
              <w:keepNext/>
              <w:keepLines/>
              <w:jc w:val="center"/>
              <w:outlineLvl w:val="5"/>
              <w:rPr>
                <w:b/>
              </w:rPr>
            </w:pPr>
            <w:r>
              <w:rPr>
                <w:b/>
              </w:rPr>
              <w:t xml:space="preserve">4 491,00   </w:t>
            </w:r>
          </w:p>
        </w:tc>
        <w:tc>
          <w:tcPr>
            <w:tcW w:w="1701" w:type="dxa"/>
            <w:vAlign w:val="center"/>
          </w:tcPr>
          <w:p w14:paraId="1D34EB5C" w14:textId="77777777" w:rsidR="00674237" w:rsidRPr="009C524E" w:rsidRDefault="00674237" w:rsidP="00496101">
            <w:pPr>
              <w:jc w:val="center"/>
              <w:rPr>
                <w:color w:val="000000"/>
              </w:rPr>
            </w:pPr>
          </w:p>
        </w:tc>
      </w:tr>
      <w:tr w:rsidR="00674237" w:rsidRPr="009C524E" w14:paraId="2A17D76E" w14:textId="77777777" w:rsidTr="00674237">
        <w:trPr>
          <w:trHeight w:val="20"/>
        </w:trPr>
        <w:tc>
          <w:tcPr>
            <w:tcW w:w="552" w:type="dxa"/>
            <w:shd w:val="clear" w:color="auto" w:fill="auto"/>
            <w:vAlign w:val="center"/>
          </w:tcPr>
          <w:p w14:paraId="373C187C" w14:textId="77777777" w:rsidR="00674237" w:rsidRPr="009C524E" w:rsidRDefault="00674237" w:rsidP="00496101">
            <w:pPr>
              <w:jc w:val="center"/>
            </w:pPr>
            <w:r>
              <w:t>29</w:t>
            </w:r>
          </w:p>
        </w:tc>
        <w:tc>
          <w:tcPr>
            <w:tcW w:w="3402" w:type="dxa"/>
            <w:shd w:val="clear" w:color="auto" w:fill="auto"/>
            <w:vAlign w:val="center"/>
          </w:tcPr>
          <w:p w14:paraId="17842EAE" w14:textId="77777777" w:rsidR="00674237" w:rsidRPr="009C524E" w:rsidRDefault="00674237" w:rsidP="00496101">
            <w:pPr>
              <w:jc w:val="both"/>
            </w:pPr>
            <w:r>
              <w:rPr>
                <w:color w:val="000000"/>
              </w:rPr>
              <w:t>Крем защитный гидрофильного действия для кожи рук и лица</w:t>
            </w:r>
          </w:p>
        </w:tc>
        <w:tc>
          <w:tcPr>
            <w:tcW w:w="1134" w:type="dxa"/>
            <w:shd w:val="clear" w:color="auto" w:fill="auto"/>
            <w:vAlign w:val="center"/>
          </w:tcPr>
          <w:p w14:paraId="44FF96B0" w14:textId="77777777" w:rsidR="00674237" w:rsidRPr="009C524E" w:rsidRDefault="00674237" w:rsidP="00496101">
            <w:pPr>
              <w:jc w:val="center"/>
            </w:pPr>
            <w:r>
              <w:t>шт.</w:t>
            </w:r>
          </w:p>
        </w:tc>
        <w:tc>
          <w:tcPr>
            <w:tcW w:w="709" w:type="dxa"/>
            <w:vAlign w:val="center"/>
          </w:tcPr>
          <w:p w14:paraId="1C44B0BC" w14:textId="77777777" w:rsidR="00674237" w:rsidRPr="009C524E" w:rsidRDefault="00674237" w:rsidP="00496101">
            <w:pPr>
              <w:jc w:val="center"/>
            </w:pPr>
            <w:r>
              <w:t>1</w:t>
            </w:r>
          </w:p>
        </w:tc>
        <w:tc>
          <w:tcPr>
            <w:tcW w:w="1843" w:type="dxa"/>
            <w:vAlign w:val="center"/>
          </w:tcPr>
          <w:p w14:paraId="123CEB20" w14:textId="77777777" w:rsidR="00674237" w:rsidRPr="009C524E" w:rsidRDefault="00674237" w:rsidP="00496101">
            <w:pPr>
              <w:keepNext/>
              <w:keepLines/>
              <w:jc w:val="center"/>
              <w:outlineLvl w:val="5"/>
              <w:rPr>
                <w:b/>
              </w:rPr>
            </w:pPr>
            <w:r>
              <w:rPr>
                <w:b/>
              </w:rPr>
              <w:t xml:space="preserve">64,00   </w:t>
            </w:r>
          </w:p>
        </w:tc>
        <w:tc>
          <w:tcPr>
            <w:tcW w:w="1701" w:type="dxa"/>
            <w:vAlign w:val="center"/>
          </w:tcPr>
          <w:p w14:paraId="4614E166" w14:textId="77777777" w:rsidR="00674237" w:rsidRPr="009C524E" w:rsidRDefault="00674237" w:rsidP="00496101">
            <w:pPr>
              <w:jc w:val="center"/>
              <w:rPr>
                <w:color w:val="000000"/>
              </w:rPr>
            </w:pPr>
          </w:p>
        </w:tc>
      </w:tr>
      <w:tr w:rsidR="00674237" w:rsidRPr="009C524E" w14:paraId="2991E1E2" w14:textId="77777777" w:rsidTr="00674237">
        <w:trPr>
          <w:trHeight w:val="20"/>
        </w:trPr>
        <w:tc>
          <w:tcPr>
            <w:tcW w:w="552" w:type="dxa"/>
            <w:shd w:val="clear" w:color="auto" w:fill="auto"/>
            <w:vAlign w:val="center"/>
          </w:tcPr>
          <w:p w14:paraId="6FB05479" w14:textId="77777777" w:rsidR="00674237" w:rsidRPr="009C524E" w:rsidRDefault="00674237" w:rsidP="00496101">
            <w:pPr>
              <w:jc w:val="center"/>
            </w:pPr>
            <w:r>
              <w:t>30</w:t>
            </w:r>
          </w:p>
        </w:tc>
        <w:tc>
          <w:tcPr>
            <w:tcW w:w="3402" w:type="dxa"/>
            <w:shd w:val="clear" w:color="auto" w:fill="auto"/>
            <w:vAlign w:val="center"/>
          </w:tcPr>
          <w:p w14:paraId="5AA5AB07" w14:textId="77777777" w:rsidR="00674237" w:rsidRPr="009C524E" w:rsidRDefault="00674237" w:rsidP="00496101">
            <w:pPr>
              <w:jc w:val="both"/>
            </w:pPr>
            <w:r>
              <w:rPr>
                <w:color w:val="000000"/>
              </w:rPr>
              <w:t>Крем защитный от обморожения и обветривания</w:t>
            </w:r>
          </w:p>
        </w:tc>
        <w:tc>
          <w:tcPr>
            <w:tcW w:w="1134" w:type="dxa"/>
            <w:shd w:val="clear" w:color="auto" w:fill="auto"/>
            <w:vAlign w:val="center"/>
          </w:tcPr>
          <w:p w14:paraId="209F1C2A" w14:textId="77777777" w:rsidR="00674237" w:rsidRPr="009C524E" w:rsidRDefault="00674237" w:rsidP="00496101">
            <w:pPr>
              <w:jc w:val="center"/>
            </w:pPr>
            <w:r>
              <w:t>шт.</w:t>
            </w:r>
          </w:p>
        </w:tc>
        <w:tc>
          <w:tcPr>
            <w:tcW w:w="709" w:type="dxa"/>
            <w:vAlign w:val="center"/>
          </w:tcPr>
          <w:p w14:paraId="13082AF6" w14:textId="77777777" w:rsidR="00674237" w:rsidRPr="009C524E" w:rsidRDefault="00674237" w:rsidP="00496101">
            <w:pPr>
              <w:jc w:val="center"/>
            </w:pPr>
            <w:r>
              <w:t>1</w:t>
            </w:r>
          </w:p>
        </w:tc>
        <w:tc>
          <w:tcPr>
            <w:tcW w:w="1843" w:type="dxa"/>
            <w:vAlign w:val="center"/>
          </w:tcPr>
          <w:p w14:paraId="3B64DF95" w14:textId="77777777" w:rsidR="00674237" w:rsidRPr="009C524E" w:rsidRDefault="00674237" w:rsidP="00496101">
            <w:pPr>
              <w:keepNext/>
              <w:keepLines/>
              <w:jc w:val="center"/>
              <w:outlineLvl w:val="5"/>
              <w:rPr>
                <w:b/>
              </w:rPr>
            </w:pPr>
            <w:r>
              <w:rPr>
                <w:b/>
              </w:rPr>
              <w:t xml:space="preserve">100,00   </w:t>
            </w:r>
          </w:p>
        </w:tc>
        <w:tc>
          <w:tcPr>
            <w:tcW w:w="1701" w:type="dxa"/>
            <w:vAlign w:val="center"/>
          </w:tcPr>
          <w:p w14:paraId="27E22428" w14:textId="77777777" w:rsidR="00674237" w:rsidRPr="009C524E" w:rsidRDefault="00674237" w:rsidP="00496101">
            <w:pPr>
              <w:jc w:val="center"/>
              <w:rPr>
                <w:color w:val="000000"/>
              </w:rPr>
            </w:pPr>
          </w:p>
        </w:tc>
      </w:tr>
      <w:tr w:rsidR="00674237" w:rsidRPr="009C524E" w14:paraId="24C750F7" w14:textId="77777777" w:rsidTr="00674237">
        <w:trPr>
          <w:trHeight w:val="20"/>
        </w:trPr>
        <w:tc>
          <w:tcPr>
            <w:tcW w:w="552" w:type="dxa"/>
            <w:shd w:val="clear" w:color="auto" w:fill="auto"/>
            <w:vAlign w:val="center"/>
          </w:tcPr>
          <w:p w14:paraId="5C935C4A" w14:textId="77777777" w:rsidR="00674237" w:rsidRPr="009C524E" w:rsidRDefault="00674237" w:rsidP="00496101">
            <w:pPr>
              <w:jc w:val="center"/>
            </w:pPr>
            <w:r>
              <w:t>31</w:t>
            </w:r>
          </w:p>
        </w:tc>
        <w:tc>
          <w:tcPr>
            <w:tcW w:w="3402" w:type="dxa"/>
            <w:shd w:val="clear" w:color="auto" w:fill="auto"/>
            <w:vAlign w:val="center"/>
          </w:tcPr>
          <w:p w14:paraId="1C485DC6" w14:textId="77777777" w:rsidR="00674237" w:rsidRPr="009C524E" w:rsidRDefault="00674237" w:rsidP="00496101">
            <w:pPr>
              <w:jc w:val="both"/>
            </w:pPr>
            <w:proofErr w:type="gramStart"/>
            <w:r>
              <w:rPr>
                <w:color w:val="000000"/>
              </w:rPr>
              <w:t>Крем</w:t>
            </w:r>
            <w:proofErr w:type="gramEnd"/>
            <w:r>
              <w:rPr>
                <w:color w:val="000000"/>
              </w:rPr>
              <w:t xml:space="preserve"> восстанавливающий</w:t>
            </w:r>
          </w:p>
        </w:tc>
        <w:tc>
          <w:tcPr>
            <w:tcW w:w="1134" w:type="dxa"/>
            <w:shd w:val="clear" w:color="auto" w:fill="auto"/>
            <w:vAlign w:val="center"/>
          </w:tcPr>
          <w:p w14:paraId="1F423512" w14:textId="77777777" w:rsidR="00674237" w:rsidRPr="009C524E" w:rsidRDefault="00674237" w:rsidP="00496101">
            <w:pPr>
              <w:jc w:val="center"/>
            </w:pPr>
            <w:r>
              <w:t>шт.</w:t>
            </w:r>
          </w:p>
        </w:tc>
        <w:tc>
          <w:tcPr>
            <w:tcW w:w="709" w:type="dxa"/>
            <w:vAlign w:val="center"/>
          </w:tcPr>
          <w:p w14:paraId="49FAB999" w14:textId="77777777" w:rsidR="00674237" w:rsidRPr="009C524E" w:rsidRDefault="00674237" w:rsidP="00496101">
            <w:pPr>
              <w:jc w:val="center"/>
            </w:pPr>
            <w:r>
              <w:t>1</w:t>
            </w:r>
          </w:p>
        </w:tc>
        <w:tc>
          <w:tcPr>
            <w:tcW w:w="1843" w:type="dxa"/>
            <w:vAlign w:val="center"/>
          </w:tcPr>
          <w:p w14:paraId="32AEF60E" w14:textId="77777777" w:rsidR="00674237" w:rsidRPr="009C524E" w:rsidRDefault="00674237" w:rsidP="00496101">
            <w:pPr>
              <w:keepNext/>
              <w:keepLines/>
              <w:jc w:val="center"/>
              <w:outlineLvl w:val="5"/>
              <w:rPr>
                <w:b/>
              </w:rPr>
            </w:pPr>
            <w:r>
              <w:rPr>
                <w:b/>
              </w:rPr>
              <w:t xml:space="preserve">63,00   </w:t>
            </w:r>
          </w:p>
        </w:tc>
        <w:tc>
          <w:tcPr>
            <w:tcW w:w="1701" w:type="dxa"/>
            <w:vAlign w:val="center"/>
          </w:tcPr>
          <w:p w14:paraId="7D2237E5" w14:textId="77777777" w:rsidR="00674237" w:rsidRPr="009C524E" w:rsidRDefault="00674237" w:rsidP="00496101">
            <w:pPr>
              <w:jc w:val="center"/>
              <w:rPr>
                <w:color w:val="000000"/>
              </w:rPr>
            </w:pPr>
          </w:p>
        </w:tc>
      </w:tr>
      <w:tr w:rsidR="00674237" w:rsidRPr="009C524E" w14:paraId="2118D101" w14:textId="77777777" w:rsidTr="00674237">
        <w:trPr>
          <w:trHeight w:val="20"/>
        </w:trPr>
        <w:tc>
          <w:tcPr>
            <w:tcW w:w="552" w:type="dxa"/>
            <w:shd w:val="clear" w:color="auto" w:fill="auto"/>
            <w:vAlign w:val="center"/>
          </w:tcPr>
          <w:p w14:paraId="0D79E87A" w14:textId="77777777" w:rsidR="00674237" w:rsidRPr="009C524E" w:rsidRDefault="00674237" w:rsidP="00496101">
            <w:pPr>
              <w:jc w:val="center"/>
            </w:pPr>
            <w:r>
              <w:t>32</w:t>
            </w:r>
          </w:p>
        </w:tc>
        <w:tc>
          <w:tcPr>
            <w:tcW w:w="3402" w:type="dxa"/>
            <w:shd w:val="clear" w:color="auto" w:fill="auto"/>
            <w:vAlign w:val="center"/>
          </w:tcPr>
          <w:p w14:paraId="18D85482" w14:textId="77777777" w:rsidR="00674237" w:rsidRPr="009C524E" w:rsidRDefault="00674237" w:rsidP="00496101">
            <w:pPr>
              <w:jc w:val="both"/>
            </w:pPr>
            <w:r>
              <w:rPr>
                <w:color w:val="000000"/>
              </w:rPr>
              <w:t>Паста для очистки рук от устойчивых загрязнений</w:t>
            </w:r>
          </w:p>
        </w:tc>
        <w:tc>
          <w:tcPr>
            <w:tcW w:w="1134" w:type="dxa"/>
            <w:shd w:val="clear" w:color="auto" w:fill="auto"/>
            <w:vAlign w:val="center"/>
          </w:tcPr>
          <w:p w14:paraId="3E2EBDF1" w14:textId="77777777" w:rsidR="00674237" w:rsidRPr="009C524E" w:rsidRDefault="00674237" w:rsidP="00496101">
            <w:pPr>
              <w:jc w:val="center"/>
            </w:pPr>
            <w:r>
              <w:t>шт.</w:t>
            </w:r>
          </w:p>
        </w:tc>
        <w:tc>
          <w:tcPr>
            <w:tcW w:w="709" w:type="dxa"/>
            <w:vAlign w:val="center"/>
          </w:tcPr>
          <w:p w14:paraId="2239A1AA" w14:textId="77777777" w:rsidR="00674237" w:rsidRPr="009C524E" w:rsidRDefault="00674237" w:rsidP="00496101">
            <w:pPr>
              <w:jc w:val="center"/>
            </w:pPr>
            <w:r>
              <w:t>1</w:t>
            </w:r>
          </w:p>
        </w:tc>
        <w:tc>
          <w:tcPr>
            <w:tcW w:w="1843" w:type="dxa"/>
            <w:vAlign w:val="center"/>
          </w:tcPr>
          <w:p w14:paraId="17FBCBCE" w14:textId="77777777" w:rsidR="00674237" w:rsidRPr="009C524E" w:rsidRDefault="00674237" w:rsidP="00496101">
            <w:pPr>
              <w:keepNext/>
              <w:keepLines/>
              <w:jc w:val="center"/>
              <w:outlineLvl w:val="5"/>
              <w:rPr>
                <w:b/>
              </w:rPr>
            </w:pPr>
            <w:r>
              <w:rPr>
                <w:b/>
              </w:rPr>
              <w:t xml:space="preserve">106,00   </w:t>
            </w:r>
          </w:p>
        </w:tc>
        <w:tc>
          <w:tcPr>
            <w:tcW w:w="1701" w:type="dxa"/>
            <w:vAlign w:val="center"/>
          </w:tcPr>
          <w:p w14:paraId="31C65788" w14:textId="77777777" w:rsidR="00674237" w:rsidRPr="009C524E" w:rsidRDefault="00674237" w:rsidP="00496101">
            <w:pPr>
              <w:jc w:val="center"/>
              <w:rPr>
                <w:color w:val="000000"/>
              </w:rPr>
            </w:pPr>
          </w:p>
        </w:tc>
      </w:tr>
      <w:tr w:rsidR="00674237" w:rsidRPr="009C524E" w14:paraId="70619995" w14:textId="77777777" w:rsidTr="00674237">
        <w:trPr>
          <w:trHeight w:val="20"/>
        </w:trPr>
        <w:tc>
          <w:tcPr>
            <w:tcW w:w="552" w:type="dxa"/>
            <w:shd w:val="clear" w:color="auto" w:fill="auto"/>
            <w:vAlign w:val="center"/>
          </w:tcPr>
          <w:p w14:paraId="5016C99C" w14:textId="77777777" w:rsidR="00674237" w:rsidRPr="009C524E" w:rsidRDefault="00674237" w:rsidP="00496101">
            <w:pPr>
              <w:jc w:val="center"/>
            </w:pPr>
          </w:p>
        </w:tc>
        <w:tc>
          <w:tcPr>
            <w:tcW w:w="4536" w:type="dxa"/>
            <w:gridSpan w:val="2"/>
          </w:tcPr>
          <w:p w14:paraId="154152FF" w14:textId="77777777" w:rsidR="00674237" w:rsidRPr="009C524E" w:rsidRDefault="00674237" w:rsidP="00496101">
            <w:pPr>
              <w:jc w:val="right"/>
            </w:pPr>
            <w:r>
              <w:t>Итого за «условный комплект»</w:t>
            </w:r>
            <w:r>
              <w:rPr>
                <w:vertAlign w:val="superscript"/>
              </w:rPr>
              <w:footnoteReference w:id="18"/>
            </w:r>
          </w:p>
        </w:tc>
        <w:tc>
          <w:tcPr>
            <w:tcW w:w="709" w:type="dxa"/>
            <w:vAlign w:val="center"/>
          </w:tcPr>
          <w:p w14:paraId="0619B4A4" w14:textId="77777777" w:rsidR="00674237" w:rsidRPr="009C524E" w:rsidRDefault="00674237" w:rsidP="00496101">
            <w:pPr>
              <w:jc w:val="center"/>
              <w:rPr>
                <w:b/>
              </w:rPr>
            </w:pPr>
            <w:r>
              <w:rPr>
                <w:b/>
              </w:rPr>
              <w:t>32</w:t>
            </w:r>
          </w:p>
        </w:tc>
        <w:tc>
          <w:tcPr>
            <w:tcW w:w="1843" w:type="dxa"/>
            <w:vAlign w:val="center"/>
          </w:tcPr>
          <w:p w14:paraId="2333AD4E" w14:textId="77777777" w:rsidR="00674237" w:rsidRPr="009C524E" w:rsidRDefault="00674237" w:rsidP="00496101">
            <w:pPr>
              <w:jc w:val="center"/>
              <w:rPr>
                <w:b/>
                <w:color w:val="000000"/>
                <w:lang w:eastAsia="ru-RU"/>
              </w:rPr>
            </w:pPr>
            <w:r>
              <w:rPr>
                <w:b/>
                <w:color w:val="000000"/>
              </w:rPr>
              <w:t>26 107,00</w:t>
            </w:r>
          </w:p>
        </w:tc>
        <w:tc>
          <w:tcPr>
            <w:tcW w:w="1701" w:type="dxa"/>
            <w:vAlign w:val="center"/>
          </w:tcPr>
          <w:p w14:paraId="108C45E2" w14:textId="77777777" w:rsidR="00674237" w:rsidRPr="009C524E" w:rsidRDefault="00674237" w:rsidP="00496101">
            <w:pPr>
              <w:jc w:val="center"/>
              <w:rPr>
                <w:b/>
              </w:rPr>
            </w:pPr>
          </w:p>
        </w:tc>
      </w:tr>
    </w:tbl>
    <w:p w14:paraId="6B4DE8F4" w14:textId="77777777" w:rsidR="00674237" w:rsidRPr="009C524E" w:rsidRDefault="00674237" w:rsidP="00496101">
      <w:pPr>
        <w:ind w:firstLine="720"/>
        <w:jc w:val="right"/>
        <w:rPr>
          <w:sz w:val="28"/>
          <w:szCs w:val="28"/>
        </w:rPr>
      </w:pPr>
    </w:p>
    <w:p w14:paraId="26EED459" w14:textId="77777777" w:rsidR="00674237" w:rsidRPr="009C524E" w:rsidRDefault="00674237" w:rsidP="00496101">
      <w:pPr>
        <w:ind w:firstLine="720"/>
        <w:jc w:val="right"/>
        <w:rPr>
          <w:sz w:val="28"/>
          <w:szCs w:val="28"/>
        </w:rPr>
      </w:pPr>
      <w:r>
        <w:rPr>
          <w:sz w:val="28"/>
          <w:szCs w:val="28"/>
        </w:rPr>
        <w:t>Таблица № 2</w:t>
      </w:r>
    </w:p>
    <w:tbl>
      <w:tblPr>
        <w:tblW w:w="4946" w:type="pct"/>
        <w:tblInd w:w="108" w:type="dxa"/>
        <w:tblLayout w:type="fixed"/>
        <w:tblLook w:val="0000" w:firstRow="0" w:lastRow="0" w:firstColumn="0" w:lastColumn="0" w:noHBand="0" w:noVBand="0"/>
      </w:tblPr>
      <w:tblGrid>
        <w:gridCol w:w="2797"/>
        <w:gridCol w:w="6447"/>
      </w:tblGrid>
      <w:tr w:rsidR="00674237" w:rsidRPr="009C524E" w14:paraId="34ABD58B" w14:textId="77777777" w:rsidTr="00674237">
        <w:trPr>
          <w:trHeight w:val="157"/>
          <w:tblHeader/>
        </w:trPr>
        <w:tc>
          <w:tcPr>
            <w:tcW w:w="1513" w:type="pct"/>
            <w:tcBorders>
              <w:top w:val="single" w:sz="4" w:space="0" w:color="auto"/>
              <w:left w:val="single" w:sz="4" w:space="0" w:color="auto"/>
              <w:bottom w:val="single" w:sz="4" w:space="0" w:color="auto"/>
              <w:right w:val="single" w:sz="4" w:space="0" w:color="auto"/>
            </w:tcBorders>
          </w:tcPr>
          <w:p w14:paraId="33552FFA" w14:textId="77777777" w:rsidR="00674237" w:rsidRPr="009C524E" w:rsidRDefault="00674237" w:rsidP="00496101">
            <w:pPr>
              <w:jc w:val="center"/>
              <w:rPr>
                <w:b/>
                <w:bCs/>
              </w:rPr>
            </w:pPr>
            <w:r>
              <w:rPr>
                <w:b/>
                <w:bCs/>
              </w:rPr>
              <w:lastRenderedPageBreak/>
              <w:t>Наименование параметра</w:t>
            </w:r>
          </w:p>
        </w:tc>
        <w:tc>
          <w:tcPr>
            <w:tcW w:w="3487" w:type="pct"/>
            <w:tcBorders>
              <w:top w:val="single" w:sz="4" w:space="0" w:color="auto"/>
              <w:left w:val="single" w:sz="4" w:space="0" w:color="auto"/>
              <w:bottom w:val="single" w:sz="4" w:space="0" w:color="auto"/>
              <w:right w:val="single" w:sz="4" w:space="0" w:color="auto"/>
            </w:tcBorders>
          </w:tcPr>
          <w:p w14:paraId="661E54E5" w14:textId="77777777" w:rsidR="00674237" w:rsidRPr="009C524E" w:rsidRDefault="00674237" w:rsidP="00496101">
            <w:pPr>
              <w:jc w:val="center"/>
              <w:rPr>
                <w:b/>
                <w:bCs/>
              </w:rPr>
            </w:pPr>
            <w:r>
              <w:rPr>
                <w:b/>
                <w:bCs/>
              </w:rPr>
              <w:t>Значение параметра</w:t>
            </w:r>
          </w:p>
        </w:tc>
      </w:tr>
      <w:tr w:rsidR="00674237" w:rsidRPr="009C524E" w14:paraId="27DAD7E5" w14:textId="77777777" w:rsidTr="00674237">
        <w:trPr>
          <w:trHeight w:val="1269"/>
        </w:trPr>
        <w:tc>
          <w:tcPr>
            <w:tcW w:w="1513" w:type="pct"/>
            <w:tcBorders>
              <w:top w:val="single" w:sz="4" w:space="0" w:color="auto"/>
              <w:left w:val="single" w:sz="4" w:space="0" w:color="auto"/>
              <w:bottom w:val="single" w:sz="4" w:space="0" w:color="auto"/>
              <w:right w:val="single" w:sz="4" w:space="0" w:color="auto"/>
            </w:tcBorders>
            <w:vAlign w:val="center"/>
          </w:tcPr>
          <w:p w14:paraId="3F2C151B" w14:textId="77777777" w:rsidR="00674237" w:rsidRPr="009C524E" w:rsidRDefault="00674237" w:rsidP="00496101">
            <w:pPr>
              <w:rPr>
                <w:rFonts w:eastAsia="Calibri"/>
                <w:b/>
                <w:lang w:eastAsia="en-US"/>
              </w:rPr>
            </w:pPr>
            <w:r>
              <w:rPr>
                <w:rFonts w:eastAsia="Calibri"/>
                <w:b/>
                <w:lang w:eastAsia="en-US"/>
              </w:rPr>
              <w:t>Срок поставки товара</w:t>
            </w:r>
            <w:r>
              <w:rPr>
                <w:rStyle w:val="af9"/>
                <w:rFonts w:eastAsia="Calibri"/>
                <w:b/>
                <w:lang w:eastAsia="en-US"/>
              </w:rPr>
              <w:footnoteReference w:id="19"/>
            </w:r>
          </w:p>
        </w:tc>
        <w:tc>
          <w:tcPr>
            <w:tcW w:w="3487" w:type="pct"/>
            <w:tcBorders>
              <w:top w:val="single" w:sz="4" w:space="0" w:color="auto"/>
              <w:left w:val="single" w:sz="4" w:space="0" w:color="auto"/>
              <w:bottom w:val="single" w:sz="4" w:space="0" w:color="auto"/>
              <w:right w:val="single" w:sz="4" w:space="0" w:color="auto"/>
            </w:tcBorders>
            <w:vAlign w:val="center"/>
          </w:tcPr>
          <w:p w14:paraId="19327DF5" w14:textId="774A6032" w:rsidR="00674237" w:rsidRPr="009C524E" w:rsidRDefault="00674237" w:rsidP="00496101">
            <w:pPr>
              <w:pStyle w:val="Default"/>
              <w:jc w:val="both"/>
            </w:pPr>
            <w:r>
              <w:t xml:space="preserve">Поставка товара (партии товара) в адреса грузополучателей осуществляется в течение _____ (_________) календарных дней, а </w:t>
            </w:r>
            <w:r w:rsidRPr="00D86553">
              <w:t xml:space="preserve">поставка товара по специальному пошиву </w:t>
            </w:r>
            <w:r w:rsidR="00D86553" w:rsidRPr="00D86553">
              <w:t>(для лотов № 1 и № 2)</w:t>
            </w:r>
            <w:r w:rsidR="00D86553">
              <w:t xml:space="preserve"> </w:t>
            </w:r>
            <w:r w:rsidRPr="00D86553">
              <w:t>в течение не более ____ (__________)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w:t>
            </w:r>
            <w:r>
              <w:t xml:space="preserve"> спецификации грузополучателем.</w:t>
            </w:r>
          </w:p>
          <w:p w14:paraId="4116EEFB" w14:textId="77777777" w:rsidR="00674237" w:rsidRPr="009C524E" w:rsidRDefault="00674237" w:rsidP="00496101">
            <w:pPr>
              <w:jc w:val="both"/>
              <w:rPr>
                <w:rFonts w:eastAsia="Calibri"/>
                <w:b/>
                <w:lang w:eastAsia="en-US"/>
              </w:rPr>
            </w:pPr>
            <w:r>
              <w:t>Поставка товара осуществляется в адреса грузополучателей исходя из потребностей грузополучателей и на основании их заявок.</w:t>
            </w:r>
          </w:p>
        </w:tc>
      </w:tr>
      <w:tr w:rsidR="00674237" w:rsidRPr="009C524E" w14:paraId="2882338A" w14:textId="77777777" w:rsidTr="00674237">
        <w:trPr>
          <w:trHeight w:val="1269"/>
        </w:trPr>
        <w:tc>
          <w:tcPr>
            <w:tcW w:w="1513" w:type="pct"/>
            <w:tcBorders>
              <w:top w:val="single" w:sz="4" w:space="0" w:color="auto"/>
              <w:left w:val="single" w:sz="4" w:space="0" w:color="auto"/>
              <w:bottom w:val="single" w:sz="4" w:space="0" w:color="auto"/>
              <w:right w:val="single" w:sz="4" w:space="0" w:color="auto"/>
            </w:tcBorders>
            <w:vAlign w:val="center"/>
          </w:tcPr>
          <w:p w14:paraId="11993553" w14:textId="77777777" w:rsidR="00674237" w:rsidRPr="00D83963" w:rsidRDefault="00674237" w:rsidP="00496101">
            <w:pPr>
              <w:rPr>
                <w:rFonts w:eastAsia="Calibri"/>
                <w:b/>
                <w:lang w:eastAsia="en-US"/>
              </w:rPr>
            </w:pPr>
            <w:r>
              <w:rPr>
                <w:rFonts w:eastAsia="Calibri"/>
                <w:b/>
                <w:lang w:eastAsia="en-US"/>
              </w:rPr>
              <w:t>Срок з</w:t>
            </w:r>
            <w:r>
              <w:rPr>
                <w:b/>
              </w:rPr>
              <w:t xml:space="preserve">амены некачественного (дефектного, бракованного) </w:t>
            </w:r>
            <w:r>
              <w:rPr>
                <w:rFonts w:eastAsia="Calibri"/>
                <w:b/>
                <w:lang w:eastAsia="en-US"/>
              </w:rPr>
              <w:t>товара</w:t>
            </w:r>
            <w:r>
              <w:rPr>
                <w:rStyle w:val="af9"/>
                <w:rFonts w:eastAsia="Calibri"/>
                <w:b/>
                <w:lang w:eastAsia="en-US"/>
              </w:rPr>
              <w:footnoteReference w:id="20"/>
            </w:r>
          </w:p>
        </w:tc>
        <w:tc>
          <w:tcPr>
            <w:tcW w:w="3487" w:type="pct"/>
            <w:tcBorders>
              <w:top w:val="single" w:sz="4" w:space="0" w:color="auto"/>
              <w:left w:val="single" w:sz="4" w:space="0" w:color="auto"/>
              <w:bottom w:val="single" w:sz="4" w:space="0" w:color="auto"/>
              <w:right w:val="single" w:sz="4" w:space="0" w:color="auto"/>
            </w:tcBorders>
            <w:vAlign w:val="center"/>
          </w:tcPr>
          <w:p w14:paraId="3D9F6F6B" w14:textId="77777777" w:rsidR="00674237" w:rsidRPr="009C524E" w:rsidRDefault="00674237" w:rsidP="00496101">
            <w:pPr>
              <w:widowControl w:val="0"/>
              <w:shd w:val="clear" w:color="auto" w:fill="FFFFFF"/>
              <w:tabs>
                <w:tab w:val="num" w:pos="720"/>
                <w:tab w:val="left" w:pos="1276"/>
              </w:tabs>
              <w:autoSpaceDE w:val="0"/>
              <w:autoSpaceDN w:val="0"/>
              <w:adjustRightInd w:val="0"/>
              <w:jc w:val="both"/>
            </w:pPr>
            <w:r>
              <w:t xml:space="preserve">Замена некачественного (дефектного, бракованного) Товара производится Поставщиком в течение __ (__________) календарных дней с даты получения Поставщиком уведомления от Грузополучателя о необходимости замены Товара. </w:t>
            </w:r>
          </w:p>
        </w:tc>
      </w:tr>
    </w:tbl>
    <w:p w14:paraId="25FFFC8B" w14:textId="77777777" w:rsidR="00674237" w:rsidRPr="009C524E" w:rsidRDefault="00674237" w:rsidP="00496101">
      <w:pPr>
        <w:ind w:firstLine="720"/>
        <w:jc w:val="both"/>
        <w:rPr>
          <w:sz w:val="28"/>
          <w:szCs w:val="28"/>
        </w:rPr>
      </w:pPr>
    </w:p>
    <w:p w14:paraId="688817F1" w14:textId="77777777" w:rsidR="00674237" w:rsidRPr="009C524E" w:rsidRDefault="00674237" w:rsidP="00496101">
      <w:pPr>
        <w:pStyle w:val="aff8"/>
        <w:numPr>
          <w:ilvl w:val="0"/>
          <w:numId w:val="90"/>
        </w:numPr>
        <w:ind w:left="0" w:firstLine="709"/>
        <w:jc w:val="both"/>
        <w:rPr>
          <w:i/>
          <w:sz w:val="28"/>
          <w:szCs w:val="28"/>
        </w:rPr>
      </w:pPr>
      <w:r>
        <w:rPr>
          <w:i/>
          <w:sz w:val="28"/>
          <w:szCs w:val="28"/>
        </w:rPr>
        <w:t>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r>
        <w:rPr>
          <w:rStyle w:val="af9"/>
          <w:i/>
          <w:sz w:val="28"/>
          <w:szCs w:val="28"/>
        </w:rPr>
        <w:footnoteReference w:id="21"/>
      </w:r>
    </w:p>
    <w:p w14:paraId="480B6246" w14:textId="77777777" w:rsidR="00674237" w:rsidRPr="009C524E" w:rsidRDefault="00674237" w:rsidP="00496101">
      <w:pPr>
        <w:pStyle w:val="1a"/>
        <w:ind w:firstLine="709"/>
        <w:rPr>
          <w:i/>
          <w:szCs w:val="28"/>
        </w:rPr>
      </w:pPr>
      <w:r>
        <w:rPr>
          <w:i/>
          <w:szCs w:val="28"/>
        </w:rPr>
        <w:t>Цена за 1 (одну) единицу товара учитывает стоимость изготовления товара, расходы поставщика по нанесению логотипов, предусмотренных номенклатурой поставляемого товара, маркировке товара,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r>
        <w:rPr>
          <w:rStyle w:val="af9"/>
          <w:i/>
          <w:szCs w:val="28"/>
        </w:rPr>
        <w:footnoteReference w:id="22"/>
      </w:r>
    </w:p>
    <w:p w14:paraId="77C5FC94" w14:textId="77777777" w:rsidR="00674237" w:rsidRPr="009C524E" w:rsidRDefault="00674237" w:rsidP="00496101">
      <w:pPr>
        <w:pStyle w:val="1a"/>
        <w:ind w:firstLine="709"/>
        <w:rPr>
          <w:szCs w:val="28"/>
        </w:rPr>
      </w:pPr>
      <w:r>
        <w:rPr>
          <w:szCs w:val="28"/>
        </w:rPr>
        <w:t>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w:t>
      </w:r>
    </w:p>
    <w:p w14:paraId="0177C237" w14:textId="77777777" w:rsidR="00674237" w:rsidRPr="009C524E" w:rsidRDefault="00674237" w:rsidP="00496101">
      <w:pPr>
        <w:pStyle w:val="afe"/>
        <w:jc w:val="both"/>
        <w:rPr>
          <w:szCs w:val="28"/>
        </w:rPr>
      </w:pPr>
      <w:r>
        <w:rPr>
          <w:szCs w:val="28"/>
        </w:rPr>
        <w:lastRenderedPageBreak/>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14:paraId="6A62629D" w14:textId="77777777" w:rsidR="00674237" w:rsidRPr="009C524E" w:rsidRDefault="00674237" w:rsidP="0049610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sz w:val="28"/>
          <w:szCs w:val="28"/>
        </w:rPr>
        <w:t>.</w:t>
      </w:r>
    </w:p>
    <w:p w14:paraId="5B6E0870" w14:textId="77777777" w:rsidR="00674237" w:rsidRPr="009C524E" w:rsidRDefault="00674237" w:rsidP="0049610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746891B" w14:textId="77777777" w:rsidR="00674237" w:rsidRPr="009C524E" w:rsidRDefault="00674237" w:rsidP="00496101">
      <w:pPr>
        <w:ind w:firstLine="720"/>
        <w:jc w:val="both"/>
        <w:rPr>
          <w:sz w:val="28"/>
          <w:szCs w:val="28"/>
        </w:rPr>
      </w:pPr>
      <w:r>
        <w:rPr>
          <w:sz w:val="28"/>
          <w:szCs w:val="28"/>
        </w:rPr>
        <w:t>- товарная накладная формы ТОРГ-12;</w:t>
      </w:r>
    </w:p>
    <w:p w14:paraId="5806912C" w14:textId="77777777" w:rsidR="00674237" w:rsidRPr="009C524E" w:rsidRDefault="00674237" w:rsidP="00496101">
      <w:pPr>
        <w:ind w:firstLine="720"/>
        <w:jc w:val="both"/>
        <w:rPr>
          <w:sz w:val="28"/>
          <w:szCs w:val="28"/>
        </w:rPr>
      </w:pPr>
      <w:r>
        <w:rPr>
          <w:sz w:val="28"/>
          <w:szCs w:val="28"/>
        </w:rPr>
        <w:t>- универсальный передаточный документ (УПД);</w:t>
      </w:r>
    </w:p>
    <w:p w14:paraId="0EFC1FF3" w14:textId="77777777" w:rsidR="00674237" w:rsidRPr="009C524E" w:rsidRDefault="00674237" w:rsidP="00496101">
      <w:pPr>
        <w:ind w:firstLine="720"/>
        <w:jc w:val="both"/>
        <w:rPr>
          <w:sz w:val="28"/>
          <w:szCs w:val="28"/>
        </w:rPr>
      </w:pPr>
      <w:r>
        <w:rPr>
          <w:sz w:val="28"/>
          <w:szCs w:val="28"/>
        </w:rPr>
        <w:t>- счет-фактура;</w:t>
      </w:r>
    </w:p>
    <w:p w14:paraId="79627462" w14:textId="77777777" w:rsidR="00674237" w:rsidRPr="009C524E" w:rsidRDefault="00674237" w:rsidP="00496101">
      <w:pPr>
        <w:ind w:firstLine="720"/>
        <w:rPr>
          <w:i/>
        </w:rPr>
      </w:pPr>
      <w:r>
        <w:rPr>
          <w:sz w:val="28"/>
          <w:szCs w:val="28"/>
        </w:rPr>
        <w:t>- корректировочный документ/корректировочная счет-фактура</w:t>
      </w:r>
    </w:p>
    <w:p w14:paraId="5117BBE7" w14:textId="77777777" w:rsidR="00674237" w:rsidRPr="009C524E" w:rsidRDefault="00674237" w:rsidP="00496101">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169060C4" w14:textId="77777777" w:rsidR="00674237" w:rsidRPr="009C524E" w:rsidRDefault="00674237" w:rsidP="0049610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BDCFC7F" w14:textId="77777777" w:rsidR="00674237" w:rsidRPr="009C524E" w:rsidRDefault="00674237" w:rsidP="00496101">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7CF5DF1" w14:textId="77777777" w:rsidR="00674237" w:rsidRPr="009C524E" w:rsidRDefault="00674237" w:rsidP="00496101">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953BD2B" w14:textId="77777777" w:rsidR="00674237" w:rsidRPr="009C524E" w:rsidRDefault="00674237" w:rsidP="0049610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C8CF38F" w14:textId="77777777" w:rsidR="00674237" w:rsidRPr="009C524E" w:rsidRDefault="00674237" w:rsidP="00496101">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668A617" w14:textId="77777777" w:rsidR="00674237" w:rsidRPr="009C524E" w:rsidRDefault="00674237" w:rsidP="00496101">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37B8A4FC" w14:textId="77777777" w:rsidR="00674237" w:rsidRPr="009C524E" w:rsidRDefault="00674237" w:rsidP="00496101">
      <w:pPr>
        <w:pStyle w:val="afe"/>
        <w:numPr>
          <w:ilvl w:val="0"/>
          <w:numId w:val="84"/>
        </w:numPr>
        <w:ind w:left="0" w:firstLine="709"/>
        <w:jc w:val="both"/>
        <w:rPr>
          <w:szCs w:val="28"/>
        </w:rPr>
      </w:pPr>
      <w:r>
        <w:lastRenderedPageBreak/>
        <w:t>Информация о функциональных и качественных характеристиках (потребительских свойствах) предлагаемого товара.</w:t>
      </w:r>
    </w:p>
    <w:p w14:paraId="419E2F37" w14:textId="4585A278" w:rsidR="00674237" w:rsidRPr="009C524E" w:rsidRDefault="00674237" w:rsidP="00496101">
      <w:pPr>
        <w:pStyle w:val="afe"/>
        <w:numPr>
          <w:ilvl w:val="0"/>
          <w:numId w:val="84"/>
        </w:numPr>
        <w:ind w:left="0" w:firstLine="709"/>
        <w:jc w:val="both"/>
        <w:rPr>
          <w:szCs w:val="28"/>
        </w:rPr>
      </w:pPr>
      <w:r>
        <w:t>Информация об артикуле/коде товара по каталогу.</w:t>
      </w:r>
    </w:p>
    <w:p w14:paraId="6C861862" w14:textId="77777777" w:rsidR="00674237" w:rsidRPr="009C524E" w:rsidRDefault="00674237" w:rsidP="00496101">
      <w:pPr>
        <w:rPr>
          <w:sz w:val="28"/>
          <w:szCs w:val="28"/>
        </w:rPr>
      </w:pPr>
    </w:p>
    <w:p w14:paraId="6F626BC6" w14:textId="77777777" w:rsidR="00674237" w:rsidRPr="009C524E" w:rsidRDefault="00674237" w:rsidP="0049610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DCD74A8" w14:textId="77777777" w:rsidR="00674237" w:rsidRPr="009C524E" w:rsidRDefault="00674237" w:rsidP="00496101">
      <w:pPr>
        <w:tabs>
          <w:tab w:val="left" w:pos="8640"/>
        </w:tabs>
        <w:jc w:val="both"/>
        <w:rPr>
          <w:i/>
        </w:rPr>
      </w:pPr>
      <w:r>
        <w:rPr>
          <w:i/>
        </w:rPr>
        <w:t xml:space="preserve">                                                                                      (наименование претендента)</w:t>
      </w:r>
    </w:p>
    <w:p w14:paraId="3E010FE6"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__________________________________________________________________</w:t>
      </w:r>
    </w:p>
    <w:p w14:paraId="49CBAD3E"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w:t>
      </w:r>
    </w:p>
    <w:p w14:paraId="25C1F054" w14:textId="77777777" w:rsidR="00674237" w:rsidRPr="009C524E" w:rsidRDefault="00674237" w:rsidP="00496101">
      <w:pPr>
        <w:jc w:val="both"/>
        <w:rPr>
          <w:i/>
        </w:rPr>
      </w:pPr>
      <w:r>
        <w:rPr>
          <w:i/>
        </w:rPr>
        <w:t xml:space="preserve">                 М.П.</w:t>
      </w:r>
      <w:r>
        <w:rPr>
          <w:i/>
        </w:rPr>
        <w:tab/>
      </w:r>
      <w:r>
        <w:rPr>
          <w:i/>
        </w:rPr>
        <w:tab/>
      </w:r>
      <w:r>
        <w:rPr>
          <w:i/>
        </w:rPr>
        <w:tab/>
        <w:t xml:space="preserve">    (ФИО полностью, должность, подпись)</w:t>
      </w:r>
    </w:p>
    <w:p w14:paraId="1C2D80F6" w14:textId="77777777" w:rsidR="00674237" w:rsidRPr="009C524E" w:rsidRDefault="00674237" w:rsidP="00496101">
      <w:pPr>
        <w:jc w:val="both"/>
        <w:rPr>
          <w:sz w:val="28"/>
          <w:szCs w:val="28"/>
          <w:lang w:eastAsia="ru-RU"/>
        </w:rPr>
      </w:pPr>
      <w:r>
        <w:rPr>
          <w:sz w:val="28"/>
          <w:szCs w:val="28"/>
          <w:lang w:eastAsia="ru-RU"/>
        </w:rPr>
        <w:t>«____» ____________ 20__ г.</w:t>
      </w:r>
    </w:p>
    <w:p w14:paraId="18B92AEC" w14:textId="77777777" w:rsidR="00674237" w:rsidRPr="009C524E" w:rsidRDefault="00674237" w:rsidP="00496101">
      <w:pPr>
        <w:jc w:val="both"/>
        <w:rPr>
          <w:sz w:val="28"/>
          <w:szCs w:val="28"/>
          <w:lang w:eastAsia="ru-RU"/>
        </w:rPr>
        <w:sectPr w:rsidR="00674237" w:rsidRPr="009C524E" w:rsidSect="00674237">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pPr>
    </w:p>
    <w:p w14:paraId="12B05323" w14:textId="77777777" w:rsidR="00674237" w:rsidRPr="009C524E" w:rsidRDefault="00674237" w:rsidP="00496101">
      <w:pPr>
        <w:pStyle w:val="33"/>
        <w:suppressAutoHyphens/>
        <w:spacing w:after="0"/>
        <w:jc w:val="right"/>
        <w:outlineLvl w:val="3"/>
        <w:rPr>
          <w:sz w:val="28"/>
          <w:szCs w:val="28"/>
        </w:rPr>
      </w:pPr>
      <w:bookmarkStart w:id="26" w:name="_Hlk124346295"/>
      <w:r>
        <w:rPr>
          <w:sz w:val="28"/>
          <w:szCs w:val="28"/>
        </w:rPr>
        <w:lastRenderedPageBreak/>
        <w:t>Приложение № 1</w:t>
      </w:r>
    </w:p>
    <w:p w14:paraId="1172306C" w14:textId="77777777" w:rsidR="00674237" w:rsidRPr="009C524E" w:rsidRDefault="00674237" w:rsidP="00496101">
      <w:pPr>
        <w:pStyle w:val="33"/>
        <w:suppressAutoHyphens/>
        <w:spacing w:after="0"/>
        <w:jc w:val="right"/>
        <w:outlineLvl w:val="4"/>
        <w:rPr>
          <w:sz w:val="28"/>
          <w:szCs w:val="28"/>
        </w:rPr>
      </w:pPr>
      <w:r>
        <w:rPr>
          <w:sz w:val="28"/>
          <w:szCs w:val="28"/>
        </w:rPr>
        <w:t>к финансово-коммерческому предложению</w:t>
      </w:r>
    </w:p>
    <w:p w14:paraId="64B85661" w14:textId="77777777" w:rsidR="00674237" w:rsidRPr="009C524E" w:rsidRDefault="00674237" w:rsidP="00496101">
      <w:pPr>
        <w:pStyle w:val="33"/>
        <w:suppressAutoHyphens/>
        <w:spacing w:after="0"/>
        <w:jc w:val="right"/>
        <w:rPr>
          <w:sz w:val="28"/>
          <w:szCs w:val="28"/>
        </w:rPr>
      </w:pPr>
      <w:r>
        <w:rPr>
          <w:sz w:val="28"/>
          <w:szCs w:val="28"/>
        </w:rPr>
        <w:t>(ЛОТ № 1)</w:t>
      </w:r>
    </w:p>
    <w:bookmarkEnd w:id="26"/>
    <w:p w14:paraId="0ED6BB75" w14:textId="77777777" w:rsidR="00674237" w:rsidRPr="009C524E" w:rsidRDefault="00674237" w:rsidP="00496101">
      <w:pPr>
        <w:pStyle w:val="33"/>
        <w:suppressAutoHyphens/>
        <w:spacing w:after="0"/>
        <w:jc w:val="both"/>
        <w:rPr>
          <w:sz w:val="28"/>
          <w:szCs w:val="28"/>
        </w:rPr>
      </w:pPr>
    </w:p>
    <w:p w14:paraId="5EE2206A" w14:textId="2480E31B" w:rsidR="00674237" w:rsidRPr="009C524E" w:rsidRDefault="00674237" w:rsidP="00496101">
      <w:pPr>
        <w:pStyle w:val="33"/>
        <w:suppressAutoHyphens/>
        <w:spacing w:after="240"/>
        <w:jc w:val="center"/>
        <w:rPr>
          <w:sz w:val="28"/>
          <w:szCs w:val="28"/>
        </w:rPr>
      </w:pPr>
      <w:bookmarkStart w:id="27" w:name="_Hlk124346713"/>
      <w:r>
        <w:rPr>
          <w:sz w:val="28"/>
          <w:szCs w:val="28"/>
        </w:rPr>
        <w:t>Информация о функциональных и качественных характеристиках (потребительских свойствах) предлагаемого товара</w:t>
      </w:r>
      <w:r w:rsidR="00052B03">
        <w:rPr>
          <w:rStyle w:val="af9"/>
          <w:sz w:val="28"/>
          <w:szCs w:val="28"/>
        </w:rPr>
        <w:footnoteReference w:id="23"/>
      </w:r>
    </w:p>
    <w:tbl>
      <w:tblPr>
        <w:tblW w:w="148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503"/>
        <w:gridCol w:w="1510"/>
        <w:gridCol w:w="3865"/>
        <w:gridCol w:w="27"/>
        <w:gridCol w:w="1622"/>
        <w:gridCol w:w="1657"/>
        <w:gridCol w:w="3997"/>
        <w:gridCol w:w="27"/>
      </w:tblGrid>
      <w:tr w:rsidR="00674237" w:rsidRPr="009C524E" w14:paraId="548DC396" w14:textId="77777777" w:rsidTr="00886212">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24026318" w14:textId="77777777" w:rsidR="00674237" w:rsidRPr="009C524E" w:rsidRDefault="00674237" w:rsidP="00496101">
            <w:pPr>
              <w:jc w:val="center"/>
              <w:rPr>
                <w:sz w:val="20"/>
                <w:szCs w:val="20"/>
              </w:rPr>
            </w:pPr>
          </w:p>
        </w:tc>
        <w:tc>
          <w:tcPr>
            <w:tcW w:w="6905" w:type="dxa"/>
            <w:gridSpan w:val="4"/>
            <w:tcBorders>
              <w:top w:val="single" w:sz="12" w:space="0" w:color="auto"/>
              <w:left w:val="single" w:sz="4" w:space="0" w:color="auto"/>
              <w:bottom w:val="single" w:sz="4" w:space="0" w:color="auto"/>
              <w:right w:val="single" w:sz="4" w:space="0" w:color="auto"/>
            </w:tcBorders>
            <w:vAlign w:val="center"/>
            <w:hideMark/>
          </w:tcPr>
          <w:p w14:paraId="0AA0485E" w14:textId="77777777" w:rsidR="00674237" w:rsidRPr="009C524E" w:rsidRDefault="00674237" w:rsidP="00496101">
            <w:pPr>
              <w:jc w:val="center"/>
              <w:rPr>
                <w:sz w:val="20"/>
                <w:szCs w:val="20"/>
              </w:rPr>
            </w:pPr>
            <w:r>
              <w:rPr>
                <w:sz w:val="20"/>
                <w:szCs w:val="20"/>
              </w:rPr>
              <w:t>Требования Технического задания</w:t>
            </w:r>
          </w:p>
        </w:tc>
        <w:tc>
          <w:tcPr>
            <w:tcW w:w="7303" w:type="dxa"/>
            <w:gridSpan w:val="4"/>
            <w:tcBorders>
              <w:top w:val="single" w:sz="12" w:space="0" w:color="auto"/>
              <w:left w:val="single" w:sz="4" w:space="0" w:color="auto"/>
              <w:bottom w:val="single" w:sz="4" w:space="0" w:color="auto"/>
              <w:right w:val="single" w:sz="12" w:space="0" w:color="auto"/>
            </w:tcBorders>
            <w:vAlign w:val="center"/>
            <w:hideMark/>
          </w:tcPr>
          <w:p w14:paraId="4204FDEA" w14:textId="77777777" w:rsidR="00674237" w:rsidRPr="009C524E" w:rsidRDefault="00674237" w:rsidP="00496101">
            <w:pPr>
              <w:jc w:val="center"/>
              <w:rPr>
                <w:sz w:val="20"/>
                <w:szCs w:val="20"/>
              </w:rPr>
            </w:pPr>
            <w:r>
              <w:rPr>
                <w:sz w:val="20"/>
                <w:szCs w:val="20"/>
              </w:rPr>
              <w:t>Предлагаемый Товар</w:t>
            </w:r>
          </w:p>
        </w:tc>
      </w:tr>
      <w:tr w:rsidR="00674237" w:rsidRPr="009C524E" w14:paraId="5837B782" w14:textId="77777777" w:rsidTr="00886212">
        <w:trPr>
          <w:gridAfter w:val="1"/>
          <w:wAfter w:w="27" w:type="dxa"/>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5D953991" w14:textId="77777777" w:rsidR="00674237" w:rsidRPr="009C524E" w:rsidRDefault="00674237" w:rsidP="00496101">
            <w:pPr>
              <w:jc w:val="center"/>
              <w:rPr>
                <w:bCs/>
                <w:sz w:val="20"/>
                <w:szCs w:val="20"/>
              </w:rPr>
            </w:pPr>
            <w:r>
              <w:rPr>
                <w:bCs/>
                <w:sz w:val="20"/>
                <w:szCs w:val="20"/>
              </w:rPr>
              <w:t>№ п/п</w:t>
            </w:r>
          </w:p>
        </w:tc>
        <w:tc>
          <w:tcPr>
            <w:tcW w:w="1503" w:type="dxa"/>
            <w:tcBorders>
              <w:top w:val="single" w:sz="4" w:space="0" w:color="auto"/>
              <w:left w:val="single" w:sz="4" w:space="0" w:color="auto"/>
              <w:bottom w:val="single" w:sz="4" w:space="0" w:color="auto"/>
              <w:right w:val="single" w:sz="4" w:space="0" w:color="auto"/>
            </w:tcBorders>
            <w:vAlign w:val="center"/>
            <w:hideMark/>
          </w:tcPr>
          <w:p w14:paraId="40CE54FB" w14:textId="77777777" w:rsidR="00674237" w:rsidRPr="009C524E" w:rsidRDefault="00674237" w:rsidP="00496101">
            <w:pPr>
              <w:pStyle w:val="aff8"/>
              <w:tabs>
                <w:tab w:val="left" w:pos="1134"/>
              </w:tabs>
              <w:ind w:left="0"/>
              <w:jc w:val="center"/>
              <w:rPr>
                <w:sz w:val="20"/>
                <w:szCs w:val="20"/>
              </w:rPr>
            </w:pPr>
            <w:r>
              <w:rPr>
                <w:sz w:val="20"/>
                <w:szCs w:val="20"/>
              </w:rPr>
              <w:t>Наименование</w:t>
            </w:r>
          </w:p>
          <w:p w14:paraId="469EEAD7" w14:textId="2761DFAC" w:rsidR="00674237" w:rsidRPr="009C524E" w:rsidRDefault="00BC4798" w:rsidP="00496101">
            <w:pPr>
              <w:pStyle w:val="aff8"/>
              <w:tabs>
                <w:tab w:val="left" w:pos="1134"/>
              </w:tabs>
              <w:ind w:left="0"/>
              <w:jc w:val="center"/>
              <w:rPr>
                <w:sz w:val="20"/>
                <w:szCs w:val="20"/>
              </w:rPr>
            </w:pPr>
            <w:r>
              <w:rPr>
                <w:sz w:val="20"/>
                <w:szCs w:val="20"/>
              </w:rPr>
              <w:t>Т</w:t>
            </w:r>
            <w:r w:rsidR="00674237">
              <w:rPr>
                <w:sz w:val="20"/>
                <w:szCs w:val="20"/>
              </w:rPr>
              <w:t>овара</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9A402C9" w14:textId="70CE83DA" w:rsidR="00674237" w:rsidRPr="009C524E" w:rsidRDefault="00674237" w:rsidP="00496101">
            <w:pPr>
              <w:jc w:val="center"/>
              <w:rPr>
                <w:sz w:val="20"/>
                <w:szCs w:val="20"/>
              </w:rPr>
            </w:pPr>
            <w:r>
              <w:rPr>
                <w:bCs/>
                <w:sz w:val="20"/>
                <w:szCs w:val="20"/>
              </w:rPr>
              <w:t xml:space="preserve">Требования к соответствию </w:t>
            </w:r>
            <w:r w:rsidR="00BC4798">
              <w:rPr>
                <w:bCs/>
                <w:sz w:val="20"/>
                <w:szCs w:val="20"/>
              </w:rPr>
              <w:t>Т</w:t>
            </w:r>
            <w:r>
              <w:rPr>
                <w:bCs/>
                <w:sz w:val="20"/>
                <w:szCs w:val="20"/>
              </w:rPr>
              <w:t>овара техническим регламентам, стандартам</w:t>
            </w:r>
          </w:p>
        </w:tc>
        <w:tc>
          <w:tcPr>
            <w:tcW w:w="3865" w:type="dxa"/>
            <w:tcBorders>
              <w:top w:val="single" w:sz="4" w:space="0" w:color="auto"/>
              <w:left w:val="single" w:sz="4" w:space="0" w:color="auto"/>
              <w:bottom w:val="single" w:sz="4" w:space="0" w:color="auto"/>
              <w:right w:val="single" w:sz="4" w:space="0" w:color="auto"/>
            </w:tcBorders>
            <w:vAlign w:val="center"/>
            <w:hideMark/>
          </w:tcPr>
          <w:p w14:paraId="040BBA35" w14:textId="3DA52F24" w:rsidR="00674237" w:rsidRPr="009C524E" w:rsidRDefault="00674237" w:rsidP="00496101">
            <w:pPr>
              <w:jc w:val="center"/>
              <w:rPr>
                <w:sz w:val="20"/>
                <w:szCs w:val="20"/>
              </w:rPr>
            </w:pPr>
            <w:r>
              <w:rPr>
                <w:sz w:val="20"/>
                <w:szCs w:val="20"/>
              </w:rPr>
              <w:t xml:space="preserve">Технические характеристики </w:t>
            </w:r>
            <w:r w:rsidR="00BC4798">
              <w:rPr>
                <w:sz w:val="20"/>
                <w:szCs w:val="20"/>
              </w:rPr>
              <w:t>Т</w:t>
            </w:r>
            <w:r>
              <w:rPr>
                <w:sz w:val="20"/>
                <w:szCs w:val="20"/>
              </w:rPr>
              <w:t>овара</w:t>
            </w:r>
          </w:p>
        </w:tc>
        <w:tc>
          <w:tcPr>
            <w:tcW w:w="1649" w:type="dxa"/>
            <w:gridSpan w:val="2"/>
            <w:tcBorders>
              <w:top w:val="single" w:sz="4" w:space="0" w:color="auto"/>
              <w:left w:val="single" w:sz="4" w:space="0" w:color="auto"/>
              <w:bottom w:val="single" w:sz="4" w:space="0" w:color="auto"/>
              <w:right w:val="single" w:sz="4" w:space="0" w:color="auto"/>
            </w:tcBorders>
            <w:vAlign w:val="center"/>
            <w:hideMark/>
          </w:tcPr>
          <w:p w14:paraId="50F326EB" w14:textId="77777777" w:rsidR="00674237" w:rsidRPr="009C524E" w:rsidRDefault="00674237" w:rsidP="00496101">
            <w:pPr>
              <w:jc w:val="center"/>
              <w:rPr>
                <w:sz w:val="20"/>
                <w:szCs w:val="20"/>
              </w:rPr>
            </w:pPr>
            <w:r>
              <w:rPr>
                <w:sz w:val="20"/>
                <w:szCs w:val="20"/>
              </w:rPr>
              <w:t>Наименование</w:t>
            </w:r>
          </w:p>
          <w:p w14:paraId="1B28F0E5" w14:textId="38A23D2A" w:rsidR="00674237" w:rsidRPr="009C524E" w:rsidRDefault="00BC4798" w:rsidP="00496101">
            <w:pPr>
              <w:jc w:val="center"/>
              <w:rPr>
                <w:sz w:val="20"/>
                <w:szCs w:val="20"/>
              </w:rPr>
            </w:pPr>
            <w:r>
              <w:rPr>
                <w:sz w:val="20"/>
                <w:szCs w:val="20"/>
              </w:rPr>
              <w:t>Т</w:t>
            </w:r>
            <w:r w:rsidR="00674237">
              <w:rPr>
                <w:sz w:val="20"/>
                <w:szCs w:val="20"/>
              </w:rPr>
              <w:t>овара</w:t>
            </w:r>
            <w:r w:rsidR="00674237">
              <w:rPr>
                <w:rStyle w:val="af9"/>
                <w:sz w:val="20"/>
                <w:szCs w:val="20"/>
              </w:rPr>
              <w:footnoteReference w:id="24"/>
            </w:r>
          </w:p>
        </w:tc>
        <w:tc>
          <w:tcPr>
            <w:tcW w:w="1657" w:type="dxa"/>
            <w:tcBorders>
              <w:top w:val="single" w:sz="4" w:space="0" w:color="auto"/>
              <w:left w:val="single" w:sz="4" w:space="0" w:color="auto"/>
              <w:bottom w:val="single" w:sz="4" w:space="0" w:color="auto"/>
              <w:right w:val="single" w:sz="4" w:space="0" w:color="auto"/>
            </w:tcBorders>
            <w:vAlign w:val="center"/>
            <w:hideMark/>
          </w:tcPr>
          <w:p w14:paraId="0CAE4DC6" w14:textId="4A2C9B1F" w:rsidR="00674237" w:rsidRPr="009C524E" w:rsidRDefault="00E775DC" w:rsidP="00496101">
            <w:pPr>
              <w:jc w:val="center"/>
              <w:rPr>
                <w:sz w:val="20"/>
                <w:szCs w:val="20"/>
              </w:rPr>
            </w:pPr>
            <w:r>
              <w:rPr>
                <w:bCs/>
                <w:sz w:val="20"/>
                <w:szCs w:val="20"/>
              </w:rPr>
              <w:t>Наименование производителя Товара, страна производства Товара</w:t>
            </w:r>
          </w:p>
        </w:tc>
        <w:tc>
          <w:tcPr>
            <w:tcW w:w="3997" w:type="dxa"/>
            <w:tcBorders>
              <w:top w:val="single" w:sz="4" w:space="0" w:color="auto"/>
              <w:left w:val="single" w:sz="4" w:space="0" w:color="auto"/>
              <w:bottom w:val="single" w:sz="4" w:space="0" w:color="auto"/>
              <w:right w:val="single" w:sz="12" w:space="0" w:color="auto"/>
            </w:tcBorders>
            <w:vAlign w:val="center"/>
            <w:hideMark/>
          </w:tcPr>
          <w:p w14:paraId="15EA4A79" w14:textId="2C47CB1B" w:rsidR="00674237" w:rsidRPr="009C524E" w:rsidRDefault="00674237" w:rsidP="00496101">
            <w:pPr>
              <w:jc w:val="center"/>
              <w:rPr>
                <w:sz w:val="20"/>
                <w:szCs w:val="20"/>
              </w:rPr>
            </w:pPr>
            <w:r>
              <w:rPr>
                <w:sz w:val="20"/>
                <w:szCs w:val="20"/>
              </w:rPr>
              <w:t xml:space="preserve">Технические характеристики </w:t>
            </w:r>
            <w:r w:rsidR="00BC4798">
              <w:rPr>
                <w:sz w:val="20"/>
                <w:szCs w:val="20"/>
              </w:rPr>
              <w:t>Т</w:t>
            </w:r>
            <w:r>
              <w:rPr>
                <w:sz w:val="20"/>
                <w:szCs w:val="20"/>
              </w:rPr>
              <w:t>овара</w:t>
            </w:r>
          </w:p>
        </w:tc>
      </w:tr>
      <w:tr w:rsidR="00674237" w:rsidRPr="009C524E" w14:paraId="3176C21D"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6159D55" w14:textId="77777777" w:rsidR="00674237" w:rsidRPr="009C524E" w:rsidRDefault="00674237" w:rsidP="00496101">
            <w:pPr>
              <w:jc w:val="center"/>
              <w:rPr>
                <w:sz w:val="20"/>
                <w:szCs w:val="20"/>
              </w:rPr>
            </w:pPr>
            <w:r>
              <w:rPr>
                <w:sz w:val="20"/>
                <w:szCs w:val="20"/>
              </w:rPr>
              <w:t>1</w:t>
            </w:r>
          </w:p>
        </w:tc>
        <w:tc>
          <w:tcPr>
            <w:tcW w:w="1503" w:type="dxa"/>
            <w:tcBorders>
              <w:top w:val="single" w:sz="4" w:space="0" w:color="auto"/>
              <w:left w:val="single" w:sz="4" w:space="0" w:color="auto"/>
              <w:bottom w:val="single" w:sz="4" w:space="0" w:color="auto"/>
              <w:right w:val="single" w:sz="4" w:space="0" w:color="auto"/>
            </w:tcBorders>
            <w:vAlign w:val="center"/>
          </w:tcPr>
          <w:p w14:paraId="06417D2E" w14:textId="77777777" w:rsidR="00674237" w:rsidRPr="009C524E" w:rsidRDefault="00674237" w:rsidP="00496101">
            <w:pPr>
              <w:jc w:val="center"/>
              <w:rPr>
                <w:sz w:val="20"/>
                <w:szCs w:val="20"/>
              </w:rPr>
            </w:pPr>
            <w:r>
              <w:rPr>
                <w:sz w:val="20"/>
                <w:szCs w:val="20"/>
              </w:rPr>
              <w:t>Жилет сигнальный 2 класса защиты</w:t>
            </w:r>
          </w:p>
        </w:tc>
        <w:tc>
          <w:tcPr>
            <w:tcW w:w="1510" w:type="dxa"/>
            <w:tcBorders>
              <w:top w:val="single" w:sz="4" w:space="0" w:color="auto"/>
              <w:left w:val="single" w:sz="4" w:space="0" w:color="auto"/>
              <w:bottom w:val="single" w:sz="4" w:space="0" w:color="auto"/>
              <w:right w:val="single" w:sz="4" w:space="0" w:color="auto"/>
            </w:tcBorders>
            <w:vAlign w:val="center"/>
          </w:tcPr>
          <w:p w14:paraId="196C0323" w14:textId="774EA7BC" w:rsidR="00674237" w:rsidRPr="009C524E" w:rsidRDefault="00674237" w:rsidP="00E80700">
            <w:pPr>
              <w:jc w:val="center"/>
              <w:rPr>
                <w:sz w:val="20"/>
                <w:szCs w:val="20"/>
              </w:rPr>
            </w:pPr>
            <w:r>
              <w:rPr>
                <w:sz w:val="20"/>
                <w:szCs w:val="20"/>
              </w:rPr>
              <w:t xml:space="preserve">ТР ТС 019/2011 </w:t>
            </w:r>
            <w:r>
              <w:rPr>
                <w:sz w:val="20"/>
                <w:szCs w:val="20"/>
              </w:rPr>
              <w:br/>
              <w:t xml:space="preserve">ГОСТ </w:t>
            </w:r>
            <w:r w:rsidR="008937FE">
              <w:rPr>
                <w:sz w:val="20"/>
                <w:szCs w:val="20"/>
              </w:rPr>
              <w:t>12.4.281-2021</w:t>
            </w:r>
          </w:p>
        </w:tc>
        <w:tc>
          <w:tcPr>
            <w:tcW w:w="3865" w:type="dxa"/>
            <w:tcBorders>
              <w:top w:val="single" w:sz="4" w:space="0" w:color="auto"/>
              <w:left w:val="single" w:sz="4" w:space="0" w:color="auto"/>
              <w:bottom w:val="single" w:sz="4" w:space="0" w:color="auto"/>
              <w:right w:val="single" w:sz="4" w:space="0" w:color="auto"/>
            </w:tcBorders>
            <w:vAlign w:val="center"/>
          </w:tcPr>
          <w:p w14:paraId="5FC11CBF" w14:textId="1F85C06C" w:rsidR="00674237" w:rsidRPr="009C524E" w:rsidRDefault="00674237" w:rsidP="00496101">
            <w:pPr>
              <w:jc w:val="both"/>
              <w:rPr>
                <w:sz w:val="20"/>
                <w:szCs w:val="20"/>
              </w:rPr>
            </w:pPr>
            <w:r>
              <w:rPr>
                <w:sz w:val="20"/>
                <w:szCs w:val="20"/>
              </w:rPr>
              <w:t xml:space="preserve">Уровень защиты: 2 класс (ГОСТ </w:t>
            </w:r>
            <w:r w:rsidR="008937FE">
              <w:rPr>
                <w:sz w:val="20"/>
                <w:szCs w:val="20"/>
              </w:rPr>
              <w:t>12.4.281-2021</w:t>
            </w:r>
            <w:r>
              <w:rPr>
                <w:sz w:val="20"/>
                <w:szCs w:val="20"/>
              </w:rPr>
              <w:t>)</w:t>
            </w:r>
          </w:p>
          <w:p w14:paraId="0E78ACB9" w14:textId="77777777" w:rsidR="00674237" w:rsidRPr="009C524E" w:rsidRDefault="00674237" w:rsidP="00496101">
            <w:pPr>
              <w:jc w:val="both"/>
              <w:rPr>
                <w:sz w:val="20"/>
                <w:szCs w:val="20"/>
              </w:rPr>
            </w:pPr>
            <w:r>
              <w:rPr>
                <w:sz w:val="20"/>
                <w:szCs w:val="20"/>
              </w:rPr>
              <w:t>Материал: полиэфир – 100%, 120-160 г/м²</w:t>
            </w:r>
          </w:p>
          <w:p w14:paraId="4686E6CF" w14:textId="77777777" w:rsidR="00674237" w:rsidRPr="009C524E" w:rsidRDefault="00674237" w:rsidP="00496101">
            <w:pPr>
              <w:jc w:val="both"/>
              <w:rPr>
                <w:sz w:val="20"/>
                <w:szCs w:val="20"/>
              </w:rPr>
            </w:pPr>
            <w:r>
              <w:rPr>
                <w:sz w:val="20"/>
                <w:szCs w:val="20"/>
              </w:rPr>
              <w:t>Застежка: на пуговицах либо на ленту-липучку.</w:t>
            </w:r>
          </w:p>
          <w:p w14:paraId="4051767B" w14:textId="77777777" w:rsidR="00674237" w:rsidRPr="009C524E" w:rsidRDefault="00674237" w:rsidP="00496101">
            <w:pPr>
              <w:jc w:val="both"/>
              <w:rPr>
                <w:sz w:val="20"/>
                <w:szCs w:val="20"/>
              </w:rPr>
            </w:pPr>
            <w:r>
              <w:rPr>
                <w:sz w:val="20"/>
                <w:szCs w:val="20"/>
              </w:rPr>
              <w:t>Карманы: накладные.</w:t>
            </w:r>
          </w:p>
          <w:p w14:paraId="103B1A03" w14:textId="77777777" w:rsidR="00674237" w:rsidRPr="009C524E" w:rsidRDefault="00674237" w:rsidP="00496101">
            <w:pPr>
              <w:jc w:val="both"/>
              <w:rPr>
                <w:sz w:val="20"/>
                <w:szCs w:val="20"/>
              </w:rPr>
            </w:pPr>
            <w:r>
              <w:rPr>
                <w:sz w:val="20"/>
                <w:szCs w:val="20"/>
              </w:rPr>
              <w:t>Наличие световозвращающих лент шириной 5 см</w:t>
            </w:r>
          </w:p>
          <w:p w14:paraId="4661A9F3" w14:textId="77777777" w:rsidR="00674237" w:rsidRPr="009C524E" w:rsidRDefault="00674237" w:rsidP="00496101">
            <w:pPr>
              <w:jc w:val="both"/>
              <w:rPr>
                <w:sz w:val="20"/>
                <w:szCs w:val="20"/>
              </w:rPr>
            </w:pPr>
            <w:r>
              <w:rPr>
                <w:sz w:val="20"/>
                <w:szCs w:val="20"/>
              </w:rPr>
              <w:t>Цвет: флуоресцентный оранжевый</w:t>
            </w:r>
          </w:p>
          <w:p w14:paraId="2BC1A658" w14:textId="77777777" w:rsidR="00674237" w:rsidRPr="009C524E" w:rsidRDefault="00674237" w:rsidP="00496101">
            <w:pPr>
              <w:jc w:val="both"/>
              <w:rPr>
                <w:sz w:val="20"/>
                <w:szCs w:val="20"/>
              </w:rPr>
            </w:pPr>
            <w:r>
              <w:rPr>
                <w:sz w:val="20"/>
                <w:szCs w:val="20"/>
              </w:rPr>
              <w:t>Логотип ПАО "ТрансКонтейнер" – цвет синий, 2 шт.</w:t>
            </w:r>
          </w:p>
          <w:p w14:paraId="3F175A5B" w14:textId="77777777" w:rsidR="00674237" w:rsidRPr="009C524E" w:rsidRDefault="00674237" w:rsidP="00496101">
            <w:pPr>
              <w:jc w:val="both"/>
              <w:rPr>
                <w:sz w:val="20"/>
                <w:szCs w:val="20"/>
              </w:rPr>
            </w:pPr>
            <w:r>
              <w:rPr>
                <w:sz w:val="20"/>
                <w:szCs w:val="20"/>
              </w:rPr>
              <w:t>(спереди на груди с левой стороны и на спине).</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DF22D78" w14:textId="77777777" w:rsidR="00674237" w:rsidRPr="009C524E" w:rsidRDefault="00674237" w:rsidP="00496101">
            <w:pPr>
              <w:jc w:val="center"/>
              <w:rPr>
                <w:sz w:val="20"/>
                <w:szCs w:val="20"/>
              </w:rPr>
            </w:pPr>
            <w:r>
              <w:rPr>
                <w:sz w:val="20"/>
                <w:szCs w:val="20"/>
              </w:rPr>
              <w:t>Жилет сигнальный 2 класса защиты</w:t>
            </w:r>
          </w:p>
        </w:tc>
        <w:tc>
          <w:tcPr>
            <w:tcW w:w="1657" w:type="dxa"/>
            <w:tcBorders>
              <w:top w:val="single" w:sz="4" w:space="0" w:color="auto"/>
              <w:left w:val="single" w:sz="4" w:space="0" w:color="auto"/>
              <w:bottom w:val="single" w:sz="4" w:space="0" w:color="auto"/>
              <w:right w:val="single" w:sz="4" w:space="0" w:color="auto"/>
            </w:tcBorders>
            <w:vAlign w:val="center"/>
          </w:tcPr>
          <w:p w14:paraId="4EC761AF"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1FB519C" w14:textId="77777777" w:rsidR="00674237" w:rsidRPr="009C524E" w:rsidRDefault="00674237" w:rsidP="00496101">
            <w:pPr>
              <w:rPr>
                <w:sz w:val="20"/>
                <w:szCs w:val="20"/>
              </w:rPr>
            </w:pPr>
          </w:p>
        </w:tc>
      </w:tr>
      <w:tr w:rsidR="00674237" w:rsidRPr="009C524E" w14:paraId="65AE978E"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401905A" w14:textId="77777777" w:rsidR="00674237" w:rsidRPr="009C524E" w:rsidRDefault="00674237" w:rsidP="00496101">
            <w:pPr>
              <w:jc w:val="center"/>
              <w:rPr>
                <w:sz w:val="20"/>
                <w:szCs w:val="20"/>
              </w:rPr>
            </w:pPr>
            <w:r>
              <w:rPr>
                <w:sz w:val="20"/>
                <w:szCs w:val="20"/>
              </w:rPr>
              <w:t>2</w:t>
            </w:r>
          </w:p>
        </w:tc>
        <w:tc>
          <w:tcPr>
            <w:tcW w:w="1503" w:type="dxa"/>
            <w:tcBorders>
              <w:top w:val="single" w:sz="4" w:space="0" w:color="auto"/>
              <w:left w:val="single" w:sz="4" w:space="0" w:color="auto"/>
              <w:bottom w:val="single" w:sz="4" w:space="0" w:color="auto"/>
              <w:right w:val="single" w:sz="4" w:space="0" w:color="auto"/>
            </w:tcBorders>
            <w:vAlign w:val="center"/>
          </w:tcPr>
          <w:p w14:paraId="3B0BA0EA" w14:textId="77777777" w:rsidR="00674237" w:rsidRPr="009C524E" w:rsidRDefault="00674237" w:rsidP="00496101">
            <w:pPr>
              <w:jc w:val="center"/>
              <w:rPr>
                <w:sz w:val="20"/>
                <w:szCs w:val="20"/>
              </w:rPr>
            </w:pPr>
            <w:r>
              <w:rPr>
                <w:sz w:val="20"/>
                <w:szCs w:val="20"/>
              </w:rPr>
              <w:t xml:space="preserve">Жилет сигнальный 2 класса защиты из ткани с </w:t>
            </w:r>
            <w:r>
              <w:rPr>
                <w:sz w:val="20"/>
                <w:szCs w:val="20"/>
              </w:rPr>
              <w:lastRenderedPageBreak/>
              <w:t>огнезащитной пропиткой</w:t>
            </w:r>
          </w:p>
        </w:tc>
        <w:tc>
          <w:tcPr>
            <w:tcW w:w="1510" w:type="dxa"/>
            <w:tcBorders>
              <w:top w:val="single" w:sz="4" w:space="0" w:color="auto"/>
              <w:left w:val="single" w:sz="4" w:space="0" w:color="auto"/>
              <w:bottom w:val="single" w:sz="4" w:space="0" w:color="auto"/>
              <w:right w:val="single" w:sz="4" w:space="0" w:color="auto"/>
            </w:tcBorders>
            <w:vAlign w:val="center"/>
          </w:tcPr>
          <w:p w14:paraId="48291124" w14:textId="77777777" w:rsidR="00674237" w:rsidRPr="009C524E" w:rsidRDefault="00674237" w:rsidP="00E80700">
            <w:pPr>
              <w:jc w:val="center"/>
              <w:rPr>
                <w:sz w:val="20"/>
                <w:szCs w:val="20"/>
              </w:rPr>
            </w:pPr>
            <w:r>
              <w:rPr>
                <w:sz w:val="20"/>
                <w:szCs w:val="20"/>
              </w:rPr>
              <w:lastRenderedPageBreak/>
              <w:t>ТР ТС 019/2011</w:t>
            </w:r>
            <w:r>
              <w:rPr>
                <w:sz w:val="20"/>
                <w:szCs w:val="20"/>
              </w:rPr>
              <w:br/>
            </w:r>
          </w:p>
        </w:tc>
        <w:tc>
          <w:tcPr>
            <w:tcW w:w="3865" w:type="dxa"/>
            <w:tcBorders>
              <w:top w:val="single" w:sz="4" w:space="0" w:color="auto"/>
              <w:left w:val="single" w:sz="4" w:space="0" w:color="auto"/>
              <w:bottom w:val="single" w:sz="4" w:space="0" w:color="auto"/>
              <w:right w:val="single" w:sz="4" w:space="0" w:color="auto"/>
            </w:tcBorders>
            <w:vAlign w:val="center"/>
          </w:tcPr>
          <w:p w14:paraId="6A836DA3" w14:textId="77777777" w:rsidR="00674237" w:rsidRPr="009C524E" w:rsidRDefault="00674237" w:rsidP="00496101">
            <w:pPr>
              <w:jc w:val="both"/>
              <w:rPr>
                <w:sz w:val="20"/>
                <w:szCs w:val="20"/>
              </w:rPr>
            </w:pPr>
            <w:r>
              <w:rPr>
                <w:sz w:val="20"/>
                <w:szCs w:val="20"/>
              </w:rPr>
              <w:t>Уровень защиты: 2 класс</w:t>
            </w:r>
          </w:p>
          <w:p w14:paraId="4F120511" w14:textId="77777777" w:rsidR="00674237" w:rsidRPr="009C524E" w:rsidRDefault="00674237" w:rsidP="00496101">
            <w:pPr>
              <w:jc w:val="both"/>
              <w:rPr>
                <w:sz w:val="20"/>
                <w:szCs w:val="20"/>
              </w:rPr>
            </w:pPr>
            <w:r>
              <w:rPr>
                <w:sz w:val="20"/>
                <w:szCs w:val="20"/>
              </w:rPr>
              <w:t xml:space="preserve">Ткань: огнестойкая </w:t>
            </w:r>
          </w:p>
          <w:p w14:paraId="01594AE0" w14:textId="77777777" w:rsidR="00674237" w:rsidRPr="009C524E" w:rsidRDefault="00674237" w:rsidP="00496101">
            <w:pPr>
              <w:jc w:val="both"/>
              <w:rPr>
                <w:sz w:val="20"/>
                <w:szCs w:val="20"/>
              </w:rPr>
            </w:pPr>
            <w:r>
              <w:rPr>
                <w:sz w:val="20"/>
                <w:szCs w:val="20"/>
              </w:rPr>
              <w:t>Застежка: на пуговицах либо на ленту-липучку</w:t>
            </w:r>
          </w:p>
          <w:p w14:paraId="599A23DA" w14:textId="77777777" w:rsidR="00674237" w:rsidRPr="009C524E" w:rsidRDefault="00674237" w:rsidP="00496101">
            <w:pPr>
              <w:jc w:val="both"/>
              <w:rPr>
                <w:sz w:val="20"/>
                <w:szCs w:val="20"/>
              </w:rPr>
            </w:pPr>
            <w:r>
              <w:rPr>
                <w:sz w:val="20"/>
                <w:szCs w:val="20"/>
              </w:rPr>
              <w:lastRenderedPageBreak/>
              <w:t xml:space="preserve">Наличие огнестойких световозвращающих лент шириной 5 см </w:t>
            </w:r>
          </w:p>
          <w:p w14:paraId="095E500C" w14:textId="77777777" w:rsidR="00674237" w:rsidRPr="009C524E" w:rsidRDefault="00674237" w:rsidP="00496101">
            <w:pPr>
              <w:jc w:val="both"/>
              <w:rPr>
                <w:sz w:val="20"/>
                <w:szCs w:val="20"/>
              </w:rPr>
            </w:pPr>
            <w:r>
              <w:rPr>
                <w:sz w:val="20"/>
                <w:szCs w:val="20"/>
              </w:rPr>
              <w:t xml:space="preserve">Использование: в комплекте с термостойкой одеждой в условиях пониженной видимости </w:t>
            </w:r>
          </w:p>
          <w:p w14:paraId="02317FE1" w14:textId="77777777" w:rsidR="00674237" w:rsidRPr="009C524E" w:rsidRDefault="00674237" w:rsidP="00496101">
            <w:pPr>
              <w:jc w:val="both"/>
              <w:rPr>
                <w:sz w:val="20"/>
                <w:szCs w:val="20"/>
              </w:rPr>
            </w:pPr>
            <w:r>
              <w:rPr>
                <w:sz w:val="20"/>
                <w:szCs w:val="20"/>
              </w:rPr>
              <w:t xml:space="preserve">Цвет: флуоресцентный оранжевый </w:t>
            </w:r>
          </w:p>
          <w:p w14:paraId="400391F6" w14:textId="77777777" w:rsidR="00674237" w:rsidRPr="009C524E" w:rsidRDefault="00674237" w:rsidP="00496101">
            <w:pPr>
              <w:jc w:val="both"/>
              <w:rPr>
                <w:sz w:val="20"/>
                <w:szCs w:val="20"/>
              </w:rPr>
            </w:pPr>
            <w:r>
              <w:rPr>
                <w:sz w:val="20"/>
                <w:szCs w:val="20"/>
              </w:rPr>
              <w:t>Логотип ПАО "ТрансКонтейнер" – цвет синий, 2 шт. (спереди на груди с левой стороны и на спине).</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4035F30" w14:textId="77777777" w:rsidR="00674237" w:rsidRPr="009C524E" w:rsidRDefault="00674237" w:rsidP="00496101">
            <w:pPr>
              <w:jc w:val="center"/>
              <w:rPr>
                <w:sz w:val="20"/>
                <w:szCs w:val="20"/>
              </w:rPr>
            </w:pPr>
            <w:r>
              <w:rPr>
                <w:sz w:val="20"/>
                <w:szCs w:val="20"/>
              </w:rPr>
              <w:lastRenderedPageBreak/>
              <w:t xml:space="preserve">Жилет сигнальный 2 класса защиты из ткани с </w:t>
            </w:r>
            <w:r>
              <w:rPr>
                <w:sz w:val="20"/>
                <w:szCs w:val="20"/>
              </w:rPr>
              <w:lastRenderedPageBreak/>
              <w:t>огнезащитной пропиткой</w:t>
            </w:r>
          </w:p>
        </w:tc>
        <w:tc>
          <w:tcPr>
            <w:tcW w:w="1657" w:type="dxa"/>
            <w:tcBorders>
              <w:top w:val="single" w:sz="4" w:space="0" w:color="auto"/>
              <w:left w:val="single" w:sz="4" w:space="0" w:color="auto"/>
              <w:bottom w:val="single" w:sz="4" w:space="0" w:color="auto"/>
              <w:right w:val="single" w:sz="4" w:space="0" w:color="auto"/>
            </w:tcBorders>
            <w:vAlign w:val="center"/>
          </w:tcPr>
          <w:p w14:paraId="70679697"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1091D1C" w14:textId="77777777" w:rsidR="00674237" w:rsidRPr="009C524E" w:rsidRDefault="00674237" w:rsidP="00496101">
            <w:pPr>
              <w:rPr>
                <w:sz w:val="20"/>
                <w:szCs w:val="20"/>
              </w:rPr>
            </w:pPr>
          </w:p>
        </w:tc>
      </w:tr>
      <w:tr w:rsidR="00674237" w:rsidRPr="009C524E" w14:paraId="626E815A"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5F9215D" w14:textId="77777777" w:rsidR="00674237" w:rsidRPr="009C524E" w:rsidRDefault="00674237" w:rsidP="00496101">
            <w:pPr>
              <w:jc w:val="center"/>
              <w:rPr>
                <w:sz w:val="20"/>
                <w:szCs w:val="20"/>
              </w:rPr>
            </w:pPr>
            <w:r>
              <w:rPr>
                <w:sz w:val="20"/>
                <w:szCs w:val="20"/>
              </w:rPr>
              <w:t>3</w:t>
            </w:r>
          </w:p>
        </w:tc>
        <w:tc>
          <w:tcPr>
            <w:tcW w:w="1503" w:type="dxa"/>
            <w:tcBorders>
              <w:top w:val="single" w:sz="4" w:space="0" w:color="auto"/>
              <w:left w:val="single" w:sz="4" w:space="0" w:color="auto"/>
              <w:bottom w:val="single" w:sz="4" w:space="0" w:color="auto"/>
              <w:right w:val="single" w:sz="4" w:space="0" w:color="auto"/>
            </w:tcBorders>
            <w:vAlign w:val="center"/>
          </w:tcPr>
          <w:p w14:paraId="7181D382" w14:textId="77777777" w:rsidR="00674237" w:rsidRPr="009C524E" w:rsidRDefault="00674237" w:rsidP="00496101">
            <w:pPr>
              <w:jc w:val="center"/>
              <w:rPr>
                <w:sz w:val="20"/>
                <w:szCs w:val="20"/>
              </w:rPr>
            </w:pPr>
            <w:r>
              <w:rPr>
                <w:sz w:val="20"/>
                <w:szCs w:val="20"/>
              </w:rPr>
              <w:t>Футболка</w:t>
            </w:r>
          </w:p>
        </w:tc>
        <w:tc>
          <w:tcPr>
            <w:tcW w:w="1510" w:type="dxa"/>
            <w:tcBorders>
              <w:top w:val="single" w:sz="4" w:space="0" w:color="auto"/>
              <w:left w:val="single" w:sz="4" w:space="0" w:color="auto"/>
              <w:bottom w:val="single" w:sz="4" w:space="0" w:color="auto"/>
              <w:right w:val="single" w:sz="4" w:space="0" w:color="auto"/>
            </w:tcBorders>
            <w:vAlign w:val="center"/>
          </w:tcPr>
          <w:p w14:paraId="1C9C23A1" w14:textId="77777777" w:rsidR="00674237" w:rsidRPr="009C524E" w:rsidRDefault="00674237" w:rsidP="00E80700">
            <w:pPr>
              <w:jc w:val="center"/>
              <w:rPr>
                <w:sz w:val="20"/>
                <w:szCs w:val="20"/>
              </w:rPr>
            </w:pPr>
            <w:r>
              <w:rPr>
                <w:sz w:val="20"/>
                <w:szCs w:val="20"/>
              </w:rPr>
              <w:t>ТР ТС 017/2011</w:t>
            </w:r>
            <w:r>
              <w:rPr>
                <w:sz w:val="20"/>
                <w:szCs w:val="20"/>
              </w:rPr>
              <w:br/>
              <w:t>ГОСТ 31408-2009</w:t>
            </w:r>
          </w:p>
        </w:tc>
        <w:tc>
          <w:tcPr>
            <w:tcW w:w="3865" w:type="dxa"/>
            <w:tcBorders>
              <w:top w:val="single" w:sz="4" w:space="0" w:color="auto"/>
              <w:left w:val="single" w:sz="4" w:space="0" w:color="auto"/>
              <w:bottom w:val="single" w:sz="4" w:space="0" w:color="auto"/>
              <w:right w:val="single" w:sz="4" w:space="0" w:color="auto"/>
            </w:tcBorders>
            <w:vAlign w:val="center"/>
          </w:tcPr>
          <w:p w14:paraId="2D0FA5A4" w14:textId="77777777" w:rsidR="00674237" w:rsidRPr="009C524E" w:rsidRDefault="00674237" w:rsidP="00496101">
            <w:pPr>
              <w:jc w:val="both"/>
              <w:rPr>
                <w:sz w:val="20"/>
                <w:szCs w:val="20"/>
              </w:rPr>
            </w:pPr>
            <w:r>
              <w:rPr>
                <w:sz w:val="20"/>
                <w:szCs w:val="20"/>
              </w:rPr>
              <w:t>Футболка классического кроя.</w:t>
            </w:r>
            <w:r>
              <w:rPr>
                <w:sz w:val="20"/>
                <w:szCs w:val="20"/>
              </w:rPr>
              <w:cr/>
              <w:t>Вырез горловины круглый.</w:t>
            </w:r>
            <w:r>
              <w:rPr>
                <w:sz w:val="20"/>
                <w:szCs w:val="20"/>
              </w:rPr>
              <w:cr/>
              <w:t>Рукав короткий.</w:t>
            </w:r>
            <w:r>
              <w:rPr>
                <w:sz w:val="20"/>
                <w:szCs w:val="20"/>
              </w:rPr>
              <w:cr/>
              <w:t xml:space="preserve">Ткань: хлопок - 100%, 160-190 г/м² </w:t>
            </w:r>
          </w:p>
          <w:p w14:paraId="4C52495D" w14:textId="77777777" w:rsidR="00674237" w:rsidRPr="009C524E" w:rsidRDefault="00674237" w:rsidP="00496101">
            <w:pPr>
              <w:jc w:val="both"/>
              <w:rPr>
                <w:sz w:val="20"/>
                <w:szCs w:val="20"/>
              </w:rPr>
            </w:pPr>
            <w:r>
              <w:rPr>
                <w:sz w:val="20"/>
                <w:szCs w:val="20"/>
              </w:rPr>
              <w:t xml:space="preserve">Цвет: оранжевый. </w:t>
            </w:r>
          </w:p>
          <w:p w14:paraId="0BD544E3" w14:textId="77777777" w:rsidR="00674237" w:rsidRPr="009C524E" w:rsidRDefault="00674237" w:rsidP="00496101">
            <w:pPr>
              <w:jc w:val="both"/>
              <w:rPr>
                <w:sz w:val="20"/>
                <w:szCs w:val="20"/>
              </w:rPr>
            </w:pPr>
            <w:r>
              <w:rPr>
                <w:sz w:val="20"/>
                <w:szCs w:val="20"/>
              </w:rPr>
              <w:t>Логотип ПАО "ТрансКонтейнер" – цвет синий, 2 шт. (спереди на груди с левой стороны и на спине).</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FC0729D" w14:textId="77777777" w:rsidR="00674237" w:rsidRPr="009C524E" w:rsidRDefault="00674237" w:rsidP="00496101">
            <w:pPr>
              <w:jc w:val="center"/>
              <w:rPr>
                <w:sz w:val="20"/>
                <w:szCs w:val="20"/>
              </w:rPr>
            </w:pPr>
            <w:r>
              <w:rPr>
                <w:sz w:val="20"/>
                <w:szCs w:val="20"/>
              </w:rPr>
              <w:t>Футболка</w:t>
            </w:r>
          </w:p>
        </w:tc>
        <w:tc>
          <w:tcPr>
            <w:tcW w:w="1657" w:type="dxa"/>
            <w:tcBorders>
              <w:top w:val="single" w:sz="4" w:space="0" w:color="auto"/>
              <w:left w:val="single" w:sz="4" w:space="0" w:color="auto"/>
              <w:bottom w:val="single" w:sz="4" w:space="0" w:color="auto"/>
              <w:right w:val="single" w:sz="4" w:space="0" w:color="auto"/>
            </w:tcBorders>
            <w:vAlign w:val="center"/>
          </w:tcPr>
          <w:p w14:paraId="64F9A2B6"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7E40A5D" w14:textId="77777777" w:rsidR="00674237" w:rsidRPr="009C524E" w:rsidRDefault="00674237" w:rsidP="00496101">
            <w:pPr>
              <w:rPr>
                <w:sz w:val="20"/>
                <w:szCs w:val="20"/>
              </w:rPr>
            </w:pPr>
          </w:p>
        </w:tc>
      </w:tr>
      <w:tr w:rsidR="00674237" w:rsidRPr="009C524E" w14:paraId="13C97786"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465454B" w14:textId="77777777" w:rsidR="00674237" w:rsidRPr="009C524E" w:rsidRDefault="00674237" w:rsidP="00496101">
            <w:pPr>
              <w:jc w:val="center"/>
              <w:rPr>
                <w:sz w:val="20"/>
                <w:szCs w:val="20"/>
              </w:rPr>
            </w:pPr>
            <w:r>
              <w:rPr>
                <w:sz w:val="20"/>
                <w:szCs w:val="20"/>
              </w:rPr>
              <w:t>4</w:t>
            </w:r>
          </w:p>
        </w:tc>
        <w:tc>
          <w:tcPr>
            <w:tcW w:w="1503" w:type="dxa"/>
            <w:tcBorders>
              <w:top w:val="single" w:sz="4" w:space="0" w:color="auto"/>
              <w:left w:val="single" w:sz="4" w:space="0" w:color="auto"/>
              <w:bottom w:val="single" w:sz="4" w:space="0" w:color="auto"/>
              <w:right w:val="single" w:sz="4" w:space="0" w:color="auto"/>
            </w:tcBorders>
            <w:vAlign w:val="center"/>
          </w:tcPr>
          <w:p w14:paraId="7C2021CA" w14:textId="77777777" w:rsidR="00674237" w:rsidRPr="009C524E" w:rsidRDefault="00674237" w:rsidP="00496101">
            <w:pPr>
              <w:jc w:val="center"/>
              <w:rPr>
                <w:sz w:val="20"/>
                <w:szCs w:val="20"/>
              </w:rPr>
            </w:pPr>
            <w:r>
              <w:rPr>
                <w:sz w:val="20"/>
                <w:szCs w:val="20"/>
              </w:rPr>
              <w:t>Белье нательное утепленное</w:t>
            </w:r>
          </w:p>
          <w:p w14:paraId="77BD3086" w14:textId="77777777" w:rsidR="00674237" w:rsidRPr="009C524E" w:rsidRDefault="00674237" w:rsidP="00496101">
            <w:pPr>
              <w:jc w:val="center"/>
              <w:rPr>
                <w:sz w:val="20"/>
                <w:szCs w:val="20"/>
              </w:rPr>
            </w:pPr>
            <w:r>
              <w:rPr>
                <w:sz w:val="20"/>
                <w:szCs w:val="20"/>
              </w:rPr>
              <w:t>(мужское)</w:t>
            </w:r>
          </w:p>
        </w:tc>
        <w:tc>
          <w:tcPr>
            <w:tcW w:w="1510" w:type="dxa"/>
            <w:tcBorders>
              <w:top w:val="single" w:sz="4" w:space="0" w:color="auto"/>
              <w:left w:val="single" w:sz="4" w:space="0" w:color="auto"/>
              <w:bottom w:val="single" w:sz="4" w:space="0" w:color="auto"/>
              <w:right w:val="single" w:sz="4" w:space="0" w:color="auto"/>
            </w:tcBorders>
            <w:vAlign w:val="center"/>
          </w:tcPr>
          <w:p w14:paraId="2FFB857C" w14:textId="77777777" w:rsidR="00674237" w:rsidRPr="009C524E" w:rsidRDefault="00674237" w:rsidP="00E80700">
            <w:pPr>
              <w:jc w:val="center"/>
              <w:rPr>
                <w:sz w:val="20"/>
                <w:szCs w:val="20"/>
              </w:rPr>
            </w:pPr>
            <w:r>
              <w:rPr>
                <w:sz w:val="20"/>
                <w:szCs w:val="20"/>
              </w:rPr>
              <w:t>ТР ТС 017/2011, ГОСТ 31408-2009</w:t>
            </w:r>
          </w:p>
        </w:tc>
        <w:tc>
          <w:tcPr>
            <w:tcW w:w="3865" w:type="dxa"/>
            <w:tcBorders>
              <w:top w:val="single" w:sz="4" w:space="0" w:color="auto"/>
              <w:left w:val="single" w:sz="4" w:space="0" w:color="auto"/>
              <w:bottom w:val="single" w:sz="4" w:space="0" w:color="auto"/>
              <w:right w:val="single" w:sz="4" w:space="0" w:color="auto"/>
            </w:tcBorders>
            <w:vAlign w:val="center"/>
          </w:tcPr>
          <w:p w14:paraId="5F3CA2D0" w14:textId="77777777" w:rsidR="00674237" w:rsidRPr="009C524E" w:rsidRDefault="00674237" w:rsidP="00496101">
            <w:pPr>
              <w:jc w:val="both"/>
              <w:rPr>
                <w:sz w:val="20"/>
                <w:szCs w:val="20"/>
              </w:rPr>
            </w:pPr>
            <w:r>
              <w:rPr>
                <w:sz w:val="20"/>
                <w:szCs w:val="20"/>
              </w:rPr>
              <w:t>Белье нательное для защиты от пониженных температур (</w:t>
            </w:r>
            <w:r>
              <w:rPr>
                <w:b/>
                <w:sz w:val="20"/>
                <w:szCs w:val="20"/>
              </w:rPr>
              <w:t>мужское</w:t>
            </w:r>
            <w:r>
              <w:rPr>
                <w:sz w:val="20"/>
                <w:szCs w:val="20"/>
              </w:rPr>
              <w:t>)</w:t>
            </w:r>
          </w:p>
          <w:p w14:paraId="343EEB51" w14:textId="77777777" w:rsidR="00674237" w:rsidRPr="009C524E" w:rsidRDefault="00674237" w:rsidP="00496101">
            <w:pPr>
              <w:jc w:val="both"/>
              <w:rPr>
                <w:sz w:val="20"/>
                <w:szCs w:val="20"/>
              </w:rPr>
            </w:pPr>
            <w:r>
              <w:rPr>
                <w:sz w:val="20"/>
                <w:szCs w:val="20"/>
              </w:rPr>
              <w:t>Комплектация: фуфайка, кальсоны</w:t>
            </w:r>
          </w:p>
          <w:p w14:paraId="6CD64F86" w14:textId="77777777" w:rsidR="00674237" w:rsidRPr="009C524E" w:rsidRDefault="00674237" w:rsidP="00496101">
            <w:pPr>
              <w:jc w:val="both"/>
              <w:rPr>
                <w:sz w:val="20"/>
                <w:szCs w:val="20"/>
              </w:rPr>
            </w:pPr>
            <w:r>
              <w:rPr>
                <w:sz w:val="20"/>
                <w:szCs w:val="20"/>
              </w:rPr>
              <w:t>Кальсоны на резинке с гульфиком. Низ рукавов и кальсон с трикотажными манжетами.</w:t>
            </w:r>
          </w:p>
          <w:p w14:paraId="74B5C45C" w14:textId="77777777" w:rsidR="00674237" w:rsidRPr="009C524E" w:rsidRDefault="00674237" w:rsidP="00496101">
            <w:pPr>
              <w:jc w:val="both"/>
              <w:rPr>
                <w:sz w:val="20"/>
                <w:szCs w:val="20"/>
              </w:rPr>
            </w:pPr>
            <w:r>
              <w:rPr>
                <w:sz w:val="20"/>
                <w:szCs w:val="20"/>
              </w:rPr>
              <w:t>Ткань: трикотажное полотно, хлопок – 100 %, 230-250 г/м², с начесом.</w:t>
            </w:r>
          </w:p>
          <w:p w14:paraId="7C3AE0D9" w14:textId="77777777" w:rsidR="00674237" w:rsidRPr="009C524E" w:rsidRDefault="00674237" w:rsidP="00496101">
            <w:pPr>
              <w:jc w:val="both"/>
              <w:rPr>
                <w:sz w:val="20"/>
                <w:szCs w:val="20"/>
              </w:rPr>
            </w:pPr>
            <w:r>
              <w:rPr>
                <w:sz w:val="20"/>
                <w:szCs w:val="20"/>
              </w:rPr>
              <w:t>Цвет: черный, темно-серый, серый, оливковый</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9D0E688" w14:textId="77777777" w:rsidR="00674237" w:rsidRPr="009C524E" w:rsidRDefault="00674237" w:rsidP="00496101">
            <w:pPr>
              <w:jc w:val="center"/>
              <w:rPr>
                <w:sz w:val="20"/>
                <w:szCs w:val="20"/>
              </w:rPr>
            </w:pPr>
            <w:r>
              <w:rPr>
                <w:sz w:val="20"/>
                <w:szCs w:val="20"/>
              </w:rPr>
              <w:t>Белье нательное утепленное</w:t>
            </w:r>
          </w:p>
          <w:p w14:paraId="5E28D96E" w14:textId="77777777" w:rsidR="00674237" w:rsidRPr="009C524E" w:rsidRDefault="00674237" w:rsidP="00496101">
            <w:pPr>
              <w:jc w:val="center"/>
              <w:rPr>
                <w:sz w:val="20"/>
                <w:szCs w:val="20"/>
              </w:rPr>
            </w:pPr>
            <w:r>
              <w:rPr>
                <w:sz w:val="20"/>
                <w:szCs w:val="20"/>
              </w:rPr>
              <w:t>(мужское)</w:t>
            </w:r>
          </w:p>
        </w:tc>
        <w:tc>
          <w:tcPr>
            <w:tcW w:w="1657" w:type="dxa"/>
            <w:tcBorders>
              <w:top w:val="single" w:sz="4" w:space="0" w:color="auto"/>
              <w:left w:val="single" w:sz="4" w:space="0" w:color="auto"/>
              <w:bottom w:val="single" w:sz="4" w:space="0" w:color="auto"/>
              <w:right w:val="single" w:sz="4" w:space="0" w:color="auto"/>
            </w:tcBorders>
            <w:vAlign w:val="center"/>
          </w:tcPr>
          <w:p w14:paraId="602A2BB3"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CDB4A98" w14:textId="77777777" w:rsidR="00674237" w:rsidRPr="009C524E" w:rsidRDefault="00674237" w:rsidP="00496101">
            <w:pPr>
              <w:rPr>
                <w:sz w:val="20"/>
                <w:szCs w:val="20"/>
              </w:rPr>
            </w:pPr>
          </w:p>
        </w:tc>
      </w:tr>
      <w:tr w:rsidR="00674237" w:rsidRPr="009C524E" w14:paraId="0EA4D81F"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2FAFC0A" w14:textId="77777777" w:rsidR="00674237" w:rsidRPr="009C524E" w:rsidRDefault="00674237" w:rsidP="00496101">
            <w:pPr>
              <w:jc w:val="center"/>
              <w:rPr>
                <w:sz w:val="20"/>
                <w:szCs w:val="20"/>
              </w:rPr>
            </w:pPr>
            <w:r>
              <w:rPr>
                <w:sz w:val="20"/>
                <w:szCs w:val="20"/>
              </w:rPr>
              <w:t>5</w:t>
            </w:r>
          </w:p>
        </w:tc>
        <w:tc>
          <w:tcPr>
            <w:tcW w:w="1503" w:type="dxa"/>
            <w:tcBorders>
              <w:top w:val="single" w:sz="4" w:space="0" w:color="auto"/>
              <w:left w:val="single" w:sz="4" w:space="0" w:color="auto"/>
              <w:bottom w:val="single" w:sz="4" w:space="0" w:color="auto"/>
              <w:right w:val="single" w:sz="4" w:space="0" w:color="auto"/>
            </w:tcBorders>
            <w:vAlign w:val="center"/>
          </w:tcPr>
          <w:p w14:paraId="61A3D37D" w14:textId="77777777" w:rsidR="00674237" w:rsidRPr="009C524E" w:rsidRDefault="00674237" w:rsidP="00496101">
            <w:pPr>
              <w:jc w:val="center"/>
              <w:rPr>
                <w:sz w:val="20"/>
                <w:szCs w:val="20"/>
              </w:rPr>
            </w:pPr>
            <w:r>
              <w:rPr>
                <w:sz w:val="20"/>
                <w:szCs w:val="20"/>
              </w:rPr>
              <w:t>Белье нательное утепленное</w:t>
            </w:r>
          </w:p>
          <w:p w14:paraId="64F543AA" w14:textId="77777777" w:rsidR="00674237" w:rsidRPr="009C524E" w:rsidRDefault="00674237" w:rsidP="00496101">
            <w:pPr>
              <w:jc w:val="center"/>
              <w:rPr>
                <w:sz w:val="20"/>
                <w:szCs w:val="20"/>
              </w:rPr>
            </w:pPr>
            <w:r>
              <w:rPr>
                <w:sz w:val="20"/>
                <w:szCs w:val="20"/>
              </w:rPr>
              <w:t>(женское)</w:t>
            </w:r>
          </w:p>
        </w:tc>
        <w:tc>
          <w:tcPr>
            <w:tcW w:w="1510" w:type="dxa"/>
            <w:tcBorders>
              <w:top w:val="single" w:sz="4" w:space="0" w:color="auto"/>
              <w:left w:val="single" w:sz="4" w:space="0" w:color="auto"/>
              <w:bottom w:val="single" w:sz="4" w:space="0" w:color="auto"/>
              <w:right w:val="single" w:sz="4" w:space="0" w:color="auto"/>
            </w:tcBorders>
            <w:vAlign w:val="center"/>
          </w:tcPr>
          <w:p w14:paraId="3031C81F" w14:textId="77777777" w:rsidR="00674237" w:rsidRPr="009C524E" w:rsidRDefault="00674237" w:rsidP="00E80700">
            <w:pPr>
              <w:jc w:val="center"/>
              <w:rPr>
                <w:sz w:val="20"/>
                <w:szCs w:val="20"/>
              </w:rPr>
            </w:pPr>
            <w:r>
              <w:rPr>
                <w:sz w:val="20"/>
                <w:szCs w:val="20"/>
              </w:rPr>
              <w:t>ТР ТС 017/2011, ГОСТ 31405-2009</w:t>
            </w:r>
          </w:p>
        </w:tc>
        <w:tc>
          <w:tcPr>
            <w:tcW w:w="3865" w:type="dxa"/>
            <w:tcBorders>
              <w:top w:val="single" w:sz="4" w:space="0" w:color="auto"/>
              <w:left w:val="single" w:sz="4" w:space="0" w:color="auto"/>
              <w:bottom w:val="single" w:sz="4" w:space="0" w:color="auto"/>
              <w:right w:val="single" w:sz="4" w:space="0" w:color="auto"/>
            </w:tcBorders>
            <w:vAlign w:val="center"/>
          </w:tcPr>
          <w:p w14:paraId="00D70E4E" w14:textId="77777777" w:rsidR="00674237" w:rsidRPr="009C524E" w:rsidRDefault="00674237" w:rsidP="00496101">
            <w:pPr>
              <w:jc w:val="both"/>
              <w:rPr>
                <w:sz w:val="20"/>
                <w:szCs w:val="20"/>
              </w:rPr>
            </w:pPr>
            <w:r>
              <w:rPr>
                <w:sz w:val="20"/>
                <w:szCs w:val="20"/>
              </w:rPr>
              <w:t>Белье нательное для защиты от пониженных температур (</w:t>
            </w:r>
            <w:r>
              <w:rPr>
                <w:b/>
                <w:sz w:val="20"/>
                <w:szCs w:val="20"/>
              </w:rPr>
              <w:t>женское</w:t>
            </w:r>
            <w:r>
              <w:rPr>
                <w:sz w:val="20"/>
                <w:szCs w:val="20"/>
              </w:rPr>
              <w:t>)</w:t>
            </w:r>
          </w:p>
          <w:p w14:paraId="554C6CEC" w14:textId="77777777" w:rsidR="00674237" w:rsidRPr="009C524E" w:rsidRDefault="00674237" w:rsidP="00496101">
            <w:pPr>
              <w:jc w:val="both"/>
              <w:rPr>
                <w:sz w:val="20"/>
                <w:szCs w:val="20"/>
              </w:rPr>
            </w:pPr>
            <w:r>
              <w:rPr>
                <w:sz w:val="20"/>
                <w:szCs w:val="20"/>
              </w:rPr>
              <w:t>Комплектация: фуфайка, кальсоны. Низ рукавов и кальсон с трикотажными манжетами.</w:t>
            </w:r>
          </w:p>
          <w:p w14:paraId="6FFB887A" w14:textId="77777777" w:rsidR="00674237" w:rsidRPr="009C524E" w:rsidRDefault="00674237" w:rsidP="00496101">
            <w:pPr>
              <w:jc w:val="both"/>
              <w:rPr>
                <w:sz w:val="20"/>
                <w:szCs w:val="20"/>
              </w:rPr>
            </w:pPr>
            <w:r>
              <w:rPr>
                <w:sz w:val="20"/>
                <w:szCs w:val="20"/>
              </w:rPr>
              <w:lastRenderedPageBreak/>
              <w:t>Ткань: трикотажное полотно, хлопок – 100 %, 230-250 г/м²</w:t>
            </w:r>
          </w:p>
          <w:p w14:paraId="1FAFA775" w14:textId="77777777" w:rsidR="00674237" w:rsidRPr="009C524E" w:rsidRDefault="00674237" w:rsidP="00496101">
            <w:pPr>
              <w:jc w:val="both"/>
              <w:rPr>
                <w:sz w:val="20"/>
                <w:szCs w:val="20"/>
              </w:rPr>
            </w:pPr>
            <w:r>
              <w:rPr>
                <w:sz w:val="20"/>
                <w:szCs w:val="20"/>
              </w:rPr>
              <w:t>Цвет: черный, темно-серый, серый, оливковый,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0B80627" w14:textId="77777777" w:rsidR="00674237" w:rsidRPr="009C524E" w:rsidRDefault="00674237" w:rsidP="00496101">
            <w:pPr>
              <w:jc w:val="center"/>
              <w:rPr>
                <w:sz w:val="20"/>
                <w:szCs w:val="20"/>
              </w:rPr>
            </w:pPr>
            <w:r>
              <w:rPr>
                <w:sz w:val="20"/>
                <w:szCs w:val="20"/>
              </w:rPr>
              <w:lastRenderedPageBreak/>
              <w:t>Белье нательное утепленное</w:t>
            </w:r>
          </w:p>
          <w:p w14:paraId="1ED0C70F" w14:textId="77777777" w:rsidR="00674237" w:rsidRPr="009C524E" w:rsidRDefault="00674237" w:rsidP="00496101">
            <w:pPr>
              <w:jc w:val="center"/>
              <w:rPr>
                <w:sz w:val="20"/>
                <w:szCs w:val="20"/>
              </w:rPr>
            </w:pPr>
            <w:r>
              <w:rPr>
                <w:sz w:val="20"/>
                <w:szCs w:val="20"/>
              </w:rPr>
              <w:t>(женское)</w:t>
            </w:r>
          </w:p>
        </w:tc>
        <w:tc>
          <w:tcPr>
            <w:tcW w:w="1657" w:type="dxa"/>
            <w:tcBorders>
              <w:top w:val="single" w:sz="4" w:space="0" w:color="auto"/>
              <w:left w:val="single" w:sz="4" w:space="0" w:color="auto"/>
              <w:bottom w:val="single" w:sz="4" w:space="0" w:color="auto"/>
              <w:right w:val="single" w:sz="4" w:space="0" w:color="auto"/>
            </w:tcBorders>
            <w:vAlign w:val="center"/>
          </w:tcPr>
          <w:p w14:paraId="4A714977"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71C2ADA" w14:textId="77777777" w:rsidR="00674237" w:rsidRPr="009C524E" w:rsidRDefault="00674237" w:rsidP="00496101">
            <w:pPr>
              <w:rPr>
                <w:sz w:val="20"/>
                <w:szCs w:val="20"/>
              </w:rPr>
            </w:pPr>
          </w:p>
        </w:tc>
      </w:tr>
      <w:tr w:rsidR="00674237" w:rsidRPr="009C524E" w14:paraId="61A5C72A"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503D887" w14:textId="77777777" w:rsidR="00674237" w:rsidRPr="009C524E" w:rsidRDefault="00674237" w:rsidP="00496101">
            <w:pPr>
              <w:jc w:val="center"/>
              <w:rPr>
                <w:sz w:val="20"/>
                <w:szCs w:val="20"/>
              </w:rPr>
            </w:pPr>
            <w:r>
              <w:rPr>
                <w:sz w:val="20"/>
                <w:szCs w:val="20"/>
              </w:rPr>
              <w:t>6</w:t>
            </w:r>
          </w:p>
        </w:tc>
        <w:tc>
          <w:tcPr>
            <w:tcW w:w="1503" w:type="dxa"/>
            <w:tcBorders>
              <w:top w:val="single" w:sz="4" w:space="0" w:color="auto"/>
              <w:left w:val="single" w:sz="4" w:space="0" w:color="auto"/>
              <w:bottom w:val="single" w:sz="4" w:space="0" w:color="auto"/>
              <w:right w:val="single" w:sz="4" w:space="0" w:color="auto"/>
            </w:tcBorders>
            <w:vAlign w:val="center"/>
          </w:tcPr>
          <w:p w14:paraId="5F96A6E1" w14:textId="77777777" w:rsidR="00674237" w:rsidRPr="009C524E" w:rsidRDefault="00674237" w:rsidP="00496101">
            <w:pPr>
              <w:jc w:val="center"/>
              <w:rPr>
                <w:sz w:val="20"/>
                <w:szCs w:val="20"/>
              </w:rPr>
            </w:pPr>
            <w:r>
              <w:rPr>
                <w:sz w:val="20"/>
                <w:szCs w:val="20"/>
              </w:rPr>
              <w:t>Белье нательное (летнее)</w:t>
            </w:r>
          </w:p>
        </w:tc>
        <w:tc>
          <w:tcPr>
            <w:tcW w:w="1510" w:type="dxa"/>
            <w:tcBorders>
              <w:top w:val="single" w:sz="4" w:space="0" w:color="auto"/>
              <w:left w:val="single" w:sz="4" w:space="0" w:color="auto"/>
              <w:bottom w:val="single" w:sz="4" w:space="0" w:color="auto"/>
              <w:right w:val="single" w:sz="4" w:space="0" w:color="auto"/>
            </w:tcBorders>
            <w:vAlign w:val="center"/>
          </w:tcPr>
          <w:p w14:paraId="318CFEE6" w14:textId="77777777" w:rsidR="00674237" w:rsidRPr="009C524E" w:rsidRDefault="00674237" w:rsidP="00E80700">
            <w:pPr>
              <w:jc w:val="center"/>
              <w:rPr>
                <w:sz w:val="20"/>
                <w:szCs w:val="20"/>
              </w:rPr>
            </w:pPr>
            <w:r>
              <w:rPr>
                <w:sz w:val="20"/>
                <w:szCs w:val="20"/>
              </w:rPr>
              <w:t>ТР ТС 017/2011, ГОСТ 31408-2009</w:t>
            </w:r>
          </w:p>
        </w:tc>
        <w:tc>
          <w:tcPr>
            <w:tcW w:w="3865" w:type="dxa"/>
            <w:tcBorders>
              <w:top w:val="single" w:sz="4" w:space="0" w:color="auto"/>
              <w:left w:val="single" w:sz="4" w:space="0" w:color="auto"/>
              <w:bottom w:val="single" w:sz="4" w:space="0" w:color="auto"/>
              <w:right w:val="single" w:sz="4" w:space="0" w:color="auto"/>
            </w:tcBorders>
            <w:vAlign w:val="center"/>
          </w:tcPr>
          <w:p w14:paraId="091B8C62" w14:textId="77777777" w:rsidR="00674237" w:rsidRPr="009C524E" w:rsidRDefault="00674237" w:rsidP="00496101">
            <w:pPr>
              <w:jc w:val="both"/>
              <w:rPr>
                <w:sz w:val="20"/>
                <w:szCs w:val="20"/>
              </w:rPr>
            </w:pPr>
            <w:r>
              <w:rPr>
                <w:sz w:val="20"/>
                <w:szCs w:val="20"/>
              </w:rPr>
              <w:t xml:space="preserve">Белье нательное летнее </w:t>
            </w:r>
          </w:p>
          <w:p w14:paraId="00E54261" w14:textId="77777777" w:rsidR="00674237" w:rsidRPr="009C524E" w:rsidRDefault="00674237" w:rsidP="00496101">
            <w:pPr>
              <w:jc w:val="both"/>
              <w:rPr>
                <w:sz w:val="20"/>
                <w:szCs w:val="20"/>
              </w:rPr>
            </w:pPr>
            <w:r>
              <w:rPr>
                <w:sz w:val="20"/>
                <w:szCs w:val="20"/>
              </w:rPr>
              <w:t xml:space="preserve">Комплектация: фуфайка, кальсоны. Низ рукавов и кальсон с трикотажными манжетами. </w:t>
            </w:r>
          </w:p>
          <w:p w14:paraId="76302E3F" w14:textId="77777777" w:rsidR="00674237" w:rsidRPr="009C524E" w:rsidRDefault="00674237" w:rsidP="00496101">
            <w:pPr>
              <w:jc w:val="both"/>
              <w:rPr>
                <w:sz w:val="20"/>
                <w:szCs w:val="20"/>
              </w:rPr>
            </w:pPr>
            <w:r>
              <w:rPr>
                <w:sz w:val="20"/>
                <w:szCs w:val="20"/>
              </w:rPr>
              <w:t>Ткань: трикотажное полотно, хлопок – 100 %, 150-180 г/м²</w:t>
            </w:r>
          </w:p>
          <w:p w14:paraId="316B0AC5" w14:textId="77777777" w:rsidR="00674237" w:rsidRPr="009C524E" w:rsidRDefault="00674237" w:rsidP="00496101">
            <w:pPr>
              <w:jc w:val="both"/>
              <w:rPr>
                <w:sz w:val="20"/>
                <w:szCs w:val="20"/>
              </w:rPr>
            </w:pPr>
            <w:r>
              <w:rPr>
                <w:sz w:val="20"/>
                <w:szCs w:val="20"/>
              </w:rPr>
              <w:t>Цвет: черный, темно-серый, серый, оливковый,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288EB86" w14:textId="77777777" w:rsidR="00674237" w:rsidRPr="009C524E" w:rsidRDefault="00674237" w:rsidP="00496101">
            <w:pPr>
              <w:jc w:val="center"/>
              <w:rPr>
                <w:sz w:val="20"/>
                <w:szCs w:val="20"/>
              </w:rPr>
            </w:pPr>
            <w:r>
              <w:rPr>
                <w:sz w:val="20"/>
                <w:szCs w:val="20"/>
              </w:rPr>
              <w:t>Белье нательное (летнее)</w:t>
            </w:r>
          </w:p>
        </w:tc>
        <w:tc>
          <w:tcPr>
            <w:tcW w:w="1657" w:type="dxa"/>
            <w:tcBorders>
              <w:top w:val="single" w:sz="4" w:space="0" w:color="auto"/>
              <w:left w:val="single" w:sz="4" w:space="0" w:color="auto"/>
              <w:bottom w:val="single" w:sz="4" w:space="0" w:color="auto"/>
              <w:right w:val="single" w:sz="4" w:space="0" w:color="auto"/>
            </w:tcBorders>
            <w:vAlign w:val="center"/>
          </w:tcPr>
          <w:p w14:paraId="09C06A38"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5B7A79B" w14:textId="77777777" w:rsidR="00674237" w:rsidRPr="009C524E" w:rsidRDefault="00674237" w:rsidP="00496101">
            <w:pPr>
              <w:rPr>
                <w:sz w:val="20"/>
                <w:szCs w:val="20"/>
              </w:rPr>
            </w:pPr>
          </w:p>
        </w:tc>
      </w:tr>
      <w:tr w:rsidR="00674237" w:rsidRPr="009C524E" w14:paraId="2E594ADB"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FD678A4" w14:textId="77777777" w:rsidR="00674237" w:rsidRPr="009C524E" w:rsidRDefault="00674237" w:rsidP="00496101">
            <w:pPr>
              <w:jc w:val="center"/>
              <w:rPr>
                <w:sz w:val="20"/>
                <w:szCs w:val="20"/>
              </w:rPr>
            </w:pPr>
            <w:r>
              <w:rPr>
                <w:sz w:val="20"/>
                <w:szCs w:val="20"/>
              </w:rPr>
              <w:t>7</w:t>
            </w:r>
          </w:p>
        </w:tc>
        <w:tc>
          <w:tcPr>
            <w:tcW w:w="1503" w:type="dxa"/>
            <w:tcBorders>
              <w:top w:val="single" w:sz="4" w:space="0" w:color="auto"/>
              <w:left w:val="single" w:sz="4" w:space="0" w:color="auto"/>
              <w:bottom w:val="single" w:sz="4" w:space="0" w:color="auto"/>
              <w:right w:val="single" w:sz="4" w:space="0" w:color="auto"/>
            </w:tcBorders>
            <w:vAlign w:val="center"/>
          </w:tcPr>
          <w:p w14:paraId="51DEF203"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70F72D09" w14:textId="6CBCAE68" w:rsidR="00674237" w:rsidRPr="009C524E" w:rsidRDefault="00674237" w:rsidP="00E80700">
            <w:pPr>
              <w:jc w:val="center"/>
              <w:rPr>
                <w:sz w:val="20"/>
                <w:szCs w:val="20"/>
              </w:rPr>
            </w:pPr>
            <w:r>
              <w:rPr>
                <w:sz w:val="20"/>
                <w:szCs w:val="20"/>
              </w:rPr>
              <w:t xml:space="preserve">ТР ТС 019/2011; </w:t>
            </w:r>
            <w:r w:rsidR="00AD0A47">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5587AB34" w14:textId="77777777" w:rsidR="00674237" w:rsidRPr="009C524E" w:rsidRDefault="00674237" w:rsidP="00496101">
            <w:pPr>
              <w:jc w:val="both"/>
              <w:rPr>
                <w:b/>
                <w:sz w:val="20"/>
                <w:szCs w:val="20"/>
              </w:rPr>
            </w:pPr>
            <w:r>
              <w:rPr>
                <w:b/>
                <w:sz w:val="20"/>
                <w:szCs w:val="20"/>
              </w:rPr>
              <w:t>Костюм мужской летний</w:t>
            </w:r>
          </w:p>
          <w:p w14:paraId="50BFCA53" w14:textId="77777777" w:rsidR="00674237" w:rsidRPr="009C524E" w:rsidRDefault="00674237" w:rsidP="00496101">
            <w:pPr>
              <w:jc w:val="both"/>
              <w:rPr>
                <w:sz w:val="20"/>
                <w:szCs w:val="20"/>
              </w:rPr>
            </w:pPr>
            <w:r>
              <w:rPr>
                <w:sz w:val="20"/>
                <w:szCs w:val="20"/>
              </w:rPr>
              <w:t>Комплектация: куртка, брюки</w:t>
            </w:r>
          </w:p>
          <w:p w14:paraId="68C1A339" w14:textId="77777777" w:rsidR="00674237" w:rsidRPr="009C524E" w:rsidRDefault="00674237" w:rsidP="00496101">
            <w:pPr>
              <w:jc w:val="both"/>
              <w:rPr>
                <w:sz w:val="20"/>
                <w:szCs w:val="20"/>
              </w:rPr>
            </w:pPr>
          </w:p>
          <w:p w14:paraId="679FB013"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432B818"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58CD5FD6"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59E27CF7"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0E102F8"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33BCBDF"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1808F372" w14:textId="77777777" w:rsidR="00674237" w:rsidRPr="009C524E" w:rsidRDefault="00674237" w:rsidP="00496101">
            <w:pPr>
              <w:jc w:val="both"/>
              <w:rPr>
                <w:sz w:val="20"/>
                <w:szCs w:val="20"/>
              </w:rPr>
            </w:pPr>
          </w:p>
          <w:p w14:paraId="2A701031" w14:textId="77777777" w:rsidR="00674237" w:rsidRPr="009C524E" w:rsidRDefault="00674237" w:rsidP="00496101">
            <w:pPr>
              <w:jc w:val="both"/>
              <w:rPr>
                <w:sz w:val="20"/>
                <w:szCs w:val="20"/>
              </w:rPr>
            </w:pPr>
            <w:r>
              <w:rPr>
                <w:sz w:val="20"/>
                <w:szCs w:val="20"/>
              </w:rPr>
              <w:t>Примеры ткани: «Томбой» / «Индестрактбл» / «Нью Арена» / «Супербандмастер»</w:t>
            </w:r>
          </w:p>
          <w:p w14:paraId="2829EEFC" w14:textId="77777777" w:rsidR="00674237" w:rsidRPr="009C524E" w:rsidRDefault="00674237" w:rsidP="00496101">
            <w:pPr>
              <w:jc w:val="both"/>
              <w:rPr>
                <w:sz w:val="20"/>
                <w:szCs w:val="20"/>
              </w:rPr>
            </w:pPr>
            <w:r>
              <w:rPr>
                <w:sz w:val="20"/>
                <w:szCs w:val="20"/>
              </w:rPr>
              <w:t xml:space="preserve">Состав: полиэфир – 40-70%, хлопок – 30-60%, 210-250 г/м². </w:t>
            </w:r>
          </w:p>
          <w:p w14:paraId="6BC20273" w14:textId="77777777" w:rsidR="00674237" w:rsidRPr="009C524E" w:rsidRDefault="00674237" w:rsidP="00496101">
            <w:pPr>
              <w:jc w:val="both"/>
              <w:rPr>
                <w:sz w:val="20"/>
                <w:szCs w:val="20"/>
              </w:rPr>
            </w:pPr>
            <w:r>
              <w:rPr>
                <w:sz w:val="20"/>
                <w:szCs w:val="20"/>
              </w:rPr>
              <w:t>Отделки: водоотталкивающая отделка.</w:t>
            </w:r>
          </w:p>
          <w:p w14:paraId="0CE4EBDE" w14:textId="77777777" w:rsidR="00674237" w:rsidRPr="009C524E" w:rsidRDefault="00674237" w:rsidP="00496101">
            <w:pPr>
              <w:ind w:right="61"/>
              <w:jc w:val="both"/>
              <w:rPr>
                <w:sz w:val="20"/>
                <w:szCs w:val="20"/>
              </w:rPr>
            </w:pPr>
            <w:r>
              <w:rPr>
                <w:b/>
                <w:sz w:val="20"/>
                <w:szCs w:val="20"/>
              </w:rPr>
              <w:lastRenderedPageBreak/>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45396150" w14:textId="77777777" w:rsidR="00674237" w:rsidRPr="009C524E"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455726B5" w14:textId="77777777" w:rsidR="00674237" w:rsidRPr="009C524E" w:rsidRDefault="00674237" w:rsidP="00496101">
            <w:pPr>
              <w:ind w:right="61"/>
              <w:jc w:val="both"/>
              <w:rPr>
                <w:sz w:val="20"/>
                <w:szCs w:val="20"/>
              </w:rPr>
            </w:pPr>
            <w:r>
              <w:rPr>
                <w:sz w:val="20"/>
                <w:szCs w:val="20"/>
              </w:rPr>
              <w:t>Наличие карманов.</w:t>
            </w:r>
          </w:p>
          <w:p w14:paraId="3B74D621" w14:textId="77777777" w:rsidR="00674237" w:rsidRPr="009C524E" w:rsidRDefault="00674237" w:rsidP="00496101">
            <w:pPr>
              <w:jc w:val="both"/>
              <w:rPr>
                <w:sz w:val="20"/>
                <w:szCs w:val="20"/>
              </w:rPr>
            </w:pPr>
            <w:r>
              <w:rPr>
                <w:sz w:val="20"/>
                <w:szCs w:val="20"/>
              </w:rPr>
              <w:t xml:space="preserve">Цвет: темно-синий. </w:t>
            </w:r>
          </w:p>
          <w:p w14:paraId="0C478ACE"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2FA4BA02" w14:textId="77777777" w:rsidR="00674237" w:rsidRPr="009C524E" w:rsidRDefault="00674237" w:rsidP="00496101">
            <w:pPr>
              <w:jc w:val="both"/>
              <w:rPr>
                <w:sz w:val="20"/>
                <w:szCs w:val="20"/>
              </w:rPr>
            </w:pPr>
          </w:p>
          <w:p w14:paraId="5D80A8E7" w14:textId="77777777" w:rsidR="00674237" w:rsidRPr="009C524E"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2BDC9F61" w14:textId="77777777" w:rsidR="00674237" w:rsidRPr="009C524E"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49DB1093" w14:textId="77777777" w:rsidR="00674237" w:rsidRPr="009C524E" w:rsidRDefault="00674237" w:rsidP="00496101">
            <w:pPr>
              <w:jc w:val="both"/>
              <w:rPr>
                <w:sz w:val="20"/>
                <w:szCs w:val="20"/>
              </w:rPr>
            </w:pPr>
            <w:r>
              <w:rPr>
                <w:sz w:val="20"/>
                <w:szCs w:val="20"/>
              </w:rPr>
              <w:t>Наличие карманов.</w:t>
            </w:r>
          </w:p>
          <w:p w14:paraId="7417A40D" w14:textId="77777777" w:rsidR="00674237" w:rsidRPr="009C524E" w:rsidRDefault="00674237" w:rsidP="00496101">
            <w:pPr>
              <w:jc w:val="both"/>
              <w:rPr>
                <w:sz w:val="20"/>
                <w:szCs w:val="20"/>
              </w:rPr>
            </w:pPr>
            <w:r>
              <w:rPr>
                <w:sz w:val="20"/>
                <w:szCs w:val="20"/>
              </w:rPr>
              <w:t xml:space="preserve">Цвет: темно-синий. </w:t>
            </w:r>
          </w:p>
          <w:p w14:paraId="49FD7FF5" w14:textId="77777777" w:rsidR="00674237" w:rsidRPr="009C524E" w:rsidRDefault="00674237" w:rsidP="00496101">
            <w:pPr>
              <w:jc w:val="both"/>
              <w:rPr>
                <w:sz w:val="20"/>
                <w:szCs w:val="20"/>
              </w:rPr>
            </w:pPr>
          </w:p>
          <w:p w14:paraId="1D22AFF3" w14:textId="284B71D6"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w:t>
            </w:r>
            <w:r w:rsidR="00674237">
              <w:rPr>
                <w:i/>
                <w:iCs/>
                <w:sz w:val="20"/>
                <w:szCs w:val="20"/>
                <w:shd w:val="clear" w:color="auto" w:fill="F2DBDB" w:themeFill="accent2" w:themeFillTint="33"/>
              </w:rPr>
              <w:lastRenderedPageBreak/>
              <w:t xml:space="preserve">отдельно. </w:t>
            </w:r>
            <w:r w:rsidR="00BC4798">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6C4BDDD"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54B4B727"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3E33447" w14:textId="77777777" w:rsidR="00674237" w:rsidRPr="009C524E" w:rsidRDefault="00674237" w:rsidP="00496101">
            <w:pPr>
              <w:rPr>
                <w:sz w:val="20"/>
                <w:szCs w:val="20"/>
              </w:rPr>
            </w:pPr>
          </w:p>
        </w:tc>
      </w:tr>
      <w:tr w:rsidR="00674237" w:rsidRPr="009C524E" w14:paraId="7463B2D7"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2997CD7" w14:textId="77777777" w:rsidR="00674237" w:rsidRPr="009C524E" w:rsidRDefault="00674237" w:rsidP="00496101">
            <w:pPr>
              <w:jc w:val="center"/>
              <w:rPr>
                <w:sz w:val="20"/>
                <w:szCs w:val="20"/>
              </w:rPr>
            </w:pPr>
            <w:r>
              <w:rPr>
                <w:sz w:val="20"/>
                <w:szCs w:val="20"/>
              </w:rPr>
              <w:lastRenderedPageBreak/>
              <w:t>8</w:t>
            </w:r>
          </w:p>
        </w:tc>
        <w:tc>
          <w:tcPr>
            <w:tcW w:w="1503" w:type="dxa"/>
            <w:tcBorders>
              <w:top w:val="single" w:sz="4" w:space="0" w:color="auto"/>
              <w:left w:val="single" w:sz="4" w:space="0" w:color="auto"/>
              <w:bottom w:val="single" w:sz="4" w:space="0" w:color="auto"/>
              <w:right w:val="single" w:sz="4" w:space="0" w:color="auto"/>
            </w:tcBorders>
            <w:vAlign w:val="center"/>
          </w:tcPr>
          <w:p w14:paraId="4557104F"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38197620" w14:textId="34F8EE1F" w:rsidR="00674237" w:rsidRPr="009C524E" w:rsidRDefault="00674237" w:rsidP="00E80700">
            <w:pPr>
              <w:jc w:val="center"/>
              <w:rPr>
                <w:sz w:val="20"/>
                <w:szCs w:val="20"/>
              </w:rPr>
            </w:pPr>
            <w:r>
              <w:rPr>
                <w:sz w:val="20"/>
                <w:szCs w:val="20"/>
              </w:rPr>
              <w:t>ТР ТС 019/2011;</w:t>
            </w:r>
          </w:p>
          <w:p w14:paraId="43D571C8" w14:textId="3105779A" w:rsidR="00674237" w:rsidRPr="009C524E" w:rsidRDefault="00AD0A47" w:rsidP="00E80700">
            <w:pPr>
              <w:jc w:val="center"/>
              <w:rPr>
                <w:sz w:val="20"/>
                <w:szCs w:val="20"/>
              </w:rPr>
            </w:pPr>
            <w:r>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6E7ADC6C" w14:textId="77777777" w:rsidR="00674237" w:rsidRPr="009C524E" w:rsidRDefault="00674237" w:rsidP="00496101">
            <w:pPr>
              <w:jc w:val="both"/>
              <w:rPr>
                <w:b/>
                <w:sz w:val="20"/>
                <w:szCs w:val="20"/>
              </w:rPr>
            </w:pPr>
            <w:r>
              <w:rPr>
                <w:b/>
                <w:sz w:val="20"/>
                <w:szCs w:val="20"/>
              </w:rPr>
              <w:t>Костюм мужской летний</w:t>
            </w:r>
          </w:p>
          <w:p w14:paraId="7A67021C" w14:textId="77777777" w:rsidR="00674237" w:rsidRPr="009C524E" w:rsidRDefault="00674237" w:rsidP="00496101">
            <w:pPr>
              <w:jc w:val="both"/>
              <w:rPr>
                <w:sz w:val="20"/>
                <w:szCs w:val="20"/>
              </w:rPr>
            </w:pPr>
            <w:r>
              <w:rPr>
                <w:sz w:val="20"/>
                <w:szCs w:val="20"/>
              </w:rPr>
              <w:t>Комплектация: куртка, полукомбинезон</w:t>
            </w:r>
          </w:p>
          <w:p w14:paraId="5CC8D525"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FA5D8B7"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3877AA04"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61C22482"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FFF6CE2"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5011C41"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06A5B0B9" w14:textId="77777777" w:rsidR="00674237" w:rsidRPr="009C524E" w:rsidRDefault="00674237" w:rsidP="00496101">
            <w:pPr>
              <w:jc w:val="both"/>
              <w:rPr>
                <w:sz w:val="20"/>
                <w:szCs w:val="20"/>
              </w:rPr>
            </w:pPr>
          </w:p>
          <w:p w14:paraId="1D796B25" w14:textId="77777777" w:rsidR="00674237" w:rsidRPr="009C524E" w:rsidRDefault="00674237" w:rsidP="00496101">
            <w:pPr>
              <w:jc w:val="both"/>
              <w:rPr>
                <w:sz w:val="20"/>
                <w:szCs w:val="20"/>
              </w:rPr>
            </w:pPr>
            <w:r>
              <w:rPr>
                <w:sz w:val="20"/>
                <w:szCs w:val="20"/>
              </w:rPr>
              <w:t>Примеры ткани: «Томбой» / «Индестрактбл» / «Нью Арена» </w:t>
            </w:r>
          </w:p>
          <w:p w14:paraId="56103E49" w14:textId="77777777" w:rsidR="00674237" w:rsidRPr="009C524E" w:rsidRDefault="00674237" w:rsidP="00496101">
            <w:pPr>
              <w:jc w:val="both"/>
              <w:rPr>
                <w:sz w:val="20"/>
                <w:szCs w:val="20"/>
              </w:rPr>
            </w:pPr>
            <w:r>
              <w:rPr>
                <w:sz w:val="20"/>
                <w:szCs w:val="20"/>
              </w:rPr>
              <w:t>Состав: полиэфир – 40-70%,</w:t>
            </w:r>
          </w:p>
          <w:p w14:paraId="48325A2D" w14:textId="77777777" w:rsidR="00674237" w:rsidRPr="009C524E" w:rsidRDefault="00674237" w:rsidP="00496101">
            <w:pPr>
              <w:jc w:val="both"/>
              <w:rPr>
                <w:sz w:val="20"/>
                <w:szCs w:val="20"/>
              </w:rPr>
            </w:pPr>
            <w:r>
              <w:rPr>
                <w:sz w:val="20"/>
                <w:szCs w:val="20"/>
              </w:rPr>
              <w:t xml:space="preserve">хлопок – 30-60%, 210-250 г/м². </w:t>
            </w:r>
          </w:p>
          <w:p w14:paraId="4EBA3A27" w14:textId="77777777" w:rsidR="00674237" w:rsidRPr="009C524E" w:rsidRDefault="00674237" w:rsidP="00496101">
            <w:pPr>
              <w:jc w:val="both"/>
              <w:rPr>
                <w:sz w:val="20"/>
                <w:szCs w:val="20"/>
              </w:rPr>
            </w:pPr>
            <w:r>
              <w:rPr>
                <w:sz w:val="20"/>
                <w:szCs w:val="20"/>
              </w:rPr>
              <w:t>Отделки: водоотталкивающая отделка.</w:t>
            </w:r>
          </w:p>
          <w:p w14:paraId="5955C0C9" w14:textId="77777777" w:rsidR="00674237" w:rsidRPr="009C524E" w:rsidRDefault="00674237" w:rsidP="00496101">
            <w:pPr>
              <w:jc w:val="both"/>
              <w:rPr>
                <w:sz w:val="20"/>
                <w:szCs w:val="20"/>
              </w:rPr>
            </w:pPr>
          </w:p>
          <w:p w14:paraId="49D1B7F6" w14:textId="77777777" w:rsidR="00674237" w:rsidRPr="009C524E"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0D8B2326" w14:textId="77777777" w:rsidR="00674237" w:rsidRPr="009C524E" w:rsidRDefault="00674237" w:rsidP="00496101">
            <w:pPr>
              <w:ind w:right="61"/>
              <w:jc w:val="both"/>
              <w:rPr>
                <w:sz w:val="20"/>
                <w:szCs w:val="20"/>
              </w:rPr>
            </w:pPr>
            <w:r>
              <w:rPr>
                <w:sz w:val="20"/>
                <w:szCs w:val="20"/>
              </w:rPr>
              <w:lastRenderedPageBreak/>
              <w:t>Наличие отделки из световозвращающего материала – элементы повышенной видимости.</w:t>
            </w:r>
          </w:p>
          <w:p w14:paraId="2DD026EC" w14:textId="77777777" w:rsidR="00674237" w:rsidRPr="009C524E" w:rsidRDefault="00674237" w:rsidP="00496101">
            <w:pPr>
              <w:ind w:right="61"/>
              <w:jc w:val="both"/>
              <w:rPr>
                <w:sz w:val="20"/>
                <w:szCs w:val="20"/>
              </w:rPr>
            </w:pPr>
            <w:r>
              <w:rPr>
                <w:sz w:val="20"/>
                <w:szCs w:val="20"/>
              </w:rPr>
              <w:t>Наличие карманов.</w:t>
            </w:r>
          </w:p>
          <w:p w14:paraId="2571F577" w14:textId="77777777" w:rsidR="00674237" w:rsidRPr="009C524E" w:rsidRDefault="00674237" w:rsidP="00496101">
            <w:pPr>
              <w:jc w:val="both"/>
              <w:rPr>
                <w:sz w:val="20"/>
                <w:szCs w:val="20"/>
              </w:rPr>
            </w:pPr>
            <w:r>
              <w:rPr>
                <w:sz w:val="20"/>
                <w:szCs w:val="20"/>
              </w:rPr>
              <w:t>Цвет: темно-синий</w:t>
            </w:r>
          </w:p>
          <w:p w14:paraId="1FE2A5E2"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50285CC" w14:textId="77777777" w:rsidR="00674237" w:rsidRPr="009C524E" w:rsidRDefault="00674237" w:rsidP="00496101">
            <w:pPr>
              <w:jc w:val="both"/>
              <w:rPr>
                <w:sz w:val="20"/>
                <w:szCs w:val="20"/>
              </w:rPr>
            </w:pPr>
            <w:r>
              <w:rPr>
                <w:b/>
                <w:sz w:val="20"/>
                <w:szCs w:val="20"/>
              </w:rPr>
              <w:t xml:space="preserve">Полукомбинезон: </w:t>
            </w:r>
            <w:r>
              <w:rPr>
                <w:sz w:val="20"/>
                <w:szCs w:val="20"/>
              </w:rPr>
              <w:t>Полукомбинезон с застежкой – гульф на молнию и застежкой в боковом шве на пуговицы, по спинке вставлена резинка.</w:t>
            </w:r>
          </w:p>
          <w:p w14:paraId="5CD3D3E0" w14:textId="77777777" w:rsidR="00674237" w:rsidRPr="009C524E" w:rsidRDefault="00674237" w:rsidP="00496101">
            <w:pPr>
              <w:ind w:right="61"/>
              <w:jc w:val="both"/>
              <w:rPr>
                <w:sz w:val="20"/>
                <w:szCs w:val="20"/>
              </w:rPr>
            </w:pPr>
            <w:r>
              <w:rPr>
                <w:sz w:val="20"/>
                <w:szCs w:val="20"/>
              </w:rPr>
              <w:t>Бретели с эластичной лентой и с застежкой на фастексы.</w:t>
            </w:r>
          </w:p>
          <w:p w14:paraId="45742060" w14:textId="77777777" w:rsidR="00674237" w:rsidRPr="009C524E"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130AE136" w14:textId="77777777" w:rsidR="00674237" w:rsidRPr="009C524E" w:rsidRDefault="00674237" w:rsidP="00496101">
            <w:pPr>
              <w:ind w:right="61"/>
              <w:jc w:val="both"/>
              <w:rPr>
                <w:sz w:val="20"/>
                <w:szCs w:val="20"/>
              </w:rPr>
            </w:pPr>
            <w:r>
              <w:rPr>
                <w:sz w:val="20"/>
                <w:szCs w:val="20"/>
              </w:rPr>
              <w:t>Наличие карманов.</w:t>
            </w:r>
          </w:p>
          <w:p w14:paraId="236EA265" w14:textId="77777777" w:rsidR="00674237" w:rsidRPr="009C524E" w:rsidRDefault="00674237" w:rsidP="00496101">
            <w:pPr>
              <w:jc w:val="both"/>
              <w:rPr>
                <w:sz w:val="20"/>
                <w:szCs w:val="20"/>
              </w:rPr>
            </w:pPr>
            <w:r>
              <w:rPr>
                <w:sz w:val="20"/>
                <w:szCs w:val="20"/>
              </w:rPr>
              <w:t>Цвет: темно-синий</w:t>
            </w:r>
          </w:p>
          <w:p w14:paraId="6658C4FF" w14:textId="77777777" w:rsidR="00674237" w:rsidRPr="009C524E" w:rsidRDefault="00674237" w:rsidP="00496101">
            <w:pPr>
              <w:jc w:val="both"/>
              <w:rPr>
                <w:sz w:val="20"/>
                <w:szCs w:val="20"/>
              </w:rPr>
            </w:pPr>
          </w:p>
          <w:p w14:paraId="768A4F56" w14:textId="5947924A"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w:t>
            </w:r>
            <w:r w:rsidR="00BC4798">
              <w:rPr>
                <w:i/>
                <w:iCs/>
                <w:sz w:val="20"/>
                <w:szCs w:val="20"/>
                <w:shd w:val="clear" w:color="auto" w:fill="F2DBDB" w:themeFill="accent2" w:themeFillTint="33"/>
              </w:rPr>
              <w:t>ой</w:t>
            </w:r>
            <w:r w:rsidR="00674237">
              <w:rPr>
                <w:i/>
                <w:iCs/>
                <w:sz w:val="20"/>
                <w:szCs w:val="20"/>
                <w:shd w:val="clear" w:color="auto" w:fill="F2DBDB" w:themeFill="accent2" w:themeFillTint="33"/>
              </w:rPr>
              <w:t xml:space="preserve">)» отдельно. </w:t>
            </w:r>
            <w:r w:rsidR="00BC4798">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3129B3E"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6BDA5CE2"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32A2F42" w14:textId="77777777" w:rsidR="00674237" w:rsidRPr="009C524E" w:rsidRDefault="00674237" w:rsidP="00496101">
            <w:pPr>
              <w:rPr>
                <w:sz w:val="20"/>
                <w:szCs w:val="20"/>
              </w:rPr>
            </w:pPr>
          </w:p>
        </w:tc>
      </w:tr>
      <w:tr w:rsidR="00674237" w:rsidRPr="009C524E" w14:paraId="6B73B08C"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FD0E754" w14:textId="77777777" w:rsidR="00674237" w:rsidRPr="009C524E" w:rsidRDefault="00674237" w:rsidP="00496101">
            <w:pPr>
              <w:jc w:val="center"/>
              <w:rPr>
                <w:sz w:val="20"/>
                <w:szCs w:val="20"/>
              </w:rPr>
            </w:pPr>
          </w:p>
          <w:p w14:paraId="7C4759DA" w14:textId="77777777" w:rsidR="00674237" w:rsidRPr="009C524E" w:rsidRDefault="00674237" w:rsidP="00496101">
            <w:pPr>
              <w:jc w:val="center"/>
              <w:rPr>
                <w:sz w:val="20"/>
                <w:szCs w:val="20"/>
              </w:rPr>
            </w:pPr>
            <w:r>
              <w:rPr>
                <w:sz w:val="20"/>
                <w:szCs w:val="20"/>
              </w:rPr>
              <w:t>9</w:t>
            </w:r>
          </w:p>
        </w:tc>
        <w:tc>
          <w:tcPr>
            <w:tcW w:w="1503" w:type="dxa"/>
            <w:tcBorders>
              <w:top w:val="single" w:sz="4" w:space="0" w:color="auto"/>
              <w:left w:val="single" w:sz="4" w:space="0" w:color="auto"/>
              <w:bottom w:val="single" w:sz="4" w:space="0" w:color="auto"/>
              <w:right w:val="single" w:sz="4" w:space="0" w:color="auto"/>
            </w:tcBorders>
            <w:vAlign w:val="center"/>
          </w:tcPr>
          <w:p w14:paraId="584F0651"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6AB230A8" w14:textId="77777777" w:rsidR="00674237" w:rsidRPr="009C524E" w:rsidRDefault="00674237" w:rsidP="00E80700">
            <w:pPr>
              <w:jc w:val="center"/>
              <w:rPr>
                <w:sz w:val="20"/>
                <w:szCs w:val="20"/>
              </w:rPr>
            </w:pPr>
            <w:r>
              <w:rPr>
                <w:sz w:val="20"/>
                <w:szCs w:val="20"/>
              </w:rPr>
              <w:t>ТР ТС 019/2011;</w:t>
            </w:r>
          </w:p>
          <w:p w14:paraId="51019810" w14:textId="1BC2163D" w:rsidR="00674237" w:rsidRPr="009C524E" w:rsidRDefault="00AD0A47" w:rsidP="00E80700">
            <w:pPr>
              <w:jc w:val="center"/>
              <w:rPr>
                <w:sz w:val="20"/>
                <w:szCs w:val="20"/>
              </w:rPr>
            </w:pPr>
            <w:r>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45338164" w14:textId="77777777" w:rsidR="00674237" w:rsidRPr="009C524E" w:rsidRDefault="00674237" w:rsidP="00496101">
            <w:pPr>
              <w:jc w:val="both"/>
              <w:rPr>
                <w:b/>
                <w:sz w:val="20"/>
                <w:szCs w:val="20"/>
              </w:rPr>
            </w:pPr>
            <w:r>
              <w:rPr>
                <w:b/>
                <w:sz w:val="20"/>
                <w:szCs w:val="20"/>
              </w:rPr>
              <w:t>Костюм женский летний</w:t>
            </w:r>
          </w:p>
          <w:p w14:paraId="63F7C287" w14:textId="77777777" w:rsidR="00674237" w:rsidRPr="009C524E" w:rsidRDefault="00674237" w:rsidP="00496101">
            <w:pPr>
              <w:jc w:val="both"/>
              <w:rPr>
                <w:sz w:val="20"/>
                <w:szCs w:val="20"/>
              </w:rPr>
            </w:pPr>
            <w:r>
              <w:rPr>
                <w:sz w:val="20"/>
                <w:szCs w:val="20"/>
              </w:rPr>
              <w:t>Комплектация: куртка, брюки</w:t>
            </w:r>
          </w:p>
          <w:p w14:paraId="32EE8FC8"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50EC43A"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228A8D02"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38505873"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7D5DFBA1" w14:textId="77777777" w:rsidR="00674237" w:rsidRPr="009C524E" w:rsidRDefault="00674237" w:rsidP="00496101">
            <w:pPr>
              <w:jc w:val="both"/>
              <w:rPr>
                <w:sz w:val="20"/>
                <w:szCs w:val="20"/>
              </w:rPr>
            </w:pPr>
          </w:p>
          <w:p w14:paraId="198B571C" w14:textId="77777777" w:rsidR="00674237" w:rsidRPr="009C524E" w:rsidRDefault="00674237" w:rsidP="00496101">
            <w:pPr>
              <w:jc w:val="both"/>
              <w:rPr>
                <w:sz w:val="20"/>
                <w:szCs w:val="20"/>
              </w:rPr>
            </w:pPr>
            <w:r>
              <w:rPr>
                <w:sz w:val="20"/>
                <w:szCs w:val="20"/>
              </w:rPr>
              <w:t>Ткань: Саржа, хлопок – 100%, 240-250 г/м².</w:t>
            </w:r>
          </w:p>
          <w:p w14:paraId="11999E53" w14:textId="77777777" w:rsidR="00674237" w:rsidRPr="009C524E" w:rsidRDefault="00674237" w:rsidP="00496101">
            <w:pPr>
              <w:jc w:val="both"/>
              <w:rPr>
                <w:sz w:val="20"/>
                <w:szCs w:val="20"/>
              </w:rPr>
            </w:pPr>
            <w:r>
              <w:rPr>
                <w:sz w:val="20"/>
                <w:szCs w:val="20"/>
              </w:rPr>
              <w:t>Отделки: водоотталкивающая отделка</w:t>
            </w:r>
          </w:p>
          <w:p w14:paraId="4D5B7EC3" w14:textId="77777777" w:rsidR="00674237" w:rsidRPr="009C524E" w:rsidRDefault="00674237" w:rsidP="00496101">
            <w:pPr>
              <w:jc w:val="both"/>
              <w:rPr>
                <w:sz w:val="20"/>
                <w:szCs w:val="20"/>
              </w:rPr>
            </w:pPr>
          </w:p>
          <w:p w14:paraId="4A1AE9E9" w14:textId="77777777" w:rsidR="00674237" w:rsidRPr="009C524E" w:rsidRDefault="00674237" w:rsidP="00496101">
            <w:pPr>
              <w:jc w:val="both"/>
              <w:rPr>
                <w:sz w:val="20"/>
                <w:szCs w:val="20"/>
              </w:rPr>
            </w:pPr>
            <w:r>
              <w:rPr>
                <w:b/>
                <w:sz w:val="20"/>
                <w:szCs w:val="20"/>
              </w:rPr>
              <w:t>Куртка:</w:t>
            </w:r>
            <w:r>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058C7F24" w14:textId="77777777" w:rsidR="00674237" w:rsidRPr="009C524E" w:rsidRDefault="00674237" w:rsidP="00496101">
            <w:pPr>
              <w:jc w:val="both"/>
              <w:rPr>
                <w:sz w:val="20"/>
                <w:szCs w:val="20"/>
              </w:rPr>
            </w:pPr>
            <w:r>
              <w:rPr>
                <w:sz w:val="20"/>
                <w:szCs w:val="20"/>
              </w:rPr>
              <w:t>Манжеты рукавов застегиваются на пуговицы либо кнопки.</w:t>
            </w:r>
          </w:p>
          <w:p w14:paraId="79F64657" w14:textId="77777777" w:rsidR="00674237" w:rsidRPr="009C524E" w:rsidRDefault="00674237" w:rsidP="00496101">
            <w:pPr>
              <w:jc w:val="both"/>
              <w:rPr>
                <w:sz w:val="20"/>
                <w:szCs w:val="20"/>
              </w:rPr>
            </w:pPr>
            <w:r>
              <w:rPr>
                <w:sz w:val="20"/>
                <w:szCs w:val="20"/>
              </w:rPr>
              <w:t>Наличие карманов.</w:t>
            </w:r>
          </w:p>
          <w:p w14:paraId="77F575A2" w14:textId="77777777" w:rsidR="00674237" w:rsidRPr="009C524E" w:rsidRDefault="00674237" w:rsidP="00496101">
            <w:pPr>
              <w:jc w:val="both"/>
              <w:rPr>
                <w:sz w:val="20"/>
                <w:szCs w:val="20"/>
              </w:rPr>
            </w:pPr>
            <w:r>
              <w:rPr>
                <w:sz w:val="20"/>
                <w:szCs w:val="20"/>
              </w:rPr>
              <w:t xml:space="preserve">Цвет: васильковый </w:t>
            </w:r>
          </w:p>
          <w:p w14:paraId="1EAEB5C6"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2F803264" w14:textId="77777777" w:rsidR="00674237" w:rsidRPr="009C524E" w:rsidRDefault="00674237" w:rsidP="00496101">
            <w:pPr>
              <w:jc w:val="both"/>
              <w:rPr>
                <w:sz w:val="20"/>
                <w:szCs w:val="20"/>
              </w:rPr>
            </w:pPr>
          </w:p>
          <w:p w14:paraId="6419E86A" w14:textId="77777777" w:rsidR="00674237" w:rsidRPr="009C524E"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50F60C4A" w14:textId="77777777" w:rsidR="00674237" w:rsidRPr="009C524E" w:rsidRDefault="00674237" w:rsidP="00496101">
            <w:pPr>
              <w:jc w:val="both"/>
              <w:rPr>
                <w:sz w:val="20"/>
                <w:szCs w:val="20"/>
              </w:rPr>
            </w:pPr>
            <w:r>
              <w:rPr>
                <w:sz w:val="20"/>
                <w:szCs w:val="20"/>
              </w:rPr>
              <w:t>Наличие карманов.</w:t>
            </w:r>
          </w:p>
          <w:p w14:paraId="0A424E4D" w14:textId="77777777" w:rsidR="00674237" w:rsidRPr="009C524E" w:rsidRDefault="00674237" w:rsidP="00496101">
            <w:pPr>
              <w:jc w:val="both"/>
              <w:rPr>
                <w:sz w:val="20"/>
                <w:szCs w:val="20"/>
              </w:rPr>
            </w:pPr>
            <w:r>
              <w:rPr>
                <w:sz w:val="20"/>
                <w:szCs w:val="20"/>
              </w:rPr>
              <w:t xml:space="preserve">Цвет: васильковый </w:t>
            </w:r>
          </w:p>
          <w:p w14:paraId="2CC2842A" w14:textId="77777777" w:rsidR="00674237" w:rsidRPr="009C524E" w:rsidRDefault="00674237" w:rsidP="00496101">
            <w:pPr>
              <w:jc w:val="both"/>
              <w:rPr>
                <w:sz w:val="20"/>
                <w:szCs w:val="20"/>
              </w:rPr>
            </w:pPr>
          </w:p>
          <w:p w14:paraId="3D550ED5" w14:textId="707CD892" w:rsidR="00674237" w:rsidRPr="009C524E" w:rsidRDefault="00BE245B" w:rsidP="00496101">
            <w:pPr>
              <w:jc w:val="both"/>
              <w:rPr>
                <w:sz w:val="20"/>
                <w:szCs w:val="20"/>
              </w:rPr>
            </w:pPr>
            <w:r>
              <w:rPr>
                <w:i/>
                <w:iCs/>
                <w:sz w:val="20"/>
                <w:szCs w:val="20"/>
                <w:shd w:val="clear" w:color="auto" w:fill="F2DBDB" w:themeFill="accent2" w:themeFillTint="33"/>
              </w:rPr>
              <w:lastRenderedPageBreak/>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326D77A"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04250B7C"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C365550" w14:textId="77777777" w:rsidR="00674237" w:rsidRPr="009C524E" w:rsidRDefault="00674237" w:rsidP="00496101">
            <w:pPr>
              <w:rPr>
                <w:sz w:val="20"/>
                <w:szCs w:val="20"/>
              </w:rPr>
            </w:pPr>
          </w:p>
        </w:tc>
      </w:tr>
      <w:tr w:rsidR="00674237" w:rsidRPr="009C524E" w14:paraId="26721E21"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048DB4A" w14:textId="77777777" w:rsidR="00674237" w:rsidRPr="009C524E" w:rsidRDefault="00674237" w:rsidP="00496101">
            <w:pPr>
              <w:jc w:val="center"/>
              <w:rPr>
                <w:sz w:val="20"/>
                <w:szCs w:val="20"/>
              </w:rPr>
            </w:pPr>
            <w:r>
              <w:rPr>
                <w:sz w:val="20"/>
                <w:szCs w:val="20"/>
              </w:rPr>
              <w:t>10</w:t>
            </w:r>
          </w:p>
        </w:tc>
        <w:tc>
          <w:tcPr>
            <w:tcW w:w="1503" w:type="dxa"/>
            <w:tcBorders>
              <w:top w:val="single" w:sz="4" w:space="0" w:color="auto"/>
              <w:left w:val="single" w:sz="4" w:space="0" w:color="auto"/>
              <w:bottom w:val="single" w:sz="4" w:space="0" w:color="auto"/>
              <w:right w:val="single" w:sz="4" w:space="0" w:color="auto"/>
            </w:tcBorders>
            <w:vAlign w:val="center"/>
          </w:tcPr>
          <w:p w14:paraId="161181D3"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38AE2A42" w14:textId="2F520361" w:rsidR="00674237" w:rsidRPr="009C524E" w:rsidRDefault="00674237" w:rsidP="00E80700">
            <w:pPr>
              <w:jc w:val="center"/>
              <w:rPr>
                <w:sz w:val="20"/>
                <w:szCs w:val="20"/>
              </w:rPr>
            </w:pPr>
            <w:r>
              <w:rPr>
                <w:sz w:val="20"/>
                <w:szCs w:val="20"/>
              </w:rPr>
              <w:t xml:space="preserve">ТР ТС 019/2011; </w:t>
            </w:r>
            <w:r w:rsidR="00AD0A47">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0C97FF12" w14:textId="77777777" w:rsidR="00674237" w:rsidRPr="009C524E" w:rsidRDefault="00674237" w:rsidP="00496101">
            <w:pPr>
              <w:jc w:val="both"/>
              <w:rPr>
                <w:b/>
                <w:sz w:val="20"/>
                <w:szCs w:val="20"/>
              </w:rPr>
            </w:pPr>
            <w:r>
              <w:rPr>
                <w:b/>
                <w:sz w:val="20"/>
                <w:szCs w:val="20"/>
              </w:rPr>
              <w:t>Костюм женский летний</w:t>
            </w:r>
          </w:p>
          <w:p w14:paraId="3E2107E4" w14:textId="77777777" w:rsidR="00674237" w:rsidRPr="009C524E" w:rsidRDefault="00674237" w:rsidP="00496101">
            <w:pPr>
              <w:jc w:val="both"/>
              <w:rPr>
                <w:sz w:val="20"/>
                <w:szCs w:val="20"/>
              </w:rPr>
            </w:pPr>
            <w:r>
              <w:rPr>
                <w:sz w:val="20"/>
                <w:szCs w:val="20"/>
              </w:rPr>
              <w:t>Комплектация: куртка, брюки</w:t>
            </w:r>
          </w:p>
          <w:p w14:paraId="14389211" w14:textId="77777777" w:rsidR="00674237" w:rsidRPr="009C524E" w:rsidRDefault="00674237" w:rsidP="00496101">
            <w:pPr>
              <w:jc w:val="both"/>
              <w:rPr>
                <w:sz w:val="20"/>
                <w:szCs w:val="20"/>
              </w:rPr>
            </w:pPr>
          </w:p>
          <w:p w14:paraId="594860A7"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8B0D5A3"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4300A86E"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0B4A521D"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3D3CE752"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648304E3"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115F58FA" w14:textId="77777777" w:rsidR="00674237" w:rsidRPr="009C524E" w:rsidRDefault="00674237" w:rsidP="00496101">
            <w:pPr>
              <w:jc w:val="both"/>
              <w:rPr>
                <w:sz w:val="20"/>
                <w:szCs w:val="20"/>
              </w:rPr>
            </w:pPr>
          </w:p>
          <w:p w14:paraId="11E52080" w14:textId="77777777" w:rsidR="00674237" w:rsidRPr="009C524E" w:rsidRDefault="00674237" w:rsidP="00496101">
            <w:pPr>
              <w:jc w:val="both"/>
              <w:rPr>
                <w:sz w:val="20"/>
                <w:szCs w:val="20"/>
              </w:rPr>
            </w:pPr>
            <w:r>
              <w:rPr>
                <w:sz w:val="20"/>
                <w:szCs w:val="20"/>
              </w:rPr>
              <w:t>Примеры ткани: «Томбой» / «Индестрактбл» / «Нью Арена» / «Супербандмастер»</w:t>
            </w:r>
          </w:p>
          <w:p w14:paraId="1E1C9263" w14:textId="77777777" w:rsidR="00674237" w:rsidRPr="009C524E" w:rsidRDefault="00674237" w:rsidP="00496101">
            <w:pPr>
              <w:jc w:val="both"/>
              <w:rPr>
                <w:sz w:val="20"/>
                <w:szCs w:val="20"/>
              </w:rPr>
            </w:pPr>
            <w:r>
              <w:rPr>
                <w:sz w:val="20"/>
                <w:szCs w:val="20"/>
              </w:rPr>
              <w:t>Состав: полиэфир – 40-70%,</w:t>
            </w:r>
          </w:p>
          <w:p w14:paraId="4928A92B" w14:textId="77777777" w:rsidR="00674237" w:rsidRPr="009C524E" w:rsidRDefault="00674237" w:rsidP="00496101">
            <w:pPr>
              <w:jc w:val="both"/>
              <w:rPr>
                <w:sz w:val="20"/>
                <w:szCs w:val="20"/>
              </w:rPr>
            </w:pPr>
            <w:r>
              <w:rPr>
                <w:sz w:val="20"/>
                <w:szCs w:val="20"/>
              </w:rPr>
              <w:t xml:space="preserve">хлопок – 30-60%, 200-250 г/м². </w:t>
            </w:r>
          </w:p>
          <w:p w14:paraId="37EEC238" w14:textId="77777777" w:rsidR="00674237" w:rsidRPr="009C524E" w:rsidRDefault="00674237" w:rsidP="00496101">
            <w:pPr>
              <w:jc w:val="both"/>
              <w:rPr>
                <w:sz w:val="20"/>
                <w:szCs w:val="20"/>
              </w:rPr>
            </w:pPr>
            <w:r>
              <w:rPr>
                <w:sz w:val="20"/>
                <w:szCs w:val="20"/>
              </w:rPr>
              <w:t>Отделки: водоотталкивающая отделка.</w:t>
            </w:r>
          </w:p>
          <w:p w14:paraId="5D9DB1E3" w14:textId="77777777" w:rsidR="00674237" w:rsidRPr="009C524E" w:rsidRDefault="00674237" w:rsidP="00496101">
            <w:pPr>
              <w:jc w:val="both"/>
              <w:rPr>
                <w:sz w:val="20"/>
                <w:szCs w:val="20"/>
              </w:rPr>
            </w:pPr>
          </w:p>
          <w:p w14:paraId="05BE3F9D" w14:textId="77777777" w:rsidR="00674237" w:rsidRPr="009C524E" w:rsidRDefault="00674237" w:rsidP="00496101">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6E9B1DF5" w14:textId="77777777" w:rsidR="00674237" w:rsidRPr="009C524E" w:rsidRDefault="00674237" w:rsidP="00496101">
            <w:pPr>
              <w:jc w:val="both"/>
              <w:rPr>
                <w:sz w:val="20"/>
                <w:szCs w:val="20"/>
              </w:rPr>
            </w:pPr>
            <w:r>
              <w:rPr>
                <w:sz w:val="20"/>
                <w:szCs w:val="20"/>
              </w:rPr>
              <w:t xml:space="preserve">Манжеты рукавов застегиваются на пуговицы либо кнопки. </w:t>
            </w:r>
          </w:p>
          <w:p w14:paraId="4FD93B7C" w14:textId="77777777" w:rsidR="00674237" w:rsidRPr="009C524E"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5BCBEB12" w14:textId="77777777" w:rsidR="00674237" w:rsidRPr="009C524E" w:rsidRDefault="00674237" w:rsidP="00496101">
            <w:pPr>
              <w:ind w:right="61"/>
              <w:jc w:val="both"/>
              <w:rPr>
                <w:sz w:val="20"/>
                <w:szCs w:val="20"/>
              </w:rPr>
            </w:pPr>
            <w:r>
              <w:rPr>
                <w:sz w:val="20"/>
                <w:szCs w:val="20"/>
              </w:rPr>
              <w:t>Наличие карманов.</w:t>
            </w:r>
          </w:p>
          <w:p w14:paraId="39060860" w14:textId="77777777" w:rsidR="00674237" w:rsidRPr="009C524E" w:rsidRDefault="00674237" w:rsidP="00496101">
            <w:pPr>
              <w:jc w:val="both"/>
              <w:rPr>
                <w:sz w:val="20"/>
                <w:szCs w:val="20"/>
              </w:rPr>
            </w:pPr>
            <w:r>
              <w:rPr>
                <w:sz w:val="20"/>
                <w:szCs w:val="20"/>
              </w:rPr>
              <w:t>Цвет: темно-синий</w:t>
            </w:r>
          </w:p>
          <w:p w14:paraId="377C27DD"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31120CB9" w14:textId="77777777" w:rsidR="00674237" w:rsidRPr="009C524E" w:rsidRDefault="00674237" w:rsidP="00496101">
            <w:pPr>
              <w:jc w:val="both"/>
              <w:rPr>
                <w:sz w:val="20"/>
                <w:szCs w:val="20"/>
              </w:rPr>
            </w:pPr>
          </w:p>
          <w:p w14:paraId="1C7EDAF8" w14:textId="77777777" w:rsidR="00674237" w:rsidRPr="009C524E"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49A313B1" w14:textId="77777777" w:rsidR="00674237" w:rsidRPr="009C524E" w:rsidRDefault="00674237" w:rsidP="00496101">
            <w:pPr>
              <w:ind w:right="61"/>
              <w:jc w:val="both"/>
              <w:rPr>
                <w:sz w:val="20"/>
                <w:szCs w:val="20"/>
              </w:rPr>
            </w:pPr>
            <w:r>
              <w:rPr>
                <w:sz w:val="20"/>
                <w:szCs w:val="20"/>
              </w:rPr>
              <w:t>Наличие отделки из световозвращающего материала – элементы повышенной видимости.</w:t>
            </w:r>
          </w:p>
          <w:p w14:paraId="10373E9A" w14:textId="77777777" w:rsidR="00674237" w:rsidRPr="009C524E" w:rsidRDefault="00674237" w:rsidP="00496101">
            <w:pPr>
              <w:ind w:right="61"/>
              <w:jc w:val="both"/>
              <w:rPr>
                <w:sz w:val="20"/>
                <w:szCs w:val="20"/>
              </w:rPr>
            </w:pPr>
            <w:r>
              <w:rPr>
                <w:sz w:val="20"/>
                <w:szCs w:val="20"/>
              </w:rPr>
              <w:t>Наличие карманов.</w:t>
            </w:r>
          </w:p>
          <w:p w14:paraId="3269507F" w14:textId="77777777" w:rsidR="00674237" w:rsidRPr="009C524E" w:rsidRDefault="00674237" w:rsidP="00496101">
            <w:pPr>
              <w:jc w:val="both"/>
              <w:rPr>
                <w:sz w:val="20"/>
                <w:szCs w:val="20"/>
              </w:rPr>
            </w:pPr>
            <w:r>
              <w:rPr>
                <w:sz w:val="20"/>
                <w:szCs w:val="20"/>
              </w:rPr>
              <w:t>Цвет: темно-синий</w:t>
            </w:r>
          </w:p>
          <w:p w14:paraId="0D41D49B" w14:textId="77777777" w:rsidR="00674237" w:rsidRPr="009C524E" w:rsidRDefault="00674237" w:rsidP="00496101">
            <w:pPr>
              <w:jc w:val="both"/>
              <w:rPr>
                <w:sz w:val="20"/>
                <w:szCs w:val="20"/>
              </w:rPr>
            </w:pPr>
          </w:p>
          <w:p w14:paraId="31860830" w14:textId="008D47DD"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w:t>
            </w:r>
            <w:r w:rsidR="00674237">
              <w:rPr>
                <w:i/>
                <w:iCs/>
                <w:sz w:val="20"/>
                <w:szCs w:val="20"/>
                <w:shd w:val="clear" w:color="auto" w:fill="F2DBDB" w:themeFill="accent2" w:themeFillTint="33"/>
              </w:rPr>
              <w:lastRenderedPageBreak/>
              <w:t xml:space="preserve">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DF4F705"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39B57600"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17CA928" w14:textId="77777777" w:rsidR="00674237" w:rsidRPr="009C524E" w:rsidRDefault="00674237" w:rsidP="00496101">
            <w:pPr>
              <w:rPr>
                <w:sz w:val="20"/>
                <w:szCs w:val="20"/>
              </w:rPr>
            </w:pPr>
          </w:p>
        </w:tc>
      </w:tr>
      <w:tr w:rsidR="00674237" w:rsidRPr="009C524E" w14:paraId="75A75717"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2FA8D1E" w14:textId="77777777" w:rsidR="00674237" w:rsidRPr="009C524E" w:rsidRDefault="00674237" w:rsidP="00496101">
            <w:pPr>
              <w:jc w:val="center"/>
              <w:rPr>
                <w:sz w:val="20"/>
                <w:szCs w:val="20"/>
              </w:rPr>
            </w:pPr>
            <w:r>
              <w:rPr>
                <w:sz w:val="20"/>
                <w:szCs w:val="20"/>
              </w:rPr>
              <w:lastRenderedPageBreak/>
              <w:t>11</w:t>
            </w:r>
          </w:p>
        </w:tc>
        <w:tc>
          <w:tcPr>
            <w:tcW w:w="1503" w:type="dxa"/>
            <w:tcBorders>
              <w:top w:val="single" w:sz="4" w:space="0" w:color="auto"/>
              <w:left w:val="single" w:sz="4" w:space="0" w:color="auto"/>
              <w:bottom w:val="single" w:sz="4" w:space="0" w:color="auto"/>
              <w:right w:val="single" w:sz="4" w:space="0" w:color="auto"/>
            </w:tcBorders>
            <w:vAlign w:val="center"/>
          </w:tcPr>
          <w:p w14:paraId="61046E8F"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02123E0F" w14:textId="77777777" w:rsidR="00674237" w:rsidRPr="009C524E" w:rsidRDefault="00674237" w:rsidP="00E80700">
            <w:pPr>
              <w:jc w:val="center"/>
              <w:rPr>
                <w:sz w:val="20"/>
                <w:szCs w:val="20"/>
              </w:rPr>
            </w:pPr>
            <w:r>
              <w:rPr>
                <w:sz w:val="20"/>
                <w:szCs w:val="20"/>
              </w:rPr>
              <w:t>ТР ТС 019/2011;</w:t>
            </w:r>
          </w:p>
          <w:p w14:paraId="10E36692" w14:textId="74AF2A2D" w:rsidR="00674237" w:rsidRPr="009C524E" w:rsidRDefault="00AD0A47" w:rsidP="00E80700">
            <w:pPr>
              <w:jc w:val="center"/>
              <w:rPr>
                <w:sz w:val="20"/>
                <w:szCs w:val="20"/>
              </w:rPr>
            </w:pPr>
            <w:r>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7EE2AD74" w14:textId="77777777" w:rsidR="00674237" w:rsidRPr="009C524E" w:rsidRDefault="00674237" w:rsidP="00496101">
            <w:pPr>
              <w:jc w:val="both"/>
              <w:rPr>
                <w:b/>
                <w:sz w:val="20"/>
                <w:szCs w:val="20"/>
              </w:rPr>
            </w:pPr>
            <w:r>
              <w:rPr>
                <w:b/>
                <w:sz w:val="20"/>
                <w:szCs w:val="20"/>
              </w:rPr>
              <w:t>Костюм мужской летний для ИТР</w:t>
            </w:r>
          </w:p>
          <w:p w14:paraId="592537BF" w14:textId="77777777" w:rsidR="00674237" w:rsidRPr="009C524E" w:rsidRDefault="00674237" w:rsidP="00496101">
            <w:pPr>
              <w:jc w:val="both"/>
              <w:rPr>
                <w:sz w:val="20"/>
                <w:szCs w:val="20"/>
              </w:rPr>
            </w:pPr>
            <w:r>
              <w:rPr>
                <w:sz w:val="20"/>
                <w:szCs w:val="20"/>
              </w:rPr>
              <w:t>Комплектация: куртка, брюки</w:t>
            </w:r>
          </w:p>
          <w:p w14:paraId="03D876ED" w14:textId="77777777" w:rsidR="00674237" w:rsidRPr="009C524E" w:rsidRDefault="00674237" w:rsidP="00496101">
            <w:pPr>
              <w:jc w:val="both"/>
              <w:rPr>
                <w:sz w:val="20"/>
                <w:szCs w:val="20"/>
              </w:rPr>
            </w:pPr>
          </w:p>
          <w:p w14:paraId="22572217"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3C3847B"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7EBE1807"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5DACD155"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49E78F68"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53756757"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5A0A5749" w14:textId="77777777" w:rsidR="00674237" w:rsidRPr="009C524E" w:rsidRDefault="00674237" w:rsidP="00496101">
            <w:pPr>
              <w:jc w:val="both"/>
              <w:rPr>
                <w:sz w:val="20"/>
                <w:szCs w:val="20"/>
              </w:rPr>
            </w:pPr>
          </w:p>
          <w:p w14:paraId="59C36DD3" w14:textId="77777777" w:rsidR="00674237" w:rsidRPr="009C524E" w:rsidRDefault="00674237" w:rsidP="00496101">
            <w:pPr>
              <w:jc w:val="both"/>
              <w:rPr>
                <w:sz w:val="20"/>
                <w:szCs w:val="20"/>
              </w:rPr>
            </w:pPr>
            <w:r>
              <w:rPr>
                <w:sz w:val="20"/>
                <w:szCs w:val="20"/>
              </w:rPr>
              <w:t>Примеры ткани: «Томбой» / «Индестрактбл» / «Нью Арена» / «Супербандмастер»</w:t>
            </w:r>
          </w:p>
          <w:p w14:paraId="39591D7B" w14:textId="77777777" w:rsidR="00674237" w:rsidRPr="009C524E" w:rsidRDefault="00674237" w:rsidP="00496101">
            <w:pPr>
              <w:jc w:val="both"/>
              <w:rPr>
                <w:sz w:val="20"/>
                <w:szCs w:val="20"/>
              </w:rPr>
            </w:pPr>
            <w:r>
              <w:rPr>
                <w:sz w:val="20"/>
                <w:szCs w:val="20"/>
              </w:rPr>
              <w:t>Состав: полиэфир – 65-67%,</w:t>
            </w:r>
          </w:p>
          <w:p w14:paraId="2ACCCBC1" w14:textId="77777777" w:rsidR="00674237" w:rsidRPr="009C524E" w:rsidRDefault="00674237" w:rsidP="00496101">
            <w:pPr>
              <w:jc w:val="both"/>
              <w:rPr>
                <w:sz w:val="20"/>
                <w:szCs w:val="20"/>
              </w:rPr>
            </w:pPr>
            <w:r>
              <w:rPr>
                <w:sz w:val="20"/>
                <w:szCs w:val="20"/>
              </w:rPr>
              <w:t>хлопок – 33-35%, 210-250 г/м².</w:t>
            </w:r>
          </w:p>
          <w:p w14:paraId="0DB17D50" w14:textId="77777777" w:rsidR="00674237" w:rsidRPr="009C524E" w:rsidRDefault="00674237" w:rsidP="00496101">
            <w:pPr>
              <w:jc w:val="both"/>
              <w:rPr>
                <w:sz w:val="20"/>
                <w:szCs w:val="20"/>
              </w:rPr>
            </w:pPr>
          </w:p>
          <w:p w14:paraId="6D212380" w14:textId="77777777" w:rsidR="00674237" w:rsidRPr="009C524E"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2B5BE39B" w14:textId="77777777" w:rsidR="00674237" w:rsidRPr="009C524E" w:rsidRDefault="00674237" w:rsidP="00496101">
            <w:pPr>
              <w:ind w:right="61"/>
              <w:jc w:val="both"/>
              <w:rPr>
                <w:sz w:val="20"/>
                <w:szCs w:val="20"/>
              </w:rPr>
            </w:pPr>
            <w:r>
              <w:rPr>
                <w:sz w:val="20"/>
                <w:szCs w:val="20"/>
              </w:rPr>
              <w:lastRenderedPageBreak/>
              <w:t>Наличие карманов.</w:t>
            </w:r>
          </w:p>
          <w:p w14:paraId="7F377FC1" w14:textId="77777777" w:rsidR="00674237" w:rsidRPr="009C524E" w:rsidRDefault="00674237" w:rsidP="00496101">
            <w:pPr>
              <w:ind w:right="61"/>
              <w:jc w:val="both"/>
              <w:rPr>
                <w:sz w:val="20"/>
                <w:szCs w:val="20"/>
              </w:rPr>
            </w:pPr>
            <w:r>
              <w:rPr>
                <w:sz w:val="20"/>
                <w:szCs w:val="20"/>
              </w:rPr>
              <w:t>Цвет: темно-серый</w:t>
            </w:r>
          </w:p>
          <w:p w14:paraId="0F2D1623"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4FB6FC7A" w14:textId="77777777" w:rsidR="00674237" w:rsidRPr="009C524E" w:rsidRDefault="00674237" w:rsidP="00496101">
            <w:pPr>
              <w:jc w:val="both"/>
              <w:rPr>
                <w:sz w:val="20"/>
                <w:szCs w:val="20"/>
              </w:rPr>
            </w:pPr>
          </w:p>
          <w:p w14:paraId="3A00C444" w14:textId="77777777" w:rsidR="00674237" w:rsidRPr="009C524E" w:rsidRDefault="00674237" w:rsidP="00496101">
            <w:pPr>
              <w:jc w:val="both"/>
              <w:rPr>
                <w:sz w:val="20"/>
                <w:szCs w:val="20"/>
              </w:rPr>
            </w:pPr>
            <w:r>
              <w:rPr>
                <w:b/>
                <w:sz w:val="20"/>
                <w:szCs w:val="20"/>
              </w:rPr>
              <w:t>Брюки:</w:t>
            </w:r>
            <w:r>
              <w:rPr>
                <w:sz w:val="20"/>
                <w:szCs w:val="20"/>
              </w:rPr>
              <w:t xml:space="preserve"> Брюки прямые.</w:t>
            </w:r>
          </w:p>
          <w:p w14:paraId="4A76266A" w14:textId="77777777" w:rsidR="00674237" w:rsidRPr="009C524E" w:rsidRDefault="00674237" w:rsidP="00496101">
            <w:pPr>
              <w:jc w:val="both"/>
              <w:rPr>
                <w:sz w:val="20"/>
                <w:szCs w:val="20"/>
              </w:rPr>
            </w:pPr>
            <w:r>
              <w:rPr>
                <w:sz w:val="20"/>
                <w:szCs w:val="20"/>
              </w:rPr>
              <w:t xml:space="preserve">Застежка: центральная с защитной планкой на пуговицах либо на молнии. </w:t>
            </w:r>
          </w:p>
          <w:p w14:paraId="31AC95D0" w14:textId="77777777" w:rsidR="00674237" w:rsidRPr="009C524E" w:rsidRDefault="00674237" w:rsidP="00496101">
            <w:pPr>
              <w:jc w:val="both"/>
              <w:rPr>
                <w:sz w:val="20"/>
                <w:szCs w:val="20"/>
              </w:rPr>
            </w:pPr>
            <w:r>
              <w:rPr>
                <w:sz w:val="20"/>
                <w:szCs w:val="20"/>
              </w:rPr>
              <w:t>Наличие карманов.</w:t>
            </w:r>
          </w:p>
          <w:p w14:paraId="44FC1638" w14:textId="77777777" w:rsidR="00674237" w:rsidRPr="009C524E" w:rsidRDefault="00674237" w:rsidP="00496101">
            <w:pPr>
              <w:jc w:val="both"/>
              <w:rPr>
                <w:sz w:val="20"/>
                <w:szCs w:val="20"/>
              </w:rPr>
            </w:pPr>
            <w:r>
              <w:rPr>
                <w:sz w:val="20"/>
                <w:szCs w:val="20"/>
              </w:rPr>
              <w:t>Цвет: темно-серый</w:t>
            </w:r>
          </w:p>
          <w:p w14:paraId="15ED2B07" w14:textId="77777777" w:rsidR="00674237" w:rsidRPr="009C524E" w:rsidRDefault="00674237" w:rsidP="00496101">
            <w:pPr>
              <w:jc w:val="both"/>
              <w:rPr>
                <w:sz w:val="20"/>
                <w:szCs w:val="20"/>
              </w:rPr>
            </w:pPr>
          </w:p>
          <w:p w14:paraId="4698665D" w14:textId="470A8F46"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F9BC7D0"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764D6215"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1B8B292" w14:textId="77777777" w:rsidR="00674237" w:rsidRPr="009C524E" w:rsidRDefault="00674237" w:rsidP="00496101">
            <w:pPr>
              <w:rPr>
                <w:sz w:val="20"/>
                <w:szCs w:val="20"/>
              </w:rPr>
            </w:pPr>
          </w:p>
        </w:tc>
      </w:tr>
      <w:tr w:rsidR="00674237" w:rsidRPr="009C524E" w14:paraId="49893C54"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FC4F535" w14:textId="77777777" w:rsidR="00674237" w:rsidRPr="009C524E" w:rsidRDefault="00674237" w:rsidP="00496101">
            <w:pPr>
              <w:jc w:val="center"/>
              <w:rPr>
                <w:sz w:val="20"/>
                <w:szCs w:val="20"/>
              </w:rPr>
            </w:pPr>
            <w:r>
              <w:rPr>
                <w:sz w:val="20"/>
                <w:szCs w:val="20"/>
              </w:rPr>
              <w:t>12</w:t>
            </w:r>
          </w:p>
        </w:tc>
        <w:tc>
          <w:tcPr>
            <w:tcW w:w="1503" w:type="dxa"/>
            <w:tcBorders>
              <w:top w:val="single" w:sz="4" w:space="0" w:color="auto"/>
              <w:left w:val="single" w:sz="4" w:space="0" w:color="auto"/>
              <w:bottom w:val="single" w:sz="4" w:space="0" w:color="auto"/>
              <w:right w:val="single" w:sz="4" w:space="0" w:color="auto"/>
            </w:tcBorders>
            <w:vAlign w:val="center"/>
          </w:tcPr>
          <w:p w14:paraId="31FFC2CE"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3BE1166D" w14:textId="77777777" w:rsidR="00674237" w:rsidRPr="009C524E" w:rsidRDefault="00674237" w:rsidP="00E80700">
            <w:pPr>
              <w:jc w:val="center"/>
              <w:rPr>
                <w:sz w:val="20"/>
                <w:szCs w:val="20"/>
              </w:rPr>
            </w:pPr>
            <w:r>
              <w:rPr>
                <w:sz w:val="20"/>
                <w:szCs w:val="20"/>
              </w:rPr>
              <w:t>ТР ТС 019/2011;</w:t>
            </w:r>
          </w:p>
          <w:p w14:paraId="45263946" w14:textId="25177274" w:rsidR="00674237" w:rsidRPr="009C524E" w:rsidRDefault="00AD0A47" w:rsidP="00E80700">
            <w:pPr>
              <w:jc w:val="center"/>
              <w:rPr>
                <w:sz w:val="20"/>
                <w:szCs w:val="20"/>
              </w:rPr>
            </w:pPr>
            <w:r>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66701EED" w14:textId="77777777" w:rsidR="00674237" w:rsidRPr="009C524E" w:rsidRDefault="00674237" w:rsidP="00496101">
            <w:pPr>
              <w:jc w:val="both"/>
              <w:rPr>
                <w:b/>
                <w:sz w:val="20"/>
                <w:szCs w:val="20"/>
              </w:rPr>
            </w:pPr>
            <w:r>
              <w:rPr>
                <w:b/>
                <w:sz w:val="20"/>
                <w:szCs w:val="20"/>
              </w:rPr>
              <w:t>Костюм мужской летний для ИТР</w:t>
            </w:r>
          </w:p>
          <w:p w14:paraId="765F4488" w14:textId="77777777" w:rsidR="00674237" w:rsidRPr="009C524E" w:rsidRDefault="00674237" w:rsidP="00496101">
            <w:pPr>
              <w:jc w:val="both"/>
              <w:rPr>
                <w:sz w:val="20"/>
                <w:szCs w:val="20"/>
              </w:rPr>
            </w:pPr>
            <w:r>
              <w:rPr>
                <w:sz w:val="20"/>
                <w:szCs w:val="20"/>
              </w:rPr>
              <w:t>Комплектация: куртка, полукомбинезон</w:t>
            </w:r>
          </w:p>
          <w:p w14:paraId="3FD51ED3" w14:textId="77777777" w:rsidR="00674237" w:rsidRPr="009C524E" w:rsidRDefault="00674237" w:rsidP="00496101">
            <w:pPr>
              <w:jc w:val="both"/>
              <w:rPr>
                <w:sz w:val="20"/>
                <w:szCs w:val="20"/>
              </w:rPr>
            </w:pPr>
          </w:p>
          <w:p w14:paraId="6E0C6396"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C5550A6"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2003E485" w14:textId="77777777" w:rsidR="00674237" w:rsidRPr="009C524E" w:rsidRDefault="00674237" w:rsidP="00496101">
            <w:pPr>
              <w:pStyle w:val="aff8"/>
              <w:numPr>
                <w:ilvl w:val="0"/>
                <w:numId w:val="63"/>
              </w:numPr>
              <w:jc w:val="both"/>
              <w:rPr>
                <w:sz w:val="20"/>
                <w:szCs w:val="20"/>
              </w:rPr>
            </w:pPr>
            <w:r>
              <w:rPr>
                <w:sz w:val="20"/>
                <w:szCs w:val="20"/>
              </w:rPr>
              <w:lastRenderedPageBreak/>
              <w:t>гигиеничность;</w:t>
            </w:r>
          </w:p>
          <w:p w14:paraId="506291AA"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707B0E4E"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BE0C796"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3955AC12" w14:textId="77777777" w:rsidR="00674237" w:rsidRPr="009C524E" w:rsidRDefault="00674237" w:rsidP="00496101">
            <w:pPr>
              <w:jc w:val="both"/>
              <w:rPr>
                <w:sz w:val="20"/>
                <w:szCs w:val="20"/>
              </w:rPr>
            </w:pPr>
          </w:p>
          <w:p w14:paraId="26B6FB91" w14:textId="77777777" w:rsidR="00674237" w:rsidRPr="009C524E" w:rsidRDefault="00674237" w:rsidP="00496101">
            <w:pPr>
              <w:jc w:val="both"/>
              <w:rPr>
                <w:sz w:val="20"/>
                <w:szCs w:val="20"/>
              </w:rPr>
            </w:pPr>
            <w:r>
              <w:rPr>
                <w:sz w:val="20"/>
                <w:szCs w:val="20"/>
              </w:rPr>
              <w:t>Примеры ткани: «Томбой» / «Индестрактбл» / «Нью Арена» / «Супербандмастер»</w:t>
            </w:r>
          </w:p>
          <w:p w14:paraId="54DDB906" w14:textId="77777777" w:rsidR="00674237" w:rsidRPr="009C524E" w:rsidRDefault="00674237" w:rsidP="00496101">
            <w:pPr>
              <w:jc w:val="both"/>
              <w:rPr>
                <w:sz w:val="20"/>
                <w:szCs w:val="20"/>
              </w:rPr>
            </w:pPr>
            <w:r>
              <w:rPr>
                <w:sz w:val="20"/>
                <w:szCs w:val="20"/>
              </w:rPr>
              <w:t>Состав: полиэфир – 65-67%, хлопок – 33-35%, 210-250 г/м².</w:t>
            </w:r>
          </w:p>
          <w:p w14:paraId="591002BB" w14:textId="77777777" w:rsidR="00674237" w:rsidRPr="009C524E" w:rsidRDefault="00674237" w:rsidP="00496101">
            <w:pPr>
              <w:jc w:val="both"/>
              <w:rPr>
                <w:sz w:val="20"/>
                <w:szCs w:val="20"/>
              </w:rPr>
            </w:pPr>
          </w:p>
          <w:p w14:paraId="56459AD2" w14:textId="77777777" w:rsidR="00674237" w:rsidRPr="009C524E" w:rsidRDefault="00674237" w:rsidP="00496101">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475150CA" w14:textId="77777777" w:rsidR="00674237" w:rsidRPr="009C524E" w:rsidRDefault="00674237" w:rsidP="00496101">
            <w:pPr>
              <w:jc w:val="both"/>
              <w:rPr>
                <w:sz w:val="20"/>
                <w:szCs w:val="20"/>
              </w:rPr>
            </w:pPr>
            <w:r>
              <w:rPr>
                <w:sz w:val="20"/>
                <w:szCs w:val="20"/>
              </w:rPr>
              <w:t>Наличие карманов.</w:t>
            </w:r>
          </w:p>
          <w:p w14:paraId="159541CF" w14:textId="77777777" w:rsidR="00674237" w:rsidRPr="009C524E" w:rsidRDefault="00674237" w:rsidP="00496101">
            <w:pPr>
              <w:jc w:val="both"/>
              <w:rPr>
                <w:sz w:val="20"/>
                <w:szCs w:val="20"/>
              </w:rPr>
            </w:pPr>
            <w:r>
              <w:rPr>
                <w:sz w:val="20"/>
                <w:szCs w:val="20"/>
              </w:rPr>
              <w:t>Цвет: темно-серый</w:t>
            </w:r>
          </w:p>
          <w:p w14:paraId="1A0A4F4F"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18914A84" w14:textId="77777777" w:rsidR="00674237" w:rsidRPr="009C524E" w:rsidRDefault="00674237" w:rsidP="00496101">
            <w:pPr>
              <w:jc w:val="both"/>
              <w:rPr>
                <w:sz w:val="20"/>
                <w:szCs w:val="20"/>
              </w:rPr>
            </w:pPr>
          </w:p>
          <w:p w14:paraId="18E46201" w14:textId="77777777" w:rsidR="00674237" w:rsidRPr="009C524E" w:rsidRDefault="00674237" w:rsidP="00496101">
            <w:pPr>
              <w:jc w:val="both"/>
              <w:rPr>
                <w:b/>
                <w:sz w:val="20"/>
                <w:szCs w:val="20"/>
              </w:rPr>
            </w:pPr>
            <w:r>
              <w:rPr>
                <w:b/>
                <w:sz w:val="20"/>
                <w:szCs w:val="20"/>
              </w:rPr>
              <w:t xml:space="preserve">Полукомбинезон: </w:t>
            </w:r>
          </w:p>
          <w:p w14:paraId="0C906EBF" w14:textId="77777777" w:rsidR="00674237" w:rsidRPr="009C524E" w:rsidRDefault="00674237" w:rsidP="00496101">
            <w:pPr>
              <w:jc w:val="both"/>
              <w:rPr>
                <w:sz w:val="20"/>
                <w:szCs w:val="20"/>
              </w:rPr>
            </w:pPr>
            <w:r>
              <w:rPr>
                <w:sz w:val="20"/>
                <w:szCs w:val="20"/>
              </w:rPr>
              <w:t>Полукомбинезон с застежкой – гульф на молнию и застежкой в боковом шве на пуговицы, по спинке вставлена резинка.</w:t>
            </w:r>
          </w:p>
          <w:p w14:paraId="1BF55993" w14:textId="77777777" w:rsidR="00674237" w:rsidRPr="009C524E" w:rsidRDefault="00674237" w:rsidP="00496101">
            <w:pPr>
              <w:jc w:val="both"/>
              <w:rPr>
                <w:sz w:val="20"/>
                <w:szCs w:val="20"/>
              </w:rPr>
            </w:pPr>
            <w:r>
              <w:rPr>
                <w:sz w:val="20"/>
                <w:szCs w:val="20"/>
              </w:rPr>
              <w:t>Бретели с эластичной лентой и с застежкой на фастексы.</w:t>
            </w:r>
          </w:p>
          <w:p w14:paraId="2E7A1B1E" w14:textId="77777777" w:rsidR="00674237" w:rsidRPr="009C524E" w:rsidRDefault="00674237" w:rsidP="00496101">
            <w:pPr>
              <w:jc w:val="both"/>
              <w:rPr>
                <w:sz w:val="20"/>
                <w:szCs w:val="20"/>
              </w:rPr>
            </w:pPr>
            <w:r>
              <w:rPr>
                <w:sz w:val="20"/>
                <w:szCs w:val="20"/>
              </w:rPr>
              <w:t>Наличие карманов.</w:t>
            </w:r>
          </w:p>
          <w:p w14:paraId="1D6F2904" w14:textId="77777777" w:rsidR="00674237" w:rsidRPr="009C524E" w:rsidRDefault="00674237" w:rsidP="00496101">
            <w:pPr>
              <w:jc w:val="both"/>
              <w:rPr>
                <w:sz w:val="20"/>
                <w:szCs w:val="20"/>
              </w:rPr>
            </w:pPr>
            <w:r>
              <w:rPr>
                <w:sz w:val="20"/>
                <w:szCs w:val="20"/>
              </w:rPr>
              <w:lastRenderedPageBreak/>
              <w:t>Цвет: темно-серый</w:t>
            </w:r>
          </w:p>
          <w:p w14:paraId="4C852D22" w14:textId="77777777" w:rsidR="00674237" w:rsidRPr="009C524E" w:rsidRDefault="00674237" w:rsidP="00496101">
            <w:pPr>
              <w:jc w:val="both"/>
              <w:rPr>
                <w:sz w:val="20"/>
                <w:szCs w:val="20"/>
              </w:rPr>
            </w:pPr>
          </w:p>
          <w:p w14:paraId="2C215169" w14:textId="7B274DCA"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53CFDBE"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5FDF1845"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CB2FC64" w14:textId="77777777" w:rsidR="00674237" w:rsidRPr="009C524E" w:rsidRDefault="00674237" w:rsidP="00496101">
            <w:pPr>
              <w:rPr>
                <w:sz w:val="20"/>
                <w:szCs w:val="20"/>
              </w:rPr>
            </w:pPr>
          </w:p>
        </w:tc>
      </w:tr>
      <w:tr w:rsidR="00674237" w:rsidRPr="009C524E" w14:paraId="330DD5BB"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0DC3E9B" w14:textId="77777777" w:rsidR="00674237" w:rsidRPr="009C524E" w:rsidRDefault="00674237" w:rsidP="00496101">
            <w:pPr>
              <w:jc w:val="center"/>
              <w:rPr>
                <w:sz w:val="20"/>
                <w:szCs w:val="20"/>
              </w:rPr>
            </w:pPr>
            <w:r>
              <w:rPr>
                <w:sz w:val="20"/>
                <w:szCs w:val="20"/>
              </w:rPr>
              <w:lastRenderedPageBreak/>
              <w:t>13</w:t>
            </w:r>
          </w:p>
        </w:tc>
        <w:tc>
          <w:tcPr>
            <w:tcW w:w="1503" w:type="dxa"/>
            <w:tcBorders>
              <w:top w:val="single" w:sz="4" w:space="0" w:color="auto"/>
              <w:left w:val="single" w:sz="4" w:space="0" w:color="auto"/>
              <w:bottom w:val="single" w:sz="4" w:space="0" w:color="auto"/>
              <w:right w:val="single" w:sz="4" w:space="0" w:color="auto"/>
            </w:tcBorders>
            <w:vAlign w:val="center"/>
          </w:tcPr>
          <w:p w14:paraId="0C5A7CDB" w14:textId="77777777" w:rsidR="00674237" w:rsidRPr="009C524E" w:rsidRDefault="00674237" w:rsidP="00496101">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0674880C" w14:textId="77777777" w:rsidR="00674237" w:rsidRPr="009C524E" w:rsidRDefault="00674237" w:rsidP="00E80700">
            <w:pPr>
              <w:jc w:val="center"/>
              <w:rPr>
                <w:sz w:val="20"/>
                <w:szCs w:val="20"/>
              </w:rPr>
            </w:pPr>
            <w:r>
              <w:rPr>
                <w:sz w:val="20"/>
                <w:szCs w:val="20"/>
              </w:rPr>
              <w:t>ТР ТС 019/2011;</w:t>
            </w:r>
          </w:p>
          <w:p w14:paraId="3F93E776" w14:textId="6D06F0ED" w:rsidR="00674237" w:rsidRPr="009C524E" w:rsidRDefault="00AD0A47" w:rsidP="00E80700">
            <w:pPr>
              <w:jc w:val="center"/>
              <w:rPr>
                <w:sz w:val="20"/>
                <w:szCs w:val="20"/>
              </w:rPr>
            </w:pPr>
            <w:r>
              <w:rPr>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28236F10" w14:textId="77777777" w:rsidR="00674237" w:rsidRPr="009C524E" w:rsidRDefault="00674237" w:rsidP="00496101">
            <w:pPr>
              <w:jc w:val="both"/>
              <w:rPr>
                <w:b/>
                <w:sz w:val="20"/>
                <w:szCs w:val="20"/>
              </w:rPr>
            </w:pPr>
            <w:r>
              <w:rPr>
                <w:b/>
                <w:sz w:val="20"/>
                <w:szCs w:val="20"/>
              </w:rPr>
              <w:t>Костюм женский летний для ИТР</w:t>
            </w:r>
          </w:p>
          <w:p w14:paraId="72688071" w14:textId="77777777" w:rsidR="00674237" w:rsidRPr="009C524E" w:rsidRDefault="00674237" w:rsidP="00496101">
            <w:pPr>
              <w:jc w:val="both"/>
              <w:rPr>
                <w:sz w:val="20"/>
                <w:szCs w:val="20"/>
              </w:rPr>
            </w:pPr>
            <w:r>
              <w:rPr>
                <w:sz w:val="20"/>
                <w:szCs w:val="20"/>
              </w:rPr>
              <w:t>Комплектация: куртка, брюки</w:t>
            </w:r>
          </w:p>
          <w:p w14:paraId="2E1461C4"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EF779A3"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57024F76"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0EAF3544"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729B2B8C"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45E27C64" w14:textId="77777777" w:rsidR="00674237" w:rsidRPr="009C524E" w:rsidRDefault="00674237" w:rsidP="00496101">
            <w:pPr>
              <w:pStyle w:val="aff8"/>
              <w:numPr>
                <w:ilvl w:val="0"/>
                <w:numId w:val="63"/>
              </w:numPr>
              <w:jc w:val="both"/>
              <w:rPr>
                <w:sz w:val="20"/>
                <w:szCs w:val="20"/>
              </w:rPr>
            </w:pPr>
            <w:r>
              <w:rPr>
                <w:sz w:val="20"/>
                <w:szCs w:val="20"/>
              </w:rPr>
              <w:t>несминаемость.</w:t>
            </w:r>
          </w:p>
          <w:p w14:paraId="1CCADCC6" w14:textId="77777777" w:rsidR="00674237" w:rsidRPr="009C524E" w:rsidRDefault="00674237" w:rsidP="00496101">
            <w:pPr>
              <w:jc w:val="both"/>
              <w:rPr>
                <w:sz w:val="20"/>
                <w:szCs w:val="20"/>
              </w:rPr>
            </w:pPr>
          </w:p>
          <w:p w14:paraId="2D84669B" w14:textId="77777777" w:rsidR="00674237" w:rsidRPr="009C524E" w:rsidRDefault="00674237" w:rsidP="00496101">
            <w:pPr>
              <w:jc w:val="both"/>
              <w:rPr>
                <w:sz w:val="20"/>
                <w:szCs w:val="20"/>
              </w:rPr>
            </w:pPr>
            <w:r>
              <w:rPr>
                <w:sz w:val="20"/>
                <w:szCs w:val="20"/>
              </w:rPr>
              <w:t>Примеры ткани: «Томбой» / «Индестрактбл» / «Нью Арена» / «Супербандмастер»</w:t>
            </w:r>
          </w:p>
          <w:p w14:paraId="4B611782" w14:textId="77777777" w:rsidR="00674237" w:rsidRPr="009C524E" w:rsidRDefault="00674237" w:rsidP="00496101">
            <w:pPr>
              <w:jc w:val="both"/>
              <w:rPr>
                <w:sz w:val="20"/>
                <w:szCs w:val="20"/>
              </w:rPr>
            </w:pPr>
            <w:r>
              <w:rPr>
                <w:sz w:val="20"/>
                <w:szCs w:val="20"/>
              </w:rPr>
              <w:t>Состав: полиэфир – 65-67%, хлопок – 33-35%, 210-250 г/м².</w:t>
            </w:r>
          </w:p>
          <w:p w14:paraId="66CFAFD7" w14:textId="77777777" w:rsidR="00674237" w:rsidRPr="009C524E" w:rsidRDefault="00674237" w:rsidP="00496101">
            <w:pPr>
              <w:jc w:val="both"/>
              <w:rPr>
                <w:sz w:val="20"/>
                <w:szCs w:val="20"/>
              </w:rPr>
            </w:pPr>
          </w:p>
          <w:p w14:paraId="4899AE3C" w14:textId="77777777" w:rsidR="00674237" w:rsidRPr="009C524E" w:rsidRDefault="00674237" w:rsidP="00496101">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4ABE198D" w14:textId="77777777" w:rsidR="00674237" w:rsidRPr="009C524E" w:rsidRDefault="00674237" w:rsidP="00496101">
            <w:pPr>
              <w:jc w:val="both"/>
              <w:rPr>
                <w:sz w:val="20"/>
                <w:szCs w:val="20"/>
              </w:rPr>
            </w:pPr>
            <w:r>
              <w:rPr>
                <w:sz w:val="20"/>
                <w:szCs w:val="20"/>
              </w:rPr>
              <w:t>Манжеты рукавов застегиваются на пуговицы либо кнопки. Наличие карманов.</w:t>
            </w:r>
          </w:p>
          <w:p w14:paraId="79E70352" w14:textId="77777777" w:rsidR="00674237" w:rsidRPr="009C524E" w:rsidRDefault="00674237" w:rsidP="00496101">
            <w:pPr>
              <w:jc w:val="both"/>
              <w:rPr>
                <w:sz w:val="20"/>
                <w:szCs w:val="20"/>
              </w:rPr>
            </w:pPr>
            <w:r>
              <w:rPr>
                <w:sz w:val="20"/>
                <w:szCs w:val="20"/>
              </w:rPr>
              <w:t>Цвет: темно-серый</w:t>
            </w:r>
          </w:p>
          <w:p w14:paraId="2E775D79"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3449A806" w14:textId="77777777" w:rsidR="00674237" w:rsidRPr="009C524E" w:rsidRDefault="00674237" w:rsidP="00496101">
            <w:pPr>
              <w:jc w:val="both"/>
              <w:rPr>
                <w:sz w:val="20"/>
                <w:szCs w:val="20"/>
              </w:rPr>
            </w:pPr>
          </w:p>
          <w:p w14:paraId="08BFC972" w14:textId="77777777" w:rsidR="00674237" w:rsidRPr="009C524E" w:rsidRDefault="00674237" w:rsidP="00496101">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409FD708" w14:textId="77777777" w:rsidR="00674237" w:rsidRPr="009C524E" w:rsidRDefault="00674237" w:rsidP="00496101">
            <w:pPr>
              <w:jc w:val="both"/>
              <w:rPr>
                <w:sz w:val="20"/>
                <w:szCs w:val="20"/>
              </w:rPr>
            </w:pPr>
            <w:r>
              <w:rPr>
                <w:sz w:val="20"/>
                <w:szCs w:val="20"/>
              </w:rPr>
              <w:t>Наличие карманов.</w:t>
            </w:r>
          </w:p>
          <w:p w14:paraId="4F0925B9" w14:textId="77777777" w:rsidR="00674237" w:rsidRPr="009C524E" w:rsidRDefault="00674237" w:rsidP="00496101">
            <w:pPr>
              <w:jc w:val="both"/>
              <w:rPr>
                <w:sz w:val="20"/>
                <w:szCs w:val="20"/>
              </w:rPr>
            </w:pPr>
            <w:r>
              <w:rPr>
                <w:sz w:val="20"/>
                <w:szCs w:val="20"/>
              </w:rPr>
              <w:t>Цвет: темно-серый</w:t>
            </w:r>
          </w:p>
          <w:p w14:paraId="2CF8FF8D" w14:textId="77777777" w:rsidR="00674237" w:rsidRPr="009C524E" w:rsidRDefault="00674237" w:rsidP="00496101">
            <w:pPr>
              <w:jc w:val="both"/>
              <w:rPr>
                <w:sz w:val="20"/>
                <w:szCs w:val="20"/>
              </w:rPr>
            </w:pPr>
          </w:p>
          <w:p w14:paraId="677099CA" w14:textId="2DE03020"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5C8C4DB" w14:textId="77777777" w:rsidR="00674237" w:rsidRPr="00BA4E6B" w:rsidRDefault="00674237" w:rsidP="00496101">
            <w:pPr>
              <w:jc w:val="center"/>
              <w:rPr>
                <w:sz w:val="20"/>
                <w:szCs w:val="20"/>
              </w:rPr>
            </w:pPr>
            <w:r w:rsidRPr="00D678D1">
              <w:rPr>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6234E3AB"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20EF65B" w14:textId="77777777" w:rsidR="00674237" w:rsidRPr="009C524E" w:rsidRDefault="00674237" w:rsidP="00496101">
            <w:pPr>
              <w:rPr>
                <w:sz w:val="20"/>
                <w:szCs w:val="20"/>
              </w:rPr>
            </w:pPr>
          </w:p>
        </w:tc>
      </w:tr>
      <w:tr w:rsidR="00674237" w:rsidRPr="009C524E" w14:paraId="5E3641D3"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4CD2427" w14:textId="77777777" w:rsidR="00674237" w:rsidRPr="009C524E" w:rsidRDefault="00674237" w:rsidP="00496101">
            <w:pPr>
              <w:jc w:val="center"/>
              <w:rPr>
                <w:sz w:val="20"/>
                <w:szCs w:val="20"/>
              </w:rPr>
            </w:pPr>
            <w:r>
              <w:rPr>
                <w:sz w:val="20"/>
                <w:szCs w:val="20"/>
              </w:rPr>
              <w:lastRenderedPageBreak/>
              <w:t>14</w:t>
            </w:r>
          </w:p>
        </w:tc>
        <w:tc>
          <w:tcPr>
            <w:tcW w:w="1503" w:type="dxa"/>
            <w:tcBorders>
              <w:top w:val="single" w:sz="4" w:space="0" w:color="auto"/>
              <w:left w:val="single" w:sz="4" w:space="0" w:color="auto"/>
              <w:bottom w:val="single" w:sz="4" w:space="0" w:color="auto"/>
              <w:right w:val="single" w:sz="4" w:space="0" w:color="auto"/>
            </w:tcBorders>
            <w:vAlign w:val="center"/>
          </w:tcPr>
          <w:p w14:paraId="3CF0AF01" w14:textId="77777777" w:rsidR="00674237" w:rsidRPr="009C524E" w:rsidRDefault="00674237" w:rsidP="00496101">
            <w:pPr>
              <w:jc w:val="center"/>
              <w:rPr>
                <w:sz w:val="20"/>
                <w:szCs w:val="20"/>
              </w:rPr>
            </w:pPr>
            <w:r>
              <w:rPr>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78769419" w14:textId="77777777" w:rsidR="00674237" w:rsidRPr="009C524E" w:rsidRDefault="00674237" w:rsidP="00E80700">
            <w:pPr>
              <w:jc w:val="center"/>
              <w:rPr>
                <w:sz w:val="20"/>
                <w:szCs w:val="20"/>
              </w:rPr>
            </w:pPr>
            <w:r>
              <w:rPr>
                <w:sz w:val="20"/>
                <w:szCs w:val="20"/>
              </w:rPr>
              <w:t>ТР ТС 019/2011;</w:t>
            </w:r>
          </w:p>
          <w:p w14:paraId="781C8202" w14:textId="742A36CF" w:rsidR="00674237" w:rsidRPr="009C524E" w:rsidRDefault="00AD0A47" w:rsidP="00E80700">
            <w:pPr>
              <w:jc w:val="center"/>
              <w:rPr>
                <w:sz w:val="20"/>
                <w:szCs w:val="20"/>
              </w:rPr>
            </w:pPr>
            <w:r>
              <w:rPr>
                <w:sz w:val="20"/>
                <w:szCs w:val="20"/>
              </w:rPr>
              <w:t>ГОСТ 12.4.280-2014</w:t>
            </w:r>
            <w:r w:rsidR="00674237">
              <w:rPr>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78B47B89" w14:textId="77777777" w:rsidR="00674237" w:rsidRPr="009C524E"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w:t>
            </w:r>
          </w:p>
          <w:p w14:paraId="3EF43DDE" w14:textId="77777777" w:rsidR="00674237" w:rsidRPr="009C524E" w:rsidRDefault="00674237" w:rsidP="00496101">
            <w:pPr>
              <w:jc w:val="both"/>
              <w:rPr>
                <w:sz w:val="20"/>
                <w:szCs w:val="20"/>
              </w:rPr>
            </w:pPr>
            <w:r>
              <w:rPr>
                <w:sz w:val="20"/>
                <w:szCs w:val="20"/>
              </w:rPr>
              <w:t>Комплектация: куртка, брюки</w:t>
            </w:r>
          </w:p>
          <w:p w14:paraId="3AF6344E" w14:textId="77777777" w:rsidR="00674237" w:rsidRPr="009C524E" w:rsidRDefault="00674237" w:rsidP="00496101">
            <w:pPr>
              <w:jc w:val="both"/>
              <w:rPr>
                <w:b/>
                <w:sz w:val="20"/>
                <w:szCs w:val="20"/>
              </w:rPr>
            </w:pPr>
          </w:p>
          <w:p w14:paraId="12417931"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4D31301"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608D1522"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1F70984A"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3D8F07AE"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3266BEA"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6406B158" w14:textId="77777777" w:rsidR="00674237" w:rsidRPr="009C524E" w:rsidRDefault="00674237" w:rsidP="00496101">
            <w:pPr>
              <w:jc w:val="both"/>
              <w:rPr>
                <w:b/>
                <w:sz w:val="20"/>
                <w:szCs w:val="20"/>
              </w:rPr>
            </w:pPr>
          </w:p>
          <w:p w14:paraId="6FCE65CA" w14:textId="77777777" w:rsidR="00674237" w:rsidRPr="009C524E" w:rsidRDefault="00674237" w:rsidP="00496101">
            <w:pPr>
              <w:jc w:val="both"/>
              <w:rPr>
                <w:sz w:val="20"/>
                <w:szCs w:val="20"/>
              </w:rPr>
            </w:pPr>
            <w:r>
              <w:rPr>
                <w:sz w:val="20"/>
                <w:szCs w:val="20"/>
              </w:rPr>
              <w:t>Пример ткани: «Нортси»</w:t>
            </w:r>
          </w:p>
          <w:p w14:paraId="5C23FB01" w14:textId="77777777" w:rsidR="00674237" w:rsidRPr="009C524E" w:rsidRDefault="00674237" w:rsidP="00496101">
            <w:pPr>
              <w:jc w:val="both"/>
              <w:rPr>
                <w:sz w:val="20"/>
                <w:szCs w:val="20"/>
              </w:rPr>
            </w:pPr>
            <w:r>
              <w:rPr>
                <w:sz w:val="20"/>
                <w:szCs w:val="20"/>
              </w:rPr>
              <w:t>Состав ткани: микрополиэфир - 100% / полиамид - 100%, плотность 135-155 г/м², полиуретановая мембрана «дышащая», износостойкая, ветрозащитная, морозостойкая, водоотталкивающая отделка.</w:t>
            </w:r>
          </w:p>
          <w:p w14:paraId="6B6142AE" w14:textId="77777777" w:rsidR="00674237" w:rsidRPr="009C524E" w:rsidRDefault="00674237" w:rsidP="00496101">
            <w:pPr>
              <w:jc w:val="both"/>
              <w:rPr>
                <w:sz w:val="20"/>
                <w:szCs w:val="20"/>
              </w:rPr>
            </w:pPr>
          </w:p>
          <w:p w14:paraId="0D480DF1" w14:textId="77777777" w:rsidR="00674237" w:rsidRPr="009C524E" w:rsidRDefault="00674237" w:rsidP="00496101">
            <w:pPr>
              <w:jc w:val="both"/>
              <w:rPr>
                <w:sz w:val="20"/>
                <w:szCs w:val="20"/>
              </w:rPr>
            </w:pPr>
            <w:r>
              <w:rPr>
                <w:b/>
                <w:sz w:val="20"/>
                <w:szCs w:val="20"/>
              </w:rPr>
              <w:t>Куртка:</w:t>
            </w:r>
            <w:r>
              <w:rPr>
                <w:sz w:val="20"/>
                <w:szCs w:val="20"/>
              </w:rPr>
              <w:t xml:space="preserve"> </w:t>
            </w:r>
          </w:p>
          <w:p w14:paraId="204B8C6D" w14:textId="77777777" w:rsidR="00674237" w:rsidRPr="009C524E" w:rsidRDefault="00674237" w:rsidP="00496101">
            <w:pPr>
              <w:jc w:val="both"/>
              <w:rPr>
                <w:sz w:val="20"/>
                <w:szCs w:val="20"/>
              </w:rPr>
            </w:pPr>
            <w:r>
              <w:rPr>
                <w:sz w:val="20"/>
                <w:szCs w:val="20"/>
              </w:rPr>
              <w:t>Утеплитель: Холлофайбер-Профи / Филгуд / Филгуд Микро 150 г/м², 3 слоя.</w:t>
            </w:r>
          </w:p>
          <w:p w14:paraId="0D56FC14" w14:textId="77777777" w:rsidR="00674237" w:rsidRPr="009C524E" w:rsidRDefault="00674237" w:rsidP="00496101">
            <w:pPr>
              <w:jc w:val="both"/>
              <w:rPr>
                <w:sz w:val="20"/>
                <w:szCs w:val="20"/>
              </w:rPr>
            </w:pPr>
            <w:r>
              <w:rPr>
                <w:sz w:val="20"/>
                <w:szCs w:val="20"/>
              </w:rPr>
              <w:t>Застежка: на молнии с ветрозащитным клапаном</w:t>
            </w:r>
          </w:p>
          <w:p w14:paraId="5D1153DF" w14:textId="77777777" w:rsidR="00674237" w:rsidRPr="009C524E" w:rsidRDefault="00674237" w:rsidP="00496101">
            <w:pPr>
              <w:jc w:val="both"/>
              <w:rPr>
                <w:sz w:val="20"/>
                <w:szCs w:val="20"/>
              </w:rPr>
            </w:pPr>
            <w:r>
              <w:rPr>
                <w:sz w:val="20"/>
                <w:szCs w:val="20"/>
              </w:rPr>
              <w:t>Капюшон: утепленный, съемный, регулируется по объему.</w:t>
            </w:r>
          </w:p>
          <w:p w14:paraId="7CCB6C39" w14:textId="77777777" w:rsidR="00674237" w:rsidRPr="009C524E" w:rsidRDefault="00674237" w:rsidP="00496101">
            <w:pPr>
              <w:jc w:val="both"/>
              <w:rPr>
                <w:sz w:val="20"/>
                <w:szCs w:val="20"/>
              </w:rPr>
            </w:pPr>
            <w:r>
              <w:rPr>
                <w:sz w:val="20"/>
                <w:szCs w:val="20"/>
              </w:rPr>
              <w:lastRenderedPageBreak/>
              <w:t>Воротник-стойка, утепленный высококачественным флисом.</w:t>
            </w:r>
          </w:p>
          <w:p w14:paraId="2303BB39" w14:textId="77777777" w:rsidR="00674237" w:rsidRPr="009C524E" w:rsidRDefault="00674237" w:rsidP="00496101">
            <w:pPr>
              <w:jc w:val="both"/>
              <w:rPr>
                <w:sz w:val="20"/>
                <w:szCs w:val="20"/>
              </w:rPr>
            </w:pPr>
            <w:r>
              <w:rPr>
                <w:sz w:val="20"/>
                <w:szCs w:val="20"/>
              </w:rPr>
              <w:t>Кулиски по линии талии и по низу куртки для регулировки объема.</w:t>
            </w:r>
          </w:p>
          <w:p w14:paraId="61323E90"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5F9717BE" w14:textId="77777777" w:rsidR="00674237" w:rsidRPr="009C524E" w:rsidRDefault="00674237" w:rsidP="00496101">
            <w:pPr>
              <w:jc w:val="both"/>
              <w:rPr>
                <w:sz w:val="20"/>
                <w:szCs w:val="20"/>
              </w:rPr>
            </w:pPr>
            <w:r>
              <w:rPr>
                <w:sz w:val="20"/>
                <w:szCs w:val="20"/>
              </w:rPr>
              <w:t>Наличие различных карманов.</w:t>
            </w:r>
          </w:p>
          <w:p w14:paraId="4276B069" w14:textId="77777777" w:rsidR="00674237" w:rsidRPr="009C524E" w:rsidRDefault="00674237" w:rsidP="00496101">
            <w:pPr>
              <w:jc w:val="both"/>
              <w:rPr>
                <w:sz w:val="20"/>
                <w:szCs w:val="20"/>
              </w:rPr>
            </w:pPr>
            <w:r>
              <w:rPr>
                <w:sz w:val="20"/>
                <w:szCs w:val="20"/>
              </w:rPr>
              <w:t>Цвет: темно-синий.</w:t>
            </w:r>
          </w:p>
          <w:p w14:paraId="5E5A848F"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19C48AD" w14:textId="77777777" w:rsidR="00674237" w:rsidRPr="009C524E" w:rsidRDefault="00674237" w:rsidP="00496101">
            <w:pPr>
              <w:jc w:val="both"/>
              <w:rPr>
                <w:sz w:val="20"/>
                <w:szCs w:val="20"/>
              </w:rPr>
            </w:pPr>
          </w:p>
          <w:p w14:paraId="739CEFCF" w14:textId="77777777" w:rsidR="00674237" w:rsidRPr="009C524E" w:rsidRDefault="00674237" w:rsidP="00496101">
            <w:pPr>
              <w:jc w:val="both"/>
              <w:rPr>
                <w:sz w:val="20"/>
                <w:szCs w:val="20"/>
              </w:rPr>
            </w:pPr>
            <w:r>
              <w:rPr>
                <w:b/>
                <w:sz w:val="20"/>
                <w:szCs w:val="20"/>
              </w:rPr>
              <w:t xml:space="preserve">Брюки </w:t>
            </w:r>
          </w:p>
          <w:p w14:paraId="66A8C5AB" w14:textId="77777777" w:rsidR="00674237" w:rsidRPr="009C524E"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73B4197E" w14:textId="77777777" w:rsidR="00674237" w:rsidRPr="009C524E" w:rsidRDefault="00674237" w:rsidP="00496101">
            <w:pPr>
              <w:jc w:val="both"/>
              <w:rPr>
                <w:sz w:val="20"/>
                <w:szCs w:val="20"/>
              </w:rPr>
            </w:pPr>
            <w:r>
              <w:rPr>
                <w:sz w:val="20"/>
                <w:szCs w:val="20"/>
              </w:rPr>
              <w:t>Центральная застежка (гульфик на молнии).</w:t>
            </w:r>
          </w:p>
          <w:p w14:paraId="5F42F7F3"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272F04D0" w14:textId="77777777" w:rsidR="00674237" w:rsidRPr="009C524E" w:rsidRDefault="00674237" w:rsidP="00496101">
            <w:pPr>
              <w:ind w:right="61"/>
              <w:jc w:val="both"/>
              <w:rPr>
                <w:sz w:val="20"/>
                <w:szCs w:val="20"/>
              </w:rPr>
            </w:pPr>
            <w:r>
              <w:rPr>
                <w:sz w:val="20"/>
                <w:szCs w:val="20"/>
              </w:rPr>
              <w:t>Наличие карманов.</w:t>
            </w:r>
          </w:p>
          <w:p w14:paraId="51D869BE" w14:textId="77777777" w:rsidR="00674237" w:rsidRPr="009C524E" w:rsidRDefault="00674237" w:rsidP="00496101">
            <w:pPr>
              <w:jc w:val="both"/>
              <w:rPr>
                <w:sz w:val="20"/>
                <w:szCs w:val="20"/>
              </w:rPr>
            </w:pPr>
            <w:r>
              <w:rPr>
                <w:sz w:val="20"/>
                <w:szCs w:val="20"/>
              </w:rPr>
              <w:t>Цвет: темно-синий.</w:t>
            </w:r>
          </w:p>
          <w:p w14:paraId="765D711E" w14:textId="77777777" w:rsidR="00674237" w:rsidRPr="009C524E" w:rsidRDefault="00674237" w:rsidP="00496101">
            <w:pPr>
              <w:jc w:val="both"/>
              <w:rPr>
                <w:sz w:val="20"/>
                <w:szCs w:val="20"/>
              </w:rPr>
            </w:pPr>
          </w:p>
          <w:p w14:paraId="79C97698"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40D7983C" w14:textId="77777777" w:rsidR="00674237" w:rsidRPr="009C524E" w:rsidRDefault="00674237" w:rsidP="00496101">
            <w:pPr>
              <w:jc w:val="both"/>
              <w:rPr>
                <w:sz w:val="20"/>
                <w:szCs w:val="20"/>
              </w:rPr>
            </w:pPr>
          </w:p>
          <w:p w14:paraId="29F808BF" w14:textId="0CA30B47"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(мужская)» и «Брюки для защиты от </w:t>
            </w:r>
            <w:r w:rsidR="00674237">
              <w:rPr>
                <w:i/>
                <w:iCs/>
                <w:sz w:val="20"/>
                <w:szCs w:val="20"/>
                <w:shd w:val="clear" w:color="auto" w:fill="F2DBDB" w:themeFill="accent2" w:themeFillTint="33"/>
              </w:rPr>
              <w:lastRenderedPageBreak/>
              <w:t xml:space="preserve">пониженных температур (мужские)»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B743DC9"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25731CEA"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C290F21" w14:textId="77777777" w:rsidR="00674237" w:rsidRPr="009C524E" w:rsidRDefault="00674237" w:rsidP="00496101">
            <w:pPr>
              <w:rPr>
                <w:sz w:val="20"/>
                <w:szCs w:val="20"/>
              </w:rPr>
            </w:pPr>
          </w:p>
        </w:tc>
      </w:tr>
      <w:tr w:rsidR="00674237" w:rsidRPr="009C524E" w14:paraId="25A21E99"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2881783" w14:textId="77777777" w:rsidR="00674237" w:rsidRPr="009C524E" w:rsidRDefault="00674237" w:rsidP="00496101">
            <w:pPr>
              <w:jc w:val="center"/>
              <w:rPr>
                <w:sz w:val="20"/>
                <w:szCs w:val="20"/>
              </w:rPr>
            </w:pPr>
            <w:r>
              <w:rPr>
                <w:sz w:val="20"/>
                <w:szCs w:val="20"/>
              </w:rPr>
              <w:lastRenderedPageBreak/>
              <w:t>15</w:t>
            </w:r>
          </w:p>
        </w:tc>
        <w:tc>
          <w:tcPr>
            <w:tcW w:w="1503" w:type="dxa"/>
            <w:tcBorders>
              <w:top w:val="single" w:sz="4" w:space="0" w:color="auto"/>
              <w:left w:val="single" w:sz="4" w:space="0" w:color="auto"/>
              <w:bottom w:val="single" w:sz="4" w:space="0" w:color="auto"/>
              <w:right w:val="single" w:sz="4" w:space="0" w:color="auto"/>
            </w:tcBorders>
            <w:vAlign w:val="center"/>
          </w:tcPr>
          <w:p w14:paraId="19FAF0F5" w14:textId="77777777" w:rsidR="00674237" w:rsidRPr="009C524E" w:rsidRDefault="00674237" w:rsidP="00496101">
            <w:pPr>
              <w:jc w:val="center"/>
              <w:rPr>
                <w:sz w:val="20"/>
                <w:szCs w:val="20"/>
              </w:rPr>
            </w:pPr>
            <w:r>
              <w:rPr>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4AFA9DDA" w14:textId="77777777" w:rsidR="00674237" w:rsidRPr="009C524E" w:rsidRDefault="00674237" w:rsidP="00E80700">
            <w:pPr>
              <w:jc w:val="center"/>
              <w:rPr>
                <w:sz w:val="20"/>
                <w:szCs w:val="20"/>
              </w:rPr>
            </w:pPr>
            <w:r>
              <w:rPr>
                <w:sz w:val="20"/>
                <w:szCs w:val="20"/>
              </w:rPr>
              <w:t>ТР ТС 019/2011;</w:t>
            </w:r>
          </w:p>
          <w:p w14:paraId="0B868C8A" w14:textId="2B75DC9E"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43CA4387"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418D7121" w14:textId="77777777" w:rsidR="00674237" w:rsidRPr="009C524E"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w:t>
            </w:r>
          </w:p>
          <w:p w14:paraId="6A39C5B8" w14:textId="77777777" w:rsidR="00674237" w:rsidRPr="009C524E" w:rsidRDefault="00674237" w:rsidP="00496101">
            <w:pPr>
              <w:jc w:val="both"/>
              <w:rPr>
                <w:sz w:val="20"/>
                <w:szCs w:val="20"/>
              </w:rPr>
            </w:pPr>
            <w:r>
              <w:rPr>
                <w:sz w:val="20"/>
                <w:szCs w:val="20"/>
              </w:rPr>
              <w:t>Комплектация: куртка, полукомбинезон</w:t>
            </w:r>
          </w:p>
          <w:p w14:paraId="45630FAA" w14:textId="77777777" w:rsidR="00674237" w:rsidRPr="009C524E" w:rsidRDefault="00674237" w:rsidP="00496101">
            <w:pPr>
              <w:jc w:val="both"/>
              <w:rPr>
                <w:b/>
                <w:sz w:val="20"/>
                <w:szCs w:val="20"/>
              </w:rPr>
            </w:pPr>
          </w:p>
          <w:p w14:paraId="045CD536"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86C3408"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6A1518AE"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4660BC21"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081E0D91"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03FB2369"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548A1B4E" w14:textId="77777777" w:rsidR="00674237" w:rsidRPr="009C524E" w:rsidRDefault="00674237" w:rsidP="00496101">
            <w:pPr>
              <w:pStyle w:val="aff8"/>
              <w:jc w:val="both"/>
              <w:rPr>
                <w:sz w:val="20"/>
                <w:szCs w:val="20"/>
              </w:rPr>
            </w:pPr>
          </w:p>
          <w:p w14:paraId="514666F6" w14:textId="77777777" w:rsidR="00674237" w:rsidRPr="009C524E" w:rsidRDefault="00674237" w:rsidP="00496101">
            <w:pPr>
              <w:jc w:val="both"/>
              <w:rPr>
                <w:sz w:val="20"/>
                <w:szCs w:val="20"/>
              </w:rPr>
            </w:pPr>
            <w:r>
              <w:rPr>
                <w:sz w:val="20"/>
                <w:szCs w:val="20"/>
              </w:rPr>
              <w:t>Пример ткани: «Нортси»</w:t>
            </w:r>
          </w:p>
          <w:p w14:paraId="14E8CD3A" w14:textId="77777777" w:rsidR="00674237" w:rsidRPr="009C524E" w:rsidRDefault="00674237" w:rsidP="00496101">
            <w:pPr>
              <w:jc w:val="both"/>
              <w:rPr>
                <w:sz w:val="20"/>
                <w:szCs w:val="20"/>
              </w:rPr>
            </w:pPr>
            <w:r>
              <w:rPr>
                <w:sz w:val="20"/>
                <w:szCs w:val="20"/>
              </w:rPr>
              <w:t>Состав ткани: микрополиэфир - 100% / полиамид - 100%, плотность 125-155 г/м², полиуретановая мембрана «дышащая», износостойкая, ветрозащитная, морозостойкая, водоотталкивающая отделка.</w:t>
            </w:r>
          </w:p>
          <w:p w14:paraId="4215E617" w14:textId="77777777" w:rsidR="00674237" w:rsidRPr="009C524E" w:rsidRDefault="00674237" w:rsidP="00496101">
            <w:pPr>
              <w:jc w:val="both"/>
              <w:rPr>
                <w:sz w:val="20"/>
                <w:szCs w:val="20"/>
              </w:rPr>
            </w:pPr>
          </w:p>
          <w:p w14:paraId="5D28C6C9" w14:textId="77777777" w:rsidR="00674237" w:rsidRPr="009C524E" w:rsidRDefault="00674237" w:rsidP="00496101">
            <w:pPr>
              <w:jc w:val="both"/>
              <w:rPr>
                <w:sz w:val="20"/>
                <w:szCs w:val="20"/>
              </w:rPr>
            </w:pPr>
            <w:r>
              <w:rPr>
                <w:b/>
                <w:sz w:val="20"/>
                <w:szCs w:val="20"/>
              </w:rPr>
              <w:t>Куртка:</w:t>
            </w:r>
            <w:r>
              <w:rPr>
                <w:sz w:val="20"/>
                <w:szCs w:val="20"/>
              </w:rPr>
              <w:t xml:space="preserve"> </w:t>
            </w:r>
          </w:p>
          <w:p w14:paraId="005F0356" w14:textId="77777777" w:rsidR="00674237" w:rsidRPr="009C524E" w:rsidRDefault="00674237" w:rsidP="00496101">
            <w:pPr>
              <w:jc w:val="both"/>
              <w:rPr>
                <w:sz w:val="20"/>
                <w:szCs w:val="20"/>
              </w:rPr>
            </w:pPr>
            <w:r>
              <w:rPr>
                <w:sz w:val="20"/>
                <w:szCs w:val="20"/>
              </w:rPr>
              <w:lastRenderedPageBreak/>
              <w:t>Утеплитель: Холлофайбер-Профи / Филгуд / Филгуд Микро 150 г/м², 3 слоя.</w:t>
            </w:r>
          </w:p>
          <w:p w14:paraId="580FA673" w14:textId="77777777" w:rsidR="00674237" w:rsidRPr="009C524E" w:rsidRDefault="00674237" w:rsidP="00496101">
            <w:pPr>
              <w:jc w:val="both"/>
              <w:rPr>
                <w:sz w:val="20"/>
                <w:szCs w:val="20"/>
              </w:rPr>
            </w:pPr>
            <w:r>
              <w:rPr>
                <w:sz w:val="20"/>
                <w:szCs w:val="20"/>
              </w:rPr>
              <w:t>Застежка: на молнии с ветрозащитным клапаном</w:t>
            </w:r>
          </w:p>
          <w:p w14:paraId="6B716A0F" w14:textId="77777777" w:rsidR="00674237" w:rsidRPr="009C524E" w:rsidRDefault="00674237" w:rsidP="00496101">
            <w:pPr>
              <w:jc w:val="both"/>
              <w:rPr>
                <w:sz w:val="20"/>
                <w:szCs w:val="20"/>
              </w:rPr>
            </w:pPr>
            <w:r>
              <w:rPr>
                <w:sz w:val="20"/>
                <w:szCs w:val="20"/>
              </w:rPr>
              <w:t>Капюшон: утепленный, съемный, регулируется по объему</w:t>
            </w:r>
          </w:p>
          <w:p w14:paraId="78FEB955" w14:textId="77777777" w:rsidR="00674237" w:rsidRPr="009C524E" w:rsidRDefault="00674237" w:rsidP="00496101">
            <w:pPr>
              <w:jc w:val="both"/>
              <w:rPr>
                <w:sz w:val="20"/>
                <w:szCs w:val="20"/>
              </w:rPr>
            </w:pPr>
            <w:r>
              <w:rPr>
                <w:sz w:val="20"/>
                <w:szCs w:val="20"/>
              </w:rPr>
              <w:t>Воротник-стойка, утепленный высококачественным флисом.</w:t>
            </w:r>
          </w:p>
          <w:p w14:paraId="5F18E3B2" w14:textId="77777777" w:rsidR="00674237" w:rsidRPr="009C524E" w:rsidRDefault="00674237" w:rsidP="00496101">
            <w:pPr>
              <w:jc w:val="both"/>
              <w:rPr>
                <w:sz w:val="20"/>
                <w:szCs w:val="20"/>
              </w:rPr>
            </w:pPr>
            <w:r>
              <w:rPr>
                <w:sz w:val="20"/>
                <w:szCs w:val="20"/>
              </w:rPr>
              <w:t>Кулиски по линии талии и по низу куртки для регулировки объема.</w:t>
            </w:r>
          </w:p>
          <w:p w14:paraId="58E3FA34"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3D02953A" w14:textId="77777777" w:rsidR="00674237" w:rsidRPr="009C524E" w:rsidRDefault="00674237" w:rsidP="00496101">
            <w:pPr>
              <w:jc w:val="both"/>
              <w:rPr>
                <w:sz w:val="20"/>
                <w:szCs w:val="20"/>
              </w:rPr>
            </w:pPr>
            <w:r>
              <w:rPr>
                <w:sz w:val="20"/>
                <w:szCs w:val="20"/>
              </w:rPr>
              <w:t>Наличие различных карманов.</w:t>
            </w:r>
          </w:p>
          <w:p w14:paraId="2723A0F9" w14:textId="77777777" w:rsidR="00674237" w:rsidRPr="009C524E" w:rsidRDefault="00674237" w:rsidP="00496101">
            <w:pPr>
              <w:jc w:val="both"/>
              <w:rPr>
                <w:sz w:val="20"/>
                <w:szCs w:val="20"/>
              </w:rPr>
            </w:pPr>
            <w:r>
              <w:rPr>
                <w:sz w:val="20"/>
                <w:szCs w:val="20"/>
              </w:rPr>
              <w:t>Цвет: темно-синий.</w:t>
            </w:r>
          </w:p>
          <w:p w14:paraId="1CE32E33"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527027C7" w14:textId="77777777" w:rsidR="00674237" w:rsidRPr="009C524E" w:rsidRDefault="00674237" w:rsidP="00496101">
            <w:pPr>
              <w:jc w:val="both"/>
              <w:rPr>
                <w:b/>
                <w:sz w:val="20"/>
                <w:szCs w:val="20"/>
              </w:rPr>
            </w:pPr>
          </w:p>
          <w:p w14:paraId="33B2E18C" w14:textId="77777777" w:rsidR="00674237" w:rsidRPr="009C524E" w:rsidRDefault="00674237" w:rsidP="00496101">
            <w:pPr>
              <w:jc w:val="both"/>
              <w:rPr>
                <w:sz w:val="20"/>
                <w:szCs w:val="20"/>
              </w:rPr>
            </w:pPr>
            <w:r>
              <w:rPr>
                <w:b/>
                <w:sz w:val="20"/>
                <w:szCs w:val="20"/>
              </w:rPr>
              <w:t xml:space="preserve">Полукомбинезон: </w:t>
            </w:r>
          </w:p>
          <w:p w14:paraId="7083930B" w14:textId="77777777" w:rsidR="00674237" w:rsidRPr="009C524E"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02AD0F60" w14:textId="77777777" w:rsidR="00674237" w:rsidRPr="009C524E" w:rsidRDefault="00674237" w:rsidP="00496101">
            <w:pPr>
              <w:jc w:val="both"/>
              <w:rPr>
                <w:sz w:val="20"/>
                <w:szCs w:val="20"/>
              </w:rPr>
            </w:pPr>
            <w:r>
              <w:rPr>
                <w:sz w:val="20"/>
                <w:szCs w:val="20"/>
              </w:rPr>
              <w:t>Центральная застежка (гульфик на молнии).</w:t>
            </w:r>
          </w:p>
          <w:p w14:paraId="44338B73"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08798FC1" w14:textId="77777777" w:rsidR="00674237" w:rsidRPr="009C524E" w:rsidRDefault="00674237" w:rsidP="00496101">
            <w:pPr>
              <w:jc w:val="both"/>
              <w:rPr>
                <w:sz w:val="20"/>
                <w:szCs w:val="20"/>
              </w:rPr>
            </w:pPr>
            <w:r>
              <w:rPr>
                <w:sz w:val="20"/>
                <w:szCs w:val="20"/>
              </w:rPr>
              <w:t>Наличие карманов.</w:t>
            </w:r>
          </w:p>
          <w:p w14:paraId="3A8C827B" w14:textId="77777777" w:rsidR="00674237" w:rsidRPr="009C524E" w:rsidRDefault="00674237" w:rsidP="00496101">
            <w:pPr>
              <w:jc w:val="both"/>
              <w:rPr>
                <w:sz w:val="20"/>
                <w:szCs w:val="20"/>
              </w:rPr>
            </w:pPr>
            <w:r>
              <w:rPr>
                <w:sz w:val="20"/>
                <w:szCs w:val="20"/>
              </w:rPr>
              <w:t>Цвет: темно-синий.</w:t>
            </w:r>
          </w:p>
          <w:p w14:paraId="3B767855" w14:textId="77777777" w:rsidR="00674237" w:rsidRPr="009C524E" w:rsidRDefault="00674237" w:rsidP="00496101">
            <w:pPr>
              <w:jc w:val="both"/>
              <w:rPr>
                <w:sz w:val="20"/>
                <w:szCs w:val="20"/>
              </w:rPr>
            </w:pPr>
          </w:p>
          <w:p w14:paraId="4AF331F1" w14:textId="77777777" w:rsidR="00674237" w:rsidRPr="009C524E" w:rsidRDefault="00674237" w:rsidP="00496101">
            <w:pPr>
              <w:jc w:val="both"/>
              <w:rPr>
                <w:sz w:val="20"/>
                <w:szCs w:val="20"/>
              </w:rPr>
            </w:pPr>
            <w:r>
              <w:rPr>
                <w:sz w:val="20"/>
                <w:szCs w:val="20"/>
              </w:rPr>
              <w:lastRenderedPageBreak/>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6ECFB4F4" w14:textId="77777777" w:rsidR="00674237" w:rsidRPr="009C524E" w:rsidRDefault="00674237" w:rsidP="00496101">
            <w:pPr>
              <w:jc w:val="both"/>
              <w:rPr>
                <w:sz w:val="20"/>
                <w:szCs w:val="20"/>
              </w:rPr>
            </w:pPr>
          </w:p>
          <w:p w14:paraId="315DDCA4" w14:textId="65F4597D"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(мужская)» и «Полукомбинезон для защиты от пониженных температур (мужской)»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8E65DE9"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38ADA7C9"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90A9279" w14:textId="77777777" w:rsidR="00674237" w:rsidRPr="009C524E" w:rsidRDefault="00674237" w:rsidP="00496101">
            <w:pPr>
              <w:rPr>
                <w:sz w:val="20"/>
                <w:szCs w:val="20"/>
              </w:rPr>
            </w:pPr>
          </w:p>
        </w:tc>
      </w:tr>
      <w:tr w:rsidR="00674237" w:rsidRPr="009C524E" w14:paraId="39621B3C"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77CAA20" w14:textId="77777777" w:rsidR="00674237" w:rsidRPr="009C524E" w:rsidRDefault="00674237" w:rsidP="00496101">
            <w:pPr>
              <w:jc w:val="center"/>
              <w:rPr>
                <w:sz w:val="20"/>
                <w:szCs w:val="20"/>
              </w:rPr>
            </w:pPr>
            <w:r>
              <w:rPr>
                <w:sz w:val="20"/>
                <w:szCs w:val="20"/>
              </w:rPr>
              <w:lastRenderedPageBreak/>
              <w:t>16</w:t>
            </w:r>
          </w:p>
        </w:tc>
        <w:tc>
          <w:tcPr>
            <w:tcW w:w="1503" w:type="dxa"/>
            <w:tcBorders>
              <w:top w:val="single" w:sz="4" w:space="0" w:color="auto"/>
              <w:left w:val="single" w:sz="4" w:space="0" w:color="auto"/>
              <w:bottom w:val="single" w:sz="4" w:space="0" w:color="auto"/>
              <w:right w:val="single" w:sz="4" w:space="0" w:color="auto"/>
            </w:tcBorders>
            <w:vAlign w:val="center"/>
          </w:tcPr>
          <w:p w14:paraId="64975F98" w14:textId="77777777" w:rsidR="00674237" w:rsidRPr="009C524E" w:rsidRDefault="00674237" w:rsidP="00496101">
            <w:pPr>
              <w:jc w:val="center"/>
              <w:rPr>
                <w:sz w:val="20"/>
                <w:szCs w:val="20"/>
              </w:rPr>
            </w:pPr>
            <w:r>
              <w:rPr>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1E3B3F7C" w14:textId="77777777" w:rsidR="00674237" w:rsidRPr="009C524E" w:rsidRDefault="00674237" w:rsidP="00E80700">
            <w:pPr>
              <w:jc w:val="center"/>
              <w:rPr>
                <w:sz w:val="20"/>
                <w:szCs w:val="20"/>
              </w:rPr>
            </w:pPr>
            <w:r>
              <w:rPr>
                <w:sz w:val="20"/>
                <w:szCs w:val="20"/>
              </w:rPr>
              <w:t>ТР ТС 019/2011;</w:t>
            </w:r>
          </w:p>
          <w:p w14:paraId="61FF35C9" w14:textId="28E7ED84" w:rsidR="00674237" w:rsidRPr="009C524E" w:rsidRDefault="00AD0A47" w:rsidP="00E80700">
            <w:pPr>
              <w:jc w:val="center"/>
              <w:rPr>
                <w:sz w:val="20"/>
                <w:szCs w:val="20"/>
              </w:rPr>
            </w:pPr>
            <w:r>
              <w:rPr>
                <w:sz w:val="20"/>
                <w:szCs w:val="20"/>
              </w:rPr>
              <w:t>ГОСТ 12.4.280-2014</w:t>
            </w:r>
            <w:r w:rsidR="00674237">
              <w:rPr>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16BF53A3" w14:textId="77777777" w:rsidR="00674237" w:rsidRPr="009C524E"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w:t>
            </w:r>
          </w:p>
          <w:p w14:paraId="44F8521B" w14:textId="77777777" w:rsidR="00674237" w:rsidRPr="009C524E" w:rsidRDefault="00674237" w:rsidP="00496101">
            <w:pPr>
              <w:jc w:val="both"/>
              <w:rPr>
                <w:b/>
                <w:sz w:val="20"/>
                <w:szCs w:val="20"/>
              </w:rPr>
            </w:pPr>
            <w:r>
              <w:rPr>
                <w:sz w:val="20"/>
                <w:szCs w:val="20"/>
              </w:rPr>
              <w:t>Комплектация: куртка, брюки</w:t>
            </w:r>
          </w:p>
          <w:p w14:paraId="0572B100" w14:textId="77777777" w:rsidR="00674237" w:rsidRPr="009C524E" w:rsidRDefault="00674237" w:rsidP="00496101">
            <w:pPr>
              <w:jc w:val="both"/>
              <w:rPr>
                <w:b/>
                <w:sz w:val="20"/>
                <w:szCs w:val="20"/>
              </w:rPr>
            </w:pPr>
          </w:p>
          <w:p w14:paraId="1BFD02A7"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45B763E"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53D3FD7E"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06B0A3DE"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418B2E00"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1370923D"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60A6F8A3" w14:textId="77777777" w:rsidR="00674237" w:rsidRPr="009C524E" w:rsidRDefault="00674237" w:rsidP="00496101">
            <w:pPr>
              <w:jc w:val="both"/>
              <w:rPr>
                <w:b/>
                <w:sz w:val="20"/>
                <w:szCs w:val="20"/>
              </w:rPr>
            </w:pPr>
          </w:p>
          <w:p w14:paraId="009D7430" w14:textId="77777777" w:rsidR="00674237" w:rsidRPr="009C524E" w:rsidRDefault="00674237" w:rsidP="00496101">
            <w:pPr>
              <w:jc w:val="both"/>
              <w:rPr>
                <w:sz w:val="20"/>
                <w:szCs w:val="20"/>
              </w:rPr>
            </w:pPr>
            <w:r>
              <w:rPr>
                <w:sz w:val="20"/>
                <w:szCs w:val="20"/>
              </w:rPr>
              <w:t>Пример ткани: «Нортси»</w:t>
            </w:r>
          </w:p>
          <w:p w14:paraId="337F094A" w14:textId="77777777" w:rsidR="00674237" w:rsidRPr="009C524E" w:rsidRDefault="00674237" w:rsidP="00496101">
            <w:pPr>
              <w:jc w:val="both"/>
              <w:rPr>
                <w:sz w:val="20"/>
                <w:szCs w:val="20"/>
              </w:rPr>
            </w:pPr>
            <w:r>
              <w:rPr>
                <w:sz w:val="20"/>
                <w:szCs w:val="20"/>
              </w:rPr>
              <w:lastRenderedPageBreak/>
              <w:t>Состав ткани: микрополиэфир - 100% / полиамид - 100%, 135-155 г/м², полиуретановая мембрана «дышащая», износостойкая, ветрозащитная, морозостойкая, водоотталкивающая отделка.</w:t>
            </w:r>
          </w:p>
          <w:p w14:paraId="2B942A09" w14:textId="77777777" w:rsidR="00674237" w:rsidRPr="009C524E" w:rsidRDefault="00674237" w:rsidP="00496101">
            <w:pPr>
              <w:jc w:val="both"/>
              <w:rPr>
                <w:sz w:val="20"/>
                <w:szCs w:val="20"/>
              </w:rPr>
            </w:pPr>
          </w:p>
          <w:p w14:paraId="6E1D6B8D" w14:textId="77777777" w:rsidR="00674237" w:rsidRPr="009C524E" w:rsidRDefault="00674237" w:rsidP="00496101">
            <w:pPr>
              <w:jc w:val="both"/>
              <w:rPr>
                <w:sz w:val="20"/>
                <w:szCs w:val="20"/>
              </w:rPr>
            </w:pPr>
            <w:r>
              <w:rPr>
                <w:b/>
                <w:sz w:val="20"/>
                <w:szCs w:val="20"/>
              </w:rPr>
              <w:t>Куртка:</w:t>
            </w:r>
            <w:r>
              <w:rPr>
                <w:sz w:val="20"/>
                <w:szCs w:val="20"/>
              </w:rPr>
              <w:t xml:space="preserve"> </w:t>
            </w:r>
          </w:p>
          <w:p w14:paraId="79B40554" w14:textId="77777777" w:rsidR="00674237" w:rsidRPr="009C524E" w:rsidRDefault="00674237" w:rsidP="00496101">
            <w:pPr>
              <w:jc w:val="both"/>
              <w:rPr>
                <w:sz w:val="20"/>
                <w:szCs w:val="20"/>
              </w:rPr>
            </w:pPr>
            <w:r>
              <w:rPr>
                <w:sz w:val="20"/>
                <w:szCs w:val="20"/>
              </w:rPr>
              <w:t>Утеплитель: Холлофайбер-Профи / Филгуд / Филгуд Микро 150 г/м², 3 слоя.</w:t>
            </w:r>
          </w:p>
          <w:p w14:paraId="0A3D6EEA" w14:textId="77777777" w:rsidR="00674237" w:rsidRPr="009C524E" w:rsidRDefault="00674237" w:rsidP="00496101">
            <w:pPr>
              <w:jc w:val="both"/>
              <w:rPr>
                <w:sz w:val="20"/>
                <w:szCs w:val="20"/>
              </w:rPr>
            </w:pPr>
            <w:r>
              <w:rPr>
                <w:sz w:val="20"/>
                <w:szCs w:val="20"/>
              </w:rPr>
              <w:t>Застежка: на молнии с ветрозащитным клапаном</w:t>
            </w:r>
          </w:p>
          <w:p w14:paraId="71D4C32C" w14:textId="77777777" w:rsidR="00674237" w:rsidRPr="009C524E" w:rsidRDefault="00674237" w:rsidP="00496101">
            <w:pPr>
              <w:jc w:val="both"/>
              <w:rPr>
                <w:sz w:val="20"/>
                <w:szCs w:val="20"/>
              </w:rPr>
            </w:pPr>
            <w:r>
              <w:rPr>
                <w:sz w:val="20"/>
                <w:szCs w:val="20"/>
              </w:rPr>
              <w:t>Капюшон: утепленный, съемный, регулируется по объему</w:t>
            </w:r>
          </w:p>
          <w:p w14:paraId="0A5069B8" w14:textId="77777777" w:rsidR="00674237" w:rsidRPr="009C524E" w:rsidRDefault="00674237" w:rsidP="00496101">
            <w:pPr>
              <w:jc w:val="both"/>
              <w:rPr>
                <w:sz w:val="20"/>
                <w:szCs w:val="20"/>
              </w:rPr>
            </w:pPr>
            <w:r>
              <w:rPr>
                <w:sz w:val="20"/>
                <w:szCs w:val="20"/>
              </w:rPr>
              <w:t>Воротник-стойка, утепленный высококачественным флисом.</w:t>
            </w:r>
          </w:p>
          <w:p w14:paraId="49F47FB3" w14:textId="77777777" w:rsidR="00674237" w:rsidRPr="009C524E" w:rsidRDefault="00674237" w:rsidP="00496101">
            <w:pPr>
              <w:jc w:val="both"/>
              <w:rPr>
                <w:sz w:val="20"/>
                <w:szCs w:val="20"/>
              </w:rPr>
            </w:pPr>
            <w:r>
              <w:rPr>
                <w:sz w:val="20"/>
                <w:szCs w:val="20"/>
              </w:rPr>
              <w:t>Кулиски по линии талии и по низу куртки для регулировки объема.</w:t>
            </w:r>
          </w:p>
          <w:p w14:paraId="43D3D749"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30F6DC85" w14:textId="77777777" w:rsidR="00674237" w:rsidRPr="009C524E" w:rsidRDefault="00674237" w:rsidP="00496101">
            <w:pPr>
              <w:ind w:right="61"/>
              <w:jc w:val="both"/>
              <w:rPr>
                <w:sz w:val="20"/>
                <w:szCs w:val="20"/>
              </w:rPr>
            </w:pPr>
            <w:r>
              <w:rPr>
                <w:sz w:val="20"/>
                <w:szCs w:val="20"/>
              </w:rPr>
              <w:t>Наличие различных карманов.</w:t>
            </w:r>
          </w:p>
          <w:p w14:paraId="09769B5C" w14:textId="77777777" w:rsidR="00674237" w:rsidRPr="009C524E" w:rsidRDefault="00674237" w:rsidP="00496101">
            <w:pPr>
              <w:jc w:val="both"/>
              <w:rPr>
                <w:sz w:val="20"/>
                <w:szCs w:val="20"/>
              </w:rPr>
            </w:pPr>
            <w:r>
              <w:rPr>
                <w:sz w:val="20"/>
                <w:szCs w:val="20"/>
              </w:rPr>
              <w:t>Цвет: темно-синий.</w:t>
            </w:r>
          </w:p>
          <w:p w14:paraId="2632BF03"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03D69E79" w14:textId="77777777" w:rsidR="00674237" w:rsidRPr="009C524E" w:rsidRDefault="00674237" w:rsidP="00496101">
            <w:pPr>
              <w:jc w:val="both"/>
              <w:rPr>
                <w:sz w:val="20"/>
                <w:szCs w:val="20"/>
              </w:rPr>
            </w:pPr>
          </w:p>
          <w:p w14:paraId="5B8A4D44" w14:textId="77777777" w:rsidR="00674237" w:rsidRPr="009C524E" w:rsidRDefault="00674237" w:rsidP="00496101">
            <w:pPr>
              <w:jc w:val="both"/>
              <w:rPr>
                <w:sz w:val="20"/>
                <w:szCs w:val="20"/>
              </w:rPr>
            </w:pPr>
            <w:r>
              <w:rPr>
                <w:b/>
                <w:sz w:val="20"/>
                <w:szCs w:val="20"/>
              </w:rPr>
              <w:t>Брюки:</w:t>
            </w:r>
          </w:p>
          <w:p w14:paraId="63C30437" w14:textId="77777777" w:rsidR="00674237" w:rsidRPr="009C524E" w:rsidRDefault="00674237" w:rsidP="00496101">
            <w:pPr>
              <w:jc w:val="both"/>
              <w:rPr>
                <w:sz w:val="20"/>
                <w:szCs w:val="20"/>
              </w:rPr>
            </w:pPr>
            <w:r>
              <w:rPr>
                <w:sz w:val="20"/>
                <w:szCs w:val="20"/>
              </w:rPr>
              <w:t xml:space="preserve">Утеплитель: Холлофайбер-Профи / Филгуд / Филгуд Микро, 150 г/м² 2 слоя </w:t>
            </w:r>
          </w:p>
          <w:p w14:paraId="4B859C01" w14:textId="77777777" w:rsidR="00674237" w:rsidRPr="009C524E" w:rsidRDefault="00674237" w:rsidP="00496101">
            <w:pPr>
              <w:jc w:val="both"/>
              <w:rPr>
                <w:sz w:val="20"/>
                <w:szCs w:val="20"/>
              </w:rPr>
            </w:pPr>
            <w:r>
              <w:rPr>
                <w:sz w:val="20"/>
                <w:szCs w:val="20"/>
              </w:rPr>
              <w:t>Центральная застежка (гульфик на молнии).</w:t>
            </w:r>
          </w:p>
          <w:p w14:paraId="5FBEAD06" w14:textId="77777777" w:rsidR="00674237" w:rsidRPr="009C524E" w:rsidRDefault="00674237" w:rsidP="00496101">
            <w:pPr>
              <w:jc w:val="both"/>
              <w:rPr>
                <w:sz w:val="20"/>
                <w:szCs w:val="20"/>
              </w:rPr>
            </w:pPr>
            <w:r>
              <w:rPr>
                <w:sz w:val="20"/>
                <w:szCs w:val="20"/>
              </w:rPr>
              <w:lastRenderedPageBreak/>
              <w:t>Наличие отделки из световозвращающего материала (лента шириной 5 см) – элементы повышенной видимости.</w:t>
            </w:r>
          </w:p>
          <w:p w14:paraId="3100B724" w14:textId="77777777" w:rsidR="00674237" w:rsidRPr="009C524E" w:rsidRDefault="00674237" w:rsidP="00496101">
            <w:pPr>
              <w:jc w:val="both"/>
              <w:rPr>
                <w:sz w:val="20"/>
                <w:szCs w:val="20"/>
              </w:rPr>
            </w:pPr>
            <w:r>
              <w:rPr>
                <w:sz w:val="20"/>
                <w:szCs w:val="20"/>
              </w:rPr>
              <w:t>Наличие карманов.</w:t>
            </w:r>
          </w:p>
          <w:p w14:paraId="037EB281" w14:textId="77777777" w:rsidR="00674237" w:rsidRPr="009C524E" w:rsidRDefault="00674237" w:rsidP="00496101">
            <w:pPr>
              <w:jc w:val="both"/>
              <w:rPr>
                <w:sz w:val="20"/>
                <w:szCs w:val="20"/>
              </w:rPr>
            </w:pPr>
            <w:r>
              <w:rPr>
                <w:sz w:val="20"/>
                <w:szCs w:val="20"/>
              </w:rPr>
              <w:t>Цвет: темно-синий.</w:t>
            </w:r>
          </w:p>
          <w:p w14:paraId="2E92AAD9" w14:textId="77777777" w:rsidR="00674237" w:rsidRPr="009C524E" w:rsidRDefault="00674237" w:rsidP="00496101">
            <w:pPr>
              <w:jc w:val="both"/>
              <w:rPr>
                <w:sz w:val="20"/>
                <w:szCs w:val="20"/>
              </w:rPr>
            </w:pPr>
          </w:p>
          <w:p w14:paraId="4BB11236"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6314711D" w14:textId="77777777" w:rsidR="00674237" w:rsidRPr="009C524E" w:rsidRDefault="00674237" w:rsidP="00496101">
            <w:pPr>
              <w:jc w:val="both"/>
              <w:rPr>
                <w:sz w:val="20"/>
                <w:szCs w:val="20"/>
              </w:rPr>
            </w:pPr>
          </w:p>
          <w:p w14:paraId="22445B06" w14:textId="29C405AA"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(женская)» и «Брюки для защиты от пониженных температур (женские)»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364C7D4" w14:textId="77777777" w:rsidR="00674237" w:rsidRPr="00BA4E6B" w:rsidRDefault="00674237" w:rsidP="00496101">
            <w:pPr>
              <w:jc w:val="center"/>
              <w:rPr>
                <w:sz w:val="20"/>
                <w:szCs w:val="20"/>
              </w:rPr>
            </w:pPr>
            <w:r w:rsidRPr="00D678D1">
              <w:rPr>
                <w:i/>
                <w:sz w:val="20"/>
                <w:szCs w:val="20"/>
              </w:rPr>
              <w:lastRenderedPageBreak/>
              <w:t xml:space="preserve">Костюм для защиты от пониженных температур (женский) </w:t>
            </w:r>
          </w:p>
        </w:tc>
        <w:tc>
          <w:tcPr>
            <w:tcW w:w="1657" w:type="dxa"/>
            <w:tcBorders>
              <w:top w:val="single" w:sz="4" w:space="0" w:color="auto"/>
              <w:left w:val="single" w:sz="4" w:space="0" w:color="auto"/>
              <w:bottom w:val="single" w:sz="4" w:space="0" w:color="auto"/>
              <w:right w:val="single" w:sz="4" w:space="0" w:color="auto"/>
            </w:tcBorders>
            <w:vAlign w:val="center"/>
          </w:tcPr>
          <w:p w14:paraId="3C52D0E7"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025134C" w14:textId="77777777" w:rsidR="00674237" w:rsidRPr="009C524E" w:rsidRDefault="00674237" w:rsidP="00496101">
            <w:pPr>
              <w:rPr>
                <w:sz w:val="20"/>
                <w:szCs w:val="20"/>
              </w:rPr>
            </w:pPr>
          </w:p>
        </w:tc>
      </w:tr>
      <w:tr w:rsidR="00674237" w:rsidRPr="009C524E" w14:paraId="13312922"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3BB915C" w14:textId="77777777" w:rsidR="00674237" w:rsidRPr="009C524E" w:rsidRDefault="00674237" w:rsidP="00496101">
            <w:pPr>
              <w:jc w:val="center"/>
              <w:rPr>
                <w:sz w:val="20"/>
                <w:szCs w:val="20"/>
              </w:rPr>
            </w:pPr>
            <w:r>
              <w:rPr>
                <w:sz w:val="20"/>
                <w:szCs w:val="20"/>
              </w:rPr>
              <w:lastRenderedPageBreak/>
              <w:t>17</w:t>
            </w:r>
          </w:p>
        </w:tc>
        <w:tc>
          <w:tcPr>
            <w:tcW w:w="1503" w:type="dxa"/>
            <w:tcBorders>
              <w:top w:val="single" w:sz="4" w:space="0" w:color="auto"/>
              <w:left w:val="single" w:sz="4" w:space="0" w:color="auto"/>
              <w:bottom w:val="single" w:sz="4" w:space="0" w:color="auto"/>
              <w:right w:val="single" w:sz="4" w:space="0" w:color="auto"/>
            </w:tcBorders>
            <w:vAlign w:val="center"/>
          </w:tcPr>
          <w:p w14:paraId="4DC4319D" w14:textId="77777777" w:rsidR="00674237" w:rsidRPr="009C524E" w:rsidRDefault="00674237" w:rsidP="00496101">
            <w:pPr>
              <w:jc w:val="center"/>
              <w:rPr>
                <w:sz w:val="20"/>
                <w:szCs w:val="20"/>
              </w:rPr>
            </w:pPr>
            <w:r>
              <w:rPr>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7AB040E7" w14:textId="77777777" w:rsidR="00674237" w:rsidRPr="009C524E" w:rsidRDefault="00674237" w:rsidP="00E80700">
            <w:pPr>
              <w:jc w:val="center"/>
              <w:rPr>
                <w:sz w:val="20"/>
                <w:szCs w:val="20"/>
              </w:rPr>
            </w:pPr>
            <w:r>
              <w:rPr>
                <w:sz w:val="20"/>
                <w:szCs w:val="20"/>
              </w:rPr>
              <w:t>ТР ТС 019/2011;</w:t>
            </w:r>
          </w:p>
          <w:p w14:paraId="56B6DB32" w14:textId="781AB9A2" w:rsidR="00674237" w:rsidRPr="009C524E" w:rsidRDefault="00AD0A47" w:rsidP="00E80700">
            <w:pPr>
              <w:jc w:val="center"/>
              <w:rPr>
                <w:sz w:val="20"/>
                <w:szCs w:val="20"/>
              </w:rPr>
            </w:pPr>
            <w:r>
              <w:rPr>
                <w:sz w:val="20"/>
                <w:szCs w:val="20"/>
              </w:rPr>
              <w:t>ГОСТ 12.4.280-2014</w:t>
            </w:r>
            <w:r w:rsidR="00674237">
              <w:rPr>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400401FA" w14:textId="77777777" w:rsidR="00674237" w:rsidRPr="009C524E"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w:t>
            </w:r>
          </w:p>
          <w:p w14:paraId="74CCB47A" w14:textId="77777777" w:rsidR="00674237" w:rsidRPr="009C524E" w:rsidRDefault="00674237" w:rsidP="00496101">
            <w:pPr>
              <w:jc w:val="both"/>
              <w:rPr>
                <w:b/>
                <w:sz w:val="20"/>
                <w:szCs w:val="20"/>
              </w:rPr>
            </w:pPr>
            <w:r>
              <w:rPr>
                <w:sz w:val="20"/>
                <w:szCs w:val="20"/>
              </w:rPr>
              <w:t>Комплектация: куртка, полукомбинезон</w:t>
            </w:r>
          </w:p>
          <w:p w14:paraId="6C34924C" w14:textId="77777777" w:rsidR="00674237" w:rsidRPr="009C524E" w:rsidRDefault="00674237" w:rsidP="00496101">
            <w:pPr>
              <w:jc w:val="both"/>
              <w:rPr>
                <w:b/>
                <w:sz w:val="20"/>
                <w:szCs w:val="20"/>
              </w:rPr>
            </w:pPr>
          </w:p>
          <w:p w14:paraId="37DD4FB1"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0470A4C"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0062ED04"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6E2B590A" w14:textId="77777777" w:rsidR="00674237" w:rsidRPr="009C524E" w:rsidRDefault="00674237" w:rsidP="00496101">
            <w:pPr>
              <w:pStyle w:val="aff8"/>
              <w:numPr>
                <w:ilvl w:val="0"/>
                <w:numId w:val="63"/>
              </w:numPr>
              <w:jc w:val="both"/>
              <w:rPr>
                <w:sz w:val="20"/>
                <w:szCs w:val="20"/>
              </w:rPr>
            </w:pPr>
            <w:r>
              <w:rPr>
                <w:sz w:val="20"/>
                <w:szCs w:val="20"/>
              </w:rPr>
              <w:lastRenderedPageBreak/>
              <w:t>высокая износостойкость, плотность и прочность;</w:t>
            </w:r>
          </w:p>
          <w:p w14:paraId="1003C362"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7B6B33EE"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5AB42D8A" w14:textId="77777777" w:rsidR="00674237" w:rsidRPr="009C524E" w:rsidRDefault="00674237" w:rsidP="00496101">
            <w:pPr>
              <w:jc w:val="both"/>
              <w:rPr>
                <w:b/>
                <w:sz w:val="20"/>
                <w:szCs w:val="20"/>
              </w:rPr>
            </w:pPr>
          </w:p>
          <w:p w14:paraId="4D43FF8B" w14:textId="77777777" w:rsidR="00674237" w:rsidRPr="009C524E" w:rsidRDefault="00674237" w:rsidP="00496101">
            <w:pPr>
              <w:jc w:val="both"/>
              <w:rPr>
                <w:sz w:val="20"/>
                <w:szCs w:val="20"/>
              </w:rPr>
            </w:pPr>
            <w:r>
              <w:rPr>
                <w:sz w:val="20"/>
                <w:szCs w:val="20"/>
              </w:rPr>
              <w:t>Пример ткани: «Нортси»</w:t>
            </w:r>
          </w:p>
          <w:p w14:paraId="44AF4D5D" w14:textId="77777777" w:rsidR="00674237" w:rsidRPr="009C524E" w:rsidRDefault="00674237" w:rsidP="00496101">
            <w:pPr>
              <w:jc w:val="both"/>
              <w:rPr>
                <w:sz w:val="20"/>
                <w:szCs w:val="20"/>
              </w:rPr>
            </w:pPr>
            <w:r>
              <w:rPr>
                <w:sz w:val="20"/>
                <w:szCs w:val="20"/>
              </w:rPr>
              <w:t>Состав ткани: микрополиэфир - 100% / полиамид - 100%, 125-155 г/м², полиуретановая мембрана «дышащая», износостойкая, ветрозащитная, морозостойкая, водоотталкивающая отделка.</w:t>
            </w:r>
          </w:p>
          <w:p w14:paraId="1437C8C5" w14:textId="77777777" w:rsidR="00674237" w:rsidRPr="009C524E" w:rsidRDefault="00674237" w:rsidP="00496101">
            <w:pPr>
              <w:jc w:val="both"/>
              <w:rPr>
                <w:sz w:val="20"/>
                <w:szCs w:val="20"/>
              </w:rPr>
            </w:pPr>
          </w:p>
          <w:p w14:paraId="3B1DFB31" w14:textId="77777777" w:rsidR="00674237" w:rsidRPr="009C524E" w:rsidRDefault="00674237" w:rsidP="00496101">
            <w:pPr>
              <w:jc w:val="both"/>
              <w:rPr>
                <w:sz w:val="20"/>
                <w:szCs w:val="20"/>
              </w:rPr>
            </w:pPr>
            <w:r>
              <w:rPr>
                <w:b/>
                <w:sz w:val="20"/>
                <w:szCs w:val="20"/>
              </w:rPr>
              <w:t>Куртка:</w:t>
            </w:r>
            <w:r>
              <w:rPr>
                <w:sz w:val="20"/>
                <w:szCs w:val="20"/>
              </w:rPr>
              <w:t xml:space="preserve"> </w:t>
            </w:r>
          </w:p>
          <w:p w14:paraId="083A6789" w14:textId="77777777" w:rsidR="00674237" w:rsidRPr="009C524E" w:rsidRDefault="00674237" w:rsidP="00496101">
            <w:pPr>
              <w:jc w:val="both"/>
              <w:rPr>
                <w:sz w:val="20"/>
                <w:szCs w:val="20"/>
              </w:rPr>
            </w:pPr>
            <w:r>
              <w:rPr>
                <w:sz w:val="20"/>
                <w:szCs w:val="20"/>
              </w:rPr>
              <w:t>Утеплитель: Холлофайбер-Профи / Филгуд / Филгуд Микро 150 г/м², 3 слоя.</w:t>
            </w:r>
          </w:p>
          <w:p w14:paraId="43A2B95A" w14:textId="77777777" w:rsidR="00674237" w:rsidRPr="009C524E" w:rsidRDefault="00674237" w:rsidP="00496101">
            <w:pPr>
              <w:jc w:val="both"/>
              <w:rPr>
                <w:sz w:val="20"/>
                <w:szCs w:val="20"/>
              </w:rPr>
            </w:pPr>
            <w:r>
              <w:rPr>
                <w:sz w:val="20"/>
                <w:szCs w:val="20"/>
              </w:rPr>
              <w:t>Застежка: на молнии с ветрозащитным клапаном</w:t>
            </w:r>
          </w:p>
          <w:p w14:paraId="54AD8F94" w14:textId="77777777" w:rsidR="00674237" w:rsidRPr="009C524E" w:rsidRDefault="00674237" w:rsidP="00496101">
            <w:pPr>
              <w:jc w:val="both"/>
              <w:rPr>
                <w:sz w:val="20"/>
                <w:szCs w:val="20"/>
              </w:rPr>
            </w:pPr>
            <w:r>
              <w:rPr>
                <w:sz w:val="20"/>
                <w:szCs w:val="20"/>
              </w:rPr>
              <w:t>Капюшон: утепленный, съемный, регулируется по объему</w:t>
            </w:r>
          </w:p>
          <w:p w14:paraId="216A1176" w14:textId="77777777" w:rsidR="00674237" w:rsidRPr="009C524E" w:rsidRDefault="00674237" w:rsidP="00496101">
            <w:pPr>
              <w:jc w:val="both"/>
              <w:rPr>
                <w:sz w:val="20"/>
                <w:szCs w:val="20"/>
              </w:rPr>
            </w:pPr>
            <w:r>
              <w:rPr>
                <w:sz w:val="20"/>
                <w:szCs w:val="20"/>
              </w:rPr>
              <w:t>Воротник-стойка, утепленный высококачественным флисом.</w:t>
            </w:r>
          </w:p>
          <w:p w14:paraId="7D2C9688" w14:textId="77777777" w:rsidR="00674237" w:rsidRPr="009C524E" w:rsidRDefault="00674237" w:rsidP="00496101">
            <w:pPr>
              <w:jc w:val="both"/>
              <w:rPr>
                <w:sz w:val="20"/>
                <w:szCs w:val="20"/>
              </w:rPr>
            </w:pPr>
            <w:r>
              <w:rPr>
                <w:sz w:val="20"/>
                <w:szCs w:val="20"/>
              </w:rPr>
              <w:t>Кулиски по линии талии и по низу куртки для регулировки объема.</w:t>
            </w:r>
          </w:p>
          <w:p w14:paraId="3297E83A"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08B4C6A0" w14:textId="77777777" w:rsidR="00674237" w:rsidRPr="009C524E" w:rsidRDefault="00674237" w:rsidP="00496101">
            <w:pPr>
              <w:ind w:right="61"/>
              <w:jc w:val="both"/>
              <w:rPr>
                <w:sz w:val="20"/>
                <w:szCs w:val="20"/>
              </w:rPr>
            </w:pPr>
            <w:r>
              <w:rPr>
                <w:sz w:val="20"/>
                <w:szCs w:val="20"/>
              </w:rPr>
              <w:t>Наличие различных карманов.</w:t>
            </w:r>
          </w:p>
          <w:p w14:paraId="1A349B87" w14:textId="77777777" w:rsidR="00674237" w:rsidRPr="009C524E" w:rsidRDefault="00674237" w:rsidP="00496101">
            <w:pPr>
              <w:jc w:val="both"/>
              <w:rPr>
                <w:sz w:val="20"/>
                <w:szCs w:val="20"/>
              </w:rPr>
            </w:pPr>
            <w:r>
              <w:rPr>
                <w:sz w:val="20"/>
                <w:szCs w:val="20"/>
              </w:rPr>
              <w:t>Цвет: темно-синий.</w:t>
            </w:r>
          </w:p>
          <w:p w14:paraId="6F3F54BE"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6BA300E5" w14:textId="77777777" w:rsidR="00674237" w:rsidRPr="009C524E" w:rsidRDefault="00674237" w:rsidP="00496101">
            <w:pPr>
              <w:jc w:val="both"/>
              <w:rPr>
                <w:b/>
                <w:sz w:val="20"/>
                <w:szCs w:val="20"/>
              </w:rPr>
            </w:pPr>
          </w:p>
          <w:p w14:paraId="67664567" w14:textId="77777777" w:rsidR="00674237" w:rsidRPr="009C524E" w:rsidRDefault="00674237" w:rsidP="00496101">
            <w:pPr>
              <w:jc w:val="both"/>
              <w:rPr>
                <w:sz w:val="20"/>
                <w:szCs w:val="20"/>
              </w:rPr>
            </w:pPr>
            <w:r>
              <w:rPr>
                <w:b/>
                <w:sz w:val="20"/>
                <w:szCs w:val="20"/>
              </w:rPr>
              <w:t xml:space="preserve">Полукомбинезон: </w:t>
            </w:r>
          </w:p>
          <w:p w14:paraId="59817621" w14:textId="77777777" w:rsidR="00674237" w:rsidRPr="009C524E" w:rsidRDefault="00674237" w:rsidP="00496101">
            <w:pPr>
              <w:jc w:val="both"/>
              <w:rPr>
                <w:sz w:val="20"/>
                <w:szCs w:val="20"/>
              </w:rPr>
            </w:pPr>
            <w:r>
              <w:rPr>
                <w:sz w:val="20"/>
                <w:szCs w:val="20"/>
              </w:rPr>
              <w:t xml:space="preserve">Утеплитель: Холлофайбер-Профи </w:t>
            </w:r>
            <w:proofErr w:type="gramStart"/>
            <w:r>
              <w:rPr>
                <w:sz w:val="20"/>
                <w:szCs w:val="20"/>
              </w:rPr>
              <w:t>/  Филгуд</w:t>
            </w:r>
            <w:proofErr w:type="gramEnd"/>
            <w:r>
              <w:rPr>
                <w:sz w:val="20"/>
                <w:szCs w:val="20"/>
              </w:rPr>
              <w:t xml:space="preserve"> / Филгуд Микро, 150 г/м², 2 слоя </w:t>
            </w:r>
          </w:p>
          <w:p w14:paraId="569DB78A" w14:textId="77777777" w:rsidR="00674237" w:rsidRPr="009C524E" w:rsidRDefault="00674237" w:rsidP="00496101">
            <w:pPr>
              <w:jc w:val="both"/>
              <w:rPr>
                <w:sz w:val="20"/>
                <w:szCs w:val="20"/>
              </w:rPr>
            </w:pPr>
            <w:r>
              <w:rPr>
                <w:sz w:val="20"/>
                <w:szCs w:val="20"/>
              </w:rPr>
              <w:t>Центральная застежка (гульфик на молнии).</w:t>
            </w:r>
          </w:p>
          <w:p w14:paraId="7B970404" w14:textId="77777777" w:rsidR="00674237" w:rsidRPr="009C524E" w:rsidRDefault="00674237" w:rsidP="00496101">
            <w:pPr>
              <w:jc w:val="both"/>
              <w:rPr>
                <w:sz w:val="20"/>
                <w:szCs w:val="20"/>
              </w:rPr>
            </w:pPr>
            <w:r>
              <w:rPr>
                <w:sz w:val="20"/>
                <w:szCs w:val="20"/>
              </w:rPr>
              <w:t>Наличие отделки из световозвращающего материала (лента шириной 5 см) – элементы повышенной видимости.</w:t>
            </w:r>
          </w:p>
          <w:p w14:paraId="6B821A51" w14:textId="77777777" w:rsidR="00674237" w:rsidRPr="009C524E" w:rsidRDefault="00674237" w:rsidP="00496101">
            <w:pPr>
              <w:ind w:right="61"/>
              <w:jc w:val="both"/>
              <w:rPr>
                <w:sz w:val="20"/>
                <w:szCs w:val="20"/>
              </w:rPr>
            </w:pPr>
            <w:r>
              <w:rPr>
                <w:sz w:val="20"/>
                <w:szCs w:val="20"/>
              </w:rPr>
              <w:t>Наличие карманов.</w:t>
            </w:r>
          </w:p>
          <w:p w14:paraId="793881D8" w14:textId="77777777" w:rsidR="00674237" w:rsidRPr="009C524E" w:rsidRDefault="00674237" w:rsidP="00496101">
            <w:pPr>
              <w:jc w:val="both"/>
              <w:rPr>
                <w:sz w:val="20"/>
                <w:szCs w:val="20"/>
              </w:rPr>
            </w:pPr>
            <w:r>
              <w:rPr>
                <w:sz w:val="20"/>
                <w:szCs w:val="20"/>
              </w:rPr>
              <w:t>Цвет: темно-синий.</w:t>
            </w:r>
          </w:p>
          <w:p w14:paraId="07DA3561" w14:textId="77777777" w:rsidR="00674237" w:rsidRPr="009C524E" w:rsidRDefault="00674237" w:rsidP="00496101">
            <w:pPr>
              <w:jc w:val="both"/>
              <w:rPr>
                <w:sz w:val="20"/>
                <w:szCs w:val="20"/>
              </w:rPr>
            </w:pPr>
          </w:p>
          <w:p w14:paraId="593E9218"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 и </w:t>
            </w:r>
            <w:proofErr w:type="gramStart"/>
            <w:r>
              <w:rPr>
                <w:sz w:val="20"/>
                <w:szCs w:val="20"/>
              </w:rPr>
              <w:t>ветра</w:t>
            </w:r>
            <w:r>
              <w:rPr>
                <w:bCs/>
                <w:sz w:val="20"/>
                <w:szCs w:val="20"/>
              </w:rPr>
              <w:t xml:space="preserve">  по</w:t>
            </w:r>
            <w:proofErr w:type="gramEnd"/>
            <w:r>
              <w:rPr>
                <w:bCs/>
                <w:sz w:val="20"/>
                <w:szCs w:val="20"/>
              </w:rPr>
              <w:t xml:space="preserve"> </w:t>
            </w:r>
            <w:r>
              <w:rPr>
                <w:sz w:val="20"/>
                <w:szCs w:val="20"/>
              </w:rPr>
              <w:t>ГОСТ 12.4.303-2016.</w:t>
            </w:r>
          </w:p>
          <w:p w14:paraId="507783FA" w14:textId="77777777" w:rsidR="00674237" w:rsidRPr="009C524E" w:rsidRDefault="00674237" w:rsidP="00496101">
            <w:pPr>
              <w:jc w:val="both"/>
              <w:rPr>
                <w:sz w:val="20"/>
                <w:szCs w:val="20"/>
              </w:rPr>
            </w:pPr>
          </w:p>
          <w:p w14:paraId="140EDED2" w14:textId="1C094BAB"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(женская)» и «Полукомбинезон для защиты от пониженных температур (женский)»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986DF54"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66326677"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691D1FA" w14:textId="77777777" w:rsidR="00674237" w:rsidRPr="009C524E" w:rsidRDefault="00674237" w:rsidP="00496101">
            <w:pPr>
              <w:rPr>
                <w:sz w:val="20"/>
                <w:szCs w:val="20"/>
              </w:rPr>
            </w:pPr>
          </w:p>
        </w:tc>
      </w:tr>
      <w:tr w:rsidR="00674237" w:rsidRPr="009C524E" w14:paraId="72B09D9A"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003B180" w14:textId="77777777" w:rsidR="00674237" w:rsidRPr="009C524E" w:rsidRDefault="00674237" w:rsidP="00496101">
            <w:pPr>
              <w:jc w:val="center"/>
              <w:rPr>
                <w:sz w:val="20"/>
                <w:szCs w:val="20"/>
              </w:rPr>
            </w:pPr>
            <w:r>
              <w:rPr>
                <w:sz w:val="20"/>
                <w:szCs w:val="20"/>
              </w:rPr>
              <w:lastRenderedPageBreak/>
              <w:t>18</w:t>
            </w:r>
          </w:p>
        </w:tc>
        <w:tc>
          <w:tcPr>
            <w:tcW w:w="1503" w:type="dxa"/>
            <w:tcBorders>
              <w:top w:val="single" w:sz="4" w:space="0" w:color="auto"/>
              <w:left w:val="single" w:sz="4" w:space="0" w:color="auto"/>
              <w:bottom w:val="single" w:sz="4" w:space="0" w:color="auto"/>
              <w:right w:val="single" w:sz="4" w:space="0" w:color="auto"/>
            </w:tcBorders>
            <w:vAlign w:val="center"/>
          </w:tcPr>
          <w:p w14:paraId="08BD6587" w14:textId="77777777" w:rsidR="00674237" w:rsidRPr="009C524E" w:rsidRDefault="00674237" w:rsidP="00496101">
            <w:pPr>
              <w:jc w:val="center"/>
              <w:rPr>
                <w:sz w:val="20"/>
                <w:szCs w:val="20"/>
              </w:rPr>
            </w:pPr>
            <w:r>
              <w:rPr>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64ECA057" w14:textId="77777777" w:rsidR="00674237" w:rsidRPr="009C524E" w:rsidRDefault="00674237" w:rsidP="00E80700">
            <w:pPr>
              <w:jc w:val="center"/>
              <w:rPr>
                <w:sz w:val="20"/>
                <w:szCs w:val="20"/>
              </w:rPr>
            </w:pPr>
            <w:r>
              <w:rPr>
                <w:sz w:val="20"/>
                <w:szCs w:val="20"/>
              </w:rPr>
              <w:t>ТР ТС 019/2011;</w:t>
            </w:r>
          </w:p>
          <w:p w14:paraId="64D02190" w14:textId="0BAEB9B3"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1FA48A19"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0652B36F" w14:textId="77777777" w:rsidR="00674237" w:rsidRPr="009C524E" w:rsidRDefault="00674237" w:rsidP="00496101">
            <w:pPr>
              <w:jc w:val="both"/>
              <w:rPr>
                <w:b/>
                <w:sz w:val="20"/>
                <w:szCs w:val="20"/>
              </w:rPr>
            </w:pPr>
            <w:proofErr w:type="gramStart"/>
            <w:r>
              <w:rPr>
                <w:b/>
                <w:sz w:val="20"/>
                <w:szCs w:val="20"/>
              </w:rPr>
              <w:lastRenderedPageBreak/>
              <w:t>Костюм мужской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2DBA4E57" w14:textId="77777777" w:rsidR="00674237" w:rsidRPr="009C524E" w:rsidRDefault="00674237" w:rsidP="00496101">
            <w:pPr>
              <w:jc w:val="both"/>
              <w:rPr>
                <w:sz w:val="20"/>
                <w:szCs w:val="20"/>
              </w:rPr>
            </w:pPr>
            <w:r>
              <w:rPr>
                <w:sz w:val="20"/>
                <w:szCs w:val="20"/>
              </w:rPr>
              <w:t>Комплектация: куртка, брюки</w:t>
            </w:r>
          </w:p>
          <w:p w14:paraId="5F5C2F1A" w14:textId="77777777" w:rsidR="00674237" w:rsidRPr="009C524E" w:rsidRDefault="00674237" w:rsidP="00496101">
            <w:pPr>
              <w:jc w:val="both"/>
              <w:rPr>
                <w:b/>
                <w:sz w:val="20"/>
                <w:szCs w:val="20"/>
              </w:rPr>
            </w:pPr>
          </w:p>
          <w:p w14:paraId="6E87EDEE" w14:textId="77777777" w:rsidR="00674237" w:rsidRPr="009C524E" w:rsidRDefault="00674237" w:rsidP="00496101">
            <w:pPr>
              <w:jc w:val="both"/>
              <w:rPr>
                <w:sz w:val="20"/>
                <w:szCs w:val="20"/>
              </w:rPr>
            </w:pPr>
            <w:r>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6FBFBC78"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29AE2EEC"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1A4AD9CC"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44921437"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31E6928"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30B501F1" w14:textId="77777777" w:rsidR="00674237" w:rsidRPr="009C524E" w:rsidRDefault="00674237" w:rsidP="00496101">
            <w:pPr>
              <w:jc w:val="both"/>
              <w:rPr>
                <w:b/>
                <w:sz w:val="20"/>
                <w:szCs w:val="20"/>
              </w:rPr>
            </w:pPr>
          </w:p>
          <w:p w14:paraId="2B184F4C" w14:textId="77777777" w:rsidR="00674237" w:rsidRPr="009C524E"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5EA6DACB" w14:textId="77777777" w:rsidR="00674237" w:rsidRPr="009C524E" w:rsidRDefault="00674237" w:rsidP="00496101">
            <w:pPr>
              <w:jc w:val="both"/>
              <w:rPr>
                <w:sz w:val="20"/>
                <w:szCs w:val="20"/>
              </w:rPr>
            </w:pPr>
          </w:p>
          <w:p w14:paraId="422482D3" w14:textId="77777777" w:rsidR="00674237" w:rsidRPr="009C524E" w:rsidRDefault="00674237" w:rsidP="00496101">
            <w:pPr>
              <w:jc w:val="both"/>
              <w:rPr>
                <w:b/>
                <w:sz w:val="20"/>
                <w:szCs w:val="20"/>
              </w:rPr>
            </w:pPr>
            <w:r>
              <w:rPr>
                <w:b/>
                <w:sz w:val="20"/>
                <w:szCs w:val="20"/>
              </w:rPr>
              <w:t>Куртка:</w:t>
            </w:r>
          </w:p>
          <w:p w14:paraId="0DBBB3C5" w14:textId="77777777" w:rsidR="00674237" w:rsidRPr="009C524E"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74EC3B3E" w14:textId="77777777" w:rsidR="00674237" w:rsidRPr="009C524E" w:rsidRDefault="00674237" w:rsidP="00496101">
            <w:pPr>
              <w:jc w:val="both"/>
              <w:rPr>
                <w:sz w:val="20"/>
                <w:szCs w:val="20"/>
              </w:rPr>
            </w:pPr>
            <w:r>
              <w:rPr>
                <w:sz w:val="20"/>
                <w:szCs w:val="20"/>
              </w:rPr>
              <w:t>Застежка: на молнии с ветрозащитной планкой. Капюшон: утеплённый, съемный, регулируется по объему</w:t>
            </w:r>
          </w:p>
          <w:p w14:paraId="25A9BFF2" w14:textId="77777777" w:rsidR="00674237" w:rsidRPr="009C524E" w:rsidRDefault="00674237" w:rsidP="00496101">
            <w:pPr>
              <w:jc w:val="both"/>
              <w:rPr>
                <w:sz w:val="20"/>
                <w:szCs w:val="20"/>
              </w:rPr>
            </w:pPr>
            <w:r>
              <w:rPr>
                <w:sz w:val="20"/>
                <w:szCs w:val="20"/>
              </w:rPr>
              <w:t>Воротник-стойка, утепленный мягким флисом. </w:t>
            </w:r>
          </w:p>
          <w:p w14:paraId="7C357BA8" w14:textId="77777777" w:rsidR="00674237" w:rsidRPr="009C524E" w:rsidRDefault="00674237" w:rsidP="00496101">
            <w:pPr>
              <w:jc w:val="both"/>
              <w:rPr>
                <w:sz w:val="20"/>
                <w:szCs w:val="20"/>
              </w:rPr>
            </w:pPr>
            <w:r>
              <w:rPr>
                <w:sz w:val="20"/>
                <w:szCs w:val="20"/>
              </w:rPr>
              <w:t>Защитные элементы: ветрозащитная планка, ветрозащитная юбка.</w:t>
            </w:r>
          </w:p>
          <w:p w14:paraId="2AD5C695" w14:textId="77777777" w:rsidR="00674237" w:rsidRPr="009C524E" w:rsidRDefault="00674237" w:rsidP="00496101">
            <w:pPr>
              <w:jc w:val="both"/>
              <w:rPr>
                <w:sz w:val="20"/>
                <w:szCs w:val="20"/>
              </w:rPr>
            </w:pPr>
            <w:r>
              <w:rPr>
                <w:sz w:val="20"/>
                <w:szCs w:val="20"/>
              </w:rPr>
              <w:lastRenderedPageBreak/>
              <w:t>Наличие отделки из световозвращающего материала (лента шириной 5 см) – элементы повышенной видимости.</w:t>
            </w:r>
          </w:p>
          <w:p w14:paraId="663000FE" w14:textId="77777777" w:rsidR="00674237" w:rsidRPr="009C524E" w:rsidRDefault="00674237" w:rsidP="00496101">
            <w:pPr>
              <w:jc w:val="both"/>
              <w:rPr>
                <w:sz w:val="20"/>
                <w:szCs w:val="20"/>
              </w:rPr>
            </w:pPr>
            <w:r>
              <w:rPr>
                <w:sz w:val="20"/>
                <w:szCs w:val="20"/>
              </w:rPr>
              <w:t xml:space="preserve">Наличие различных карманов. </w:t>
            </w:r>
          </w:p>
          <w:p w14:paraId="5AA2F952" w14:textId="77777777" w:rsidR="00674237" w:rsidRPr="009C524E" w:rsidRDefault="00674237" w:rsidP="00496101">
            <w:pPr>
              <w:jc w:val="both"/>
              <w:rPr>
                <w:sz w:val="20"/>
                <w:szCs w:val="20"/>
              </w:rPr>
            </w:pPr>
            <w:r>
              <w:rPr>
                <w:sz w:val="20"/>
                <w:szCs w:val="20"/>
              </w:rPr>
              <w:t>Цвет: темно-серый.</w:t>
            </w:r>
          </w:p>
          <w:p w14:paraId="3943B1F4"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750EBE72" w14:textId="77777777" w:rsidR="00674237" w:rsidRPr="009C524E" w:rsidRDefault="00674237" w:rsidP="00496101">
            <w:pPr>
              <w:jc w:val="both"/>
              <w:rPr>
                <w:sz w:val="20"/>
                <w:szCs w:val="20"/>
              </w:rPr>
            </w:pPr>
          </w:p>
          <w:p w14:paraId="51AD0F54" w14:textId="77777777" w:rsidR="00674237" w:rsidRPr="009C524E" w:rsidRDefault="00674237" w:rsidP="00496101">
            <w:pPr>
              <w:jc w:val="both"/>
              <w:rPr>
                <w:sz w:val="20"/>
                <w:szCs w:val="20"/>
              </w:rPr>
            </w:pPr>
            <w:r>
              <w:rPr>
                <w:b/>
                <w:sz w:val="20"/>
                <w:szCs w:val="20"/>
              </w:rPr>
              <w:t>Брюки</w:t>
            </w:r>
            <w:r>
              <w:rPr>
                <w:sz w:val="20"/>
                <w:szCs w:val="20"/>
              </w:rPr>
              <w:t xml:space="preserve">: </w:t>
            </w:r>
          </w:p>
          <w:p w14:paraId="7731E35A" w14:textId="77777777" w:rsidR="00674237" w:rsidRPr="009C524E" w:rsidRDefault="00674237" w:rsidP="00496101">
            <w:pPr>
              <w:jc w:val="both"/>
              <w:rPr>
                <w:sz w:val="20"/>
                <w:szCs w:val="20"/>
              </w:rPr>
            </w:pPr>
            <w:r>
              <w:rPr>
                <w:sz w:val="20"/>
                <w:szCs w:val="20"/>
              </w:rPr>
              <w:t>Утеплитель: Шелтер Микро Филгуд / Филгуд Микро, 100-150 г/м2, 2 слоя</w:t>
            </w:r>
          </w:p>
          <w:p w14:paraId="4FEBEBBB" w14:textId="77777777" w:rsidR="00674237" w:rsidRPr="009C524E" w:rsidRDefault="00674237" w:rsidP="00496101">
            <w:pPr>
              <w:jc w:val="both"/>
              <w:rPr>
                <w:sz w:val="20"/>
                <w:szCs w:val="20"/>
              </w:rPr>
            </w:pPr>
            <w:r>
              <w:rPr>
                <w:sz w:val="20"/>
                <w:szCs w:val="20"/>
              </w:rPr>
              <w:t xml:space="preserve">Застежка: на молнии с ветрозащитной планкой </w:t>
            </w:r>
          </w:p>
          <w:p w14:paraId="28BF3E7A" w14:textId="77777777" w:rsidR="00674237" w:rsidRPr="009C524E" w:rsidRDefault="00674237" w:rsidP="00496101">
            <w:pPr>
              <w:jc w:val="both"/>
              <w:rPr>
                <w:sz w:val="20"/>
                <w:szCs w:val="20"/>
              </w:rPr>
            </w:pPr>
            <w:r>
              <w:rPr>
                <w:sz w:val="20"/>
                <w:szCs w:val="20"/>
              </w:rPr>
              <w:t>Наличие карманов.</w:t>
            </w:r>
          </w:p>
          <w:p w14:paraId="4BCC841E"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7FF55CC5" w14:textId="77777777" w:rsidR="00674237" w:rsidRPr="009C524E" w:rsidRDefault="00674237" w:rsidP="00496101">
            <w:pPr>
              <w:jc w:val="both"/>
              <w:rPr>
                <w:sz w:val="20"/>
                <w:szCs w:val="20"/>
              </w:rPr>
            </w:pPr>
            <w:r>
              <w:rPr>
                <w:sz w:val="20"/>
                <w:szCs w:val="20"/>
              </w:rPr>
              <w:t>Цвет: темно-серый.</w:t>
            </w:r>
          </w:p>
          <w:p w14:paraId="02F4E4A9" w14:textId="77777777" w:rsidR="00674237" w:rsidRPr="009C524E" w:rsidRDefault="00674237" w:rsidP="00496101">
            <w:pPr>
              <w:jc w:val="both"/>
              <w:rPr>
                <w:sz w:val="20"/>
                <w:szCs w:val="20"/>
              </w:rPr>
            </w:pPr>
          </w:p>
          <w:p w14:paraId="07F4DAE0"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577D6EAF" w14:textId="77777777" w:rsidR="00674237" w:rsidRPr="009C524E" w:rsidRDefault="00674237" w:rsidP="00496101">
            <w:pPr>
              <w:jc w:val="both"/>
              <w:rPr>
                <w:sz w:val="20"/>
                <w:szCs w:val="20"/>
              </w:rPr>
            </w:pPr>
          </w:p>
          <w:p w14:paraId="020C1FF6" w14:textId="601A09FF"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(мужская)» и «Брюки для защиты от пониженных температур (мужские)» отдельно. </w:t>
            </w:r>
            <w:r w:rsidR="00BC4798">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w:t>
            </w:r>
            <w:r w:rsidR="00BC4798">
              <w:rPr>
                <w:i/>
                <w:iCs/>
                <w:sz w:val="20"/>
                <w:szCs w:val="20"/>
                <w:shd w:val="clear" w:color="auto" w:fill="F2DBDB" w:themeFill="accent2" w:themeFillTint="33"/>
              </w:rPr>
              <w:lastRenderedPageBreak/>
              <w:t>(Приложение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32D63E"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0751D302"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918ACF8" w14:textId="77777777" w:rsidR="00674237" w:rsidRPr="009C524E" w:rsidRDefault="00674237" w:rsidP="00496101">
            <w:pPr>
              <w:rPr>
                <w:sz w:val="20"/>
                <w:szCs w:val="20"/>
              </w:rPr>
            </w:pPr>
          </w:p>
        </w:tc>
      </w:tr>
      <w:tr w:rsidR="00674237" w:rsidRPr="009C524E" w14:paraId="0525FDB1"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C9B1248" w14:textId="77777777" w:rsidR="00674237" w:rsidRPr="009C524E" w:rsidRDefault="00674237" w:rsidP="00496101">
            <w:pPr>
              <w:jc w:val="center"/>
              <w:rPr>
                <w:sz w:val="20"/>
                <w:szCs w:val="20"/>
              </w:rPr>
            </w:pPr>
            <w:r>
              <w:rPr>
                <w:sz w:val="20"/>
                <w:szCs w:val="20"/>
              </w:rPr>
              <w:lastRenderedPageBreak/>
              <w:t>19</w:t>
            </w:r>
          </w:p>
        </w:tc>
        <w:tc>
          <w:tcPr>
            <w:tcW w:w="1503" w:type="dxa"/>
            <w:tcBorders>
              <w:top w:val="single" w:sz="4" w:space="0" w:color="auto"/>
              <w:left w:val="single" w:sz="4" w:space="0" w:color="auto"/>
              <w:bottom w:val="single" w:sz="4" w:space="0" w:color="auto"/>
              <w:right w:val="single" w:sz="4" w:space="0" w:color="auto"/>
            </w:tcBorders>
            <w:vAlign w:val="center"/>
          </w:tcPr>
          <w:p w14:paraId="64193F60" w14:textId="77777777" w:rsidR="00674237" w:rsidRPr="009C524E" w:rsidRDefault="00674237" w:rsidP="00496101">
            <w:pPr>
              <w:jc w:val="center"/>
              <w:rPr>
                <w:sz w:val="20"/>
                <w:szCs w:val="20"/>
              </w:rPr>
            </w:pPr>
            <w:r>
              <w:rPr>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37A14361" w14:textId="77777777" w:rsidR="00674237" w:rsidRPr="009C524E" w:rsidRDefault="00674237" w:rsidP="00E80700">
            <w:pPr>
              <w:jc w:val="center"/>
              <w:rPr>
                <w:sz w:val="20"/>
                <w:szCs w:val="20"/>
              </w:rPr>
            </w:pPr>
            <w:r>
              <w:rPr>
                <w:sz w:val="20"/>
                <w:szCs w:val="20"/>
              </w:rPr>
              <w:t>ТР ТС 019/2011;</w:t>
            </w:r>
          </w:p>
          <w:p w14:paraId="40A2C398" w14:textId="0991251D"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3F367283"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26D3F2B1" w14:textId="77777777" w:rsidR="00674237" w:rsidRPr="009C524E" w:rsidRDefault="00674237" w:rsidP="00496101">
            <w:pPr>
              <w:jc w:val="both"/>
              <w:rPr>
                <w:b/>
                <w:sz w:val="20"/>
                <w:szCs w:val="20"/>
              </w:rPr>
            </w:pPr>
            <w:proofErr w:type="gramStart"/>
            <w:r>
              <w:rPr>
                <w:b/>
                <w:sz w:val="20"/>
                <w:szCs w:val="20"/>
              </w:rPr>
              <w:t>Костюм мужской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2C1247BE" w14:textId="77777777" w:rsidR="00674237" w:rsidRPr="009C524E" w:rsidRDefault="00674237" w:rsidP="00496101">
            <w:pPr>
              <w:jc w:val="both"/>
              <w:rPr>
                <w:sz w:val="20"/>
                <w:szCs w:val="20"/>
              </w:rPr>
            </w:pPr>
            <w:r>
              <w:rPr>
                <w:sz w:val="20"/>
                <w:szCs w:val="20"/>
              </w:rPr>
              <w:t>Комплектация: куртка, полукомбинезон</w:t>
            </w:r>
          </w:p>
          <w:p w14:paraId="54571CE3" w14:textId="77777777" w:rsidR="00674237" w:rsidRPr="009C524E" w:rsidRDefault="00674237" w:rsidP="00496101">
            <w:pPr>
              <w:jc w:val="both"/>
              <w:rPr>
                <w:b/>
                <w:sz w:val="20"/>
                <w:szCs w:val="20"/>
              </w:rPr>
            </w:pPr>
          </w:p>
          <w:p w14:paraId="2CFC1AA4"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E96C7D0"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597C6648"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146CAB54"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27F580D2"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105BC0D3"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2B010B89" w14:textId="77777777" w:rsidR="00674237" w:rsidRPr="009C524E" w:rsidRDefault="00674237" w:rsidP="00496101">
            <w:pPr>
              <w:jc w:val="both"/>
              <w:rPr>
                <w:b/>
                <w:sz w:val="20"/>
                <w:szCs w:val="20"/>
              </w:rPr>
            </w:pPr>
          </w:p>
          <w:p w14:paraId="6224590A" w14:textId="77777777" w:rsidR="00674237" w:rsidRPr="009C524E"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2778BF68" w14:textId="77777777" w:rsidR="00674237" w:rsidRPr="009C524E" w:rsidRDefault="00674237" w:rsidP="00496101">
            <w:pPr>
              <w:jc w:val="both"/>
              <w:rPr>
                <w:sz w:val="20"/>
                <w:szCs w:val="20"/>
              </w:rPr>
            </w:pPr>
          </w:p>
          <w:p w14:paraId="5E53CC66" w14:textId="77777777" w:rsidR="00674237" w:rsidRPr="009C524E" w:rsidRDefault="00674237" w:rsidP="00496101">
            <w:pPr>
              <w:jc w:val="both"/>
              <w:rPr>
                <w:b/>
                <w:sz w:val="20"/>
                <w:szCs w:val="20"/>
              </w:rPr>
            </w:pPr>
            <w:r>
              <w:rPr>
                <w:b/>
                <w:sz w:val="20"/>
                <w:szCs w:val="20"/>
              </w:rPr>
              <w:t>Куртка:</w:t>
            </w:r>
          </w:p>
          <w:p w14:paraId="4FD55A2B" w14:textId="77777777" w:rsidR="00674237" w:rsidRPr="009C524E"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46F0F9CA" w14:textId="77777777" w:rsidR="00674237" w:rsidRPr="009C524E" w:rsidRDefault="00674237" w:rsidP="00496101">
            <w:pPr>
              <w:jc w:val="both"/>
              <w:rPr>
                <w:sz w:val="20"/>
                <w:szCs w:val="20"/>
              </w:rPr>
            </w:pPr>
            <w:r>
              <w:rPr>
                <w:sz w:val="20"/>
                <w:szCs w:val="20"/>
              </w:rPr>
              <w:lastRenderedPageBreak/>
              <w:t>Застежка: на молнии с ветрозащитной планкой.</w:t>
            </w:r>
          </w:p>
          <w:p w14:paraId="25AB8FE1" w14:textId="77777777" w:rsidR="00674237" w:rsidRPr="009C524E" w:rsidRDefault="00674237" w:rsidP="00496101">
            <w:pPr>
              <w:jc w:val="both"/>
              <w:rPr>
                <w:sz w:val="20"/>
                <w:szCs w:val="20"/>
              </w:rPr>
            </w:pPr>
            <w:r>
              <w:rPr>
                <w:sz w:val="20"/>
                <w:szCs w:val="20"/>
              </w:rPr>
              <w:t>Капюшон: утеплённый, съемный, регулируется по объему</w:t>
            </w:r>
          </w:p>
          <w:p w14:paraId="41BB67E1" w14:textId="77777777" w:rsidR="00674237" w:rsidRPr="009C524E" w:rsidRDefault="00674237" w:rsidP="00496101">
            <w:pPr>
              <w:jc w:val="both"/>
              <w:rPr>
                <w:sz w:val="20"/>
                <w:szCs w:val="20"/>
              </w:rPr>
            </w:pPr>
            <w:r>
              <w:rPr>
                <w:sz w:val="20"/>
                <w:szCs w:val="20"/>
              </w:rPr>
              <w:t>Воротник-стойка, утепленный мягким флисом. </w:t>
            </w:r>
          </w:p>
          <w:p w14:paraId="4D8D04F8" w14:textId="77777777" w:rsidR="00674237" w:rsidRPr="009C524E" w:rsidRDefault="00674237" w:rsidP="00496101">
            <w:pPr>
              <w:jc w:val="both"/>
              <w:rPr>
                <w:sz w:val="20"/>
                <w:szCs w:val="20"/>
              </w:rPr>
            </w:pPr>
            <w:r>
              <w:rPr>
                <w:sz w:val="20"/>
                <w:szCs w:val="20"/>
              </w:rPr>
              <w:t>Защитные элементы: ветрозащитная планка, ветрозащитная юбка.</w:t>
            </w:r>
          </w:p>
          <w:p w14:paraId="36047CF4"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653A74D4" w14:textId="77777777" w:rsidR="00674237" w:rsidRPr="009C524E" w:rsidRDefault="00674237" w:rsidP="00496101">
            <w:pPr>
              <w:jc w:val="both"/>
              <w:rPr>
                <w:sz w:val="20"/>
                <w:szCs w:val="20"/>
              </w:rPr>
            </w:pPr>
            <w:r>
              <w:rPr>
                <w:sz w:val="20"/>
                <w:szCs w:val="20"/>
              </w:rPr>
              <w:t>Наличие различных карманов.</w:t>
            </w:r>
          </w:p>
          <w:p w14:paraId="0EA0E134" w14:textId="77777777" w:rsidR="00674237" w:rsidRPr="009C524E" w:rsidRDefault="00674237" w:rsidP="00496101">
            <w:pPr>
              <w:jc w:val="both"/>
              <w:rPr>
                <w:sz w:val="20"/>
                <w:szCs w:val="20"/>
              </w:rPr>
            </w:pPr>
            <w:r>
              <w:rPr>
                <w:sz w:val="20"/>
                <w:szCs w:val="20"/>
              </w:rPr>
              <w:t>Цвет: темно-серый.</w:t>
            </w:r>
          </w:p>
          <w:p w14:paraId="4CEC48DA"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1FB3BF8B" w14:textId="77777777" w:rsidR="00674237" w:rsidRPr="009C524E" w:rsidRDefault="00674237" w:rsidP="00496101">
            <w:pPr>
              <w:jc w:val="both"/>
              <w:rPr>
                <w:b/>
                <w:sz w:val="20"/>
                <w:szCs w:val="20"/>
              </w:rPr>
            </w:pPr>
          </w:p>
          <w:p w14:paraId="4DC803FF" w14:textId="77777777" w:rsidR="00674237" w:rsidRPr="009C524E" w:rsidRDefault="00674237" w:rsidP="00496101">
            <w:pPr>
              <w:jc w:val="both"/>
              <w:rPr>
                <w:sz w:val="20"/>
                <w:szCs w:val="20"/>
              </w:rPr>
            </w:pPr>
            <w:r>
              <w:rPr>
                <w:b/>
                <w:sz w:val="20"/>
                <w:szCs w:val="20"/>
              </w:rPr>
              <w:t>Полукомбинезон:</w:t>
            </w:r>
          </w:p>
          <w:p w14:paraId="0D4E38F0" w14:textId="77777777" w:rsidR="00674237" w:rsidRPr="009C524E" w:rsidRDefault="00674237" w:rsidP="00496101">
            <w:pPr>
              <w:jc w:val="both"/>
              <w:rPr>
                <w:sz w:val="20"/>
                <w:szCs w:val="20"/>
              </w:rPr>
            </w:pPr>
            <w:r>
              <w:rPr>
                <w:sz w:val="20"/>
                <w:szCs w:val="20"/>
              </w:rPr>
              <w:t>Утеплитель: Шелтер Микро/ Филгуд / Филгуд Микро, 100-150 г/м2, 2 слоя</w:t>
            </w:r>
          </w:p>
          <w:p w14:paraId="0CEB06DD" w14:textId="77777777" w:rsidR="00674237" w:rsidRPr="009C524E" w:rsidRDefault="00674237" w:rsidP="00496101">
            <w:pPr>
              <w:jc w:val="both"/>
              <w:rPr>
                <w:sz w:val="20"/>
                <w:szCs w:val="20"/>
              </w:rPr>
            </w:pPr>
            <w:r>
              <w:rPr>
                <w:sz w:val="20"/>
                <w:szCs w:val="20"/>
              </w:rPr>
              <w:t xml:space="preserve">Застежка: на молнии с ветрозащитной планкой </w:t>
            </w:r>
          </w:p>
          <w:p w14:paraId="2F72FE30"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698E503A" w14:textId="77777777" w:rsidR="00674237" w:rsidRPr="009C524E" w:rsidRDefault="00674237" w:rsidP="00496101">
            <w:pPr>
              <w:jc w:val="both"/>
              <w:rPr>
                <w:sz w:val="20"/>
                <w:szCs w:val="20"/>
              </w:rPr>
            </w:pPr>
            <w:r>
              <w:rPr>
                <w:sz w:val="20"/>
                <w:szCs w:val="20"/>
              </w:rPr>
              <w:t>Наличие карманов.</w:t>
            </w:r>
          </w:p>
          <w:p w14:paraId="13A8A447" w14:textId="77777777" w:rsidR="00674237" w:rsidRPr="009C524E" w:rsidRDefault="00674237" w:rsidP="00496101">
            <w:pPr>
              <w:jc w:val="both"/>
              <w:rPr>
                <w:sz w:val="20"/>
                <w:szCs w:val="20"/>
              </w:rPr>
            </w:pPr>
            <w:r>
              <w:rPr>
                <w:sz w:val="20"/>
                <w:szCs w:val="20"/>
              </w:rPr>
              <w:t>Цвет: темно-серый.</w:t>
            </w:r>
          </w:p>
          <w:p w14:paraId="47B2FE27" w14:textId="77777777" w:rsidR="00674237" w:rsidRPr="009C524E" w:rsidRDefault="00674237" w:rsidP="00496101">
            <w:pPr>
              <w:jc w:val="both"/>
              <w:rPr>
                <w:sz w:val="20"/>
                <w:szCs w:val="20"/>
              </w:rPr>
            </w:pPr>
          </w:p>
          <w:p w14:paraId="38CCE726"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27CC7380" w14:textId="77777777" w:rsidR="00674237" w:rsidRPr="009C524E" w:rsidRDefault="00674237" w:rsidP="00496101">
            <w:pPr>
              <w:jc w:val="both"/>
              <w:rPr>
                <w:sz w:val="20"/>
                <w:szCs w:val="20"/>
              </w:rPr>
            </w:pPr>
          </w:p>
          <w:p w14:paraId="6977AF0B" w14:textId="248F43ED" w:rsidR="00674237" w:rsidRPr="009C524E" w:rsidRDefault="00BE245B" w:rsidP="00496101">
            <w:pPr>
              <w:jc w:val="both"/>
              <w:rPr>
                <w:sz w:val="20"/>
                <w:szCs w:val="20"/>
              </w:rPr>
            </w:pPr>
            <w:r>
              <w:rPr>
                <w:i/>
                <w:iCs/>
                <w:sz w:val="20"/>
                <w:szCs w:val="20"/>
                <w:shd w:val="clear" w:color="auto" w:fill="F2DBDB" w:themeFill="accent2" w:themeFillTint="33"/>
              </w:rPr>
              <w:lastRenderedPageBreak/>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(мужская)» и «Полукомбинезон для защиты от пониженных температур (мужской)» отдельно. </w:t>
            </w:r>
            <w:r w:rsidR="00BC4798">
              <w:rPr>
                <w:i/>
                <w:iCs/>
                <w:sz w:val="20"/>
                <w:szCs w:val="20"/>
                <w:shd w:val="clear" w:color="auto" w:fill="F2DBDB" w:themeFill="accent2" w:themeFillTint="33"/>
              </w:rPr>
              <w:t>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F832605"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55564C4E"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ABA38E8" w14:textId="77777777" w:rsidR="00674237" w:rsidRPr="009C524E" w:rsidRDefault="00674237" w:rsidP="00496101">
            <w:pPr>
              <w:rPr>
                <w:sz w:val="20"/>
                <w:szCs w:val="20"/>
              </w:rPr>
            </w:pPr>
          </w:p>
        </w:tc>
      </w:tr>
      <w:tr w:rsidR="00674237" w:rsidRPr="009C524E" w14:paraId="21E5E80B"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D8227E0" w14:textId="77777777" w:rsidR="00674237" w:rsidRPr="009C524E" w:rsidRDefault="00674237" w:rsidP="00496101">
            <w:pPr>
              <w:jc w:val="center"/>
              <w:rPr>
                <w:sz w:val="20"/>
                <w:szCs w:val="20"/>
              </w:rPr>
            </w:pPr>
            <w:r>
              <w:rPr>
                <w:sz w:val="20"/>
                <w:szCs w:val="20"/>
              </w:rPr>
              <w:lastRenderedPageBreak/>
              <w:t>20</w:t>
            </w:r>
          </w:p>
        </w:tc>
        <w:tc>
          <w:tcPr>
            <w:tcW w:w="1503" w:type="dxa"/>
            <w:tcBorders>
              <w:top w:val="single" w:sz="4" w:space="0" w:color="auto"/>
              <w:left w:val="single" w:sz="4" w:space="0" w:color="auto"/>
              <w:bottom w:val="single" w:sz="4" w:space="0" w:color="auto"/>
              <w:right w:val="single" w:sz="4" w:space="0" w:color="auto"/>
            </w:tcBorders>
            <w:vAlign w:val="center"/>
          </w:tcPr>
          <w:p w14:paraId="2540752C" w14:textId="77777777" w:rsidR="00674237" w:rsidRPr="009C524E" w:rsidRDefault="00674237" w:rsidP="00496101">
            <w:pPr>
              <w:jc w:val="center"/>
              <w:rPr>
                <w:sz w:val="20"/>
                <w:szCs w:val="20"/>
              </w:rPr>
            </w:pPr>
            <w:r>
              <w:rPr>
                <w:sz w:val="20"/>
                <w:szCs w:val="20"/>
              </w:rPr>
              <w:t>Куртка для защиты от пониженных температур (мужская)</w:t>
            </w:r>
          </w:p>
        </w:tc>
        <w:tc>
          <w:tcPr>
            <w:tcW w:w="1510" w:type="dxa"/>
            <w:tcBorders>
              <w:top w:val="single" w:sz="4" w:space="0" w:color="auto"/>
              <w:left w:val="single" w:sz="4" w:space="0" w:color="auto"/>
              <w:bottom w:val="single" w:sz="4" w:space="0" w:color="auto"/>
              <w:right w:val="single" w:sz="4" w:space="0" w:color="auto"/>
            </w:tcBorders>
            <w:vAlign w:val="center"/>
          </w:tcPr>
          <w:p w14:paraId="34DBE6B0" w14:textId="77777777" w:rsidR="00674237" w:rsidRPr="009C524E" w:rsidRDefault="00674237" w:rsidP="00E80700">
            <w:pPr>
              <w:jc w:val="center"/>
              <w:rPr>
                <w:sz w:val="20"/>
                <w:szCs w:val="20"/>
              </w:rPr>
            </w:pPr>
            <w:r>
              <w:rPr>
                <w:sz w:val="20"/>
                <w:szCs w:val="20"/>
              </w:rPr>
              <w:t>ТР ТС 019/2011;</w:t>
            </w:r>
          </w:p>
          <w:p w14:paraId="732DAF46" w14:textId="404A76DF"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3AA9F941"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25CC10F3" w14:textId="77777777" w:rsidR="00674237" w:rsidRPr="009C524E" w:rsidRDefault="00674237" w:rsidP="00496101">
            <w:pPr>
              <w:jc w:val="both"/>
              <w:rPr>
                <w:b/>
                <w:sz w:val="20"/>
                <w:szCs w:val="20"/>
              </w:rPr>
            </w:pPr>
            <w:proofErr w:type="gramStart"/>
            <w:r>
              <w:rPr>
                <w:b/>
                <w:sz w:val="20"/>
                <w:szCs w:val="20"/>
              </w:rPr>
              <w:t>Куртка мужская</w:t>
            </w:r>
            <w:proofErr w:type="gramEnd"/>
            <w:r>
              <w:rPr>
                <w:b/>
                <w:sz w:val="20"/>
                <w:szCs w:val="20"/>
              </w:rPr>
              <w:t xml:space="preserve"> утеплённая для защиты от общепроизводственных загрязнений и механических воздействий для ИТР</w:t>
            </w:r>
          </w:p>
          <w:p w14:paraId="20B3080E" w14:textId="77777777" w:rsidR="00674237" w:rsidRPr="009C524E" w:rsidRDefault="00674237" w:rsidP="00496101">
            <w:pPr>
              <w:jc w:val="both"/>
              <w:rPr>
                <w:sz w:val="20"/>
                <w:szCs w:val="20"/>
              </w:rPr>
            </w:pPr>
          </w:p>
          <w:p w14:paraId="0F48C965" w14:textId="77777777" w:rsidR="00674237" w:rsidRPr="009C524E" w:rsidRDefault="00674237" w:rsidP="00496101">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662E607"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4B1F9F8A"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17385ADC"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680268B6"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3F77F033"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7746A572" w14:textId="77777777" w:rsidR="00674237" w:rsidRPr="009C524E" w:rsidRDefault="00674237" w:rsidP="00496101">
            <w:pPr>
              <w:jc w:val="both"/>
              <w:rPr>
                <w:b/>
                <w:sz w:val="20"/>
                <w:szCs w:val="20"/>
              </w:rPr>
            </w:pPr>
          </w:p>
          <w:p w14:paraId="6C460D35" w14:textId="77777777" w:rsidR="00674237" w:rsidRPr="009C524E" w:rsidRDefault="00674237" w:rsidP="00496101">
            <w:pPr>
              <w:jc w:val="both"/>
              <w:rPr>
                <w:sz w:val="20"/>
                <w:szCs w:val="20"/>
              </w:rPr>
            </w:pPr>
            <w:r>
              <w:rPr>
                <w:sz w:val="20"/>
                <w:szCs w:val="20"/>
              </w:rPr>
              <w:t xml:space="preserve">Примеры ткани: «Реинфорс Рипстоп», 100% полиэфир, 130-150 г/м² / «Полириб Н» 100% полиамид, 150-180 г/м² </w:t>
            </w:r>
            <w:proofErr w:type="gramStart"/>
            <w:r>
              <w:rPr>
                <w:sz w:val="20"/>
                <w:szCs w:val="20"/>
              </w:rPr>
              <w:t>/  RipSoft</w:t>
            </w:r>
            <w:proofErr w:type="gramEnd"/>
            <w:r>
              <w:rPr>
                <w:sz w:val="20"/>
                <w:szCs w:val="20"/>
              </w:rPr>
              <w:t xml:space="preserve"> NF 100% полиамид, 120-150 г/м2; дышащая, мембранная (водоупорность 6 000 мм вод.ст., </w:t>
            </w:r>
            <w:r>
              <w:rPr>
                <w:sz w:val="20"/>
                <w:szCs w:val="20"/>
              </w:rPr>
              <w:lastRenderedPageBreak/>
              <w:t xml:space="preserve">паропроницаемость 6 000 г/кв.м за 24 часа), ветрозащитная, морозостойкая, с водоотталкивающей отделкой. </w:t>
            </w:r>
          </w:p>
          <w:p w14:paraId="5675A1C3" w14:textId="77777777" w:rsidR="00674237" w:rsidRPr="009C524E" w:rsidRDefault="00674237" w:rsidP="00496101">
            <w:pPr>
              <w:jc w:val="both"/>
              <w:rPr>
                <w:sz w:val="20"/>
                <w:szCs w:val="20"/>
              </w:rPr>
            </w:pPr>
          </w:p>
          <w:p w14:paraId="79CBAB40" w14:textId="77777777" w:rsidR="00674237" w:rsidRPr="009C524E" w:rsidRDefault="00674237" w:rsidP="00496101">
            <w:pPr>
              <w:jc w:val="both"/>
              <w:rPr>
                <w:b/>
                <w:sz w:val="20"/>
                <w:szCs w:val="20"/>
              </w:rPr>
            </w:pPr>
            <w:r>
              <w:rPr>
                <w:b/>
                <w:sz w:val="20"/>
                <w:szCs w:val="20"/>
              </w:rPr>
              <w:t>Куртка:</w:t>
            </w:r>
          </w:p>
          <w:p w14:paraId="1575A84B" w14:textId="77777777" w:rsidR="00674237" w:rsidRPr="009C524E"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5DC60A67" w14:textId="77777777" w:rsidR="00674237" w:rsidRPr="009C524E" w:rsidRDefault="00674237" w:rsidP="00496101">
            <w:pPr>
              <w:jc w:val="both"/>
              <w:rPr>
                <w:sz w:val="20"/>
                <w:szCs w:val="20"/>
              </w:rPr>
            </w:pPr>
            <w:r>
              <w:rPr>
                <w:sz w:val="20"/>
                <w:szCs w:val="20"/>
              </w:rPr>
              <w:t>Застежка: на молнии с ветрозащитной планкой.</w:t>
            </w:r>
          </w:p>
          <w:p w14:paraId="118A045C" w14:textId="77777777" w:rsidR="00674237" w:rsidRPr="009C524E" w:rsidRDefault="00674237" w:rsidP="00496101">
            <w:pPr>
              <w:jc w:val="both"/>
              <w:rPr>
                <w:sz w:val="20"/>
                <w:szCs w:val="20"/>
              </w:rPr>
            </w:pPr>
            <w:r>
              <w:rPr>
                <w:sz w:val="20"/>
                <w:szCs w:val="20"/>
              </w:rPr>
              <w:t>Капюшон: утеплённый, съемный, регулируется по объему</w:t>
            </w:r>
          </w:p>
          <w:p w14:paraId="76D60952" w14:textId="77777777" w:rsidR="00674237" w:rsidRPr="009C524E" w:rsidRDefault="00674237" w:rsidP="00496101">
            <w:pPr>
              <w:jc w:val="both"/>
              <w:rPr>
                <w:sz w:val="20"/>
                <w:szCs w:val="20"/>
              </w:rPr>
            </w:pPr>
            <w:r>
              <w:rPr>
                <w:sz w:val="20"/>
                <w:szCs w:val="20"/>
              </w:rPr>
              <w:t>Воротник-стойка, утепленный мягким флисом. </w:t>
            </w:r>
          </w:p>
          <w:p w14:paraId="0C308F12" w14:textId="77777777" w:rsidR="00674237" w:rsidRPr="009C524E" w:rsidRDefault="00674237" w:rsidP="00496101">
            <w:pPr>
              <w:jc w:val="both"/>
              <w:rPr>
                <w:sz w:val="20"/>
                <w:szCs w:val="20"/>
              </w:rPr>
            </w:pPr>
            <w:r>
              <w:rPr>
                <w:sz w:val="20"/>
                <w:szCs w:val="20"/>
              </w:rPr>
              <w:t>Защитные элементы: ветрозащитная планка, ветрозащитная юбка.</w:t>
            </w:r>
          </w:p>
          <w:p w14:paraId="3DED57D1"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554EC231" w14:textId="77777777" w:rsidR="00674237" w:rsidRPr="009C524E" w:rsidRDefault="00674237" w:rsidP="00496101">
            <w:pPr>
              <w:jc w:val="both"/>
              <w:rPr>
                <w:sz w:val="20"/>
                <w:szCs w:val="20"/>
              </w:rPr>
            </w:pPr>
            <w:r>
              <w:rPr>
                <w:sz w:val="20"/>
                <w:szCs w:val="20"/>
              </w:rPr>
              <w:t>Наличие различных карманов.</w:t>
            </w:r>
          </w:p>
          <w:p w14:paraId="497CC6C3" w14:textId="77777777" w:rsidR="00674237" w:rsidRPr="009C524E" w:rsidRDefault="00674237" w:rsidP="00496101">
            <w:pPr>
              <w:jc w:val="both"/>
              <w:rPr>
                <w:sz w:val="20"/>
                <w:szCs w:val="20"/>
              </w:rPr>
            </w:pPr>
            <w:r>
              <w:rPr>
                <w:sz w:val="20"/>
                <w:szCs w:val="20"/>
              </w:rPr>
              <w:t>Цвет: темно-серый.</w:t>
            </w:r>
          </w:p>
          <w:p w14:paraId="52E2156F"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r>
              <w:rPr>
                <w:i/>
                <w:iCs/>
                <w:sz w:val="20"/>
                <w:szCs w:val="20"/>
                <w:shd w:val="clear" w:color="auto" w:fill="F2DBDB" w:themeFill="accent2" w:themeFillTint="33"/>
              </w:rPr>
              <w:t xml:space="preserve">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65D210F" w14:textId="77777777" w:rsidR="00674237" w:rsidRPr="00BA4E6B" w:rsidRDefault="00674237" w:rsidP="00496101">
            <w:pPr>
              <w:jc w:val="center"/>
              <w:rPr>
                <w:sz w:val="20"/>
                <w:szCs w:val="20"/>
              </w:rPr>
            </w:pPr>
            <w:r w:rsidRPr="00D678D1">
              <w:rPr>
                <w:sz w:val="20"/>
                <w:szCs w:val="20"/>
              </w:rPr>
              <w:lastRenderedPageBreak/>
              <w:t>Куртка для защиты от пониженных температур (мужская)</w:t>
            </w:r>
          </w:p>
        </w:tc>
        <w:tc>
          <w:tcPr>
            <w:tcW w:w="1657" w:type="dxa"/>
            <w:tcBorders>
              <w:top w:val="single" w:sz="4" w:space="0" w:color="auto"/>
              <w:left w:val="single" w:sz="4" w:space="0" w:color="auto"/>
              <w:bottom w:val="single" w:sz="4" w:space="0" w:color="auto"/>
              <w:right w:val="single" w:sz="4" w:space="0" w:color="auto"/>
            </w:tcBorders>
            <w:vAlign w:val="center"/>
          </w:tcPr>
          <w:p w14:paraId="7DCA1F34"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E1BF72A" w14:textId="77777777" w:rsidR="00674237" w:rsidRPr="009C524E" w:rsidRDefault="00674237" w:rsidP="00496101">
            <w:pPr>
              <w:rPr>
                <w:sz w:val="20"/>
                <w:szCs w:val="20"/>
              </w:rPr>
            </w:pPr>
          </w:p>
        </w:tc>
      </w:tr>
      <w:tr w:rsidR="00674237" w:rsidRPr="009C524E" w14:paraId="40D6ED02"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C03A30C" w14:textId="77777777" w:rsidR="00674237" w:rsidRPr="009C524E" w:rsidRDefault="00674237" w:rsidP="00496101">
            <w:pPr>
              <w:jc w:val="center"/>
              <w:rPr>
                <w:sz w:val="20"/>
                <w:szCs w:val="20"/>
              </w:rPr>
            </w:pPr>
            <w:r>
              <w:rPr>
                <w:sz w:val="20"/>
                <w:szCs w:val="20"/>
              </w:rPr>
              <w:t>21</w:t>
            </w:r>
          </w:p>
        </w:tc>
        <w:tc>
          <w:tcPr>
            <w:tcW w:w="1503" w:type="dxa"/>
            <w:tcBorders>
              <w:top w:val="single" w:sz="4" w:space="0" w:color="auto"/>
              <w:left w:val="single" w:sz="4" w:space="0" w:color="auto"/>
              <w:bottom w:val="single" w:sz="4" w:space="0" w:color="auto"/>
              <w:right w:val="single" w:sz="4" w:space="0" w:color="auto"/>
            </w:tcBorders>
            <w:vAlign w:val="center"/>
          </w:tcPr>
          <w:p w14:paraId="0292CDEB" w14:textId="77777777" w:rsidR="00674237" w:rsidRPr="009C524E" w:rsidRDefault="00674237" w:rsidP="00496101">
            <w:pPr>
              <w:jc w:val="center"/>
              <w:rPr>
                <w:sz w:val="20"/>
                <w:szCs w:val="20"/>
              </w:rPr>
            </w:pPr>
            <w:r>
              <w:rPr>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54F25995" w14:textId="77777777" w:rsidR="00674237" w:rsidRPr="009C524E" w:rsidRDefault="00674237" w:rsidP="00E80700">
            <w:pPr>
              <w:jc w:val="center"/>
              <w:rPr>
                <w:sz w:val="20"/>
                <w:szCs w:val="20"/>
              </w:rPr>
            </w:pPr>
            <w:r>
              <w:rPr>
                <w:sz w:val="20"/>
                <w:szCs w:val="20"/>
              </w:rPr>
              <w:t>ТР ТС 019/2011;</w:t>
            </w:r>
          </w:p>
          <w:p w14:paraId="70637F39" w14:textId="5683788C"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3414933C"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1461436F" w14:textId="77777777" w:rsidR="00674237" w:rsidRPr="009C524E" w:rsidRDefault="00674237" w:rsidP="00496101">
            <w:pPr>
              <w:jc w:val="both"/>
              <w:rPr>
                <w:b/>
                <w:sz w:val="20"/>
                <w:szCs w:val="20"/>
              </w:rPr>
            </w:pPr>
            <w:proofErr w:type="gramStart"/>
            <w:r>
              <w:rPr>
                <w:b/>
                <w:sz w:val="20"/>
                <w:szCs w:val="20"/>
              </w:rPr>
              <w:t>Костюм женский</w:t>
            </w:r>
            <w:proofErr w:type="gramEnd"/>
            <w:r>
              <w:rPr>
                <w:b/>
                <w:sz w:val="20"/>
                <w:szCs w:val="20"/>
              </w:rPr>
              <w:t xml:space="preserve"> утеплённый для защиты от общепроизводственных загрязнений и механических воздействий для ИТР</w:t>
            </w:r>
          </w:p>
          <w:p w14:paraId="7264BC9B" w14:textId="77777777" w:rsidR="00674237" w:rsidRPr="009C524E" w:rsidRDefault="00674237" w:rsidP="00496101">
            <w:pPr>
              <w:jc w:val="both"/>
              <w:rPr>
                <w:sz w:val="20"/>
                <w:szCs w:val="20"/>
              </w:rPr>
            </w:pPr>
            <w:r>
              <w:rPr>
                <w:sz w:val="20"/>
                <w:szCs w:val="20"/>
              </w:rPr>
              <w:t>Комплектация: куртка, брюки</w:t>
            </w:r>
          </w:p>
          <w:p w14:paraId="1DA48ADC" w14:textId="77777777" w:rsidR="00674237" w:rsidRPr="009C524E" w:rsidRDefault="00674237" w:rsidP="00496101">
            <w:pPr>
              <w:jc w:val="both"/>
              <w:rPr>
                <w:b/>
                <w:sz w:val="20"/>
                <w:szCs w:val="20"/>
              </w:rPr>
            </w:pPr>
          </w:p>
          <w:p w14:paraId="4C6FD9D6" w14:textId="77777777" w:rsidR="00674237" w:rsidRPr="009C524E" w:rsidRDefault="00674237" w:rsidP="00496101">
            <w:pPr>
              <w:jc w:val="both"/>
              <w:rPr>
                <w:sz w:val="20"/>
                <w:szCs w:val="20"/>
              </w:rPr>
            </w:pPr>
            <w:r>
              <w:rPr>
                <w:sz w:val="20"/>
                <w:szCs w:val="20"/>
              </w:rPr>
              <w:t xml:space="preserve">Костюмная ткань устойчива к загрязнениям и механическим </w:t>
            </w:r>
            <w:r>
              <w:rPr>
                <w:sz w:val="20"/>
                <w:szCs w:val="20"/>
              </w:rPr>
              <w:lastRenderedPageBreak/>
              <w:t>повреждениям. Обладает следующими техническими характеристиками:</w:t>
            </w:r>
          </w:p>
          <w:p w14:paraId="7A04BE41"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2303C9D0"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6361F053"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3F4D9018"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1D9DD0CC"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4A5FE10D" w14:textId="77777777" w:rsidR="00674237" w:rsidRPr="009C524E" w:rsidRDefault="00674237" w:rsidP="00496101">
            <w:pPr>
              <w:jc w:val="both"/>
              <w:rPr>
                <w:b/>
                <w:sz w:val="20"/>
                <w:szCs w:val="20"/>
              </w:rPr>
            </w:pPr>
          </w:p>
          <w:p w14:paraId="5B497960" w14:textId="77777777" w:rsidR="00674237" w:rsidRPr="009C524E" w:rsidRDefault="00674237" w:rsidP="00496101">
            <w:pPr>
              <w:jc w:val="both"/>
              <w:rPr>
                <w:sz w:val="20"/>
                <w:szCs w:val="20"/>
              </w:rPr>
            </w:pPr>
            <w:r>
              <w:rPr>
                <w:sz w:val="20"/>
                <w:szCs w:val="20"/>
              </w:rPr>
              <w:t>Примеры ткани: «Реинфорс Рипстоп», 100% полиэфир, 130-150 г/м² / «Полириб Н» 100% полиамид, 150-180 г/м² / RipSoft NF 100% полиамид, 120-150 г/м</w:t>
            </w:r>
            <w:r>
              <w:rPr>
                <w:sz w:val="20"/>
                <w:szCs w:val="20"/>
                <w:vertAlign w:val="superscript"/>
              </w:rPr>
              <w:t>2</w:t>
            </w:r>
            <w:r>
              <w:rPr>
                <w:sz w:val="20"/>
                <w:szCs w:val="20"/>
              </w:rPr>
              <w:t>; дышащая, мембранная (водоупорность 6 000 мм вод.ст., паропроницаемость 6 000 г/</w:t>
            </w:r>
            <w:proofErr w:type="gramStart"/>
            <w:r>
              <w:rPr>
                <w:sz w:val="20"/>
                <w:szCs w:val="20"/>
              </w:rPr>
              <w:t>кв.м</w:t>
            </w:r>
            <w:proofErr w:type="gramEnd"/>
            <w:r>
              <w:rPr>
                <w:sz w:val="20"/>
                <w:szCs w:val="20"/>
              </w:rPr>
              <w:t xml:space="preserve"> за 24 часа), ветрозащитная, морозостойкая, с водоотталкивающей отделкой. </w:t>
            </w:r>
          </w:p>
          <w:p w14:paraId="2CC246EC" w14:textId="77777777" w:rsidR="00674237" w:rsidRPr="009C524E" w:rsidRDefault="00674237" w:rsidP="00496101">
            <w:pPr>
              <w:jc w:val="both"/>
              <w:rPr>
                <w:sz w:val="20"/>
                <w:szCs w:val="20"/>
              </w:rPr>
            </w:pPr>
          </w:p>
          <w:p w14:paraId="3427868E" w14:textId="77777777" w:rsidR="00674237" w:rsidRPr="009C524E" w:rsidRDefault="00674237" w:rsidP="00496101">
            <w:pPr>
              <w:jc w:val="both"/>
              <w:rPr>
                <w:b/>
                <w:sz w:val="20"/>
                <w:szCs w:val="20"/>
              </w:rPr>
            </w:pPr>
            <w:r>
              <w:rPr>
                <w:b/>
                <w:sz w:val="20"/>
                <w:szCs w:val="20"/>
              </w:rPr>
              <w:t>Куртка:</w:t>
            </w:r>
          </w:p>
          <w:p w14:paraId="6B61BF9D" w14:textId="77777777" w:rsidR="00674237" w:rsidRPr="009C524E" w:rsidRDefault="00674237" w:rsidP="00496101">
            <w:pPr>
              <w:jc w:val="both"/>
              <w:rPr>
                <w:sz w:val="20"/>
                <w:szCs w:val="20"/>
              </w:rPr>
            </w:pPr>
            <w:r>
              <w:rPr>
                <w:sz w:val="20"/>
                <w:szCs w:val="20"/>
              </w:rPr>
              <w:t xml:space="preserve">Утеплитель: Шелтер Микро/ Филгуд / Филгуд Микро, 100-150 г/м², 3 слоя </w:t>
            </w:r>
          </w:p>
          <w:p w14:paraId="2000D58F" w14:textId="77777777" w:rsidR="00674237" w:rsidRPr="009C524E" w:rsidRDefault="00674237" w:rsidP="00496101">
            <w:pPr>
              <w:jc w:val="both"/>
              <w:rPr>
                <w:sz w:val="20"/>
                <w:szCs w:val="20"/>
              </w:rPr>
            </w:pPr>
            <w:r>
              <w:rPr>
                <w:sz w:val="20"/>
                <w:szCs w:val="20"/>
              </w:rPr>
              <w:t>Застежка: на молнии с ветрозащитной планкой.</w:t>
            </w:r>
          </w:p>
          <w:p w14:paraId="5B0D9B99" w14:textId="77777777" w:rsidR="00674237" w:rsidRPr="009C524E" w:rsidRDefault="00674237" w:rsidP="00496101">
            <w:pPr>
              <w:jc w:val="both"/>
              <w:rPr>
                <w:sz w:val="20"/>
                <w:szCs w:val="20"/>
              </w:rPr>
            </w:pPr>
            <w:r>
              <w:rPr>
                <w:sz w:val="20"/>
                <w:szCs w:val="20"/>
              </w:rPr>
              <w:t>Капюшон: утеплённый, съемный, регулируется по объему</w:t>
            </w:r>
          </w:p>
          <w:p w14:paraId="341735D1" w14:textId="77777777" w:rsidR="00674237" w:rsidRPr="009C524E" w:rsidRDefault="00674237" w:rsidP="00496101">
            <w:pPr>
              <w:jc w:val="both"/>
              <w:rPr>
                <w:sz w:val="20"/>
                <w:szCs w:val="20"/>
              </w:rPr>
            </w:pPr>
            <w:r>
              <w:rPr>
                <w:sz w:val="20"/>
                <w:szCs w:val="20"/>
              </w:rPr>
              <w:t>Воротник-стойка, утепленный мягким флисом. </w:t>
            </w:r>
          </w:p>
          <w:p w14:paraId="797868B7" w14:textId="77777777" w:rsidR="00674237" w:rsidRPr="009C524E" w:rsidRDefault="00674237" w:rsidP="00496101">
            <w:pPr>
              <w:jc w:val="both"/>
              <w:rPr>
                <w:sz w:val="20"/>
                <w:szCs w:val="20"/>
              </w:rPr>
            </w:pPr>
            <w:r>
              <w:rPr>
                <w:sz w:val="20"/>
                <w:szCs w:val="20"/>
              </w:rPr>
              <w:t>Защитные элементы: ветрозащитная планка, ветрозащитная юбка.</w:t>
            </w:r>
          </w:p>
          <w:p w14:paraId="1B5633DC" w14:textId="77777777" w:rsidR="00674237" w:rsidRPr="009C524E" w:rsidRDefault="00674237" w:rsidP="00496101">
            <w:pPr>
              <w:jc w:val="both"/>
              <w:rPr>
                <w:sz w:val="20"/>
                <w:szCs w:val="20"/>
              </w:rPr>
            </w:pPr>
            <w:r>
              <w:rPr>
                <w:sz w:val="20"/>
                <w:szCs w:val="20"/>
              </w:rPr>
              <w:lastRenderedPageBreak/>
              <w:t>Наличие отделки из световозвращающего материала (лента шириной 5 см) – элементы повышенной видимости.</w:t>
            </w:r>
          </w:p>
          <w:p w14:paraId="551050AB" w14:textId="77777777" w:rsidR="00674237" w:rsidRPr="009C524E" w:rsidRDefault="00674237" w:rsidP="00496101">
            <w:pPr>
              <w:jc w:val="both"/>
              <w:rPr>
                <w:sz w:val="20"/>
                <w:szCs w:val="20"/>
              </w:rPr>
            </w:pPr>
            <w:r>
              <w:rPr>
                <w:sz w:val="20"/>
                <w:szCs w:val="20"/>
              </w:rPr>
              <w:t xml:space="preserve">Наличие различных карманов. </w:t>
            </w:r>
          </w:p>
          <w:p w14:paraId="6DF3907A" w14:textId="77777777" w:rsidR="00674237" w:rsidRPr="009C524E" w:rsidRDefault="00674237" w:rsidP="00496101">
            <w:pPr>
              <w:jc w:val="both"/>
              <w:rPr>
                <w:sz w:val="20"/>
                <w:szCs w:val="20"/>
              </w:rPr>
            </w:pPr>
            <w:r>
              <w:rPr>
                <w:sz w:val="20"/>
                <w:szCs w:val="20"/>
              </w:rPr>
              <w:t>Цвет: темно-серый.</w:t>
            </w:r>
          </w:p>
          <w:p w14:paraId="33FA88CA"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p w14:paraId="2D5E7996" w14:textId="77777777" w:rsidR="00674237" w:rsidRPr="009C524E" w:rsidRDefault="00674237" w:rsidP="00496101">
            <w:pPr>
              <w:jc w:val="both"/>
              <w:rPr>
                <w:sz w:val="20"/>
                <w:szCs w:val="20"/>
              </w:rPr>
            </w:pPr>
          </w:p>
          <w:p w14:paraId="1C6B3EEB" w14:textId="77777777" w:rsidR="00674237" w:rsidRPr="009C524E" w:rsidRDefault="00674237" w:rsidP="00496101">
            <w:pPr>
              <w:jc w:val="both"/>
              <w:rPr>
                <w:sz w:val="20"/>
                <w:szCs w:val="20"/>
              </w:rPr>
            </w:pPr>
            <w:r>
              <w:rPr>
                <w:b/>
                <w:sz w:val="20"/>
                <w:szCs w:val="20"/>
              </w:rPr>
              <w:t xml:space="preserve">Брюки: </w:t>
            </w:r>
          </w:p>
          <w:p w14:paraId="59598587" w14:textId="77777777" w:rsidR="00674237" w:rsidRPr="009C524E" w:rsidRDefault="00674237" w:rsidP="00496101">
            <w:pPr>
              <w:jc w:val="both"/>
              <w:rPr>
                <w:sz w:val="20"/>
                <w:szCs w:val="20"/>
              </w:rPr>
            </w:pPr>
            <w:r>
              <w:rPr>
                <w:sz w:val="20"/>
                <w:szCs w:val="20"/>
              </w:rPr>
              <w:t>Утеплитель: Шелтер Микро/ Филгуд / Филгуд Микро, 100-150 г/м2, 2 слоя</w:t>
            </w:r>
          </w:p>
          <w:p w14:paraId="5A6462CF" w14:textId="77777777" w:rsidR="00674237" w:rsidRPr="009C524E" w:rsidRDefault="00674237" w:rsidP="00496101">
            <w:pPr>
              <w:jc w:val="both"/>
              <w:rPr>
                <w:sz w:val="20"/>
                <w:szCs w:val="20"/>
              </w:rPr>
            </w:pPr>
            <w:r>
              <w:rPr>
                <w:sz w:val="20"/>
                <w:szCs w:val="20"/>
              </w:rPr>
              <w:t xml:space="preserve">Застежка: на молнии с ветрозащитной планкой </w:t>
            </w:r>
          </w:p>
          <w:p w14:paraId="582F8613" w14:textId="77777777" w:rsidR="00674237" w:rsidRPr="009C524E" w:rsidRDefault="00674237" w:rsidP="00496101">
            <w:pPr>
              <w:jc w:val="both"/>
              <w:rPr>
                <w:sz w:val="20"/>
                <w:szCs w:val="20"/>
              </w:rPr>
            </w:pPr>
            <w:r>
              <w:rPr>
                <w:sz w:val="20"/>
                <w:szCs w:val="20"/>
              </w:rPr>
              <w:t xml:space="preserve">Наличие отделки из световозвращающего материала (лента шириной 5 см) – элементы повышенной видимости. </w:t>
            </w:r>
          </w:p>
          <w:p w14:paraId="32376FCE" w14:textId="77777777" w:rsidR="00674237" w:rsidRPr="009C524E" w:rsidRDefault="00674237" w:rsidP="00496101">
            <w:pPr>
              <w:jc w:val="both"/>
              <w:rPr>
                <w:sz w:val="20"/>
                <w:szCs w:val="20"/>
              </w:rPr>
            </w:pPr>
            <w:r>
              <w:rPr>
                <w:sz w:val="20"/>
                <w:szCs w:val="20"/>
              </w:rPr>
              <w:t xml:space="preserve">Наличие карманов. </w:t>
            </w:r>
          </w:p>
          <w:p w14:paraId="13C8F0B4" w14:textId="77777777" w:rsidR="00674237" w:rsidRPr="009C524E" w:rsidRDefault="00674237" w:rsidP="00496101">
            <w:pPr>
              <w:jc w:val="both"/>
              <w:rPr>
                <w:sz w:val="20"/>
                <w:szCs w:val="20"/>
              </w:rPr>
            </w:pPr>
            <w:r>
              <w:rPr>
                <w:sz w:val="20"/>
                <w:szCs w:val="20"/>
              </w:rPr>
              <w:t>Цвет: темно-серый.</w:t>
            </w:r>
          </w:p>
          <w:p w14:paraId="1EC6EC14" w14:textId="77777777" w:rsidR="00674237" w:rsidRPr="009C524E" w:rsidRDefault="00674237" w:rsidP="00496101">
            <w:pPr>
              <w:jc w:val="both"/>
              <w:rPr>
                <w:sz w:val="20"/>
                <w:szCs w:val="20"/>
              </w:rPr>
            </w:pPr>
          </w:p>
          <w:p w14:paraId="505B8811" w14:textId="77777777" w:rsidR="00674237" w:rsidRPr="009C524E" w:rsidRDefault="00674237" w:rsidP="00496101">
            <w:pPr>
              <w:jc w:val="both"/>
              <w:rPr>
                <w:sz w:val="20"/>
                <w:szCs w:val="20"/>
              </w:rPr>
            </w:pPr>
            <w:r>
              <w:rPr>
                <w:sz w:val="20"/>
                <w:szCs w:val="20"/>
              </w:rPr>
              <w:t>Костюм должен обеспечивать 3 класс защиты от пониженных температур воздуха</w:t>
            </w:r>
          </w:p>
          <w:p w14:paraId="627FD4FB" w14:textId="77777777" w:rsidR="00674237" w:rsidRPr="009C524E" w:rsidRDefault="00674237" w:rsidP="00496101">
            <w:pPr>
              <w:jc w:val="both"/>
              <w:rPr>
                <w:sz w:val="20"/>
                <w:szCs w:val="20"/>
              </w:rPr>
            </w:pPr>
          </w:p>
          <w:p w14:paraId="5D1A9519" w14:textId="272D9432" w:rsidR="00674237" w:rsidRPr="009C524E" w:rsidRDefault="00BE245B" w:rsidP="00496101">
            <w:pPr>
              <w:jc w:val="both"/>
              <w:rPr>
                <w:sz w:val="20"/>
                <w:szCs w:val="20"/>
              </w:rPr>
            </w:pPr>
            <w:r>
              <w:rPr>
                <w:i/>
                <w:iCs/>
                <w:sz w:val="20"/>
                <w:szCs w:val="20"/>
                <w:shd w:val="clear" w:color="auto" w:fill="F2DBDB" w:themeFill="accent2" w:themeFillTint="33"/>
              </w:rPr>
              <w:t xml:space="preserve">Претендент </w:t>
            </w:r>
            <w:r w:rsidR="00674237">
              <w:rPr>
                <w:i/>
                <w:iCs/>
                <w:sz w:val="20"/>
                <w:szCs w:val="20"/>
                <w:shd w:val="clear" w:color="auto" w:fill="F2DBDB" w:themeFill="accent2" w:themeFillTint="33"/>
              </w:rPr>
              <w:t>имеет право предложить единичные расценки на позицию «Куртка</w:t>
            </w:r>
            <w:r w:rsidR="00674237">
              <w:rPr>
                <w:sz w:val="20"/>
                <w:szCs w:val="20"/>
                <w:shd w:val="clear" w:color="auto" w:fill="F2DBDB" w:themeFill="accent2" w:themeFillTint="33"/>
              </w:rPr>
              <w:t xml:space="preserve"> </w:t>
            </w:r>
            <w:r w:rsidR="00674237">
              <w:rPr>
                <w:i/>
                <w:iCs/>
                <w:sz w:val="20"/>
                <w:szCs w:val="20"/>
                <w:shd w:val="clear" w:color="auto" w:fill="F2DBDB" w:themeFill="accent2" w:themeFillTint="33"/>
              </w:rPr>
              <w:t xml:space="preserve">для защиты от пониженных температур (женская)» и «Брюки для защиты от пониженных температур (женские)» отдельно. </w:t>
            </w:r>
            <w:r w:rsidR="00BC4798">
              <w:rPr>
                <w:i/>
                <w:iCs/>
                <w:sz w:val="20"/>
                <w:szCs w:val="20"/>
                <w:shd w:val="clear" w:color="auto" w:fill="F2DBDB" w:themeFill="accent2" w:themeFillTint="33"/>
              </w:rPr>
              <w:t xml:space="preserve">В случае признания Претендента победителем, в Номенклатуре поставляемого товара </w:t>
            </w:r>
            <w:r w:rsidR="00BC4798">
              <w:rPr>
                <w:i/>
                <w:iCs/>
                <w:sz w:val="20"/>
                <w:szCs w:val="20"/>
                <w:shd w:val="clear" w:color="auto" w:fill="F2DBDB" w:themeFill="accent2" w:themeFillTint="33"/>
              </w:rPr>
              <w:lastRenderedPageBreak/>
              <w:t>(Приложение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FD6B9D8" w14:textId="77777777" w:rsidR="00674237" w:rsidRPr="00BA4E6B" w:rsidRDefault="00674237" w:rsidP="00496101">
            <w:pPr>
              <w:jc w:val="center"/>
              <w:rPr>
                <w:sz w:val="20"/>
                <w:szCs w:val="20"/>
              </w:rPr>
            </w:pPr>
            <w:r w:rsidRPr="00D678D1">
              <w:rPr>
                <w:i/>
                <w:sz w:val="20"/>
                <w:szCs w:val="20"/>
              </w:rPr>
              <w:lastRenderedPageBreak/>
              <w:t>Костюм для защиты от пониженных температур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4BA48489"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17D5949" w14:textId="77777777" w:rsidR="00674237" w:rsidRPr="009C524E" w:rsidRDefault="00674237" w:rsidP="00496101">
            <w:pPr>
              <w:rPr>
                <w:sz w:val="20"/>
                <w:szCs w:val="20"/>
              </w:rPr>
            </w:pPr>
          </w:p>
        </w:tc>
      </w:tr>
      <w:tr w:rsidR="00674237" w:rsidRPr="009C524E" w14:paraId="536B4B01"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04F3501" w14:textId="77777777" w:rsidR="00674237" w:rsidRPr="009C524E" w:rsidRDefault="00674237" w:rsidP="00496101">
            <w:pPr>
              <w:jc w:val="center"/>
              <w:rPr>
                <w:sz w:val="20"/>
                <w:szCs w:val="20"/>
              </w:rPr>
            </w:pPr>
            <w:r>
              <w:rPr>
                <w:sz w:val="20"/>
                <w:szCs w:val="20"/>
              </w:rPr>
              <w:lastRenderedPageBreak/>
              <w:t>22</w:t>
            </w:r>
          </w:p>
        </w:tc>
        <w:tc>
          <w:tcPr>
            <w:tcW w:w="1503" w:type="dxa"/>
            <w:tcBorders>
              <w:top w:val="single" w:sz="4" w:space="0" w:color="auto"/>
              <w:left w:val="single" w:sz="4" w:space="0" w:color="auto"/>
              <w:bottom w:val="single" w:sz="4" w:space="0" w:color="auto"/>
              <w:right w:val="single" w:sz="4" w:space="0" w:color="auto"/>
            </w:tcBorders>
            <w:vAlign w:val="center"/>
          </w:tcPr>
          <w:p w14:paraId="49B12D0C" w14:textId="77777777" w:rsidR="00674237" w:rsidRPr="009C524E" w:rsidRDefault="00674237" w:rsidP="00496101">
            <w:pPr>
              <w:jc w:val="center"/>
              <w:rPr>
                <w:sz w:val="20"/>
                <w:szCs w:val="20"/>
              </w:rPr>
            </w:pPr>
            <w:r>
              <w:rPr>
                <w:sz w:val="20"/>
                <w:szCs w:val="20"/>
              </w:rPr>
              <w:t>Жилет утеплённый</w:t>
            </w:r>
          </w:p>
        </w:tc>
        <w:tc>
          <w:tcPr>
            <w:tcW w:w="1510" w:type="dxa"/>
            <w:tcBorders>
              <w:top w:val="single" w:sz="4" w:space="0" w:color="auto"/>
              <w:left w:val="single" w:sz="4" w:space="0" w:color="auto"/>
              <w:bottom w:val="single" w:sz="4" w:space="0" w:color="auto"/>
              <w:right w:val="single" w:sz="4" w:space="0" w:color="auto"/>
            </w:tcBorders>
            <w:vAlign w:val="center"/>
          </w:tcPr>
          <w:p w14:paraId="2D19FC5A" w14:textId="77777777" w:rsidR="00674237" w:rsidRPr="009C524E" w:rsidRDefault="00674237" w:rsidP="00E80700">
            <w:pPr>
              <w:jc w:val="center"/>
              <w:rPr>
                <w:sz w:val="20"/>
                <w:szCs w:val="20"/>
              </w:rPr>
            </w:pPr>
            <w:r>
              <w:rPr>
                <w:sz w:val="20"/>
                <w:szCs w:val="20"/>
              </w:rPr>
              <w:t>ТР ТС 19/2011;</w:t>
            </w:r>
          </w:p>
          <w:p w14:paraId="58F2DE1D" w14:textId="02F1273A" w:rsidR="00674237" w:rsidRPr="009C524E" w:rsidRDefault="00AD0A47" w:rsidP="00E80700">
            <w:pPr>
              <w:jc w:val="center"/>
              <w:rPr>
                <w:sz w:val="20"/>
                <w:szCs w:val="20"/>
              </w:rPr>
            </w:pPr>
            <w:r>
              <w:rPr>
                <w:sz w:val="20"/>
                <w:szCs w:val="20"/>
              </w:rPr>
              <w:t>ГОСТ 12.4.280-2014</w:t>
            </w:r>
            <w:r w:rsidR="00674237">
              <w:rPr>
                <w:sz w:val="20"/>
                <w:szCs w:val="20"/>
              </w:rPr>
              <w:t>; ГОСТ 12.4.303-2016</w:t>
            </w:r>
          </w:p>
          <w:p w14:paraId="783FDB12" w14:textId="77777777" w:rsidR="00674237" w:rsidRPr="009C524E" w:rsidRDefault="00674237" w:rsidP="00E80700">
            <w:pPr>
              <w:jc w:val="center"/>
              <w:rPr>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44C427E4" w14:textId="77777777" w:rsidR="00674237" w:rsidRPr="009C524E" w:rsidRDefault="00674237" w:rsidP="00496101">
            <w:pPr>
              <w:jc w:val="both"/>
              <w:rPr>
                <w:sz w:val="20"/>
                <w:szCs w:val="20"/>
              </w:rPr>
            </w:pPr>
            <w:proofErr w:type="gramStart"/>
            <w:r>
              <w:rPr>
                <w:b/>
                <w:sz w:val="20"/>
                <w:szCs w:val="20"/>
              </w:rPr>
              <w:t>Жилет</w:t>
            </w:r>
            <w:proofErr w:type="gramEnd"/>
            <w:r>
              <w:rPr>
                <w:b/>
                <w:sz w:val="20"/>
                <w:szCs w:val="20"/>
              </w:rPr>
              <w:t xml:space="preserve"> утеплённый для защиты от общепроизводственных загрязнений и механических воздействий</w:t>
            </w:r>
            <w:r>
              <w:rPr>
                <w:sz w:val="20"/>
                <w:szCs w:val="20"/>
              </w:rPr>
              <w:t xml:space="preserve"> </w:t>
            </w:r>
          </w:p>
          <w:p w14:paraId="343B3477" w14:textId="77777777" w:rsidR="00674237" w:rsidRPr="009C524E" w:rsidRDefault="00674237" w:rsidP="00496101">
            <w:pPr>
              <w:jc w:val="both"/>
              <w:rPr>
                <w:sz w:val="20"/>
                <w:szCs w:val="20"/>
              </w:rPr>
            </w:pPr>
            <w:r>
              <w:rPr>
                <w:sz w:val="20"/>
                <w:szCs w:val="20"/>
              </w:rPr>
              <w:t>Ткань устойчива к загрязнениям и механическим повреждениям. Обладает следующими техническими характеристиками:</w:t>
            </w:r>
          </w:p>
          <w:p w14:paraId="5E587C84" w14:textId="77777777" w:rsidR="00674237" w:rsidRPr="009C524E" w:rsidRDefault="00674237" w:rsidP="00496101">
            <w:pPr>
              <w:pStyle w:val="aff8"/>
              <w:numPr>
                <w:ilvl w:val="0"/>
                <w:numId w:val="63"/>
              </w:numPr>
              <w:jc w:val="both"/>
              <w:rPr>
                <w:sz w:val="20"/>
                <w:szCs w:val="20"/>
              </w:rPr>
            </w:pPr>
            <w:r>
              <w:rPr>
                <w:sz w:val="20"/>
                <w:szCs w:val="20"/>
              </w:rPr>
              <w:t>гигроскопичность;</w:t>
            </w:r>
          </w:p>
          <w:p w14:paraId="03ADB224" w14:textId="77777777" w:rsidR="00674237" w:rsidRPr="009C524E" w:rsidRDefault="00674237" w:rsidP="00496101">
            <w:pPr>
              <w:pStyle w:val="aff8"/>
              <w:numPr>
                <w:ilvl w:val="0"/>
                <w:numId w:val="63"/>
              </w:numPr>
              <w:jc w:val="both"/>
              <w:rPr>
                <w:sz w:val="20"/>
                <w:szCs w:val="20"/>
              </w:rPr>
            </w:pPr>
            <w:r>
              <w:rPr>
                <w:sz w:val="20"/>
                <w:szCs w:val="20"/>
              </w:rPr>
              <w:t>гигиеничность;</w:t>
            </w:r>
          </w:p>
          <w:p w14:paraId="3997CEEB" w14:textId="77777777" w:rsidR="00674237" w:rsidRPr="009C524E" w:rsidRDefault="00674237" w:rsidP="00496101">
            <w:pPr>
              <w:pStyle w:val="aff8"/>
              <w:numPr>
                <w:ilvl w:val="0"/>
                <w:numId w:val="63"/>
              </w:numPr>
              <w:jc w:val="both"/>
              <w:rPr>
                <w:sz w:val="20"/>
                <w:szCs w:val="20"/>
              </w:rPr>
            </w:pPr>
            <w:r>
              <w:rPr>
                <w:sz w:val="20"/>
                <w:szCs w:val="20"/>
              </w:rPr>
              <w:t>высокая износостойкость, плотность и прочность;</w:t>
            </w:r>
          </w:p>
          <w:p w14:paraId="0FE9DDEC" w14:textId="77777777" w:rsidR="00674237" w:rsidRPr="009C524E" w:rsidRDefault="00674237" w:rsidP="00496101">
            <w:pPr>
              <w:pStyle w:val="aff8"/>
              <w:numPr>
                <w:ilvl w:val="0"/>
                <w:numId w:val="63"/>
              </w:numPr>
              <w:jc w:val="both"/>
              <w:rPr>
                <w:sz w:val="20"/>
                <w:szCs w:val="20"/>
              </w:rPr>
            </w:pPr>
            <w:r>
              <w:rPr>
                <w:sz w:val="20"/>
                <w:szCs w:val="20"/>
              </w:rPr>
              <w:t>непродуваемость;</w:t>
            </w:r>
          </w:p>
          <w:p w14:paraId="19F36454" w14:textId="77777777" w:rsidR="00674237" w:rsidRPr="009C524E" w:rsidRDefault="00674237" w:rsidP="00496101">
            <w:pPr>
              <w:pStyle w:val="aff8"/>
              <w:numPr>
                <w:ilvl w:val="0"/>
                <w:numId w:val="63"/>
              </w:numPr>
              <w:jc w:val="both"/>
              <w:rPr>
                <w:sz w:val="20"/>
                <w:szCs w:val="20"/>
              </w:rPr>
            </w:pPr>
            <w:r>
              <w:rPr>
                <w:sz w:val="20"/>
                <w:szCs w:val="20"/>
              </w:rPr>
              <w:t>морозостойкость.</w:t>
            </w:r>
          </w:p>
          <w:p w14:paraId="295CA9D5" w14:textId="77777777" w:rsidR="00674237" w:rsidRPr="009C524E" w:rsidRDefault="00674237" w:rsidP="00496101">
            <w:pPr>
              <w:jc w:val="both"/>
              <w:rPr>
                <w:b/>
                <w:sz w:val="20"/>
                <w:szCs w:val="20"/>
              </w:rPr>
            </w:pPr>
          </w:p>
          <w:p w14:paraId="62EC1683" w14:textId="77777777" w:rsidR="00674237" w:rsidRPr="009C524E" w:rsidRDefault="00674237" w:rsidP="00496101">
            <w:pPr>
              <w:jc w:val="both"/>
              <w:rPr>
                <w:sz w:val="20"/>
                <w:szCs w:val="20"/>
              </w:rPr>
            </w:pPr>
            <w:r>
              <w:rPr>
                <w:sz w:val="20"/>
                <w:szCs w:val="20"/>
              </w:rPr>
              <w:t>Ткань верха: смесовая (60-70% полиэфир, 30-35% хлопок) с водоотталкивающей отделкой,</w:t>
            </w:r>
          </w:p>
          <w:p w14:paraId="16287A08" w14:textId="77777777" w:rsidR="00674237" w:rsidRPr="009C524E" w:rsidRDefault="00674237" w:rsidP="00496101">
            <w:pPr>
              <w:jc w:val="both"/>
              <w:rPr>
                <w:sz w:val="20"/>
                <w:szCs w:val="20"/>
              </w:rPr>
            </w:pPr>
            <w:r>
              <w:rPr>
                <w:sz w:val="20"/>
                <w:szCs w:val="20"/>
              </w:rPr>
              <w:t xml:space="preserve">Утеплитель: Холлофайбер-Профи / Филгуд / Филгуд Микро, </w:t>
            </w:r>
          </w:p>
          <w:p w14:paraId="29DE419A" w14:textId="77777777" w:rsidR="00674237" w:rsidRPr="009C524E" w:rsidRDefault="00674237" w:rsidP="00496101">
            <w:pPr>
              <w:jc w:val="both"/>
              <w:rPr>
                <w:sz w:val="20"/>
                <w:szCs w:val="20"/>
              </w:rPr>
            </w:pPr>
            <w:r>
              <w:rPr>
                <w:sz w:val="20"/>
                <w:szCs w:val="20"/>
              </w:rPr>
              <w:t xml:space="preserve">Подкладка: 100% полиэфир, </w:t>
            </w:r>
            <w:proofErr w:type="gramStart"/>
            <w:r>
              <w:rPr>
                <w:sz w:val="20"/>
                <w:szCs w:val="20"/>
              </w:rPr>
              <w:t>100  г</w:t>
            </w:r>
            <w:proofErr w:type="gramEnd"/>
            <w:r>
              <w:rPr>
                <w:sz w:val="20"/>
                <w:szCs w:val="20"/>
              </w:rPr>
              <w:t xml:space="preserve">/м², 1-2 слоя </w:t>
            </w:r>
          </w:p>
          <w:p w14:paraId="4E87695E" w14:textId="77777777" w:rsidR="00674237" w:rsidRPr="009C524E" w:rsidRDefault="00674237" w:rsidP="00496101">
            <w:pPr>
              <w:jc w:val="both"/>
              <w:rPr>
                <w:sz w:val="20"/>
                <w:szCs w:val="20"/>
              </w:rPr>
            </w:pPr>
            <w:r>
              <w:rPr>
                <w:sz w:val="20"/>
                <w:szCs w:val="20"/>
              </w:rPr>
              <w:t>Застежка: на молнии с ветрозащитным клапаном.</w:t>
            </w:r>
          </w:p>
          <w:p w14:paraId="3BE20C5F" w14:textId="77777777" w:rsidR="00674237" w:rsidRPr="009C524E" w:rsidRDefault="00674237" w:rsidP="00496101">
            <w:pPr>
              <w:jc w:val="both"/>
              <w:rPr>
                <w:sz w:val="20"/>
                <w:szCs w:val="20"/>
              </w:rPr>
            </w:pPr>
            <w:r>
              <w:rPr>
                <w:sz w:val="20"/>
                <w:szCs w:val="20"/>
              </w:rPr>
              <w:t>Воротник-стойка, утепленный мягким флисом.</w:t>
            </w:r>
          </w:p>
          <w:p w14:paraId="6A016E74" w14:textId="77777777" w:rsidR="00674237" w:rsidRPr="009C524E" w:rsidRDefault="00674237" w:rsidP="00496101">
            <w:pPr>
              <w:jc w:val="both"/>
              <w:rPr>
                <w:sz w:val="20"/>
                <w:szCs w:val="20"/>
              </w:rPr>
            </w:pPr>
            <w:r>
              <w:rPr>
                <w:sz w:val="20"/>
                <w:szCs w:val="20"/>
              </w:rPr>
              <w:t>Наличие различных карманов.</w:t>
            </w:r>
          </w:p>
          <w:p w14:paraId="53F73F17" w14:textId="77777777" w:rsidR="00674237" w:rsidRPr="009C524E" w:rsidRDefault="00674237" w:rsidP="00496101">
            <w:pPr>
              <w:jc w:val="both"/>
              <w:rPr>
                <w:sz w:val="20"/>
                <w:szCs w:val="20"/>
              </w:rPr>
            </w:pPr>
            <w:r>
              <w:rPr>
                <w:sz w:val="20"/>
                <w:szCs w:val="20"/>
              </w:rPr>
              <w:t>Цвет: темно-синий.</w:t>
            </w:r>
          </w:p>
          <w:p w14:paraId="4F3C4539" w14:textId="77777777" w:rsidR="00674237" w:rsidRPr="009C524E" w:rsidRDefault="00674237" w:rsidP="00496101">
            <w:pPr>
              <w:jc w:val="both"/>
              <w:rPr>
                <w:sz w:val="20"/>
                <w:szCs w:val="20"/>
              </w:rPr>
            </w:pPr>
            <w:r>
              <w:rPr>
                <w:sz w:val="20"/>
                <w:szCs w:val="20"/>
              </w:rPr>
              <w:t>Логотип ПАО "ТрансКонтейнер" – цвет белый, 2 шт. (спереди на груди с левой стороны и на спине).</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6387CD0" w14:textId="77777777" w:rsidR="00674237" w:rsidRPr="00BA4E6B" w:rsidRDefault="00674237" w:rsidP="00496101">
            <w:pPr>
              <w:jc w:val="center"/>
              <w:rPr>
                <w:sz w:val="20"/>
                <w:szCs w:val="20"/>
              </w:rPr>
            </w:pPr>
            <w:r w:rsidRPr="00BA4E6B">
              <w:rPr>
                <w:sz w:val="20"/>
                <w:szCs w:val="20"/>
              </w:rPr>
              <w:t>Жилет утеплённый</w:t>
            </w:r>
          </w:p>
        </w:tc>
        <w:tc>
          <w:tcPr>
            <w:tcW w:w="1657" w:type="dxa"/>
            <w:tcBorders>
              <w:top w:val="single" w:sz="4" w:space="0" w:color="auto"/>
              <w:left w:val="single" w:sz="4" w:space="0" w:color="auto"/>
              <w:bottom w:val="single" w:sz="4" w:space="0" w:color="auto"/>
              <w:right w:val="single" w:sz="4" w:space="0" w:color="auto"/>
            </w:tcBorders>
            <w:vAlign w:val="center"/>
          </w:tcPr>
          <w:p w14:paraId="501920FC"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F135330" w14:textId="77777777" w:rsidR="00674237" w:rsidRPr="009C524E" w:rsidRDefault="00674237" w:rsidP="00496101">
            <w:pPr>
              <w:rPr>
                <w:sz w:val="20"/>
                <w:szCs w:val="20"/>
              </w:rPr>
            </w:pPr>
          </w:p>
        </w:tc>
      </w:tr>
      <w:tr w:rsidR="00674237" w:rsidRPr="009C524E" w14:paraId="6B59A2D5"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62934DC" w14:textId="77777777" w:rsidR="00674237" w:rsidRPr="009C524E" w:rsidRDefault="00674237" w:rsidP="00496101">
            <w:pPr>
              <w:jc w:val="center"/>
              <w:rPr>
                <w:sz w:val="20"/>
                <w:szCs w:val="20"/>
              </w:rPr>
            </w:pPr>
            <w:r>
              <w:rPr>
                <w:sz w:val="20"/>
                <w:szCs w:val="20"/>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14:paraId="05DDD16A" w14:textId="77777777" w:rsidR="00674237" w:rsidRPr="009C524E" w:rsidRDefault="00674237" w:rsidP="00496101">
            <w:pPr>
              <w:jc w:val="center"/>
              <w:rPr>
                <w:sz w:val="20"/>
                <w:szCs w:val="20"/>
              </w:rPr>
            </w:pPr>
            <w:r>
              <w:rPr>
                <w:sz w:val="20"/>
                <w:szCs w:val="20"/>
              </w:rPr>
              <w:t>Плащ для защиты от воды</w:t>
            </w:r>
          </w:p>
        </w:tc>
        <w:tc>
          <w:tcPr>
            <w:tcW w:w="1510" w:type="dxa"/>
            <w:tcBorders>
              <w:top w:val="single" w:sz="4" w:space="0" w:color="auto"/>
              <w:left w:val="single" w:sz="4" w:space="0" w:color="auto"/>
              <w:bottom w:val="single" w:sz="4" w:space="0" w:color="auto"/>
              <w:right w:val="single" w:sz="4" w:space="0" w:color="auto"/>
            </w:tcBorders>
            <w:vAlign w:val="center"/>
          </w:tcPr>
          <w:p w14:paraId="29B77BCB" w14:textId="4CD3EE6F" w:rsidR="00674237" w:rsidRPr="009C524E" w:rsidRDefault="00674237" w:rsidP="00E80700">
            <w:pPr>
              <w:jc w:val="center"/>
              <w:rPr>
                <w:sz w:val="20"/>
                <w:szCs w:val="20"/>
              </w:rPr>
            </w:pPr>
            <w:r>
              <w:rPr>
                <w:sz w:val="20"/>
                <w:szCs w:val="20"/>
              </w:rPr>
              <w:t>ТР ТС 019/2011</w:t>
            </w:r>
          </w:p>
        </w:tc>
        <w:tc>
          <w:tcPr>
            <w:tcW w:w="3865" w:type="dxa"/>
            <w:tcBorders>
              <w:top w:val="single" w:sz="4" w:space="0" w:color="auto"/>
              <w:left w:val="single" w:sz="4" w:space="0" w:color="auto"/>
              <w:bottom w:val="single" w:sz="4" w:space="0" w:color="auto"/>
              <w:right w:val="single" w:sz="4" w:space="0" w:color="auto"/>
            </w:tcBorders>
            <w:vAlign w:val="center"/>
          </w:tcPr>
          <w:p w14:paraId="7F14DBA1" w14:textId="77777777" w:rsidR="00674237" w:rsidRPr="009C524E" w:rsidRDefault="00674237" w:rsidP="00496101">
            <w:pPr>
              <w:jc w:val="both"/>
              <w:rPr>
                <w:b/>
                <w:sz w:val="20"/>
                <w:szCs w:val="20"/>
              </w:rPr>
            </w:pPr>
            <w:r>
              <w:rPr>
                <w:b/>
                <w:sz w:val="20"/>
                <w:szCs w:val="20"/>
              </w:rPr>
              <w:t>Влагозащитный плащ.</w:t>
            </w:r>
          </w:p>
          <w:p w14:paraId="5E3ABB3A" w14:textId="77777777" w:rsidR="00674237" w:rsidRPr="009C524E" w:rsidRDefault="00674237" w:rsidP="00496101">
            <w:pPr>
              <w:jc w:val="both"/>
              <w:rPr>
                <w:sz w:val="20"/>
                <w:szCs w:val="20"/>
              </w:rPr>
            </w:pPr>
            <w:r>
              <w:rPr>
                <w:sz w:val="20"/>
                <w:szCs w:val="20"/>
              </w:rPr>
              <w:t xml:space="preserve">Материал: специальная прочная мембранная плащевая ткань: 100% полиэфир. </w:t>
            </w:r>
          </w:p>
          <w:p w14:paraId="0E2D9722" w14:textId="77777777" w:rsidR="00674237" w:rsidRPr="009C524E" w:rsidRDefault="00674237" w:rsidP="00496101">
            <w:pPr>
              <w:jc w:val="both"/>
              <w:rPr>
                <w:sz w:val="20"/>
                <w:szCs w:val="20"/>
              </w:rPr>
            </w:pPr>
            <w:r>
              <w:rPr>
                <w:sz w:val="20"/>
                <w:szCs w:val="20"/>
              </w:rPr>
              <w:t>Водоупорность по ISO811:1981: более 5000 мм водяного столба. Паропроницаемость по ASTM E96:1995: более 6000 грамм / кв.м. / 24 часа Паропроницаемость по ГОСТ 22900-78: 3,21 мг/кв.см./час</w:t>
            </w:r>
          </w:p>
          <w:p w14:paraId="060BBEE2" w14:textId="77777777" w:rsidR="00674237" w:rsidRPr="009C524E" w:rsidRDefault="00674237" w:rsidP="00496101">
            <w:pPr>
              <w:jc w:val="both"/>
              <w:rPr>
                <w:sz w:val="20"/>
                <w:szCs w:val="20"/>
              </w:rPr>
            </w:pPr>
            <w:r>
              <w:rPr>
                <w:sz w:val="20"/>
                <w:szCs w:val="20"/>
              </w:rPr>
              <w:t xml:space="preserve">Конструкция плаща: </w:t>
            </w:r>
          </w:p>
          <w:p w14:paraId="0BA69B2D" w14:textId="77777777" w:rsidR="00674237" w:rsidRPr="009C524E" w:rsidRDefault="00674237" w:rsidP="00496101">
            <w:pPr>
              <w:jc w:val="both"/>
              <w:rPr>
                <w:sz w:val="20"/>
                <w:szCs w:val="20"/>
              </w:rPr>
            </w:pPr>
            <w:r>
              <w:rPr>
                <w:sz w:val="20"/>
                <w:szCs w:val="20"/>
              </w:rPr>
              <w:t>-регулируемый капюшон;</w:t>
            </w:r>
          </w:p>
          <w:p w14:paraId="119BD43C" w14:textId="77777777" w:rsidR="00674237" w:rsidRPr="009C524E" w:rsidRDefault="00674237" w:rsidP="00496101">
            <w:pPr>
              <w:jc w:val="both"/>
              <w:rPr>
                <w:sz w:val="20"/>
                <w:szCs w:val="20"/>
              </w:rPr>
            </w:pPr>
            <w:r>
              <w:rPr>
                <w:sz w:val="20"/>
                <w:szCs w:val="20"/>
              </w:rPr>
              <w:t>-вентиляционные отверстия под рукавами;</w:t>
            </w:r>
          </w:p>
          <w:p w14:paraId="2229AED5" w14:textId="77777777" w:rsidR="00674237" w:rsidRPr="009C524E" w:rsidRDefault="00674237" w:rsidP="00496101">
            <w:pPr>
              <w:jc w:val="both"/>
              <w:rPr>
                <w:sz w:val="20"/>
                <w:szCs w:val="20"/>
              </w:rPr>
            </w:pPr>
            <w:r>
              <w:rPr>
                <w:sz w:val="20"/>
                <w:szCs w:val="20"/>
              </w:rPr>
              <w:t>-центральная водостойкая застежка на молнии;</w:t>
            </w:r>
          </w:p>
          <w:p w14:paraId="3424DB39" w14:textId="77777777" w:rsidR="00674237" w:rsidRPr="009C524E" w:rsidRDefault="00674237" w:rsidP="00496101">
            <w:pPr>
              <w:jc w:val="both"/>
              <w:rPr>
                <w:sz w:val="20"/>
                <w:szCs w:val="20"/>
              </w:rPr>
            </w:pPr>
            <w:r>
              <w:rPr>
                <w:sz w:val="20"/>
                <w:szCs w:val="20"/>
              </w:rPr>
              <w:t>- наличие карманов;</w:t>
            </w:r>
          </w:p>
          <w:p w14:paraId="04FAFC3E" w14:textId="77777777" w:rsidR="00674237" w:rsidRPr="009C524E" w:rsidRDefault="00674237" w:rsidP="00496101">
            <w:pPr>
              <w:jc w:val="both"/>
              <w:rPr>
                <w:sz w:val="20"/>
                <w:szCs w:val="20"/>
              </w:rPr>
            </w:pPr>
            <w:r>
              <w:rPr>
                <w:sz w:val="20"/>
                <w:szCs w:val="20"/>
              </w:rPr>
              <w:t>- манжеты на рукавах;</w:t>
            </w:r>
          </w:p>
          <w:p w14:paraId="2BAB8488" w14:textId="77777777" w:rsidR="00674237" w:rsidRPr="009C524E" w:rsidRDefault="00674237" w:rsidP="00496101">
            <w:pPr>
              <w:jc w:val="both"/>
              <w:rPr>
                <w:sz w:val="20"/>
                <w:szCs w:val="20"/>
              </w:rPr>
            </w:pPr>
            <w:r>
              <w:rPr>
                <w:sz w:val="20"/>
                <w:szCs w:val="20"/>
              </w:rPr>
              <w:t>- все швы плаща загерметизированы специальной лентой.</w:t>
            </w:r>
          </w:p>
          <w:p w14:paraId="6E081D1C" w14:textId="77777777" w:rsidR="00674237" w:rsidRPr="009C524E" w:rsidRDefault="00674237" w:rsidP="00496101">
            <w:pPr>
              <w:shd w:val="clear" w:color="auto" w:fill="FFFFFF"/>
              <w:jc w:val="both"/>
              <w:rPr>
                <w:sz w:val="20"/>
                <w:szCs w:val="20"/>
              </w:rPr>
            </w:pPr>
            <w:r>
              <w:rPr>
                <w:sz w:val="20"/>
                <w:szCs w:val="20"/>
              </w:rPr>
              <w:t xml:space="preserve">Цвет: темно-серый, темно-синий, темно-зеленый, серый, синий, зеленый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851B4DB" w14:textId="77777777" w:rsidR="00674237" w:rsidRPr="00BA4E6B" w:rsidRDefault="00674237" w:rsidP="00496101">
            <w:pPr>
              <w:jc w:val="center"/>
              <w:rPr>
                <w:sz w:val="20"/>
                <w:szCs w:val="20"/>
              </w:rPr>
            </w:pPr>
            <w:r w:rsidRPr="00BA4E6B">
              <w:rPr>
                <w:sz w:val="20"/>
                <w:szCs w:val="20"/>
              </w:rPr>
              <w:t>Плащ для защиты от воды</w:t>
            </w:r>
          </w:p>
        </w:tc>
        <w:tc>
          <w:tcPr>
            <w:tcW w:w="1657" w:type="dxa"/>
            <w:tcBorders>
              <w:top w:val="single" w:sz="4" w:space="0" w:color="auto"/>
              <w:left w:val="single" w:sz="4" w:space="0" w:color="auto"/>
              <w:bottom w:val="single" w:sz="4" w:space="0" w:color="auto"/>
              <w:right w:val="single" w:sz="4" w:space="0" w:color="auto"/>
            </w:tcBorders>
            <w:vAlign w:val="center"/>
          </w:tcPr>
          <w:p w14:paraId="01940ECD"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8088EC3" w14:textId="77777777" w:rsidR="00674237" w:rsidRPr="009C524E" w:rsidRDefault="00674237" w:rsidP="00496101">
            <w:pPr>
              <w:rPr>
                <w:sz w:val="20"/>
                <w:szCs w:val="20"/>
              </w:rPr>
            </w:pPr>
          </w:p>
        </w:tc>
      </w:tr>
      <w:tr w:rsidR="00674237" w:rsidRPr="009C524E" w14:paraId="06EC168C"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8C8C278" w14:textId="77777777" w:rsidR="00674237" w:rsidRPr="009C524E" w:rsidRDefault="00674237" w:rsidP="00496101">
            <w:pPr>
              <w:jc w:val="center"/>
              <w:rPr>
                <w:sz w:val="20"/>
                <w:szCs w:val="20"/>
              </w:rPr>
            </w:pPr>
            <w:r>
              <w:rPr>
                <w:sz w:val="20"/>
                <w:szCs w:val="20"/>
              </w:rPr>
              <w:t>24</w:t>
            </w:r>
          </w:p>
        </w:tc>
        <w:tc>
          <w:tcPr>
            <w:tcW w:w="1503" w:type="dxa"/>
            <w:tcBorders>
              <w:top w:val="single" w:sz="4" w:space="0" w:color="auto"/>
              <w:left w:val="single" w:sz="4" w:space="0" w:color="auto"/>
              <w:bottom w:val="single" w:sz="4" w:space="0" w:color="auto"/>
              <w:right w:val="single" w:sz="4" w:space="0" w:color="auto"/>
            </w:tcBorders>
            <w:vAlign w:val="center"/>
          </w:tcPr>
          <w:p w14:paraId="78D96C34" w14:textId="77777777" w:rsidR="00674237" w:rsidRPr="009C524E" w:rsidRDefault="00674237" w:rsidP="00496101">
            <w:pPr>
              <w:jc w:val="center"/>
              <w:rPr>
                <w:sz w:val="20"/>
                <w:szCs w:val="20"/>
              </w:rPr>
            </w:pPr>
            <w:r>
              <w:rPr>
                <w:sz w:val="20"/>
                <w:szCs w:val="20"/>
              </w:rPr>
              <w:t>Плащ для защиты от воды</w:t>
            </w:r>
          </w:p>
          <w:p w14:paraId="4818F556" w14:textId="77777777" w:rsidR="00674237" w:rsidRPr="009C524E" w:rsidRDefault="00674237" w:rsidP="00496101">
            <w:pPr>
              <w:jc w:val="center"/>
              <w:rPr>
                <w:sz w:val="20"/>
                <w:szCs w:val="20"/>
              </w:rPr>
            </w:pPr>
            <w:r>
              <w:rPr>
                <w:sz w:val="20"/>
                <w:szCs w:val="20"/>
              </w:rPr>
              <w:t>(сигнальный)</w:t>
            </w:r>
          </w:p>
        </w:tc>
        <w:tc>
          <w:tcPr>
            <w:tcW w:w="1510" w:type="dxa"/>
            <w:tcBorders>
              <w:top w:val="single" w:sz="4" w:space="0" w:color="auto"/>
              <w:left w:val="single" w:sz="4" w:space="0" w:color="auto"/>
              <w:bottom w:val="single" w:sz="4" w:space="0" w:color="auto"/>
              <w:right w:val="single" w:sz="4" w:space="0" w:color="auto"/>
            </w:tcBorders>
            <w:vAlign w:val="center"/>
          </w:tcPr>
          <w:p w14:paraId="0088B432" w14:textId="3A14BFC8" w:rsidR="00674237" w:rsidRPr="009C524E" w:rsidRDefault="00674237" w:rsidP="00E80700">
            <w:pPr>
              <w:jc w:val="center"/>
              <w:rPr>
                <w:sz w:val="20"/>
                <w:szCs w:val="20"/>
              </w:rPr>
            </w:pPr>
            <w:r>
              <w:rPr>
                <w:sz w:val="20"/>
                <w:szCs w:val="20"/>
              </w:rPr>
              <w:t xml:space="preserve">ТР ТС 019/2011, ГОСТ </w:t>
            </w:r>
            <w:r w:rsidR="008937FE">
              <w:rPr>
                <w:sz w:val="20"/>
                <w:szCs w:val="20"/>
              </w:rPr>
              <w:t>12.4.281-2021</w:t>
            </w:r>
          </w:p>
        </w:tc>
        <w:tc>
          <w:tcPr>
            <w:tcW w:w="3865" w:type="dxa"/>
            <w:tcBorders>
              <w:top w:val="single" w:sz="4" w:space="0" w:color="auto"/>
              <w:left w:val="single" w:sz="4" w:space="0" w:color="auto"/>
              <w:bottom w:val="single" w:sz="4" w:space="0" w:color="auto"/>
              <w:right w:val="single" w:sz="4" w:space="0" w:color="auto"/>
            </w:tcBorders>
            <w:vAlign w:val="center"/>
          </w:tcPr>
          <w:p w14:paraId="17758E60" w14:textId="77777777" w:rsidR="00674237" w:rsidRPr="009C524E" w:rsidRDefault="00674237" w:rsidP="00496101">
            <w:pPr>
              <w:jc w:val="both"/>
              <w:rPr>
                <w:b/>
                <w:sz w:val="20"/>
                <w:szCs w:val="20"/>
              </w:rPr>
            </w:pPr>
            <w:r>
              <w:rPr>
                <w:b/>
                <w:sz w:val="20"/>
                <w:szCs w:val="20"/>
              </w:rPr>
              <w:t>Влагозащитный плащ повышенной видимости (сигнального цвета).</w:t>
            </w:r>
          </w:p>
          <w:p w14:paraId="13E3B2CC" w14:textId="77777777" w:rsidR="00674237" w:rsidRPr="009C524E" w:rsidRDefault="00674237" w:rsidP="00496101">
            <w:pPr>
              <w:jc w:val="both"/>
              <w:rPr>
                <w:sz w:val="20"/>
                <w:szCs w:val="20"/>
              </w:rPr>
            </w:pPr>
            <w:r>
              <w:rPr>
                <w:bCs/>
                <w:sz w:val="20"/>
                <w:szCs w:val="20"/>
              </w:rPr>
              <w:t>Ткань:</w:t>
            </w:r>
            <w:r>
              <w:rPr>
                <w:sz w:val="20"/>
                <w:szCs w:val="20"/>
              </w:rPr>
              <w:t> прочная плащевая ткань (100% полиэфир) с ПВХ-покрытием, плотность – 225 гр/м².</w:t>
            </w:r>
          </w:p>
          <w:p w14:paraId="214F0AC0" w14:textId="77777777" w:rsidR="00674237" w:rsidRPr="009C524E" w:rsidRDefault="00674237" w:rsidP="00496101">
            <w:pPr>
              <w:jc w:val="both"/>
              <w:rPr>
                <w:sz w:val="20"/>
                <w:szCs w:val="20"/>
              </w:rPr>
            </w:pPr>
            <w:r>
              <w:rPr>
                <w:sz w:val="20"/>
                <w:szCs w:val="20"/>
              </w:rPr>
              <w:t>Водоупорность ткани по ISO811:1981: не менее 5000 мм водяного столба.</w:t>
            </w:r>
          </w:p>
          <w:p w14:paraId="705C2048" w14:textId="77777777" w:rsidR="00674237" w:rsidRPr="009C524E" w:rsidRDefault="00674237" w:rsidP="00496101">
            <w:pPr>
              <w:jc w:val="both"/>
              <w:rPr>
                <w:sz w:val="20"/>
                <w:szCs w:val="20"/>
              </w:rPr>
            </w:pPr>
            <w:r>
              <w:rPr>
                <w:sz w:val="20"/>
                <w:szCs w:val="20"/>
              </w:rPr>
              <w:t xml:space="preserve">Конструкция плаща: </w:t>
            </w:r>
          </w:p>
          <w:p w14:paraId="194F5904" w14:textId="77777777" w:rsidR="00674237" w:rsidRPr="009C524E" w:rsidRDefault="00674237" w:rsidP="00496101">
            <w:pPr>
              <w:jc w:val="both"/>
              <w:rPr>
                <w:sz w:val="20"/>
                <w:szCs w:val="20"/>
              </w:rPr>
            </w:pPr>
            <w:r>
              <w:rPr>
                <w:sz w:val="20"/>
                <w:szCs w:val="20"/>
              </w:rPr>
              <w:t>- регулируемый капюшон;</w:t>
            </w:r>
          </w:p>
          <w:p w14:paraId="1416AB13" w14:textId="77777777" w:rsidR="00674237" w:rsidRPr="009C524E" w:rsidRDefault="00674237" w:rsidP="00496101">
            <w:pPr>
              <w:jc w:val="both"/>
              <w:rPr>
                <w:sz w:val="20"/>
                <w:szCs w:val="20"/>
              </w:rPr>
            </w:pPr>
            <w:r>
              <w:rPr>
                <w:sz w:val="20"/>
                <w:szCs w:val="20"/>
              </w:rPr>
              <w:t>- вентиляционные отверстия под рукавами;</w:t>
            </w:r>
          </w:p>
          <w:p w14:paraId="44ADA95B" w14:textId="77777777" w:rsidR="00674237" w:rsidRPr="009C524E" w:rsidRDefault="00674237" w:rsidP="00496101">
            <w:pPr>
              <w:jc w:val="both"/>
              <w:rPr>
                <w:sz w:val="20"/>
                <w:szCs w:val="20"/>
              </w:rPr>
            </w:pPr>
            <w:r>
              <w:rPr>
                <w:sz w:val="20"/>
                <w:szCs w:val="20"/>
              </w:rPr>
              <w:lastRenderedPageBreak/>
              <w:t>- центральная водостойкая застежка на молнии;</w:t>
            </w:r>
          </w:p>
          <w:p w14:paraId="5546DD67" w14:textId="77777777" w:rsidR="00674237" w:rsidRPr="009C524E" w:rsidRDefault="00674237" w:rsidP="00496101">
            <w:pPr>
              <w:jc w:val="both"/>
              <w:rPr>
                <w:sz w:val="20"/>
                <w:szCs w:val="20"/>
              </w:rPr>
            </w:pPr>
            <w:r>
              <w:rPr>
                <w:sz w:val="20"/>
                <w:szCs w:val="20"/>
              </w:rPr>
              <w:t>- наличие карманов;</w:t>
            </w:r>
          </w:p>
          <w:p w14:paraId="1AA88DFD" w14:textId="77777777" w:rsidR="00674237" w:rsidRPr="009C524E" w:rsidRDefault="00674237" w:rsidP="00496101">
            <w:pPr>
              <w:jc w:val="both"/>
              <w:rPr>
                <w:sz w:val="20"/>
                <w:szCs w:val="20"/>
              </w:rPr>
            </w:pPr>
            <w:r>
              <w:rPr>
                <w:sz w:val="20"/>
                <w:szCs w:val="20"/>
              </w:rPr>
              <w:t>- манжеты на рукавах;</w:t>
            </w:r>
          </w:p>
          <w:p w14:paraId="4F5BE705" w14:textId="77777777" w:rsidR="00674237" w:rsidRPr="009C524E" w:rsidRDefault="00674237" w:rsidP="00496101">
            <w:pPr>
              <w:jc w:val="both"/>
              <w:rPr>
                <w:sz w:val="20"/>
                <w:szCs w:val="20"/>
              </w:rPr>
            </w:pPr>
            <w:r>
              <w:rPr>
                <w:sz w:val="20"/>
                <w:szCs w:val="20"/>
              </w:rPr>
              <w:t>- все швы плаща загерметизированы специальной лентой;</w:t>
            </w:r>
          </w:p>
          <w:p w14:paraId="13BA88EE" w14:textId="77777777" w:rsidR="00674237" w:rsidRPr="009C524E" w:rsidRDefault="00674237" w:rsidP="00496101">
            <w:pPr>
              <w:jc w:val="both"/>
              <w:rPr>
                <w:sz w:val="20"/>
                <w:szCs w:val="20"/>
              </w:rPr>
            </w:pPr>
            <w:r>
              <w:rPr>
                <w:sz w:val="20"/>
                <w:szCs w:val="20"/>
              </w:rPr>
              <w:t xml:space="preserve">- </w:t>
            </w:r>
            <w:r>
              <w:rPr>
                <w:bCs/>
                <w:sz w:val="20"/>
                <w:szCs w:val="20"/>
              </w:rPr>
              <w:t>н</w:t>
            </w:r>
            <w:r>
              <w:rPr>
                <w:sz w:val="20"/>
                <w:szCs w:val="20"/>
              </w:rPr>
              <w:t xml:space="preserve">аличие отделки из световозвращающего материала (лента шириной 5 см) – элементы повышенной видимости. </w:t>
            </w:r>
          </w:p>
          <w:p w14:paraId="7623CB54" w14:textId="490E3679" w:rsidR="00674237" w:rsidRPr="009C524E" w:rsidRDefault="00674237" w:rsidP="00496101">
            <w:pPr>
              <w:jc w:val="both"/>
              <w:rPr>
                <w:sz w:val="20"/>
                <w:szCs w:val="20"/>
              </w:rPr>
            </w:pPr>
            <w:r>
              <w:rPr>
                <w:sz w:val="20"/>
                <w:szCs w:val="20"/>
              </w:rPr>
              <w:t xml:space="preserve">3 класс по ГОСТ </w:t>
            </w:r>
            <w:r w:rsidR="008937FE">
              <w:rPr>
                <w:sz w:val="20"/>
                <w:szCs w:val="20"/>
              </w:rPr>
              <w:t>12.4.281-2021</w:t>
            </w:r>
          </w:p>
          <w:p w14:paraId="563C508C" w14:textId="77777777" w:rsidR="00674237" w:rsidRPr="009C524E" w:rsidRDefault="00674237" w:rsidP="00496101">
            <w:pPr>
              <w:jc w:val="both"/>
              <w:rPr>
                <w:sz w:val="20"/>
                <w:szCs w:val="20"/>
              </w:rPr>
            </w:pPr>
            <w:r>
              <w:rPr>
                <w:sz w:val="20"/>
                <w:szCs w:val="20"/>
              </w:rPr>
              <w:t xml:space="preserve">Цвет: флуоресцентный оранжевый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2EAEE96" w14:textId="77777777" w:rsidR="00674237" w:rsidRPr="009C524E" w:rsidRDefault="00674237" w:rsidP="00496101">
            <w:pPr>
              <w:jc w:val="center"/>
              <w:rPr>
                <w:sz w:val="20"/>
                <w:szCs w:val="20"/>
              </w:rPr>
            </w:pPr>
            <w:r>
              <w:rPr>
                <w:sz w:val="20"/>
                <w:szCs w:val="20"/>
              </w:rPr>
              <w:lastRenderedPageBreak/>
              <w:t>Плащ для защиты от воды</w:t>
            </w:r>
          </w:p>
          <w:p w14:paraId="69CFE7A0" w14:textId="77777777" w:rsidR="00674237" w:rsidRPr="009C524E" w:rsidRDefault="00674237" w:rsidP="00496101">
            <w:pPr>
              <w:jc w:val="center"/>
              <w:rPr>
                <w:sz w:val="20"/>
                <w:szCs w:val="20"/>
              </w:rPr>
            </w:pPr>
            <w:r>
              <w:rPr>
                <w:sz w:val="20"/>
                <w:szCs w:val="20"/>
              </w:rPr>
              <w:t>(сигнальный)</w:t>
            </w:r>
          </w:p>
        </w:tc>
        <w:tc>
          <w:tcPr>
            <w:tcW w:w="1657" w:type="dxa"/>
            <w:tcBorders>
              <w:top w:val="single" w:sz="4" w:space="0" w:color="auto"/>
              <w:left w:val="single" w:sz="4" w:space="0" w:color="auto"/>
              <w:bottom w:val="single" w:sz="4" w:space="0" w:color="auto"/>
              <w:right w:val="single" w:sz="4" w:space="0" w:color="auto"/>
            </w:tcBorders>
            <w:vAlign w:val="center"/>
          </w:tcPr>
          <w:p w14:paraId="67F5DDFB"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E51E5DC" w14:textId="77777777" w:rsidR="00674237" w:rsidRPr="009C524E" w:rsidRDefault="00674237" w:rsidP="00496101">
            <w:pPr>
              <w:rPr>
                <w:sz w:val="20"/>
                <w:szCs w:val="20"/>
              </w:rPr>
            </w:pPr>
          </w:p>
        </w:tc>
      </w:tr>
      <w:tr w:rsidR="00674237" w:rsidRPr="009C524E" w14:paraId="49142343"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A29A25F" w14:textId="77777777" w:rsidR="00674237" w:rsidRPr="009C524E" w:rsidRDefault="00674237" w:rsidP="00496101">
            <w:pPr>
              <w:jc w:val="center"/>
              <w:rPr>
                <w:sz w:val="20"/>
                <w:szCs w:val="20"/>
              </w:rPr>
            </w:pPr>
            <w:r>
              <w:rPr>
                <w:sz w:val="20"/>
                <w:szCs w:val="20"/>
              </w:rPr>
              <w:t>25</w:t>
            </w:r>
          </w:p>
        </w:tc>
        <w:tc>
          <w:tcPr>
            <w:tcW w:w="1503" w:type="dxa"/>
            <w:tcBorders>
              <w:top w:val="single" w:sz="4" w:space="0" w:color="auto"/>
              <w:left w:val="single" w:sz="4" w:space="0" w:color="auto"/>
              <w:bottom w:val="single" w:sz="4" w:space="0" w:color="auto"/>
              <w:right w:val="single" w:sz="4" w:space="0" w:color="auto"/>
            </w:tcBorders>
            <w:vAlign w:val="center"/>
          </w:tcPr>
          <w:p w14:paraId="1A46E21E" w14:textId="77777777" w:rsidR="00674237" w:rsidRPr="009C524E" w:rsidRDefault="00674237" w:rsidP="00496101">
            <w:pPr>
              <w:jc w:val="center"/>
              <w:rPr>
                <w:sz w:val="20"/>
                <w:szCs w:val="20"/>
              </w:rPr>
            </w:pPr>
            <w:r>
              <w:rPr>
                <w:sz w:val="20"/>
                <w:szCs w:val="20"/>
              </w:rPr>
              <w:t>Костюм для сварщика</w:t>
            </w:r>
          </w:p>
          <w:p w14:paraId="2C5D56F1" w14:textId="77777777" w:rsidR="00674237" w:rsidRPr="009C524E" w:rsidRDefault="00674237" w:rsidP="00496101">
            <w:pPr>
              <w:jc w:val="center"/>
              <w:rPr>
                <w:sz w:val="20"/>
                <w:szCs w:val="20"/>
              </w:rPr>
            </w:pPr>
            <w:r>
              <w:rPr>
                <w:sz w:val="20"/>
                <w:szCs w:val="20"/>
              </w:rPr>
              <w:t>(летний, 2 класс защиты)</w:t>
            </w:r>
          </w:p>
        </w:tc>
        <w:tc>
          <w:tcPr>
            <w:tcW w:w="1510" w:type="dxa"/>
            <w:tcBorders>
              <w:top w:val="single" w:sz="4" w:space="0" w:color="auto"/>
              <w:left w:val="single" w:sz="4" w:space="0" w:color="auto"/>
              <w:bottom w:val="single" w:sz="4" w:space="0" w:color="auto"/>
              <w:right w:val="single" w:sz="4" w:space="0" w:color="auto"/>
            </w:tcBorders>
            <w:vAlign w:val="center"/>
          </w:tcPr>
          <w:p w14:paraId="13DD1E51" w14:textId="796EE3A0" w:rsidR="00674237" w:rsidRPr="009C524E" w:rsidRDefault="00674237" w:rsidP="00E80700">
            <w:pPr>
              <w:jc w:val="center"/>
              <w:rPr>
                <w:sz w:val="20"/>
                <w:szCs w:val="20"/>
              </w:rPr>
            </w:pPr>
            <w:r>
              <w:rPr>
                <w:sz w:val="20"/>
                <w:szCs w:val="20"/>
              </w:rPr>
              <w:t>ТР ТС 019/2011; ГОСТ 12.4.250-2019 (2 класс);</w:t>
            </w:r>
          </w:p>
        </w:tc>
        <w:tc>
          <w:tcPr>
            <w:tcW w:w="3865" w:type="dxa"/>
            <w:tcBorders>
              <w:top w:val="single" w:sz="4" w:space="0" w:color="auto"/>
              <w:left w:val="single" w:sz="4" w:space="0" w:color="auto"/>
              <w:bottom w:val="single" w:sz="4" w:space="0" w:color="auto"/>
              <w:right w:val="single" w:sz="4" w:space="0" w:color="auto"/>
            </w:tcBorders>
            <w:vAlign w:val="center"/>
          </w:tcPr>
          <w:p w14:paraId="24E0B6D6" w14:textId="77777777" w:rsidR="00674237" w:rsidRPr="009C524E" w:rsidRDefault="00674237" w:rsidP="00496101">
            <w:pPr>
              <w:jc w:val="both"/>
              <w:rPr>
                <w:b/>
                <w:sz w:val="20"/>
                <w:szCs w:val="20"/>
              </w:rPr>
            </w:pPr>
            <w:r>
              <w:rPr>
                <w:b/>
                <w:sz w:val="20"/>
                <w:szCs w:val="20"/>
              </w:rPr>
              <w:t>Костюм сварщика летний (2 класс защиты)</w:t>
            </w:r>
          </w:p>
          <w:p w14:paraId="5BD2E610" w14:textId="77777777" w:rsidR="00674237" w:rsidRPr="009C524E" w:rsidRDefault="00674237" w:rsidP="00496101">
            <w:pPr>
              <w:jc w:val="both"/>
              <w:rPr>
                <w:sz w:val="20"/>
                <w:szCs w:val="20"/>
              </w:rPr>
            </w:pPr>
            <w:r>
              <w:rPr>
                <w:sz w:val="20"/>
                <w:szCs w:val="20"/>
              </w:rPr>
              <w:t xml:space="preserve">Комплектация: куртка, брюки </w:t>
            </w:r>
          </w:p>
          <w:p w14:paraId="44D0E81A" w14:textId="77777777" w:rsidR="00674237" w:rsidRPr="009C524E" w:rsidRDefault="00674237" w:rsidP="00496101">
            <w:pPr>
              <w:jc w:val="both"/>
              <w:rPr>
                <w:sz w:val="20"/>
                <w:szCs w:val="20"/>
              </w:rPr>
            </w:pPr>
            <w:r>
              <w:rPr>
                <w:sz w:val="20"/>
                <w:szCs w:val="20"/>
              </w:rPr>
              <w:t>Ткань верха: «Арсенал New» / «Цезарь» / «Марс», хлопок – 100%, 410-500 г/м².</w:t>
            </w:r>
          </w:p>
          <w:p w14:paraId="1D6503B1" w14:textId="77777777" w:rsidR="00674237" w:rsidRPr="009C524E" w:rsidRDefault="00674237" w:rsidP="00496101">
            <w:pPr>
              <w:jc w:val="both"/>
              <w:rPr>
                <w:sz w:val="20"/>
                <w:szCs w:val="20"/>
              </w:rPr>
            </w:pPr>
            <w:r>
              <w:rPr>
                <w:sz w:val="20"/>
                <w:szCs w:val="20"/>
              </w:rPr>
              <w:t>Отделки: огнестойкая технология «Пробан®»</w:t>
            </w:r>
          </w:p>
          <w:p w14:paraId="474B5366" w14:textId="77777777" w:rsidR="00674237" w:rsidRPr="009C524E" w:rsidRDefault="00674237" w:rsidP="00496101">
            <w:pPr>
              <w:pStyle w:val="red"/>
              <w:shd w:val="clear" w:color="auto" w:fill="FFFFFF"/>
              <w:suppressAutoHyphens/>
              <w:spacing w:before="0" w:beforeAutospacing="0" w:after="0" w:afterAutospacing="0"/>
              <w:jc w:val="both"/>
              <w:rPr>
                <w:sz w:val="20"/>
                <w:szCs w:val="20"/>
                <w:lang w:eastAsia="ar-SA"/>
              </w:rPr>
            </w:pPr>
            <w:r>
              <w:rPr>
                <w:b/>
                <w:bCs/>
                <w:sz w:val="20"/>
                <w:szCs w:val="20"/>
                <w:lang w:eastAsia="ar-SA"/>
              </w:rPr>
              <w:t>Защитные свойства:</w:t>
            </w:r>
          </w:p>
          <w:p w14:paraId="2FCB4F71"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w:t>
            </w:r>
            <w:r>
              <w:rPr>
                <w:b/>
                <w:bCs/>
                <w:sz w:val="20"/>
                <w:szCs w:val="20"/>
              </w:rPr>
              <w:t>Тр, 2-й класс.</w:t>
            </w:r>
          </w:p>
          <w:p w14:paraId="25B35E4C"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теплового излучения и конвективной теплоты – </w:t>
            </w:r>
            <w:proofErr w:type="gramStart"/>
            <w:r>
              <w:rPr>
                <w:b/>
                <w:bCs/>
                <w:sz w:val="20"/>
                <w:szCs w:val="20"/>
              </w:rPr>
              <w:t>ТиТ</w:t>
            </w:r>
            <w:r>
              <w:rPr>
                <w:bCs/>
                <w:sz w:val="20"/>
                <w:szCs w:val="20"/>
              </w:rPr>
              <w:t xml:space="preserve">, </w:t>
            </w:r>
            <w:r>
              <w:rPr>
                <w:sz w:val="20"/>
                <w:szCs w:val="20"/>
              </w:rPr>
              <w:t> уровень</w:t>
            </w:r>
            <w:proofErr w:type="gramEnd"/>
            <w:r>
              <w:rPr>
                <w:sz w:val="20"/>
                <w:szCs w:val="20"/>
              </w:rPr>
              <w:t xml:space="preserve"> защиты </w:t>
            </w:r>
            <w:r>
              <w:rPr>
                <w:b/>
                <w:bCs/>
                <w:sz w:val="20"/>
                <w:szCs w:val="20"/>
              </w:rPr>
              <w:t>В2С2</w:t>
            </w:r>
            <w:r>
              <w:rPr>
                <w:sz w:val="20"/>
                <w:szCs w:val="20"/>
              </w:rPr>
              <w:t>.</w:t>
            </w:r>
          </w:p>
          <w:p w14:paraId="6D353E95"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 xml:space="preserve">для защиты от кратковременного воздействия пламени </w:t>
            </w:r>
            <w:proofErr w:type="gramStart"/>
            <w:r>
              <w:rPr>
                <w:sz w:val="20"/>
                <w:szCs w:val="20"/>
              </w:rPr>
              <w:t xml:space="preserve">–  </w:t>
            </w:r>
            <w:r>
              <w:rPr>
                <w:b/>
                <w:bCs/>
                <w:sz w:val="20"/>
                <w:szCs w:val="20"/>
              </w:rPr>
              <w:t>То</w:t>
            </w:r>
            <w:proofErr w:type="gramEnd"/>
            <w:r>
              <w:rPr>
                <w:b/>
                <w:bCs/>
                <w:sz w:val="20"/>
                <w:szCs w:val="20"/>
              </w:rPr>
              <w:t xml:space="preserve"> </w:t>
            </w:r>
            <w:r>
              <w:rPr>
                <w:sz w:val="20"/>
                <w:szCs w:val="20"/>
              </w:rPr>
              <w:t>(</w:t>
            </w:r>
            <w:r>
              <w:rPr>
                <w:b/>
                <w:bCs/>
                <w:sz w:val="20"/>
                <w:szCs w:val="20"/>
              </w:rPr>
              <w:t>А</w:t>
            </w:r>
            <w:r>
              <w:rPr>
                <w:sz w:val="20"/>
                <w:szCs w:val="20"/>
              </w:rPr>
              <w:t> – ограниченное распространение пламени).</w:t>
            </w:r>
          </w:p>
          <w:p w14:paraId="2EAEC414" w14:textId="77777777" w:rsidR="00674237" w:rsidRPr="009C524E" w:rsidRDefault="00674237" w:rsidP="00496101">
            <w:pPr>
              <w:jc w:val="both"/>
              <w:rPr>
                <w:b/>
                <w:sz w:val="20"/>
                <w:szCs w:val="20"/>
              </w:rPr>
            </w:pPr>
            <w:r>
              <w:rPr>
                <w:b/>
                <w:sz w:val="20"/>
                <w:szCs w:val="20"/>
              </w:rPr>
              <w:t>Конструкция куртки:</w:t>
            </w:r>
          </w:p>
          <w:p w14:paraId="01A5071D" w14:textId="77777777" w:rsidR="00674237" w:rsidRPr="009C524E" w:rsidRDefault="00674237" w:rsidP="00496101">
            <w:pPr>
              <w:jc w:val="both"/>
              <w:rPr>
                <w:sz w:val="20"/>
                <w:szCs w:val="20"/>
              </w:rPr>
            </w:pPr>
            <w:r>
              <w:rPr>
                <w:sz w:val="20"/>
                <w:szCs w:val="20"/>
              </w:rPr>
              <w:t>- воротник: стойка с огнестойкой текстильной застежкой;</w:t>
            </w:r>
          </w:p>
          <w:p w14:paraId="330EA0D4" w14:textId="77777777" w:rsidR="00674237" w:rsidRPr="009C524E"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533CAED2" w14:textId="77777777" w:rsidR="00674237" w:rsidRPr="009C524E" w:rsidRDefault="00674237" w:rsidP="00496101">
            <w:pPr>
              <w:jc w:val="both"/>
              <w:rPr>
                <w:sz w:val="20"/>
                <w:szCs w:val="20"/>
              </w:rPr>
            </w:pPr>
            <w:r>
              <w:rPr>
                <w:sz w:val="20"/>
                <w:szCs w:val="20"/>
              </w:rPr>
              <w:lastRenderedPageBreak/>
              <w:t>- внутренние напульсники по низу рукавов из огнестойкого трикотажного полотна;</w:t>
            </w:r>
          </w:p>
          <w:p w14:paraId="5A0B9068" w14:textId="77777777" w:rsidR="00674237" w:rsidRPr="009C524E" w:rsidRDefault="00674237" w:rsidP="00496101">
            <w:pPr>
              <w:jc w:val="both"/>
              <w:rPr>
                <w:sz w:val="20"/>
                <w:szCs w:val="20"/>
              </w:rPr>
            </w:pPr>
            <w:r>
              <w:rPr>
                <w:sz w:val="20"/>
                <w:szCs w:val="20"/>
              </w:rPr>
              <w:t>- вентиляционные отверстия в области подмышечных впадин и лопаток;</w:t>
            </w:r>
          </w:p>
          <w:p w14:paraId="08AFCD56" w14:textId="77777777" w:rsidR="00674237" w:rsidRPr="009C524E" w:rsidRDefault="00674237" w:rsidP="00496101">
            <w:pPr>
              <w:jc w:val="both"/>
              <w:rPr>
                <w:bCs/>
                <w:sz w:val="20"/>
                <w:szCs w:val="20"/>
              </w:rPr>
            </w:pPr>
            <w:r>
              <w:rPr>
                <w:sz w:val="20"/>
                <w:szCs w:val="20"/>
              </w:rPr>
              <w:t xml:space="preserve">- </w:t>
            </w:r>
            <w:r>
              <w:rPr>
                <w:bCs/>
                <w:sz w:val="20"/>
                <w:szCs w:val="20"/>
              </w:rPr>
              <w:t>карман (ы);</w:t>
            </w:r>
          </w:p>
          <w:p w14:paraId="5B6510C4" w14:textId="77777777" w:rsidR="00674237" w:rsidRPr="009C524E"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4F4115B4"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0EEA86D1" w14:textId="77777777" w:rsidR="00674237" w:rsidRPr="009C524E" w:rsidRDefault="00674237" w:rsidP="00496101">
            <w:pPr>
              <w:jc w:val="both"/>
              <w:rPr>
                <w:sz w:val="20"/>
                <w:szCs w:val="20"/>
              </w:rPr>
            </w:pPr>
            <w:r>
              <w:rPr>
                <w:sz w:val="20"/>
                <w:szCs w:val="20"/>
              </w:rPr>
              <w:t>- наколенники с карманами для амортизационных вкладышей;</w:t>
            </w:r>
          </w:p>
          <w:p w14:paraId="5642AD08"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b w:val="0"/>
                <w:bCs w:val="0"/>
                <w:sz w:val="20"/>
                <w:szCs w:val="20"/>
              </w:rPr>
            </w:pPr>
            <w:r>
              <w:rPr>
                <w:rFonts w:ascii="Times New Roman" w:hAnsi="Times New Roman"/>
                <w:b w:val="0"/>
                <w:bCs w:val="0"/>
                <w:sz w:val="20"/>
                <w:szCs w:val="20"/>
              </w:rPr>
              <w:t>- карман(ы).</w:t>
            </w:r>
          </w:p>
          <w:p w14:paraId="56F4F315"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0E1E4B0B" w14:textId="77777777" w:rsidR="00674237" w:rsidRPr="009C524E" w:rsidRDefault="00674237" w:rsidP="00496101">
            <w:pPr>
              <w:jc w:val="both"/>
              <w:rPr>
                <w:sz w:val="20"/>
                <w:szCs w:val="20"/>
              </w:rPr>
            </w:pPr>
            <w:r>
              <w:rPr>
                <w:sz w:val="20"/>
                <w:szCs w:val="20"/>
              </w:rPr>
              <w:t xml:space="preserve">Цвет: черный, серый, синий, хаки.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B319361" w14:textId="77777777" w:rsidR="00674237" w:rsidRPr="009C524E" w:rsidRDefault="00674237" w:rsidP="00496101">
            <w:pPr>
              <w:jc w:val="center"/>
              <w:rPr>
                <w:sz w:val="20"/>
                <w:szCs w:val="20"/>
              </w:rPr>
            </w:pPr>
            <w:r>
              <w:rPr>
                <w:sz w:val="20"/>
                <w:szCs w:val="20"/>
              </w:rPr>
              <w:lastRenderedPageBreak/>
              <w:t>Костюм для сварщика</w:t>
            </w:r>
          </w:p>
          <w:p w14:paraId="77EFB46C" w14:textId="77777777" w:rsidR="00674237" w:rsidRPr="009C524E" w:rsidRDefault="00674237" w:rsidP="00496101">
            <w:pPr>
              <w:jc w:val="center"/>
              <w:rPr>
                <w:sz w:val="20"/>
                <w:szCs w:val="20"/>
              </w:rPr>
            </w:pPr>
            <w:r>
              <w:rPr>
                <w:sz w:val="20"/>
                <w:szCs w:val="20"/>
              </w:rPr>
              <w:t>(летний, 2 класс защиты)</w:t>
            </w:r>
          </w:p>
        </w:tc>
        <w:tc>
          <w:tcPr>
            <w:tcW w:w="1657" w:type="dxa"/>
            <w:tcBorders>
              <w:top w:val="single" w:sz="4" w:space="0" w:color="auto"/>
              <w:left w:val="single" w:sz="4" w:space="0" w:color="auto"/>
              <w:bottom w:val="single" w:sz="4" w:space="0" w:color="auto"/>
              <w:right w:val="single" w:sz="4" w:space="0" w:color="auto"/>
            </w:tcBorders>
            <w:vAlign w:val="center"/>
          </w:tcPr>
          <w:p w14:paraId="41E97850"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4B97040" w14:textId="77777777" w:rsidR="00674237" w:rsidRPr="009C524E" w:rsidRDefault="00674237" w:rsidP="00496101">
            <w:pPr>
              <w:rPr>
                <w:sz w:val="20"/>
                <w:szCs w:val="20"/>
              </w:rPr>
            </w:pPr>
          </w:p>
        </w:tc>
      </w:tr>
      <w:tr w:rsidR="00674237" w:rsidRPr="009C524E" w14:paraId="43261302"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4999D47" w14:textId="77777777" w:rsidR="00674237" w:rsidRPr="009C524E" w:rsidRDefault="00674237" w:rsidP="00496101">
            <w:pPr>
              <w:jc w:val="center"/>
              <w:rPr>
                <w:sz w:val="20"/>
                <w:szCs w:val="20"/>
              </w:rPr>
            </w:pPr>
            <w:r>
              <w:rPr>
                <w:sz w:val="20"/>
                <w:szCs w:val="20"/>
              </w:rPr>
              <w:t>26</w:t>
            </w:r>
          </w:p>
        </w:tc>
        <w:tc>
          <w:tcPr>
            <w:tcW w:w="1503" w:type="dxa"/>
            <w:tcBorders>
              <w:top w:val="single" w:sz="4" w:space="0" w:color="auto"/>
              <w:left w:val="single" w:sz="4" w:space="0" w:color="auto"/>
              <w:bottom w:val="single" w:sz="4" w:space="0" w:color="auto"/>
              <w:right w:val="single" w:sz="4" w:space="0" w:color="auto"/>
            </w:tcBorders>
            <w:vAlign w:val="center"/>
          </w:tcPr>
          <w:p w14:paraId="343381C3" w14:textId="77777777" w:rsidR="00674237" w:rsidRPr="009C524E" w:rsidRDefault="00674237" w:rsidP="00496101">
            <w:pPr>
              <w:jc w:val="center"/>
              <w:rPr>
                <w:sz w:val="20"/>
                <w:szCs w:val="20"/>
              </w:rPr>
            </w:pPr>
            <w:r>
              <w:rPr>
                <w:sz w:val="20"/>
                <w:szCs w:val="20"/>
              </w:rPr>
              <w:t>Костюм для сварщика</w:t>
            </w:r>
          </w:p>
          <w:p w14:paraId="3705EEEE" w14:textId="77777777" w:rsidR="00674237" w:rsidRPr="009C524E" w:rsidRDefault="00674237" w:rsidP="00496101">
            <w:pPr>
              <w:jc w:val="center"/>
              <w:rPr>
                <w:sz w:val="20"/>
                <w:szCs w:val="20"/>
              </w:rPr>
            </w:pPr>
            <w:r>
              <w:rPr>
                <w:sz w:val="20"/>
                <w:szCs w:val="20"/>
              </w:rPr>
              <w:t>(летний, 3 класс защиты)</w:t>
            </w:r>
          </w:p>
        </w:tc>
        <w:tc>
          <w:tcPr>
            <w:tcW w:w="1510" w:type="dxa"/>
            <w:tcBorders>
              <w:top w:val="single" w:sz="4" w:space="0" w:color="auto"/>
              <w:left w:val="single" w:sz="4" w:space="0" w:color="auto"/>
              <w:bottom w:val="single" w:sz="4" w:space="0" w:color="auto"/>
              <w:right w:val="single" w:sz="4" w:space="0" w:color="auto"/>
            </w:tcBorders>
            <w:vAlign w:val="center"/>
          </w:tcPr>
          <w:p w14:paraId="79ABF92C" w14:textId="77777777" w:rsidR="00674237" w:rsidRPr="009C524E" w:rsidRDefault="00674237" w:rsidP="00E80700">
            <w:pPr>
              <w:jc w:val="center"/>
              <w:rPr>
                <w:sz w:val="20"/>
                <w:szCs w:val="20"/>
              </w:rPr>
            </w:pPr>
            <w:r>
              <w:rPr>
                <w:sz w:val="20"/>
                <w:szCs w:val="20"/>
              </w:rPr>
              <w:t>ТР ТС 019/2011;</w:t>
            </w:r>
          </w:p>
          <w:p w14:paraId="55830F95" w14:textId="2E1F6005" w:rsidR="00674237" w:rsidRPr="009C524E" w:rsidRDefault="00674237" w:rsidP="00E80700">
            <w:pPr>
              <w:jc w:val="center"/>
              <w:rPr>
                <w:sz w:val="20"/>
                <w:szCs w:val="20"/>
              </w:rPr>
            </w:pPr>
            <w:r>
              <w:rPr>
                <w:sz w:val="20"/>
                <w:szCs w:val="20"/>
              </w:rPr>
              <w:t>ГОСТ 12.4.250-2019 (3 класс);</w:t>
            </w:r>
          </w:p>
        </w:tc>
        <w:tc>
          <w:tcPr>
            <w:tcW w:w="3865" w:type="dxa"/>
            <w:tcBorders>
              <w:top w:val="single" w:sz="4" w:space="0" w:color="auto"/>
              <w:left w:val="single" w:sz="4" w:space="0" w:color="auto"/>
              <w:bottom w:val="single" w:sz="4" w:space="0" w:color="auto"/>
              <w:right w:val="single" w:sz="4" w:space="0" w:color="auto"/>
            </w:tcBorders>
            <w:vAlign w:val="center"/>
          </w:tcPr>
          <w:p w14:paraId="1FF9B80C" w14:textId="77777777" w:rsidR="00674237" w:rsidRPr="009C524E" w:rsidRDefault="00674237" w:rsidP="00496101">
            <w:pPr>
              <w:jc w:val="both"/>
              <w:rPr>
                <w:b/>
                <w:sz w:val="20"/>
                <w:szCs w:val="20"/>
              </w:rPr>
            </w:pPr>
            <w:r>
              <w:rPr>
                <w:b/>
                <w:sz w:val="20"/>
                <w:szCs w:val="20"/>
              </w:rPr>
              <w:t>Костюм сварщика летний (3 класс защиты)</w:t>
            </w:r>
          </w:p>
          <w:p w14:paraId="4A1673EF" w14:textId="77777777" w:rsidR="00674237" w:rsidRPr="009C524E" w:rsidRDefault="00674237" w:rsidP="00496101">
            <w:pPr>
              <w:jc w:val="both"/>
              <w:rPr>
                <w:sz w:val="20"/>
                <w:szCs w:val="20"/>
              </w:rPr>
            </w:pPr>
            <w:r>
              <w:rPr>
                <w:sz w:val="20"/>
                <w:szCs w:val="20"/>
              </w:rPr>
              <w:t xml:space="preserve">Комплектация: куртка, брюки </w:t>
            </w:r>
          </w:p>
          <w:p w14:paraId="5A6A6DEA" w14:textId="77777777" w:rsidR="00674237" w:rsidRPr="009C524E" w:rsidRDefault="00674237" w:rsidP="00496101">
            <w:pPr>
              <w:jc w:val="both"/>
              <w:rPr>
                <w:sz w:val="20"/>
                <w:szCs w:val="20"/>
              </w:rPr>
            </w:pPr>
            <w:r>
              <w:rPr>
                <w:sz w:val="20"/>
                <w:szCs w:val="20"/>
              </w:rPr>
              <w:t xml:space="preserve">Ткань верха: «Арсенал New» / «Цезарь», хлопок – 100%, с огнестойкой отделкой Proban®, 480-500 г/м². </w:t>
            </w:r>
          </w:p>
          <w:p w14:paraId="40079EE5" w14:textId="77777777" w:rsidR="00674237" w:rsidRPr="009C524E" w:rsidRDefault="00674237" w:rsidP="00496101">
            <w:pPr>
              <w:jc w:val="both"/>
              <w:rPr>
                <w:sz w:val="20"/>
                <w:szCs w:val="20"/>
              </w:rPr>
            </w:pPr>
            <w:r>
              <w:rPr>
                <w:sz w:val="20"/>
                <w:szCs w:val="20"/>
              </w:rPr>
              <w:t xml:space="preserve">Накладки: ткань «Термошилд ПС» / «Приор» с силиконизированным покрытием, Панокс (Преокс), Параарамид. </w:t>
            </w:r>
          </w:p>
          <w:p w14:paraId="7F679ED0" w14:textId="77777777" w:rsidR="00674237" w:rsidRPr="009C524E" w:rsidRDefault="00674237" w:rsidP="00496101">
            <w:pPr>
              <w:jc w:val="both"/>
              <w:rPr>
                <w:sz w:val="20"/>
                <w:szCs w:val="20"/>
              </w:rPr>
            </w:pPr>
            <w:r>
              <w:rPr>
                <w:sz w:val="20"/>
                <w:szCs w:val="20"/>
              </w:rPr>
              <w:t>Ткань под накладками: «Метеор» (100% хлопок) с огнестойкой отделкой Proban®.</w:t>
            </w:r>
          </w:p>
          <w:p w14:paraId="454499C8" w14:textId="77777777" w:rsidR="00674237" w:rsidRPr="009C524E" w:rsidRDefault="00674237" w:rsidP="00496101">
            <w:pPr>
              <w:pStyle w:val="red"/>
              <w:shd w:val="clear" w:color="auto" w:fill="FFFFFF"/>
              <w:suppressAutoHyphens/>
              <w:spacing w:before="0" w:beforeAutospacing="0" w:after="0" w:afterAutospacing="0"/>
              <w:jc w:val="both"/>
              <w:rPr>
                <w:sz w:val="20"/>
                <w:szCs w:val="20"/>
                <w:lang w:eastAsia="ar-SA"/>
              </w:rPr>
            </w:pPr>
            <w:r>
              <w:rPr>
                <w:b/>
                <w:bCs/>
                <w:sz w:val="20"/>
                <w:szCs w:val="20"/>
                <w:lang w:eastAsia="ar-SA"/>
              </w:rPr>
              <w:t>Защитные свойства:</w:t>
            </w:r>
          </w:p>
          <w:p w14:paraId="73CC702F"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w:t>
            </w:r>
            <w:r>
              <w:rPr>
                <w:b/>
                <w:bCs/>
                <w:sz w:val="20"/>
                <w:szCs w:val="20"/>
              </w:rPr>
              <w:t>Тр, 3-й класс.</w:t>
            </w:r>
          </w:p>
          <w:p w14:paraId="04F8B5D0"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lastRenderedPageBreak/>
              <w:t xml:space="preserve">для защиты от теплового излучения и конвективной теплоты – </w:t>
            </w:r>
            <w:r>
              <w:rPr>
                <w:b/>
                <w:bCs/>
                <w:sz w:val="20"/>
                <w:szCs w:val="20"/>
              </w:rPr>
              <w:t>ТиТ</w:t>
            </w:r>
            <w:r>
              <w:rPr>
                <w:bCs/>
                <w:sz w:val="20"/>
                <w:szCs w:val="20"/>
              </w:rPr>
              <w:t xml:space="preserve">, </w:t>
            </w:r>
            <w:r>
              <w:rPr>
                <w:sz w:val="20"/>
                <w:szCs w:val="20"/>
              </w:rPr>
              <w:t>уровень защиты </w:t>
            </w:r>
            <w:r>
              <w:rPr>
                <w:b/>
                <w:bCs/>
                <w:sz w:val="20"/>
                <w:szCs w:val="20"/>
              </w:rPr>
              <w:t>В1С2</w:t>
            </w:r>
            <w:r>
              <w:rPr>
                <w:sz w:val="20"/>
                <w:szCs w:val="20"/>
              </w:rPr>
              <w:t>.</w:t>
            </w:r>
          </w:p>
          <w:p w14:paraId="54638E0E" w14:textId="77777777" w:rsidR="00674237" w:rsidRPr="009C524E" w:rsidRDefault="00674237" w:rsidP="00496101">
            <w:pPr>
              <w:numPr>
                <w:ilvl w:val="0"/>
                <w:numId w:val="62"/>
              </w:numPr>
              <w:shd w:val="clear" w:color="auto" w:fill="FFFFFF"/>
              <w:tabs>
                <w:tab w:val="clear" w:pos="720"/>
                <w:tab w:val="num" w:pos="234"/>
              </w:tabs>
              <w:ind w:left="0" w:firstLine="0"/>
              <w:jc w:val="both"/>
              <w:rPr>
                <w:sz w:val="20"/>
                <w:szCs w:val="20"/>
              </w:rPr>
            </w:pPr>
            <w:r>
              <w:rPr>
                <w:sz w:val="20"/>
                <w:szCs w:val="20"/>
              </w:rPr>
              <w:t xml:space="preserve">для защиты от кратковременного воздействия пламени </w:t>
            </w:r>
            <w:proofErr w:type="gramStart"/>
            <w:r>
              <w:rPr>
                <w:sz w:val="20"/>
                <w:szCs w:val="20"/>
              </w:rPr>
              <w:t xml:space="preserve">–  </w:t>
            </w:r>
            <w:r>
              <w:rPr>
                <w:b/>
                <w:bCs/>
                <w:sz w:val="20"/>
                <w:szCs w:val="20"/>
              </w:rPr>
              <w:t>То</w:t>
            </w:r>
            <w:proofErr w:type="gramEnd"/>
            <w:r>
              <w:rPr>
                <w:b/>
                <w:bCs/>
                <w:sz w:val="20"/>
                <w:szCs w:val="20"/>
              </w:rPr>
              <w:t xml:space="preserve"> </w:t>
            </w:r>
            <w:r>
              <w:rPr>
                <w:sz w:val="20"/>
                <w:szCs w:val="20"/>
              </w:rPr>
              <w:t>(</w:t>
            </w:r>
            <w:r>
              <w:rPr>
                <w:b/>
                <w:bCs/>
                <w:sz w:val="20"/>
                <w:szCs w:val="20"/>
              </w:rPr>
              <w:t>А</w:t>
            </w:r>
            <w:r>
              <w:rPr>
                <w:sz w:val="20"/>
                <w:szCs w:val="20"/>
              </w:rPr>
              <w:t> – ограниченное распространение пламени).</w:t>
            </w:r>
          </w:p>
          <w:p w14:paraId="0A4D9059" w14:textId="77777777" w:rsidR="00674237" w:rsidRPr="009C524E" w:rsidRDefault="00674237" w:rsidP="00496101">
            <w:pPr>
              <w:jc w:val="both"/>
              <w:rPr>
                <w:b/>
                <w:sz w:val="20"/>
                <w:szCs w:val="20"/>
              </w:rPr>
            </w:pPr>
            <w:r>
              <w:rPr>
                <w:b/>
                <w:sz w:val="20"/>
                <w:szCs w:val="20"/>
              </w:rPr>
              <w:t>Конструкция куртки:</w:t>
            </w:r>
          </w:p>
          <w:p w14:paraId="5CA750F7" w14:textId="77777777" w:rsidR="00674237" w:rsidRPr="009C524E" w:rsidRDefault="00674237" w:rsidP="00496101">
            <w:pPr>
              <w:jc w:val="both"/>
              <w:rPr>
                <w:sz w:val="20"/>
                <w:szCs w:val="20"/>
              </w:rPr>
            </w:pPr>
            <w:r>
              <w:rPr>
                <w:sz w:val="20"/>
                <w:szCs w:val="20"/>
              </w:rPr>
              <w:t>- воротник: стойка с огнестойкой текстильной застежкой;</w:t>
            </w:r>
          </w:p>
          <w:p w14:paraId="19D9FB22" w14:textId="77777777" w:rsidR="00674237" w:rsidRPr="009C524E"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5A84144D" w14:textId="77777777" w:rsidR="00674237" w:rsidRPr="009C524E"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180BBCB8" w14:textId="77777777" w:rsidR="00674237" w:rsidRPr="009C524E" w:rsidRDefault="00674237" w:rsidP="00496101">
            <w:pPr>
              <w:jc w:val="both"/>
              <w:rPr>
                <w:sz w:val="20"/>
                <w:szCs w:val="20"/>
              </w:rPr>
            </w:pPr>
            <w:r>
              <w:rPr>
                <w:sz w:val="20"/>
                <w:szCs w:val="20"/>
              </w:rPr>
              <w:t>- вентиляционные отверстия в области подмышечных впадин и лопаток;</w:t>
            </w:r>
          </w:p>
          <w:p w14:paraId="1553A428"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sz w:val="20"/>
                <w:szCs w:val="20"/>
              </w:rPr>
              <w:t xml:space="preserve">- </w:t>
            </w:r>
            <w:r>
              <w:rPr>
                <w:rFonts w:ascii="Times New Roman" w:hAnsi="Times New Roman"/>
                <w:b w:val="0"/>
                <w:sz w:val="20"/>
                <w:szCs w:val="20"/>
              </w:rPr>
              <w:t>карман(ы);</w:t>
            </w:r>
          </w:p>
          <w:p w14:paraId="44CD46AE" w14:textId="77777777" w:rsidR="00674237" w:rsidRPr="009C524E"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121D6B3D"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0DA7B777" w14:textId="77777777" w:rsidR="00674237" w:rsidRPr="009C524E" w:rsidRDefault="00674237" w:rsidP="00496101">
            <w:pPr>
              <w:jc w:val="both"/>
              <w:rPr>
                <w:sz w:val="20"/>
                <w:szCs w:val="20"/>
              </w:rPr>
            </w:pPr>
            <w:r>
              <w:rPr>
                <w:sz w:val="20"/>
                <w:szCs w:val="20"/>
              </w:rPr>
              <w:t>- наколенники с карманами для амортизационных вкладышей;</w:t>
            </w:r>
          </w:p>
          <w:p w14:paraId="7635FB76" w14:textId="77777777" w:rsidR="00674237" w:rsidRPr="009C524E" w:rsidRDefault="00674237" w:rsidP="00496101">
            <w:pPr>
              <w:jc w:val="both"/>
              <w:rPr>
                <w:sz w:val="20"/>
                <w:szCs w:val="20"/>
              </w:rPr>
            </w:pPr>
            <w:r>
              <w:rPr>
                <w:sz w:val="20"/>
                <w:szCs w:val="20"/>
              </w:rPr>
              <w:t>- карман(ы).</w:t>
            </w:r>
          </w:p>
          <w:p w14:paraId="0FFCD6A8"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71C39703" w14:textId="77777777" w:rsidR="00674237" w:rsidRPr="009C524E" w:rsidRDefault="00674237" w:rsidP="00496101">
            <w:pPr>
              <w:shd w:val="clear" w:color="auto" w:fill="FFFFFF"/>
              <w:jc w:val="both"/>
              <w:rPr>
                <w:sz w:val="20"/>
                <w:szCs w:val="20"/>
              </w:rPr>
            </w:pPr>
            <w:r>
              <w:rPr>
                <w:sz w:val="20"/>
                <w:szCs w:val="20"/>
              </w:rPr>
              <w:t>Цвет: черный, серый, синий,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7853FD4" w14:textId="77777777" w:rsidR="00674237" w:rsidRPr="009C524E" w:rsidRDefault="00674237" w:rsidP="00496101">
            <w:pPr>
              <w:jc w:val="center"/>
              <w:rPr>
                <w:sz w:val="20"/>
                <w:szCs w:val="20"/>
              </w:rPr>
            </w:pPr>
            <w:r>
              <w:rPr>
                <w:sz w:val="20"/>
                <w:szCs w:val="20"/>
              </w:rPr>
              <w:lastRenderedPageBreak/>
              <w:t>Костюм для сварщика</w:t>
            </w:r>
          </w:p>
          <w:p w14:paraId="4DEE9E07" w14:textId="77777777" w:rsidR="00674237" w:rsidRPr="009C524E" w:rsidRDefault="00674237" w:rsidP="00496101">
            <w:pPr>
              <w:jc w:val="center"/>
              <w:rPr>
                <w:sz w:val="20"/>
                <w:szCs w:val="20"/>
              </w:rPr>
            </w:pPr>
            <w:r>
              <w:rPr>
                <w:sz w:val="20"/>
                <w:szCs w:val="20"/>
              </w:rPr>
              <w:t>(летний, 3 класс защиты)</w:t>
            </w:r>
          </w:p>
        </w:tc>
        <w:tc>
          <w:tcPr>
            <w:tcW w:w="1657" w:type="dxa"/>
            <w:tcBorders>
              <w:top w:val="single" w:sz="4" w:space="0" w:color="auto"/>
              <w:left w:val="single" w:sz="4" w:space="0" w:color="auto"/>
              <w:bottom w:val="single" w:sz="4" w:space="0" w:color="auto"/>
              <w:right w:val="single" w:sz="4" w:space="0" w:color="auto"/>
            </w:tcBorders>
            <w:vAlign w:val="center"/>
          </w:tcPr>
          <w:p w14:paraId="56314FAE"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CCA9795" w14:textId="77777777" w:rsidR="00674237" w:rsidRPr="009C524E" w:rsidRDefault="00674237" w:rsidP="00496101">
            <w:pPr>
              <w:rPr>
                <w:sz w:val="20"/>
                <w:szCs w:val="20"/>
              </w:rPr>
            </w:pPr>
          </w:p>
        </w:tc>
      </w:tr>
      <w:tr w:rsidR="00674237" w:rsidRPr="009C524E" w14:paraId="2A23389E"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6B41270" w14:textId="77777777" w:rsidR="00674237" w:rsidRPr="009C524E" w:rsidRDefault="00674237" w:rsidP="00496101">
            <w:pPr>
              <w:jc w:val="center"/>
              <w:rPr>
                <w:sz w:val="20"/>
                <w:szCs w:val="20"/>
              </w:rPr>
            </w:pPr>
            <w:r>
              <w:rPr>
                <w:sz w:val="20"/>
                <w:szCs w:val="20"/>
              </w:rPr>
              <w:t>27</w:t>
            </w:r>
          </w:p>
        </w:tc>
        <w:tc>
          <w:tcPr>
            <w:tcW w:w="1503" w:type="dxa"/>
            <w:tcBorders>
              <w:top w:val="single" w:sz="4" w:space="0" w:color="auto"/>
              <w:left w:val="single" w:sz="4" w:space="0" w:color="auto"/>
              <w:bottom w:val="single" w:sz="4" w:space="0" w:color="auto"/>
              <w:right w:val="single" w:sz="4" w:space="0" w:color="auto"/>
            </w:tcBorders>
            <w:vAlign w:val="center"/>
          </w:tcPr>
          <w:p w14:paraId="65341CF1" w14:textId="77777777" w:rsidR="00674237" w:rsidRPr="009C524E" w:rsidRDefault="00674237" w:rsidP="00496101">
            <w:pPr>
              <w:jc w:val="center"/>
              <w:rPr>
                <w:sz w:val="20"/>
                <w:szCs w:val="20"/>
              </w:rPr>
            </w:pPr>
            <w:r>
              <w:rPr>
                <w:sz w:val="20"/>
                <w:szCs w:val="20"/>
              </w:rPr>
              <w:t>Костюм для сварщика</w:t>
            </w:r>
          </w:p>
          <w:p w14:paraId="1B47239E" w14:textId="77777777" w:rsidR="00674237" w:rsidRPr="009C524E" w:rsidRDefault="00674237" w:rsidP="00496101">
            <w:pPr>
              <w:jc w:val="center"/>
              <w:rPr>
                <w:sz w:val="20"/>
                <w:szCs w:val="20"/>
              </w:rPr>
            </w:pPr>
            <w:r>
              <w:rPr>
                <w:sz w:val="20"/>
                <w:szCs w:val="20"/>
              </w:rPr>
              <w:t>(зимний, 2 класс защиты)</w:t>
            </w:r>
          </w:p>
        </w:tc>
        <w:tc>
          <w:tcPr>
            <w:tcW w:w="1510" w:type="dxa"/>
            <w:tcBorders>
              <w:top w:val="single" w:sz="4" w:space="0" w:color="auto"/>
              <w:left w:val="single" w:sz="4" w:space="0" w:color="auto"/>
              <w:bottom w:val="single" w:sz="4" w:space="0" w:color="auto"/>
              <w:right w:val="single" w:sz="4" w:space="0" w:color="auto"/>
            </w:tcBorders>
            <w:vAlign w:val="center"/>
          </w:tcPr>
          <w:p w14:paraId="132E249D" w14:textId="04B37311" w:rsidR="00674237" w:rsidRPr="009C524E" w:rsidRDefault="00674237" w:rsidP="00E80700">
            <w:pPr>
              <w:jc w:val="center"/>
              <w:rPr>
                <w:sz w:val="20"/>
                <w:szCs w:val="20"/>
              </w:rPr>
            </w:pPr>
            <w:r>
              <w:rPr>
                <w:sz w:val="20"/>
                <w:szCs w:val="20"/>
              </w:rPr>
              <w:t>ТР ТС 019/2011, ГОСТ 12.4.250-2019</w:t>
            </w:r>
          </w:p>
          <w:p w14:paraId="6C3F680F" w14:textId="77777777" w:rsidR="00674237" w:rsidRPr="009C524E" w:rsidRDefault="00674237" w:rsidP="00E80700">
            <w:pPr>
              <w:jc w:val="center"/>
              <w:rPr>
                <w:sz w:val="20"/>
                <w:szCs w:val="20"/>
              </w:rPr>
            </w:pPr>
            <w:r>
              <w:rPr>
                <w:sz w:val="20"/>
                <w:szCs w:val="20"/>
              </w:rPr>
              <w:t>(2 класс)</w:t>
            </w:r>
          </w:p>
        </w:tc>
        <w:tc>
          <w:tcPr>
            <w:tcW w:w="3865" w:type="dxa"/>
            <w:tcBorders>
              <w:top w:val="single" w:sz="4" w:space="0" w:color="auto"/>
              <w:left w:val="single" w:sz="4" w:space="0" w:color="auto"/>
              <w:bottom w:val="single" w:sz="4" w:space="0" w:color="auto"/>
              <w:right w:val="single" w:sz="4" w:space="0" w:color="auto"/>
            </w:tcBorders>
            <w:vAlign w:val="center"/>
          </w:tcPr>
          <w:p w14:paraId="5787FD29" w14:textId="77777777" w:rsidR="00674237" w:rsidRPr="009C524E" w:rsidRDefault="00674237" w:rsidP="00496101">
            <w:pPr>
              <w:jc w:val="both"/>
              <w:rPr>
                <w:b/>
                <w:sz w:val="20"/>
                <w:szCs w:val="20"/>
              </w:rPr>
            </w:pPr>
            <w:r>
              <w:rPr>
                <w:b/>
                <w:sz w:val="20"/>
                <w:szCs w:val="20"/>
              </w:rPr>
              <w:t>Костюм сварщика зимний (2 класс защиты)</w:t>
            </w:r>
          </w:p>
          <w:p w14:paraId="1707F586" w14:textId="77777777" w:rsidR="00674237" w:rsidRPr="009C524E" w:rsidRDefault="00674237" w:rsidP="00496101">
            <w:pPr>
              <w:jc w:val="both"/>
              <w:rPr>
                <w:sz w:val="20"/>
                <w:szCs w:val="20"/>
              </w:rPr>
            </w:pPr>
            <w:r>
              <w:rPr>
                <w:sz w:val="20"/>
                <w:szCs w:val="20"/>
              </w:rPr>
              <w:t xml:space="preserve">Комплектация: куртка, брюки </w:t>
            </w:r>
          </w:p>
          <w:p w14:paraId="2762D12D" w14:textId="77777777" w:rsidR="00674237" w:rsidRPr="009C524E" w:rsidRDefault="00674237" w:rsidP="00496101">
            <w:pPr>
              <w:jc w:val="both"/>
              <w:rPr>
                <w:sz w:val="20"/>
                <w:szCs w:val="20"/>
              </w:rPr>
            </w:pPr>
            <w:r>
              <w:rPr>
                <w:sz w:val="20"/>
                <w:szCs w:val="20"/>
              </w:rPr>
              <w:t xml:space="preserve">Ткань: «Арсенал New» / «Цезарь» / «Марс» хлопок – 100%, 410-500 г/м². </w:t>
            </w:r>
          </w:p>
          <w:p w14:paraId="14FF675E" w14:textId="77777777" w:rsidR="00674237" w:rsidRPr="009C524E" w:rsidRDefault="00674237" w:rsidP="00496101">
            <w:pPr>
              <w:jc w:val="both"/>
              <w:rPr>
                <w:sz w:val="20"/>
                <w:szCs w:val="20"/>
              </w:rPr>
            </w:pPr>
            <w:r>
              <w:rPr>
                <w:sz w:val="20"/>
                <w:szCs w:val="20"/>
              </w:rPr>
              <w:lastRenderedPageBreak/>
              <w:t>Утеплитель: огнестойкий, съемная подстежка, «Шерстон» – 240 г/м², 2 слоя либо синтетический – 100 г/м², куртка – 3 слоя, брюки – 2 слоя.</w:t>
            </w:r>
          </w:p>
          <w:p w14:paraId="252D4795" w14:textId="77777777" w:rsidR="00674237" w:rsidRPr="009C524E" w:rsidRDefault="00674237" w:rsidP="00496101">
            <w:pPr>
              <w:jc w:val="both"/>
              <w:rPr>
                <w:sz w:val="20"/>
                <w:szCs w:val="20"/>
              </w:rPr>
            </w:pPr>
            <w:r>
              <w:rPr>
                <w:sz w:val="20"/>
                <w:szCs w:val="20"/>
              </w:rPr>
              <w:t>Отделки: огнестойкая технология «Пробан®»</w:t>
            </w:r>
          </w:p>
          <w:p w14:paraId="551FEF14" w14:textId="77777777" w:rsidR="00674237" w:rsidRPr="009C524E" w:rsidRDefault="00674237" w:rsidP="00496101">
            <w:pPr>
              <w:jc w:val="both"/>
              <w:rPr>
                <w:b/>
                <w:bCs/>
                <w:sz w:val="20"/>
                <w:szCs w:val="20"/>
              </w:rPr>
            </w:pPr>
            <w:r>
              <w:rPr>
                <w:b/>
                <w:bCs/>
                <w:sz w:val="20"/>
                <w:szCs w:val="20"/>
              </w:rPr>
              <w:t>Защитные свойства:</w:t>
            </w:r>
          </w:p>
          <w:p w14:paraId="4523A4D6"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искр и брызг расплавленного металла – Тр, 2-й класс</w:t>
            </w:r>
          </w:p>
          <w:p w14:paraId="03778607"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пониженных температур воздуха и ветра – Тнв, 4-й класс</w:t>
            </w:r>
          </w:p>
          <w:p w14:paraId="1B5D7DAE" w14:textId="77777777" w:rsidR="00674237" w:rsidRPr="009C524E" w:rsidRDefault="00674237" w:rsidP="00496101">
            <w:pPr>
              <w:jc w:val="both"/>
              <w:rPr>
                <w:b/>
                <w:sz w:val="20"/>
                <w:szCs w:val="20"/>
              </w:rPr>
            </w:pPr>
            <w:r>
              <w:rPr>
                <w:b/>
                <w:sz w:val="20"/>
                <w:szCs w:val="20"/>
              </w:rPr>
              <w:t>Конструкция куртки:</w:t>
            </w:r>
          </w:p>
          <w:p w14:paraId="6CAB4C75" w14:textId="77777777" w:rsidR="00674237" w:rsidRPr="009C524E" w:rsidRDefault="00674237" w:rsidP="00496101">
            <w:pPr>
              <w:jc w:val="both"/>
              <w:rPr>
                <w:sz w:val="20"/>
                <w:szCs w:val="20"/>
              </w:rPr>
            </w:pPr>
            <w:r>
              <w:rPr>
                <w:sz w:val="20"/>
                <w:szCs w:val="20"/>
              </w:rPr>
              <w:t>- воротник: стойка с огнестойкой текстильной застежкой;</w:t>
            </w:r>
          </w:p>
          <w:p w14:paraId="02A112F4" w14:textId="77777777" w:rsidR="00674237" w:rsidRPr="009C524E"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7860C439" w14:textId="77777777" w:rsidR="00674237" w:rsidRPr="009C524E"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3354B7A5" w14:textId="77777777" w:rsidR="00674237" w:rsidRPr="009C524E" w:rsidRDefault="00674237" w:rsidP="00496101">
            <w:pPr>
              <w:jc w:val="both"/>
              <w:rPr>
                <w:sz w:val="20"/>
                <w:szCs w:val="20"/>
              </w:rPr>
            </w:pPr>
            <w:r>
              <w:rPr>
                <w:sz w:val="20"/>
                <w:szCs w:val="20"/>
              </w:rPr>
              <w:t>- вентиляционные отверстия в области подмышечных впадин и лопаток;</w:t>
            </w:r>
          </w:p>
          <w:p w14:paraId="541605F0" w14:textId="77777777" w:rsidR="00674237" w:rsidRPr="009C524E" w:rsidRDefault="00674237" w:rsidP="00496101">
            <w:pPr>
              <w:jc w:val="both"/>
              <w:rPr>
                <w:sz w:val="20"/>
                <w:szCs w:val="20"/>
              </w:rPr>
            </w:pPr>
            <w:r>
              <w:rPr>
                <w:sz w:val="20"/>
                <w:szCs w:val="20"/>
              </w:rPr>
              <w:t>- карман(ы);</w:t>
            </w:r>
          </w:p>
          <w:p w14:paraId="6BEEAF96" w14:textId="77777777" w:rsidR="00674237" w:rsidRPr="009C524E" w:rsidRDefault="00674237" w:rsidP="00496101">
            <w:pPr>
              <w:jc w:val="both"/>
              <w:rPr>
                <w:sz w:val="20"/>
                <w:szCs w:val="20"/>
              </w:rPr>
            </w:pPr>
            <w:r>
              <w:rPr>
                <w:bCs/>
                <w:sz w:val="20"/>
                <w:szCs w:val="20"/>
              </w:rPr>
              <w:t xml:space="preserve"> - н</w:t>
            </w:r>
            <w:r>
              <w:rPr>
                <w:sz w:val="20"/>
                <w:szCs w:val="20"/>
              </w:rPr>
              <w:t>аличие отделки из световозвращающего материала – элементы повышенной видимости.</w:t>
            </w:r>
          </w:p>
          <w:p w14:paraId="3ED300CF"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3FD2CDA8" w14:textId="77777777" w:rsidR="00674237" w:rsidRPr="009C524E" w:rsidRDefault="00674237" w:rsidP="00496101">
            <w:pPr>
              <w:jc w:val="both"/>
              <w:rPr>
                <w:sz w:val="20"/>
                <w:szCs w:val="20"/>
              </w:rPr>
            </w:pPr>
            <w:r>
              <w:rPr>
                <w:sz w:val="20"/>
                <w:szCs w:val="20"/>
              </w:rPr>
              <w:t>- наколенники с карманами для амортизационных вкладышей;</w:t>
            </w:r>
          </w:p>
          <w:p w14:paraId="15287250" w14:textId="77777777" w:rsidR="00674237" w:rsidRPr="009C524E" w:rsidRDefault="00674237" w:rsidP="00496101">
            <w:pPr>
              <w:jc w:val="both"/>
              <w:rPr>
                <w:sz w:val="20"/>
                <w:szCs w:val="20"/>
              </w:rPr>
            </w:pPr>
            <w:r>
              <w:rPr>
                <w:sz w:val="20"/>
                <w:szCs w:val="20"/>
              </w:rPr>
              <w:t>- карман(ы).</w:t>
            </w:r>
          </w:p>
          <w:p w14:paraId="4BB61717"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23A0B7C1" w14:textId="77777777" w:rsidR="00674237" w:rsidRPr="009C524E" w:rsidRDefault="00674237" w:rsidP="00496101">
            <w:pPr>
              <w:jc w:val="both"/>
              <w:rPr>
                <w:sz w:val="20"/>
                <w:szCs w:val="20"/>
              </w:rPr>
            </w:pPr>
            <w:r>
              <w:rPr>
                <w:sz w:val="20"/>
                <w:szCs w:val="20"/>
              </w:rPr>
              <w:t>Цвет: черный, серый, синий,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7B63E41" w14:textId="77777777" w:rsidR="00674237" w:rsidRPr="009C524E" w:rsidRDefault="00674237" w:rsidP="00496101">
            <w:pPr>
              <w:jc w:val="center"/>
              <w:rPr>
                <w:sz w:val="20"/>
                <w:szCs w:val="20"/>
              </w:rPr>
            </w:pPr>
            <w:r>
              <w:rPr>
                <w:sz w:val="20"/>
                <w:szCs w:val="20"/>
              </w:rPr>
              <w:lastRenderedPageBreak/>
              <w:t>Костюм для сварщика</w:t>
            </w:r>
          </w:p>
          <w:p w14:paraId="557F26F8" w14:textId="77777777" w:rsidR="00674237" w:rsidRPr="009C524E" w:rsidRDefault="00674237" w:rsidP="00496101">
            <w:pPr>
              <w:jc w:val="center"/>
              <w:rPr>
                <w:sz w:val="20"/>
                <w:szCs w:val="20"/>
              </w:rPr>
            </w:pPr>
            <w:r>
              <w:rPr>
                <w:sz w:val="20"/>
                <w:szCs w:val="20"/>
              </w:rPr>
              <w:t>(зимний, 2 класс защиты)</w:t>
            </w:r>
          </w:p>
        </w:tc>
        <w:tc>
          <w:tcPr>
            <w:tcW w:w="1657" w:type="dxa"/>
            <w:tcBorders>
              <w:top w:val="single" w:sz="4" w:space="0" w:color="auto"/>
              <w:left w:val="single" w:sz="4" w:space="0" w:color="auto"/>
              <w:bottom w:val="single" w:sz="4" w:space="0" w:color="auto"/>
              <w:right w:val="single" w:sz="4" w:space="0" w:color="auto"/>
            </w:tcBorders>
            <w:vAlign w:val="center"/>
          </w:tcPr>
          <w:p w14:paraId="0A06CC64"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1DBD911" w14:textId="77777777" w:rsidR="00674237" w:rsidRPr="009C524E" w:rsidRDefault="00674237" w:rsidP="00496101">
            <w:pPr>
              <w:rPr>
                <w:sz w:val="20"/>
                <w:szCs w:val="20"/>
              </w:rPr>
            </w:pPr>
          </w:p>
        </w:tc>
      </w:tr>
      <w:tr w:rsidR="00674237" w:rsidRPr="009C524E" w14:paraId="25373E9A"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43FDE44" w14:textId="77777777" w:rsidR="00674237" w:rsidRPr="009C524E" w:rsidRDefault="00674237" w:rsidP="00496101">
            <w:pPr>
              <w:jc w:val="center"/>
              <w:rPr>
                <w:sz w:val="20"/>
                <w:szCs w:val="20"/>
              </w:rPr>
            </w:pPr>
            <w:r>
              <w:rPr>
                <w:sz w:val="20"/>
                <w:szCs w:val="20"/>
              </w:rPr>
              <w:lastRenderedPageBreak/>
              <w:t>28</w:t>
            </w:r>
          </w:p>
        </w:tc>
        <w:tc>
          <w:tcPr>
            <w:tcW w:w="1503" w:type="dxa"/>
            <w:tcBorders>
              <w:top w:val="single" w:sz="4" w:space="0" w:color="auto"/>
              <w:left w:val="single" w:sz="4" w:space="0" w:color="auto"/>
              <w:bottom w:val="single" w:sz="4" w:space="0" w:color="auto"/>
              <w:right w:val="single" w:sz="4" w:space="0" w:color="auto"/>
            </w:tcBorders>
            <w:vAlign w:val="center"/>
          </w:tcPr>
          <w:p w14:paraId="413E9A83" w14:textId="77777777" w:rsidR="00674237" w:rsidRPr="009C524E" w:rsidRDefault="00674237" w:rsidP="00496101">
            <w:pPr>
              <w:jc w:val="center"/>
              <w:rPr>
                <w:sz w:val="20"/>
                <w:szCs w:val="20"/>
              </w:rPr>
            </w:pPr>
            <w:r>
              <w:rPr>
                <w:sz w:val="20"/>
                <w:szCs w:val="20"/>
              </w:rPr>
              <w:t>Костюм для сварщика</w:t>
            </w:r>
          </w:p>
          <w:p w14:paraId="19BA7C31" w14:textId="77777777" w:rsidR="00674237" w:rsidRPr="009C524E" w:rsidRDefault="00674237" w:rsidP="00496101">
            <w:pPr>
              <w:jc w:val="center"/>
              <w:rPr>
                <w:sz w:val="20"/>
                <w:szCs w:val="20"/>
              </w:rPr>
            </w:pPr>
            <w:r>
              <w:rPr>
                <w:sz w:val="20"/>
                <w:szCs w:val="20"/>
              </w:rPr>
              <w:t>(зимний, 3 класс защиты)</w:t>
            </w:r>
          </w:p>
        </w:tc>
        <w:tc>
          <w:tcPr>
            <w:tcW w:w="1510" w:type="dxa"/>
            <w:tcBorders>
              <w:top w:val="single" w:sz="4" w:space="0" w:color="auto"/>
              <w:left w:val="single" w:sz="4" w:space="0" w:color="auto"/>
              <w:bottom w:val="single" w:sz="4" w:space="0" w:color="auto"/>
              <w:right w:val="single" w:sz="4" w:space="0" w:color="auto"/>
            </w:tcBorders>
            <w:vAlign w:val="center"/>
          </w:tcPr>
          <w:p w14:paraId="223B2D28" w14:textId="77777777" w:rsidR="00674237" w:rsidRPr="009C524E" w:rsidRDefault="00674237" w:rsidP="00E80700">
            <w:pPr>
              <w:jc w:val="center"/>
              <w:rPr>
                <w:sz w:val="20"/>
                <w:szCs w:val="20"/>
              </w:rPr>
            </w:pPr>
            <w:r>
              <w:rPr>
                <w:sz w:val="20"/>
                <w:szCs w:val="20"/>
              </w:rPr>
              <w:t>ТР ТС 019/2011;</w:t>
            </w:r>
          </w:p>
          <w:p w14:paraId="53402AB3" w14:textId="7351FF15" w:rsidR="00674237" w:rsidRPr="009C524E" w:rsidRDefault="00674237" w:rsidP="00E80700">
            <w:pPr>
              <w:jc w:val="center"/>
              <w:rPr>
                <w:sz w:val="20"/>
                <w:szCs w:val="20"/>
              </w:rPr>
            </w:pPr>
            <w:r>
              <w:rPr>
                <w:sz w:val="20"/>
                <w:szCs w:val="20"/>
              </w:rPr>
              <w:t>ГОСТ 12.4.250-2019</w:t>
            </w:r>
          </w:p>
          <w:p w14:paraId="5FB306B1" w14:textId="2BB3B367" w:rsidR="00674237" w:rsidRPr="009C524E" w:rsidRDefault="00674237" w:rsidP="00E80700">
            <w:pPr>
              <w:jc w:val="center"/>
              <w:rPr>
                <w:sz w:val="20"/>
                <w:szCs w:val="20"/>
              </w:rPr>
            </w:pPr>
            <w:r>
              <w:rPr>
                <w:sz w:val="20"/>
                <w:szCs w:val="20"/>
              </w:rPr>
              <w:t>(3 класс)</w:t>
            </w:r>
          </w:p>
        </w:tc>
        <w:tc>
          <w:tcPr>
            <w:tcW w:w="3865" w:type="dxa"/>
            <w:tcBorders>
              <w:top w:val="single" w:sz="4" w:space="0" w:color="auto"/>
              <w:left w:val="single" w:sz="4" w:space="0" w:color="auto"/>
              <w:bottom w:val="single" w:sz="4" w:space="0" w:color="auto"/>
              <w:right w:val="single" w:sz="4" w:space="0" w:color="auto"/>
            </w:tcBorders>
            <w:vAlign w:val="center"/>
          </w:tcPr>
          <w:p w14:paraId="7214A331" w14:textId="77777777" w:rsidR="00674237" w:rsidRPr="009C524E" w:rsidRDefault="00674237" w:rsidP="00496101">
            <w:pPr>
              <w:jc w:val="both"/>
              <w:rPr>
                <w:b/>
                <w:sz w:val="20"/>
                <w:szCs w:val="20"/>
              </w:rPr>
            </w:pPr>
            <w:r>
              <w:rPr>
                <w:b/>
                <w:sz w:val="20"/>
                <w:szCs w:val="20"/>
              </w:rPr>
              <w:t>Костюм сварщика зимний (3 класс защиты)</w:t>
            </w:r>
          </w:p>
          <w:p w14:paraId="1CC58869" w14:textId="77777777" w:rsidR="00674237" w:rsidRPr="009C524E" w:rsidRDefault="00674237" w:rsidP="00496101">
            <w:pPr>
              <w:jc w:val="both"/>
              <w:rPr>
                <w:sz w:val="20"/>
                <w:szCs w:val="20"/>
              </w:rPr>
            </w:pPr>
            <w:r>
              <w:rPr>
                <w:sz w:val="20"/>
                <w:szCs w:val="20"/>
              </w:rPr>
              <w:t>Комплектация: куртка, брюки</w:t>
            </w:r>
          </w:p>
          <w:p w14:paraId="610EF67D" w14:textId="77777777" w:rsidR="00674237" w:rsidRPr="009C524E" w:rsidRDefault="00674237" w:rsidP="00496101">
            <w:pPr>
              <w:jc w:val="both"/>
              <w:rPr>
                <w:sz w:val="20"/>
                <w:szCs w:val="20"/>
              </w:rPr>
            </w:pPr>
            <w:r>
              <w:rPr>
                <w:sz w:val="20"/>
                <w:szCs w:val="20"/>
              </w:rPr>
              <w:t xml:space="preserve">Ткань: «Арсенал New» / «Приор», хлопок – 100%, 380-500 г/м². </w:t>
            </w:r>
          </w:p>
          <w:p w14:paraId="16130B27" w14:textId="77777777" w:rsidR="00674237" w:rsidRPr="009C524E" w:rsidRDefault="00674237" w:rsidP="00496101">
            <w:pPr>
              <w:jc w:val="both"/>
              <w:rPr>
                <w:sz w:val="20"/>
                <w:szCs w:val="20"/>
              </w:rPr>
            </w:pPr>
            <w:r>
              <w:rPr>
                <w:sz w:val="20"/>
                <w:szCs w:val="20"/>
              </w:rPr>
              <w:t xml:space="preserve">Накладки: ткань «Термошилд ПС» </w:t>
            </w:r>
            <w:proofErr w:type="gramStart"/>
            <w:r>
              <w:rPr>
                <w:sz w:val="20"/>
                <w:szCs w:val="20"/>
              </w:rPr>
              <w:t>/  «</w:t>
            </w:r>
            <w:proofErr w:type="gramEnd"/>
            <w:r>
              <w:rPr>
                <w:sz w:val="20"/>
                <w:szCs w:val="20"/>
              </w:rPr>
              <w:t xml:space="preserve">Приор» с силиконизированным покрытием, Панокс (Преокс), Параарамид </w:t>
            </w:r>
          </w:p>
          <w:p w14:paraId="739FA6AA" w14:textId="77777777" w:rsidR="00674237" w:rsidRPr="009C524E" w:rsidRDefault="00674237" w:rsidP="00496101">
            <w:pPr>
              <w:jc w:val="both"/>
              <w:rPr>
                <w:sz w:val="20"/>
                <w:szCs w:val="20"/>
              </w:rPr>
            </w:pPr>
            <w:r>
              <w:rPr>
                <w:sz w:val="20"/>
                <w:szCs w:val="20"/>
              </w:rPr>
              <w:t>Утеплитель: огнестойкий, съемная подстежка, «Холлофайбер Софт» или синтетический – 150 г/м², куртка – 3 слоя, брюки – 2 слоя.</w:t>
            </w:r>
          </w:p>
          <w:p w14:paraId="4EC9BD3F"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b/>
                <w:bCs/>
                <w:sz w:val="20"/>
                <w:szCs w:val="20"/>
              </w:rPr>
              <w:t xml:space="preserve"> Защитные свойства: </w:t>
            </w:r>
            <w:r>
              <w:rPr>
                <w:sz w:val="20"/>
                <w:szCs w:val="20"/>
              </w:rPr>
              <w:t>для защиты от искр и брызг расплавленного металла – </w:t>
            </w:r>
            <w:r>
              <w:rPr>
                <w:b/>
                <w:sz w:val="20"/>
                <w:szCs w:val="20"/>
              </w:rPr>
              <w:t>Тр</w:t>
            </w:r>
            <w:r>
              <w:rPr>
                <w:sz w:val="20"/>
                <w:szCs w:val="20"/>
              </w:rPr>
              <w:t>, 3-й класс</w:t>
            </w:r>
          </w:p>
          <w:p w14:paraId="2C6DEC89"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теплового излучения и конвективной теплоты – </w:t>
            </w:r>
            <w:r>
              <w:rPr>
                <w:b/>
                <w:sz w:val="20"/>
                <w:szCs w:val="20"/>
              </w:rPr>
              <w:t>Тит</w:t>
            </w:r>
            <w:r>
              <w:rPr>
                <w:sz w:val="20"/>
                <w:szCs w:val="20"/>
              </w:rPr>
              <w:t>, уровень защиты </w:t>
            </w:r>
            <w:r>
              <w:rPr>
                <w:b/>
                <w:sz w:val="20"/>
                <w:szCs w:val="20"/>
              </w:rPr>
              <w:t>В1С1</w:t>
            </w:r>
          </w:p>
          <w:p w14:paraId="101804A9"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кратковременного воздействия пламени – То (А – ограниченное распространение пламени)</w:t>
            </w:r>
          </w:p>
          <w:p w14:paraId="0477866A" w14:textId="77777777" w:rsidR="00674237" w:rsidRPr="009C524E" w:rsidRDefault="00674237" w:rsidP="00496101">
            <w:pPr>
              <w:numPr>
                <w:ilvl w:val="0"/>
                <w:numId w:val="64"/>
              </w:numPr>
              <w:shd w:val="clear" w:color="auto" w:fill="FFFFFF"/>
              <w:tabs>
                <w:tab w:val="clear" w:pos="720"/>
                <w:tab w:val="num" w:pos="234"/>
              </w:tabs>
              <w:ind w:left="0" w:firstLine="0"/>
              <w:jc w:val="both"/>
              <w:rPr>
                <w:sz w:val="20"/>
                <w:szCs w:val="20"/>
              </w:rPr>
            </w:pPr>
            <w:r>
              <w:rPr>
                <w:sz w:val="20"/>
                <w:szCs w:val="20"/>
              </w:rPr>
              <w:t>для защиты от пониженных температур воздуха и ветра – Тнв, 4-й класс</w:t>
            </w:r>
          </w:p>
          <w:p w14:paraId="786C3AC4" w14:textId="77777777" w:rsidR="00674237" w:rsidRPr="009C524E" w:rsidRDefault="00674237" w:rsidP="00496101">
            <w:pPr>
              <w:jc w:val="both"/>
              <w:rPr>
                <w:b/>
                <w:sz w:val="20"/>
                <w:szCs w:val="20"/>
              </w:rPr>
            </w:pPr>
            <w:r>
              <w:rPr>
                <w:b/>
                <w:sz w:val="20"/>
                <w:szCs w:val="20"/>
              </w:rPr>
              <w:t>Конструкция куртки:</w:t>
            </w:r>
          </w:p>
          <w:p w14:paraId="6B175C20" w14:textId="77777777" w:rsidR="00674237" w:rsidRPr="009C524E" w:rsidRDefault="00674237" w:rsidP="00496101">
            <w:pPr>
              <w:jc w:val="both"/>
              <w:rPr>
                <w:sz w:val="20"/>
                <w:szCs w:val="20"/>
              </w:rPr>
            </w:pPr>
            <w:r>
              <w:rPr>
                <w:sz w:val="20"/>
                <w:szCs w:val="20"/>
              </w:rPr>
              <w:t>- воротник: стойка с огнестойкой текстильной застежкой;</w:t>
            </w:r>
          </w:p>
          <w:p w14:paraId="7A361941" w14:textId="77777777" w:rsidR="00674237" w:rsidRPr="009C524E" w:rsidRDefault="00674237" w:rsidP="00496101">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0873C688" w14:textId="77777777" w:rsidR="00674237" w:rsidRPr="009C524E" w:rsidRDefault="00674237" w:rsidP="00496101">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5C9402E1" w14:textId="77777777" w:rsidR="00674237" w:rsidRPr="009C524E" w:rsidRDefault="00674237" w:rsidP="00496101">
            <w:pPr>
              <w:jc w:val="both"/>
              <w:rPr>
                <w:sz w:val="20"/>
                <w:szCs w:val="20"/>
              </w:rPr>
            </w:pPr>
            <w:r>
              <w:rPr>
                <w:sz w:val="20"/>
                <w:szCs w:val="20"/>
              </w:rPr>
              <w:t>- вентиляционные отверстия в области подмышечных впадин и лопаток;</w:t>
            </w:r>
          </w:p>
          <w:p w14:paraId="353F69C6" w14:textId="77777777" w:rsidR="00674237" w:rsidRPr="009C524E" w:rsidRDefault="00674237" w:rsidP="00496101">
            <w:pPr>
              <w:jc w:val="both"/>
              <w:rPr>
                <w:sz w:val="20"/>
                <w:szCs w:val="20"/>
              </w:rPr>
            </w:pPr>
            <w:r>
              <w:rPr>
                <w:sz w:val="20"/>
                <w:szCs w:val="20"/>
              </w:rPr>
              <w:lastRenderedPageBreak/>
              <w:t>- карман(ы);</w:t>
            </w:r>
          </w:p>
          <w:p w14:paraId="5CC9AA51" w14:textId="77777777" w:rsidR="00674237" w:rsidRPr="009C524E" w:rsidRDefault="00674237" w:rsidP="00496101">
            <w:pPr>
              <w:jc w:val="both"/>
              <w:rPr>
                <w:sz w:val="20"/>
                <w:szCs w:val="20"/>
              </w:rPr>
            </w:pPr>
            <w:r>
              <w:rPr>
                <w:bCs/>
                <w:sz w:val="20"/>
                <w:szCs w:val="20"/>
              </w:rPr>
              <w:t>- н</w:t>
            </w:r>
            <w:r>
              <w:rPr>
                <w:sz w:val="20"/>
                <w:szCs w:val="20"/>
              </w:rPr>
              <w:t>аличие отделки из световозвращающего материала – элементы повышенной видимости.</w:t>
            </w:r>
          </w:p>
          <w:p w14:paraId="3F97DA04"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3F939735" w14:textId="77777777" w:rsidR="00674237" w:rsidRPr="009C524E" w:rsidRDefault="00674237" w:rsidP="00496101">
            <w:pPr>
              <w:jc w:val="both"/>
              <w:rPr>
                <w:sz w:val="20"/>
                <w:szCs w:val="20"/>
              </w:rPr>
            </w:pPr>
            <w:r>
              <w:rPr>
                <w:sz w:val="20"/>
                <w:szCs w:val="20"/>
              </w:rPr>
              <w:t>- наколенники с карманами для амортизационных вкладышей;</w:t>
            </w:r>
          </w:p>
          <w:p w14:paraId="1C1C983C" w14:textId="77777777" w:rsidR="00674237" w:rsidRPr="009C524E" w:rsidRDefault="00674237" w:rsidP="00496101">
            <w:pPr>
              <w:jc w:val="both"/>
              <w:rPr>
                <w:sz w:val="20"/>
                <w:szCs w:val="20"/>
              </w:rPr>
            </w:pPr>
            <w:r>
              <w:rPr>
                <w:sz w:val="20"/>
                <w:szCs w:val="20"/>
              </w:rPr>
              <w:t>- карман(ы).</w:t>
            </w:r>
          </w:p>
          <w:p w14:paraId="1008F052" w14:textId="77777777" w:rsidR="00674237" w:rsidRPr="009C524E" w:rsidRDefault="00674237" w:rsidP="00496101">
            <w:pPr>
              <w:pStyle w:val="3"/>
              <w:numPr>
                <w:ilvl w:val="0"/>
                <w:numId w:val="0"/>
              </w:numPr>
              <w:shd w:val="clear" w:color="auto" w:fill="FFFFFF"/>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41F827F2" w14:textId="77777777" w:rsidR="00674237" w:rsidRPr="009C524E" w:rsidRDefault="00674237" w:rsidP="00496101">
            <w:pPr>
              <w:jc w:val="both"/>
              <w:rPr>
                <w:sz w:val="20"/>
                <w:szCs w:val="20"/>
              </w:rPr>
            </w:pPr>
            <w:r>
              <w:rPr>
                <w:sz w:val="20"/>
                <w:szCs w:val="20"/>
              </w:rPr>
              <w:t>Цвет: черный, серый, синий,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821448E" w14:textId="77777777" w:rsidR="00674237" w:rsidRPr="009C524E" w:rsidRDefault="00674237" w:rsidP="00496101">
            <w:pPr>
              <w:jc w:val="center"/>
              <w:rPr>
                <w:sz w:val="20"/>
                <w:szCs w:val="20"/>
              </w:rPr>
            </w:pPr>
            <w:r>
              <w:rPr>
                <w:sz w:val="20"/>
                <w:szCs w:val="20"/>
              </w:rPr>
              <w:lastRenderedPageBreak/>
              <w:t>Костюм для сварщика</w:t>
            </w:r>
          </w:p>
          <w:p w14:paraId="5F4FED07" w14:textId="77777777" w:rsidR="00674237" w:rsidRPr="009C524E" w:rsidRDefault="00674237" w:rsidP="00496101">
            <w:pPr>
              <w:jc w:val="center"/>
              <w:rPr>
                <w:sz w:val="20"/>
                <w:szCs w:val="20"/>
              </w:rPr>
            </w:pPr>
            <w:r>
              <w:rPr>
                <w:sz w:val="20"/>
                <w:szCs w:val="20"/>
              </w:rPr>
              <w:t>(зимний, 3 класс защиты)</w:t>
            </w:r>
          </w:p>
        </w:tc>
        <w:tc>
          <w:tcPr>
            <w:tcW w:w="1657" w:type="dxa"/>
            <w:tcBorders>
              <w:top w:val="single" w:sz="4" w:space="0" w:color="auto"/>
              <w:left w:val="single" w:sz="4" w:space="0" w:color="auto"/>
              <w:bottom w:val="single" w:sz="4" w:space="0" w:color="auto"/>
              <w:right w:val="single" w:sz="4" w:space="0" w:color="auto"/>
            </w:tcBorders>
            <w:vAlign w:val="center"/>
          </w:tcPr>
          <w:p w14:paraId="1844FF89"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A0BE404" w14:textId="77777777" w:rsidR="00674237" w:rsidRPr="009C524E" w:rsidRDefault="00674237" w:rsidP="00496101">
            <w:pPr>
              <w:rPr>
                <w:sz w:val="20"/>
                <w:szCs w:val="20"/>
              </w:rPr>
            </w:pPr>
          </w:p>
        </w:tc>
      </w:tr>
      <w:tr w:rsidR="00674237" w:rsidRPr="009C524E" w14:paraId="473F64E3"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36968EB" w14:textId="77777777" w:rsidR="00674237" w:rsidRPr="009C524E" w:rsidRDefault="00674237" w:rsidP="00496101">
            <w:pPr>
              <w:jc w:val="center"/>
              <w:rPr>
                <w:sz w:val="20"/>
                <w:szCs w:val="20"/>
              </w:rPr>
            </w:pPr>
            <w:r>
              <w:rPr>
                <w:sz w:val="20"/>
                <w:szCs w:val="20"/>
              </w:rPr>
              <w:t>29</w:t>
            </w:r>
          </w:p>
        </w:tc>
        <w:tc>
          <w:tcPr>
            <w:tcW w:w="1503" w:type="dxa"/>
            <w:tcBorders>
              <w:top w:val="single" w:sz="4" w:space="0" w:color="auto"/>
              <w:left w:val="single" w:sz="4" w:space="0" w:color="auto"/>
              <w:bottom w:val="single" w:sz="4" w:space="0" w:color="auto"/>
              <w:right w:val="single" w:sz="4" w:space="0" w:color="auto"/>
            </w:tcBorders>
            <w:vAlign w:val="center"/>
          </w:tcPr>
          <w:p w14:paraId="0DEAEA72" w14:textId="77777777" w:rsidR="00674237" w:rsidRPr="009C524E" w:rsidRDefault="00674237" w:rsidP="00496101">
            <w:pPr>
              <w:jc w:val="center"/>
              <w:rPr>
                <w:sz w:val="20"/>
                <w:szCs w:val="20"/>
              </w:rPr>
            </w:pPr>
            <w:r>
              <w:rPr>
                <w:sz w:val="20"/>
                <w:szCs w:val="20"/>
              </w:rPr>
              <w:t>Подшлемник для сварщика</w:t>
            </w:r>
          </w:p>
        </w:tc>
        <w:tc>
          <w:tcPr>
            <w:tcW w:w="1510" w:type="dxa"/>
            <w:tcBorders>
              <w:top w:val="single" w:sz="4" w:space="0" w:color="auto"/>
              <w:left w:val="single" w:sz="4" w:space="0" w:color="auto"/>
              <w:bottom w:val="single" w:sz="4" w:space="0" w:color="auto"/>
              <w:right w:val="single" w:sz="4" w:space="0" w:color="auto"/>
            </w:tcBorders>
            <w:vAlign w:val="center"/>
          </w:tcPr>
          <w:p w14:paraId="0830E08C" w14:textId="426397FA" w:rsidR="00674237" w:rsidRPr="009C524E" w:rsidRDefault="002622A6" w:rsidP="00E80700">
            <w:pPr>
              <w:jc w:val="center"/>
              <w:rPr>
                <w:sz w:val="20"/>
                <w:szCs w:val="20"/>
              </w:rPr>
            </w:pPr>
            <w:r>
              <w:rPr>
                <w:sz w:val="20"/>
                <w:szCs w:val="20"/>
              </w:rPr>
              <w:t>ТР ТС 019/2011</w:t>
            </w:r>
            <w:r w:rsidR="009C716F">
              <w:rPr>
                <w:sz w:val="20"/>
                <w:szCs w:val="20"/>
              </w:rPr>
              <w:t>;</w:t>
            </w:r>
            <w:r>
              <w:rPr>
                <w:sz w:val="20"/>
                <w:szCs w:val="20"/>
              </w:rPr>
              <w:br/>
              <w:t>ГОСТ 12.4.250-2019</w:t>
            </w:r>
          </w:p>
        </w:tc>
        <w:tc>
          <w:tcPr>
            <w:tcW w:w="3865" w:type="dxa"/>
            <w:tcBorders>
              <w:top w:val="single" w:sz="4" w:space="0" w:color="auto"/>
              <w:left w:val="single" w:sz="4" w:space="0" w:color="auto"/>
              <w:bottom w:val="single" w:sz="4" w:space="0" w:color="auto"/>
              <w:right w:val="single" w:sz="4" w:space="0" w:color="auto"/>
            </w:tcBorders>
            <w:vAlign w:val="center"/>
          </w:tcPr>
          <w:p w14:paraId="56231920" w14:textId="77777777" w:rsidR="00674237" w:rsidRPr="009C524E" w:rsidRDefault="00674237" w:rsidP="00496101">
            <w:pPr>
              <w:jc w:val="both"/>
              <w:rPr>
                <w:sz w:val="20"/>
                <w:szCs w:val="20"/>
              </w:rPr>
            </w:pPr>
            <w:r>
              <w:rPr>
                <w:sz w:val="20"/>
                <w:szCs w:val="20"/>
              </w:rPr>
              <w:t>Ткань: «Арсенал New» / «Цезарь», хлопок – 100%, 480-500 г/м². Отделка: огнестойкая технология «Пробан®»</w:t>
            </w:r>
          </w:p>
          <w:p w14:paraId="1B87B84B" w14:textId="77777777" w:rsidR="00674237" w:rsidRPr="009C524E" w:rsidRDefault="00674237" w:rsidP="00496101">
            <w:pPr>
              <w:jc w:val="both"/>
              <w:rPr>
                <w:sz w:val="20"/>
                <w:szCs w:val="20"/>
              </w:rPr>
            </w:pPr>
            <w:r>
              <w:rPr>
                <w:sz w:val="20"/>
                <w:szCs w:val="20"/>
              </w:rPr>
              <w:t>2 класс защиты</w:t>
            </w:r>
          </w:p>
          <w:p w14:paraId="40B5DCA7" w14:textId="77777777" w:rsidR="00674237" w:rsidRPr="009C524E" w:rsidRDefault="00674237" w:rsidP="00496101">
            <w:pPr>
              <w:jc w:val="both"/>
              <w:rPr>
                <w:sz w:val="20"/>
                <w:szCs w:val="20"/>
              </w:rPr>
            </w:pPr>
            <w:r>
              <w:rPr>
                <w:sz w:val="20"/>
                <w:szCs w:val="20"/>
              </w:rPr>
              <w:t>Цвет: черный, серый,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BDED07B" w14:textId="77777777" w:rsidR="00674237" w:rsidRPr="009C524E" w:rsidRDefault="00674237" w:rsidP="00496101">
            <w:pPr>
              <w:jc w:val="center"/>
              <w:rPr>
                <w:sz w:val="20"/>
                <w:szCs w:val="20"/>
              </w:rPr>
            </w:pPr>
            <w:r>
              <w:rPr>
                <w:sz w:val="20"/>
                <w:szCs w:val="20"/>
              </w:rPr>
              <w:t>Подшлемник для сварщика</w:t>
            </w:r>
          </w:p>
        </w:tc>
        <w:tc>
          <w:tcPr>
            <w:tcW w:w="1657" w:type="dxa"/>
            <w:tcBorders>
              <w:top w:val="single" w:sz="4" w:space="0" w:color="auto"/>
              <w:left w:val="single" w:sz="4" w:space="0" w:color="auto"/>
              <w:bottom w:val="single" w:sz="4" w:space="0" w:color="auto"/>
              <w:right w:val="single" w:sz="4" w:space="0" w:color="auto"/>
            </w:tcBorders>
            <w:vAlign w:val="center"/>
          </w:tcPr>
          <w:p w14:paraId="4DF0C20B"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8510527" w14:textId="77777777" w:rsidR="00674237" w:rsidRPr="009C524E" w:rsidRDefault="00674237" w:rsidP="00496101">
            <w:pPr>
              <w:rPr>
                <w:sz w:val="20"/>
                <w:szCs w:val="20"/>
              </w:rPr>
            </w:pPr>
          </w:p>
        </w:tc>
      </w:tr>
      <w:tr w:rsidR="00674237" w:rsidRPr="009C524E" w14:paraId="1B6EAED0"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60E2963" w14:textId="77777777" w:rsidR="00674237" w:rsidRPr="009C524E" w:rsidRDefault="00674237" w:rsidP="00496101">
            <w:pPr>
              <w:jc w:val="center"/>
              <w:rPr>
                <w:sz w:val="20"/>
                <w:szCs w:val="20"/>
              </w:rPr>
            </w:pPr>
            <w:r>
              <w:rPr>
                <w:sz w:val="20"/>
                <w:szCs w:val="20"/>
              </w:rPr>
              <w:t>30</w:t>
            </w:r>
          </w:p>
        </w:tc>
        <w:tc>
          <w:tcPr>
            <w:tcW w:w="1503" w:type="dxa"/>
            <w:tcBorders>
              <w:top w:val="single" w:sz="4" w:space="0" w:color="auto"/>
              <w:left w:val="single" w:sz="4" w:space="0" w:color="auto"/>
              <w:bottom w:val="single" w:sz="4" w:space="0" w:color="auto"/>
              <w:right w:val="single" w:sz="4" w:space="0" w:color="auto"/>
            </w:tcBorders>
            <w:vAlign w:val="center"/>
          </w:tcPr>
          <w:p w14:paraId="48569B66" w14:textId="77777777" w:rsidR="00674237" w:rsidRPr="009C524E" w:rsidRDefault="00674237" w:rsidP="00496101">
            <w:pPr>
              <w:jc w:val="center"/>
              <w:rPr>
                <w:sz w:val="20"/>
                <w:szCs w:val="20"/>
              </w:rPr>
            </w:pPr>
            <w:r>
              <w:rPr>
                <w:sz w:val="20"/>
                <w:szCs w:val="20"/>
              </w:rPr>
              <w:t>Подшлемник для защиты от пониженных температур</w:t>
            </w:r>
          </w:p>
        </w:tc>
        <w:tc>
          <w:tcPr>
            <w:tcW w:w="1510" w:type="dxa"/>
            <w:tcBorders>
              <w:top w:val="single" w:sz="4" w:space="0" w:color="auto"/>
              <w:left w:val="single" w:sz="4" w:space="0" w:color="auto"/>
              <w:bottom w:val="single" w:sz="4" w:space="0" w:color="auto"/>
              <w:right w:val="single" w:sz="4" w:space="0" w:color="auto"/>
            </w:tcBorders>
            <w:vAlign w:val="center"/>
          </w:tcPr>
          <w:p w14:paraId="3D946921" w14:textId="77777777" w:rsidR="00674237" w:rsidRPr="009C524E" w:rsidRDefault="00674237" w:rsidP="00E80700">
            <w:pPr>
              <w:jc w:val="center"/>
              <w:rPr>
                <w:sz w:val="20"/>
                <w:szCs w:val="20"/>
              </w:rPr>
            </w:pPr>
            <w:r>
              <w:rPr>
                <w:sz w:val="20"/>
                <w:szCs w:val="20"/>
              </w:rPr>
              <w:t>ТР ТС 017/2011</w:t>
            </w:r>
          </w:p>
        </w:tc>
        <w:tc>
          <w:tcPr>
            <w:tcW w:w="3865" w:type="dxa"/>
            <w:tcBorders>
              <w:top w:val="single" w:sz="4" w:space="0" w:color="auto"/>
              <w:left w:val="single" w:sz="4" w:space="0" w:color="auto"/>
              <w:bottom w:val="single" w:sz="4" w:space="0" w:color="auto"/>
              <w:right w:val="single" w:sz="4" w:space="0" w:color="auto"/>
            </w:tcBorders>
            <w:vAlign w:val="center"/>
          </w:tcPr>
          <w:p w14:paraId="0191DF00" w14:textId="77777777" w:rsidR="00674237" w:rsidRPr="009C524E" w:rsidRDefault="00674237" w:rsidP="00496101">
            <w:pPr>
              <w:jc w:val="both"/>
              <w:rPr>
                <w:sz w:val="20"/>
                <w:szCs w:val="20"/>
              </w:rPr>
            </w:pPr>
            <w:r>
              <w:rPr>
                <w:sz w:val="20"/>
                <w:szCs w:val="20"/>
              </w:rPr>
              <w:t>Состав ткани: шерсть – 30-40 %, акрил (полиакрилонитрил) – 70-60 % либо 100% хлопок, плотность: 200 г/м</w:t>
            </w:r>
            <w:r>
              <w:rPr>
                <w:sz w:val="20"/>
                <w:szCs w:val="20"/>
                <w:vertAlign w:val="superscript"/>
              </w:rPr>
              <w:t>2</w:t>
            </w:r>
            <w:r>
              <w:rPr>
                <w:sz w:val="20"/>
                <w:szCs w:val="20"/>
              </w:rPr>
              <w:t>.</w:t>
            </w:r>
          </w:p>
          <w:p w14:paraId="5424A577" w14:textId="77777777" w:rsidR="00674237" w:rsidRPr="009C524E" w:rsidRDefault="00674237" w:rsidP="00496101">
            <w:pPr>
              <w:jc w:val="both"/>
              <w:rPr>
                <w:sz w:val="20"/>
                <w:szCs w:val="20"/>
              </w:rPr>
            </w:pPr>
            <w:r>
              <w:rPr>
                <w:sz w:val="20"/>
                <w:szCs w:val="20"/>
              </w:rPr>
              <w:t>Цвет: черный</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CECB55A" w14:textId="77777777" w:rsidR="00674237" w:rsidRPr="009C524E" w:rsidRDefault="00674237" w:rsidP="00496101">
            <w:pPr>
              <w:jc w:val="center"/>
              <w:rPr>
                <w:sz w:val="20"/>
                <w:szCs w:val="20"/>
              </w:rPr>
            </w:pPr>
            <w:r>
              <w:rPr>
                <w:sz w:val="20"/>
                <w:szCs w:val="20"/>
              </w:rPr>
              <w:t>Подшлемник для защиты от пониженных температур</w:t>
            </w:r>
          </w:p>
        </w:tc>
        <w:tc>
          <w:tcPr>
            <w:tcW w:w="1657" w:type="dxa"/>
            <w:tcBorders>
              <w:top w:val="single" w:sz="4" w:space="0" w:color="auto"/>
              <w:left w:val="single" w:sz="4" w:space="0" w:color="auto"/>
              <w:bottom w:val="single" w:sz="4" w:space="0" w:color="auto"/>
              <w:right w:val="single" w:sz="4" w:space="0" w:color="auto"/>
            </w:tcBorders>
            <w:vAlign w:val="center"/>
          </w:tcPr>
          <w:p w14:paraId="3FF60AF2"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D0ECA2B" w14:textId="77777777" w:rsidR="00674237" w:rsidRPr="009C524E" w:rsidRDefault="00674237" w:rsidP="00496101">
            <w:pPr>
              <w:rPr>
                <w:sz w:val="20"/>
                <w:szCs w:val="20"/>
              </w:rPr>
            </w:pPr>
          </w:p>
        </w:tc>
      </w:tr>
      <w:tr w:rsidR="00674237" w:rsidRPr="009C524E" w14:paraId="6DA5011B" w14:textId="77777777" w:rsidTr="00886212">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0351737" w14:textId="77777777" w:rsidR="00674237" w:rsidRPr="009C524E" w:rsidRDefault="00674237" w:rsidP="00496101">
            <w:pPr>
              <w:jc w:val="center"/>
              <w:rPr>
                <w:sz w:val="20"/>
                <w:szCs w:val="20"/>
              </w:rPr>
            </w:pPr>
            <w:r>
              <w:rPr>
                <w:sz w:val="20"/>
                <w:szCs w:val="20"/>
              </w:rPr>
              <w:t>31</w:t>
            </w:r>
          </w:p>
        </w:tc>
        <w:tc>
          <w:tcPr>
            <w:tcW w:w="1503" w:type="dxa"/>
            <w:tcBorders>
              <w:top w:val="single" w:sz="4" w:space="0" w:color="auto"/>
              <w:left w:val="single" w:sz="4" w:space="0" w:color="auto"/>
              <w:bottom w:val="single" w:sz="4" w:space="0" w:color="auto"/>
              <w:right w:val="single" w:sz="4" w:space="0" w:color="auto"/>
            </w:tcBorders>
            <w:vAlign w:val="center"/>
          </w:tcPr>
          <w:p w14:paraId="0FC84E8F" w14:textId="77777777" w:rsidR="00674237" w:rsidRPr="009C524E" w:rsidRDefault="00674237" w:rsidP="00496101">
            <w:pPr>
              <w:jc w:val="center"/>
              <w:rPr>
                <w:sz w:val="20"/>
                <w:szCs w:val="20"/>
              </w:rPr>
            </w:pPr>
            <w:r>
              <w:rPr>
                <w:sz w:val="20"/>
                <w:szCs w:val="20"/>
              </w:rPr>
              <w:t>Головной убор сигнальный</w:t>
            </w:r>
          </w:p>
        </w:tc>
        <w:tc>
          <w:tcPr>
            <w:tcW w:w="1510" w:type="dxa"/>
            <w:tcBorders>
              <w:top w:val="single" w:sz="4" w:space="0" w:color="auto"/>
              <w:left w:val="single" w:sz="4" w:space="0" w:color="auto"/>
              <w:bottom w:val="single" w:sz="4" w:space="0" w:color="auto"/>
              <w:right w:val="single" w:sz="4" w:space="0" w:color="auto"/>
            </w:tcBorders>
            <w:vAlign w:val="center"/>
          </w:tcPr>
          <w:p w14:paraId="7E89990A" w14:textId="5500A544" w:rsidR="00674237" w:rsidRPr="009C524E" w:rsidRDefault="00674237" w:rsidP="00E80700">
            <w:pPr>
              <w:jc w:val="center"/>
              <w:rPr>
                <w:sz w:val="20"/>
                <w:szCs w:val="20"/>
              </w:rPr>
            </w:pPr>
            <w:r>
              <w:rPr>
                <w:sz w:val="20"/>
                <w:szCs w:val="20"/>
              </w:rPr>
              <w:t>ТР ТС 017/2011</w:t>
            </w:r>
          </w:p>
        </w:tc>
        <w:tc>
          <w:tcPr>
            <w:tcW w:w="3865" w:type="dxa"/>
            <w:tcBorders>
              <w:top w:val="single" w:sz="4" w:space="0" w:color="auto"/>
              <w:left w:val="single" w:sz="4" w:space="0" w:color="auto"/>
              <w:bottom w:val="single" w:sz="4" w:space="0" w:color="auto"/>
              <w:right w:val="single" w:sz="4" w:space="0" w:color="auto"/>
            </w:tcBorders>
            <w:vAlign w:val="center"/>
          </w:tcPr>
          <w:p w14:paraId="7FC116C3" w14:textId="77777777" w:rsidR="00674237" w:rsidRPr="009C524E" w:rsidRDefault="00674237" w:rsidP="00496101">
            <w:pPr>
              <w:jc w:val="both"/>
              <w:rPr>
                <w:sz w:val="20"/>
                <w:szCs w:val="20"/>
              </w:rPr>
            </w:pPr>
            <w:r>
              <w:rPr>
                <w:sz w:val="20"/>
                <w:szCs w:val="20"/>
              </w:rPr>
              <w:t xml:space="preserve">Ткань: смесовая, полиэстер/полиэфир – 60-70%, хлопок – 30-40%, 210-250 г/м². </w:t>
            </w:r>
          </w:p>
          <w:p w14:paraId="2D932C1B" w14:textId="77777777" w:rsidR="00674237" w:rsidRPr="009C524E" w:rsidRDefault="00674237" w:rsidP="00496101">
            <w:pPr>
              <w:jc w:val="both"/>
              <w:rPr>
                <w:sz w:val="20"/>
                <w:szCs w:val="20"/>
              </w:rPr>
            </w:pPr>
            <w:r>
              <w:rPr>
                <w:sz w:val="20"/>
                <w:szCs w:val="20"/>
              </w:rPr>
              <w:t>Регулировки по ширине: хлястик с креплением</w:t>
            </w:r>
          </w:p>
          <w:p w14:paraId="020FC5A1" w14:textId="77777777" w:rsidR="00674237" w:rsidRPr="009C524E" w:rsidRDefault="00674237" w:rsidP="00496101">
            <w:pPr>
              <w:jc w:val="both"/>
              <w:rPr>
                <w:sz w:val="20"/>
                <w:szCs w:val="20"/>
              </w:rPr>
            </w:pPr>
            <w:r>
              <w:rPr>
                <w:sz w:val="20"/>
                <w:szCs w:val="20"/>
              </w:rPr>
              <w:t>Цвет: оранжевый</w:t>
            </w:r>
          </w:p>
          <w:p w14:paraId="321D5F58" w14:textId="77777777" w:rsidR="00674237" w:rsidRPr="009C524E" w:rsidRDefault="00674237" w:rsidP="00496101">
            <w:pPr>
              <w:jc w:val="both"/>
              <w:rPr>
                <w:sz w:val="20"/>
                <w:szCs w:val="20"/>
              </w:rPr>
            </w:pPr>
            <w:r>
              <w:rPr>
                <w:sz w:val="20"/>
                <w:szCs w:val="20"/>
              </w:rPr>
              <w:t>Логотип ПАО "ТрансКонтейнер" - цвет белый, 1 шт., спереди.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BDF931B" w14:textId="77777777" w:rsidR="00674237" w:rsidRPr="009C524E" w:rsidRDefault="00674237" w:rsidP="00496101">
            <w:pPr>
              <w:jc w:val="center"/>
              <w:rPr>
                <w:sz w:val="20"/>
                <w:szCs w:val="20"/>
              </w:rPr>
            </w:pPr>
            <w:r>
              <w:rPr>
                <w:sz w:val="20"/>
                <w:szCs w:val="20"/>
              </w:rPr>
              <w:t>Головной убор сигнальный</w:t>
            </w:r>
          </w:p>
        </w:tc>
        <w:tc>
          <w:tcPr>
            <w:tcW w:w="1657" w:type="dxa"/>
            <w:tcBorders>
              <w:top w:val="single" w:sz="4" w:space="0" w:color="auto"/>
              <w:left w:val="single" w:sz="4" w:space="0" w:color="auto"/>
              <w:bottom w:val="single" w:sz="4" w:space="0" w:color="auto"/>
              <w:right w:val="single" w:sz="4" w:space="0" w:color="auto"/>
            </w:tcBorders>
            <w:vAlign w:val="center"/>
          </w:tcPr>
          <w:p w14:paraId="3B1B3F03"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F4D2584" w14:textId="77777777" w:rsidR="00674237" w:rsidRPr="009C524E" w:rsidRDefault="00674237" w:rsidP="00496101">
            <w:pPr>
              <w:rPr>
                <w:sz w:val="20"/>
                <w:szCs w:val="20"/>
              </w:rPr>
            </w:pPr>
          </w:p>
        </w:tc>
      </w:tr>
      <w:tr w:rsidR="00674237" w:rsidRPr="009C524E" w14:paraId="76EE3619" w14:textId="77777777" w:rsidTr="00886212">
        <w:trPr>
          <w:gridAfter w:val="1"/>
          <w:wAfter w:w="27" w:type="dxa"/>
          <w:trHeight w:val="7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E2865F0" w14:textId="77777777" w:rsidR="00674237" w:rsidRPr="009C524E" w:rsidRDefault="00674237" w:rsidP="00496101">
            <w:pPr>
              <w:jc w:val="center"/>
              <w:rPr>
                <w:sz w:val="20"/>
                <w:szCs w:val="20"/>
              </w:rPr>
            </w:pPr>
            <w:r>
              <w:rPr>
                <w:sz w:val="20"/>
                <w:szCs w:val="20"/>
              </w:rPr>
              <w:t>32</w:t>
            </w:r>
          </w:p>
        </w:tc>
        <w:tc>
          <w:tcPr>
            <w:tcW w:w="1503" w:type="dxa"/>
            <w:tcBorders>
              <w:top w:val="single" w:sz="4" w:space="0" w:color="auto"/>
              <w:left w:val="single" w:sz="4" w:space="0" w:color="auto"/>
              <w:bottom w:val="single" w:sz="4" w:space="0" w:color="auto"/>
              <w:right w:val="single" w:sz="4" w:space="0" w:color="auto"/>
            </w:tcBorders>
            <w:vAlign w:val="center"/>
          </w:tcPr>
          <w:p w14:paraId="1EDB8F37" w14:textId="77777777" w:rsidR="00674237" w:rsidRPr="009C524E" w:rsidRDefault="00674237" w:rsidP="00496101">
            <w:pPr>
              <w:jc w:val="center"/>
              <w:rPr>
                <w:sz w:val="20"/>
                <w:szCs w:val="20"/>
              </w:rPr>
            </w:pPr>
            <w:r>
              <w:rPr>
                <w:sz w:val="20"/>
                <w:szCs w:val="20"/>
              </w:rPr>
              <w:t>Шапка-ушанка со звукопроводн</w:t>
            </w:r>
            <w:r>
              <w:rPr>
                <w:sz w:val="20"/>
                <w:szCs w:val="20"/>
              </w:rPr>
              <w:lastRenderedPageBreak/>
              <w:t>ыми вставками</w:t>
            </w:r>
          </w:p>
        </w:tc>
        <w:tc>
          <w:tcPr>
            <w:tcW w:w="1510" w:type="dxa"/>
            <w:tcBorders>
              <w:top w:val="single" w:sz="4" w:space="0" w:color="auto"/>
              <w:left w:val="single" w:sz="4" w:space="0" w:color="auto"/>
              <w:bottom w:val="single" w:sz="4" w:space="0" w:color="auto"/>
              <w:right w:val="single" w:sz="4" w:space="0" w:color="auto"/>
            </w:tcBorders>
            <w:vAlign w:val="center"/>
          </w:tcPr>
          <w:p w14:paraId="15D17C00" w14:textId="08EA94E6" w:rsidR="00674237" w:rsidRPr="009C524E" w:rsidRDefault="00674237" w:rsidP="00886212">
            <w:pPr>
              <w:jc w:val="center"/>
              <w:rPr>
                <w:sz w:val="20"/>
                <w:szCs w:val="20"/>
              </w:rPr>
            </w:pPr>
            <w:r>
              <w:rPr>
                <w:sz w:val="20"/>
                <w:szCs w:val="20"/>
              </w:rPr>
              <w:lastRenderedPageBreak/>
              <w:t>ТР ТС 017/2011</w:t>
            </w:r>
          </w:p>
        </w:tc>
        <w:tc>
          <w:tcPr>
            <w:tcW w:w="3865" w:type="dxa"/>
            <w:tcBorders>
              <w:top w:val="single" w:sz="4" w:space="0" w:color="auto"/>
              <w:left w:val="single" w:sz="4" w:space="0" w:color="auto"/>
              <w:bottom w:val="single" w:sz="4" w:space="0" w:color="auto"/>
              <w:right w:val="single" w:sz="4" w:space="0" w:color="auto"/>
            </w:tcBorders>
            <w:vAlign w:val="center"/>
          </w:tcPr>
          <w:p w14:paraId="208ECB51" w14:textId="77777777" w:rsidR="00674237" w:rsidRPr="009C524E" w:rsidRDefault="00674237" w:rsidP="00496101">
            <w:pPr>
              <w:shd w:val="clear" w:color="auto" w:fill="FFFFFF"/>
              <w:jc w:val="both"/>
              <w:rPr>
                <w:sz w:val="20"/>
                <w:szCs w:val="20"/>
              </w:rPr>
            </w:pPr>
            <w:r>
              <w:rPr>
                <w:sz w:val="20"/>
                <w:szCs w:val="20"/>
              </w:rPr>
              <w:t xml:space="preserve">Материал верха: смесовая ткань (65% полиэфир, 35% хлопок) с водоотталкивающей </w:t>
            </w:r>
            <w:proofErr w:type="gramStart"/>
            <w:r>
              <w:rPr>
                <w:sz w:val="20"/>
                <w:szCs w:val="20"/>
              </w:rPr>
              <w:t>отделкой,  ветрозащитная</w:t>
            </w:r>
            <w:proofErr w:type="gramEnd"/>
            <w:r>
              <w:rPr>
                <w:sz w:val="20"/>
                <w:szCs w:val="20"/>
              </w:rPr>
              <w:t>.</w:t>
            </w:r>
            <w:r>
              <w:rPr>
                <w:sz w:val="20"/>
                <w:szCs w:val="20"/>
              </w:rPr>
              <w:cr/>
            </w:r>
            <w:r>
              <w:rPr>
                <w:sz w:val="20"/>
                <w:szCs w:val="20"/>
              </w:rPr>
              <w:lastRenderedPageBreak/>
              <w:t>Примеры ткани верха: «Наутика» или «Полириб Н» (полиамид - 100%), 145-180 г/м² или «СТ-1» полиэфир – 65%, хлопок – 35%, 210 г/м</w:t>
            </w:r>
            <w:r>
              <w:rPr>
                <w:sz w:val="20"/>
                <w:szCs w:val="20"/>
                <w:vertAlign w:val="superscript"/>
              </w:rPr>
              <w:t>2</w:t>
            </w:r>
            <w:r>
              <w:rPr>
                <w:sz w:val="20"/>
                <w:szCs w:val="20"/>
              </w:rPr>
              <w:t>.</w:t>
            </w:r>
          </w:p>
          <w:p w14:paraId="211AA890" w14:textId="77777777" w:rsidR="00674237" w:rsidRPr="009C524E" w:rsidRDefault="00674237" w:rsidP="00496101">
            <w:pPr>
              <w:shd w:val="clear" w:color="auto" w:fill="FFFFFF"/>
              <w:jc w:val="both"/>
              <w:rPr>
                <w:sz w:val="20"/>
                <w:szCs w:val="20"/>
              </w:rPr>
            </w:pPr>
            <w:r>
              <w:rPr>
                <w:sz w:val="20"/>
                <w:szCs w:val="20"/>
              </w:rPr>
              <w:t>Утеплитель: Шелтер®Микро 120 -300 г/м², 1 либо 2 слоя</w:t>
            </w:r>
          </w:p>
          <w:p w14:paraId="16C15064" w14:textId="77777777" w:rsidR="00674237" w:rsidRPr="009C524E" w:rsidRDefault="00674237" w:rsidP="00496101">
            <w:pPr>
              <w:shd w:val="clear" w:color="auto" w:fill="FFFFFF"/>
              <w:jc w:val="both"/>
              <w:rPr>
                <w:sz w:val="20"/>
                <w:szCs w:val="20"/>
              </w:rPr>
            </w:pPr>
            <w:r>
              <w:rPr>
                <w:sz w:val="20"/>
                <w:szCs w:val="20"/>
              </w:rPr>
              <w:t xml:space="preserve">Подкладка: </w:t>
            </w:r>
            <w:proofErr w:type="gramStart"/>
            <w:r>
              <w:rPr>
                <w:sz w:val="20"/>
                <w:szCs w:val="20"/>
              </w:rPr>
              <w:t>флис,  полиэстер</w:t>
            </w:r>
            <w:proofErr w:type="gramEnd"/>
            <w:r>
              <w:rPr>
                <w:sz w:val="20"/>
                <w:szCs w:val="20"/>
              </w:rPr>
              <w:t xml:space="preserve"> - 100%, 260 г/м², овечий чес, шерсть - 50%, полиэстер - 50%, 550-700 г/м²  или натуральный мех.</w:t>
            </w:r>
          </w:p>
          <w:p w14:paraId="1135C906" w14:textId="77777777" w:rsidR="00674237" w:rsidRPr="009C524E" w:rsidRDefault="00674237" w:rsidP="00496101">
            <w:pPr>
              <w:shd w:val="clear" w:color="auto" w:fill="FFFFFF"/>
              <w:jc w:val="both"/>
              <w:rPr>
                <w:sz w:val="20"/>
                <w:szCs w:val="20"/>
              </w:rPr>
            </w:pPr>
            <w:r>
              <w:rPr>
                <w:sz w:val="20"/>
                <w:szCs w:val="20"/>
              </w:rPr>
              <w:t>Регулировки: эластичный шнур и фиксатор на затылочной части</w:t>
            </w:r>
          </w:p>
          <w:p w14:paraId="576DA399" w14:textId="77777777" w:rsidR="00674237" w:rsidRPr="009C524E" w:rsidRDefault="00674237" w:rsidP="00496101">
            <w:pPr>
              <w:shd w:val="clear" w:color="auto" w:fill="FFFFFF"/>
              <w:jc w:val="both"/>
              <w:rPr>
                <w:sz w:val="20"/>
                <w:szCs w:val="20"/>
              </w:rPr>
            </w:pPr>
            <w:r>
              <w:rPr>
                <w:sz w:val="20"/>
                <w:szCs w:val="20"/>
              </w:rPr>
              <w:t>Наличие звукопроводных вставок</w:t>
            </w:r>
          </w:p>
          <w:p w14:paraId="242A1C2B" w14:textId="77777777" w:rsidR="00674237" w:rsidRPr="009C524E" w:rsidRDefault="00674237" w:rsidP="00496101">
            <w:pPr>
              <w:jc w:val="both"/>
              <w:rPr>
                <w:sz w:val="20"/>
                <w:szCs w:val="20"/>
              </w:rPr>
            </w:pPr>
            <w:r>
              <w:rPr>
                <w:sz w:val="20"/>
                <w:szCs w:val="20"/>
              </w:rPr>
              <w:t>Цвет: темно-синий, синий, черный</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E87738F" w14:textId="77777777" w:rsidR="00674237" w:rsidRPr="009C524E" w:rsidRDefault="00674237" w:rsidP="00496101">
            <w:pPr>
              <w:jc w:val="center"/>
              <w:rPr>
                <w:sz w:val="20"/>
                <w:szCs w:val="20"/>
              </w:rPr>
            </w:pPr>
            <w:r>
              <w:rPr>
                <w:sz w:val="20"/>
                <w:szCs w:val="20"/>
              </w:rPr>
              <w:lastRenderedPageBreak/>
              <w:t>Шапка-ушанка со звукопроводными вставками</w:t>
            </w:r>
          </w:p>
        </w:tc>
        <w:tc>
          <w:tcPr>
            <w:tcW w:w="1657" w:type="dxa"/>
            <w:tcBorders>
              <w:top w:val="single" w:sz="4" w:space="0" w:color="auto"/>
              <w:left w:val="single" w:sz="4" w:space="0" w:color="auto"/>
              <w:bottom w:val="single" w:sz="4" w:space="0" w:color="auto"/>
              <w:right w:val="single" w:sz="4" w:space="0" w:color="auto"/>
            </w:tcBorders>
            <w:vAlign w:val="center"/>
          </w:tcPr>
          <w:p w14:paraId="2D694244"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A1FF45C" w14:textId="77777777" w:rsidR="00674237" w:rsidRPr="009C524E" w:rsidRDefault="00674237" w:rsidP="00496101">
            <w:pPr>
              <w:rPr>
                <w:sz w:val="20"/>
                <w:szCs w:val="20"/>
              </w:rPr>
            </w:pPr>
          </w:p>
        </w:tc>
      </w:tr>
      <w:tr w:rsidR="00674237" w:rsidRPr="009C524E" w14:paraId="4AFFB7DB" w14:textId="77777777" w:rsidTr="00886212">
        <w:trPr>
          <w:gridAfter w:val="1"/>
          <w:wAfter w:w="27" w:type="dxa"/>
          <w:trHeight w:val="7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B9E64A1" w14:textId="77777777" w:rsidR="00674237" w:rsidRPr="009C524E" w:rsidRDefault="00674237" w:rsidP="00496101">
            <w:pPr>
              <w:jc w:val="center"/>
              <w:rPr>
                <w:sz w:val="20"/>
                <w:szCs w:val="20"/>
              </w:rPr>
            </w:pPr>
            <w:r>
              <w:rPr>
                <w:sz w:val="20"/>
                <w:szCs w:val="20"/>
              </w:rPr>
              <w:t>33</w:t>
            </w:r>
          </w:p>
        </w:tc>
        <w:tc>
          <w:tcPr>
            <w:tcW w:w="1503" w:type="dxa"/>
            <w:tcBorders>
              <w:top w:val="single" w:sz="4" w:space="0" w:color="auto"/>
              <w:left w:val="single" w:sz="4" w:space="0" w:color="auto"/>
              <w:bottom w:val="single" w:sz="4" w:space="0" w:color="auto"/>
              <w:right w:val="single" w:sz="4" w:space="0" w:color="auto"/>
            </w:tcBorders>
            <w:vAlign w:val="center"/>
          </w:tcPr>
          <w:p w14:paraId="76873E97" w14:textId="77777777" w:rsidR="00674237" w:rsidRPr="009C524E" w:rsidRDefault="00674237" w:rsidP="00496101">
            <w:pPr>
              <w:jc w:val="center"/>
              <w:rPr>
                <w:sz w:val="20"/>
                <w:szCs w:val="20"/>
              </w:rPr>
            </w:pPr>
            <w:r>
              <w:rPr>
                <w:sz w:val="20"/>
                <w:szCs w:val="20"/>
              </w:rPr>
              <w:t>Шапка трикотажная</w:t>
            </w:r>
          </w:p>
        </w:tc>
        <w:tc>
          <w:tcPr>
            <w:tcW w:w="1510" w:type="dxa"/>
            <w:tcBorders>
              <w:top w:val="single" w:sz="4" w:space="0" w:color="auto"/>
              <w:left w:val="single" w:sz="4" w:space="0" w:color="auto"/>
              <w:bottom w:val="single" w:sz="4" w:space="0" w:color="auto"/>
              <w:right w:val="single" w:sz="4" w:space="0" w:color="auto"/>
            </w:tcBorders>
            <w:vAlign w:val="center"/>
          </w:tcPr>
          <w:p w14:paraId="3D791959" w14:textId="77777777" w:rsidR="00674237" w:rsidRPr="009C524E" w:rsidRDefault="00674237" w:rsidP="00E80700">
            <w:pPr>
              <w:jc w:val="center"/>
              <w:rPr>
                <w:sz w:val="20"/>
                <w:szCs w:val="20"/>
              </w:rPr>
            </w:pPr>
            <w:r>
              <w:rPr>
                <w:sz w:val="20"/>
                <w:szCs w:val="20"/>
              </w:rPr>
              <w:t>ТР ТС 017/2011</w:t>
            </w:r>
          </w:p>
        </w:tc>
        <w:tc>
          <w:tcPr>
            <w:tcW w:w="3865" w:type="dxa"/>
            <w:tcBorders>
              <w:top w:val="single" w:sz="4" w:space="0" w:color="auto"/>
              <w:left w:val="single" w:sz="4" w:space="0" w:color="auto"/>
              <w:bottom w:val="single" w:sz="4" w:space="0" w:color="auto"/>
              <w:right w:val="single" w:sz="4" w:space="0" w:color="auto"/>
            </w:tcBorders>
            <w:vAlign w:val="center"/>
          </w:tcPr>
          <w:p w14:paraId="69CE33C9" w14:textId="77777777" w:rsidR="00674237" w:rsidRPr="009C524E" w:rsidRDefault="00674237" w:rsidP="00496101">
            <w:pPr>
              <w:jc w:val="both"/>
              <w:rPr>
                <w:sz w:val="20"/>
                <w:szCs w:val="20"/>
              </w:rPr>
            </w:pPr>
            <w:r>
              <w:rPr>
                <w:sz w:val="20"/>
                <w:szCs w:val="20"/>
              </w:rPr>
              <w:t>Ткань: трикотажное полотно, шерсть – 50%, акрил – 50% либо 100% полиакрилонитрил.</w:t>
            </w:r>
          </w:p>
          <w:p w14:paraId="26A598A9" w14:textId="77777777" w:rsidR="00674237" w:rsidRPr="009C524E" w:rsidRDefault="00674237" w:rsidP="00496101">
            <w:pPr>
              <w:jc w:val="both"/>
              <w:rPr>
                <w:sz w:val="20"/>
                <w:szCs w:val="20"/>
              </w:rPr>
            </w:pPr>
            <w:r>
              <w:rPr>
                <w:sz w:val="20"/>
                <w:szCs w:val="20"/>
              </w:rPr>
              <w:t>Подкладка: флис (100% полиэфир)</w:t>
            </w:r>
          </w:p>
          <w:p w14:paraId="39DE61CA" w14:textId="77777777" w:rsidR="00674237" w:rsidRPr="009C524E" w:rsidRDefault="00674237" w:rsidP="00496101">
            <w:pPr>
              <w:jc w:val="both"/>
              <w:rPr>
                <w:sz w:val="20"/>
                <w:szCs w:val="20"/>
              </w:rPr>
            </w:pPr>
            <w:r>
              <w:rPr>
                <w:sz w:val="20"/>
                <w:szCs w:val="20"/>
              </w:rPr>
              <w:t>Утеплитель: Тинсулейт™</w:t>
            </w:r>
          </w:p>
          <w:p w14:paraId="235A466B" w14:textId="77777777" w:rsidR="00674237" w:rsidRPr="009C524E" w:rsidRDefault="00674237" w:rsidP="00496101">
            <w:pPr>
              <w:jc w:val="both"/>
              <w:rPr>
                <w:sz w:val="20"/>
                <w:szCs w:val="20"/>
              </w:rPr>
            </w:pPr>
            <w:r>
              <w:rPr>
                <w:sz w:val="20"/>
                <w:szCs w:val="20"/>
              </w:rPr>
              <w:t>Цвет: черный, темно-синий, темно-серый</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94C4E03" w14:textId="77777777" w:rsidR="00674237" w:rsidRPr="009C524E" w:rsidRDefault="00674237" w:rsidP="00496101">
            <w:pPr>
              <w:jc w:val="center"/>
              <w:rPr>
                <w:sz w:val="20"/>
                <w:szCs w:val="20"/>
              </w:rPr>
            </w:pPr>
            <w:r>
              <w:rPr>
                <w:sz w:val="20"/>
                <w:szCs w:val="20"/>
              </w:rPr>
              <w:t>Шапка трикотажная</w:t>
            </w:r>
          </w:p>
        </w:tc>
        <w:tc>
          <w:tcPr>
            <w:tcW w:w="1657" w:type="dxa"/>
            <w:tcBorders>
              <w:top w:val="single" w:sz="4" w:space="0" w:color="auto"/>
              <w:left w:val="single" w:sz="4" w:space="0" w:color="auto"/>
              <w:bottom w:val="single" w:sz="4" w:space="0" w:color="auto"/>
              <w:right w:val="single" w:sz="4" w:space="0" w:color="auto"/>
            </w:tcBorders>
            <w:vAlign w:val="center"/>
          </w:tcPr>
          <w:p w14:paraId="5F59AC71" w14:textId="77777777" w:rsidR="00674237" w:rsidRPr="009C524E" w:rsidRDefault="00674237" w:rsidP="00496101">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E3965B6" w14:textId="77777777" w:rsidR="00674237" w:rsidRPr="009C524E" w:rsidRDefault="00674237" w:rsidP="00496101">
            <w:pPr>
              <w:rPr>
                <w:sz w:val="20"/>
                <w:szCs w:val="20"/>
              </w:rPr>
            </w:pPr>
          </w:p>
        </w:tc>
      </w:tr>
    </w:tbl>
    <w:bookmarkEnd w:id="27"/>
    <w:p w14:paraId="4F3D2400" w14:textId="77777777" w:rsidR="00674237" w:rsidRPr="009C524E" w:rsidRDefault="00674237" w:rsidP="0049610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79AECDD" w14:textId="77777777" w:rsidR="00674237" w:rsidRPr="009C524E" w:rsidRDefault="00674237" w:rsidP="00496101">
      <w:pPr>
        <w:tabs>
          <w:tab w:val="left" w:pos="8640"/>
        </w:tabs>
        <w:jc w:val="both"/>
        <w:rPr>
          <w:i/>
        </w:rPr>
      </w:pPr>
      <w:r>
        <w:rPr>
          <w:i/>
        </w:rPr>
        <w:t xml:space="preserve">                                                                                      (наименование претендента)</w:t>
      </w:r>
    </w:p>
    <w:p w14:paraId="0D7DC476"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__________________________________________________________________</w:t>
      </w:r>
    </w:p>
    <w:p w14:paraId="2CE6A52E"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w:t>
      </w:r>
    </w:p>
    <w:p w14:paraId="275BA609" w14:textId="77777777" w:rsidR="00674237" w:rsidRPr="009C524E" w:rsidRDefault="00674237" w:rsidP="00496101">
      <w:pPr>
        <w:jc w:val="both"/>
        <w:rPr>
          <w:i/>
        </w:rPr>
      </w:pPr>
      <w:r>
        <w:rPr>
          <w:i/>
        </w:rPr>
        <w:t xml:space="preserve">                 М.П.</w:t>
      </w:r>
      <w:r>
        <w:rPr>
          <w:i/>
        </w:rPr>
        <w:tab/>
      </w:r>
      <w:r>
        <w:rPr>
          <w:i/>
        </w:rPr>
        <w:tab/>
      </w:r>
      <w:r>
        <w:rPr>
          <w:i/>
        </w:rPr>
        <w:tab/>
        <w:t xml:space="preserve">    (ФИО полностью, должность, подпись)</w:t>
      </w:r>
    </w:p>
    <w:p w14:paraId="01FD7653" w14:textId="77777777" w:rsidR="00674237" w:rsidRPr="009C524E" w:rsidRDefault="00674237" w:rsidP="00496101">
      <w:pPr>
        <w:pStyle w:val="1a"/>
        <w:ind w:firstLine="0"/>
        <w:rPr>
          <w:b/>
        </w:rPr>
      </w:pPr>
    </w:p>
    <w:p w14:paraId="73B0F377" w14:textId="77777777" w:rsidR="00674237" w:rsidRPr="009C524E" w:rsidRDefault="00674237" w:rsidP="00496101">
      <w:pPr>
        <w:pStyle w:val="33"/>
        <w:suppressAutoHyphens/>
        <w:spacing w:after="0"/>
        <w:jc w:val="both"/>
        <w:rPr>
          <w:sz w:val="28"/>
          <w:szCs w:val="28"/>
        </w:rPr>
      </w:pPr>
      <w:r>
        <w:rPr>
          <w:b/>
        </w:rPr>
        <w:t xml:space="preserve"> </w:t>
      </w:r>
      <w:r>
        <w:rPr>
          <w:sz w:val="28"/>
          <w:szCs w:val="28"/>
        </w:rPr>
        <w:t>«____» _________ 202_ г.</w:t>
      </w:r>
    </w:p>
    <w:p w14:paraId="6679079A" w14:textId="77777777" w:rsidR="00674237" w:rsidRPr="009C524E" w:rsidRDefault="00674237" w:rsidP="00496101">
      <w:pPr>
        <w:rPr>
          <w:sz w:val="28"/>
          <w:szCs w:val="28"/>
          <w:lang w:eastAsia="ru-RU"/>
        </w:rPr>
        <w:sectPr w:rsidR="00674237" w:rsidRPr="009C524E">
          <w:pgSz w:w="16840" w:h="11907" w:orient="landscape"/>
          <w:pgMar w:top="1418" w:right="1134" w:bottom="851" w:left="1134" w:header="567" w:footer="567" w:gutter="0"/>
          <w:cols w:space="720"/>
        </w:sectPr>
      </w:pPr>
    </w:p>
    <w:p w14:paraId="4C259AF4" w14:textId="77777777" w:rsidR="00674237" w:rsidRPr="009C524E" w:rsidRDefault="00674237" w:rsidP="00496101">
      <w:pPr>
        <w:pStyle w:val="33"/>
        <w:suppressAutoHyphens/>
        <w:spacing w:after="0"/>
        <w:jc w:val="right"/>
        <w:outlineLvl w:val="3"/>
        <w:rPr>
          <w:sz w:val="28"/>
          <w:szCs w:val="28"/>
        </w:rPr>
      </w:pPr>
      <w:r>
        <w:rPr>
          <w:sz w:val="28"/>
          <w:szCs w:val="28"/>
        </w:rPr>
        <w:lastRenderedPageBreak/>
        <w:t>Приложение № 1</w:t>
      </w:r>
    </w:p>
    <w:p w14:paraId="59B64DB8" w14:textId="77777777" w:rsidR="00674237" w:rsidRPr="009C524E" w:rsidRDefault="00674237" w:rsidP="00496101">
      <w:pPr>
        <w:pStyle w:val="33"/>
        <w:suppressAutoHyphens/>
        <w:spacing w:after="0"/>
        <w:jc w:val="right"/>
        <w:outlineLvl w:val="4"/>
        <w:rPr>
          <w:sz w:val="28"/>
          <w:szCs w:val="28"/>
        </w:rPr>
      </w:pPr>
      <w:r>
        <w:rPr>
          <w:sz w:val="28"/>
          <w:szCs w:val="28"/>
        </w:rPr>
        <w:t>к финансово-коммерческому предложению</w:t>
      </w:r>
    </w:p>
    <w:p w14:paraId="41D065D5" w14:textId="77777777" w:rsidR="00674237" w:rsidRPr="009C524E" w:rsidRDefault="00674237" w:rsidP="00496101">
      <w:pPr>
        <w:pStyle w:val="33"/>
        <w:suppressAutoHyphens/>
        <w:spacing w:after="0"/>
        <w:jc w:val="right"/>
        <w:rPr>
          <w:sz w:val="28"/>
          <w:szCs w:val="28"/>
        </w:rPr>
      </w:pPr>
      <w:r>
        <w:rPr>
          <w:sz w:val="28"/>
          <w:szCs w:val="28"/>
        </w:rPr>
        <w:t>(ЛОТ № 2)</w:t>
      </w:r>
    </w:p>
    <w:p w14:paraId="72DF7BFC" w14:textId="77777777" w:rsidR="00674237" w:rsidRPr="009C524E" w:rsidRDefault="00674237" w:rsidP="00496101">
      <w:pPr>
        <w:pStyle w:val="33"/>
        <w:suppressAutoHyphens/>
        <w:spacing w:after="0"/>
        <w:jc w:val="both"/>
        <w:rPr>
          <w:sz w:val="28"/>
          <w:szCs w:val="28"/>
        </w:rPr>
      </w:pPr>
    </w:p>
    <w:p w14:paraId="02A46A10" w14:textId="77777777" w:rsidR="00674237" w:rsidRPr="009C524E" w:rsidRDefault="00674237" w:rsidP="00496101">
      <w:pPr>
        <w:pStyle w:val="33"/>
        <w:suppressAutoHyphens/>
        <w:spacing w:after="240"/>
        <w:jc w:val="cente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W w:w="145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516"/>
        <w:gridCol w:w="1362"/>
        <w:gridCol w:w="3986"/>
        <w:gridCol w:w="1527"/>
        <w:gridCol w:w="1519"/>
        <w:gridCol w:w="4066"/>
      </w:tblGrid>
      <w:tr w:rsidR="00674237" w:rsidRPr="009C524E" w14:paraId="30A14F04" w14:textId="77777777" w:rsidTr="00674237">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7885907F" w14:textId="77777777" w:rsidR="00674237" w:rsidRPr="009C524E" w:rsidRDefault="00674237" w:rsidP="00496101">
            <w:pPr>
              <w:jc w:val="center"/>
              <w:rPr>
                <w:sz w:val="20"/>
                <w:szCs w:val="20"/>
              </w:rPr>
            </w:pPr>
          </w:p>
        </w:tc>
        <w:tc>
          <w:tcPr>
            <w:tcW w:w="6864" w:type="dxa"/>
            <w:gridSpan w:val="3"/>
            <w:tcBorders>
              <w:top w:val="single" w:sz="12" w:space="0" w:color="auto"/>
              <w:left w:val="single" w:sz="4" w:space="0" w:color="auto"/>
              <w:bottom w:val="single" w:sz="4" w:space="0" w:color="auto"/>
              <w:right w:val="single" w:sz="4" w:space="0" w:color="auto"/>
            </w:tcBorders>
            <w:vAlign w:val="center"/>
            <w:hideMark/>
          </w:tcPr>
          <w:p w14:paraId="37054A2E" w14:textId="77777777" w:rsidR="00674237" w:rsidRPr="009C524E" w:rsidRDefault="00674237" w:rsidP="00496101">
            <w:pPr>
              <w:jc w:val="center"/>
              <w:rPr>
                <w:sz w:val="20"/>
                <w:szCs w:val="20"/>
              </w:rPr>
            </w:pPr>
            <w:r>
              <w:rPr>
                <w:sz w:val="20"/>
                <w:szCs w:val="20"/>
              </w:rPr>
              <w:t>Требования Технического задания</w:t>
            </w:r>
          </w:p>
        </w:tc>
        <w:tc>
          <w:tcPr>
            <w:tcW w:w="7112" w:type="dxa"/>
            <w:gridSpan w:val="3"/>
            <w:tcBorders>
              <w:top w:val="single" w:sz="12" w:space="0" w:color="auto"/>
              <w:left w:val="single" w:sz="4" w:space="0" w:color="auto"/>
              <w:bottom w:val="single" w:sz="4" w:space="0" w:color="auto"/>
              <w:right w:val="single" w:sz="12" w:space="0" w:color="auto"/>
            </w:tcBorders>
            <w:vAlign w:val="center"/>
            <w:hideMark/>
          </w:tcPr>
          <w:p w14:paraId="60FBA2CC" w14:textId="77777777" w:rsidR="00674237" w:rsidRPr="009C524E" w:rsidRDefault="00674237" w:rsidP="00496101">
            <w:pPr>
              <w:jc w:val="center"/>
              <w:rPr>
                <w:sz w:val="20"/>
                <w:szCs w:val="20"/>
              </w:rPr>
            </w:pPr>
            <w:r>
              <w:rPr>
                <w:sz w:val="20"/>
                <w:szCs w:val="20"/>
              </w:rPr>
              <w:t>Предлагаемый Товар</w:t>
            </w:r>
          </w:p>
        </w:tc>
      </w:tr>
      <w:tr w:rsidR="00674237" w:rsidRPr="009C524E" w14:paraId="28BBB640" w14:textId="77777777" w:rsidTr="00674237">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37611D4D" w14:textId="77777777" w:rsidR="00674237" w:rsidRPr="009C524E" w:rsidRDefault="00674237" w:rsidP="00496101">
            <w:pPr>
              <w:jc w:val="center"/>
              <w:rPr>
                <w:bCs/>
                <w:sz w:val="20"/>
                <w:szCs w:val="20"/>
              </w:rPr>
            </w:pPr>
            <w:r>
              <w:rPr>
                <w:bCs/>
                <w:sz w:val="20"/>
                <w:szCs w:val="20"/>
              </w:rPr>
              <w:t>№ п/п</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3ADEC70" w14:textId="77777777" w:rsidR="00674237" w:rsidRPr="009C524E" w:rsidRDefault="00674237" w:rsidP="00496101">
            <w:pPr>
              <w:pStyle w:val="aff8"/>
              <w:tabs>
                <w:tab w:val="left" w:pos="1134"/>
              </w:tabs>
              <w:ind w:left="0"/>
              <w:jc w:val="center"/>
              <w:rPr>
                <w:sz w:val="20"/>
                <w:szCs w:val="20"/>
              </w:rPr>
            </w:pPr>
            <w:r>
              <w:rPr>
                <w:sz w:val="20"/>
                <w:szCs w:val="20"/>
              </w:rPr>
              <w:t>Наименование</w:t>
            </w:r>
          </w:p>
          <w:p w14:paraId="625459E1" w14:textId="7C19DE3E" w:rsidR="00674237" w:rsidRPr="009C524E" w:rsidRDefault="00BC4798" w:rsidP="00496101">
            <w:pPr>
              <w:pStyle w:val="aff8"/>
              <w:tabs>
                <w:tab w:val="left" w:pos="1134"/>
              </w:tabs>
              <w:ind w:left="0"/>
              <w:jc w:val="center"/>
              <w:rPr>
                <w:sz w:val="20"/>
                <w:szCs w:val="20"/>
              </w:rPr>
            </w:pPr>
            <w:r>
              <w:rPr>
                <w:sz w:val="20"/>
                <w:szCs w:val="20"/>
              </w:rPr>
              <w:t>Т</w:t>
            </w:r>
            <w:r w:rsidR="00674237">
              <w:rPr>
                <w:sz w:val="20"/>
                <w:szCs w:val="20"/>
              </w:rPr>
              <w:t>овара</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908FABB" w14:textId="77777777" w:rsidR="00674237" w:rsidRPr="009C524E" w:rsidRDefault="00674237" w:rsidP="00496101">
            <w:pPr>
              <w:jc w:val="center"/>
              <w:rPr>
                <w:sz w:val="20"/>
                <w:szCs w:val="20"/>
              </w:rPr>
            </w:pPr>
            <w:r>
              <w:rPr>
                <w:bCs/>
                <w:sz w:val="20"/>
                <w:szCs w:val="20"/>
              </w:rPr>
              <w:t>Требования к соответствию Товара техническим регламентам, стандартам</w:t>
            </w:r>
          </w:p>
        </w:tc>
        <w:tc>
          <w:tcPr>
            <w:tcW w:w="3986" w:type="dxa"/>
            <w:tcBorders>
              <w:top w:val="single" w:sz="4" w:space="0" w:color="auto"/>
              <w:left w:val="single" w:sz="4" w:space="0" w:color="auto"/>
              <w:bottom w:val="single" w:sz="4" w:space="0" w:color="auto"/>
              <w:right w:val="single" w:sz="4" w:space="0" w:color="auto"/>
            </w:tcBorders>
            <w:vAlign w:val="center"/>
            <w:hideMark/>
          </w:tcPr>
          <w:p w14:paraId="4887CAA6" w14:textId="076FE976" w:rsidR="00674237" w:rsidRPr="009C524E" w:rsidRDefault="00674237" w:rsidP="00496101">
            <w:pPr>
              <w:jc w:val="center"/>
              <w:rPr>
                <w:sz w:val="20"/>
                <w:szCs w:val="20"/>
              </w:rPr>
            </w:pPr>
            <w:r>
              <w:rPr>
                <w:sz w:val="20"/>
                <w:szCs w:val="20"/>
              </w:rPr>
              <w:t xml:space="preserve">Технические характеристики </w:t>
            </w:r>
            <w:r w:rsidR="00BC4798">
              <w:rPr>
                <w:sz w:val="20"/>
                <w:szCs w:val="20"/>
              </w:rPr>
              <w:t>Т</w:t>
            </w:r>
            <w:r>
              <w:rPr>
                <w:sz w:val="20"/>
                <w:szCs w:val="20"/>
              </w:rPr>
              <w:t>овара</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C761FAB" w14:textId="77777777" w:rsidR="00674237" w:rsidRPr="009C524E" w:rsidRDefault="00674237" w:rsidP="00496101">
            <w:pPr>
              <w:jc w:val="center"/>
              <w:rPr>
                <w:sz w:val="20"/>
                <w:szCs w:val="20"/>
              </w:rPr>
            </w:pPr>
            <w:r>
              <w:rPr>
                <w:sz w:val="20"/>
                <w:szCs w:val="20"/>
              </w:rPr>
              <w:t>Наименование</w:t>
            </w:r>
          </w:p>
          <w:p w14:paraId="7AA9A308" w14:textId="6B5C0DEF" w:rsidR="00674237" w:rsidRPr="009C524E" w:rsidRDefault="00E56073" w:rsidP="00496101">
            <w:pPr>
              <w:jc w:val="center"/>
              <w:rPr>
                <w:sz w:val="20"/>
                <w:szCs w:val="20"/>
              </w:rPr>
            </w:pPr>
            <w:r>
              <w:rPr>
                <w:sz w:val="20"/>
                <w:szCs w:val="20"/>
              </w:rPr>
              <w:t>Т</w:t>
            </w:r>
            <w:r w:rsidR="00674237">
              <w:rPr>
                <w:sz w:val="20"/>
                <w:szCs w:val="20"/>
              </w:rPr>
              <w:t>овара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8E067C9" w14:textId="247F71E8" w:rsidR="00674237" w:rsidRPr="009C524E" w:rsidRDefault="00D86553" w:rsidP="00496101">
            <w:pPr>
              <w:jc w:val="center"/>
              <w:rPr>
                <w:sz w:val="20"/>
                <w:szCs w:val="20"/>
              </w:rPr>
            </w:pPr>
            <w:r>
              <w:rPr>
                <w:bCs/>
                <w:sz w:val="20"/>
                <w:szCs w:val="20"/>
              </w:rPr>
              <w:t>Наименование производителя Товара, страна производства Товара</w:t>
            </w:r>
          </w:p>
        </w:tc>
        <w:tc>
          <w:tcPr>
            <w:tcW w:w="4066" w:type="dxa"/>
            <w:tcBorders>
              <w:top w:val="single" w:sz="4" w:space="0" w:color="auto"/>
              <w:left w:val="single" w:sz="4" w:space="0" w:color="auto"/>
              <w:bottom w:val="single" w:sz="4" w:space="0" w:color="auto"/>
              <w:right w:val="single" w:sz="12" w:space="0" w:color="auto"/>
            </w:tcBorders>
            <w:vAlign w:val="center"/>
            <w:hideMark/>
          </w:tcPr>
          <w:p w14:paraId="33FA69DB" w14:textId="484191CB" w:rsidR="00674237" w:rsidRPr="009C524E" w:rsidRDefault="00674237" w:rsidP="00496101">
            <w:pPr>
              <w:jc w:val="center"/>
              <w:rPr>
                <w:sz w:val="20"/>
                <w:szCs w:val="20"/>
              </w:rPr>
            </w:pPr>
            <w:r>
              <w:rPr>
                <w:sz w:val="20"/>
                <w:szCs w:val="20"/>
              </w:rPr>
              <w:t xml:space="preserve">Технические характеристики </w:t>
            </w:r>
            <w:r w:rsidR="00BC4798">
              <w:rPr>
                <w:sz w:val="20"/>
                <w:szCs w:val="20"/>
              </w:rPr>
              <w:t>Т</w:t>
            </w:r>
            <w:r>
              <w:rPr>
                <w:sz w:val="20"/>
                <w:szCs w:val="20"/>
              </w:rPr>
              <w:t>овара</w:t>
            </w:r>
          </w:p>
        </w:tc>
      </w:tr>
      <w:tr w:rsidR="00674237" w:rsidRPr="009C524E" w14:paraId="002A6392"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9CBF007" w14:textId="77777777" w:rsidR="00674237" w:rsidRPr="009C524E" w:rsidRDefault="00674237" w:rsidP="00496101">
            <w:pPr>
              <w:jc w:val="center"/>
              <w:rPr>
                <w:sz w:val="20"/>
                <w:szCs w:val="20"/>
              </w:rPr>
            </w:pPr>
            <w:r>
              <w:rPr>
                <w:sz w:val="20"/>
                <w:szCs w:val="20"/>
              </w:rPr>
              <w:t>1</w:t>
            </w:r>
          </w:p>
        </w:tc>
        <w:tc>
          <w:tcPr>
            <w:tcW w:w="1516" w:type="dxa"/>
            <w:tcBorders>
              <w:top w:val="single" w:sz="4" w:space="0" w:color="auto"/>
              <w:left w:val="single" w:sz="4" w:space="0" w:color="auto"/>
              <w:bottom w:val="single" w:sz="4" w:space="0" w:color="auto"/>
              <w:right w:val="single" w:sz="4" w:space="0" w:color="auto"/>
            </w:tcBorders>
            <w:vAlign w:val="center"/>
          </w:tcPr>
          <w:p w14:paraId="0FC40BBF" w14:textId="77777777" w:rsidR="00674237" w:rsidRPr="009C524E" w:rsidRDefault="00674237" w:rsidP="00496101">
            <w:pPr>
              <w:jc w:val="center"/>
              <w:rPr>
                <w:sz w:val="20"/>
                <w:szCs w:val="20"/>
              </w:rPr>
            </w:pPr>
            <w:r>
              <w:rPr>
                <w:sz w:val="20"/>
                <w:szCs w:val="20"/>
              </w:rPr>
              <w:t>Полуботинки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6F0351A3"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6D5FBD58" w14:textId="77777777" w:rsidR="00674237" w:rsidRPr="009C524E" w:rsidRDefault="00674237" w:rsidP="00496101">
            <w:pPr>
              <w:jc w:val="both"/>
              <w:rPr>
                <w:color w:val="000000"/>
                <w:sz w:val="20"/>
                <w:szCs w:val="20"/>
              </w:rPr>
            </w:pPr>
            <w:r>
              <w:rPr>
                <w:sz w:val="20"/>
                <w:szCs w:val="20"/>
              </w:rPr>
              <w:t>Верх обуви: натуральная кожа.</w:t>
            </w:r>
          </w:p>
          <w:p w14:paraId="0CEFBECD" w14:textId="77777777" w:rsidR="00674237" w:rsidRPr="009C524E"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64776C40" w14:textId="77777777" w:rsidR="00674237" w:rsidRPr="009C524E"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5480D2C7" w14:textId="77777777" w:rsidR="00674237" w:rsidRPr="009C524E" w:rsidRDefault="00674237" w:rsidP="00496101">
            <w:pPr>
              <w:jc w:val="both"/>
              <w:rPr>
                <w:sz w:val="20"/>
                <w:szCs w:val="20"/>
              </w:rPr>
            </w:pPr>
            <w:r>
              <w:rPr>
                <w:sz w:val="20"/>
                <w:szCs w:val="20"/>
              </w:rPr>
              <w:t>Подносок: термопласт (5 Дж).</w:t>
            </w:r>
          </w:p>
          <w:p w14:paraId="6D22FBF9"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72297DEF"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3CD12B0B" w14:textId="77777777" w:rsidR="00674237" w:rsidRPr="009C524E" w:rsidRDefault="00674237" w:rsidP="00496101">
            <w:pPr>
              <w:jc w:val="both"/>
              <w:rPr>
                <w:sz w:val="20"/>
                <w:szCs w:val="20"/>
              </w:rPr>
            </w:pPr>
            <w:r>
              <w:rPr>
                <w:sz w:val="20"/>
                <w:szCs w:val="20"/>
              </w:rPr>
              <w:t>Метод крепления: литьевой.</w:t>
            </w:r>
          </w:p>
          <w:p w14:paraId="3F6D0A28"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52B6D1B" w14:textId="77777777" w:rsidR="00674237" w:rsidRPr="009C524E" w:rsidRDefault="00674237" w:rsidP="00496101">
            <w:pPr>
              <w:jc w:val="center"/>
              <w:rPr>
                <w:sz w:val="20"/>
                <w:szCs w:val="20"/>
              </w:rPr>
            </w:pPr>
            <w:r>
              <w:rPr>
                <w:sz w:val="20"/>
                <w:szCs w:val="20"/>
              </w:rPr>
              <w:t>Полуботинки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7E059712"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7818DD1" w14:textId="77777777" w:rsidR="00674237" w:rsidRPr="009C524E" w:rsidRDefault="00674237" w:rsidP="00496101">
            <w:pPr>
              <w:rPr>
                <w:sz w:val="20"/>
                <w:szCs w:val="20"/>
              </w:rPr>
            </w:pPr>
          </w:p>
        </w:tc>
      </w:tr>
      <w:tr w:rsidR="00674237" w:rsidRPr="009C524E" w14:paraId="2B75ACE1"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53A86F1" w14:textId="77777777" w:rsidR="00674237" w:rsidRPr="009C524E" w:rsidRDefault="00674237" w:rsidP="00496101">
            <w:pPr>
              <w:jc w:val="center"/>
              <w:rPr>
                <w:sz w:val="20"/>
                <w:szCs w:val="20"/>
              </w:rPr>
            </w:pPr>
            <w:r>
              <w:rPr>
                <w:sz w:val="20"/>
                <w:szCs w:val="20"/>
              </w:rPr>
              <w:t>2</w:t>
            </w:r>
          </w:p>
        </w:tc>
        <w:tc>
          <w:tcPr>
            <w:tcW w:w="1516" w:type="dxa"/>
            <w:tcBorders>
              <w:top w:val="single" w:sz="4" w:space="0" w:color="auto"/>
              <w:left w:val="single" w:sz="4" w:space="0" w:color="auto"/>
              <w:bottom w:val="single" w:sz="4" w:space="0" w:color="auto"/>
              <w:right w:val="single" w:sz="4" w:space="0" w:color="auto"/>
            </w:tcBorders>
            <w:vAlign w:val="center"/>
          </w:tcPr>
          <w:p w14:paraId="6157C083" w14:textId="77777777" w:rsidR="00674237" w:rsidRPr="009C524E" w:rsidRDefault="00674237" w:rsidP="00496101">
            <w:pPr>
              <w:jc w:val="center"/>
              <w:rPr>
                <w:sz w:val="20"/>
                <w:szCs w:val="20"/>
              </w:rPr>
            </w:pPr>
            <w:r>
              <w:rPr>
                <w:sz w:val="20"/>
                <w:szCs w:val="20"/>
              </w:rPr>
              <w:t>Полуботинки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7E815EA4"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4418BFDA" w14:textId="77777777" w:rsidR="00674237" w:rsidRPr="009C524E" w:rsidRDefault="00674237" w:rsidP="00496101">
            <w:pPr>
              <w:jc w:val="both"/>
              <w:rPr>
                <w:color w:val="000000"/>
                <w:sz w:val="20"/>
                <w:szCs w:val="20"/>
              </w:rPr>
            </w:pPr>
            <w:r>
              <w:rPr>
                <w:sz w:val="20"/>
                <w:szCs w:val="20"/>
              </w:rPr>
              <w:t>Верх обуви: натуральная кожа.</w:t>
            </w:r>
          </w:p>
          <w:p w14:paraId="0484D4DB" w14:textId="77777777" w:rsidR="00674237" w:rsidRPr="009C524E"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76E6940C" w14:textId="77777777" w:rsidR="00674237" w:rsidRPr="009C524E" w:rsidRDefault="00674237" w:rsidP="00496101">
            <w:pPr>
              <w:jc w:val="both"/>
              <w:rPr>
                <w:sz w:val="20"/>
                <w:szCs w:val="20"/>
              </w:rPr>
            </w:pPr>
            <w:r>
              <w:rPr>
                <w:sz w:val="20"/>
                <w:szCs w:val="20"/>
              </w:rPr>
              <w:lastRenderedPageBreak/>
              <w:t>Подкладка: натуральная кожа либо полотно, отводящее влагу и обеспечивающее комфорт в носке.</w:t>
            </w:r>
          </w:p>
          <w:p w14:paraId="06CA7CEF" w14:textId="77777777" w:rsidR="00674237" w:rsidRPr="009C524E" w:rsidRDefault="00674237" w:rsidP="00496101">
            <w:pPr>
              <w:jc w:val="both"/>
              <w:rPr>
                <w:sz w:val="20"/>
                <w:szCs w:val="20"/>
              </w:rPr>
            </w:pPr>
            <w:r>
              <w:rPr>
                <w:sz w:val="20"/>
                <w:szCs w:val="20"/>
              </w:rPr>
              <w:t>Защитные носки: композитный материал (Мун 200) или металлические (Мун 200).</w:t>
            </w:r>
          </w:p>
          <w:p w14:paraId="212797F2"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06FCDE75"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2DEEE32E" w14:textId="77777777" w:rsidR="00674237" w:rsidRPr="009C524E" w:rsidRDefault="00674237" w:rsidP="00496101">
            <w:pPr>
              <w:jc w:val="both"/>
              <w:rPr>
                <w:sz w:val="20"/>
                <w:szCs w:val="20"/>
              </w:rPr>
            </w:pPr>
            <w:r>
              <w:rPr>
                <w:sz w:val="20"/>
                <w:szCs w:val="20"/>
              </w:rPr>
              <w:t>Метод крепления: литьевой.</w:t>
            </w:r>
          </w:p>
          <w:p w14:paraId="408E29C9"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28E5E833" w14:textId="77777777" w:rsidR="00674237" w:rsidRPr="009C524E" w:rsidRDefault="00674237" w:rsidP="00496101">
            <w:pPr>
              <w:jc w:val="center"/>
              <w:rPr>
                <w:sz w:val="20"/>
                <w:szCs w:val="20"/>
              </w:rPr>
            </w:pPr>
            <w:r>
              <w:rPr>
                <w:sz w:val="20"/>
                <w:szCs w:val="20"/>
              </w:rPr>
              <w:lastRenderedPageBreak/>
              <w:t>Полуботинки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1709C0C0"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C343F84" w14:textId="77777777" w:rsidR="00674237" w:rsidRPr="009C524E" w:rsidRDefault="00674237" w:rsidP="00496101">
            <w:pPr>
              <w:rPr>
                <w:sz w:val="20"/>
                <w:szCs w:val="20"/>
              </w:rPr>
            </w:pPr>
          </w:p>
        </w:tc>
      </w:tr>
      <w:tr w:rsidR="00674237" w:rsidRPr="009C524E" w14:paraId="61884173"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C760C61" w14:textId="77777777" w:rsidR="00674237" w:rsidRPr="009C524E" w:rsidRDefault="00674237" w:rsidP="00496101">
            <w:pPr>
              <w:jc w:val="center"/>
              <w:rPr>
                <w:sz w:val="20"/>
                <w:szCs w:val="20"/>
              </w:rPr>
            </w:pPr>
            <w:r>
              <w:rPr>
                <w:sz w:val="20"/>
                <w:szCs w:val="20"/>
              </w:rPr>
              <w:t>3</w:t>
            </w:r>
          </w:p>
        </w:tc>
        <w:tc>
          <w:tcPr>
            <w:tcW w:w="1516" w:type="dxa"/>
            <w:tcBorders>
              <w:top w:val="single" w:sz="4" w:space="0" w:color="auto"/>
              <w:left w:val="single" w:sz="4" w:space="0" w:color="auto"/>
              <w:bottom w:val="single" w:sz="4" w:space="0" w:color="auto"/>
              <w:right w:val="single" w:sz="4" w:space="0" w:color="auto"/>
            </w:tcBorders>
            <w:vAlign w:val="center"/>
          </w:tcPr>
          <w:p w14:paraId="37C5BA82" w14:textId="77777777" w:rsidR="00674237" w:rsidRPr="009C524E" w:rsidRDefault="00674237" w:rsidP="00496101">
            <w:pPr>
              <w:jc w:val="center"/>
              <w:rPr>
                <w:sz w:val="20"/>
                <w:szCs w:val="20"/>
              </w:rPr>
            </w:pPr>
            <w:r>
              <w:rPr>
                <w:sz w:val="20"/>
                <w:szCs w:val="20"/>
              </w:rPr>
              <w:t>Сандалии кожаные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3790DBD4"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4B4E1C3F" w14:textId="77777777" w:rsidR="00674237" w:rsidRPr="009C524E" w:rsidRDefault="00674237" w:rsidP="00496101">
            <w:pPr>
              <w:jc w:val="both"/>
              <w:rPr>
                <w:color w:val="000000"/>
                <w:sz w:val="20"/>
                <w:szCs w:val="20"/>
              </w:rPr>
            </w:pPr>
            <w:r>
              <w:rPr>
                <w:sz w:val="20"/>
                <w:szCs w:val="20"/>
              </w:rPr>
              <w:t>Верх обуви: натуральная кожа.</w:t>
            </w:r>
          </w:p>
          <w:p w14:paraId="0E9E7AA0" w14:textId="77777777" w:rsidR="00674237" w:rsidRPr="009C524E" w:rsidRDefault="00674237" w:rsidP="00496101">
            <w:pPr>
              <w:jc w:val="both"/>
              <w:rPr>
                <w:sz w:val="20"/>
                <w:szCs w:val="20"/>
              </w:rPr>
            </w:pPr>
            <w:r>
              <w:rPr>
                <w:sz w:val="20"/>
                <w:szCs w:val="20"/>
              </w:rPr>
              <w:t>Мягкий кант для защиты от боковых ударов.</w:t>
            </w:r>
          </w:p>
          <w:p w14:paraId="70D30884" w14:textId="77777777" w:rsidR="00674237" w:rsidRPr="009C524E" w:rsidRDefault="00674237" w:rsidP="00496101">
            <w:pPr>
              <w:jc w:val="both"/>
              <w:rPr>
                <w:sz w:val="20"/>
                <w:szCs w:val="20"/>
              </w:rPr>
            </w:pPr>
            <w:r>
              <w:rPr>
                <w:sz w:val="20"/>
                <w:szCs w:val="20"/>
              </w:rPr>
              <w:t>Подкладка: полотно, отводящее влагу и обеспечивающее комфорт в носке.</w:t>
            </w:r>
          </w:p>
          <w:p w14:paraId="6AFA993A" w14:textId="77777777" w:rsidR="00674237" w:rsidRPr="009C524E" w:rsidRDefault="00674237" w:rsidP="00496101">
            <w:pPr>
              <w:jc w:val="both"/>
              <w:rPr>
                <w:sz w:val="20"/>
                <w:szCs w:val="20"/>
              </w:rPr>
            </w:pPr>
            <w:r>
              <w:rPr>
                <w:sz w:val="20"/>
                <w:szCs w:val="20"/>
              </w:rPr>
              <w:t>Закрытый носок, фиксированная пятка</w:t>
            </w:r>
          </w:p>
          <w:p w14:paraId="2AD527DA" w14:textId="77777777" w:rsidR="00674237" w:rsidRPr="009C524E" w:rsidRDefault="00674237" w:rsidP="00496101">
            <w:pPr>
              <w:jc w:val="both"/>
              <w:rPr>
                <w:sz w:val="20"/>
                <w:szCs w:val="20"/>
              </w:rPr>
            </w:pPr>
            <w:r>
              <w:rPr>
                <w:sz w:val="20"/>
                <w:szCs w:val="20"/>
              </w:rPr>
              <w:t>Подносок: термопласт (5 Дж).</w:t>
            </w:r>
          </w:p>
          <w:p w14:paraId="4E66B1AF"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54BB5818"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322F8289" w14:textId="77777777" w:rsidR="00674237" w:rsidRPr="009C524E" w:rsidRDefault="00674237" w:rsidP="00496101">
            <w:pPr>
              <w:jc w:val="both"/>
              <w:rPr>
                <w:sz w:val="20"/>
                <w:szCs w:val="20"/>
              </w:rPr>
            </w:pPr>
            <w:r>
              <w:rPr>
                <w:sz w:val="20"/>
                <w:szCs w:val="20"/>
              </w:rPr>
              <w:t>Метод крепления: литьевой.</w:t>
            </w:r>
          </w:p>
          <w:p w14:paraId="63AF983C"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62702729" w14:textId="77777777" w:rsidR="00674237" w:rsidRPr="009C524E" w:rsidRDefault="00674237" w:rsidP="00496101">
            <w:pPr>
              <w:jc w:val="center"/>
              <w:rPr>
                <w:sz w:val="20"/>
                <w:szCs w:val="20"/>
              </w:rPr>
            </w:pPr>
            <w:r>
              <w:rPr>
                <w:sz w:val="20"/>
                <w:szCs w:val="20"/>
              </w:rPr>
              <w:t>Сандалии кожаные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039B4948"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77570C85" w14:textId="77777777" w:rsidR="00674237" w:rsidRPr="009C524E" w:rsidRDefault="00674237" w:rsidP="00496101">
            <w:pPr>
              <w:rPr>
                <w:sz w:val="20"/>
                <w:szCs w:val="20"/>
              </w:rPr>
            </w:pPr>
          </w:p>
        </w:tc>
      </w:tr>
      <w:tr w:rsidR="00674237" w:rsidRPr="009C524E" w14:paraId="7473D64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343D1C9" w14:textId="77777777" w:rsidR="00674237" w:rsidRPr="009C524E" w:rsidRDefault="00674237" w:rsidP="00496101">
            <w:pPr>
              <w:jc w:val="center"/>
              <w:rPr>
                <w:sz w:val="20"/>
                <w:szCs w:val="20"/>
              </w:rPr>
            </w:pPr>
            <w:r>
              <w:rPr>
                <w:sz w:val="20"/>
                <w:szCs w:val="20"/>
              </w:rPr>
              <w:t>4</w:t>
            </w:r>
          </w:p>
        </w:tc>
        <w:tc>
          <w:tcPr>
            <w:tcW w:w="1516" w:type="dxa"/>
            <w:tcBorders>
              <w:top w:val="single" w:sz="4" w:space="0" w:color="auto"/>
              <w:left w:val="single" w:sz="4" w:space="0" w:color="auto"/>
              <w:bottom w:val="single" w:sz="4" w:space="0" w:color="auto"/>
              <w:right w:val="single" w:sz="4" w:space="0" w:color="auto"/>
            </w:tcBorders>
            <w:vAlign w:val="center"/>
          </w:tcPr>
          <w:p w14:paraId="1BD3F346" w14:textId="77777777" w:rsidR="00674237" w:rsidRPr="009C524E" w:rsidRDefault="00674237" w:rsidP="00496101">
            <w:pPr>
              <w:jc w:val="center"/>
              <w:rPr>
                <w:sz w:val="20"/>
                <w:szCs w:val="20"/>
              </w:rPr>
            </w:pPr>
            <w:r>
              <w:rPr>
                <w:sz w:val="20"/>
                <w:szCs w:val="20"/>
              </w:rPr>
              <w:t>Сандалии кожаные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2D288372"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06477D0A" w14:textId="77777777" w:rsidR="00674237" w:rsidRPr="009C524E" w:rsidRDefault="00674237" w:rsidP="00496101">
            <w:pPr>
              <w:jc w:val="both"/>
              <w:rPr>
                <w:color w:val="000000"/>
                <w:sz w:val="20"/>
                <w:szCs w:val="20"/>
              </w:rPr>
            </w:pPr>
            <w:r>
              <w:rPr>
                <w:sz w:val="20"/>
                <w:szCs w:val="20"/>
              </w:rPr>
              <w:t>Верх обуви: натуральная кожа.</w:t>
            </w:r>
          </w:p>
          <w:p w14:paraId="7F94AD30" w14:textId="77777777" w:rsidR="00674237" w:rsidRPr="009C524E" w:rsidRDefault="00674237" w:rsidP="00496101">
            <w:pPr>
              <w:jc w:val="both"/>
              <w:rPr>
                <w:sz w:val="20"/>
                <w:szCs w:val="20"/>
              </w:rPr>
            </w:pPr>
            <w:r>
              <w:rPr>
                <w:sz w:val="20"/>
                <w:szCs w:val="20"/>
              </w:rPr>
              <w:t>Мягкий кант для защиты от боковых ударов.</w:t>
            </w:r>
          </w:p>
          <w:p w14:paraId="05C5125C" w14:textId="77777777" w:rsidR="00674237" w:rsidRPr="009C524E" w:rsidRDefault="00674237" w:rsidP="00496101">
            <w:pPr>
              <w:jc w:val="both"/>
              <w:rPr>
                <w:sz w:val="20"/>
                <w:szCs w:val="20"/>
              </w:rPr>
            </w:pPr>
            <w:r>
              <w:rPr>
                <w:sz w:val="20"/>
                <w:szCs w:val="20"/>
              </w:rPr>
              <w:t>Подкладка: полотно, отводящее влагу и обеспечивающее комфорт в носке.</w:t>
            </w:r>
          </w:p>
          <w:p w14:paraId="745E1A14" w14:textId="77777777" w:rsidR="00674237" w:rsidRPr="009C524E" w:rsidRDefault="00674237" w:rsidP="00496101">
            <w:pPr>
              <w:jc w:val="both"/>
              <w:rPr>
                <w:sz w:val="20"/>
                <w:szCs w:val="20"/>
              </w:rPr>
            </w:pPr>
            <w:r>
              <w:rPr>
                <w:sz w:val="20"/>
                <w:szCs w:val="20"/>
              </w:rPr>
              <w:t>Закрытый носок, фиксированная пятка</w:t>
            </w:r>
          </w:p>
          <w:p w14:paraId="591B561E" w14:textId="77777777" w:rsidR="00674237" w:rsidRPr="009C524E" w:rsidRDefault="00674237" w:rsidP="00496101">
            <w:pPr>
              <w:jc w:val="both"/>
              <w:rPr>
                <w:sz w:val="20"/>
                <w:szCs w:val="20"/>
              </w:rPr>
            </w:pPr>
            <w:r>
              <w:rPr>
                <w:sz w:val="20"/>
                <w:szCs w:val="20"/>
              </w:rPr>
              <w:lastRenderedPageBreak/>
              <w:t>Защитные носки: композитный материал (Мун 200) или металлические (Мун 200).</w:t>
            </w:r>
          </w:p>
          <w:p w14:paraId="08C3A9A0"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554F01BE"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5302ACB7" w14:textId="77777777" w:rsidR="00674237" w:rsidRPr="009C524E" w:rsidRDefault="00674237" w:rsidP="00496101">
            <w:pPr>
              <w:jc w:val="both"/>
              <w:rPr>
                <w:sz w:val="20"/>
                <w:szCs w:val="20"/>
              </w:rPr>
            </w:pPr>
            <w:r>
              <w:rPr>
                <w:sz w:val="20"/>
                <w:szCs w:val="20"/>
              </w:rPr>
              <w:t>Метод крепления: литьевой.</w:t>
            </w:r>
          </w:p>
          <w:p w14:paraId="28A8C864"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6E1C6AFC" w14:textId="77777777" w:rsidR="00674237" w:rsidRPr="009C524E" w:rsidRDefault="00674237" w:rsidP="00496101">
            <w:pPr>
              <w:jc w:val="center"/>
              <w:rPr>
                <w:sz w:val="20"/>
                <w:szCs w:val="20"/>
              </w:rPr>
            </w:pPr>
            <w:r>
              <w:rPr>
                <w:sz w:val="20"/>
                <w:szCs w:val="20"/>
              </w:rPr>
              <w:lastRenderedPageBreak/>
              <w:t>Сандалии кожаные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53412A6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60477C8" w14:textId="77777777" w:rsidR="00674237" w:rsidRPr="009C524E" w:rsidRDefault="00674237" w:rsidP="00496101">
            <w:pPr>
              <w:rPr>
                <w:sz w:val="20"/>
                <w:szCs w:val="20"/>
              </w:rPr>
            </w:pPr>
          </w:p>
        </w:tc>
      </w:tr>
      <w:tr w:rsidR="00674237" w:rsidRPr="009C524E" w14:paraId="63AD754F"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AF01220" w14:textId="77777777" w:rsidR="00674237" w:rsidRPr="009C524E" w:rsidRDefault="00674237" w:rsidP="00496101">
            <w:pPr>
              <w:jc w:val="center"/>
              <w:rPr>
                <w:sz w:val="20"/>
                <w:szCs w:val="20"/>
              </w:rPr>
            </w:pPr>
            <w:r>
              <w:rPr>
                <w:sz w:val="20"/>
                <w:szCs w:val="20"/>
              </w:rPr>
              <w:t>5</w:t>
            </w:r>
          </w:p>
        </w:tc>
        <w:tc>
          <w:tcPr>
            <w:tcW w:w="1516" w:type="dxa"/>
            <w:tcBorders>
              <w:top w:val="single" w:sz="4" w:space="0" w:color="auto"/>
              <w:left w:val="single" w:sz="4" w:space="0" w:color="auto"/>
              <w:bottom w:val="single" w:sz="4" w:space="0" w:color="auto"/>
              <w:right w:val="single" w:sz="4" w:space="0" w:color="auto"/>
            </w:tcBorders>
            <w:vAlign w:val="center"/>
          </w:tcPr>
          <w:p w14:paraId="06F40F40" w14:textId="77777777" w:rsidR="00674237" w:rsidRPr="009C524E" w:rsidRDefault="00674237" w:rsidP="00496101">
            <w:pPr>
              <w:jc w:val="center"/>
              <w:rPr>
                <w:sz w:val="20"/>
                <w:szCs w:val="20"/>
              </w:rPr>
            </w:pPr>
            <w:r>
              <w:rPr>
                <w:sz w:val="20"/>
                <w:szCs w:val="20"/>
              </w:rPr>
              <w:t>Ботинки юфтевые на маслобензостойкой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5BF9B183"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151BCF53" w14:textId="77777777" w:rsidR="00674237" w:rsidRPr="009C524E" w:rsidRDefault="00674237" w:rsidP="00496101">
            <w:pPr>
              <w:jc w:val="both"/>
              <w:rPr>
                <w:color w:val="000000"/>
                <w:sz w:val="20"/>
                <w:szCs w:val="20"/>
              </w:rPr>
            </w:pPr>
            <w:r>
              <w:rPr>
                <w:sz w:val="20"/>
                <w:szCs w:val="20"/>
              </w:rPr>
              <w:t>Верх обуви: натуральная кожа.</w:t>
            </w:r>
          </w:p>
          <w:p w14:paraId="66ED69BC" w14:textId="77777777" w:rsidR="00674237" w:rsidRPr="009C524E"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3CFE2F2F" w14:textId="77777777" w:rsidR="00674237" w:rsidRPr="009C524E"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E64E866" w14:textId="77777777" w:rsidR="00674237" w:rsidRPr="009C524E" w:rsidRDefault="00674237" w:rsidP="00496101">
            <w:pPr>
              <w:jc w:val="both"/>
              <w:rPr>
                <w:sz w:val="20"/>
                <w:szCs w:val="20"/>
              </w:rPr>
            </w:pPr>
            <w:r>
              <w:rPr>
                <w:sz w:val="20"/>
                <w:szCs w:val="20"/>
              </w:rPr>
              <w:t>Подносок: термопласт (5 Дж).</w:t>
            </w:r>
          </w:p>
          <w:p w14:paraId="00349874"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7CC9564E"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5300E912" w14:textId="77777777" w:rsidR="00674237" w:rsidRPr="009C524E" w:rsidRDefault="00674237" w:rsidP="00496101">
            <w:pPr>
              <w:jc w:val="both"/>
              <w:rPr>
                <w:sz w:val="20"/>
                <w:szCs w:val="20"/>
              </w:rPr>
            </w:pPr>
            <w:r>
              <w:rPr>
                <w:sz w:val="20"/>
                <w:szCs w:val="20"/>
              </w:rPr>
              <w:t>Метод крепления: литьевой.</w:t>
            </w:r>
          </w:p>
          <w:p w14:paraId="64FA2DA1"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6CB56E60" w14:textId="77777777" w:rsidR="00674237" w:rsidRPr="009C524E" w:rsidRDefault="00674237" w:rsidP="00496101">
            <w:pPr>
              <w:jc w:val="center"/>
              <w:rPr>
                <w:sz w:val="20"/>
                <w:szCs w:val="20"/>
              </w:rPr>
            </w:pPr>
            <w:r>
              <w:rPr>
                <w:sz w:val="20"/>
                <w:szCs w:val="20"/>
              </w:rPr>
              <w:t>Ботинки юфтевые на маслобензостойкой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07584081"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FAF506E" w14:textId="77777777" w:rsidR="00674237" w:rsidRPr="009C524E" w:rsidRDefault="00674237" w:rsidP="00496101">
            <w:pPr>
              <w:rPr>
                <w:sz w:val="20"/>
                <w:szCs w:val="20"/>
              </w:rPr>
            </w:pPr>
          </w:p>
        </w:tc>
      </w:tr>
      <w:tr w:rsidR="00674237" w:rsidRPr="009C524E" w14:paraId="08678D48"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07A4061" w14:textId="77777777" w:rsidR="00674237" w:rsidRPr="009C524E" w:rsidRDefault="00674237" w:rsidP="00496101">
            <w:pPr>
              <w:jc w:val="center"/>
              <w:rPr>
                <w:sz w:val="20"/>
                <w:szCs w:val="20"/>
              </w:rPr>
            </w:pPr>
            <w:r>
              <w:rPr>
                <w:sz w:val="20"/>
                <w:szCs w:val="20"/>
              </w:rPr>
              <w:t>6</w:t>
            </w:r>
          </w:p>
        </w:tc>
        <w:tc>
          <w:tcPr>
            <w:tcW w:w="1516" w:type="dxa"/>
            <w:tcBorders>
              <w:top w:val="single" w:sz="4" w:space="0" w:color="auto"/>
              <w:left w:val="single" w:sz="4" w:space="0" w:color="auto"/>
              <w:bottom w:val="single" w:sz="4" w:space="0" w:color="auto"/>
              <w:right w:val="single" w:sz="4" w:space="0" w:color="auto"/>
            </w:tcBorders>
            <w:vAlign w:val="center"/>
          </w:tcPr>
          <w:p w14:paraId="3D047333" w14:textId="77777777" w:rsidR="00674237" w:rsidRPr="009C524E" w:rsidRDefault="00674237" w:rsidP="00496101">
            <w:pPr>
              <w:jc w:val="center"/>
              <w:rPr>
                <w:sz w:val="20"/>
                <w:szCs w:val="20"/>
              </w:rPr>
            </w:pPr>
            <w:r>
              <w:rPr>
                <w:sz w:val="20"/>
                <w:szCs w:val="20"/>
              </w:rPr>
              <w:t>Ботинки юфтевые на маслобензостойкой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6EC43A93" w14:textId="77777777" w:rsidR="00674237" w:rsidRPr="009C524E" w:rsidRDefault="00674237" w:rsidP="00496101">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79080B71" w14:textId="77777777" w:rsidR="00674237" w:rsidRPr="009C524E" w:rsidRDefault="00674237" w:rsidP="00496101">
            <w:pPr>
              <w:jc w:val="both"/>
              <w:rPr>
                <w:color w:val="000000"/>
                <w:sz w:val="20"/>
                <w:szCs w:val="20"/>
              </w:rPr>
            </w:pPr>
            <w:r>
              <w:rPr>
                <w:sz w:val="20"/>
                <w:szCs w:val="20"/>
              </w:rPr>
              <w:t>Верх обуви: натуральная кожа.</w:t>
            </w:r>
          </w:p>
          <w:p w14:paraId="44ABD993" w14:textId="77777777" w:rsidR="00674237" w:rsidRPr="009C524E"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0FC6A90F" w14:textId="77777777" w:rsidR="00674237" w:rsidRPr="009C524E" w:rsidRDefault="00674237" w:rsidP="00496101">
            <w:pPr>
              <w:jc w:val="both"/>
              <w:rPr>
                <w:sz w:val="20"/>
                <w:szCs w:val="20"/>
              </w:rPr>
            </w:pPr>
            <w:r>
              <w:rPr>
                <w:sz w:val="20"/>
                <w:szCs w:val="20"/>
              </w:rPr>
              <w:lastRenderedPageBreak/>
              <w:t>Подкладка: натуральная кожа либо полотно, отводящее влагу и обеспечивающее комфорт в носке.</w:t>
            </w:r>
          </w:p>
          <w:p w14:paraId="535050F5" w14:textId="77777777" w:rsidR="00674237" w:rsidRPr="009C524E" w:rsidRDefault="00674237" w:rsidP="00496101">
            <w:pPr>
              <w:jc w:val="both"/>
              <w:rPr>
                <w:sz w:val="20"/>
                <w:szCs w:val="20"/>
              </w:rPr>
            </w:pPr>
            <w:r>
              <w:rPr>
                <w:sz w:val="20"/>
                <w:szCs w:val="20"/>
              </w:rPr>
              <w:t>Защитные носки: композитный материал (Мун 200) или металлические (Мун 200).</w:t>
            </w:r>
          </w:p>
          <w:p w14:paraId="4B3E9CCC"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3C121720"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1D0DF860" w14:textId="77777777" w:rsidR="00674237" w:rsidRPr="009C524E" w:rsidRDefault="00674237" w:rsidP="00496101">
            <w:pPr>
              <w:jc w:val="both"/>
              <w:rPr>
                <w:sz w:val="20"/>
                <w:szCs w:val="20"/>
              </w:rPr>
            </w:pPr>
            <w:r>
              <w:rPr>
                <w:sz w:val="20"/>
                <w:szCs w:val="20"/>
              </w:rPr>
              <w:t>Метод крепления: литьевой.</w:t>
            </w:r>
          </w:p>
          <w:p w14:paraId="3BFE34DF" w14:textId="77777777" w:rsidR="00674237" w:rsidRPr="009C524E" w:rsidRDefault="00674237" w:rsidP="00496101">
            <w:pPr>
              <w:tabs>
                <w:tab w:val="num" w:pos="0"/>
              </w:tabs>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223F191E" w14:textId="77777777" w:rsidR="00674237" w:rsidRPr="009C524E" w:rsidRDefault="00674237" w:rsidP="00496101">
            <w:pPr>
              <w:jc w:val="center"/>
              <w:rPr>
                <w:sz w:val="20"/>
                <w:szCs w:val="20"/>
              </w:rPr>
            </w:pPr>
            <w:r>
              <w:rPr>
                <w:sz w:val="20"/>
                <w:szCs w:val="20"/>
              </w:rPr>
              <w:lastRenderedPageBreak/>
              <w:t>Ботинки юфтевые на маслобензостойкой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69B3600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177B500" w14:textId="77777777" w:rsidR="00674237" w:rsidRPr="009C524E" w:rsidRDefault="00674237" w:rsidP="00496101">
            <w:pPr>
              <w:rPr>
                <w:sz w:val="20"/>
                <w:szCs w:val="20"/>
              </w:rPr>
            </w:pPr>
          </w:p>
        </w:tc>
      </w:tr>
      <w:tr w:rsidR="00674237" w:rsidRPr="009C524E" w14:paraId="446E8064"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7A3B330" w14:textId="77777777" w:rsidR="00674237" w:rsidRPr="009C524E" w:rsidRDefault="00674237" w:rsidP="00496101">
            <w:pPr>
              <w:jc w:val="center"/>
              <w:rPr>
                <w:sz w:val="20"/>
                <w:szCs w:val="20"/>
              </w:rPr>
            </w:pPr>
            <w:r>
              <w:rPr>
                <w:sz w:val="20"/>
                <w:szCs w:val="20"/>
              </w:rPr>
              <w:t>7</w:t>
            </w:r>
          </w:p>
        </w:tc>
        <w:tc>
          <w:tcPr>
            <w:tcW w:w="1516" w:type="dxa"/>
            <w:tcBorders>
              <w:top w:val="single" w:sz="4" w:space="0" w:color="auto"/>
              <w:left w:val="single" w:sz="4" w:space="0" w:color="auto"/>
              <w:bottom w:val="single" w:sz="4" w:space="0" w:color="auto"/>
              <w:right w:val="single" w:sz="4" w:space="0" w:color="auto"/>
            </w:tcBorders>
            <w:vAlign w:val="center"/>
          </w:tcPr>
          <w:p w14:paraId="2E1DFC79" w14:textId="77777777" w:rsidR="00674237" w:rsidRPr="009C524E" w:rsidRDefault="00674237" w:rsidP="00496101">
            <w:pPr>
              <w:jc w:val="center"/>
              <w:rPr>
                <w:sz w:val="20"/>
                <w:szCs w:val="20"/>
              </w:rPr>
            </w:pPr>
            <w:r>
              <w:rPr>
                <w:sz w:val="20"/>
                <w:szCs w:val="20"/>
              </w:rPr>
              <w:t>Сапоги юфтевые на маслобензостойкой подошве</w:t>
            </w:r>
          </w:p>
          <w:p w14:paraId="4F6B8519" w14:textId="77777777" w:rsidR="00674237" w:rsidRPr="009C524E" w:rsidRDefault="00674237" w:rsidP="00496101">
            <w:pPr>
              <w:jc w:val="cente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6ADDF36F" w14:textId="77777777" w:rsidR="00674237" w:rsidRPr="009C524E" w:rsidRDefault="00674237" w:rsidP="00496101">
            <w:pPr>
              <w:jc w:val="center"/>
              <w:rPr>
                <w:sz w:val="20"/>
                <w:szCs w:val="20"/>
              </w:rPr>
            </w:pPr>
            <w:r>
              <w:rPr>
                <w:sz w:val="20"/>
                <w:szCs w:val="20"/>
              </w:rPr>
              <w:t>ТР ТС 019/2011; ГОСТ 28507-99</w:t>
            </w:r>
          </w:p>
          <w:p w14:paraId="5FD0E3FB"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6BC6FB5C" w14:textId="77777777" w:rsidR="00674237" w:rsidRPr="009C524E" w:rsidRDefault="00674237" w:rsidP="00496101">
            <w:pPr>
              <w:jc w:val="both"/>
              <w:rPr>
                <w:color w:val="000000"/>
                <w:sz w:val="20"/>
                <w:szCs w:val="20"/>
              </w:rPr>
            </w:pPr>
            <w:r>
              <w:rPr>
                <w:sz w:val="20"/>
                <w:szCs w:val="20"/>
              </w:rPr>
              <w:t>Верх обуви: натуральная кожа.</w:t>
            </w:r>
          </w:p>
          <w:p w14:paraId="4BA5D6D5" w14:textId="77777777" w:rsidR="00674237" w:rsidRPr="009C524E"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342F7E20" w14:textId="77777777" w:rsidR="00674237" w:rsidRPr="009C524E" w:rsidRDefault="00674237" w:rsidP="00496101">
            <w:pPr>
              <w:jc w:val="both"/>
              <w:rPr>
                <w:sz w:val="20"/>
                <w:szCs w:val="20"/>
              </w:rPr>
            </w:pPr>
            <w:r>
              <w:rPr>
                <w:sz w:val="20"/>
                <w:szCs w:val="20"/>
              </w:rPr>
              <w:t>Подносок: термопласт (5 Дж).</w:t>
            </w:r>
          </w:p>
          <w:p w14:paraId="1D0655D0"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1716CB48"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 либо однослойная (полиуретан).</w:t>
            </w:r>
          </w:p>
          <w:p w14:paraId="60813DE7" w14:textId="77777777" w:rsidR="00674237" w:rsidRPr="009C524E" w:rsidRDefault="00674237" w:rsidP="00496101">
            <w:pPr>
              <w:jc w:val="both"/>
              <w:rPr>
                <w:sz w:val="20"/>
                <w:szCs w:val="20"/>
              </w:rPr>
            </w:pPr>
            <w:r>
              <w:rPr>
                <w:sz w:val="20"/>
                <w:szCs w:val="20"/>
              </w:rPr>
              <w:t>Метод крепления: литьевой.</w:t>
            </w:r>
          </w:p>
          <w:p w14:paraId="5930C253" w14:textId="77777777" w:rsidR="00674237" w:rsidRPr="009C524E" w:rsidRDefault="00674237" w:rsidP="00496101">
            <w:pPr>
              <w:tabs>
                <w:tab w:val="num" w:pos="0"/>
              </w:tabs>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3E9BCA36" w14:textId="77777777" w:rsidR="00674237" w:rsidRPr="009C524E" w:rsidRDefault="00674237" w:rsidP="00496101">
            <w:pPr>
              <w:jc w:val="center"/>
              <w:rPr>
                <w:sz w:val="20"/>
                <w:szCs w:val="20"/>
              </w:rPr>
            </w:pPr>
            <w:r>
              <w:rPr>
                <w:sz w:val="20"/>
                <w:szCs w:val="20"/>
              </w:rPr>
              <w:t>Сапоги юфтевые на маслобензостойкой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79A94E35"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F2A4A3A" w14:textId="77777777" w:rsidR="00674237" w:rsidRPr="009C524E" w:rsidRDefault="00674237" w:rsidP="00496101">
            <w:pPr>
              <w:rPr>
                <w:sz w:val="20"/>
                <w:szCs w:val="20"/>
              </w:rPr>
            </w:pPr>
          </w:p>
        </w:tc>
      </w:tr>
      <w:tr w:rsidR="00674237" w:rsidRPr="009C524E" w14:paraId="5409125C"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E4056C4" w14:textId="77777777" w:rsidR="00674237" w:rsidRPr="009C524E" w:rsidRDefault="00674237" w:rsidP="00496101">
            <w:pPr>
              <w:jc w:val="center"/>
              <w:rPr>
                <w:sz w:val="20"/>
                <w:szCs w:val="20"/>
              </w:rPr>
            </w:pPr>
            <w:r>
              <w:rPr>
                <w:sz w:val="20"/>
                <w:szCs w:val="20"/>
              </w:rPr>
              <w:t>8</w:t>
            </w:r>
          </w:p>
        </w:tc>
        <w:tc>
          <w:tcPr>
            <w:tcW w:w="1516" w:type="dxa"/>
            <w:tcBorders>
              <w:top w:val="single" w:sz="4" w:space="0" w:color="auto"/>
              <w:left w:val="single" w:sz="4" w:space="0" w:color="auto"/>
              <w:bottom w:val="single" w:sz="4" w:space="0" w:color="auto"/>
              <w:right w:val="single" w:sz="4" w:space="0" w:color="auto"/>
            </w:tcBorders>
            <w:vAlign w:val="center"/>
          </w:tcPr>
          <w:p w14:paraId="654D8042" w14:textId="77777777" w:rsidR="00674237" w:rsidRPr="009C524E" w:rsidRDefault="00674237" w:rsidP="00496101">
            <w:pPr>
              <w:jc w:val="center"/>
              <w:rPr>
                <w:sz w:val="20"/>
                <w:szCs w:val="20"/>
              </w:rPr>
            </w:pPr>
            <w:r>
              <w:rPr>
                <w:sz w:val="20"/>
                <w:szCs w:val="20"/>
              </w:rPr>
              <w:t>Сапоги юфтевые на маслобензостойкой подошве</w:t>
            </w:r>
          </w:p>
          <w:p w14:paraId="693E42C2" w14:textId="77777777" w:rsidR="00674237" w:rsidRPr="009C524E" w:rsidRDefault="00674237" w:rsidP="00496101">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14940411" w14:textId="77777777" w:rsidR="00674237" w:rsidRPr="009C524E" w:rsidRDefault="00674237" w:rsidP="00496101">
            <w:pPr>
              <w:jc w:val="center"/>
              <w:rPr>
                <w:sz w:val="20"/>
                <w:szCs w:val="20"/>
              </w:rPr>
            </w:pPr>
            <w:r>
              <w:rPr>
                <w:sz w:val="20"/>
                <w:szCs w:val="20"/>
              </w:rPr>
              <w:t>ТР ТС 019/2011; ГОСТ 28507-99</w:t>
            </w:r>
          </w:p>
          <w:p w14:paraId="0D6CAFC2"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1D9F6611" w14:textId="77777777" w:rsidR="00674237" w:rsidRPr="009C524E" w:rsidRDefault="00674237" w:rsidP="00496101">
            <w:pPr>
              <w:jc w:val="both"/>
              <w:rPr>
                <w:color w:val="000000"/>
                <w:sz w:val="20"/>
                <w:szCs w:val="20"/>
              </w:rPr>
            </w:pPr>
            <w:r>
              <w:rPr>
                <w:sz w:val="20"/>
                <w:szCs w:val="20"/>
              </w:rPr>
              <w:t>Верх обуви: натуральная кожа.</w:t>
            </w:r>
          </w:p>
          <w:p w14:paraId="071B63AF" w14:textId="77777777" w:rsidR="00674237" w:rsidRPr="009C524E" w:rsidRDefault="00674237" w:rsidP="00496101">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40CBEB51" w14:textId="77777777" w:rsidR="00674237" w:rsidRPr="009C524E" w:rsidRDefault="00674237" w:rsidP="00496101">
            <w:pPr>
              <w:jc w:val="both"/>
              <w:rPr>
                <w:sz w:val="20"/>
                <w:szCs w:val="20"/>
              </w:rPr>
            </w:pPr>
            <w:r>
              <w:rPr>
                <w:sz w:val="20"/>
                <w:szCs w:val="20"/>
              </w:rPr>
              <w:t>Защитные носки: композитный материал (Мун 200) или металлические (Мун 200).</w:t>
            </w:r>
          </w:p>
          <w:p w14:paraId="6A0F6BD9" w14:textId="77777777" w:rsidR="00674237" w:rsidRPr="009C524E" w:rsidRDefault="00674237" w:rsidP="00496101">
            <w:pPr>
              <w:jc w:val="both"/>
              <w:rPr>
                <w:sz w:val="20"/>
                <w:szCs w:val="20"/>
              </w:rPr>
            </w:pPr>
            <w:r>
              <w:rPr>
                <w:sz w:val="20"/>
                <w:szCs w:val="20"/>
              </w:rPr>
              <w:lastRenderedPageBreak/>
              <w:t>Кевларовые стельки либо проколозащитные прокладки.</w:t>
            </w:r>
          </w:p>
          <w:p w14:paraId="6CA95379" w14:textId="77777777" w:rsidR="00674237" w:rsidRPr="009C524E" w:rsidRDefault="00674237" w:rsidP="00496101">
            <w:pPr>
              <w:jc w:val="both"/>
              <w:rPr>
                <w:sz w:val="20"/>
                <w:szCs w:val="20"/>
              </w:rPr>
            </w:pPr>
            <w:r>
              <w:rPr>
                <w:sz w:val="20"/>
                <w:szCs w:val="20"/>
              </w:rPr>
              <w:t>Подошва: маслобензостойкая, двухслойная (полиуретан + термопластичный полиуретан).</w:t>
            </w:r>
          </w:p>
          <w:p w14:paraId="36F43B86" w14:textId="77777777" w:rsidR="00674237" w:rsidRPr="009C524E" w:rsidRDefault="00674237" w:rsidP="00496101">
            <w:pPr>
              <w:jc w:val="both"/>
              <w:rPr>
                <w:sz w:val="20"/>
                <w:szCs w:val="20"/>
              </w:rPr>
            </w:pPr>
            <w:r>
              <w:rPr>
                <w:sz w:val="20"/>
                <w:szCs w:val="20"/>
              </w:rPr>
              <w:t>Метод крепления: литьевой.</w:t>
            </w:r>
          </w:p>
          <w:p w14:paraId="529C532E"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22FDAD6" w14:textId="77777777" w:rsidR="00674237" w:rsidRPr="009C524E" w:rsidRDefault="00674237" w:rsidP="00496101">
            <w:pPr>
              <w:jc w:val="center"/>
              <w:rPr>
                <w:sz w:val="20"/>
                <w:szCs w:val="20"/>
              </w:rPr>
            </w:pPr>
            <w:r>
              <w:rPr>
                <w:sz w:val="20"/>
                <w:szCs w:val="20"/>
              </w:rPr>
              <w:lastRenderedPageBreak/>
              <w:t>Сапоги юфтевые на маслобензостойкой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10EB1664"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5C6BB38" w14:textId="77777777" w:rsidR="00674237" w:rsidRPr="009C524E" w:rsidRDefault="00674237" w:rsidP="00496101">
            <w:pPr>
              <w:rPr>
                <w:sz w:val="20"/>
                <w:szCs w:val="20"/>
              </w:rPr>
            </w:pPr>
          </w:p>
        </w:tc>
      </w:tr>
      <w:tr w:rsidR="00674237" w:rsidRPr="009C524E" w14:paraId="4379B839"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B12240B" w14:textId="77777777" w:rsidR="00674237" w:rsidRPr="009C524E" w:rsidRDefault="00674237" w:rsidP="00496101">
            <w:pPr>
              <w:jc w:val="center"/>
              <w:rPr>
                <w:sz w:val="20"/>
                <w:szCs w:val="20"/>
              </w:rPr>
            </w:pPr>
            <w:r>
              <w:rPr>
                <w:sz w:val="20"/>
                <w:szCs w:val="20"/>
              </w:rPr>
              <w:t>9</w:t>
            </w:r>
          </w:p>
        </w:tc>
        <w:tc>
          <w:tcPr>
            <w:tcW w:w="1516" w:type="dxa"/>
            <w:tcBorders>
              <w:top w:val="single" w:sz="4" w:space="0" w:color="auto"/>
              <w:left w:val="single" w:sz="4" w:space="0" w:color="auto"/>
              <w:bottom w:val="single" w:sz="4" w:space="0" w:color="auto"/>
              <w:right w:val="single" w:sz="4" w:space="0" w:color="auto"/>
            </w:tcBorders>
            <w:vAlign w:val="center"/>
          </w:tcPr>
          <w:p w14:paraId="01FDA4EC" w14:textId="77777777" w:rsidR="00674237" w:rsidRPr="009C524E" w:rsidRDefault="00674237" w:rsidP="00496101">
            <w:pPr>
              <w:jc w:val="center"/>
              <w:rPr>
                <w:sz w:val="20"/>
                <w:szCs w:val="20"/>
              </w:rPr>
            </w:pPr>
            <w:r>
              <w:rPr>
                <w:sz w:val="20"/>
                <w:szCs w:val="20"/>
              </w:rPr>
              <w:t>Ботинки юфтевые на нитрильной подошве</w:t>
            </w:r>
          </w:p>
          <w:p w14:paraId="7AACAD00" w14:textId="77777777" w:rsidR="00674237" w:rsidRPr="009C524E" w:rsidRDefault="00674237" w:rsidP="00496101">
            <w:pPr>
              <w:jc w:val="center"/>
              <w:rPr>
                <w:sz w:val="20"/>
                <w:szCs w:val="20"/>
              </w:rPr>
            </w:pPr>
          </w:p>
          <w:p w14:paraId="4D75CCD7" w14:textId="77777777" w:rsidR="00674237" w:rsidRPr="009C524E" w:rsidRDefault="00674237" w:rsidP="00496101">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3B403DFB" w14:textId="77777777" w:rsidR="00674237" w:rsidRPr="009C524E" w:rsidRDefault="00674237" w:rsidP="00496101">
            <w:pPr>
              <w:jc w:val="center"/>
              <w:rPr>
                <w:sz w:val="20"/>
                <w:szCs w:val="20"/>
              </w:rPr>
            </w:pPr>
            <w:r>
              <w:rPr>
                <w:sz w:val="20"/>
                <w:szCs w:val="20"/>
              </w:rPr>
              <w:t>ТР ТС 019/2011</w:t>
            </w:r>
          </w:p>
          <w:p w14:paraId="2A9692E9"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6D8ECE7B" w14:textId="77777777" w:rsidR="00674237" w:rsidRPr="009C524E" w:rsidRDefault="00674237" w:rsidP="00496101">
            <w:pPr>
              <w:jc w:val="both"/>
              <w:rPr>
                <w:sz w:val="20"/>
                <w:szCs w:val="20"/>
              </w:rPr>
            </w:pPr>
            <w:r>
              <w:rPr>
                <w:sz w:val="20"/>
                <w:szCs w:val="20"/>
              </w:rPr>
              <w:t>Ботинки для сварочных работ</w:t>
            </w:r>
          </w:p>
          <w:p w14:paraId="1A943CB9" w14:textId="77777777" w:rsidR="00674237" w:rsidRPr="009C524E" w:rsidRDefault="00674237" w:rsidP="00496101">
            <w:pPr>
              <w:jc w:val="both"/>
              <w:rPr>
                <w:sz w:val="20"/>
                <w:szCs w:val="20"/>
              </w:rPr>
            </w:pPr>
            <w:r>
              <w:rPr>
                <w:sz w:val="20"/>
                <w:szCs w:val="20"/>
              </w:rPr>
              <w:t>Верх обуви: кожа натуральная термоустойчивая.</w:t>
            </w:r>
          </w:p>
          <w:p w14:paraId="43EA3862" w14:textId="77777777" w:rsidR="00674237" w:rsidRPr="009C524E" w:rsidRDefault="00674237" w:rsidP="00496101">
            <w:pPr>
              <w:jc w:val="both"/>
              <w:rPr>
                <w:sz w:val="20"/>
                <w:szCs w:val="20"/>
              </w:rPr>
            </w:pPr>
            <w:r>
              <w:rPr>
                <w:sz w:val="20"/>
                <w:szCs w:val="20"/>
              </w:rPr>
              <w:t>Подкладка: спилок подкладочный, материал трикотажный</w:t>
            </w:r>
            <w:r>
              <w:rPr>
                <w:sz w:val="20"/>
                <w:szCs w:val="20"/>
              </w:rPr>
              <w:cr/>
              <w:t>Защитные носки: композитный материал (Мун 200).</w:t>
            </w:r>
          </w:p>
          <w:p w14:paraId="0B81E3C4"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110B99B7" w14:textId="77777777" w:rsidR="00674237" w:rsidRPr="009C524E" w:rsidRDefault="00674237" w:rsidP="00496101">
            <w:pPr>
              <w:jc w:val="both"/>
              <w:rPr>
                <w:sz w:val="20"/>
                <w:szCs w:val="20"/>
              </w:rPr>
            </w:pPr>
            <w:r>
              <w:rPr>
                <w:sz w:val="20"/>
                <w:szCs w:val="20"/>
              </w:rPr>
              <w:t>Модель с защитным клапаном и системой «быстрый сброс».</w:t>
            </w:r>
          </w:p>
          <w:p w14:paraId="0514CE36" w14:textId="77777777" w:rsidR="00674237" w:rsidRPr="009C524E" w:rsidRDefault="00674237" w:rsidP="00496101">
            <w:pPr>
              <w:jc w:val="both"/>
              <w:rPr>
                <w:sz w:val="20"/>
                <w:szCs w:val="20"/>
              </w:rPr>
            </w:pPr>
            <w:r>
              <w:rPr>
                <w:sz w:val="20"/>
                <w:szCs w:val="20"/>
              </w:rPr>
              <w:t>Подошва: двухслойная, полиуретан + нитрильная резина (300°С / 60 с).</w:t>
            </w:r>
          </w:p>
          <w:p w14:paraId="0A37A119" w14:textId="77777777" w:rsidR="00674237" w:rsidRPr="009C524E" w:rsidRDefault="00674237" w:rsidP="00496101">
            <w:pPr>
              <w:jc w:val="both"/>
              <w:rPr>
                <w:sz w:val="20"/>
                <w:szCs w:val="20"/>
              </w:rPr>
            </w:pPr>
            <w:r>
              <w:rPr>
                <w:sz w:val="20"/>
                <w:szCs w:val="20"/>
              </w:rPr>
              <w:t>Метод крепления: литьевой</w:t>
            </w:r>
          </w:p>
          <w:p w14:paraId="132BE765"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1658C0B8" w14:textId="77777777" w:rsidR="00674237" w:rsidRPr="009C524E" w:rsidRDefault="00674237" w:rsidP="00496101">
            <w:pPr>
              <w:jc w:val="center"/>
              <w:rPr>
                <w:sz w:val="20"/>
                <w:szCs w:val="20"/>
              </w:rPr>
            </w:pPr>
            <w:r>
              <w:rPr>
                <w:sz w:val="20"/>
                <w:szCs w:val="20"/>
              </w:rPr>
              <w:t>Ботинки юфтевые на нитрильной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65E62111"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88F7B4B" w14:textId="77777777" w:rsidR="00674237" w:rsidRPr="009C524E" w:rsidRDefault="00674237" w:rsidP="00496101">
            <w:pPr>
              <w:rPr>
                <w:sz w:val="20"/>
                <w:szCs w:val="20"/>
              </w:rPr>
            </w:pPr>
          </w:p>
        </w:tc>
      </w:tr>
      <w:tr w:rsidR="00674237" w:rsidRPr="009C524E" w14:paraId="40CEEF51"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F9D4397" w14:textId="77777777" w:rsidR="00674237" w:rsidRPr="009C524E" w:rsidRDefault="00674237" w:rsidP="00496101">
            <w:pPr>
              <w:jc w:val="center"/>
              <w:rPr>
                <w:sz w:val="20"/>
                <w:szCs w:val="20"/>
              </w:rPr>
            </w:pPr>
            <w:r>
              <w:rPr>
                <w:sz w:val="20"/>
                <w:szCs w:val="20"/>
              </w:rPr>
              <w:t>10</w:t>
            </w:r>
          </w:p>
        </w:tc>
        <w:tc>
          <w:tcPr>
            <w:tcW w:w="1516" w:type="dxa"/>
            <w:tcBorders>
              <w:top w:val="single" w:sz="4" w:space="0" w:color="auto"/>
              <w:left w:val="single" w:sz="4" w:space="0" w:color="auto"/>
              <w:bottom w:val="single" w:sz="4" w:space="0" w:color="auto"/>
              <w:right w:val="single" w:sz="4" w:space="0" w:color="auto"/>
            </w:tcBorders>
            <w:vAlign w:val="center"/>
          </w:tcPr>
          <w:p w14:paraId="3F36CC60" w14:textId="77777777" w:rsidR="00674237" w:rsidRPr="009C524E" w:rsidRDefault="00674237" w:rsidP="00496101">
            <w:pPr>
              <w:jc w:val="center"/>
              <w:rPr>
                <w:sz w:val="20"/>
                <w:szCs w:val="20"/>
              </w:rPr>
            </w:pPr>
            <w:r>
              <w:rPr>
                <w:sz w:val="20"/>
                <w:szCs w:val="20"/>
              </w:rPr>
              <w:t>Ботинки юфтевые утепленные на нефтеморозостойкой подошве</w:t>
            </w:r>
          </w:p>
          <w:p w14:paraId="344B5485" w14:textId="77777777" w:rsidR="00674237" w:rsidRPr="009C524E" w:rsidRDefault="00674237" w:rsidP="00496101">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48F63D65"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299E25AF" w14:textId="77777777" w:rsidR="00674237" w:rsidRPr="009C524E" w:rsidRDefault="00674237" w:rsidP="00496101">
            <w:pPr>
              <w:jc w:val="both"/>
              <w:rPr>
                <w:color w:val="000000"/>
                <w:sz w:val="20"/>
                <w:szCs w:val="20"/>
              </w:rPr>
            </w:pPr>
            <w:r>
              <w:rPr>
                <w:sz w:val="20"/>
                <w:szCs w:val="20"/>
              </w:rPr>
              <w:t>Верх обуви: натуральная кожа.</w:t>
            </w:r>
          </w:p>
          <w:p w14:paraId="331863D2" w14:textId="77777777" w:rsidR="00674237" w:rsidRPr="009C524E" w:rsidRDefault="00674237" w:rsidP="00496101">
            <w:pPr>
              <w:jc w:val="both"/>
              <w:rPr>
                <w:sz w:val="20"/>
                <w:szCs w:val="20"/>
              </w:rPr>
            </w:pPr>
            <w:r>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49BA4070" w14:textId="77777777" w:rsidR="00674237" w:rsidRPr="009C524E" w:rsidRDefault="00674237" w:rsidP="00496101">
            <w:pPr>
              <w:jc w:val="both"/>
              <w:rPr>
                <w:sz w:val="20"/>
                <w:szCs w:val="20"/>
              </w:rPr>
            </w:pPr>
            <w:r>
              <w:rPr>
                <w:sz w:val="20"/>
                <w:szCs w:val="20"/>
              </w:rPr>
              <w:t>Подкладка: должна обеспечивать высокую воздухопроницаемость и быструю высыхаемость Утеплитель – натуральный шерстяной мех (овчина).</w:t>
            </w:r>
          </w:p>
          <w:p w14:paraId="0946D7AA" w14:textId="77777777" w:rsidR="00674237" w:rsidRPr="009C524E" w:rsidRDefault="00674237" w:rsidP="00496101">
            <w:pPr>
              <w:jc w:val="both"/>
              <w:rPr>
                <w:sz w:val="20"/>
                <w:szCs w:val="20"/>
              </w:rPr>
            </w:pPr>
            <w:r>
              <w:rPr>
                <w:sz w:val="20"/>
                <w:szCs w:val="20"/>
              </w:rPr>
              <w:lastRenderedPageBreak/>
              <w:t>Защитные носки: композитный материал (Мун 200).</w:t>
            </w:r>
          </w:p>
          <w:p w14:paraId="7DCC5977"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239119BA" w14:textId="77777777" w:rsidR="00674237" w:rsidRPr="009C524E" w:rsidRDefault="00674237" w:rsidP="00496101">
            <w:pPr>
              <w:jc w:val="both"/>
              <w:rPr>
                <w:sz w:val="20"/>
                <w:szCs w:val="20"/>
              </w:rPr>
            </w:pPr>
            <w:r>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1094B2D7" w14:textId="77777777" w:rsidR="00674237" w:rsidRPr="009C524E" w:rsidRDefault="00674237" w:rsidP="00496101">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339D9369" w14:textId="77777777" w:rsidR="00674237" w:rsidRPr="009C524E" w:rsidRDefault="00674237" w:rsidP="00496101">
            <w:pPr>
              <w:jc w:val="both"/>
              <w:rPr>
                <w:sz w:val="20"/>
                <w:szCs w:val="20"/>
              </w:rPr>
            </w:pPr>
            <w:r>
              <w:rPr>
                <w:sz w:val="20"/>
                <w:szCs w:val="20"/>
              </w:rPr>
              <w:t>Метод крепления: литьевой.</w:t>
            </w:r>
          </w:p>
          <w:p w14:paraId="3F2CEA8D" w14:textId="77777777" w:rsidR="00674237" w:rsidRPr="009C524E" w:rsidRDefault="00674237" w:rsidP="00496101">
            <w:pPr>
              <w:jc w:val="both"/>
              <w:rPr>
                <w:sz w:val="20"/>
                <w:szCs w:val="20"/>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392F0109"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B4779A1" w14:textId="77777777" w:rsidR="00674237" w:rsidRPr="009C524E" w:rsidRDefault="00674237" w:rsidP="00496101">
            <w:pPr>
              <w:jc w:val="center"/>
              <w:rPr>
                <w:sz w:val="20"/>
                <w:szCs w:val="20"/>
              </w:rPr>
            </w:pPr>
            <w:r>
              <w:rPr>
                <w:sz w:val="20"/>
                <w:szCs w:val="20"/>
              </w:rPr>
              <w:lastRenderedPageBreak/>
              <w:t>Ботинки юфтевые утепленные на нефтеморозостойкой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6011FAA4"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CC947A9" w14:textId="77777777" w:rsidR="00674237" w:rsidRPr="009C524E" w:rsidRDefault="00674237" w:rsidP="00496101">
            <w:pPr>
              <w:rPr>
                <w:sz w:val="20"/>
                <w:szCs w:val="20"/>
              </w:rPr>
            </w:pPr>
          </w:p>
        </w:tc>
      </w:tr>
      <w:tr w:rsidR="00674237" w:rsidRPr="009C524E" w14:paraId="73448DE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DBFD6DB" w14:textId="77777777" w:rsidR="00674237" w:rsidRPr="009C524E" w:rsidRDefault="00674237" w:rsidP="00496101">
            <w:pPr>
              <w:jc w:val="center"/>
              <w:rPr>
                <w:sz w:val="20"/>
                <w:szCs w:val="20"/>
              </w:rPr>
            </w:pPr>
            <w:r>
              <w:rPr>
                <w:sz w:val="20"/>
                <w:szCs w:val="20"/>
              </w:rPr>
              <w:t>11</w:t>
            </w:r>
          </w:p>
        </w:tc>
        <w:tc>
          <w:tcPr>
            <w:tcW w:w="1516" w:type="dxa"/>
            <w:tcBorders>
              <w:top w:val="single" w:sz="4" w:space="0" w:color="auto"/>
              <w:left w:val="single" w:sz="4" w:space="0" w:color="auto"/>
              <w:bottom w:val="single" w:sz="4" w:space="0" w:color="auto"/>
              <w:right w:val="single" w:sz="4" w:space="0" w:color="auto"/>
            </w:tcBorders>
            <w:vAlign w:val="center"/>
          </w:tcPr>
          <w:p w14:paraId="23A286FF" w14:textId="77777777" w:rsidR="00674237" w:rsidRPr="009C524E" w:rsidRDefault="00674237" w:rsidP="00496101">
            <w:pPr>
              <w:jc w:val="center"/>
              <w:rPr>
                <w:sz w:val="20"/>
                <w:szCs w:val="20"/>
              </w:rPr>
            </w:pPr>
            <w:r>
              <w:rPr>
                <w:sz w:val="20"/>
                <w:szCs w:val="20"/>
              </w:rPr>
              <w:t>Сапоги</w:t>
            </w:r>
            <w:r>
              <w:rPr>
                <w:sz w:val="20"/>
                <w:szCs w:val="20"/>
              </w:rPr>
              <w:br/>
              <w:t>юфтевые утепленные на нефтеморозостойкой подошве</w:t>
            </w:r>
          </w:p>
          <w:p w14:paraId="2D21ACA5" w14:textId="77777777" w:rsidR="00674237" w:rsidRPr="009C524E" w:rsidRDefault="00674237" w:rsidP="00496101">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7FE8FEC5"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2882BAB0" w14:textId="77777777" w:rsidR="00674237" w:rsidRPr="009C524E" w:rsidRDefault="00674237" w:rsidP="00496101">
            <w:pPr>
              <w:jc w:val="both"/>
              <w:rPr>
                <w:sz w:val="20"/>
                <w:szCs w:val="20"/>
              </w:rPr>
            </w:pPr>
            <w:r>
              <w:rPr>
                <w:sz w:val="20"/>
                <w:szCs w:val="20"/>
              </w:rPr>
              <w:t>Верх обуви: натуральная кожа, текстильный материал.</w:t>
            </w:r>
          </w:p>
          <w:p w14:paraId="3A40B3CD" w14:textId="77777777" w:rsidR="00674237" w:rsidRPr="009C524E" w:rsidRDefault="00674237" w:rsidP="00496101">
            <w:pPr>
              <w:jc w:val="both"/>
              <w:rPr>
                <w:sz w:val="20"/>
                <w:szCs w:val="20"/>
              </w:rPr>
            </w:pPr>
            <w:r>
              <w:rPr>
                <w:sz w:val="20"/>
                <w:szCs w:val="20"/>
              </w:rPr>
              <w:t>Голенище из водоотталкивающего материала,</w:t>
            </w:r>
          </w:p>
          <w:p w14:paraId="5F3E8C59" w14:textId="77777777" w:rsidR="00674237" w:rsidRPr="009C524E" w:rsidRDefault="00674237" w:rsidP="00496101">
            <w:pPr>
              <w:jc w:val="both"/>
              <w:rPr>
                <w:sz w:val="20"/>
                <w:szCs w:val="20"/>
              </w:rPr>
            </w:pPr>
            <w:r>
              <w:rPr>
                <w:sz w:val="20"/>
                <w:szCs w:val="20"/>
              </w:rPr>
              <w:t>регулируемое по ширине с застежкой на пряжки, с помощью которых обеспечивается плотное прилегание голенища к ноге. Верхний край голенищ с манжетой и продежкой, обеспечивающей защиту от проникновения внутрь обуви снега и посторонних предметов.</w:t>
            </w:r>
          </w:p>
          <w:p w14:paraId="7D9B1A1B" w14:textId="77777777" w:rsidR="00674237" w:rsidRPr="009C524E" w:rsidRDefault="00674237" w:rsidP="00496101">
            <w:pPr>
              <w:jc w:val="both"/>
              <w:rPr>
                <w:sz w:val="20"/>
                <w:szCs w:val="20"/>
              </w:rPr>
            </w:pPr>
            <w:r>
              <w:rPr>
                <w:sz w:val="20"/>
                <w:szCs w:val="20"/>
              </w:rPr>
              <w:lastRenderedPageBreak/>
              <w:t>Подкладка из многослойного утеплителя (шерстяной мех, металлизированная пленка, текстильный материал) либо из шерстяного меха в комбинации с натуральным спилком и утеплителем Тинсулейт B 400.</w:t>
            </w:r>
          </w:p>
          <w:p w14:paraId="42456D9A" w14:textId="77777777" w:rsidR="00674237" w:rsidRPr="009C524E" w:rsidRDefault="00674237" w:rsidP="00496101">
            <w:pPr>
              <w:jc w:val="both"/>
              <w:rPr>
                <w:sz w:val="20"/>
                <w:szCs w:val="20"/>
              </w:rPr>
            </w:pPr>
            <w:r>
              <w:rPr>
                <w:sz w:val="20"/>
                <w:szCs w:val="20"/>
              </w:rPr>
              <w:t>Подносок: защитный подносок.</w:t>
            </w:r>
          </w:p>
          <w:p w14:paraId="7C8A8715" w14:textId="77777777" w:rsidR="00674237" w:rsidRPr="009C524E" w:rsidRDefault="00674237" w:rsidP="00496101">
            <w:pPr>
              <w:jc w:val="both"/>
              <w:rPr>
                <w:sz w:val="20"/>
                <w:szCs w:val="20"/>
              </w:rPr>
            </w:pPr>
            <w:r>
              <w:rPr>
                <w:sz w:val="20"/>
                <w:szCs w:val="20"/>
              </w:rPr>
              <w:t>Защитные носки: композитный материал (Мун 200).</w:t>
            </w:r>
          </w:p>
          <w:p w14:paraId="696D1E2C"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1A2B6D68" w14:textId="77777777" w:rsidR="00674237" w:rsidRPr="009C524E" w:rsidRDefault="00674237" w:rsidP="00496101">
            <w:pPr>
              <w:jc w:val="both"/>
              <w:rPr>
                <w:sz w:val="20"/>
                <w:szCs w:val="20"/>
              </w:rPr>
            </w:pPr>
            <w:r>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0F10E615" w14:textId="77777777" w:rsidR="00674237" w:rsidRPr="009C524E" w:rsidRDefault="00674237" w:rsidP="00496101">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1657690E" w14:textId="77777777" w:rsidR="00674237" w:rsidRPr="009C524E" w:rsidRDefault="00674237" w:rsidP="00496101">
            <w:pPr>
              <w:jc w:val="both"/>
              <w:rPr>
                <w:sz w:val="20"/>
                <w:szCs w:val="20"/>
              </w:rPr>
            </w:pPr>
            <w:r>
              <w:rPr>
                <w:sz w:val="20"/>
                <w:szCs w:val="20"/>
              </w:rPr>
              <w:t>Метод крепления: литьевой.</w:t>
            </w:r>
          </w:p>
          <w:p w14:paraId="3266051E" w14:textId="77777777" w:rsidR="00674237" w:rsidRPr="009C524E" w:rsidRDefault="00674237" w:rsidP="00496101">
            <w:pPr>
              <w:jc w:val="both"/>
              <w:rPr>
                <w:sz w:val="20"/>
                <w:szCs w:val="20"/>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0EDF313C"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23707C67" w14:textId="77777777" w:rsidR="00674237" w:rsidRPr="009C524E" w:rsidRDefault="00674237" w:rsidP="00496101">
            <w:pPr>
              <w:jc w:val="center"/>
              <w:rPr>
                <w:sz w:val="20"/>
                <w:szCs w:val="20"/>
              </w:rPr>
            </w:pPr>
            <w:r>
              <w:rPr>
                <w:sz w:val="20"/>
                <w:szCs w:val="20"/>
              </w:rPr>
              <w:lastRenderedPageBreak/>
              <w:t>Сапоги юфтевые утепленные на нефтеморозостойкой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2D61385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5BB0892" w14:textId="77777777" w:rsidR="00674237" w:rsidRPr="009C524E" w:rsidRDefault="00674237" w:rsidP="00496101">
            <w:pPr>
              <w:rPr>
                <w:sz w:val="20"/>
                <w:szCs w:val="20"/>
              </w:rPr>
            </w:pPr>
          </w:p>
        </w:tc>
      </w:tr>
      <w:tr w:rsidR="00674237" w:rsidRPr="009C524E" w14:paraId="761B9666"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80487A0" w14:textId="77777777" w:rsidR="00674237" w:rsidRPr="009C524E" w:rsidRDefault="00674237" w:rsidP="00496101">
            <w:pPr>
              <w:jc w:val="center"/>
              <w:rPr>
                <w:sz w:val="20"/>
                <w:szCs w:val="20"/>
              </w:rPr>
            </w:pPr>
            <w:r>
              <w:rPr>
                <w:sz w:val="20"/>
                <w:szCs w:val="20"/>
              </w:rPr>
              <w:t>12</w:t>
            </w:r>
          </w:p>
        </w:tc>
        <w:tc>
          <w:tcPr>
            <w:tcW w:w="1516" w:type="dxa"/>
            <w:tcBorders>
              <w:top w:val="single" w:sz="4" w:space="0" w:color="auto"/>
              <w:left w:val="single" w:sz="4" w:space="0" w:color="auto"/>
              <w:bottom w:val="single" w:sz="4" w:space="0" w:color="auto"/>
              <w:right w:val="single" w:sz="4" w:space="0" w:color="auto"/>
            </w:tcBorders>
            <w:vAlign w:val="center"/>
          </w:tcPr>
          <w:p w14:paraId="50D3BB4C" w14:textId="77777777" w:rsidR="00674237" w:rsidRPr="009C524E" w:rsidRDefault="00674237" w:rsidP="00496101">
            <w:pPr>
              <w:jc w:val="center"/>
              <w:rPr>
                <w:sz w:val="16"/>
                <w:szCs w:val="16"/>
              </w:rPr>
            </w:pPr>
            <w:r>
              <w:rPr>
                <w:sz w:val="20"/>
                <w:szCs w:val="20"/>
              </w:rPr>
              <w:t>Сапоги валяные с кожаным низом</w:t>
            </w:r>
          </w:p>
        </w:tc>
        <w:tc>
          <w:tcPr>
            <w:tcW w:w="1362" w:type="dxa"/>
            <w:tcBorders>
              <w:top w:val="single" w:sz="4" w:space="0" w:color="auto"/>
              <w:left w:val="single" w:sz="4" w:space="0" w:color="auto"/>
              <w:bottom w:val="single" w:sz="4" w:space="0" w:color="auto"/>
              <w:right w:val="single" w:sz="4" w:space="0" w:color="auto"/>
            </w:tcBorders>
            <w:vAlign w:val="center"/>
          </w:tcPr>
          <w:p w14:paraId="65C538F6" w14:textId="77777777" w:rsidR="00674237" w:rsidRPr="009C524E" w:rsidRDefault="00674237" w:rsidP="00496101">
            <w:pPr>
              <w:jc w:val="center"/>
              <w:rPr>
                <w:sz w:val="20"/>
                <w:szCs w:val="20"/>
              </w:rPr>
            </w:pPr>
            <w:r>
              <w:rPr>
                <w:sz w:val="20"/>
                <w:szCs w:val="20"/>
              </w:rPr>
              <w:t>ТР ТС 019/2011</w:t>
            </w:r>
          </w:p>
          <w:p w14:paraId="5A2713DA" w14:textId="77777777" w:rsidR="00674237" w:rsidRPr="009C524E" w:rsidRDefault="00674237" w:rsidP="00496101">
            <w:pPr>
              <w:rPr>
                <w:sz w:val="16"/>
                <w:szCs w:val="16"/>
              </w:rPr>
            </w:pPr>
          </w:p>
        </w:tc>
        <w:tc>
          <w:tcPr>
            <w:tcW w:w="3986" w:type="dxa"/>
            <w:tcBorders>
              <w:top w:val="single" w:sz="4" w:space="0" w:color="auto"/>
              <w:left w:val="single" w:sz="4" w:space="0" w:color="auto"/>
              <w:bottom w:val="single" w:sz="4" w:space="0" w:color="auto"/>
              <w:right w:val="single" w:sz="4" w:space="0" w:color="auto"/>
            </w:tcBorders>
            <w:vAlign w:val="center"/>
          </w:tcPr>
          <w:p w14:paraId="28316DE9" w14:textId="77777777" w:rsidR="00674237" w:rsidRPr="009C524E" w:rsidRDefault="00674237" w:rsidP="00496101">
            <w:pPr>
              <w:jc w:val="both"/>
              <w:rPr>
                <w:sz w:val="20"/>
                <w:szCs w:val="20"/>
              </w:rPr>
            </w:pPr>
            <w:r>
              <w:rPr>
                <w:sz w:val="20"/>
                <w:szCs w:val="20"/>
              </w:rPr>
              <w:t>Верх обуви: натуральная кожа + войлок.</w:t>
            </w:r>
            <w:r>
              <w:rPr>
                <w:sz w:val="20"/>
                <w:szCs w:val="20"/>
              </w:rPr>
              <w:br/>
              <w:t xml:space="preserve">Голенище из обувного шерстяного войлока толщиной 6 мм с защитным покрытием из </w:t>
            </w:r>
            <w:r>
              <w:rPr>
                <w:sz w:val="20"/>
                <w:szCs w:val="20"/>
              </w:rPr>
              <w:lastRenderedPageBreak/>
              <w:t>натуральной кожи, регулируется по ширине с застежкой на пряжку.</w:t>
            </w:r>
          </w:p>
          <w:p w14:paraId="0B5243B6" w14:textId="77777777" w:rsidR="00674237" w:rsidRPr="009C524E" w:rsidRDefault="00674237" w:rsidP="00496101">
            <w:pPr>
              <w:jc w:val="both"/>
              <w:rPr>
                <w:sz w:val="20"/>
                <w:szCs w:val="20"/>
              </w:rPr>
            </w:pPr>
            <w:r>
              <w:rPr>
                <w:sz w:val="20"/>
                <w:szCs w:val="20"/>
              </w:rPr>
              <w:t>В верхней части голенища манжета с продежкой для защиты от попадания внутрь мелких предметов, снега, влаги. Утеплитель/подкладка: войлок иглопробивной (толщина 4-6 мм).</w:t>
            </w:r>
            <w:r>
              <w:rPr>
                <w:sz w:val="20"/>
                <w:szCs w:val="20"/>
              </w:rPr>
              <w:br/>
              <w:t xml:space="preserve">Защитные носки: композитный материал (Мун 200). </w:t>
            </w:r>
          </w:p>
          <w:p w14:paraId="6DFC5C34" w14:textId="77777777" w:rsidR="00674237" w:rsidRPr="009C524E" w:rsidRDefault="00674237" w:rsidP="00496101">
            <w:pPr>
              <w:jc w:val="both"/>
              <w:rPr>
                <w:sz w:val="20"/>
                <w:szCs w:val="20"/>
              </w:rPr>
            </w:pPr>
            <w:r>
              <w:rPr>
                <w:sz w:val="20"/>
                <w:szCs w:val="20"/>
              </w:rPr>
              <w:t>Подошва: из резины износостойкая, морозостойкая (–40 °С).</w:t>
            </w:r>
          </w:p>
          <w:p w14:paraId="056A34D9" w14:textId="77777777" w:rsidR="00674237" w:rsidRPr="009C524E" w:rsidRDefault="00674237" w:rsidP="00496101">
            <w:pPr>
              <w:jc w:val="both"/>
              <w:rPr>
                <w:sz w:val="20"/>
                <w:szCs w:val="20"/>
              </w:rPr>
            </w:pPr>
            <w:r>
              <w:rPr>
                <w:sz w:val="20"/>
                <w:szCs w:val="20"/>
              </w:rPr>
              <w:t>Метод крепления: доппельно-клеевой.</w:t>
            </w:r>
          </w:p>
          <w:p w14:paraId="567A2958" w14:textId="77777777" w:rsidR="00674237" w:rsidRPr="009C524E" w:rsidRDefault="00674237" w:rsidP="00496101">
            <w:pPr>
              <w:jc w:val="both"/>
              <w:rPr>
                <w:sz w:val="16"/>
                <w:szCs w:val="16"/>
              </w:rPr>
            </w:pPr>
            <w:r>
              <w:rPr>
                <w:sz w:val="20"/>
                <w:szCs w:val="20"/>
              </w:rPr>
              <w:t>Рисунок протектора подошвы обеспечивает хорошую сцепляемость с обледенелыми поверхностями (глубина протектора - не менее 4 мм).</w:t>
            </w:r>
          </w:p>
        </w:tc>
        <w:tc>
          <w:tcPr>
            <w:tcW w:w="1527" w:type="dxa"/>
            <w:tcBorders>
              <w:top w:val="single" w:sz="4" w:space="0" w:color="auto"/>
              <w:left w:val="single" w:sz="4" w:space="0" w:color="auto"/>
              <w:bottom w:val="single" w:sz="4" w:space="0" w:color="auto"/>
              <w:right w:val="single" w:sz="4" w:space="0" w:color="auto"/>
            </w:tcBorders>
            <w:vAlign w:val="center"/>
          </w:tcPr>
          <w:p w14:paraId="2790FDDF" w14:textId="77777777" w:rsidR="00674237" w:rsidRPr="009C524E" w:rsidRDefault="00674237" w:rsidP="00496101">
            <w:pPr>
              <w:jc w:val="center"/>
              <w:rPr>
                <w:sz w:val="20"/>
                <w:szCs w:val="20"/>
              </w:rPr>
            </w:pPr>
            <w:r>
              <w:rPr>
                <w:sz w:val="20"/>
                <w:szCs w:val="20"/>
              </w:rPr>
              <w:lastRenderedPageBreak/>
              <w:t>Сапоги валяные с кожаным низом</w:t>
            </w:r>
          </w:p>
        </w:tc>
        <w:tc>
          <w:tcPr>
            <w:tcW w:w="1519" w:type="dxa"/>
            <w:tcBorders>
              <w:top w:val="single" w:sz="4" w:space="0" w:color="auto"/>
              <w:left w:val="single" w:sz="4" w:space="0" w:color="auto"/>
              <w:bottom w:val="single" w:sz="4" w:space="0" w:color="auto"/>
              <w:right w:val="single" w:sz="4" w:space="0" w:color="auto"/>
            </w:tcBorders>
            <w:vAlign w:val="center"/>
          </w:tcPr>
          <w:p w14:paraId="006812E1"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3A9046D" w14:textId="77777777" w:rsidR="00674237" w:rsidRPr="009C524E" w:rsidRDefault="00674237" w:rsidP="00496101">
            <w:pPr>
              <w:rPr>
                <w:sz w:val="20"/>
                <w:szCs w:val="20"/>
              </w:rPr>
            </w:pPr>
          </w:p>
        </w:tc>
      </w:tr>
      <w:tr w:rsidR="00674237" w:rsidRPr="009C524E" w14:paraId="32C4C091"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B65B640" w14:textId="77777777" w:rsidR="00674237" w:rsidRPr="009C524E" w:rsidRDefault="00674237" w:rsidP="00496101">
            <w:pPr>
              <w:jc w:val="center"/>
              <w:rPr>
                <w:sz w:val="20"/>
                <w:szCs w:val="20"/>
              </w:rPr>
            </w:pPr>
            <w:r>
              <w:rPr>
                <w:sz w:val="20"/>
                <w:szCs w:val="20"/>
              </w:rPr>
              <w:t>13</w:t>
            </w:r>
          </w:p>
        </w:tc>
        <w:tc>
          <w:tcPr>
            <w:tcW w:w="1516" w:type="dxa"/>
            <w:tcBorders>
              <w:top w:val="single" w:sz="4" w:space="0" w:color="auto"/>
              <w:left w:val="single" w:sz="4" w:space="0" w:color="auto"/>
              <w:bottom w:val="single" w:sz="4" w:space="0" w:color="auto"/>
              <w:right w:val="single" w:sz="4" w:space="0" w:color="auto"/>
            </w:tcBorders>
            <w:vAlign w:val="center"/>
          </w:tcPr>
          <w:p w14:paraId="280D7E02" w14:textId="77777777" w:rsidR="00674237" w:rsidRPr="009C524E" w:rsidRDefault="00674237" w:rsidP="00496101">
            <w:pPr>
              <w:jc w:val="center"/>
              <w:rPr>
                <w:sz w:val="20"/>
                <w:szCs w:val="20"/>
              </w:rPr>
            </w:pPr>
            <w:r>
              <w:rPr>
                <w:sz w:val="20"/>
                <w:szCs w:val="20"/>
              </w:rPr>
              <w:t>Валенки</w:t>
            </w:r>
          </w:p>
        </w:tc>
        <w:tc>
          <w:tcPr>
            <w:tcW w:w="1362" w:type="dxa"/>
            <w:tcBorders>
              <w:top w:val="single" w:sz="4" w:space="0" w:color="auto"/>
              <w:left w:val="single" w:sz="4" w:space="0" w:color="auto"/>
              <w:bottom w:val="single" w:sz="4" w:space="0" w:color="auto"/>
              <w:right w:val="single" w:sz="4" w:space="0" w:color="auto"/>
            </w:tcBorders>
            <w:vAlign w:val="center"/>
          </w:tcPr>
          <w:p w14:paraId="28A7D484"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499091DC" w14:textId="77777777" w:rsidR="00674237" w:rsidRPr="009C524E" w:rsidRDefault="00674237" w:rsidP="00496101">
            <w:pPr>
              <w:jc w:val="both"/>
              <w:rPr>
                <w:sz w:val="20"/>
                <w:szCs w:val="20"/>
              </w:rPr>
            </w:pPr>
            <w:r>
              <w:rPr>
                <w:sz w:val="20"/>
                <w:szCs w:val="20"/>
              </w:rPr>
              <w:t>Верх обуви: шерсть – 100%</w:t>
            </w:r>
          </w:p>
          <w:p w14:paraId="4A3890D1" w14:textId="77777777" w:rsidR="00674237" w:rsidRPr="009C524E" w:rsidRDefault="00674237" w:rsidP="00496101">
            <w:pPr>
              <w:jc w:val="both"/>
              <w:rPr>
                <w:sz w:val="20"/>
                <w:szCs w:val="20"/>
              </w:rPr>
            </w:pPr>
            <w:r>
              <w:rPr>
                <w:sz w:val="20"/>
                <w:szCs w:val="20"/>
              </w:rPr>
              <w:t>Цвет: серый</w:t>
            </w:r>
          </w:p>
        </w:tc>
        <w:tc>
          <w:tcPr>
            <w:tcW w:w="1527" w:type="dxa"/>
            <w:tcBorders>
              <w:top w:val="single" w:sz="4" w:space="0" w:color="auto"/>
              <w:left w:val="single" w:sz="4" w:space="0" w:color="auto"/>
              <w:bottom w:val="single" w:sz="4" w:space="0" w:color="auto"/>
              <w:right w:val="single" w:sz="4" w:space="0" w:color="auto"/>
            </w:tcBorders>
            <w:vAlign w:val="center"/>
          </w:tcPr>
          <w:p w14:paraId="77189157" w14:textId="77777777" w:rsidR="00674237" w:rsidRPr="009C524E" w:rsidRDefault="00674237" w:rsidP="00496101">
            <w:pPr>
              <w:jc w:val="center"/>
              <w:rPr>
                <w:sz w:val="20"/>
                <w:szCs w:val="20"/>
              </w:rPr>
            </w:pPr>
            <w:r>
              <w:rPr>
                <w:sz w:val="20"/>
                <w:szCs w:val="20"/>
              </w:rPr>
              <w:t>Валенки</w:t>
            </w:r>
          </w:p>
        </w:tc>
        <w:tc>
          <w:tcPr>
            <w:tcW w:w="1519" w:type="dxa"/>
            <w:tcBorders>
              <w:top w:val="single" w:sz="4" w:space="0" w:color="auto"/>
              <w:left w:val="single" w:sz="4" w:space="0" w:color="auto"/>
              <w:bottom w:val="single" w:sz="4" w:space="0" w:color="auto"/>
              <w:right w:val="single" w:sz="4" w:space="0" w:color="auto"/>
            </w:tcBorders>
            <w:vAlign w:val="center"/>
          </w:tcPr>
          <w:p w14:paraId="048CBAA2"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5E08E6D" w14:textId="77777777" w:rsidR="00674237" w:rsidRPr="009C524E" w:rsidRDefault="00674237" w:rsidP="00496101">
            <w:pPr>
              <w:rPr>
                <w:sz w:val="20"/>
                <w:szCs w:val="20"/>
              </w:rPr>
            </w:pPr>
          </w:p>
        </w:tc>
      </w:tr>
      <w:tr w:rsidR="00674237" w:rsidRPr="009C524E" w14:paraId="5900E390"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11C53C4" w14:textId="77777777" w:rsidR="00674237" w:rsidRPr="009C524E" w:rsidRDefault="00674237" w:rsidP="00496101">
            <w:pPr>
              <w:jc w:val="center"/>
              <w:rPr>
                <w:sz w:val="20"/>
                <w:szCs w:val="20"/>
              </w:rPr>
            </w:pPr>
            <w:r>
              <w:rPr>
                <w:sz w:val="20"/>
                <w:szCs w:val="20"/>
              </w:rPr>
              <w:t>14</w:t>
            </w:r>
          </w:p>
        </w:tc>
        <w:tc>
          <w:tcPr>
            <w:tcW w:w="1516" w:type="dxa"/>
            <w:tcBorders>
              <w:top w:val="single" w:sz="4" w:space="0" w:color="auto"/>
              <w:left w:val="single" w:sz="4" w:space="0" w:color="auto"/>
              <w:bottom w:val="single" w:sz="4" w:space="0" w:color="auto"/>
              <w:right w:val="single" w:sz="4" w:space="0" w:color="auto"/>
            </w:tcBorders>
            <w:vAlign w:val="center"/>
          </w:tcPr>
          <w:p w14:paraId="76C65EEA" w14:textId="77777777" w:rsidR="00674237" w:rsidRPr="009C524E" w:rsidRDefault="00674237" w:rsidP="00496101">
            <w:pPr>
              <w:jc w:val="center"/>
              <w:rPr>
                <w:sz w:val="20"/>
                <w:szCs w:val="20"/>
              </w:rPr>
            </w:pPr>
            <w:r>
              <w:rPr>
                <w:sz w:val="20"/>
                <w:szCs w:val="20"/>
              </w:rPr>
              <w:t>Галоши на валенки</w:t>
            </w:r>
          </w:p>
        </w:tc>
        <w:tc>
          <w:tcPr>
            <w:tcW w:w="1362" w:type="dxa"/>
            <w:tcBorders>
              <w:top w:val="single" w:sz="4" w:space="0" w:color="auto"/>
              <w:left w:val="single" w:sz="4" w:space="0" w:color="auto"/>
              <w:bottom w:val="single" w:sz="4" w:space="0" w:color="auto"/>
              <w:right w:val="single" w:sz="4" w:space="0" w:color="auto"/>
            </w:tcBorders>
            <w:vAlign w:val="center"/>
          </w:tcPr>
          <w:p w14:paraId="3334399C" w14:textId="77777777" w:rsidR="00674237" w:rsidRPr="009C524E" w:rsidRDefault="00674237" w:rsidP="00496101">
            <w:pPr>
              <w:rPr>
                <w:sz w:val="20"/>
                <w:szCs w:val="20"/>
              </w:rPr>
            </w:pPr>
            <w:r>
              <w:rPr>
                <w:sz w:val="20"/>
                <w:szCs w:val="20"/>
              </w:rPr>
              <w:t>ТР ТС 19/2011</w:t>
            </w:r>
          </w:p>
        </w:tc>
        <w:tc>
          <w:tcPr>
            <w:tcW w:w="3986" w:type="dxa"/>
            <w:tcBorders>
              <w:top w:val="single" w:sz="4" w:space="0" w:color="auto"/>
              <w:left w:val="single" w:sz="4" w:space="0" w:color="auto"/>
              <w:bottom w:val="single" w:sz="4" w:space="0" w:color="auto"/>
              <w:right w:val="single" w:sz="4" w:space="0" w:color="auto"/>
            </w:tcBorders>
            <w:vAlign w:val="center"/>
          </w:tcPr>
          <w:p w14:paraId="7592E039" w14:textId="77777777" w:rsidR="00674237" w:rsidRPr="009C524E" w:rsidRDefault="00674237" w:rsidP="00496101">
            <w:pPr>
              <w:jc w:val="both"/>
              <w:rPr>
                <w:sz w:val="20"/>
                <w:szCs w:val="20"/>
              </w:rPr>
            </w:pPr>
            <w:r>
              <w:rPr>
                <w:sz w:val="20"/>
                <w:szCs w:val="20"/>
              </w:rPr>
              <w:t>Материал: морозостойкая резина.</w:t>
            </w:r>
          </w:p>
          <w:p w14:paraId="1EB0E0A6" w14:textId="77777777" w:rsidR="00674237" w:rsidRPr="009C524E" w:rsidRDefault="00674237" w:rsidP="00496101">
            <w:pPr>
              <w:jc w:val="both"/>
              <w:rPr>
                <w:sz w:val="20"/>
                <w:szCs w:val="20"/>
              </w:rPr>
            </w:pPr>
            <w:r>
              <w:rPr>
                <w:sz w:val="20"/>
                <w:szCs w:val="20"/>
              </w:rPr>
              <w:t>Метод крепления: формовой.</w:t>
            </w:r>
          </w:p>
          <w:p w14:paraId="02A6F030" w14:textId="77777777" w:rsidR="00674237" w:rsidRPr="009C524E" w:rsidRDefault="00674237" w:rsidP="00496101">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9591789" w14:textId="77777777" w:rsidR="00674237" w:rsidRPr="009C524E" w:rsidRDefault="00674237" w:rsidP="00496101">
            <w:pPr>
              <w:jc w:val="center"/>
              <w:rPr>
                <w:sz w:val="20"/>
                <w:szCs w:val="20"/>
              </w:rPr>
            </w:pPr>
            <w:r>
              <w:rPr>
                <w:sz w:val="20"/>
                <w:szCs w:val="20"/>
              </w:rPr>
              <w:t>Галоши на валенки</w:t>
            </w:r>
          </w:p>
        </w:tc>
        <w:tc>
          <w:tcPr>
            <w:tcW w:w="1519" w:type="dxa"/>
            <w:tcBorders>
              <w:top w:val="single" w:sz="4" w:space="0" w:color="auto"/>
              <w:left w:val="single" w:sz="4" w:space="0" w:color="auto"/>
              <w:bottom w:val="single" w:sz="4" w:space="0" w:color="auto"/>
              <w:right w:val="single" w:sz="4" w:space="0" w:color="auto"/>
            </w:tcBorders>
            <w:vAlign w:val="center"/>
          </w:tcPr>
          <w:p w14:paraId="49E8C228"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16D4BC8" w14:textId="77777777" w:rsidR="00674237" w:rsidRPr="009C524E" w:rsidRDefault="00674237" w:rsidP="00496101">
            <w:pPr>
              <w:rPr>
                <w:sz w:val="20"/>
                <w:szCs w:val="20"/>
              </w:rPr>
            </w:pPr>
          </w:p>
        </w:tc>
      </w:tr>
      <w:tr w:rsidR="00674237" w:rsidRPr="009C524E" w14:paraId="75AF26A3"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226F617" w14:textId="77777777" w:rsidR="00674237" w:rsidRPr="009C524E" w:rsidRDefault="00674237" w:rsidP="00496101">
            <w:pPr>
              <w:jc w:val="center"/>
              <w:rPr>
                <w:sz w:val="20"/>
                <w:szCs w:val="20"/>
              </w:rPr>
            </w:pPr>
            <w:r>
              <w:rPr>
                <w:sz w:val="20"/>
                <w:szCs w:val="20"/>
              </w:rPr>
              <w:t>15</w:t>
            </w:r>
          </w:p>
        </w:tc>
        <w:tc>
          <w:tcPr>
            <w:tcW w:w="1516" w:type="dxa"/>
            <w:tcBorders>
              <w:top w:val="single" w:sz="4" w:space="0" w:color="auto"/>
              <w:left w:val="single" w:sz="4" w:space="0" w:color="auto"/>
              <w:bottom w:val="single" w:sz="4" w:space="0" w:color="auto"/>
              <w:right w:val="single" w:sz="4" w:space="0" w:color="auto"/>
            </w:tcBorders>
            <w:vAlign w:val="center"/>
          </w:tcPr>
          <w:p w14:paraId="7BBB8913" w14:textId="77777777" w:rsidR="00674237" w:rsidRPr="009C524E" w:rsidRDefault="00674237" w:rsidP="00496101">
            <w:pPr>
              <w:jc w:val="center"/>
              <w:rPr>
                <w:sz w:val="20"/>
                <w:szCs w:val="20"/>
              </w:rPr>
            </w:pPr>
            <w:r>
              <w:rPr>
                <w:sz w:val="20"/>
                <w:szCs w:val="20"/>
              </w:rPr>
              <w:t>Сапоги ПВХ</w:t>
            </w:r>
          </w:p>
        </w:tc>
        <w:tc>
          <w:tcPr>
            <w:tcW w:w="1362" w:type="dxa"/>
            <w:tcBorders>
              <w:top w:val="single" w:sz="4" w:space="0" w:color="auto"/>
              <w:left w:val="single" w:sz="4" w:space="0" w:color="auto"/>
              <w:bottom w:val="single" w:sz="4" w:space="0" w:color="auto"/>
              <w:right w:val="single" w:sz="4" w:space="0" w:color="auto"/>
            </w:tcBorders>
            <w:vAlign w:val="center"/>
          </w:tcPr>
          <w:p w14:paraId="64868AFF" w14:textId="77777777" w:rsidR="00674237" w:rsidRPr="009C524E" w:rsidRDefault="00674237" w:rsidP="00496101">
            <w:pPr>
              <w:jc w:val="center"/>
              <w:rPr>
                <w:sz w:val="20"/>
                <w:szCs w:val="20"/>
              </w:rPr>
            </w:pPr>
            <w:r>
              <w:rPr>
                <w:sz w:val="20"/>
                <w:szCs w:val="20"/>
              </w:rPr>
              <w:t>ТР ТС 019/2011</w:t>
            </w:r>
          </w:p>
          <w:p w14:paraId="188F4476"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4B4224F4" w14:textId="77777777" w:rsidR="00674237" w:rsidRPr="009C524E" w:rsidRDefault="00674237" w:rsidP="00496101">
            <w:pPr>
              <w:jc w:val="both"/>
              <w:rPr>
                <w:sz w:val="20"/>
                <w:szCs w:val="20"/>
              </w:rPr>
            </w:pPr>
            <w:r>
              <w:rPr>
                <w:sz w:val="20"/>
                <w:szCs w:val="20"/>
              </w:rPr>
              <w:t>Верх обуви: поливинилхлорид (ПВХ) либо ПВХ + нитрильный каучук.</w:t>
            </w:r>
          </w:p>
          <w:p w14:paraId="4390866C" w14:textId="77777777" w:rsidR="00674237" w:rsidRPr="009C524E" w:rsidRDefault="00674237" w:rsidP="00496101">
            <w:pPr>
              <w:jc w:val="both"/>
              <w:rPr>
                <w:sz w:val="20"/>
                <w:szCs w:val="20"/>
              </w:rPr>
            </w:pPr>
            <w:r>
              <w:rPr>
                <w:sz w:val="20"/>
                <w:szCs w:val="20"/>
              </w:rPr>
              <w:t>Подкладка: текстильный материал.</w:t>
            </w:r>
          </w:p>
          <w:p w14:paraId="1A81B8A6" w14:textId="77777777" w:rsidR="00674237" w:rsidRPr="009C524E" w:rsidRDefault="00674237" w:rsidP="00496101">
            <w:pPr>
              <w:jc w:val="both"/>
              <w:rPr>
                <w:sz w:val="20"/>
                <w:szCs w:val="20"/>
              </w:rPr>
            </w:pPr>
            <w:r>
              <w:rPr>
                <w:sz w:val="20"/>
                <w:szCs w:val="20"/>
              </w:rPr>
              <w:t>Подошва: плотный ПВХ (поливинлхлорид) либо ПВХ + нитрильный каучук.</w:t>
            </w:r>
          </w:p>
          <w:p w14:paraId="7D9582DB" w14:textId="77777777" w:rsidR="00674237" w:rsidRPr="009C524E" w:rsidRDefault="00674237" w:rsidP="00496101">
            <w:pPr>
              <w:jc w:val="both"/>
              <w:rPr>
                <w:sz w:val="20"/>
                <w:szCs w:val="20"/>
              </w:rPr>
            </w:pPr>
            <w:r>
              <w:rPr>
                <w:sz w:val="20"/>
                <w:szCs w:val="20"/>
              </w:rPr>
              <w:t>Метод крепления: литьевой</w:t>
            </w:r>
          </w:p>
          <w:p w14:paraId="6BCA017E" w14:textId="77777777" w:rsidR="00674237" w:rsidRPr="009C524E" w:rsidRDefault="00674237" w:rsidP="00496101">
            <w:pPr>
              <w:jc w:val="both"/>
              <w:rPr>
                <w:sz w:val="20"/>
                <w:szCs w:val="20"/>
              </w:rPr>
            </w:pPr>
            <w:r>
              <w:rPr>
                <w:sz w:val="20"/>
                <w:szCs w:val="20"/>
              </w:rPr>
              <w:t>Цвет: синий, темно-зеленый, оливковый.</w:t>
            </w:r>
          </w:p>
        </w:tc>
        <w:tc>
          <w:tcPr>
            <w:tcW w:w="1527" w:type="dxa"/>
            <w:tcBorders>
              <w:top w:val="single" w:sz="4" w:space="0" w:color="auto"/>
              <w:left w:val="single" w:sz="4" w:space="0" w:color="auto"/>
              <w:bottom w:val="single" w:sz="4" w:space="0" w:color="auto"/>
              <w:right w:val="single" w:sz="4" w:space="0" w:color="auto"/>
            </w:tcBorders>
            <w:vAlign w:val="center"/>
          </w:tcPr>
          <w:p w14:paraId="3FA83B61" w14:textId="77777777" w:rsidR="00674237" w:rsidRPr="009C524E" w:rsidRDefault="00674237" w:rsidP="00496101">
            <w:pPr>
              <w:jc w:val="center"/>
              <w:rPr>
                <w:sz w:val="20"/>
                <w:szCs w:val="20"/>
              </w:rPr>
            </w:pPr>
            <w:r>
              <w:rPr>
                <w:sz w:val="20"/>
                <w:szCs w:val="20"/>
              </w:rPr>
              <w:t>Сапоги ПВХ</w:t>
            </w:r>
          </w:p>
        </w:tc>
        <w:tc>
          <w:tcPr>
            <w:tcW w:w="1519" w:type="dxa"/>
            <w:tcBorders>
              <w:top w:val="single" w:sz="4" w:space="0" w:color="auto"/>
              <w:left w:val="single" w:sz="4" w:space="0" w:color="auto"/>
              <w:bottom w:val="single" w:sz="4" w:space="0" w:color="auto"/>
              <w:right w:val="single" w:sz="4" w:space="0" w:color="auto"/>
            </w:tcBorders>
            <w:vAlign w:val="center"/>
          </w:tcPr>
          <w:p w14:paraId="33FAD4C7"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8C19648" w14:textId="77777777" w:rsidR="00674237" w:rsidRPr="009C524E" w:rsidRDefault="00674237" w:rsidP="00496101">
            <w:pPr>
              <w:rPr>
                <w:sz w:val="20"/>
                <w:szCs w:val="20"/>
              </w:rPr>
            </w:pPr>
          </w:p>
        </w:tc>
      </w:tr>
      <w:tr w:rsidR="00674237" w:rsidRPr="009C524E" w14:paraId="12127620"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B6A3D4A" w14:textId="77777777" w:rsidR="00674237" w:rsidRPr="009C524E" w:rsidRDefault="00674237" w:rsidP="00496101">
            <w:pPr>
              <w:jc w:val="center"/>
              <w:rPr>
                <w:sz w:val="20"/>
                <w:szCs w:val="20"/>
              </w:rPr>
            </w:pPr>
            <w:r>
              <w:rPr>
                <w:sz w:val="20"/>
                <w:szCs w:val="20"/>
              </w:rPr>
              <w:t>16</w:t>
            </w:r>
          </w:p>
        </w:tc>
        <w:tc>
          <w:tcPr>
            <w:tcW w:w="1516" w:type="dxa"/>
            <w:tcBorders>
              <w:top w:val="single" w:sz="4" w:space="0" w:color="auto"/>
              <w:left w:val="single" w:sz="4" w:space="0" w:color="auto"/>
              <w:bottom w:val="single" w:sz="4" w:space="0" w:color="auto"/>
              <w:right w:val="single" w:sz="4" w:space="0" w:color="auto"/>
            </w:tcBorders>
            <w:vAlign w:val="center"/>
          </w:tcPr>
          <w:p w14:paraId="15BE2650" w14:textId="77777777" w:rsidR="00674237" w:rsidRPr="009C524E" w:rsidRDefault="00674237" w:rsidP="00496101">
            <w:pPr>
              <w:jc w:val="center"/>
              <w:rPr>
                <w:sz w:val="20"/>
                <w:szCs w:val="20"/>
              </w:rPr>
            </w:pPr>
            <w:r>
              <w:rPr>
                <w:sz w:val="20"/>
                <w:szCs w:val="20"/>
              </w:rPr>
              <w:t>Сапоги ПВХ</w:t>
            </w:r>
          </w:p>
        </w:tc>
        <w:tc>
          <w:tcPr>
            <w:tcW w:w="1362" w:type="dxa"/>
            <w:tcBorders>
              <w:top w:val="single" w:sz="4" w:space="0" w:color="auto"/>
              <w:left w:val="single" w:sz="4" w:space="0" w:color="auto"/>
              <w:bottom w:val="single" w:sz="4" w:space="0" w:color="auto"/>
              <w:right w:val="single" w:sz="4" w:space="0" w:color="auto"/>
            </w:tcBorders>
            <w:vAlign w:val="center"/>
          </w:tcPr>
          <w:p w14:paraId="3AD08A27" w14:textId="77777777" w:rsidR="00674237" w:rsidRPr="009C524E" w:rsidRDefault="00674237" w:rsidP="00496101">
            <w:pPr>
              <w:jc w:val="center"/>
              <w:rPr>
                <w:sz w:val="20"/>
                <w:szCs w:val="20"/>
              </w:rPr>
            </w:pPr>
            <w:r>
              <w:rPr>
                <w:sz w:val="20"/>
                <w:szCs w:val="20"/>
              </w:rPr>
              <w:t>ТР ТС 019/2011</w:t>
            </w:r>
          </w:p>
          <w:p w14:paraId="6D50D1C2"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220E13BA" w14:textId="168301A6" w:rsidR="00674237" w:rsidRPr="009C524E" w:rsidRDefault="00674237" w:rsidP="00496101">
            <w:pPr>
              <w:jc w:val="both"/>
              <w:rPr>
                <w:sz w:val="20"/>
                <w:szCs w:val="20"/>
              </w:rPr>
            </w:pPr>
            <w:r>
              <w:rPr>
                <w:sz w:val="20"/>
                <w:szCs w:val="20"/>
              </w:rPr>
              <w:t>Верх обуви: поливинилхлорид (ПВХ)</w:t>
            </w:r>
            <w:r w:rsidR="006805AE">
              <w:rPr>
                <w:sz w:val="20"/>
                <w:szCs w:val="20"/>
              </w:rPr>
              <w:t xml:space="preserve"> либо ПВХ + нитрильный </w:t>
            </w:r>
            <w:proofErr w:type="gramStart"/>
            <w:r w:rsidR="006805AE">
              <w:rPr>
                <w:sz w:val="20"/>
                <w:szCs w:val="20"/>
              </w:rPr>
              <w:t>каучук.</w:t>
            </w:r>
            <w:r>
              <w:rPr>
                <w:sz w:val="20"/>
                <w:szCs w:val="20"/>
              </w:rPr>
              <w:t>Подкладка</w:t>
            </w:r>
            <w:proofErr w:type="gramEnd"/>
            <w:r>
              <w:rPr>
                <w:sz w:val="20"/>
                <w:szCs w:val="20"/>
              </w:rPr>
              <w:t>: текстильный материал.</w:t>
            </w:r>
          </w:p>
          <w:p w14:paraId="1117898F" w14:textId="77777777" w:rsidR="00674237" w:rsidRPr="009C524E" w:rsidRDefault="00674237" w:rsidP="00496101">
            <w:pPr>
              <w:jc w:val="both"/>
              <w:rPr>
                <w:sz w:val="20"/>
                <w:szCs w:val="20"/>
              </w:rPr>
            </w:pPr>
            <w:r>
              <w:rPr>
                <w:sz w:val="20"/>
                <w:szCs w:val="20"/>
              </w:rPr>
              <w:lastRenderedPageBreak/>
              <w:t>Защитные носки: композитный материал (Мун 200) или металлические (Мун 200).</w:t>
            </w:r>
          </w:p>
          <w:p w14:paraId="4F04F543" w14:textId="77777777" w:rsidR="00674237" w:rsidRPr="009C524E" w:rsidRDefault="00674237" w:rsidP="00496101">
            <w:pPr>
              <w:jc w:val="both"/>
              <w:rPr>
                <w:sz w:val="20"/>
                <w:szCs w:val="20"/>
              </w:rPr>
            </w:pPr>
            <w:r>
              <w:rPr>
                <w:sz w:val="20"/>
                <w:szCs w:val="20"/>
              </w:rPr>
              <w:t>Кевларовые стельки либо проколозащитные прокладки.</w:t>
            </w:r>
          </w:p>
          <w:p w14:paraId="0C41DBAB" w14:textId="77777777" w:rsidR="00674237" w:rsidRPr="009C524E" w:rsidRDefault="00674237" w:rsidP="00496101">
            <w:pPr>
              <w:jc w:val="both"/>
              <w:rPr>
                <w:sz w:val="20"/>
                <w:szCs w:val="20"/>
              </w:rPr>
            </w:pPr>
            <w:r>
              <w:rPr>
                <w:sz w:val="20"/>
                <w:szCs w:val="20"/>
              </w:rPr>
              <w:t>Подошва: плотный ПВХ (поливинлхлорид) либо ПВХ + нитрильный каучук.</w:t>
            </w:r>
          </w:p>
          <w:p w14:paraId="5594D7CE" w14:textId="77777777" w:rsidR="00674237" w:rsidRPr="009C524E" w:rsidRDefault="00674237" w:rsidP="00496101">
            <w:pPr>
              <w:jc w:val="both"/>
              <w:rPr>
                <w:sz w:val="20"/>
                <w:szCs w:val="20"/>
              </w:rPr>
            </w:pPr>
            <w:r>
              <w:rPr>
                <w:sz w:val="20"/>
                <w:szCs w:val="20"/>
              </w:rPr>
              <w:t>Метод крепления: литьевой</w:t>
            </w:r>
          </w:p>
          <w:p w14:paraId="4A27EBE0" w14:textId="77777777" w:rsidR="00674237" w:rsidRPr="009C524E" w:rsidRDefault="00674237" w:rsidP="00496101">
            <w:pPr>
              <w:jc w:val="both"/>
              <w:rPr>
                <w:sz w:val="20"/>
                <w:szCs w:val="20"/>
              </w:rPr>
            </w:pPr>
            <w:r>
              <w:rPr>
                <w:sz w:val="20"/>
                <w:szCs w:val="20"/>
              </w:rPr>
              <w:t>Цвет: синий, темно-зеленый, оливковый.</w:t>
            </w:r>
          </w:p>
        </w:tc>
        <w:tc>
          <w:tcPr>
            <w:tcW w:w="1527" w:type="dxa"/>
            <w:tcBorders>
              <w:top w:val="single" w:sz="4" w:space="0" w:color="auto"/>
              <w:left w:val="single" w:sz="4" w:space="0" w:color="auto"/>
              <w:bottom w:val="single" w:sz="4" w:space="0" w:color="auto"/>
              <w:right w:val="single" w:sz="4" w:space="0" w:color="auto"/>
            </w:tcBorders>
            <w:vAlign w:val="center"/>
          </w:tcPr>
          <w:p w14:paraId="7890DBBE" w14:textId="77777777" w:rsidR="00674237" w:rsidRPr="009C524E" w:rsidRDefault="00674237" w:rsidP="00496101">
            <w:pPr>
              <w:jc w:val="center"/>
              <w:rPr>
                <w:sz w:val="20"/>
                <w:szCs w:val="20"/>
              </w:rPr>
            </w:pPr>
            <w:r>
              <w:rPr>
                <w:sz w:val="20"/>
                <w:szCs w:val="20"/>
              </w:rPr>
              <w:lastRenderedPageBreak/>
              <w:t>Сапоги ПВХ</w:t>
            </w:r>
          </w:p>
        </w:tc>
        <w:tc>
          <w:tcPr>
            <w:tcW w:w="1519" w:type="dxa"/>
            <w:tcBorders>
              <w:top w:val="single" w:sz="4" w:space="0" w:color="auto"/>
              <w:left w:val="single" w:sz="4" w:space="0" w:color="auto"/>
              <w:bottom w:val="single" w:sz="4" w:space="0" w:color="auto"/>
              <w:right w:val="single" w:sz="4" w:space="0" w:color="auto"/>
            </w:tcBorders>
            <w:vAlign w:val="center"/>
          </w:tcPr>
          <w:p w14:paraId="684B1363"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333B77A" w14:textId="77777777" w:rsidR="00674237" w:rsidRPr="009C524E" w:rsidRDefault="00674237" w:rsidP="00496101">
            <w:pPr>
              <w:rPr>
                <w:sz w:val="20"/>
                <w:szCs w:val="20"/>
              </w:rPr>
            </w:pPr>
          </w:p>
        </w:tc>
      </w:tr>
      <w:tr w:rsidR="00674237" w:rsidRPr="009C524E" w14:paraId="60B8E4A2"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94A62F1" w14:textId="77777777" w:rsidR="00674237" w:rsidRPr="009C524E" w:rsidRDefault="00674237" w:rsidP="00496101">
            <w:pPr>
              <w:jc w:val="center"/>
              <w:rPr>
                <w:sz w:val="20"/>
                <w:szCs w:val="20"/>
              </w:rPr>
            </w:pPr>
            <w:r>
              <w:rPr>
                <w:sz w:val="20"/>
                <w:szCs w:val="20"/>
              </w:rPr>
              <w:t>17</w:t>
            </w:r>
          </w:p>
        </w:tc>
        <w:tc>
          <w:tcPr>
            <w:tcW w:w="1516" w:type="dxa"/>
            <w:tcBorders>
              <w:top w:val="single" w:sz="4" w:space="0" w:color="auto"/>
              <w:left w:val="single" w:sz="4" w:space="0" w:color="auto"/>
              <w:bottom w:val="single" w:sz="4" w:space="0" w:color="auto"/>
              <w:right w:val="single" w:sz="4" w:space="0" w:color="auto"/>
            </w:tcBorders>
            <w:vAlign w:val="center"/>
          </w:tcPr>
          <w:p w14:paraId="65C2B607" w14:textId="77777777" w:rsidR="00674237" w:rsidRPr="009C524E" w:rsidRDefault="00674237" w:rsidP="00496101">
            <w:pPr>
              <w:jc w:val="center"/>
              <w:rPr>
                <w:sz w:val="20"/>
                <w:szCs w:val="20"/>
              </w:rPr>
            </w:pPr>
            <w:r>
              <w:rPr>
                <w:sz w:val="20"/>
                <w:szCs w:val="20"/>
              </w:rPr>
              <w:t>Чулки вкладные</w:t>
            </w:r>
          </w:p>
        </w:tc>
        <w:tc>
          <w:tcPr>
            <w:tcW w:w="1362" w:type="dxa"/>
            <w:tcBorders>
              <w:top w:val="single" w:sz="4" w:space="0" w:color="auto"/>
              <w:left w:val="single" w:sz="4" w:space="0" w:color="auto"/>
              <w:bottom w:val="single" w:sz="4" w:space="0" w:color="auto"/>
              <w:right w:val="single" w:sz="4" w:space="0" w:color="auto"/>
            </w:tcBorders>
            <w:vAlign w:val="center"/>
          </w:tcPr>
          <w:p w14:paraId="79CE1BC2" w14:textId="77777777" w:rsidR="00674237" w:rsidRPr="009C524E" w:rsidRDefault="00674237" w:rsidP="00496101">
            <w:pPr>
              <w:rPr>
                <w:sz w:val="20"/>
                <w:szCs w:val="20"/>
              </w:rPr>
            </w:pPr>
            <w:r>
              <w:rPr>
                <w:sz w:val="20"/>
                <w:szCs w:val="20"/>
              </w:rPr>
              <w:t>ТР ТС 017/2011</w:t>
            </w:r>
          </w:p>
        </w:tc>
        <w:tc>
          <w:tcPr>
            <w:tcW w:w="3986" w:type="dxa"/>
            <w:tcBorders>
              <w:top w:val="single" w:sz="4" w:space="0" w:color="auto"/>
              <w:left w:val="single" w:sz="4" w:space="0" w:color="auto"/>
              <w:bottom w:val="single" w:sz="4" w:space="0" w:color="auto"/>
              <w:right w:val="single" w:sz="4" w:space="0" w:color="auto"/>
            </w:tcBorders>
            <w:vAlign w:val="center"/>
          </w:tcPr>
          <w:p w14:paraId="730BCCEC" w14:textId="77777777" w:rsidR="00674237" w:rsidRPr="009C524E" w:rsidRDefault="00674237" w:rsidP="00496101">
            <w:pPr>
              <w:jc w:val="both"/>
              <w:rPr>
                <w:sz w:val="20"/>
                <w:szCs w:val="20"/>
              </w:rPr>
            </w:pPr>
            <w:r>
              <w:rPr>
                <w:sz w:val="20"/>
                <w:szCs w:val="20"/>
              </w:rPr>
              <w:t>Чулки вкладные/вставные. Используются как утепляющие вставки в сапоги ПВХ при умеренных температурах.</w:t>
            </w:r>
          </w:p>
          <w:p w14:paraId="26C165DC" w14:textId="77777777" w:rsidR="00674237" w:rsidRPr="009C524E" w:rsidRDefault="00674237" w:rsidP="00496101">
            <w:pPr>
              <w:jc w:val="both"/>
              <w:rPr>
                <w:sz w:val="20"/>
                <w:szCs w:val="20"/>
              </w:rPr>
            </w:pPr>
            <w:r>
              <w:rPr>
                <w:sz w:val="20"/>
                <w:szCs w:val="20"/>
              </w:rPr>
              <w:t>Стойки к истиранию.</w:t>
            </w:r>
          </w:p>
          <w:p w14:paraId="646D6097" w14:textId="3AE2FC2C" w:rsidR="00674237" w:rsidRPr="009C524E" w:rsidRDefault="00674237" w:rsidP="00496101">
            <w:pPr>
              <w:jc w:val="both"/>
              <w:rPr>
                <w:sz w:val="20"/>
                <w:szCs w:val="20"/>
              </w:rPr>
            </w:pPr>
            <w:r>
              <w:rPr>
                <w:sz w:val="20"/>
                <w:szCs w:val="20"/>
              </w:rPr>
              <w:t>Материал: нетканое полотно.</w:t>
            </w:r>
          </w:p>
        </w:tc>
        <w:tc>
          <w:tcPr>
            <w:tcW w:w="1527" w:type="dxa"/>
            <w:tcBorders>
              <w:top w:val="single" w:sz="4" w:space="0" w:color="auto"/>
              <w:left w:val="single" w:sz="4" w:space="0" w:color="auto"/>
              <w:bottom w:val="single" w:sz="4" w:space="0" w:color="auto"/>
              <w:right w:val="single" w:sz="4" w:space="0" w:color="auto"/>
            </w:tcBorders>
            <w:vAlign w:val="center"/>
          </w:tcPr>
          <w:p w14:paraId="531F7F7C" w14:textId="77777777" w:rsidR="00674237" w:rsidRPr="009C524E" w:rsidRDefault="00674237" w:rsidP="00496101">
            <w:pPr>
              <w:jc w:val="center"/>
              <w:rPr>
                <w:sz w:val="20"/>
                <w:szCs w:val="20"/>
              </w:rPr>
            </w:pPr>
            <w:r>
              <w:rPr>
                <w:sz w:val="20"/>
                <w:szCs w:val="20"/>
              </w:rPr>
              <w:t>Чулки вкладные</w:t>
            </w:r>
          </w:p>
        </w:tc>
        <w:tc>
          <w:tcPr>
            <w:tcW w:w="1519" w:type="dxa"/>
            <w:tcBorders>
              <w:top w:val="single" w:sz="4" w:space="0" w:color="auto"/>
              <w:left w:val="single" w:sz="4" w:space="0" w:color="auto"/>
              <w:bottom w:val="single" w:sz="4" w:space="0" w:color="auto"/>
              <w:right w:val="single" w:sz="4" w:space="0" w:color="auto"/>
            </w:tcBorders>
            <w:vAlign w:val="center"/>
          </w:tcPr>
          <w:p w14:paraId="7A6A90D5"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54344F2" w14:textId="77777777" w:rsidR="00674237" w:rsidRPr="009C524E" w:rsidRDefault="00674237" w:rsidP="00496101">
            <w:pPr>
              <w:rPr>
                <w:sz w:val="20"/>
                <w:szCs w:val="20"/>
              </w:rPr>
            </w:pPr>
          </w:p>
        </w:tc>
      </w:tr>
      <w:tr w:rsidR="00674237" w:rsidRPr="009C524E" w14:paraId="2C96099C" w14:textId="77777777" w:rsidTr="00674237">
        <w:trPr>
          <w:trHeight w:val="20"/>
          <w:jc w:val="center"/>
        </w:trPr>
        <w:tc>
          <w:tcPr>
            <w:tcW w:w="609" w:type="dxa"/>
            <w:tcBorders>
              <w:top w:val="single" w:sz="4" w:space="0" w:color="auto"/>
              <w:left w:val="single" w:sz="12" w:space="0" w:color="auto"/>
              <w:bottom w:val="single" w:sz="12" w:space="0" w:color="auto"/>
              <w:right w:val="single" w:sz="4" w:space="0" w:color="auto"/>
            </w:tcBorders>
            <w:vAlign w:val="center"/>
          </w:tcPr>
          <w:p w14:paraId="30280A32" w14:textId="77777777" w:rsidR="00674237" w:rsidRPr="009C524E" w:rsidRDefault="00674237" w:rsidP="00496101">
            <w:pPr>
              <w:jc w:val="center"/>
              <w:rPr>
                <w:sz w:val="20"/>
                <w:szCs w:val="20"/>
              </w:rPr>
            </w:pPr>
            <w:r>
              <w:rPr>
                <w:sz w:val="20"/>
                <w:szCs w:val="20"/>
              </w:rPr>
              <w:t>18</w:t>
            </w:r>
          </w:p>
        </w:tc>
        <w:tc>
          <w:tcPr>
            <w:tcW w:w="1516" w:type="dxa"/>
            <w:tcBorders>
              <w:top w:val="single" w:sz="4" w:space="0" w:color="auto"/>
              <w:left w:val="single" w:sz="4" w:space="0" w:color="auto"/>
              <w:bottom w:val="single" w:sz="12" w:space="0" w:color="auto"/>
              <w:right w:val="single" w:sz="4" w:space="0" w:color="auto"/>
            </w:tcBorders>
            <w:vAlign w:val="center"/>
          </w:tcPr>
          <w:p w14:paraId="0B1BF6DC" w14:textId="77777777" w:rsidR="00674237" w:rsidRPr="009C524E" w:rsidRDefault="00674237" w:rsidP="00496101">
            <w:pPr>
              <w:jc w:val="center"/>
              <w:rPr>
                <w:sz w:val="20"/>
                <w:szCs w:val="20"/>
              </w:rPr>
            </w:pPr>
            <w:r>
              <w:rPr>
                <w:sz w:val="20"/>
                <w:szCs w:val="20"/>
              </w:rPr>
              <w:t>Стельки</w:t>
            </w:r>
          </w:p>
        </w:tc>
        <w:tc>
          <w:tcPr>
            <w:tcW w:w="1362" w:type="dxa"/>
            <w:tcBorders>
              <w:top w:val="single" w:sz="4" w:space="0" w:color="auto"/>
              <w:left w:val="single" w:sz="4" w:space="0" w:color="auto"/>
              <w:bottom w:val="single" w:sz="12" w:space="0" w:color="auto"/>
              <w:right w:val="single" w:sz="4" w:space="0" w:color="auto"/>
            </w:tcBorders>
            <w:vAlign w:val="center"/>
          </w:tcPr>
          <w:p w14:paraId="4ADA0F77"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12" w:space="0" w:color="auto"/>
              <w:right w:val="single" w:sz="4" w:space="0" w:color="auto"/>
            </w:tcBorders>
            <w:vAlign w:val="center"/>
          </w:tcPr>
          <w:p w14:paraId="2A903541" w14:textId="77777777" w:rsidR="00674237" w:rsidRPr="009C524E" w:rsidRDefault="00674237" w:rsidP="00496101">
            <w:pPr>
              <w:rPr>
                <w:sz w:val="20"/>
                <w:szCs w:val="20"/>
              </w:rPr>
            </w:pPr>
            <w:r>
              <w:rPr>
                <w:sz w:val="20"/>
                <w:szCs w:val="20"/>
              </w:rPr>
              <w:t>Стельки антибактериальные, антимикробные.</w:t>
            </w:r>
          </w:p>
          <w:p w14:paraId="7957BD1A" w14:textId="77777777" w:rsidR="00674237" w:rsidRPr="009C524E" w:rsidRDefault="00674237" w:rsidP="00496101">
            <w:pPr>
              <w:jc w:val="both"/>
              <w:rPr>
                <w:sz w:val="20"/>
                <w:szCs w:val="20"/>
              </w:rPr>
            </w:pPr>
            <w:r>
              <w:rPr>
                <w:sz w:val="20"/>
                <w:szCs w:val="20"/>
              </w:rPr>
              <w:t>Срок службы (носки) не менее 3 (трех) месяцев.</w:t>
            </w:r>
          </w:p>
        </w:tc>
        <w:tc>
          <w:tcPr>
            <w:tcW w:w="1527" w:type="dxa"/>
            <w:tcBorders>
              <w:top w:val="single" w:sz="4" w:space="0" w:color="auto"/>
              <w:left w:val="single" w:sz="4" w:space="0" w:color="auto"/>
              <w:bottom w:val="single" w:sz="12" w:space="0" w:color="auto"/>
              <w:right w:val="single" w:sz="4" w:space="0" w:color="auto"/>
            </w:tcBorders>
            <w:vAlign w:val="center"/>
          </w:tcPr>
          <w:p w14:paraId="35FE7B04" w14:textId="77777777" w:rsidR="00674237" w:rsidRPr="009C524E" w:rsidRDefault="00674237" w:rsidP="00496101">
            <w:pPr>
              <w:jc w:val="center"/>
              <w:rPr>
                <w:sz w:val="20"/>
                <w:szCs w:val="20"/>
              </w:rPr>
            </w:pPr>
            <w:r>
              <w:rPr>
                <w:sz w:val="20"/>
                <w:szCs w:val="20"/>
              </w:rPr>
              <w:t>Стельки</w:t>
            </w:r>
          </w:p>
        </w:tc>
        <w:tc>
          <w:tcPr>
            <w:tcW w:w="1519" w:type="dxa"/>
            <w:tcBorders>
              <w:top w:val="single" w:sz="4" w:space="0" w:color="auto"/>
              <w:left w:val="single" w:sz="4" w:space="0" w:color="auto"/>
              <w:bottom w:val="single" w:sz="12" w:space="0" w:color="auto"/>
              <w:right w:val="single" w:sz="4" w:space="0" w:color="auto"/>
            </w:tcBorders>
            <w:vAlign w:val="center"/>
          </w:tcPr>
          <w:p w14:paraId="7EC229EE"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12" w:space="0" w:color="auto"/>
              <w:right w:val="single" w:sz="12" w:space="0" w:color="auto"/>
            </w:tcBorders>
            <w:vAlign w:val="center"/>
          </w:tcPr>
          <w:p w14:paraId="79CF9BB9" w14:textId="77777777" w:rsidR="00674237" w:rsidRPr="009C524E" w:rsidRDefault="00674237" w:rsidP="00496101">
            <w:pPr>
              <w:rPr>
                <w:sz w:val="20"/>
                <w:szCs w:val="20"/>
              </w:rPr>
            </w:pPr>
          </w:p>
        </w:tc>
      </w:tr>
    </w:tbl>
    <w:p w14:paraId="12FB73D3" w14:textId="77777777" w:rsidR="00674237" w:rsidRPr="009C524E" w:rsidRDefault="00674237" w:rsidP="00496101">
      <w:pPr>
        <w:pStyle w:val="1a"/>
        <w:ind w:firstLine="0"/>
        <w:rPr>
          <w:b/>
        </w:rPr>
      </w:pPr>
    </w:p>
    <w:p w14:paraId="53972A70" w14:textId="77777777" w:rsidR="00674237" w:rsidRPr="009C524E" w:rsidRDefault="00674237" w:rsidP="0049610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943DAC9" w14:textId="77777777" w:rsidR="00674237" w:rsidRPr="009C524E" w:rsidRDefault="00674237" w:rsidP="00496101">
      <w:pPr>
        <w:tabs>
          <w:tab w:val="left" w:pos="8640"/>
        </w:tabs>
        <w:jc w:val="both"/>
        <w:rPr>
          <w:i/>
        </w:rPr>
      </w:pPr>
      <w:r>
        <w:rPr>
          <w:i/>
        </w:rPr>
        <w:t xml:space="preserve">                                                                                      (наименование претендента)</w:t>
      </w:r>
    </w:p>
    <w:p w14:paraId="6B2D3186"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__________________________________________________________________</w:t>
      </w:r>
    </w:p>
    <w:p w14:paraId="3FD1E016"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w:t>
      </w:r>
    </w:p>
    <w:p w14:paraId="718E6FF3" w14:textId="77777777" w:rsidR="00674237" w:rsidRPr="009C524E" w:rsidRDefault="00674237" w:rsidP="00496101">
      <w:pPr>
        <w:jc w:val="both"/>
        <w:rPr>
          <w:i/>
        </w:rPr>
      </w:pPr>
      <w:r>
        <w:rPr>
          <w:i/>
        </w:rPr>
        <w:t xml:space="preserve">                 М.П.</w:t>
      </w:r>
      <w:r>
        <w:rPr>
          <w:i/>
        </w:rPr>
        <w:tab/>
      </w:r>
      <w:r>
        <w:rPr>
          <w:i/>
        </w:rPr>
        <w:tab/>
      </w:r>
      <w:r>
        <w:rPr>
          <w:i/>
        </w:rPr>
        <w:tab/>
        <w:t xml:space="preserve">    (ФИО полностью, должность, подпись)</w:t>
      </w:r>
    </w:p>
    <w:p w14:paraId="0069B3D1" w14:textId="77777777" w:rsidR="00674237" w:rsidRPr="009C524E" w:rsidRDefault="00674237" w:rsidP="00496101">
      <w:pPr>
        <w:pStyle w:val="33"/>
        <w:suppressAutoHyphens/>
        <w:spacing w:after="0"/>
        <w:jc w:val="both"/>
        <w:rPr>
          <w:szCs w:val="28"/>
        </w:rPr>
      </w:pPr>
      <w:r>
        <w:rPr>
          <w:sz w:val="28"/>
          <w:szCs w:val="28"/>
        </w:rPr>
        <w:t>«____» _________ 202_ г.</w:t>
      </w:r>
    </w:p>
    <w:p w14:paraId="72241A30" w14:textId="77777777" w:rsidR="00674237" w:rsidRPr="009C524E" w:rsidRDefault="00674237" w:rsidP="00496101">
      <w:pPr>
        <w:jc w:val="both"/>
        <w:rPr>
          <w:sz w:val="28"/>
          <w:szCs w:val="28"/>
          <w:lang w:eastAsia="ru-RU"/>
        </w:rPr>
        <w:sectPr w:rsidR="00674237" w:rsidRPr="009C524E" w:rsidSect="00674237">
          <w:pgSz w:w="16838" w:h="11906" w:orient="landscape"/>
          <w:pgMar w:top="567" w:right="1134" w:bottom="1134" w:left="1134" w:header="709" w:footer="709" w:gutter="0"/>
          <w:cols w:space="708"/>
          <w:docGrid w:linePitch="360"/>
        </w:sectPr>
      </w:pPr>
    </w:p>
    <w:p w14:paraId="6E0D854B" w14:textId="77777777" w:rsidR="00674237" w:rsidRPr="009C524E" w:rsidRDefault="00674237" w:rsidP="00496101">
      <w:pPr>
        <w:pStyle w:val="33"/>
        <w:suppressAutoHyphens/>
        <w:spacing w:after="0"/>
        <w:jc w:val="right"/>
        <w:outlineLvl w:val="3"/>
        <w:rPr>
          <w:sz w:val="28"/>
          <w:szCs w:val="28"/>
        </w:rPr>
      </w:pPr>
      <w:r>
        <w:rPr>
          <w:sz w:val="28"/>
          <w:szCs w:val="28"/>
        </w:rPr>
        <w:lastRenderedPageBreak/>
        <w:t>Приложение № 1</w:t>
      </w:r>
    </w:p>
    <w:p w14:paraId="17BF7F04" w14:textId="77777777" w:rsidR="00674237" w:rsidRPr="009C524E" w:rsidRDefault="00674237" w:rsidP="00496101">
      <w:pPr>
        <w:pStyle w:val="33"/>
        <w:suppressAutoHyphens/>
        <w:spacing w:after="0"/>
        <w:jc w:val="right"/>
        <w:outlineLvl w:val="4"/>
        <w:rPr>
          <w:sz w:val="28"/>
          <w:szCs w:val="28"/>
        </w:rPr>
      </w:pPr>
      <w:r>
        <w:rPr>
          <w:sz w:val="28"/>
          <w:szCs w:val="28"/>
        </w:rPr>
        <w:t>к финансово-коммерческому предложению</w:t>
      </w:r>
    </w:p>
    <w:p w14:paraId="28787E2B" w14:textId="77777777" w:rsidR="00674237" w:rsidRPr="009C524E" w:rsidRDefault="00674237" w:rsidP="00496101">
      <w:pPr>
        <w:pStyle w:val="33"/>
        <w:suppressAutoHyphens/>
        <w:spacing w:after="0"/>
        <w:jc w:val="right"/>
        <w:rPr>
          <w:sz w:val="28"/>
          <w:szCs w:val="28"/>
        </w:rPr>
      </w:pPr>
      <w:r>
        <w:rPr>
          <w:sz w:val="28"/>
          <w:szCs w:val="28"/>
        </w:rPr>
        <w:t>(ЛОТ № 2)</w:t>
      </w:r>
    </w:p>
    <w:p w14:paraId="318CF690" w14:textId="77777777" w:rsidR="00674237" w:rsidRPr="009C524E" w:rsidRDefault="00674237" w:rsidP="00496101">
      <w:pPr>
        <w:pStyle w:val="33"/>
        <w:suppressAutoHyphens/>
        <w:spacing w:after="0"/>
        <w:jc w:val="both"/>
        <w:rPr>
          <w:sz w:val="28"/>
          <w:szCs w:val="28"/>
        </w:rPr>
      </w:pPr>
    </w:p>
    <w:p w14:paraId="07DBBBF9" w14:textId="77777777" w:rsidR="00674237" w:rsidRPr="009C524E" w:rsidRDefault="00674237" w:rsidP="00496101">
      <w:pPr>
        <w:pStyle w:val="33"/>
        <w:suppressAutoHyphens/>
        <w:spacing w:after="240"/>
        <w:jc w:val="cente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W w:w="145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516"/>
        <w:gridCol w:w="1362"/>
        <w:gridCol w:w="3986"/>
        <w:gridCol w:w="1527"/>
        <w:gridCol w:w="1519"/>
        <w:gridCol w:w="4066"/>
      </w:tblGrid>
      <w:tr w:rsidR="00674237" w:rsidRPr="009C524E" w14:paraId="2293F3D6" w14:textId="77777777" w:rsidTr="00674237">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13C6E1C7" w14:textId="77777777" w:rsidR="00674237" w:rsidRPr="009C524E" w:rsidRDefault="00674237" w:rsidP="00496101">
            <w:pPr>
              <w:jc w:val="center"/>
              <w:rPr>
                <w:sz w:val="20"/>
                <w:szCs w:val="20"/>
              </w:rPr>
            </w:pPr>
          </w:p>
        </w:tc>
        <w:tc>
          <w:tcPr>
            <w:tcW w:w="6864" w:type="dxa"/>
            <w:gridSpan w:val="3"/>
            <w:tcBorders>
              <w:top w:val="single" w:sz="12" w:space="0" w:color="auto"/>
              <w:left w:val="single" w:sz="4" w:space="0" w:color="auto"/>
              <w:bottom w:val="single" w:sz="4" w:space="0" w:color="auto"/>
              <w:right w:val="single" w:sz="4" w:space="0" w:color="auto"/>
            </w:tcBorders>
            <w:vAlign w:val="center"/>
            <w:hideMark/>
          </w:tcPr>
          <w:p w14:paraId="4FD04A1C" w14:textId="77777777" w:rsidR="00674237" w:rsidRPr="009C524E" w:rsidRDefault="00674237" w:rsidP="00496101">
            <w:pPr>
              <w:jc w:val="center"/>
              <w:rPr>
                <w:sz w:val="20"/>
                <w:szCs w:val="20"/>
              </w:rPr>
            </w:pPr>
            <w:r>
              <w:rPr>
                <w:sz w:val="20"/>
                <w:szCs w:val="20"/>
              </w:rPr>
              <w:t>Требования Технического задания</w:t>
            </w:r>
          </w:p>
        </w:tc>
        <w:tc>
          <w:tcPr>
            <w:tcW w:w="7112" w:type="dxa"/>
            <w:gridSpan w:val="3"/>
            <w:tcBorders>
              <w:top w:val="single" w:sz="12" w:space="0" w:color="auto"/>
              <w:left w:val="single" w:sz="4" w:space="0" w:color="auto"/>
              <w:bottom w:val="single" w:sz="4" w:space="0" w:color="auto"/>
              <w:right w:val="single" w:sz="12" w:space="0" w:color="auto"/>
            </w:tcBorders>
            <w:vAlign w:val="center"/>
            <w:hideMark/>
          </w:tcPr>
          <w:p w14:paraId="04B80491" w14:textId="77777777" w:rsidR="00674237" w:rsidRPr="009C524E" w:rsidRDefault="00674237" w:rsidP="00496101">
            <w:pPr>
              <w:jc w:val="center"/>
              <w:rPr>
                <w:sz w:val="20"/>
                <w:szCs w:val="20"/>
              </w:rPr>
            </w:pPr>
            <w:r>
              <w:rPr>
                <w:sz w:val="20"/>
                <w:szCs w:val="20"/>
              </w:rPr>
              <w:t>Предлагаемый Товар</w:t>
            </w:r>
          </w:p>
        </w:tc>
      </w:tr>
      <w:tr w:rsidR="00674237" w:rsidRPr="009C524E" w14:paraId="43B5CE05" w14:textId="77777777" w:rsidTr="00674237">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20FE2552" w14:textId="77777777" w:rsidR="00674237" w:rsidRPr="009C524E" w:rsidRDefault="00674237" w:rsidP="00496101">
            <w:pPr>
              <w:jc w:val="center"/>
              <w:rPr>
                <w:bCs/>
                <w:sz w:val="20"/>
                <w:szCs w:val="20"/>
              </w:rPr>
            </w:pPr>
            <w:r>
              <w:rPr>
                <w:bCs/>
                <w:sz w:val="20"/>
                <w:szCs w:val="20"/>
              </w:rPr>
              <w:t>№ п/п</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0EA86B1" w14:textId="77777777" w:rsidR="00674237" w:rsidRPr="009C524E" w:rsidRDefault="00674237" w:rsidP="00496101">
            <w:pPr>
              <w:pStyle w:val="aff8"/>
              <w:tabs>
                <w:tab w:val="left" w:pos="1134"/>
              </w:tabs>
              <w:ind w:left="0"/>
              <w:jc w:val="center"/>
              <w:rPr>
                <w:sz w:val="20"/>
                <w:szCs w:val="20"/>
              </w:rPr>
            </w:pPr>
            <w:r>
              <w:rPr>
                <w:sz w:val="20"/>
                <w:szCs w:val="20"/>
              </w:rPr>
              <w:t>Наименование</w:t>
            </w:r>
          </w:p>
          <w:p w14:paraId="503E0E37" w14:textId="30F0E6AC" w:rsidR="00674237" w:rsidRPr="009C524E" w:rsidRDefault="00E775DC" w:rsidP="00496101">
            <w:pPr>
              <w:pStyle w:val="aff8"/>
              <w:tabs>
                <w:tab w:val="left" w:pos="1134"/>
              </w:tabs>
              <w:ind w:left="0"/>
              <w:jc w:val="center"/>
              <w:rPr>
                <w:sz w:val="20"/>
                <w:szCs w:val="20"/>
              </w:rPr>
            </w:pPr>
            <w:r>
              <w:rPr>
                <w:sz w:val="20"/>
                <w:szCs w:val="20"/>
              </w:rPr>
              <w:t>Т</w:t>
            </w:r>
            <w:r w:rsidR="00674237">
              <w:rPr>
                <w:sz w:val="20"/>
                <w:szCs w:val="20"/>
              </w:rPr>
              <w:t>овара</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7B42C9E" w14:textId="77777777" w:rsidR="00674237" w:rsidRPr="009C524E" w:rsidRDefault="00674237" w:rsidP="00496101">
            <w:pPr>
              <w:jc w:val="center"/>
              <w:rPr>
                <w:sz w:val="20"/>
                <w:szCs w:val="20"/>
              </w:rPr>
            </w:pPr>
            <w:r>
              <w:rPr>
                <w:bCs/>
                <w:sz w:val="20"/>
                <w:szCs w:val="20"/>
              </w:rPr>
              <w:t>Требования к соответствию Товара техническим регламентам, стандартам</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620A507" w14:textId="24CE214A" w:rsidR="00674237" w:rsidRPr="009C524E" w:rsidRDefault="00674237" w:rsidP="00496101">
            <w:pPr>
              <w:jc w:val="center"/>
              <w:rPr>
                <w:sz w:val="20"/>
                <w:szCs w:val="20"/>
              </w:rPr>
            </w:pPr>
            <w:r>
              <w:rPr>
                <w:sz w:val="20"/>
                <w:szCs w:val="20"/>
              </w:rPr>
              <w:t xml:space="preserve">Технические характеристики </w:t>
            </w:r>
            <w:r w:rsidR="00E775DC">
              <w:rPr>
                <w:sz w:val="20"/>
                <w:szCs w:val="20"/>
              </w:rPr>
              <w:t>Т</w:t>
            </w:r>
            <w:r>
              <w:rPr>
                <w:sz w:val="20"/>
                <w:szCs w:val="20"/>
              </w:rPr>
              <w:t>овара</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D67F2A8" w14:textId="77777777" w:rsidR="00674237" w:rsidRPr="009C524E" w:rsidRDefault="00674237" w:rsidP="00496101">
            <w:pPr>
              <w:jc w:val="center"/>
              <w:rPr>
                <w:sz w:val="20"/>
                <w:szCs w:val="20"/>
              </w:rPr>
            </w:pPr>
            <w:r>
              <w:rPr>
                <w:sz w:val="20"/>
                <w:szCs w:val="20"/>
              </w:rPr>
              <w:t>Наименование</w:t>
            </w:r>
          </w:p>
          <w:p w14:paraId="57D4ED33" w14:textId="12DFCE54" w:rsidR="00674237" w:rsidRPr="009C524E" w:rsidRDefault="00E56073" w:rsidP="00496101">
            <w:pPr>
              <w:jc w:val="center"/>
              <w:rPr>
                <w:sz w:val="20"/>
                <w:szCs w:val="20"/>
              </w:rPr>
            </w:pPr>
            <w:r>
              <w:rPr>
                <w:sz w:val="20"/>
                <w:szCs w:val="20"/>
              </w:rPr>
              <w:t>Т</w:t>
            </w:r>
            <w:r w:rsidR="00674237">
              <w:rPr>
                <w:sz w:val="20"/>
                <w:szCs w:val="20"/>
              </w:rPr>
              <w:t>овара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1E9C9306" w14:textId="2EFB3A11" w:rsidR="00674237" w:rsidRPr="009C524E" w:rsidRDefault="00E775DC" w:rsidP="00496101">
            <w:pPr>
              <w:jc w:val="center"/>
              <w:rPr>
                <w:sz w:val="20"/>
                <w:szCs w:val="20"/>
              </w:rPr>
            </w:pPr>
            <w:r>
              <w:rPr>
                <w:bCs/>
                <w:sz w:val="20"/>
                <w:szCs w:val="20"/>
              </w:rPr>
              <w:t>Наименование производителя Товара, страна производства Товара</w:t>
            </w:r>
          </w:p>
        </w:tc>
        <w:tc>
          <w:tcPr>
            <w:tcW w:w="4066" w:type="dxa"/>
            <w:tcBorders>
              <w:top w:val="single" w:sz="4" w:space="0" w:color="auto"/>
              <w:left w:val="single" w:sz="4" w:space="0" w:color="auto"/>
              <w:bottom w:val="single" w:sz="4" w:space="0" w:color="auto"/>
              <w:right w:val="single" w:sz="12" w:space="0" w:color="auto"/>
            </w:tcBorders>
            <w:vAlign w:val="center"/>
            <w:hideMark/>
          </w:tcPr>
          <w:p w14:paraId="77C10A51" w14:textId="76EF77F0" w:rsidR="00674237" w:rsidRPr="009C524E" w:rsidRDefault="00674237" w:rsidP="00496101">
            <w:pPr>
              <w:jc w:val="center"/>
              <w:rPr>
                <w:sz w:val="20"/>
                <w:szCs w:val="20"/>
              </w:rPr>
            </w:pPr>
            <w:r>
              <w:rPr>
                <w:sz w:val="20"/>
                <w:szCs w:val="20"/>
              </w:rPr>
              <w:t xml:space="preserve">Технические характеристики </w:t>
            </w:r>
            <w:r w:rsidR="00E775DC">
              <w:rPr>
                <w:sz w:val="20"/>
                <w:szCs w:val="20"/>
              </w:rPr>
              <w:t>Т</w:t>
            </w:r>
            <w:r>
              <w:rPr>
                <w:sz w:val="20"/>
                <w:szCs w:val="20"/>
              </w:rPr>
              <w:t>овара</w:t>
            </w:r>
          </w:p>
        </w:tc>
      </w:tr>
      <w:tr w:rsidR="00674237" w:rsidRPr="009C524E" w14:paraId="26CC0837"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FF59B43" w14:textId="77777777" w:rsidR="00674237" w:rsidRPr="009C524E" w:rsidRDefault="00674237" w:rsidP="00496101">
            <w:pPr>
              <w:jc w:val="center"/>
              <w:rPr>
                <w:sz w:val="20"/>
                <w:szCs w:val="20"/>
              </w:rPr>
            </w:pPr>
            <w:r>
              <w:rPr>
                <w:sz w:val="20"/>
                <w:szCs w:val="20"/>
              </w:rPr>
              <w:t>1</w:t>
            </w:r>
          </w:p>
        </w:tc>
        <w:tc>
          <w:tcPr>
            <w:tcW w:w="1516" w:type="dxa"/>
            <w:tcBorders>
              <w:top w:val="single" w:sz="4" w:space="0" w:color="auto"/>
              <w:left w:val="single" w:sz="4" w:space="0" w:color="auto"/>
              <w:bottom w:val="single" w:sz="4" w:space="0" w:color="auto"/>
              <w:right w:val="single" w:sz="4" w:space="0" w:color="auto"/>
            </w:tcBorders>
            <w:vAlign w:val="center"/>
          </w:tcPr>
          <w:p w14:paraId="6C524A2E" w14:textId="77777777" w:rsidR="00674237" w:rsidRPr="009C524E" w:rsidRDefault="00674237" w:rsidP="00496101">
            <w:pPr>
              <w:jc w:val="center"/>
              <w:rPr>
                <w:sz w:val="20"/>
                <w:szCs w:val="20"/>
              </w:rPr>
            </w:pPr>
            <w:r>
              <w:rPr>
                <w:sz w:val="20"/>
                <w:szCs w:val="20"/>
              </w:rPr>
              <w:t>Каска защитная</w:t>
            </w:r>
          </w:p>
        </w:tc>
        <w:tc>
          <w:tcPr>
            <w:tcW w:w="1362" w:type="dxa"/>
            <w:tcBorders>
              <w:top w:val="single" w:sz="4" w:space="0" w:color="auto"/>
              <w:left w:val="single" w:sz="4" w:space="0" w:color="auto"/>
              <w:bottom w:val="single" w:sz="4" w:space="0" w:color="auto"/>
              <w:right w:val="single" w:sz="4" w:space="0" w:color="auto"/>
            </w:tcBorders>
            <w:vAlign w:val="center"/>
          </w:tcPr>
          <w:p w14:paraId="2BF4B5AE"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65EAAE7F" w14:textId="77777777" w:rsidR="00674237" w:rsidRPr="009C524E" w:rsidRDefault="00674237" w:rsidP="00496101">
            <w:pPr>
              <w:jc w:val="both"/>
              <w:rPr>
                <w:sz w:val="20"/>
                <w:szCs w:val="20"/>
              </w:rPr>
            </w:pPr>
            <w:r>
              <w:rPr>
                <w:sz w:val="20"/>
                <w:szCs w:val="20"/>
              </w:rPr>
              <w:t>Прочная каска с тремя ребрами жесткости.</w:t>
            </w:r>
          </w:p>
          <w:p w14:paraId="7735399E" w14:textId="77777777" w:rsidR="00674237" w:rsidRPr="009C524E" w:rsidRDefault="00674237" w:rsidP="00496101">
            <w:pPr>
              <w:jc w:val="both"/>
              <w:rPr>
                <w:sz w:val="20"/>
                <w:szCs w:val="20"/>
              </w:rPr>
            </w:pPr>
            <w:r>
              <w:rPr>
                <w:sz w:val="20"/>
                <w:szCs w:val="20"/>
              </w:rPr>
              <w:t>Трехмерная регулировка посадки на голове.</w:t>
            </w:r>
          </w:p>
          <w:p w14:paraId="4FF0496D" w14:textId="77777777" w:rsidR="00674237" w:rsidRPr="009C524E" w:rsidRDefault="00674237" w:rsidP="00496101">
            <w:pPr>
              <w:jc w:val="both"/>
              <w:rPr>
                <w:sz w:val="20"/>
                <w:szCs w:val="20"/>
              </w:rPr>
            </w:pPr>
            <w:r>
              <w:rPr>
                <w:sz w:val="20"/>
                <w:szCs w:val="20"/>
              </w:rPr>
              <w:t>Материал корпуса: полиэтилен (HDPE)</w:t>
            </w:r>
          </w:p>
          <w:p w14:paraId="503DAB25" w14:textId="77777777" w:rsidR="00674237" w:rsidRPr="009C524E" w:rsidRDefault="00674237" w:rsidP="00496101">
            <w:pPr>
              <w:jc w:val="both"/>
              <w:rPr>
                <w:sz w:val="20"/>
                <w:szCs w:val="20"/>
              </w:rPr>
            </w:pPr>
            <w:r>
              <w:rPr>
                <w:sz w:val="20"/>
                <w:szCs w:val="20"/>
              </w:rPr>
              <w:t>Материал оголовья: текстильный материал</w:t>
            </w:r>
          </w:p>
          <w:p w14:paraId="68DB8E65" w14:textId="77777777" w:rsidR="00674237" w:rsidRPr="009C524E" w:rsidRDefault="00674237" w:rsidP="00496101">
            <w:pPr>
              <w:jc w:val="both"/>
              <w:rPr>
                <w:sz w:val="20"/>
                <w:szCs w:val="20"/>
              </w:rPr>
            </w:pPr>
            <w:r>
              <w:rPr>
                <w:sz w:val="20"/>
                <w:szCs w:val="20"/>
              </w:rPr>
              <w:t>Температурный режим: от -50 °C до + 50 °C</w:t>
            </w:r>
          </w:p>
          <w:p w14:paraId="49F29E5E" w14:textId="77777777" w:rsidR="00674237" w:rsidRPr="009C524E" w:rsidRDefault="00674237" w:rsidP="00496101">
            <w:pPr>
              <w:jc w:val="both"/>
              <w:rPr>
                <w:sz w:val="20"/>
                <w:szCs w:val="20"/>
              </w:rPr>
            </w:pPr>
            <w:r>
              <w:rPr>
                <w:sz w:val="20"/>
                <w:szCs w:val="20"/>
              </w:rPr>
              <w:t>Крепление оголовья: в шести точках</w:t>
            </w:r>
          </w:p>
          <w:p w14:paraId="7BB268A4" w14:textId="77777777" w:rsidR="00674237" w:rsidRPr="009C524E" w:rsidRDefault="00674237" w:rsidP="00496101">
            <w:pPr>
              <w:jc w:val="both"/>
              <w:rPr>
                <w:sz w:val="20"/>
                <w:szCs w:val="20"/>
              </w:rPr>
            </w:pPr>
            <w:r>
              <w:rPr>
                <w:sz w:val="20"/>
                <w:szCs w:val="20"/>
              </w:rPr>
              <w:t>Крепление других видов СИЗ: пазы для крепления наушников и щитков</w:t>
            </w:r>
          </w:p>
          <w:p w14:paraId="06655C62" w14:textId="77777777" w:rsidR="00674237" w:rsidRPr="009C524E" w:rsidRDefault="00674237" w:rsidP="00496101">
            <w:pPr>
              <w:jc w:val="both"/>
              <w:rPr>
                <w:sz w:val="20"/>
                <w:szCs w:val="20"/>
              </w:rPr>
            </w:pPr>
            <w:r>
              <w:rPr>
                <w:sz w:val="20"/>
                <w:szCs w:val="20"/>
              </w:rPr>
              <w:t>Регулировка оголовья: ленточная или с храповиком</w:t>
            </w:r>
          </w:p>
          <w:p w14:paraId="7995D85D" w14:textId="77777777" w:rsidR="00674237" w:rsidRPr="009C524E" w:rsidRDefault="00674237" w:rsidP="00496101">
            <w:pPr>
              <w:jc w:val="both"/>
              <w:rPr>
                <w:sz w:val="20"/>
                <w:szCs w:val="20"/>
              </w:rPr>
            </w:pPr>
            <w:r>
              <w:rPr>
                <w:sz w:val="20"/>
                <w:szCs w:val="20"/>
              </w:rPr>
              <w:t>Электроизоляция: до 440В переменного тока</w:t>
            </w:r>
          </w:p>
          <w:p w14:paraId="049A73E8" w14:textId="77777777" w:rsidR="00674237" w:rsidRPr="009C524E" w:rsidRDefault="00674237" w:rsidP="00496101">
            <w:pPr>
              <w:jc w:val="both"/>
              <w:rPr>
                <w:sz w:val="20"/>
                <w:szCs w:val="20"/>
              </w:rPr>
            </w:pPr>
            <w:r>
              <w:rPr>
                <w:sz w:val="20"/>
                <w:szCs w:val="20"/>
              </w:rPr>
              <w:t>Цвет: оранжевый</w:t>
            </w:r>
          </w:p>
          <w:p w14:paraId="345D322C" w14:textId="77777777" w:rsidR="00674237" w:rsidRPr="009C524E" w:rsidRDefault="00674237" w:rsidP="00496101">
            <w:pPr>
              <w:jc w:val="both"/>
              <w:rPr>
                <w:sz w:val="20"/>
                <w:szCs w:val="20"/>
              </w:rPr>
            </w:pPr>
            <w:r>
              <w:rPr>
                <w:sz w:val="20"/>
                <w:szCs w:val="20"/>
              </w:rPr>
              <w:t>Комплектуется подбородочным ремнем.</w:t>
            </w:r>
          </w:p>
          <w:p w14:paraId="765A7FDF" w14:textId="77777777" w:rsidR="00674237" w:rsidRPr="009C524E" w:rsidRDefault="00674237" w:rsidP="00496101">
            <w:pPr>
              <w:jc w:val="both"/>
              <w:rPr>
                <w:sz w:val="20"/>
                <w:szCs w:val="20"/>
              </w:rPr>
            </w:pPr>
            <w:r>
              <w:rPr>
                <w:sz w:val="20"/>
                <w:szCs w:val="20"/>
              </w:rPr>
              <w:t>Логотип ПАО "ТрансКонтейнер" – цвет синий, 1 шт., спереди, посередине.</w:t>
            </w:r>
          </w:p>
        </w:tc>
        <w:tc>
          <w:tcPr>
            <w:tcW w:w="1527" w:type="dxa"/>
            <w:tcBorders>
              <w:top w:val="single" w:sz="4" w:space="0" w:color="auto"/>
              <w:left w:val="single" w:sz="4" w:space="0" w:color="auto"/>
              <w:bottom w:val="single" w:sz="4" w:space="0" w:color="auto"/>
              <w:right w:val="single" w:sz="4" w:space="0" w:color="auto"/>
            </w:tcBorders>
            <w:vAlign w:val="center"/>
          </w:tcPr>
          <w:p w14:paraId="08E88F91" w14:textId="77777777" w:rsidR="00674237" w:rsidRPr="009C524E" w:rsidRDefault="00674237" w:rsidP="00496101">
            <w:pPr>
              <w:jc w:val="center"/>
              <w:rPr>
                <w:sz w:val="20"/>
                <w:szCs w:val="20"/>
              </w:rPr>
            </w:pPr>
            <w:r>
              <w:rPr>
                <w:color w:val="000000"/>
                <w:sz w:val="20"/>
                <w:szCs w:val="20"/>
              </w:rPr>
              <w:t>Каска защитная</w:t>
            </w:r>
          </w:p>
        </w:tc>
        <w:tc>
          <w:tcPr>
            <w:tcW w:w="1519" w:type="dxa"/>
            <w:tcBorders>
              <w:top w:val="single" w:sz="4" w:space="0" w:color="auto"/>
              <w:left w:val="single" w:sz="4" w:space="0" w:color="auto"/>
              <w:bottom w:val="single" w:sz="4" w:space="0" w:color="auto"/>
              <w:right w:val="single" w:sz="4" w:space="0" w:color="auto"/>
            </w:tcBorders>
            <w:vAlign w:val="center"/>
          </w:tcPr>
          <w:p w14:paraId="5CD8636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746A22F5" w14:textId="77777777" w:rsidR="00674237" w:rsidRPr="009C524E" w:rsidRDefault="00674237" w:rsidP="00496101">
            <w:pPr>
              <w:rPr>
                <w:sz w:val="20"/>
                <w:szCs w:val="20"/>
              </w:rPr>
            </w:pPr>
          </w:p>
        </w:tc>
      </w:tr>
      <w:tr w:rsidR="00674237" w:rsidRPr="009C524E" w14:paraId="71027C2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C63FF84" w14:textId="77777777" w:rsidR="00674237" w:rsidRPr="009C524E" w:rsidRDefault="00674237" w:rsidP="00496101">
            <w:pPr>
              <w:jc w:val="center"/>
              <w:rPr>
                <w:sz w:val="20"/>
                <w:szCs w:val="20"/>
              </w:rPr>
            </w:pPr>
            <w:r>
              <w:rPr>
                <w:sz w:val="20"/>
                <w:szCs w:val="20"/>
              </w:rPr>
              <w:t>2</w:t>
            </w:r>
          </w:p>
        </w:tc>
        <w:tc>
          <w:tcPr>
            <w:tcW w:w="1516" w:type="dxa"/>
            <w:tcBorders>
              <w:top w:val="single" w:sz="4" w:space="0" w:color="auto"/>
              <w:left w:val="single" w:sz="4" w:space="0" w:color="auto"/>
              <w:bottom w:val="single" w:sz="4" w:space="0" w:color="auto"/>
              <w:right w:val="single" w:sz="4" w:space="0" w:color="auto"/>
            </w:tcBorders>
            <w:vAlign w:val="center"/>
          </w:tcPr>
          <w:p w14:paraId="234E6D7B" w14:textId="77777777" w:rsidR="00674237" w:rsidRPr="009C524E" w:rsidRDefault="00674237" w:rsidP="00496101">
            <w:pPr>
              <w:jc w:val="center"/>
              <w:rPr>
                <w:sz w:val="20"/>
                <w:szCs w:val="20"/>
              </w:rPr>
            </w:pPr>
            <w:r>
              <w:rPr>
                <w:sz w:val="20"/>
                <w:szCs w:val="20"/>
              </w:rPr>
              <w:t>Каска защитная</w:t>
            </w:r>
          </w:p>
        </w:tc>
        <w:tc>
          <w:tcPr>
            <w:tcW w:w="1362" w:type="dxa"/>
            <w:tcBorders>
              <w:top w:val="single" w:sz="4" w:space="0" w:color="auto"/>
              <w:left w:val="single" w:sz="4" w:space="0" w:color="auto"/>
              <w:bottom w:val="single" w:sz="4" w:space="0" w:color="auto"/>
              <w:right w:val="single" w:sz="4" w:space="0" w:color="auto"/>
            </w:tcBorders>
            <w:vAlign w:val="center"/>
          </w:tcPr>
          <w:p w14:paraId="12CACB59"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08E7C9A3" w14:textId="77777777" w:rsidR="00674237" w:rsidRPr="009C524E" w:rsidRDefault="00674237" w:rsidP="00496101">
            <w:pPr>
              <w:jc w:val="both"/>
              <w:rPr>
                <w:sz w:val="20"/>
                <w:szCs w:val="20"/>
              </w:rPr>
            </w:pPr>
            <w:r>
              <w:rPr>
                <w:sz w:val="20"/>
                <w:szCs w:val="20"/>
              </w:rPr>
              <w:t>Прочная каска с тремя ребрами жесткости.</w:t>
            </w:r>
          </w:p>
          <w:p w14:paraId="3F2F1D73" w14:textId="77777777" w:rsidR="00674237" w:rsidRPr="009C524E" w:rsidRDefault="00674237" w:rsidP="00496101">
            <w:pPr>
              <w:jc w:val="both"/>
              <w:rPr>
                <w:sz w:val="20"/>
                <w:szCs w:val="20"/>
              </w:rPr>
            </w:pPr>
            <w:r>
              <w:rPr>
                <w:sz w:val="20"/>
                <w:szCs w:val="20"/>
              </w:rPr>
              <w:t>Трехмерная регулировка посадки на голове.</w:t>
            </w:r>
          </w:p>
          <w:p w14:paraId="0D899734" w14:textId="77777777" w:rsidR="00674237" w:rsidRPr="009C524E" w:rsidRDefault="00674237" w:rsidP="00496101">
            <w:pPr>
              <w:jc w:val="both"/>
              <w:rPr>
                <w:sz w:val="20"/>
                <w:szCs w:val="20"/>
              </w:rPr>
            </w:pPr>
            <w:r>
              <w:rPr>
                <w:sz w:val="20"/>
                <w:szCs w:val="20"/>
              </w:rPr>
              <w:t>Материал корпуса: полиэтилен (HDPE)</w:t>
            </w:r>
          </w:p>
          <w:p w14:paraId="727A51DF" w14:textId="77777777" w:rsidR="00674237" w:rsidRPr="009C524E" w:rsidRDefault="00674237" w:rsidP="00496101">
            <w:pPr>
              <w:jc w:val="both"/>
              <w:rPr>
                <w:sz w:val="20"/>
                <w:szCs w:val="20"/>
              </w:rPr>
            </w:pPr>
            <w:r>
              <w:rPr>
                <w:sz w:val="20"/>
                <w:szCs w:val="20"/>
              </w:rPr>
              <w:t>Материал оголовья: текстильный материал</w:t>
            </w:r>
          </w:p>
          <w:p w14:paraId="59A3C9C0" w14:textId="77777777" w:rsidR="00674237" w:rsidRPr="009C524E" w:rsidRDefault="00674237" w:rsidP="00496101">
            <w:pPr>
              <w:jc w:val="both"/>
              <w:rPr>
                <w:sz w:val="20"/>
                <w:szCs w:val="20"/>
              </w:rPr>
            </w:pPr>
            <w:r>
              <w:rPr>
                <w:sz w:val="20"/>
                <w:szCs w:val="20"/>
              </w:rPr>
              <w:t>Температурный режим: от -30 °C до + 50 °C</w:t>
            </w:r>
          </w:p>
          <w:p w14:paraId="7B7FC0C2" w14:textId="77777777" w:rsidR="00674237" w:rsidRPr="009C524E" w:rsidRDefault="00674237" w:rsidP="00496101">
            <w:pPr>
              <w:jc w:val="both"/>
              <w:rPr>
                <w:sz w:val="20"/>
                <w:szCs w:val="20"/>
              </w:rPr>
            </w:pPr>
            <w:r>
              <w:rPr>
                <w:sz w:val="20"/>
                <w:szCs w:val="20"/>
              </w:rPr>
              <w:t>Крепление оголовья: в шести точках</w:t>
            </w:r>
          </w:p>
          <w:p w14:paraId="6F12D5E6" w14:textId="77777777" w:rsidR="00674237" w:rsidRPr="009C524E" w:rsidRDefault="00674237" w:rsidP="00496101">
            <w:pPr>
              <w:jc w:val="both"/>
              <w:rPr>
                <w:sz w:val="20"/>
                <w:szCs w:val="20"/>
              </w:rPr>
            </w:pPr>
            <w:r>
              <w:rPr>
                <w:sz w:val="20"/>
                <w:szCs w:val="20"/>
              </w:rPr>
              <w:t>Крепление других видов СИЗ: пазы для крепления наушников и щитков</w:t>
            </w:r>
          </w:p>
          <w:p w14:paraId="40A4C979" w14:textId="77777777" w:rsidR="00674237" w:rsidRPr="009C524E" w:rsidRDefault="00674237" w:rsidP="00496101">
            <w:pPr>
              <w:jc w:val="both"/>
              <w:rPr>
                <w:sz w:val="20"/>
                <w:szCs w:val="20"/>
              </w:rPr>
            </w:pPr>
            <w:r>
              <w:rPr>
                <w:sz w:val="20"/>
                <w:szCs w:val="20"/>
              </w:rPr>
              <w:lastRenderedPageBreak/>
              <w:t>Регулировка оголовья: ленточная или с храповиком</w:t>
            </w:r>
          </w:p>
          <w:p w14:paraId="0CD1F69C" w14:textId="77777777" w:rsidR="00674237" w:rsidRPr="009C524E" w:rsidRDefault="00674237" w:rsidP="00496101">
            <w:pPr>
              <w:jc w:val="both"/>
              <w:rPr>
                <w:sz w:val="20"/>
                <w:szCs w:val="20"/>
              </w:rPr>
            </w:pPr>
            <w:r>
              <w:rPr>
                <w:sz w:val="20"/>
                <w:szCs w:val="20"/>
              </w:rPr>
              <w:t>Электроизоляция: до 440В переменного тока</w:t>
            </w:r>
          </w:p>
          <w:p w14:paraId="6DEE755E" w14:textId="77777777" w:rsidR="00674237" w:rsidRPr="009C524E" w:rsidRDefault="00674237" w:rsidP="00496101">
            <w:pPr>
              <w:jc w:val="both"/>
              <w:rPr>
                <w:sz w:val="20"/>
                <w:szCs w:val="20"/>
              </w:rPr>
            </w:pPr>
            <w:r>
              <w:rPr>
                <w:sz w:val="20"/>
                <w:szCs w:val="20"/>
              </w:rPr>
              <w:t>Цвет: белый</w:t>
            </w:r>
          </w:p>
          <w:p w14:paraId="701987EA" w14:textId="77777777" w:rsidR="00674237" w:rsidRPr="009C524E" w:rsidRDefault="00674237" w:rsidP="00496101">
            <w:pPr>
              <w:jc w:val="both"/>
              <w:rPr>
                <w:sz w:val="20"/>
                <w:szCs w:val="20"/>
              </w:rPr>
            </w:pPr>
            <w:r>
              <w:rPr>
                <w:sz w:val="20"/>
                <w:szCs w:val="20"/>
              </w:rPr>
              <w:t>Комплектуется подбородочным ремнем.</w:t>
            </w:r>
          </w:p>
          <w:p w14:paraId="1E800416" w14:textId="77777777" w:rsidR="00674237" w:rsidRPr="009C524E" w:rsidRDefault="00674237" w:rsidP="00496101">
            <w:pPr>
              <w:jc w:val="both"/>
              <w:rPr>
                <w:sz w:val="20"/>
                <w:szCs w:val="20"/>
              </w:rPr>
            </w:pPr>
            <w:r>
              <w:rPr>
                <w:sz w:val="20"/>
                <w:szCs w:val="20"/>
              </w:rPr>
              <w:t>Логотип ПАО "ТрансКонтейнер" – цвет синий, 1 шт., спереди, посередине.</w:t>
            </w:r>
          </w:p>
        </w:tc>
        <w:tc>
          <w:tcPr>
            <w:tcW w:w="1527" w:type="dxa"/>
            <w:tcBorders>
              <w:top w:val="single" w:sz="4" w:space="0" w:color="auto"/>
              <w:left w:val="single" w:sz="4" w:space="0" w:color="auto"/>
              <w:bottom w:val="single" w:sz="4" w:space="0" w:color="auto"/>
              <w:right w:val="single" w:sz="4" w:space="0" w:color="auto"/>
            </w:tcBorders>
            <w:vAlign w:val="center"/>
          </w:tcPr>
          <w:p w14:paraId="30297F02" w14:textId="77777777" w:rsidR="00674237" w:rsidRPr="009C524E" w:rsidRDefault="00674237" w:rsidP="00496101">
            <w:pPr>
              <w:jc w:val="center"/>
              <w:rPr>
                <w:sz w:val="20"/>
                <w:szCs w:val="20"/>
              </w:rPr>
            </w:pPr>
            <w:r>
              <w:rPr>
                <w:color w:val="000000"/>
                <w:sz w:val="20"/>
                <w:szCs w:val="20"/>
              </w:rPr>
              <w:lastRenderedPageBreak/>
              <w:t xml:space="preserve">Каска защитная </w:t>
            </w:r>
          </w:p>
        </w:tc>
        <w:tc>
          <w:tcPr>
            <w:tcW w:w="1519" w:type="dxa"/>
            <w:tcBorders>
              <w:top w:val="single" w:sz="4" w:space="0" w:color="auto"/>
              <w:left w:val="single" w:sz="4" w:space="0" w:color="auto"/>
              <w:bottom w:val="single" w:sz="4" w:space="0" w:color="auto"/>
              <w:right w:val="single" w:sz="4" w:space="0" w:color="auto"/>
            </w:tcBorders>
            <w:vAlign w:val="center"/>
          </w:tcPr>
          <w:p w14:paraId="42FA4059"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15838142" w14:textId="77777777" w:rsidR="00674237" w:rsidRPr="009C524E" w:rsidRDefault="00674237" w:rsidP="00496101">
            <w:pPr>
              <w:rPr>
                <w:sz w:val="20"/>
                <w:szCs w:val="20"/>
              </w:rPr>
            </w:pPr>
          </w:p>
        </w:tc>
      </w:tr>
      <w:tr w:rsidR="00674237" w:rsidRPr="009C524E" w14:paraId="200EFFFD"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7626A7F" w14:textId="77777777" w:rsidR="00674237" w:rsidRPr="009C524E" w:rsidRDefault="00674237" w:rsidP="00496101">
            <w:pPr>
              <w:jc w:val="center"/>
              <w:rPr>
                <w:sz w:val="20"/>
                <w:szCs w:val="20"/>
              </w:rPr>
            </w:pPr>
            <w:r>
              <w:rPr>
                <w:sz w:val="20"/>
                <w:szCs w:val="20"/>
              </w:rPr>
              <w:t>3</w:t>
            </w:r>
          </w:p>
        </w:tc>
        <w:tc>
          <w:tcPr>
            <w:tcW w:w="1516" w:type="dxa"/>
            <w:tcBorders>
              <w:top w:val="single" w:sz="4" w:space="0" w:color="auto"/>
              <w:left w:val="single" w:sz="4" w:space="0" w:color="auto"/>
              <w:bottom w:val="single" w:sz="4" w:space="0" w:color="auto"/>
              <w:right w:val="single" w:sz="4" w:space="0" w:color="auto"/>
            </w:tcBorders>
            <w:vAlign w:val="center"/>
          </w:tcPr>
          <w:p w14:paraId="659C3AC3" w14:textId="77777777" w:rsidR="00674237" w:rsidRPr="009C524E" w:rsidRDefault="00674237" w:rsidP="00496101">
            <w:pPr>
              <w:jc w:val="center"/>
              <w:rPr>
                <w:sz w:val="20"/>
                <w:szCs w:val="20"/>
              </w:rPr>
            </w:pPr>
            <w:r>
              <w:rPr>
                <w:sz w:val="20"/>
                <w:szCs w:val="20"/>
              </w:rPr>
              <w:t>Каскетка</w:t>
            </w:r>
          </w:p>
        </w:tc>
        <w:tc>
          <w:tcPr>
            <w:tcW w:w="1362" w:type="dxa"/>
            <w:tcBorders>
              <w:top w:val="single" w:sz="4" w:space="0" w:color="auto"/>
              <w:left w:val="single" w:sz="4" w:space="0" w:color="auto"/>
              <w:bottom w:val="single" w:sz="4" w:space="0" w:color="auto"/>
              <w:right w:val="single" w:sz="4" w:space="0" w:color="auto"/>
            </w:tcBorders>
            <w:vAlign w:val="center"/>
          </w:tcPr>
          <w:p w14:paraId="3587469F"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21AD1E4D" w14:textId="77777777" w:rsidR="00674237" w:rsidRPr="009C524E" w:rsidRDefault="00674237" w:rsidP="00496101">
            <w:pPr>
              <w:jc w:val="both"/>
              <w:rPr>
                <w:sz w:val="20"/>
                <w:szCs w:val="20"/>
              </w:rPr>
            </w:pPr>
            <w:r>
              <w:rPr>
                <w:sz w:val="20"/>
                <w:szCs w:val="20"/>
              </w:rPr>
              <w:t xml:space="preserve">Надежная посадка на голове, всесторонняя защита, низкопрофильный дизайн, мягкая, впитывающая пот вставка, система вентиляции для повышенного комфорта. </w:t>
            </w:r>
          </w:p>
          <w:p w14:paraId="09702FF7" w14:textId="77777777" w:rsidR="00674237" w:rsidRPr="009C524E" w:rsidRDefault="00674237" w:rsidP="00496101">
            <w:pPr>
              <w:jc w:val="both"/>
              <w:rPr>
                <w:sz w:val="20"/>
                <w:szCs w:val="20"/>
              </w:rPr>
            </w:pPr>
            <w:r>
              <w:rPr>
                <w:sz w:val="20"/>
                <w:szCs w:val="20"/>
              </w:rPr>
              <w:t>Материал корпуса: текстильный материал</w:t>
            </w:r>
          </w:p>
          <w:p w14:paraId="2FECCEDA" w14:textId="77777777" w:rsidR="00674237" w:rsidRPr="009C524E" w:rsidRDefault="00674237" w:rsidP="00496101">
            <w:pPr>
              <w:jc w:val="both"/>
              <w:rPr>
                <w:sz w:val="20"/>
                <w:szCs w:val="20"/>
              </w:rPr>
            </w:pPr>
            <w:r>
              <w:rPr>
                <w:sz w:val="20"/>
                <w:szCs w:val="20"/>
              </w:rPr>
              <w:t>Материал вставки: высококачественный полиэтилен с амортизирующим вкладышем из вспененного неопрена</w:t>
            </w:r>
          </w:p>
          <w:p w14:paraId="2AC85CE9" w14:textId="77777777" w:rsidR="00674237" w:rsidRPr="009C524E" w:rsidRDefault="00674237" w:rsidP="00496101">
            <w:pPr>
              <w:jc w:val="both"/>
              <w:rPr>
                <w:sz w:val="20"/>
                <w:szCs w:val="20"/>
              </w:rPr>
            </w:pPr>
            <w:r>
              <w:rPr>
                <w:sz w:val="20"/>
                <w:szCs w:val="20"/>
              </w:rPr>
              <w:t>Вентиляция: отверстия в защитном вкладыше и сетчатые вставки на внешней стороне</w:t>
            </w:r>
          </w:p>
          <w:p w14:paraId="63A116B5" w14:textId="77777777" w:rsidR="00674237" w:rsidRPr="009C524E" w:rsidRDefault="00674237" w:rsidP="00496101">
            <w:pPr>
              <w:jc w:val="both"/>
              <w:rPr>
                <w:sz w:val="20"/>
                <w:szCs w:val="20"/>
              </w:rPr>
            </w:pPr>
            <w:r>
              <w:rPr>
                <w:sz w:val="20"/>
                <w:szCs w:val="20"/>
              </w:rPr>
              <w:t xml:space="preserve">Цвет: синий, серый, оранжевый. </w:t>
            </w:r>
          </w:p>
          <w:p w14:paraId="35F10335" w14:textId="77777777" w:rsidR="00674237" w:rsidRPr="009C524E" w:rsidRDefault="00674237" w:rsidP="00496101">
            <w:pPr>
              <w:jc w:val="both"/>
              <w:rPr>
                <w:sz w:val="20"/>
                <w:szCs w:val="20"/>
              </w:rPr>
            </w:pPr>
            <w:r>
              <w:rPr>
                <w:sz w:val="20"/>
                <w:szCs w:val="20"/>
              </w:rPr>
              <w:t>Логотип ПАО "ТрансКонтейнер" - 1 шт., спереди, посередине (на синем, сером цвете - логотип белого цвета, на оранжевом – синего цвета).</w:t>
            </w:r>
          </w:p>
        </w:tc>
        <w:tc>
          <w:tcPr>
            <w:tcW w:w="1527" w:type="dxa"/>
            <w:tcBorders>
              <w:top w:val="single" w:sz="4" w:space="0" w:color="auto"/>
              <w:left w:val="single" w:sz="4" w:space="0" w:color="auto"/>
              <w:bottom w:val="single" w:sz="4" w:space="0" w:color="auto"/>
              <w:right w:val="single" w:sz="4" w:space="0" w:color="auto"/>
            </w:tcBorders>
            <w:vAlign w:val="center"/>
          </w:tcPr>
          <w:p w14:paraId="7A14DFD8" w14:textId="77777777" w:rsidR="00674237" w:rsidRPr="009C524E" w:rsidRDefault="00674237" w:rsidP="00496101">
            <w:pPr>
              <w:jc w:val="center"/>
              <w:rPr>
                <w:sz w:val="20"/>
                <w:szCs w:val="20"/>
              </w:rPr>
            </w:pPr>
            <w:r>
              <w:rPr>
                <w:color w:val="000000"/>
                <w:sz w:val="20"/>
                <w:szCs w:val="20"/>
              </w:rPr>
              <w:t>Каскетка</w:t>
            </w:r>
          </w:p>
        </w:tc>
        <w:tc>
          <w:tcPr>
            <w:tcW w:w="1519" w:type="dxa"/>
            <w:tcBorders>
              <w:top w:val="single" w:sz="4" w:space="0" w:color="auto"/>
              <w:left w:val="single" w:sz="4" w:space="0" w:color="auto"/>
              <w:bottom w:val="single" w:sz="4" w:space="0" w:color="auto"/>
              <w:right w:val="single" w:sz="4" w:space="0" w:color="auto"/>
            </w:tcBorders>
            <w:vAlign w:val="center"/>
          </w:tcPr>
          <w:p w14:paraId="0DDC484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6CD60FF" w14:textId="77777777" w:rsidR="00674237" w:rsidRPr="009C524E" w:rsidRDefault="00674237" w:rsidP="00496101">
            <w:pPr>
              <w:rPr>
                <w:sz w:val="20"/>
                <w:szCs w:val="20"/>
              </w:rPr>
            </w:pPr>
          </w:p>
        </w:tc>
      </w:tr>
      <w:tr w:rsidR="00674237" w:rsidRPr="009C524E" w14:paraId="5083B24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A7F4F38" w14:textId="77777777" w:rsidR="00674237" w:rsidRPr="009C524E" w:rsidRDefault="00674237" w:rsidP="00496101">
            <w:pPr>
              <w:jc w:val="center"/>
              <w:rPr>
                <w:sz w:val="20"/>
                <w:szCs w:val="20"/>
              </w:rPr>
            </w:pPr>
            <w:r>
              <w:rPr>
                <w:sz w:val="20"/>
                <w:szCs w:val="20"/>
              </w:rPr>
              <w:t>4</w:t>
            </w:r>
          </w:p>
        </w:tc>
        <w:tc>
          <w:tcPr>
            <w:tcW w:w="1516" w:type="dxa"/>
            <w:tcBorders>
              <w:top w:val="single" w:sz="4" w:space="0" w:color="auto"/>
              <w:left w:val="single" w:sz="4" w:space="0" w:color="auto"/>
              <w:bottom w:val="single" w:sz="4" w:space="0" w:color="auto"/>
              <w:right w:val="single" w:sz="4" w:space="0" w:color="auto"/>
            </w:tcBorders>
            <w:vAlign w:val="center"/>
          </w:tcPr>
          <w:p w14:paraId="010F0E09" w14:textId="77777777" w:rsidR="00674237" w:rsidRPr="009C524E" w:rsidRDefault="00674237" w:rsidP="00496101">
            <w:pPr>
              <w:jc w:val="center"/>
              <w:rPr>
                <w:sz w:val="20"/>
                <w:szCs w:val="20"/>
              </w:rPr>
            </w:pPr>
            <w:r>
              <w:rPr>
                <w:sz w:val="20"/>
                <w:szCs w:val="20"/>
              </w:rPr>
              <w:t>Перчатки с полимерным покрытием</w:t>
            </w:r>
          </w:p>
        </w:tc>
        <w:tc>
          <w:tcPr>
            <w:tcW w:w="1362" w:type="dxa"/>
            <w:tcBorders>
              <w:top w:val="single" w:sz="4" w:space="0" w:color="auto"/>
              <w:left w:val="single" w:sz="4" w:space="0" w:color="auto"/>
              <w:bottom w:val="single" w:sz="4" w:space="0" w:color="auto"/>
              <w:right w:val="single" w:sz="4" w:space="0" w:color="auto"/>
            </w:tcBorders>
            <w:vAlign w:val="center"/>
          </w:tcPr>
          <w:p w14:paraId="399A17F5" w14:textId="77777777" w:rsidR="00674237" w:rsidRPr="009C524E" w:rsidRDefault="00674237" w:rsidP="00496101">
            <w:pPr>
              <w:rPr>
                <w:sz w:val="20"/>
                <w:szCs w:val="20"/>
              </w:rPr>
            </w:pPr>
            <w:r>
              <w:rPr>
                <w:sz w:val="20"/>
                <w:szCs w:val="20"/>
              </w:rPr>
              <w:t>ТР ТС 019/2011; ГОСТ 12.4.252-2013</w:t>
            </w:r>
          </w:p>
        </w:tc>
        <w:tc>
          <w:tcPr>
            <w:tcW w:w="3986" w:type="dxa"/>
            <w:tcBorders>
              <w:top w:val="single" w:sz="4" w:space="0" w:color="auto"/>
              <w:left w:val="single" w:sz="4" w:space="0" w:color="auto"/>
              <w:bottom w:val="single" w:sz="4" w:space="0" w:color="auto"/>
              <w:right w:val="single" w:sz="4" w:space="0" w:color="auto"/>
            </w:tcBorders>
            <w:vAlign w:val="center"/>
          </w:tcPr>
          <w:p w14:paraId="6795DDAE" w14:textId="77777777" w:rsidR="00674237" w:rsidRPr="009C524E" w:rsidRDefault="00674237" w:rsidP="00496101">
            <w:pPr>
              <w:jc w:val="both"/>
              <w:rPr>
                <w:sz w:val="20"/>
                <w:szCs w:val="20"/>
              </w:rPr>
            </w:pPr>
            <w:r>
              <w:rPr>
                <w:sz w:val="20"/>
                <w:szCs w:val="20"/>
              </w:rPr>
              <w:t>Бесшовные вязаные перчатки с полиуретановым покрытием с эластичной вязаной манжетой для выполнения широкого спектра работ.</w:t>
            </w:r>
          </w:p>
          <w:p w14:paraId="7B66530B" w14:textId="77777777" w:rsidR="00674237" w:rsidRPr="009C524E" w:rsidRDefault="00674237" w:rsidP="00496101">
            <w:pPr>
              <w:jc w:val="both"/>
              <w:rPr>
                <w:sz w:val="20"/>
                <w:szCs w:val="20"/>
              </w:rPr>
            </w:pPr>
            <w:r>
              <w:rPr>
                <w:sz w:val="20"/>
                <w:szCs w:val="20"/>
              </w:rPr>
              <w:t>Уровень защиты: EN 388</w:t>
            </w:r>
          </w:p>
          <w:p w14:paraId="1F8CD059" w14:textId="77777777" w:rsidR="00674237" w:rsidRPr="009C524E" w:rsidRDefault="00674237" w:rsidP="00496101">
            <w:pPr>
              <w:jc w:val="both"/>
              <w:rPr>
                <w:sz w:val="20"/>
                <w:szCs w:val="20"/>
              </w:rPr>
            </w:pPr>
            <w:r>
              <w:rPr>
                <w:sz w:val="20"/>
                <w:szCs w:val="20"/>
              </w:rPr>
              <w:lastRenderedPageBreak/>
              <w:t>Свойства: хороший уровень устойчивости к истиранию и разрыву</w:t>
            </w:r>
          </w:p>
          <w:p w14:paraId="7821A9D7" w14:textId="77777777" w:rsidR="00674237" w:rsidRPr="009C524E" w:rsidRDefault="00674237" w:rsidP="00496101">
            <w:pPr>
              <w:jc w:val="both"/>
              <w:rPr>
                <w:sz w:val="20"/>
                <w:szCs w:val="20"/>
              </w:rPr>
            </w:pPr>
            <w:r>
              <w:rPr>
                <w:sz w:val="20"/>
                <w:szCs w:val="20"/>
              </w:rPr>
              <w:t>Материал: полиэфир либо полиамид и спандекс.</w:t>
            </w:r>
          </w:p>
          <w:p w14:paraId="3E7D9032" w14:textId="77777777" w:rsidR="00674237" w:rsidRPr="009C524E" w:rsidRDefault="00674237" w:rsidP="00496101">
            <w:pPr>
              <w:jc w:val="both"/>
              <w:rPr>
                <w:sz w:val="20"/>
                <w:szCs w:val="20"/>
              </w:rPr>
            </w:pPr>
            <w:r>
              <w:rPr>
                <w:sz w:val="20"/>
                <w:szCs w:val="20"/>
              </w:rPr>
              <w:t>Материал покрытия: полиуретан</w:t>
            </w:r>
          </w:p>
          <w:p w14:paraId="7211A800" w14:textId="77777777" w:rsidR="00674237" w:rsidRPr="009C524E" w:rsidRDefault="00674237" w:rsidP="00496101">
            <w:pPr>
              <w:jc w:val="both"/>
              <w:rPr>
                <w:sz w:val="20"/>
                <w:szCs w:val="20"/>
              </w:rPr>
            </w:pPr>
            <w:r>
              <w:rPr>
                <w:sz w:val="20"/>
                <w:szCs w:val="20"/>
              </w:rPr>
              <w:t>Покрытие: частичное</w:t>
            </w:r>
          </w:p>
        </w:tc>
        <w:tc>
          <w:tcPr>
            <w:tcW w:w="1527" w:type="dxa"/>
            <w:tcBorders>
              <w:top w:val="single" w:sz="4" w:space="0" w:color="auto"/>
              <w:left w:val="single" w:sz="4" w:space="0" w:color="auto"/>
              <w:bottom w:val="single" w:sz="4" w:space="0" w:color="auto"/>
              <w:right w:val="single" w:sz="4" w:space="0" w:color="auto"/>
            </w:tcBorders>
            <w:vAlign w:val="center"/>
          </w:tcPr>
          <w:p w14:paraId="2A670009" w14:textId="77777777" w:rsidR="00674237" w:rsidRPr="009C524E" w:rsidRDefault="00674237" w:rsidP="00496101">
            <w:pPr>
              <w:jc w:val="center"/>
              <w:rPr>
                <w:sz w:val="20"/>
                <w:szCs w:val="20"/>
              </w:rPr>
            </w:pPr>
            <w:r>
              <w:rPr>
                <w:color w:val="000000"/>
                <w:sz w:val="20"/>
                <w:szCs w:val="20"/>
              </w:rPr>
              <w:lastRenderedPageBreak/>
              <w:t>Перчатки с полимерным покрытием</w:t>
            </w:r>
          </w:p>
        </w:tc>
        <w:tc>
          <w:tcPr>
            <w:tcW w:w="1519" w:type="dxa"/>
            <w:tcBorders>
              <w:top w:val="single" w:sz="4" w:space="0" w:color="auto"/>
              <w:left w:val="single" w:sz="4" w:space="0" w:color="auto"/>
              <w:bottom w:val="single" w:sz="4" w:space="0" w:color="auto"/>
              <w:right w:val="single" w:sz="4" w:space="0" w:color="auto"/>
            </w:tcBorders>
            <w:vAlign w:val="center"/>
          </w:tcPr>
          <w:p w14:paraId="4C7932CF"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09F0B5C" w14:textId="77777777" w:rsidR="00674237" w:rsidRPr="009C524E" w:rsidRDefault="00674237" w:rsidP="00496101">
            <w:pPr>
              <w:rPr>
                <w:sz w:val="20"/>
                <w:szCs w:val="20"/>
              </w:rPr>
            </w:pPr>
          </w:p>
        </w:tc>
      </w:tr>
      <w:tr w:rsidR="00674237" w:rsidRPr="009C524E" w14:paraId="4183A063"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75BDA55" w14:textId="77777777" w:rsidR="00674237" w:rsidRPr="009C524E" w:rsidRDefault="00674237" w:rsidP="00496101">
            <w:pPr>
              <w:jc w:val="center"/>
              <w:rPr>
                <w:sz w:val="20"/>
                <w:szCs w:val="20"/>
              </w:rPr>
            </w:pPr>
            <w:r>
              <w:rPr>
                <w:sz w:val="20"/>
                <w:szCs w:val="20"/>
              </w:rPr>
              <w:t>5</w:t>
            </w:r>
          </w:p>
        </w:tc>
        <w:tc>
          <w:tcPr>
            <w:tcW w:w="1516" w:type="dxa"/>
            <w:tcBorders>
              <w:top w:val="single" w:sz="4" w:space="0" w:color="auto"/>
              <w:left w:val="single" w:sz="4" w:space="0" w:color="auto"/>
              <w:bottom w:val="single" w:sz="4" w:space="0" w:color="auto"/>
              <w:right w:val="single" w:sz="4" w:space="0" w:color="auto"/>
            </w:tcBorders>
            <w:vAlign w:val="center"/>
          </w:tcPr>
          <w:p w14:paraId="49D3EF15" w14:textId="77777777" w:rsidR="00674237" w:rsidRPr="009C524E" w:rsidRDefault="00674237" w:rsidP="00496101">
            <w:pPr>
              <w:jc w:val="center"/>
              <w:rPr>
                <w:sz w:val="20"/>
                <w:szCs w:val="20"/>
              </w:rPr>
            </w:pPr>
            <w:r>
              <w:rPr>
                <w:sz w:val="20"/>
                <w:szCs w:val="20"/>
              </w:rPr>
              <w:t>Перчатки с полимерным покрытием механически стойкие</w:t>
            </w:r>
          </w:p>
        </w:tc>
        <w:tc>
          <w:tcPr>
            <w:tcW w:w="1362" w:type="dxa"/>
            <w:tcBorders>
              <w:top w:val="single" w:sz="4" w:space="0" w:color="auto"/>
              <w:left w:val="single" w:sz="4" w:space="0" w:color="auto"/>
              <w:bottom w:val="single" w:sz="4" w:space="0" w:color="auto"/>
              <w:right w:val="single" w:sz="4" w:space="0" w:color="auto"/>
            </w:tcBorders>
            <w:vAlign w:val="center"/>
          </w:tcPr>
          <w:p w14:paraId="6287CA4D" w14:textId="77777777" w:rsidR="00674237" w:rsidRPr="009C524E" w:rsidRDefault="00674237" w:rsidP="00496101">
            <w:pPr>
              <w:rPr>
                <w:sz w:val="20"/>
                <w:szCs w:val="20"/>
              </w:rPr>
            </w:pPr>
            <w:r>
              <w:rPr>
                <w:sz w:val="20"/>
                <w:szCs w:val="20"/>
              </w:rPr>
              <w:t>ТР ТС 019/2011; ГОСТ 12.4.252-2013</w:t>
            </w:r>
          </w:p>
        </w:tc>
        <w:tc>
          <w:tcPr>
            <w:tcW w:w="3986" w:type="dxa"/>
            <w:tcBorders>
              <w:top w:val="single" w:sz="4" w:space="0" w:color="auto"/>
              <w:left w:val="single" w:sz="4" w:space="0" w:color="auto"/>
              <w:bottom w:val="single" w:sz="4" w:space="0" w:color="auto"/>
              <w:right w:val="single" w:sz="4" w:space="0" w:color="auto"/>
            </w:tcBorders>
            <w:vAlign w:val="center"/>
          </w:tcPr>
          <w:p w14:paraId="0E68C55E" w14:textId="77777777" w:rsidR="00674237" w:rsidRPr="009C524E" w:rsidRDefault="00674237" w:rsidP="00496101">
            <w:pPr>
              <w:jc w:val="both"/>
              <w:rPr>
                <w:sz w:val="20"/>
                <w:szCs w:val="20"/>
              </w:rPr>
            </w:pPr>
            <w:r>
              <w:rPr>
                <w:sz w:val="20"/>
                <w:szCs w:val="20"/>
              </w:rPr>
              <w:t>Уровень защиты: EN 388.</w:t>
            </w:r>
          </w:p>
          <w:p w14:paraId="64684F02" w14:textId="77777777" w:rsidR="00674237" w:rsidRPr="009C524E" w:rsidRDefault="00674237" w:rsidP="00496101">
            <w:pPr>
              <w:jc w:val="both"/>
              <w:rPr>
                <w:sz w:val="20"/>
                <w:szCs w:val="20"/>
              </w:rPr>
            </w:pPr>
            <w:r>
              <w:rPr>
                <w:sz w:val="20"/>
                <w:szCs w:val="20"/>
              </w:rPr>
              <w:t>Свойства: маслобензостойкие, водоотталкивающая отделка; сухой и влажный (промасленный) захват; не содержат силикона; антистатичны</w:t>
            </w:r>
          </w:p>
          <w:p w14:paraId="10ABF1D8" w14:textId="77777777" w:rsidR="00674237" w:rsidRPr="009C524E" w:rsidRDefault="00674237" w:rsidP="00496101">
            <w:pPr>
              <w:jc w:val="both"/>
              <w:rPr>
                <w:sz w:val="20"/>
                <w:szCs w:val="20"/>
              </w:rPr>
            </w:pPr>
            <w:r>
              <w:rPr>
                <w:sz w:val="20"/>
                <w:szCs w:val="20"/>
              </w:rPr>
              <w:t>Должны иметь шершавую поверхность, которая обеспечивает сухой и масляный захват.</w:t>
            </w:r>
          </w:p>
          <w:p w14:paraId="2F69B773" w14:textId="77777777" w:rsidR="00674237" w:rsidRPr="009C524E" w:rsidRDefault="00674237" w:rsidP="00496101">
            <w:pPr>
              <w:jc w:val="both"/>
              <w:rPr>
                <w:sz w:val="20"/>
                <w:szCs w:val="20"/>
              </w:rPr>
            </w:pPr>
            <w:r>
              <w:rPr>
                <w:sz w:val="20"/>
                <w:szCs w:val="20"/>
              </w:rPr>
              <w:t>Материал: хлопок –100%</w:t>
            </w:r>
          </w:p>
          <w:p w14:paraId="05AF714D" w14:textId="77777777" w:rsidR="00674237" w:rsidRPr="009C524E" w:rsidRDefault="00674237" w:rsidP="00496101">
            <w:pPr>
              <w:jc w:val="both"/>
              <w:rPr>
                <w:sz w:val="20"/>
                <w:szCs w:val="20"/>
              </w:rPr>
            </w:pPr>
            <w:r>
              <w:rPr>
                <w:sz w:val="20"/>
                <w:szCs w:val="20"/>
              </w:rPr>
              <w:t xml:space="preserve">Материал покрытия: нитрилбутадиеновый каучук либо нитрильный латекс. </w:t>
            </w:r>
          </w:p>
          <w:p w14:paraId="369A4521" w14:textId="77777777" w:rsidR="00674237" w:rsidRPr="009C524E" w:rsidRDefault="00674237" w:rsidP="00496101">
            <w:pPr>
              <w:jc w:val="both"/>
              <w:rPr>
                <w:sz w:val="20"/>
                <w:szCs w:val="20"/>
              </w:rPr>
            </w:pPr>
            <w:r>
              <w:rPr>
                <w:sz w:val="20"/>
                <w:szCs w:val="20"/>
              </w:rPr>
              <w:t>Покрытие: полное.</w:t>
            </w:r>
          </w:p>
        </w:tc>
        <w:tc>
          <w:tcPr>
            <w:tcW w:w="1527" w:type="dxa"/>
            <w:tcBorders>
              <w:top w:val="single" w:sz="4" w:space="0" w:color="auto"/>
              <w:left w:val="single" w:sz="4" w:space="0" w:color="auto"/>
              <w:bottom w:val="single" w:sz="4" w:space="0" w:color="auto"/>
              <w:right w:val="single" w:sz="4" w:space="0" w:color="auto"/>
            </w:tcBorders>
            <w:vAlign w:val="center"/>
          </w:tcPr>
          <w:p w14:paraId="575AD8A1" w14:textId="77777777" w:rsidR="00674237" w:rsidRPr="009C524E" w:rsidRDefault="00674237" w:rsidP="00496101">
            <w:pPr>
              <w:jc w:val="center"/>
              <w:rPr>
                <w:sz w:val="20"/>
                <w:szCs w:val="20"/>
              </w:rPr>
            </w:pPr>
            <w:r>
              <w:rPr>
                <w:color w:val="000000"/>
                <w:sz w:val="20"/>
                <w:szCs w:val="20"/>
              </w:rPr>
              <w:t>Перчатки с полимерным покрытием механически стойкие</w:t>
            </w:r>
          </w:p>
        </w:tc>
        <w:tc>
          <w:tcPr>
            <w:tcW w:w="1519" w:type="dxa"/>
            <w:tcBorders>
              <w:top w:val="single" w:sz="4" w:space="0" w:color="auto"/>
              <w:left w:val="single" w:sz="4" w:space="0" w:color="auto"/>
              <w:bottom w:val="single" w:sz="4" w:space="0" w:color="auto"/>
              <w:right w:val="single" w:sz="4" w:space="0" w:color="auto"/>
            </w:tcBorders>
            <w:vAlign w:val="center"/>
          </w:tcPr>
          <w:p w14:paraId="533589EE"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7F94973" w14:textId="77777777" w:rsidR="00674237" w:rsidRPr="009C524E" w:rsidRDefault="00674237" w:rsidP="00496101">
            <w:pPr>
              <w:rPr>
                <w:sz w:val="20"/>
                <w:szCs w:val="20"/>
              </w:rPr>
            </w:pPr>
          </w:p>
        </w:tc>
      </w:tr>
      <w:tr w:rsidR="00674237" w:rsidRPr="009C524E" w14:paraId="1CCB7C4A"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1ACC71C" w14:textId="77777777" w:rsidR="00674237" w:rsidRPr="009C524E" w:rsidRDefault="00674237" w:rsidP="00496101">
            <w:pPr>
              <w:jc w:val="center"/>
              <w:rPr>
                <w:sz w:val="20"/>
                <w:szCs w:val="20"/>
              </w:rPr>
            </w:pPr>
            <w:r>
              <w:rPr>
                <w:sz w:val="20"/>
                <w:szCs w:val="20"/>
              </w:rPr>
              <w:t>6</w:t>
            </w:r>
          </w:p>
        </w:tc>
        <w:tc>
          <w:tcPr>
            <w:tcW w:w="1516" w:type="dxa"/>
            <w:tcBorders>
              <w:top w:val="single" w:sz="4" w:space="0" w:color="auto"/>
              <w:left w:val="single" w:sz="4" w:space="0" w:color="auto"/>
              <w:bottom w:val="single" w:sz="4" w:space="0" w:color="auto"/>
              <w:right w:val="single" w:sz="4" w:space="0" w:color="auto"/>
            </w:tcBorders>
            <w:vAlign w:val="center"/>
          </w:tcPr>
          <w:p w14:paraId="0C5F7283" w14:textId="77777777" w:rsidR="00674237" w:rsidRPr="009C524E" w:rsidRDefault="00674237" w:rsidP="00496101">
            <w:pPr>
              <w:jc w:val="center"/>
              <w:rPr>
                <w:sz w:val="20"/>
                <w:szCs w:val="20"/>
              </w:rPr>
            </w:pPr>
            <w:r>
              <w:rPr>
                <w:sz w:val="20"/>
                <w:szCs w:val="20"/>
              </w:rPr>
              <w:t>Перчатки трикотажные с ПВХ</w:t>
            </w:r>
          </w:p>
        </w:tc>
        <w:tc>
          <w:tcPr>
            <w:tcW w:w="1362" w:type="dxa"/>
            <w:tcBorders>
              <w:top w:val="single" w:sz="4" w:space="0" w:color="auto"/>
              <w:left w:val="single" w:sz="4" w:space="0" w:color="auto"/>
              <w:bottom w:val="single" w:sz="4" w:space="0" w:color="auto"/>
              <w:right w:val="single" w:sz="4" w:space="0" w:color="auto"/>
            </w:tcBorders>
            <w:vAlign w:val="center"/>
          </w:tcPr>
          <w:p w14:paraId="44B8D073" w14:textId="77777777" w:rsidR="00674237" w:rsidRPr="009C524E" w:rsidRDefault="00674237" w:rsidP="00496101">
            <w:pPr>
              <w:rPr>
                <w:sz w:val="20"/>
                <w:szCs w:val="20"/>
              </w:rPr>
            </w:pPr>
            <w:r>
              <w:rPr>
                <w:sz w:val="20"/>
                <w:szCs w:val="20"/>
              </w:rPr>
              <w:t>ТР ТС 019/2011; ГОСТ 12.4.252-2013</w:t>
            </w:r>
          </w:p>
        </w:tc>
        <w:tc>
          <w:tcPr>
            <w:tcW w:w="3986" w:type="dxa"/>
            <w:tcBorders>
              <w:top w:val="single" w:sz="4" w:space="0" w:color="auto"/>
              <w:left w:val="single" w:sz="4" w:space="0" w:color="auto"/>
              <w:bottom w:val="single" w:sz="4" w:space="0" w:color="auto"/>
              <w:right w:val="single" w:sz="4" w:space="0" w:color="auto"/>
            </w:tcBorders>
            <w:vAlign w:val="center"/>
          </w:tcPr>
          <w:p w14:paraId="0121A2D9" w14:textId="77777777" w:rsidR="00674237" w:rsidRPr="009C524E" w:rsidRDefault="00674237" w:rsidP="00496101">
            <w:pPr>
              <w:jc w:val="both"/>
              <w:rPr>
                <w:sz w:val="20"/>
                <w:szCs w:val="20"/>
              </w:rPr>
            </w:pPr>
            <w:r>
              <w:rPr>
                <w:sz w:val="20"/>
                <w:szCs w:val="20"/>
              </w:rPr>
              <w:t>Уровень защиты: EN 388.</w:t>
            </w:r>
          </w:p>
          <w:p w14:paraId="027114DC" w14:textId="77777777" w:rsidR="00674237" w:rsidRPr="009C524E" w:rsidRDefault="00674237" w:rsidP="00496101">
            <w:pPr>
              <w:jc w:val="both"/>
              <w:rPr>
                <w:sz w:val="20"/>
                <w:szCs w:val="20"/>
              </w:rPr>
            </w:pPr>
            <w:r>
              <w:rPr>
                <w:sz w:val="20"/>
                <w:szCs w:val="20"/>
              </w:rPr>
              <w:t>Вязаные перчатки из хлопковых нитей с добавлением полиэфира, с точечным ПВХ напылением.</w:t>
            </w:r>
          </w:p>
          <w:p w14:paraId="4739EDFA" w14:textId="77777777" w:rsidR="00674237" w:rsidRPr="009C524E" w:rsidRDefault="00674237" w:rsidP="00496101">
            <w:pPr>
              <w:jc w:val="both"/>
              <w:rPr>
                <w:sz w:val="20"/>
                <w:szCs w:val="20"/>
              </w:rPr>
            </w:pPr>
            <w:r>
              <w:rPr>
                <w:sz w:val="20"/>
                <w:szCs w:val="20"/>
              </w:rPr>
              <w:t>Свойства: повышенная устойчивость к механическому воздействию, длительный срок носки, надежный захват</w:t>
            </w:r>
          </w:p>
          <w:p w14:paraId="146B5BB0" w14:textId="77777777" w:rsidR="00674237" w:rsidRPr="009C524E" w:rsidRDefault="00674237" w:rsidP="00496101">
            <w:pPr>
              <w:jc w:val="both"/>
              <w:rPr>
                <w:sz w:val="20"/>
                <w:szCs w:val="20"/>
              </w:rPr>
            </w:pPr>
            <w:r>
              <w:rPr>
                <w:sz w:val="20"/>
                <w:szCs w:val="20"/>
              </w:rPr>
              <w:t>Материал: хлопок, полиэфир</w:t>
            </w:r>
          </w:p>
          <w:p w14:paraId="75A91B38" w14:textId="77777777" w:rsidR="00674237" w:rsidRPr="009C524E" w:rsidRDefault="00674237" w:rsidP="00496101">
            <w:pPr>
              <w:jc w:val="both"/>
              <w:rPr>
                <w:sz w:val="20"/>
                <w:szCs w:val="20"/>
              </w:rPr>
            </w:pPr>
            <w:r>
              <w:rPr>
                <w:sz w:val="20"/>
                <w:szCs w:val="20"/>
              </w:rPr>
              <w:t>Материал покрытия: ПВХ</w:t>
            </w:r>
          </w:p>
          <w:p w14:paraId="73861A98" w14:textId="77777777" w:rsidR="00674237" w:rsidRPr="009C524E" w:rsidRDefault="00674237" w:rsidP="00496101">
            <w:pPr>
              <w:tabs>
                <w:tab w:val="num" w:pos="0"/>
              </w:tabs>
              <w:jc w:val="both"/>
              <w:rPr>
                <w:sz w:val="20"/>
                <w:szCs w:val="20"/>
              </w:rPr>
            </w:pPr>
            <w:r>
              <w:rPr>
                <w:sz w:val="20"/>
                <w:szCs w:val="20"/>
              </w:rPr>
              <w:t>Покрытие: точечное</w:t>
            </w:r>
          </w:p>
        </w:tc>
        <w:tc>
          <w:tcPr>
            <w:tcW w:w="1527" w:type="dxa"/>
            <w:tcBorders>
              <w:top w:val="single" w:sz="4" w:space="0" w:color="auto"/>
              <w:left w:val="single" w:sz="4" w:space="0" w:color="auto"/>
              <w:bottom w:val="single" w:sz="4" w:space="0" w:color="auto"/>
              <w:right w:val="single" w:sz="4" w:space="0" w:color="auto"/>
            </w:tcBorders>
            <w:vAlign w:val="center"/>
          </w:tcPr>
          <w:p w14:paraId="7AB71EBE" w14:textId="77777777" w:rsidR="00674237" w:rsidRPr="009C524E" w:rsidRDefault="00674237" w:rsidP="00496101">
            <w:pPr>
              <w:jc w:val="center"/>
              <w:rPr>
                <w:sz w:val="20"/>
                <w:szCs w:val="20"/>
              </w:rPr>
            </w:pPr>
            <w:r>
              <w:rPr>
                <w:color w:val="000000"/>
                <w:sz w:val="20"/>
                <w:szCs w:val="20"/>
              </w:rPr>
              <w:t>Перчатки трикотажные с ПВХ</w:t>
            </w:r>
          </w:p>
        </w:tc>
        <w:tc>
          <w:tcPr>
            <w:tcW w:w="1519" w:type="dxa"/>
            <w:tcBorders>
              <w:top w:val="single" w:sz="4" w:space="0" w:color="auto"/>
              <w:left w:val="single" w:sz="4" w:space="0" w:color="auto"/>
              <w:bottom w:val="single" w:sz="4" w:space="0" w:color="auto"/>
              <w:right w:val="single" w:sz="4" w:space="0" w:color="auto"/>
            </w:tcBorders>
            <w:vAlign w:val="center"/>
          </w:tcPr>
          <w:p w14:paraId="5E236405"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EC0FD8B" w14:textId="77777777" w:rsidR="00674237" w:rsidRPr="009C524E" w:rsidRDefault="00674237" w:rsidP="00496101">
            <w:pPr>
              <w:rPr>
                <w:sz w:val="20"/>
                <w:szCs w:val="20"/>
              </w:rPr>
            </w:pPr>
          </w:p>
        </w:tc>
      </w:tr>
      <w:tr w:rsidR="00674237" w:rsidRPr="009C524E" w14:paraId="4A50E0F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56BDE9A" w14:textId="77777777" w:rsidR="00674237" w:rsidRPr="009C524E" w:rsidRDefault="00674237" w:rsidP="00496101">
            <w:pPr>
              <w:jc w:val="center"/>
              <w:rPr>
                <w:sz w:val="20"/>
                <w:szCs w:val="20"/>
              </w:rPr>
            </w:pPr>
            <w:r>
              <w:rPr>
                <w:sz w:val="20"/>
                <w:szCs w:val="20"/>
              </w:rPr>
              <w:t>7</w:t>
            </w:r>
          </w:p>
        </w:tc>
        <w:tc>
          <w:tcPr>
            <w:tcW w:w="1516" w:type="dxa"/>
            <w:tcBorders>
              <w:top w:val="single" w:sz="4" w:space="0" w:color="auto"/>
              <w:left w:val="single" w:sz="4" w:space="0" w:color="auto"/>
              <w:bottom w:val="single" w:sz="4" w:space="0" w:color="auto"/>
              <w:right w:val="single" w:sz="4" w:space="0" w:color="auto"/>
            </w:tcBorders>
            <w:vAlign w:val="center"/>
          </w:tcPr>
          <w:p w14:paraId="56478ADE" w14:textId="77777777" w:rsidR="00674237" w:rsidRPr="009C524E" w:rsidRDefault="00674237" w:rsidP="00496101">
            <w:pPr>
              <w:jc w:val="center"/>
              <w:rPr>
                <w:sz w:val="20"/>
                <w:szCs w:val="20"/>
              </w:rPr>
            </w:pPr>
            <w:r>
              <w:rPr>
                <w:sz w:val="20"/>
                <w:szCs w:val="20"/>
              </w:rPr>
              <w:t>Перчатки утепленные</w:t>
            </w:r>
          </w:p>
        </w:tc>
        <w:tc>
          <w:tcPr>
            <w:tcW w:w="1362" w:type="dxa"/>
            <w:tcBorders>
              <w:top w:val="single" w:sz="4" w:space="0" w:color="auto"/>
              <w:left w:val="single" w:sz="4" w:space="0" w:color="auto"/>
              <w:bottom w:val="single" w:sz="4" w:space="0" w:color="auto"/>
              <w:right w:val="single" w:sz="4" w:space="0" w:color="auto"/>
            </w:tcBorders>
            <w:vAlign w:val="center"/>
          </w:tcPr>
          <w:p w14:paraId="11A74716" w14:textId="414C9021" w:rsidR="00674237" w:rsidRPr="009C524E" w:rsidRDefault="00674237" w:rsidP="00496101">
            <w:pPr>
              <w:rPr>
                <w:sz w:val="20"/>
                <w:szCs w:val="20"/>
              </w:rPr>
            </w:pPr>
            <w:r>
              <w:rPr>
                <w:sz w:val="20"/>
                <w:szCs w:val="20"/>
              </w:rPr>
              <w:t xml:space="preserve">ТР ТС 017/2011; </w:t>
            </w:r>
            <w:r>
              <w:rPr>
                <w:sz w:val="20"/>
                <w:szCs w:val="20"/>
              </w:rPr>
              <w:lastRenderedPageBreak/>
              <w:t>ГОСТ 5007-</w:t>
            </w:r>
            <w:r w:rsidR="00B23788">
              <w:rPr>
                <w:sz w:val="20"/>
                <w:szCs w:val="20"/>
              </w:rPr>
              <w:t>2014</w:t>
            </w:r>
          </w:p>
        </w:tc>
        <w:tc>
          <w:tcPr>
            <w:tcW w:w="3986" w:type="dxa"/>
            <w:tcBorders>
              <w:top w:val="single" w:sz="4" w:space="0" w:color="auto"/>
              <w:left w:val="single" w:sz="4" w:space="0" w:color="auto"/>
              <w:bottom w:val="single" w:sz="4" w:space="0" w:color="auto"/>
              <w:right w:val="single" w:sz="4" w:space="0" w:color="auto"/>
            </w:tcBorders>
            <w:vAlign w:val="center"/>
          </w:tcPr>
          <w:p w14:paraId="595EC1B3" w14:textId="77777777" w:rsidR="00674237" w:rsidRPr="009C524E" w:rsidRDefault="00674237" w:rsidP="00496101">
            <w:pPr>
              <w:jc w:val="both"/>
              <w:rPr>
                <w:sz w:val="20"/>
                <w:szCs w:val="20"/>
              </w:rPr>
            </w:pPr>
            <w:r>
              <w:rPr>
                <w:sz w:val="20"/>
                <w:szCs w:val="20"/>
              </w:rPr>
              <w:lastRenderedPageBreak/>
              <w:t>Утепленные перчатки со спилковым наладонником.</w:t>
            </w:r>
          </w:p>
          <w:p w14:paraId="2339DE66" w14:textId="77777777" w:rsidR="00674237" w:rsidRPr="009C524E" w:rsidRDefault="00674237" w:rsidP="00496101">
            <w:pPr>
              <w:jc w:val="both"/>
              <w:rPr>
                <w:sz w:val="20"/>
                <w:szCs w:val="20"/>
              </w:rPr>
            </w:pPr>
            <w:r>
              <w:rPr>
                <w:sz w:val="20"/>
                <w:szCs w:val="20"/>
              </w:rPr>
              <w:lastRenderedPageBreak/>
              <w:t>Материал накладок: спилок</w:t>
            </w:r>
          </w:p>
          <w:p w14:paraId="7E15B7E2" w14:textId="77777777" w:rsidR="00674237" w:rsidRPr="009C524E" w:rsidRDefault="00674237" w:rsidP="00496101">
            <w:pPr>
              <w:jc w:val="both"/>
              <w:rPr>
                <w:sz w:val="20"/>
                <w:szCs w:val="20"/>
              </w:rPr>
            </w:pPr>
            <w:r>
              <w:rPr>
                <w:sz w:val="20"/>
                <w:szCs w:val="20"/>
              </w:rPr>
              <w:t>Материал: трикотаж (шерсть – 50-60%, акрил – 40-50%)</w:t>
            </w:r>
          </w:p>
          <w:p w14:paraId="223C4839" w14:textId="77777777" w:rsidR="00674237" w:rsidRPr="009C524E" w:rsidRDefault="00674237" w:rsidP="00496101">
            <w:pPr>
              <w:jc w:val="both"/>
              <w:rPr>
                <w:sz w:val="20"/>
                <w:szCs w:val="20"/>
              </w:rPr>
            </w:pPr>
            <w:r>
              <w:rPr>
                <w:sz w:val="20"/>
                <w:szCs w:val="20"/>
              </w:rPr>
              <w:t>Подкладка – флис.</w:t>
            </w:r>
          </w:p>
          <w:p w14:paraId="7DAB7491" w14:textId="77777777" w:rsidR="00674237" w:rsidRPr="009C524E" w:rsidRDefault="00674237" w:rsidP="00496101">
            <w:pPr>
              <w:jc w:val="both"/>
              <w:rPr>
                <w:sz w:val="20"/>
                <w:szCs w:val="20"/>
              </w:rPr>
            </w:pPr>
            <w:r>
              <w:rPr>
                <w:sz w:val="20"/>
                <w:szCs w:val="20"/>
              </w:rPr>
              <w:t>Утеплитель: Тинсулейт</w:t>
            </w:r>
          </w:p>
          <w:p w14:paraId="35A3D1EB" w14:textId="77777777" w:rsidR="00674237" w:rsidRPr="009C524E" w:rsidRDefault="00674237" w:rsidP="00496101">
            <w:pPr>
              <w:tabs>
                <w:tab w:val="num" w:pos="0"/>
              </w:tabs>
              <w:jc w:val="both"/>
              <w:rPr>
                <w:sz w:val="20"/>
                <w:szCs w:val="20"/>
              </w:rPr>
            </w:pPr>
            <w:r>
              <w:rPr>
                <w:sz w:val="20"/>
                <w:szCs w:val="20"/>
              </w:rPr>
              <w:t>Цвет: серый меланж; бежево-коричневый меланж</w:t>
            </w:r>
          </w:p>
        </w:tc>
        <w:tc>
          <w:tcPr>
            <w:tcW w:w="1527" w:type="dxa"/>
            <w:tcBorders>
              <w:top w:val="single" w:sz="4" w:space="0" w:color="auto"/>
              <w:left w:val="single" w:sz="4" w:space="0" w:color="auto"/>
              <w:bottom w:val="single" w:sz="4" w:space="0" w:color="auto"/>
              <w:right w:val="single" w:sz="4" w:space="0" w:color="auto"/>
            </w:tcBorders>
            <w:vAlign w:val="center"/>
          </w:tcPr>
          <w:p w14:paraId="68B8E5EE" w14:textId="77777777" w:rsidR="00674237" w:rsidRPr="009C524E" w:rsidRDefault="00674237" w:rsidP="00496101">
            <w:pPr>
              <w:jc w:val="center"/>
              <w:rPr>
                <w:sz w:val="20"/>
                <w:szCs w:val="20"/>
              </w:rPr>
            </w:pPr>
            <w:r>
              <w:rPr>
                <w:color w:val="000000"/>
                <w:sz w:val="20"/>
                <w:szCs w:val="20"/>
              </w:rPr>
              <w:lastRenderedPageBreak/>
              <w:t>Перчатки утепленные</w:t>
            </w:r>
          </w:p>
        </w:tc>
        <w:tc>
          <w:tcPr>
            <w:tcW w:w="1519" w:type="dxa"/>
            <w:tcBorders>
              <w:top w:val="single" w:sz="4" w:space="0" w:color="auto"/>
              <w:left w:val="single" w:sz="4" w:space="0" w:color="auto"/>
              <w:bottom w:val="single" w:sz="4" w:space="0" w:color="auto"/>
              <w:right w:val="single" w:sz="4" w:space="0" w:color="auto"/>
            </w:tcBorders>
            <w:vAlign w:val="center"/>
          </w:tcPr>
          <w:p w14:paraId="1859D931"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9EDFEB2" w14:textId="77777777" w:rsidR="00674237" w:rsidRPr="009C524E" w:rsidRDefault="00674237" w:rsidP="00496101">
            <w:pPr>
              <w:rPr>
                <w:sz w:val="20"/>
                <w:szCs w:val="20"/>
              </w:rPr>
            </w:pPr>
          </w:p>
        </w:tc>
      </w:tr>
      <w:tr w:rsidR="00674237" w:rsidRPr="009C524E" w14:paraId="314C36E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BD2FF3B" w14:textId="77777777" w:rsidR="00674237" w:rsidRPr="009C524E" w:rsidRDefault="00674237" w:rsidP="00496101">
            <w:pPr>
              <w:jc w:val="center"/>
              <w:rPr>
                <w:sz w:val="20"/>
                <w:szCs w:val="20"/>
              </w:rPr>
            </w:pPr>
            <w:r>
              <w:rPr>
                <w:sz w:val="20"/>
                <w:szCs w:val="20"/>
              </w:rPr>
              <w:t>8</w:t>
            </w:r>
          </w:p>
        </w:tc>
        <w:tc>
          <w:tcPr>
            <w:tcW w:w="1516" w:type="dxa"/>
            <w:tcBorders>
              <w:top w:val="single" w:sz="4" w:space="0" w:color="auto"/>
              <w:left w:val="single" w:sz="4" w:space="0" w:color="auto"/>
              <w:bottom w:val="single" w:sz="4" w:space="0" w:color="auto"/>
              <w:right w:val="single" w:sz="4" w:space="0" w:color="auto"/>
            </w:tcBorders>
            <w:vAlign w:val="center"/>
          </w:tcPr>
          <w:p w14:paraId="08964750" w14:textId="77777777" w:rsidR="00674237" w:rsidRPr="009C524E" w:rsidRDefault="00674237" w:rsidP="00496101">
            <w:pPr>
              <w:jc w:val="center"/>
              <w:rPr>
                <w:sz w:val="20"/>
                <w:szCs w:val="20"/>
              </w:rPr>
            </w:pPr>
            <w:r>
              <w:rPr>
                <w:sz w:val="20"/>
                <w:szCs w:val="20"/>
              </w:rPr>
              <w:t>Перчатки химически стойкие из латекса</w:t>
            </w:r>
          </w:p>
        </w:tc>
        <w:tc>
          <w:tcPr>
            <w:tcW w:w="1362" w:type="dxa"/>
            <w:tcBorders>
              <w:top w:val="single" w:sz="4" w:space="0" w:color="auto"/>
              <w:left w:val="single" w:sz="4" w:space="0" w:color="auto"/>
              <w:bottom w:val="single" w:sz="4" w:space="0" w:color="auto"/>
              <w:right w:val="single" w:sz="4" w:space="0" w:color="auto"/>
            </w:tcBorders>
            <w:vAlign w:val="center"/>
          </w:tcPr>
          <w:p w14:paraId="083A897B" w14:textId="77777777" w:rsidR="00674237" w:rsidRPr="009C524E" w:rsidRDefault="00674237" w:rsidP="00496101">
            <w:pPr>
              <w:rPr>
                <w:sz w:val="20"/>
                <w:szCs w:val="20"/>
              </w:rPr>
            </w:pPr>
            <w:r>
              <w:rPr>
                <w:sz w:val="20"/>
                <w:szCs w:val="20"/>
              </w:rPr>
              <w:t>ТР ТС 019/2011; ГОСТ 12.4.252-2013,</w:t>
            </w:r>
          </w:p>
          <w:p w14:paraId="48B8D6C0" w14:textId="31422977" w:rsidR="00674237" w:rsidRPr="009C524E" w:rsidRDefault="00674237" w:rsidP="00496101">
            <w:pPr>
              <w:rPr>
                <w:sz w:val="20"/>
                <w:szCs w:val="20"/>
              </w:rPr>
            </w:pPr>
            <w:r>
              <w:rPr>
                <w:sz w:val="20"/>
                <w:szCs w:val="20"/>
              </w:rPr>
              <w:t xml:space="preserve">ГОСТ </w:t>
            </w:r>
            <w:r w:rsidR="008937FE">
              <w:rPr>
                <w:sz w:val="20"/>
                <w:szCs w:val="20"/>
              </w:rPr>
              <w:t>ISO 374-1-2019</w:t>
            </w:r>
          </w:p>
        </w:tc>
        <w:tc>
          <w:tcPr>
            <w:tcW w:w="3986" w:type="dxa"/>
            <w:tcBorders>
              <w:top w:val="single" w:sz="4" w:space="0" w:color="auto"/>
              <w:left w:val="single" w:sz="4" w:space="0" w:color="auto"/>
              <w:bottom w:val="single" w:sz="4" w:space="0" w:color="auto"/>
              <w:right w:val="single" w:sz="4" w:space="0" w:color="auto"/>
            </w:tcBorders>
            <w:vAlign w:val="center"/>
          </w:tcPr>
          <w:p w14:paraId="76135DE3" w14:textId="77777777" w:rsidR="00674237" w:rsidRPr="009C524E" w:rsidRDefault="00674237" w:rsidP="00496101">
            <w:pPr>
              <w:jc w:val="both"/>
              <w:rPr>
                <w:sz w:val="20"/>
                <w:szCs w:val="20"/>
              </w:rPr>
            </w:pPr>
            <w:r>
              <w:rPr>
                <w:sz w:val="20"/>
                <w:szCs w:val="20"/>
              </w:rPr>
              <w:t>Мягкие и удобные в эксплуатации перчатки. Перчатки прошли специальную обработку в целях уменьшения риска возникновения аллергических реакций.</w:t>
            </w:r>
          </w:p>
          <w:p w14:paraId="6005BB02" w14:textId="77777777" w:rsidR="00674237" w:rsidRPr="009C524E" w:rsidRDefault="00674237" w:rsidP="00496101">
            <w:pPr>
              <w:jc w:val="both"/>
              <w:rPr>
                <w:sz w:val="20"/>
                <w:szCs w:val="20"/>
              </w:rPr>
            </w:pPr>
            <w:r>
              <w:rPr>
                <w:sz w:val="20"/>
                <w:szCs w:val="20"/>
              </w:rPr>
              <w:t>Свойства: кислотощелочестойкие (не менее 20%), антибактериальная обработка.</w:t>
            </w:r>
          </w:p>
          <w:p w14:paraId="56E42B25" w14:textId="77777777" w:rsidR="00674237" w:rsidRPr="009C524E" w:rsidRDefault="00674237" w:rsidP="00496101">
            <w:pPr>
              <w:jc w:val="both"/>
              <w:rPr>
                <w:sz w:val="20"/>
                <w:szCs w:val="20"/>
              </w:rPr>
            </w:pPr>
            <w:r>
              <w:rPr>
                <w:sz w:val="20"/>
                <w:szCs w:val="20"/>
              </w:rPr>
              <w:t>Уровень защиты: EN 388.</w:t>
            </w:r>
          </w:p>
          <w:p w14:paraId="0A58081B" w14:textId="77777777" w:rsidR="00674237" w:rsidRPr="009C524E" w:rsidRDefault="00674237" w:rsidP="00496101">
            <w:pPr>
              <w:jc w:val="both"/>
              <w:rPr>
                <w:sz w:val="20"/>
                <w:szCs w:val="20"/>
              </w:rPr>
            </w:pPr>
            <w:r>
              <w:rPr>
                <w:sz w:val="20"/>
                <w:szCs w:val="20"/>
              </w:rPr>
              <w:t>Материал: латекс – 100%</w:t>
            </w:r>
          </w:p>
          <w:p w14:paraId="6E3BA93B" w14:textId="77777777" w:rsidR="00674237" w:rsidRPr="009C524E" w:rsidRDefault="00674237" w:rsidP="00496101">
            <w:pPr>
              <w:jc w:val="both"/>
              <w:rPr>
                <w:sz w:val="20"/>
                <w:szCs w:val="20"/>
              </w:rPr>
            </w:pPr>
            <w:r>
              <w:rPr>
                <w:sz w:val="20"/>
                <w:szCs w:val="20"/>
              </w:rPr>
              <w:t>Материал подкладки: хлопок – 100%</w:t>
            </w:r>
          </w:p>
        </w:tc>
        <w:tc>
          <w:tcPr>
            <w:tcW w:w="1527" w:type="dxa"/>
            <w:tcBorders>
              <w:top w:val="single" w:sz="4" w:space="0" w:color="auto"/>
              <w:left w:val="single" w:sz="4" w:space="0" w:color="auto"/>
              <w:bottom w:val="single" w:sz="4" w:space="0" w:color="auto"/>
              <w:right w:val="single" w:sz="4" w:space="0" w:color="auto"/>
            </w:tcBorders>
            <w:vAlign w:val="center"/>
          </w:tcPr>
          <w:p w14:paraId="01D829D5" w14:textId="77777777" w:rsidR="00674237" w:rsidRPr="009C524E" w:rsidRDefault="00674237" w:rsidP="00496101">
            <w:pPr>
              <w:jc w:val="center"/>
              <w:rPr>
                <w:sz w:val="20"/>
                <w:szCs w:val="20"/>
              </w:rPr>
            </w:pPr>
            <w:r>
              <w:rPr>
                <w:color w:val="000000"/>
                <w:sz w:val="20"/>
                <w:szCs w:val="20"/>
              </w:rPr>
              <w:t>Перчатки химические стойкие из латекса</w:t>
            </w:r>
          </w:p>
        </w:tc>
        <w:tc>
          <w:tcPr>
            <w:tcW w:w="1519" w:type="dxa"/>
            <w:tcBorders>
              <w:top w:val="single" w:sz="4" w:space="0" w:color="auto"/>
              <w:left w:val="single" w:sz="4" w:space="0" w:color="auto"/>
              <w:bottom w:val="single" w:sz="4" w:space="0" w:color="auto"/>
              <w:right w:val="single" w:sz="4" w:space="0" w:color="auto"/>
            </w:tcBorders>
            <w:vAlign w:val="center"/>
          </w:tcPr>
          <w:p w14:paraId="5CC98B59"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AF3AD4D" w14:textId="77777777" w:rsidR="00674237" w:rsidRPr="009C524E" w:rsidRDefault="00674237" w:rsidP="00496101">
            <w:pPr>
              <w:rPr>
                <w:sz w:val="20"/>
                <w:szCs w:val="20"/>
              </w:rPr>
            </w:pPr>
          </w:p>
        </w:tc>
      </w:tr>
      <w:tr w:rsidR="00674237" w:rsidRPr="009C524E" w14:paraId="304815CE"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3E2B373" w14:textId="77777777" w:rsidR="00674237" w:rsidRPr="009C524E" w:rsidRDefault="00674237" w:rsidP="00496101">
            <w:pPr>
              <w:jc w:val="center"/>
              <w:rPr>
                <w:sz w:val="20"/>
                <w:szCs w:val="20"/>
              </w:rPr>
            </w:pPr>
          </w:p>
          <w:p w14:paraId="3B0B2ED3" w14:textId="77777777" w:rsidR="00674237" w:rsidRPr="009C524E" w:rsidRDefault="00674237" w:rsidP="00496101">
            <w:pPr>
              <w:jc w:val="center"/>
              <w:rPr>
                <w:sz w:val="20"/>
                <w:szCs w:val="20"/>
              </w:rPr>
            </w:pPr>
            <w:r>
              <w:rPr>
                <w:sz w:val="20"/>
                <w:szCs w:val="20"/>
              </w:rPr>
              <w:t>9</w:t>
            </w:r>
          </w:p>
        </w:tc>
        <w:tc>
          <w:tcPr>
            <w:tcW w:w="1516" w:type="dxa"/>
            <w:tcBorders>
              <w:top w:val="single" w:sz="4" w:space="0" w:color="auto"/>
              <w:left w:val="single" w:sz="4" w:space="0" w:color="auto"/>
              <w:bottom w:val="single" w:sz="4" w:space="0" w:color="auto"/>
              <w:right w:val="single" w:sz="4" w:space="0" w:color="auto"/>
            </w:tcBorders>
            <w:vAlign w:val="center"/>
          </w:tcPr>
          <w:p w14:paraId="37102BA5" w14:textId="77777777" w:rsidR="00674237" w:rsidRPr="009C524E" w:rsidRDefault="00674237" w:rsidP="00496101">
            <w:pPr>
              <w:jc w:val="center"/>
              <w:rPr>
                <w:sz w:val="20"/>
                <w:szCs w:val="20"/>
              </w:rPr>
            </w:pPr>
            <w:r>
              <w:rPr>
                <w:sz w:val="20"/>
                <w:szCs w:val="20"/>
              </w:rPr>
              <w:t>Перчатки химически стойкие</w:t>
            </w:r>
          </w:p>
        </w:tc>
        <w:tc>
          <w:tcPr>
            <w:tcW w:w="1362" w:type="dxa"/>
            <w:tcBorders>
              <w:top w:val="single" w:sz="4" w:space="0" w:color="auto"/>
              <w:left w:val="single" w:sz="4" w:space="0" w:color="auto"/>
              <w:bottom w:val="single" w:sz="4" w:space="0" w:color="auto"/>
              <w:right w:val="single" w:sz="4" w:space="0" w:color="auto"/>
            </w:tcBorders>
            <w:vAlign w:val="center"/>
          </w:tcPr>
          <w:p w14:paraId="02672E5D" w14:textId="77777777" w:rsidR="00674237" w:rsidRPr="009C524E" w:rsidRDefault="00674237" w:rsidP="00496101">
            <w:pPr>
              <w:rPr>
                <w:sz w:val="20"/>
                <w:szCs w:val="20"/>
              </w:rPr>
            </w:pPr>
            <w:r>
              <w:rPr>
                <w:sz w:val="20"/>
                <w:szCs w:val="20"/>
              </w:rPr>
              <w:t>ТР ТС 019/2011; ГОСТ 12.4.252-2013,</w:t>
            </w:r>
          </w:p>
          <w:p w14:paraId="4B6A5BF5" w14:textId="523D8E26" w:rsidR="00674237" w:rsidRPr="009C524E" w:rsidRDefault="00674237" w:rsidP="00496101">
            <w:pPr>
              <w:rPr>
                <w:sz w:val="20"/>
                <w:szCs w:val="20"/>
              </w:rPr>
            </w:pPr>
            <w:r>
              <w:rPr>
                <w:sz w:val="20"/>
                <w:szCs w:val="20"/>
              </w:rPr>
              <w:t xml:space="preserve">ГОСТ </w:t>
            </w:r>
            <w:r w:rsidR="008937FE">
              <w:rPr>
                <w:sz w:val="20"/>
                <w:szCs w:val="20"/>
              </w:rPr>
              <w:t>ISO 374-1-2019</w:t>
            </w:r>
          </w:p>
        </w:tc>
        <w:tc>
          <w:tcPr>
            <w:tcW w:w="3986" w:type="dxa"/>
            <w:tcBorders>
              <w:top w:val="single" w:sz="4" w:space="0" w:color="auto"/>
              <w:left w:val="single" w:sz="4" w:space="0" w:color="auto"/>
              <w:bottom w:val="single" w:sz="4" w:space="0" w:color="auto"/>
              <w:right w:val="single" w:sz="4" w:space="0" w:color="auto"/>
            </w:tcBorders>
            <w:vAlign w:val="center"/>
          </w:tcPr>
          <w:p w14:paraId="4A56AC5C" w14:textId="77777777" w:rsidR="00674237" w:rsidRPr="009C524E" w:rsidRDefault="00674237" w:rsidP="00496101">
            <w:pPr>
              <w:jc w:val="both"/>
              <w:rPr>
                <w:sz w:val="20"/>
                <w:szCs w:val="20"/>
              </w:rPr>
            </w:pPr>
            <w:r>
              <w:rPr>
                <w:sz w:val="20"/>
                <w:szCs w:val="20"/>
              </w:rPr>
              <w:t xml:space="preserve">Для работы с кислотами и щелочами. </w:t>
            </w:r>
          </w:p>
          <w:p w14:paraId="7A1F148B" w14:textId="77777777" w:rsidR="00674237" w:rsidRPr="009C524E" w:rsidRDefault="00674237" w:rsidP="00496101">
            <w:pPr>
              <w:jc w:val="both"/>
              <w:rPr>
                <w:sz w:val="20"/>
                <w:szCs w:val="20"/>
              </w:rPr>
            </w:pPr>
            <w:r>
              <w:rPr>
                <w:sz w:val="20"/>
                <w:szCs w:val="20"/>
              </w:rPr>
              <w:t>Свойства: Перчатки стойкие к воздействию кислот (до 80%), щелочей (до 40%), стойкость к порезам, проколу, истиранию, разрыву, антибактериальная обработка.</w:t>
            </w:r>
          </w:p>
          <w:p w14:paraId="15641182" w14:textId="77777777" w:rsidR="00674237" w:rsidRPr="009C524E" w:rsidRDefault="00674237" w:rsidP="00496101">
            <w:pPr>
              <w:jc w:val="both"/>
              <w:rPr>
                <w:sz w:val="20"/>
                <w:szCs w:val="20"/>
              </w:rPr>
            </w:pPr>
            <w:r>
              <w:rPr>
                <w:sz w:val="20"/>
                <w:szCs w:val="20"/>
              </w:rPr>
              <w:t>Перчатки должны обеспечивать кислотозащитность при работе с аккумуляторными батареями.</w:t>
            </w:r>
          </w:p>
          <w:p w14:paraId="3B006931" w14:textId="77777777" w:rsidR="00674237" w:rsidRPr="009C524E" w:rsidRDefault="00674237" w:rsidP="00496101">
            <w:pPr>
              <w:jc w:val="both"/>
              <w:rPr>
                <w:sz w:val="20"/>
                <w:szCs w:val="20"/>
              </w:rPr>
            </w:pPr>
            <w:r>
              <w:rPr>
                <w:sz w:val="20"/>
                <w:szCs w:val="20"/>
              </w:rPr>
              <w:t>Уровень защиты: EN 388, EN 374.</w:t>
            </w:r>
          </w:p>
          <w:p w14:paraId="19D042C9" w14:textId="77777777" w:rsidR="00674237" w:rsidRPr="009C524E" w:rsidRDefault="00674237" w:rsidP="00496101">
            <w:pPr>
              <w:jc w:val="both"/>
              <w:rPr>
                <w:sz w:val="20"/>
                <w:szCs w:val="20"/>
              </w:rPr>
            </w:pPr>
            <w:r>
              <w:rPr>
                <w:sz w:val="20"/>
                <w:szCs w:val="20"/>
              </w:rPr>
              <w:t>Материал: неопрен/смесь натурального латекса с неопреном/нейлон+нитрил.</w:t>
            </w:r>
          </w:p>
        </w:tc>
        <w:tc>
          <w:tcPr>
            <w:tcW w:w="1527" w:type="dxa"/>
            <w:tcBorders>
              <w:top w:val="single" w:sz="4" w:space="0" w:color="auto"/>
              <w:left w:val="single" w:sz="4" w:space="0" w:color="auto"/>
              <w:bottom w:val="single" w:sz="4" w:space="0" w:color="auto"/>
              <w:right w:val="single" w:sz="4" w:space="0" w:color="auto"/>
            </w:tcBorders>
            <w:vAlign w:val="center"/>
          </w:tcPr>
          <w:p w14:paraId="659EE585" w14:textId="77777777" w:rsidR="00674237" w:rsidRPr="009C524E" w:rsidRDefault="00674237" w:rsidP="00496101">
            <w:pPr>
              <w:jc w:val="center"/>
              <w:rPr>
                <w:sz w:val="20"/>
                <w:szCs w:val="20"/>
              </w:rPr>
            </w:pPr>
            <w:r>
              <w:rPr>
                <w:color w:val="000000"/>
                <w:sz w:val="20"/>
                <w:szCs w:val="20"/>
              </w:rPr>
              <w:t>Перчатки химические стойкие</w:t>
            </w:r>
          </w:p>
        </w:tc>
        <w:tc>
          <w:tcPr>
            <w:tcW w:w="1519" w:type="dxa"/>
            <w:tcBorders>
              <w:top w:val="single" w:sz="4" w:space="0" w:color="auto"/>
              <w:left w:val="single" w:sz="4" w:space="0" w:color="auto"/>
              <w:bottom w:val="single" w:sz="4" w:space="0" w:color="auto"/>
              <w:right w:val="single" w:sz="4" w:space="0" w:color="auto"/>
            </w:tcBorders>
            <w:vAlign w:val="center"/>
          </w:tcPr>
          <w:p w14:paraId="1BD80A9E"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A1C0712" w14:textId="77777777" w:rsidR="00674237" w:rsidRPr="009C524E" w:rsidRDefault="00674237" w:rsidP="00496101">
            <w:pPr>
              <w:rPr>
                <w:sz w:val="20"/>
                <w:szCs w:val="20"/>
              </w:rPr>
            </w:pPr>
          </w:p>
        </w:tc>
      </w:tr>
      <w:tr w:rsidR="00674237" w:rsidRPr="009C524E" w14:paraId="08C377EA"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87958A0" w14:textId="77777777" w:rsidR="00674237" w:rsidRPr="009C524E" w:rsidRDefault="00674237" w:rsidP="00496101">
            <w:pPr>
              <w:jc w:val="center"/>
              <w:rPr>
                <w:sz w:val="20"/>
                <w:szCs w:val="20"/>
              </w:rPr>
            </w:pPr>
            <w:r>
              <w:rPr>
                <w:sz w:val="20"/>
                <w:szCs w:val="20"/>
              </w:rPr>
              <w:t>10</w:t>
            </w:r>
          </w:p>
        </w:tc>
        <w:tc>
          <w:tcPr>
            <w:tcW w:w="1516" w:type="dxa"/>
            <w:tcBorders>
              <w:top w:val="single" w:sz="4" w:space="0" w:color="auto"/>
              <w:left w:val="single" w:sz="4" w:space="0" w:color="auto"/>
              <w:bottom w:val="single" w:sz="4" w:space="0" w:color="auto"/>
              <w:right w:val="single" w:sz="4" w:space="0" w:color="auto"/>
            </w:tcBorders>
            <w:vAlign w:val="center"/>
          </w:tcPr>
          <w:p w14:paraId="4249D555" w14:textId="77777777" w:rsidR="00674237" w:rsidRPr="009C524E" w:rsidRDefault="00674237" w:rsidP="00496101">
            <w:pPr>
              <w:jc w:val="center"/>
              <w:rPr>
                <w:sz w:val="20"/>
                <w:szCs w:val="20"/>
              </w:rPr>
            </w:pPr>
            <w:r>
              <w:rPr>
                <w:sz w:val="20"/>
                <w:szCs w:val="20"/>
              </w:rPr>
              <w:t xml:space="preserve">Перчатки химически </w:t>
            </w:r>
            <w:r>
              <w:rPr>
                <w:sz w:val="20"/>
                <w:szCs w:val="20"/>
              </w:rPr>
              <w:lastRenderedPageBreak/>
              <w:t>стойкие из нитрила</w:t>
            </w:r>
          </w:p>
        </w:tc>
        <w:tc>
          <w:tcPr>
            <w:tcW w:w="1362" w:type="dxa"/>
            <w:tcBorders>
              <w:top w:val="single" w:sz="4" w:space="0" w:color="auto"/>
              <w:left w:val="single" w:sz="4" w:space="0" w:color="auto"/>
              <w:bottom w:val="single" w:sz="4" w:space="0" w:color="auto"/>
              <w:right w:val="single" w:sz="4" w:space="0" w:color="auto"/>
            </w:tcBorders>
            <w:vAlign w:val="center"/>
          </w:tcPr>
          <w:p w14:paraId="2589E43D" w14:textId="77777777" w:rsidR="00674237" w:rsidRPr="009C524E" w:rsidRDefault="00674237" w:rsidP="00496101">
            <w:pPr>
              <w:rPr>
                <w:sz w:val="20"/>
                <w:szCs w:val="20"/>
              </w:rPr>
            </w:pPr>
            <w:r>
              <w:rPr>
                <w:sz w:val="20"/>
                <w:szCs w:val="20"/>
              </w:rPr>
              <w:lastRenderedPageBreak/>
              <w:t xml:space="preserve">ТР ТС 019/2011; ГОСТ </w:t>
            </w:r>
            <w:r>
              <w:rPr>
                <w:sz w:val="20"/>
                <w:szCs w:val="20"/>
              </w:rPr>
              <w:lastRenderedPageBreak/>
              <w:t>12.4.252-2013,</w:t>
            </w:r>
          </w:p>
          <w:p w14:paraId="3605C124" w14:textId="1E83326E" w:rsidR="00674237" w:rsidRPr="009C524E" w:rsidRDefault="00674237" w:rsidP="00496101">
            <w:pPr>
              <w:rPr>
                <w:sz w:val="20"/>
                <w:szCs w:val="20"/>
              </w:rPr>
            </w:pPr>
            <w:r>
              <w:rPr>
                <w:sz w:val="20"/>
                <w:szCs w:val="20"/>
              </w:rPr>
              <w:t xml:space="preserve">ГОСТ </w:t>
            </w:r>
            <w:r w:rsidR="008937FE">
              <w:rPr>
                <w:sz w:val="20"/>
                <w:szCs w:val="20"/>
              </w:rPr>
              <w:t>ISO 374-1-2019</w:t>
            </w:r>
          </w:p>
        </w:tc>
        <w:tc>
          <w:tcPr>
            <w:tcW w:w="3986" w:type="dxa"/>
            <w:tcBorders>
              <w:top w:val="single" w:sz="4" w:space="0" w:color="auto"/>
              <w:left w:val="single" w:sz="4" w:space="0" w:color="auto"/>
              <w:bottom w:val="single" w:sz="4" w:space="0" w:color="auto"/>
              <w:right w:val="single" w:sz="4" w:space="0" w:color="auto"/>
            </w:tcBorders>
            <w:vAlign w:val="center"/>
          </w:tcPr>
          <w:p w14:paraId="15CF58C6" w14:textId="77777777" w:rsidR="00674237" w:rsidRPr="009C524E" w:rsidRDefault="00674237" w:rsidP="00496101">
            <w:pPr>
              <w:jc w:val="both"/>
              <w:rPr>
                <w:sz w:val="20"/>
                <w:szCs w:val="20"/>
              </w:rPr>
            </w:pPr>
            <w:r>
              <w:rPr>
                <w:sz w:val="20"/>
                <w:szCs w:val="20"/>
              </w:rPr>
              <w:lastRenderedPageBreak/>
              <w:t xml:space="preserve">Исключительная эластичность, рельефная поверхность в области захвата. Высокая прочность обеспечивает более </w:t>
            </w:r>
            <w:r>
              <w:rPr>
                <w:sz w:val="20"/>
                <w:szCs w:val="20"/>
              </w:rPr>
              <w:lastRenderedPageBreak/>
              <w:t>продолжительный срок службы по сравнению с перчатками из латекса.</w:t>
            </w:r>
          </w:p>
          <w:p w14:paraId="4E8D5D79" w14:textId="77777777" w:rsidR="00674237" w:rsidRPr="009C524E" w:rsidRDefault="00674237" w:rsidP="00496101">
            <w:pPr>
              <w:jc w:val="both"/>
              <w:rPr>
                <w:sz w:val="20"/>
                <w:szCs w:val="20"/>
              </w:rPr>
            </w:pPr>
            <w:r>
              <w:rPr>
                <w:sz w:val="20"/>
                <w:szCs w:val="20"/>
              </w:rPr>
              <w:t>Уровень защиты: EN 388, EN 374.</w:t>
            </w:r>
          </w:p>
          <w:p w14:paraId="2047D7FB" w14:textId="77777777" w:rsidR="00674237" w:rsidRPr="009C524E" w:rsidRDefault="00674237" w:rsidP="00496101">
            <w:pPr>
              <w:jc w:val="both"/>
              <w:rPr>
                <w:sz w:val="20"/>
                <w:szCs w:val="20"/>
              </w:rPr>
            </w:pPr>
            <w:r>
              <w:rPr>
                <w:sz w:val="20"/>
                <w:szCs w:val="20"/>
              </w:rPr>
              <w:t>Свойства: маслобензостойкие, технические кислотощелочестойкие (80%), стойкость к красителям, растворителям, проколам, порезам, антистатичны в соответствии с ГОСТ 12.4.124-83.</w:t>
            </w:r>
          </w:p>
          <w:p w14:paraId="7F3576AC" w14:textId="77777777" w:rsidR="00674237" w:rsidRPr="009C524E" w:rsidRDefault="00674237" w:rsidP="00496101">
            <w:pPr>
              <w:jc w:val="both"/>
              <w:rPr>
                <w:sz w:val="20"/>
                <w:szCs w:val="20"/>
              </w:rPr>
            </w:pPr>
            <w:r>
              <w:rPr>
                <w:sz w:val="20"/>
                <w:szCs w:val="20"/>
              </w:rPr>
              <w:t>Хлопковое напыление с антибактериальной обработкой.</w:t>
            </w:r>
          </w:p>
          <w:p w14:paraId="4116910E" w14:textId="77777777" w:rsidR="00674237" w:rsidRPr="009C524E" w:rsidRDefault="00674237" w:rsidP="00496101">
            <w:pPr>
              <w:jc w:val="both"/>
              <w:rPr>
                <w:sz w:val="20"/>
                <w:szCs w:val="20"/>
              </w:rPr>
            </w:pPr>
            <w:r>
              <w:rPr>
                <w:sz w:val="20"/>
                <w:szCs w:val="20"/>
              </w:rPr>
              <w:t>Материал: нитрил</w:t>
            </w:r>
          </w:p>
        </w:tc>
        <w:tc>
          <w:tcPr>
            <w:tcW w:w="1527" w:type="dxa"/>
            <w:tcBorders>
              <w:top w:val="single" w:sz="4" w:space="0" w:color="auto"/>
              <w:left w:val="single" w:sz="4" w:space="0" w:color="auto"/>
              <w:bottom w:val="single" w:sz="4" w:space="0" w:color="auto"/>
              <w:right w:val="single" w:sz="4" w:space="0" w:color="auto"/>
            </w:tcBorders>
            <w:vAlign w:val="center"/>
          </w:tcPr>
          <w:p w14:paraId="19C7A792" w14:textId="77777777" w:rsidR="00674237" w:rsidRPr="009C524E" w:rsidRDefault="00674237" w:rsidP="00496101">
            <w:pPr>
              <w:jc w:val="center"/>
              <w:rPr>
                <w:sz w:val="20"/>
                <w:szCs w:val="20"/>
              </w:rPr>
            </w:pPr>
            <w:r>
              <w:rPr>
                <w:color w:val="000000"/>
                <w:sz w:val="20"/>
                <w:szCs w:val="20"/>
              </w:rPr>
              <w:lastRenderedPageBreak/>
              <w:t xml:space="preserve">Перчатки химические </w:t>
            </w:r>
            <w:r>
              <w:rPr>
                <w:color w:val="000000"/>
                <w:sz w:val="20"/>
                <w:szCs w:val="20"/>
              </w:rPr>
              <w:lastRenderedPageBreak/>
              <w:t>стойкие из нитрила</w:t>
            </w:r>
          </w:p>
        </w:tc>
        <w:tc>
          <w:tcPr>
            <w:tcW w:w="1519" w:type="dxa"/>
            <w:tcBorders>
              <w:top w:val="single" w:sz="4" w:space="0" w:color="auto"/>
              <w:left w:val="single" w:sz="4" w:space="0" w:color="auto"/>
              <w:bottom w:val="single" w:sz="4" w:space="0" w:color="auto"/>
              <w:right w:val="single" w:sz="4" w:space="0" w:color="auto"/>
            </w:tcBorders>
            <w:vAlign w:val="center"/>
          </w:tcPr>
          <w:p w14:paraId="1B744B95"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78447CD" w14:textId="77777777" w:rsidR="00674237" w:rsidRPr="009C524E" w:rsidRDefault="00674237" w:rsidP="00496101">
            <w:pPr>
              <w:rPr>
                <w:sz w:val="20"/>
                <w:szCs w:val="20"/>
              </w:rPr>
            </w:pPr>
          </w:p>
        </w:tc>
      </w:tr>
      <w:tr w:rsidR="00674237" w:rsidRPr="009C524E" w14:paraId="31469DF8"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DDC09D3" w14:textId="77777777" w:rsidR="00674237" w:rsidRPr="009C524E" w:rsidRDefault="00674237" w:rsidP="00496101">
            <w:pPr>
              <w:jc w:val="center"/>
              <w:rPr>
                <w:sz w:val="20"/>
                <w:szCs w:val="20"/>
              </w:rPr>
            </w:pPr>
            <w:r>
              <w:rPr>
                <w:sz w:val="20"/>
                <w:szCs w:val="20"/>
              </w:rPr>
              <w:t>11</w:t>
            </w:r>
          </w:p>
        </w:tc>
        <w:tc>
          <w:tcPr>
            <w:tcW w:w="1516" w:type="dxa"/>
            <w:tcBorders>
              <w:top w:val="single" w:sz="4" w:space="0" w:color="auto"/>
              <w:left w:val="single" w:sz="4" w:space="0" w:color="auto"/>
              <w:bottom w:val="single" w:sz="4" w:space="0" w:color="auto"/>
              <w:right w:val="single" w:sz="4" w:space="0" w:color="auto"/>
            </w:tcBorders>
            <w:vAlign w:val="center"/>
          </w:tcPr>
          <w:p w14:paraId="0D71B7E0" w14:textId="77777777" w:rsidR="00674237" w:rsidRPr="009C524E" w:rsidRDefault="00674237" w:rsidP="00496101">
            <w:pPr>
              <w:jc w:val="center"/>
              <w:rPr>
                <w:sz w:val="20"/>
                <w:szCs w:val="20"/>
              </w:rPr>
            </w:pPr>
            <w:r>
              <w:rPr>
                <w:sz w:val="20"/>
                <w:szCs w:val="20"/>
              </w:rPr>
              <w:t>Рукавицы брезентовые</w:t>
            </w:r>
          </w:p>
        </w:tc>
        <w:tc>
          <w:tcPr>
            <w:tcW w:w="1362" w:type="dxa"/>
            <w:tcBorders>
              <w:top w:val="single" w:sz="4" w:space="0" w:color="auto"/>
              <w:left w:val="single" w:sz="4" w:space="0" w:color="auto"/>
              <w:bottom w:val="single" w:sz="4" w:space="0" w:color="auto"/>
              <w:right w:val="single" w:sz="4" w:space="0" w:color="auto"/>
            </w:tcBorders>
            <w:vAlign w:val="center"/>
          </w:tcPr>
          <w:p w14:paraId="5EA7C625" w14:textId="77777777" w:rsidR="00674237" w:rsidRPr="009C524E" w:rsidRDefault="00674237" w:rsidP="00496101">
            <w:pPr>
              <w:ind w:right="-151"/>
              <w:rPr>
                <w:sz w:val="20"/>
                <w:szCs w:val="20"/>
              </w:rPr>
            </w:pPr>
            <w:r>
              <w:rPr>
                <w:sz w:val="20"/>
                <w:szCs w:val="20"/>
              </w:rPr>
              <w:t>ТР ТС 019/2011; ГОСТ 12.4.010-75</w:t>
            </w:r>
          </w:p>
        </w:tc>
        <w:tc>
          <w:tcPr>
            <w:tcW w:w="3986" w:type="dxa"/>
            <w:tcBorders>
              <w:top w:val="single" w:sz="4" w:space="0" w:color="auto"/>
              <w:left w:val="single" w:sz="4" w:space="0" w:color="auto"/>
              <w:bottom w:val="single" w:sz="4" w:space="0" w:color="auto"/>
              <w:right w:val="single" w:sz="4" w:space="0" w:color="auto"/>
            </w:tcBorders>
            <w:vAlign w:val="center"/>
          </w:tcPr>
          <w:p w14:paraId="65695500" w14:textId="77777777" w:rsidR="00674237" w:rsidRPr="009C524E" w:rsidRDefault="00674237" w:rsidP="00496101">
            <w:pPr>
              <w:jc w:val="both"/>
              <w:rPr>
                <w:sz w:val="20"/>
                <w:szCs w:val="20"/>
              </w:rPr>
            </w:pPr>
            <w:r>
              <w:rPr>
                <w:sz w:val="20"/>
                <w:szCs w:val="20"/>
              </w:rPr>
              <w:t>Материал: брезент с огнеупорной пропиткой</w:t>
            </w:r>
          </w:p>
        </w:tc>
        <w:tc>
          <w:tcPr>
            <w:tcW w:w="1527" w:type="dxa"/>
            <w:tcBorders>
              <w:top w:val="single" w:sz="4" w:space="0" w:color="auto"/>
              <w:left w:val="single" w:sz="4" w:space="0" w:color="auto"/>
              <w:bottom w:val="single" w:sz="4" w:space="0" w:color="auto"/>
              <w:right w:val="single" w:sz="4" w:space="0" w:color="auto"/>
            </w:tcBorders>
            <w:vAlign w:val="center"/>
          </w:tcPr>
          <w:p w14:paraId="14EEDFDB" w14:textId="77777777" w:rsidR="00674237" w:rsidRPr="009C524E" w:rsidRDefault="00674237" w:rsidP="00496101">
            <w:pPr>
              <w:jc w:val="center"/>
              <w:rPr>
                <w:sz w:val="20"/>
                <w:szCs w:val="20"/>
              </w:rPr>
            </w:pPr>
            <w:r>
              <w:rPr>
                <w:color w:val="000000"/>
                <w:sz w:val="20"/>
                <w:szCs w:val="20"/>
              </w:rPr>
              <w:t>Рукавицы брезентовые</w:t>
            </w:r>
          </w:p>
        </w:tc>
        <w:tc>
          <w:tcPr>
            <w:tcW w:w="1519" w:type="dxa"/>
            <w:tcBorders>
              <w:top w:val="single" w:sz="4" w:space="0" w:color="auto"/>
              <w:left w:val="single" w:sz="4" w:space="0" w:color="auto"/>
              <w:bottom w:val="single" w:sz="4" w:space="0" w:color="auto"/>
              <w:right w:val="single" w:sz="4" w:space="0" w:color="auto"/>
            </w:tcBorders>
            <w:vAlign w:val="center"/>
          </w:tcPr>
          <w:p w14:paraId="2B0E9BE4"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A7F50AB" w14:textId="77777777" w:rsidR="00674237" w:rsidRPr="009C524E" w:rsidRDefault="00674237" w:rsidP="00496101">
            <w:pPr>
              <w:rPr>
                <w:sz w:val="20"/>
                <w:szCs w:val="20"/>
              </w:rPr>
            </w:pPr>
          </w:p>
        </w:tc>
      </w:tr>
      <w:tr w:rsidR="00674237" w:rsidRPr="009C524E" w14:paraId="79C37CED"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D26F181" w14:textId="77777777" w:rsidR="00674237" w:rsidRPr="009C524E" w:rsidRDefault="00674237" w:rsidP="00496101">
            <w:pPr>
              <w:jc w:val="center"/>
              <w:rPr>
                <w:sz w:val="20"/>
                <w:szCs w:val="20"/>
              </w:rPr>
            </w:pPr>
            <w:r>
              <w:rPr>
                <w:sz w:val="20"/>
                <w:szCs w:val="20"/>
              </w:rPr>
              <w:t>12</w:t>
            </w:r>
          </w:p>
        </w:tc>
        <w:tc>
          <w:tcPr>
            <w:tcW w:w="1516" w:type="dxa"/>
            <w:tcBorders>
              <w:top w:val="single" w:sz="4" w:space="0" w:color="auto"/>
              <w:left w:val="single" w:sz="4" w:space="0" w:color="auto"/>
              <w:bottom w:val="single" w:sz="4" w:space="0" w:color="auto"/>
              <w:right w:val="single" w:sz="4" w:space="0" w:color="auto"/>
            </w:tcBorders>
            <w:vAlign w:val="center"/>
          </w:tcPr>
          <w:p w14:paraId="5A0BEDD4" w14:textId="77777777" w:rsidR="00674237" w:rsidRPr="009C524E" w:rsidRDefault="00674237" w:rsidP="00496101">
            <w:pPr>
              <w:jc w:val="center"/>
              <w:rPr>
                <w:sz w:val="16"/>
                <w:szCs w:val="16"/>
              </w:rPr>
            </w:pPr>
            <w:r>
              <w:rPr>
                <w:sz w:val="20"/>
                <w:szCs w:val="20"/>
              </w:rPr>
              <w:t>Рукавицы хлопчатобумажные с брезентовым наладонником</w:t>
            </w:r>
          </w:p>
        </w:tc>
        <w:tc>
          <w:tcPr>
            <w:tcW w:w="1362" w:type="dxa"/>
            <w:tcBorders>
              <w:top w:val="single" w:sz="4" w:space="0" w:color="auto"/>
              <w:left w:val="single" w:sz="4" w:space="0" w:color="auto"/>
              <w:bottom w:val="single" w:sz="4" w:space="0" w:color="auto"/>
              <w:right w:val="single" w:sz="4" w:space="0" w:color="auto"/>
            </w:tcBorders>
            <w:vAlign w:val="center"/>
          </w:tcPr>
          <w:p w14:paraId="16AFC38C" w14:textId="77777777" w:rsidR="00674237" w:rsidRPr="009C524E" w:rsidRDefault="00674237" w:rsidP="00496101">
            <w:pPr>
              <w:rPr>
                <w:sz w:val="20"/>
                <w:szCs w:val="20"/>
              </w:rPr>
            </w:pPr>
            <w:r>
              <w:rPr>
                <w:sz w:val="20"/>
                <w:szCs w:val="20"/>
              </w:rPr>
              <w:t>ТР ТС 019/2011; ГОСТ 12.4.010-75</w:t>
            </w:r>
          </w:p>
          <w:p w14:paraId="6FED8A0E" w14:textId="77777777" w:rsidR="00674237" w:rsidRPr="009C524E" w:rsidRDefault="00674237" w:rsidP="00496101">
            <w:pPr>
              <w:rPr>
                <w:sz w:val="16"/>
                <w:szCs w:val="16"/>
              </w:rPr>
            </w:pPr>
          </w:p>
        </w:tc>
        <w:tc>
          <w:tcPr>
            <w:tcW w:w="3986" w:type="dxa"/>
            <w:tcBorders>
              <w:top w:val="single" w:sz="4" w:space="0" w:color="auto"/>
              <w:left w:val="single" w:sz="4" w:space="0" w:color="auto"/>
              <w:bottom w:val="single" w:sz="4" w:space="0" w:color="auto"/>
              <w:right w:val="single" w:sz="4" w:space="0" w:color="auto"/>
            </w:tcBorders>
            <w:vAlign w:val="center"/>
          </w:tcPr>
          <w:p w14:paraId="06D61DC5" w14:textId="77777777" w:rsidR="00674237" w:rsidRPr="009C524E" w:rsidRDefault="00674237" w:rsidP="00496101">
            <w:pPr>
              <w:jc w:val="both"/>
              <w:rPr>
                <w:sz w:val="20"/>
                <w:szCs w:val="20"/>
              </w:rPr>
            </w:pPr>
            <w:r>
              <w:rPr>
                <w:sz w:val="20"/>
                <w:szCs w:val="20"/>
              </w:rPr>
              <w:t>Материал покрытия: брезент</w:t>
            </w:r>
          </w:p>
          <w:p w14:paraId="5F40CA95" w14:textId="77777777" w:rsidR="00674237" w:rsidRPr="009C524E" w:rsidRDefault="00674237" w:rsidP="00496101">
            <w:pPr>
              <w:jc w:val="both"/>
              <w:rPr>
                <w:sz w:val="20"/>
                <w:szCs w:val="20"/>
              </w:rPr>
            </w:pPr>
            <w:r>
              <w:rPr>
                <w:sz w:val="20"/>
                <w:szCs w:val="20"/>
              </w:rPr>
              <w:t>Материал: двунитка суровая, хлопок – 100%</w:t>
            </w:r>
          </w:p>
          <w:p w14:paraId="53A8A2ED" w14:textId="77777777" w:rsidR="00674237" w:rsidRPr="009C524E" w:rsidRDefault="00674237" w:rsidP="00496101">
            <w:pPr>
              <w:jc w:val="both"/>
              <w:rPr>
                <w:sz w:val="20"/>
                <w:szCs w:val="20"/>
              </w:rPr>
            </w:pPr>
            <w:r>
              <w:rPr>
                <w:sz w:val="20"/>
                <w:szCs w:val="20"/>
              </w:rPr>
              <w:t>Покрытие: частичное</w:t>
            </w:r>
          </w:p>
          <w:p w14:paraId="077F2E0D" w14:textId="77777777" w:rsidR="00674237" w:rsidRPr="009C524E" w:rsidRDefault="00674237" w:rsidP="00496101">
            <w:pPr>
              <w:jc w:val="both"/>
              <w:rPr>
                <w:sz w:val="16"/>
                <w:szCs w:val="16"/>
              </w:rPr>
            </w:pPr>
            <w:r>
              <w:rPr>
                <w:sz w:val="20"/>
                <w:szCs w:val="20"/>
              </w:rPr>
              <w:t>Цвет: белый</w:t>
            </w:r>
          </w:p>
        </w:tc>
        <w:tc>
          <w:tcPr>
            <w:tcW w:w="1527" w:type="dxa"/>
            <w:tcBorders>
              <w:top w:val="single" w:sz="4" w:space="0" w:color="auto"/>
              <w:left w:val="single" w:sz="4" w:space="0" w:color="auto"/>
              <w:bottom w:val="single" w:sz="4" w:space="0" w:color="auto"/>
              <w:right w:val="single" w:sz="4" w:space="0" w:color="auto"/>
            </w:tcBorders>
            <w:vAlign w:val="center"/>
          </w:tcPr>
          <w:p w14:paraId="351654EE" w14:textId="77777777" w:rsidR="00674237" w:rsidRPr="009C524E" w:rsidRDefault="00674237" w:rsidP="00496101">
            <w:pPr>
              <w:jc w:val="center"/>
              <w:rPr>
                <w:sz w:val="20"/>
                <w:szCs w:val="20"/>
              </w:rPr>
            </w:pPr>
            <w:r>
              <w:rPr>
                <w:color w:val="000000"/>
                <w:sz w:val="20"/>
                <w:szCs w:val="20"/>
              </w:rPr>
              <w:t>Рукавицы хлопчатобумажные с брезентовым наладонником</w:t>
            </w:r>
          </w:p>
        </w:tc>
        <w:tc>
          <w:tcPr>
            <w:tcW w:w="1519" w:type="dxa"/>
            <w:tcBorders>
              <w:top w:val="single" w:sz="4" w:space="0" w:color="auto"/>
              <w:left w:val="single" w:sz="4" w:space="0" w:color="auto"/>
              <w:bottom w:val="single" w:sz="4" w:space="0" w:color="auto"/>
              <w:right w:val="single" w:sz="4" w:space="0" w:color="auto"/>
            </w:tcBorders>
            <w:vAlign w:val="center"/>
          </w:tcPr>
          <w:p w14:paraId="34C50EBF"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6D37887" w14:textId="77777777" w:rsidR="00674237" w:rsidRPr="009C524E" w:rsidRDefault="00674237" w:rsidP="00496101">
            <w:pPr>
              <w:rPr>
                <w:sz w:val="20"/>
                <w:szCs w:val="20"/>
              </w:rPr>
            </w:pPr>
          </w:p>
        </w:tc>
      </w:tr>
      <w:tr w:rsidR="00674237" w:rsidRPr="009C524E" w14:paraId="37F1441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B9C7E8A" w14:textId="77777777" w:rsidR="00674237" w:rsidRPr="009C524E" w:rsidRDefault="00674237" w:rsidP="00496101">
            <w:pPr>
              <w:jc w:val="center"/>
              <w:rPr>
                <w:sz w:val="20"/>
                <w:szCs w:val="20"/>
              </w:rPr>
            </w:pPr>
            <w:r>
              <w:rPr>
                <w:sz w:val="20"/>
                <w:szCs w:val="20"/>
              </w:rPr>
              <w:t>13</w:t>
            </w:r>
          </w:p>
        </w:tc>
        <w:tc>
          <w:tcPr>
            <w:tcW w:w="1516" w:type="dxa"/>
            <w:tcBorders>
              <w:top w:val="single" w:sz="4" w:space="0" w:color="auto"/>
              <w:left w:val="single" w:sz="4" w:space="0" w:color="auto"/>
              <w:bottom w:val="single" w:sz="4" w:space="0" w:color="auto"/>
              <w:right w:val="single" w:sz="4" w:space="0" w:color="auto"/>
            </w:tcBorders>
            <w:vAlign w:val="center"/>
          </w:tcPr>
          <w:p w14:paraId="1DAF6A72" w14:textId="77777777" w:rsidR="00674237" w:rsidRPr="009C524E" w:rsidRDefault="00674237" w:rsidP="00496101">
            <w:pPr>
              <w:jc w:val="center"/>
              <w:rPr>
                <w:sz w:val="20"/>
                <w:szCs w:val="20"/>
              </w:rPr>
            </w:pPr>
            <w:r>
              <w:rPr>
                <w:sz w:val="20"/>
                <w:szCs w:val="20"/>
              </w:rPr>
              <w:t>Рукавицы хлопчатобумажные с двойным наладонником и ПВХ покрытием</w:t>
            </w:r>
          </w:p>
        </w:tc>
        <w:tc>
          <w:tcPr>
            <w:tcW w:w="1362" w:type="dxa"/>
            <w:tcBorders>
              <w:top w:val="single" w:sz="4" w:space="0" w:color="auto"/>
              <w:left w:val="single" w:sz="4" w:space="0" w:color="auto"/>
              <w:bottom w:val="single" w:sz="4" w:space="0" w:color="auto"/>
              <w:right w:val="single" w:sz="4" w:space="0" w:color="auto"/>
            </w:tcBorders>
            <w:vAlign w:val="center"/>
          </w:tcPr>
          <w:p w14:paraId="6D9369FC" w14:textId="77777777" w:rsidR="00674237" w:rsidRPr="009C524E" w:rsidRDefault="00674237" w:rsidP="00496101">
            <w:pPr>
              <w:rPr>
                <w:sz w:val="20"/>
                <w:szCs w:val="20"/>
              </w:rPr>
            </w:pPr>
            <w:r>
              <w:rPr>
                <w:sz w:val="20"/>
                <w:szCs w:val="20"/>
              </w:rPr>
              <w:t>ТР ТС 019/2011; ГОСТ 12.4.010-75</w:t>
            </w:r>
          </w:p>
        </w:tc>
        <w:tc>
          <w:tcPr>
            <w:tcW w:w="3986" w:type="dxa"/>
            <w:tcBorders>
              <w:top w:val="single" w:sz="4" w:space="0" w:color="auto"/>
              <w:left w:val="single" w:sz="4" w:space="0" w:color="auto"/>
              <w:bottom w:val="single" w:sz="4" w:space="0" w:color="auto"/>
              <w:right w:val="single" w:sz="4" w:space="0" w:color="auto"/>
            </w:tcBorders>
            <w:vAlign w:val="center"/>
          </w:tcPr>
          <w:p w14:paraId="4B55C8D4" w14:textId="77777777" w:rsidR="00674237" w:rsidRPr="009C524E" w:rsidRDefault="00674237" w:rsidP="00496101">
            <w:pPr>
              <w:jc w:val="both"/>
              <w:rPr>
                <w:sz w:val="20"/>
                <w:szCs w:val="20"/>
              </w:rPr>
            </w:pPr>
            <w:r>
              <w:rPr>
                <w:sz w:val="20"/>
                <w:szCs w:val="20"/>
              </w:rPr>
              <w:t>Материал: двунитка суровая, хлопок – 100%</w:t>
            </w:r>
          </w:p>
          <w:p w14:paraId="35065697" w14:textId="77777777" w:rsidR="00674237" w:rsidRPr="009C524E" w:rsidRDefault="00674237" w:rsidP="00496101">
            <w:pPr>
              <w:jc w:val="both"/>
              <w:rPr>
                <w:sz w:val="20"/>
                <w:szCs w:val="20"/>
              </w:rPr>
            </w:pPr>
            <w:r>
              <w:rPr>
                <w:sz w:val="20"/>
                <w:szCs w:val="20"/>
              </w:rPr>
              <w:t>Материал покрытия: ПВХ, точечное</w:t>
            </w:r>
          </w:p>
          <w:p w14:paraId="4F34B612" w14:textId="77777777" w:rsidR="00674237" w:rsidRPr="009C524E" w:rsidRDefault="00674237" w:rsidP="00496101">
            <w:pPr>
              <w:jc w:val="both"/>
              <w:rPr>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tcPr>
          <w:p w14:paraId="3439BADD" w14:textId="77777777" w:rsidR="00674237" w:rsidRPr="009C524E" w:rsidRDefault="00674237" w:rsidP="00496101">
            <w:pPr>
              <w:jc w:val="center"/>
              <w:rPr>
                <w:sz w:val="20"/>
                <w:szCs w:val="20"/>
              </w:rPr>
            </w:pPr>
            <w:r>
              <w:rPr>
                <w:color w:val="000000"/>
                <w:sz w:val="20"/>
                <w:szCs w:val="20"/>
              </w:rPr>
              <w:t>Рукавицы хлопчатобумажные с двойным наладонником и ПВХ покрытием</w:t>
            </w:r>
          </w:p>
        </w:tc>
        <w:tc>
          <w:tcPr>
            <w:tcW w:w="1519" w:type="dxa"/>
            <w:tcBorders>
              <w:top w:val="single" w:sz="4" w:space="0" w:color="auto"/>
              <w:left w:val="single" w:sz="4" w:space="0" w:color="auto"/>
              <w:bottom w:val="single" w:sz="4" w:space="0" w:color="auto"/>
              <w:right w:val="single" w:sz="4" w:space="0" w:color="auto"/>
            </w:tcBorders>
            <w:vAlign w:val="center"/>
          </w:tcPr>
          <w:p w14:paraId="25C2807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1C6EFFB" w14:textId="77777777" w:rsidR="00674237" w:rsidRPr="009C524E" w:rsidRDefault="00674237" w:rsidP="00496101">
            <w:pPr>
              <w:rPr>
                <w:sz w:val="20"/>
                <w:szCs w:val="20"/>
              </w:rPr>
            </w:pPr>
          </w:p>
        </w:tc>
      </w:tr>
      <w:tr w:rsidR="00674237" w:rsidRPr="009C524E" w14:paraId="3AD3CFE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DCE8412" w14:textId="77777777" w:rsidR="00674237" w:rsidRPr="009C524E" w:rsidRDefault="00674237" w:rsidP="00496101">
            <w:pPr>
              <w:jc w:val="center"/>
              <w:rPr>
                <w:sz w:val="20"/>
                <w:szCs w:val="20"/>
              </w:rPr>
            </w:pPr>
            <w:r>
              <w:rPr>
                <w:sz w:val="20"/>
                <w:szCs w:val="20"/>
              </w:rPr>
              <w:t>14</w:t>
            </w:r>
          </w:p>
        </w:tc>
        <w:tc>
          <w:tcPr>
            <w:tcW w:w="1516" w:type="dxa"/>
            <w:tcBorders>
              <w:top w:val="single" w:sz="4" w:space="0" w:color="auto"/>
              <w:left w:val="single" w:sz="4" w:space="0" w:color="auto"/>
              <w:bottom w:val="single" w:sz="4" w:space="0" w:color="auto"/>
              <w:right w:val="single" w:sz="4" w:space="0" w:color="auto"/>
            </w:tcBorders>
            <w:vAlign w:val="center"/>
          </w:tcPr>
          <w:p w14:paraId="36AD6C39" w14:textId="77777777" w:rsidR="00674237" w:rsidRPr="009C524E" w:rsidRDefault="00674237" w:rsidP="00496101">
            <w:pPr>
              <w:jc w:val="center"/>
              <w:rPr>
                <w:sz w:val="20"/>
                <w:szCs w:val="20"/>
              </w:rPr>
            </w:pPr>
            <w:r>
              <w:rPr>
                <w:sz w:val="20"/>
                <w:szCs w:val="20"/>
              </w:rPr>
              <w:t>Рукавицы хлопчатобума</w:t>
            </w:r>
            <w:r>
              <w:rPr>
                <w:sz w:val="20"/>
                <w:szCs w:val="20"/>
              </w:rPr>
              <w:lastRenderedPageBreak/>
              <w:t>жные утепленные</w:t>
            </w:r>
          </w:p>
        </w:tc>
        <w:tc>
          <w:tcPr>
            <w:tcW w:w="1362" w:type="dxa"/>
            <w:tcBorders>
              <w:top w:val="single" w:sz="4" w:space="0" w:color="auto"/>
              <w:left w:val="single" w:sz="4" w:space="0" w:color="auto"/>
              <w:bottom w:val="single" w:sz="4" w:space="0" w:color="auto"/>
              <w:right w:val="single" w:sz="4" w:space="0" w:color="auto"/>
            </w:tcBorders>
            <w:vAlign w:val="center"/>
          </w:tcPr>
          <w:p w14:paraId="361D9DB3" w14:textId="77777777" w:rsidR="00674237" w:rsidRPr="009C524E" w:rsidRDefault="00674237" w:rsidP="00496101">
            <w:pPr>
              <w:rPr>
                <w:sz w:val="20"/>
                <w:szCs w:val="20"/>
              </w:rPr>
            </w:pPr>
            <w:r>
              <w:rPr>
                <w:sz w:val="20"/>
                <w:szCs w:val="20"/>
              </w:rPr>
              <w:lastRenderedPageBreak/>
              <w:t xml:space="preserve">ТР ТС 019/2011; </w:t>
            </w:r>
            <w:r>
              <w:rPr>
                <w:sz w:val="20"/>
                <w:szCs w:val="20"/>
              </w:rPr>
              <w:lastRenderedPageBreak/>
              <w:t>ГОСТ 12.4.010-75</w:t>
            </w:r>
          </w:p>
        </w:tc>
        <w:tc>
          <w:tcPr>
            <w:tcW w:w="3986" w:type="dxa"/>
            <w:tcBorders>
              <w:top w:val="single" w:sz="4" w:space="0" w:color="auto"/>
              <w:left w:val="single" w:sz="4" w:space="0" w:color="auto"/>
              <w:bottom w:val="single" w:sz="4" w:space="0" w:color="auto"/>
              <w:right w:val="single" w:sz="4" w:space="0" w:color="auto"/>
            </w:tcBorders>
            <w:vAlign w:val="center"/>
          </w:tcPr>
          <w:p w14:paraId="2937B173" w14:textId="77777777" w:rsidR="00674237" w:rsidRPr="009C524E" w:rsidRDefault="00674237" w:rsidP="00496101">
            <w:pPr>
              <w:jc w:val="both"/>
              <w:rPr>
                <w:sz w:val="20"/>
                <w:szCs w:val="20"/>
              </w:rPr>
            </w:pPr>
            <w:r>
              <w:rPr>
                <w:sz w:val="20"/>
                <w:szCs w:val="20"/>
              </w:rPr>
              <w:lastRenderedPageBreak/>
              <w:t>Материал: плотная хлопчатобумажная ткань</w:t>
            </w:r>
          </w:p>
          <w:p w14:paraId="589F3EF3" w14:textId="77777777" w:rsidR="00674237" w:rsidRPr="009C524E" w:rsidRDefault="00674237" w:rsidP="00496101">
            <w:pPr>
              <w:jc w:val="both"/>
              <w:rPr>
                <w:sz w:val="20"/>
                <w:szCs w:val="20"/>
              </w:rPr>
            </w:pPr>
            <w:r>
              <w:rPr>
                <w:sz w:val="20"/>
                <w:szCs w:val="20"/>
              </w:rPr>
              <w:t>Утеплитель: ватин</w:t>
            </w:r>
          </w:p>
        </w:tc>
        <w:tc>
          <w:tcPr>
            <w:tcW w:w="1527" w:type="dxa"/>
            <w:tcBorders>
              <w:top w:val="single" w:sz="4" w:space="0" w:color="auto"/>
              <w:left w:val="single" w:sz="4" w:space="0" w:color="auto"/>
              <w:bottom w:val="single" w:sz="4" w:space="0" w:color="auto"/>
              <w:right w:val="single" w:sz="4" w:space="0" w:color="auto"/>
            </w:tcBorders>
            <w:vAlign w:val="center"/>
          </w:tcPr>
          <w:p w14:paraId="703ED6A0" w14:textId="77777777" w:rsidR="00674237" w:rsidRPr="009C524E" w:rsidRDefault="00674237" w:rsidP="00496101">
            <w:pPr>
              <w:jc w:val="center"/>
              <w:rPr>
                <w:sz w:val="20"/>
                <w:szCs w:val="20"/>
              </w:rPr>
            </w:pPr>
            <w:r>
              <w:rPr>
                <w:color w:val="000000"/>
                <w:sz w:val="20"/>
                <w:szCs w:val="20"/>
              </w:rPr>
              <w:t>Рукавицы хлопчатобума</w:t>
            </w:r>
            <w:r>
              <w:rPr>
                <w:color w:val="000000"/>
                <w:sz w:val="20"/>
                <w:szCs w:val="20"/>
              </w:rPr>
              <w:lastRenderedPageBreak/>
              <w:t>жные утепленные</w:t>
            </w:r>
          </w:p>
        </w:tc>
        <w:tc>
          <w:tcPr>
            <w:tcW w:w="1519" w:type="dxa"/>
            <w:tcBorders>
              <w:top w:val="single" w:sz="4" w:space="0" w:color="auto"/>
              <w:left w:val="single" w:sz="4" w:space="0" w:color="auto"/>
              <w:bottom w:val="single" w:sz="4" w:space="0" w:color="auto"/>
              <w:right w:val="single" w:sz="4" w:space="0" w:color="auto"/>
            </w:tcBorders>
            <w:vAlign w:val="center"/>
          </w:tcPr>
          <w:p w14:paraId="35BCBCF9"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4AA783F" w14:textId="77777777" w:rsidR="00674237" w:rsidRPr="009C524E" w:rsidRDefault="00674237" w:rsidP="00496101">
            <w:pPr>
              <w:rPr>
                <w:sz w:val="20"/>
                <w:szCs w:val="20"/>
              </w:rPr>
            </w:pPr>
          </w:p>
        </w:tc>
      </w:tr>
      <w:tr w:rsidR="00674237" w:rsidRPr="009C524E" w14:paraId="473F5652"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ADC4BB3" w14:textId="77777777" w:rsidR="00674237" w:rsidRPr="009C524E" w:rsidRDefault="00674237" w:rsidP="00496101">
            <w:pPr>
              <w:jc w:val="center"/>
              <w:rPr>
                <w:sz w:val="20"/>
                <w:szCs w:val="20"/>
              </w:rPr>
            </w:pPr>
            <w:r>
              <w:rPr>
                <w:sz w:val="20"/>
                <w:szCs w:val="20"/>
              </w:rPr>
              <w:t>15</w:t>
            </w:r>
          </w:p>
        </w:tc>
        <w:tc>
          <w:tcPr>
            <w:tcW w:w="1516" w:type="dxa"/>
            <w:tcBorders>
              <w:top w:val="single" w:sz="4" w:space="0" w:color="auto"/>
              <w:left w:val="single" w:sz="4" w:space="0" w:color="auto"/>
              <w:bottom w:val="single" w:sz="4" w:space="0" w:color="auto"/>
              <w:right w:val="single" w:sz="4" w:space="0" w:color="auto"/>
            </w:tcBorders>
            <w:vAlign w:val="center"/>
          </w:tcPr>
          <w:p w14:paraId="2051105C" w14:textId="77777777" w:rsidR="00674237" w:rsidRPr="009C524E" w:rsidRDefault="00674237" w:rsidP="00496101">
            <w:pPr>
              <w:jc w:val="center"/>
              <w:rPr>
                <w:sz w:val="20"/>
                <w:szCs w:val="20"/>
              </w:rPr>
            </w:pPr>
            <w:r>
              <w:rPr>
                <w:sz w:val="20"/>
                <w:szCs w:val="20"/>
              </w:rPr>
              <w:t>Рукавицы суконные</w:t>
            </w:r>
          </w:p>
        </w:tc>
        <w:tc>
          <w:tcPr>
            <w:tcW w:w="1362" w:type="dxa"/>
            <w:tcBorders>
              <w:top w:val="single" w:sz="4" w:space="0" w:color="auto"/>
              <w:left w:val="single" w:sz="4" w:space="0" w:color="auto"/>
              <w:bottom w:val="single" w:sz="4" w:space="0" w:color="auto"/>
              <w:right w:val="single" w:sz="4" w:space="0" w:color="auto"/>
            </w:tcBorders>
            <w:vAlign w:val="center"/>
          </w:tcPr>
          <w:p w14:paraId="60ED567D" w14:textId="77777777" w:rsidR="00674237" w:rsidRPr="009C524E" w:rsidRDefault="00674237" w:rsidP="00496101">
            <w:pPr>
              <w:rPr>
                <w:sz w:val="20"/>
                <w:szCs w:val="20"/>
              </w:rPr>
            </w:pPr>
            <w:r>
              <w:rPr>
                <w:sz w:val="20"/>
                <w:szCs w:val="20"/>
              </w:rPr>
              <w:t>ТР ТС 019/2011; ГОСТ 12.4.010-75</w:t>
            </w:r>
          </w:p>
        </w:tc>
        <w:tc>
          <w:tcPr>
            <w:tcW w:w="3986" w:type="dxa"/>
            <w:tcBorders>
              <w:top w:val="single" w:sz="4" w:space="0" w:color="auto"/>
              <w:left w:val="single" w:sz="4" w:space="0" w:color="auto"/>
              <w:bottom w:val="single" w:sz="4" w:space="0" w:color="auto"/>
              <w:right w:val="single" w:sz="4" w:space="0" w:color="auto"/>
            </w:tcBorders>
            <w:vAlign w:val="center"/>
          </w:tcPr>
          <w:p w14:paraId="0C1BD4AD" w14:textId="77777777" w:rsidR="00674237" w:rsidRPr="009C524E" w:rsidRDefault="00674237" w:rsidP="00496101">
            <w:pPr>
              <w:jc w:val="both"/>
              <w:rPr>
                <w:sz w:val="20"/>
                <w:szCs w:val="20"/>
              </w:rPr>
            </w:pPr>
            <w:r>
              <w:rPr>
                <w:sz w:val="20"/>
                <w:szCs w:val="20"/>
              </w:rPr>
              <w:t>Рукавицы защитные от повышенных температур.</w:t>
            </w:r>
          </w:p>
          <w:p w14:paraId="22BAAD77" w14:textId="77777777" w:rsidR="00674237" w:rsidRPr="009C524E" w:rsidRDefault="00674237" w:rsidP="00496101">
            <w:pPr>
              <w:jc w:val="both"/>
              <w:rPr>
                <w:sz w:val="20"/>
                <w:szCs w:val="20"/>
              </w:rPr>
            </w:pPr>
            <w:r>
              <w:rPr>
                <w:sz w:val="20"/>
                <w:szCs w:val="20"/>
              </w:rPr>
              <w:t>Материал: сукно шинельное, шерсть не менее 80%</w:t>
            </w:r>
          </w:p>
          <w:p w14:paraId="6E9D860B" w14:textId="77777777" w:rsidR="00674237" w:rsidRPr="009C524E" w:rsidRDefault="00674237" w:rsidP="00496101">
            <w:pPr>
              <w:jc w:val="both"/>
              <w:rPr>
                <w:sz w:val="20"/>
                <w:szCs w:val="20"/>
              </w:rPr>
            </w:pPr>
            <w:r>
              <w:rPr>
                <w:sz w:val="20"/>
                <w:szCs w:val="20"/>
              </w:rPr>
              <w:t>Плотность: 760 г/м2</w:t>
            </w:r>
          </w:p>
        </w:tc>
        <w:tc>
          <w:tcPr>
            <w:tcW w:w="1527" w:type="dxa"/>
            <w:tcBorders>
              <w:top w:val="single" w:sz="4" w:space="0" w:color="auto"/>
              <w:left w:val="single" w:sz="4" w:space="0" w:color="auto"/>
              <w:bottom w:val="single" w:sz="4" w:space="0" w:color="auto"/>
              <w:right w:val="single" w:sz="4" w:space="0" w:color="auto"/>
            </w:tcBorders>
            <w:vAlign w:val="center"/>
          </w:tcPr>
          <w:p w14:paraId="2C2C4FB4" w14:textId="77777777" w:rsidR="00674237" w:rsidRPr="009C524E" w:rsidRDefault="00674237" w:rsidP="00496101">
            <w:pPr>
              <w:jc w:val="center"/>
              <w:rPr>
                <w:sz w:val="20"/>
                <w:szCs w:val="20"/>
              </w:rPr>
            </w:pPr>
            <w:r>
              <w:rPr>
                <w:color w:val="000000"/>
                <w:sz w:val="20"/>
                <w:szCs w:val="20"/>
              </w:rPr>
              <w:t>Рукавицы суконные</w:t>
            </w:r>
          </w:p>
        </w:tc>
        <w:tc>
          <w:tcPr>
            <w:tcW w:w="1519" w:type="dxa"/>
            <w:tcBorders>
              <w:top w:val="single" w:sz="4" w:space="0" w:color="auto"/>
              <w:left w:val="single" w:sz="4" w:space="0" w:color="auto"/>
              <w:bottom w:val="single" w:sz="4" w:space="0" w:color="auto"/>
              <w:right w:val="single" w:sz="4" w:space="0" w:color="auto"/>
            </w:tcBorders>
            <w:vAlign w:val="center"/>
          </w:tcPr>
          <w:p w14:paraId="3AFA8209"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75B5E59" w14:textId="77777777" w:rsidR="00674237" w:rsidRPr="009C524E" w:rsidRDefault="00674237" w:rsidP="00496101">
            <w:pPr>
              <w:rPr>
                <w:sz w:val="20"/>
                <w:szCs w:val="20"/>
              </w:rPr>
            </w:pPr>
          </w:p>
        </w:tc>
      </w:tr>
      <w:tr w:rsidR="00674237" w:rsidRPr="009C524E" w14:paraId="20F2F8C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3DF6765" w14:textId="77777777" w:rsidR="00674237" w:rsidRPr="009C524E" w:rsidRDefault="00674237" w:rsidP="00496101">
            <w:pPr>
              <w:jc w:val="center"/>
              <w:rPr>
                <w:sz w:val="20"/>
                <w:szCs w:val="20"/>
              </w:rPr>
            </w:pPr>
            <w:r>
              <w:rPr>
                <w:sz w:val="20"/>
                <w:szCs w:val="20"/>
              </w:rPr>
              <w:t>16</w:t>
            </w:r>
          </w:p>
        </w:tc>
        <w:tc>
          <w:tcPr>
            <w:tcW w:w="1516" w:type="dxa"/>
            <w:tcBorders>
              <w:top w:val="single" w:sz="4" w:space="0" w:color="auto"/>
              <w:left w:val="single" w:sz="4" w:space="0" w:color="auto"/>
              <w:bottom w:val="single" w:sz="4" w:space="0" w:color="auto"/>
              <w:right w:val="single" w:sz="4" w:space="0" w:color="auto"/>
            </w:tcBorders>
            <w:vAlign w:val="center"/>
          </w:tcPr>
          <w:p w14:paraId="0C8E8535" w14:textId="77777777" w:rsidR="00674237" w:rsidRPr="009C524E" w:rsidRDefault="00674237" w:rsidP="00496101">
            <w:pPr>
              <w:jc w:val="center"/>
              <w:rPr>
                <w:sz w:val="20"/>
                <w:szCs w:val="20"/>
              </w:rPr>
            </w:pPr>
            <w:r>
              <w:rPr>
                <w:sz w:val="20"/>
                <w:szCs w:val="20"/>
              </w:rPr>
              <w:t>Краги спилковые</w:t>
            </w:r>
          </w:p>
        </w:tc>
        <w:tc>
          <w:tcPr>
            <w:tcW w:w="1362" w:type="dxa"/>
            <w:tcBorders>
              <w:top w:val="single" w:sz="4" w:space="0" w:color="auto"/>
              <w:left w:val="single" w:sz="4" w:space="0" w:color="auto"/>
              <w:bottom w:val="single" w:sz="4" w:space="0" w:color="auto"/>
              <w:right w:val="single" w:sz="4" w:space="0" w:color="auto"/>
            </w:tcBorders>
            <w:vAlign w:val="center"/>
          </w:tcPr>
          <w:p w14:paraId="5298EADD" w14:textId="77777777" w:rsidR="00674237" w:rsidRPr="009C524E" w:rsidRDefault="00674237" w:rsidP="00496101">
            <w:pPr>
              <w:rPr>
                <w:sz w:val="20"/>
                <w:szCs w:val="20"/>
              </w:rPr>
            </w:pPr>
            <w:r>
              <w:rPr>
                <w:sz w:val="20"/>
                <w:szCs w:val="20"/>
              </w:rPr>
              <w:t>ТР ТС 019/2011; ГОСТ 12.4.252-2013</w:t>
            </w:r>
          </w:p>
        </w:tc>
        <w:tc>
          <w:tcPr>
            <w:tcW w:w="3986" w:type="dxa"/>
            <w:tcBorders>
              <w:top w:val="single" w:sz="4" w:space="0" w:color="auto"/>
              <w:left w:val="single" w:sz="4" w:space="0" w:color="auto"/>
              <w:bottom w:val="single" w:sz="4" w:space="0" w:color="auto"/>
              <w:right w:val="single" w:sz="4" w:space="0" w:color="auto"/>
            </w:tcBorders>
            <w:vAlign w:val="center"/>
          </w:tcPr>
          <w:p w14:paraId="4F770B5B" w14:textId="77777777" w:rsidR="00674237" w:rsidRPr="009C524E" w:rsidRDefault="00674237" w:rsidP="00496101">
            <w:pPr>
              <w:jc w:val="both"/>
              <w:rPr>
                <w:sz w:val="20"/>
                <w:szCs w:val="20"/>
              </w:rPr>
            </w:pPr>
            <w:r>
              <w:rPr>
                <w:sz w:val="20"/>
                <w:szCs w:val="20"/>
              </w:rPr>
              <w:t>Краги из термостойкого спилка, прошитые арамидной нитью для защиты от механических воздействий, брызг и искр расплавленного металла. Для всех типов сварки и тяжелых механических работ. Все швы наружные, прошиты огнеупорной нитью. Ладонная часть усилена.</w:t>
            </w:r>
          </w:p>
          <w:p w14:paraId="24FB918E" w14:textId="77777777" w:rsidR="00674237" w:rsidRPr="009C524E" w:rsidRDefault="00674237" w:rsidP="00496101">
            <w:pPr>
              <w:jc w:val="both"/>
              <w:rPr>
                <w:sz w:val="20"/>
                <w:szCs w:val="20"/>
              </w:rPr>
            </w:pPr>
            <w:r>
              <w:rPr>
                <w:sz w:val="20"/>
                <w:szCs w:val="20"/>
              </w:rPr>
              <w:t>Уровни защиты: ГОСТ EN 388-2012-4422, ГОСТ EN 407-2012-413x3x</w:t>
            </w:r>
          </w:p>
          <w:p w14:paraId="620BB2D9" w14:textId="77777777" w:rsidR="00674237" w:rsidRPr="009C524E" w:rsidRDefault="00674237" w:rsidP="00496101">
            <w:pPr>
              <w:jc w:val="both"/>
              <w:rPr>
                <w:sz w:val="20"/>
                <w:szCs w:val="20"/>
              </w:rPr>
            </w:pPr>
            <w:r>
              <w:rPr>
                <w:sz w:val="20"/>
                <w:szCs w:val="20"/>
              </w:rPr>
              <w:t xml:space="preserve">Материал: спилок воловий или кожевенный, огнеупорная ткань. Материал подкладки: на ладонной части - флисовая подкладка или ворсовое х/б полотно, на краге - хлопковая. </w:t>
            </w:r>
          </w:p>
        </w:tc>
        <w:tc>
          <w:tcPr>
            <w:tcW w:w="1527" w:type="dxa"/>
            <w:tcBorders>
              <w:top w:val="single" w:sz="4" w:space="0" w:color="auto"/>
              <w:left w:val="single" w:sz="4" w:space="0" w:color="auto"/>
              <w:bottom w:val="single" w:sz="4" w:space="0" w:color="auto"/>
              <w:right w:val="single" w:sz="4" w:space="0" w:color="auto"/>
            </w:tcBorders>
            <w:vAlign w:val="center"/>
          </w:tcPr>
          <w:p w14:paraId="75D92CDC" w14:textId="77777777" w:rsidR="00674237" w:rsidRPr="009C524E" w:rsidRDefault="00674237" w:rsidP="00496101">
            <w:pPr>
              <w:jc w:val="center"/>
              <w:rPr>
                <w:sz w:val="20"/>
                <w:szCs w:val="20"/>
              </w:rPr>
            </w:pPr>
            <w:r>
              <w:rPr>
                <w:color w:val="000000"/>
                <w:sz w:val="20"/>
                <w:szCs w:val="20"/>
              </w:rPr>
              <w:t>Краги спилковые</w:t>
            </w:r>
          </w:p>
        </w:tc>
        <w:tc>
          <w:tcPr>
            <w:tcW w:w="1519" w:type="dxa"/>
            <w:tcBorders>
              <w:top w:val="single" w:sz="4" w:space="0" w:color="auto"/>
              <w:left w:val="single" w:sz="4" w:space="0" w:color="auto"/>
              <w:bottom w:val="single" w:sz="4" w:space="0" w:color="auto"/>
              <w:right w:val="single" w:sz="4" w:space="0" w:color="auto"/>
            </w:tcBorders>
            <w:vAlign w:val="center"/>
          </w:tcPr>
          <w:p w14:paraId="279AE1B2"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7BD1212F" w14:textId="77777777" w:rsidR="00674237" w:rsidRPr="009C524E" w:rsidRDefault="00674237" w:rsidP="00496101">
            <w:pPr>
              <w:rPr>
                <w:sz w:val="20"/>
                <w:szCs w:val="20"/>
              </w:rPr>
            </w:pPr>
          </w:p>
        </w:tc>
      </w:tr>
      <w:tr w:rsidR="00674237" w:rsidRPr="009C524E" w14:paraId="053F191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43E583D" w14:textId="77777777" w:rsidR="00674237" w:rsidRPr="009C524E" w:rsidRDefault="00674237" w:rsidP="00496101">
            <w:pPr>
              <w:jc w:val="center"/>
              <w:rPr>
                <w:sz w:val="20"/>
                <w:szCs w:val="20"/>
              </w:rPr>
            </w:pPr>
            <w:r>
              <w:rPr>
                <w:sz w:val="20"/>
                <w:szCs w:val="20"/>
              </w:rPr>
              <w:t>17</w:t>
            </w:r>
          </w:p>
        </w:tc>
        <w:tc>
          <w:tcPr>
            <w:tcW w:w="1516" w:type="dxa"/>
            <w:tcBorders>
              <w:top w:val="single" w:sz="4" w:space="0" w:color="auto"/>
              <w:left w:val="single" w:sz="4" w:space="0" w:color="auto"/>
              <w:bottom w:val="single" w:sz="4" w:space="0" w:color="auto"/>
              <w:right w:val="single" w:sz="4" w:space="0" w:color="auto"/>
            </w:tcBorders>
            <w:vAlign w:val="center"/>
          </w:tcPr>
          <w:p w14:paraId="06CBD842" w14:textId="77777777" w:rsidR="00674237" w:rsidRPr="009C524E" w:rsidRDefault="00674237" w:rsidP="00496101">
            <w:pPr>
              <w:jc w:val="center"/>
              <w:rPr>
                <w:sz w:val="20"/>
                <w:szCs w:val="20"/>
              </w:rPr>
            </w:pPr>
            <w:r>
              <w:rPr>
                <w:sz w:val="20"/>
                <w:szCs w:val="20"/>
              </w:rPr>
              <w:t>Краги спилковые утеплённые</w:t>
            </w:r>
          </w:p>
        </w:tc>
        <w:tc>
          <w:tcPr>
            <w:tcW w:w="1362" w:type="dxa"/>
            <w:tcBorders>
              <w:top w:val="single" w:sz="4" w:space="0" w:color="auto"/>
              <w:left w:val="single" w:sz="4" w:space="0" w:color="auto"/>
              <w:bottom w:val="single" w:sz="4" w:space="0" w:color="auto"/>
              <w:right w:val="single" w:sz="4" w:space="0" w:color="auto"/>
            </w:tcBorders>
            <w:vAlign w:val="center"/>
          </w:tcPr>
          <w:p w14:paraId="55340303" w14:textId="77777777" w:rsidR="00674237" w:rsidRPr="009C524E" w:rsidRDefault="00674237" w:rsidP="00496101">
            <w:pPr>
              <w:rPr>
                <w:sz w:val="20"/>
                <w:szCs w:val="20"/>
              </w:rPr>
            </w:pPr>
            <w:r>
              <w:rPr>
                <w:sz w:val="20"/>
                <w:szCs w:val="20"/>
              </w:rPr>
              <w:t>ТР ТС 019/2011; ГОСТ 12.4.252-2013</w:t>
            </w:r>
          </w:p>
        </w:tc>
        <w:tc>
          <w:tcPr>
            <w:tcW w:w="3986" w:type="dxa"/>
            <w:tcBorders>
              <w:top w:val="single" w:sz="4" w:space="0" w:color="auto"/>
              <w:left w:val="single" w:sz="4" w:space="0" w:color="auto"/>
              <w:bottom w:val="single" w:sz="4" w:space="0" w:color="auto"/>
              <w:right w:val="single" w:sz="4" w:space="0" w:color="auto"/>
            </w:tcBorders>
            <w:vAlign w:val="center"/>
          </w:tcPr>
          <w:p w14:paraId="47647C48" w14:textId="77777777" w:rsidR="00674237" w:rsidRPr="009C524E" w:rsidRDefault="00674237" w:rsidP="00496101">
            <w:pPr>
              <w:jc w:val="both"/>
              <w:rPr>
                <w:sz w:val="20"/>
                <w:szCs w:val="20"/>
              </w:rPr>
            </w:pPr>
            <w:r>
              <w:rPr>
                <w:sz w:val="20"/>
                <w:szCs w:val="20"/>
              </w:rPr>
              <w:t>Широкий спектр применения, в том числе при проведении сварочных работ.</w:t>
            </w:r>
          </w:p>
          <w:p w14:paraId="7500A919" w14:textId="77777777" w:rsidR="00674237" w:rsidRPr="009C524E" w:rsidRDefault="00674237" w:rsidP="00496101">
            <w:pPr>
              <w:jc w:val="both"/>
              <w:rPr>
                <w:sz w:val="20"/>
                <w:szCs w:val="20"/>
              </w:rPr>
            </w:pPr>
            <w:r>
              <w:rPr>
                <w:sz w:val="20"/>
                <w:szCs w:val="20"/>
              </w:rPr>
              <w:t>Уровень защиты: ГОСТ EN 388-2012-2441, ГОСТ EN 407-2012-413х4х</w:t>
            </w:r>
          </w:p>
          <w:p w14:paraId="35642735" w14:textId="77777777" w:rsidR="00674237" w:rsidRPr="009C524E" w:rsidRDefault="00674237" w:rsidP="00496101">
            <w:pPr>
              <w:jc w:val="both"/>
              <w:rPr>
                <w:sz w:val="20"/>
                <w:szCs w:val="20"/>
              </w:rPr>
            </w:pPr>
            <w:r>
              <w:rPr>
                <w:sz w:val="20"/>
                <w:szCs w:val="20"/>
              </w:rPr>
              <w:t>Свойства: комфорт, защита от истирания при пониженных температурах</w:t>
            </w:r>
          </w:p>
          <w:p w14:paraId="5E40F14C" w14:textId="77777777" w:rsidR="00674237" w:rsidRPr="009C524E" w:rsidRDefault="00674237" w:rsidP="00496101">
            <w:pPr>
              <w:jc w:val="both"/>
              <w:rPr>
                <w:sz w:val="20"/>
                <w:szCs w:val="20"/>
              </w:rPr>
            </w:pPr>
            <w:r>
              <w:rPr>
                <w:sz w:val="20"/>
                <w:szCs w:val="20"/>
              </w:rPr>
              <w:t>Материал: воловий спилок (толщина 1,1–1.3 мм), ткань, прошиты кевларовой нитью</w:t>
            </w:r>
          </w:p>
          <w:p w14:paraId="7C75D0AA" w14:textId="77777777" w:rsidR="00674237" w:rsidRPr="009C524E" w:rsidRDefault="00674237" w:rsidP="00496101">
            <w:pPr>
              <w:jc w:val="both"/>
              <w:rPr>
                <w:sz w:val="20"/>
                <w:szCs w:val="20"/>
              </w:rPr>
            </w:pPr>
            <w:r>
              <w:rPr>
                <w:sz w:val="20"/>
                <w:szCs w:val="20"/>
              </w:rPr>
              <w:lastRenderedPageBreak/>
              <w:t>Утеплитель: искусственный мех или шерстяной мех на трикотажной основе</w:t>
            </w:r>
          </w:p>
        </w:tc>
        <w:tc>
          <w:tcPr>
            <w:tcW w:w="1527" w:type="dxa"/>
            <w:tcBorders>
              <w:top w:val="single" w:sz="4" w:space="0" w:color="auto"/>
              <w:left w:val="single" w:sz="4" w:space="0" w:color="auto"/>
              <w:bottom w:val="single" w:sz="4" w:space="0" w:color="auto"/>
              <w:right w:val="single" w:sz="4" w:space="0" w:color="auto"/>
            </w:tcBorders>
            <w:vAlign w:val="center"/>
          </w:tcPr>
          <w:p w14:paraId="4ED304B7" w14:textId="77777777" w:rsidR="00674237" w:rsidRPr="009C524E" w:rsidRDefault="00674237" w:rsidP="00496101">
            <w:pPr>
              <w:jc w:val="center"/>
              <w:rPr>
                <w:sz w:val="20"/>
                <w:szCs w:val="20"/>
              </w:rPr>
            </w:pPr>
            <w:r>
              <w:rPr>
                <w:color w:val="000000"/>
                <w:sz w:val="20"/>
                <w:szCs w:val="20"/>
              </w:rPr>
              <w:lastRenderedPageBreak/>
              <w:t>Краги спилковые утеплённые</w:t>
            </w:r>
          </w:p>
        </w:tc>
        <w:tc>
          <w:tcPr>
            <w:tcW w:w="1519" w:type="dxa"/>
            <w:tcBorders>
              <w:top w:val="single" w:sz="4" w:space="0" w:color="auto"/>
              <w:left w:val="single" w:sz="4" w:space="0" w:color="auto"/>
              <w:bottom w:val="single" w:sz="4" w:space="0" w:color="auto"/>
              <w:right w:val="single" w:sz="4" w:space="0" w:color="auto"/>
            </w:tcBorders>
            <w:vAlign w:val="center"/>
          </w:tcPr>
          <w:p w14:paraId="1068BD2C"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1D2DE88D" w14:textId="77777777" w:rsidR="00674237" w:rsidRPr="009C524E" w:rsidRDefault="00674237" w:rsidP="00496101">
            <w:pPr>
              <w:rPr>
                <w:sz w:val="20"/>
                <w:szCs w:val="20"/>
              </w:rPr>
            </w:pPr>
          </w:p>
        </w:tc>
      </w:tr>
      <w:tr w:rsidR="00674237" w:rsidRPr="009C524E" w14:paraId="29A89C60"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0B2D6E8" w14:textId="77777777" w:rsidR="00674237" w:rsidRPr="009C524E" w:rsidRDefault="00674237" w:rsidP="00496101">
            <w:pPr>
              <w:jc w:val="center"/>
              <w:rPr>
                <w:sz w:val="20"/>
                <w:szCs w:val="20"/>
              </w:rPr>
            </w:pPr>
            <w:r>
              <w:rPr>
                <w:sz w:val="20"/>
                <w:szCs w:val="20"/>
              </w:rPr>
              <w:t>18</w:t>
            </w:r>
          </w:p>
        </w:tc>
        <w:tc>
          <w:tcPr>
            <w:tcW w:w="1516" w:type="dxa"/>
            <w:tcBorders>
              <w:top w:val="single" w:sz="4" w:space="0" w:color="auto"/>
              <w:left w:val="single" w:sz="4" w:space="0" w:color="auto"/>
              <w:bottom w:val="single" w:sz="4" w:space="0" w:color="auto"/>
              <w:right w:val="single" w:sz="4" w:space="0" w:color="auto"/>
            </w:tcBorders>
            <w:vAlign w:val="center"/>
          </w:tcPr>
          <w:p w14:paraId="47EB61AA" w14:textId="77777777" w:rsidR="00674237" w:rsidRPr="009C524E" w:rsidRDefault="00674237" w:rsidP="00496101">
            <w:pPr>
              <w:jc w:val="center"/>
              <w:rPr>
                <w:sz w:val="20"/>
                <w:szCs w:val="20"/>
              </w:rPr>
            </w:pPr>
            <w:r>
              <w:rPr>
                <w:sz w:val="20"/>
                <w:szCs w:val="20"/>
              </w:rPr>
              <w:t>Очки защитные закрытые</w:t>
            </w:r>
          </w:p>
        </w:tc>
        <w:tc>
          <w:tcPr>
            <w:tcW w:w="1362" w:type="dxa"/>
            <w:tcBorders>
              <w:top w:val="single" w:sz="4" w:space="0" w:color="auto"/>
              <w:left w:val="single" w:sz="4" w:space="0" w:color="auto"/>
              <w:bottom w:val="single" w:sz="4" w:space="0" w:color="auto"/>
              <w:right w:val="single" w:sz="4" w:space="0" w:color="auto"/>
            </w:tcBorders>
            <w:vAlign w:val="center"/>
          </w:tcPr>
          <w:p w14:paraId="2C0E995D"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471E601F" w14:textId="77777777" w:rsidR="00674237" w:rsidRPr="009C524E" w:rsidRDefault="00674237" w:rsidP="00496101">
            <w:pPr>
              <w:jc w:val="both"/>
              <w:rPr>
                <w:sz w:val="20"/>
                <w:szCs w:val="20"/>
              </w:rPr>
            </w:pPr>
            <w:r>
              <w:rPr>
                <w:sz w:val="20"/>
                <w:szCs w:val="20"/>
              </w:rPr>
              <w:t>Легкие защитные очки закрытого типа с широкой панорамной линзой.</w:t>
            </w:r>
          </w:p>
          <w:p w14:paraId="735A6F35" w14:textId="77777777" w:rsidR="00674237" w:rsidRPr="009C524E" w:rsidRDefault="00674237" w:rsidP="00496101">
            <w:pPr>
              <w:jc w:val="both"/>
              <w:rPr>
                <w:sz w:val="20"/>
                <w:szCs w:val="20"/>
              </w:rPr>
            </w:pPr>
            <w:r>
              <w:rPr>
                <w:sz w:val="20"/>
                <w:szCs w:val="20"/>
              </w:rPr>
              <w:t>Оптический класс: №1 (не дает искажений, не имеет ограничений по длительности ношения)</w:t>
            </w:r>
          </w:p>
          <w:p w14:paraId="6F693E4F" w14:textId="77777777" w:rsidR="00674237" w:rsidRPr="009C524E" w:rsidRDefault="00674237" w:rsidP="00496101">
            <w:pPr>
              <w:jc w:val="both"/>
              <w:rPr>
                <w:sz w:val="20"/>
                <w:szCs w:val="20"/>
              </w:rPr>
            </w:pPr>
            <w:r>
              <w:rPr>
                <w:sz w:val="20"/>
                <w:szCs w:val="20"/>
              </w:rPr>
              <w:t>Материал линзы: ударопрочный поликарбонат</w:t>
            </w:r>
          </w:p>
          <w:p w14:paraId="338858DB" w14:textId="77777777" w:rsidR="00674237" w:rsidRPr="009C524E" w:rsidRDefault="00674237" w:rsidP="00496101">
            <w:pPr>
              <w:jc w:val="both"/>
              <w:rPr>
                <w:sz w:val="20"/>
                <w:szCs w:val="20"/>
              </w:rPr>
            </w:pPr>
            <w:r>
              <w:rPr>
                <w:sz w:val="20"/>
                <w:szCs w:val="20"/>
              </w:rPr>
              <w:t>Вентиляция: непрямая</w:t>
            </w:r>
          </w:p>
          <w:p w14:paraId="10C5A2A7" w14:textId="77777777" w:rsidR="00674237" w:rsidRPr="009C524E" w:rsidRDefault="00674237" w:rsidP="00496101">
            <w:pPr>
              <w:ind w:right="-144"/>
              <w:jc w:val="both"/>
              <w:rPr>
                <w:sz w:val="20"/>
                <w:szCs w:val="20"/>
              </w:rPr>
            </w:pPr>
            <w:r>
              <w:rPr>
                <w:sz w:val="20"/>
                <w:szCs w:val="20"/>
              </w:rPr>
              <w:t>Защита: от механических воздействий, от ультрафиолетовых лучей – 100%</w:t>
            </w:r>
          </w:p>
          <w:p w14:paraId="08FD9306" w14:textId="77777777" w:rsidR="00674237" w:rsidRPr="009C524E" w:rsidRDefault="00674237" w:rsidP="00496101">
            <w:pPr>
              <w:jc w:val="both"/>
              <w:rPr>
                <w:sz w:val="20"/>
                <w:szCs w:val="20"/>
              </w:rPr>
            </w:pPr>
            <w:r>
              <w:rPr>
                <w:sz w:val="20"/>
                <w:szCs w:val="20"/>
              </w:rPr>
              <w:t>Покрытие: против царапин, против запотевания</w:t>
            </w:r>
          </w:p>
        </w:tc>
        <w:tc>
          <w:tcPr>
            <w:tcW w:w="1527" w:type="dxa"/>
            <w:tcBorders>
              <w:top w:val="single" w:sz="4" w:space="0" w:color="auto"/>
              <w:left w:val="single" w:sz="4" w:space="0" w:color="auto"/>
              <w:bottom w:val="single" w:sz="4" w:space="0" w:color="auto"/>
              <w:right w:val="single" w:sz="4" w:space="0" w:color="auto"/>
            </w:tcBorders>
            <w:vAlign w:val="center"/>
          </w:tcPr>
          <w:p w14:paraId="02FE030F" w14:textId="77777777" w:rsidR="00674237" w:rsidRPr="009C524E" w:rsidRDefault="00674237" w:rsidP="00496101">
            <w:pPr>
              <w:jc w:val="center"/>
              <w:rPr>
                <w:sz w:val="20"/>
                <w:szCs w:val="20"/>
              </w:rPr>
            </w:pPr>
            <w:r>
              <w:rPr>
                <w:color w:val="000000"/>
                <w:sz w:val="20"/>
                <w:szCs w:val="20"/>
              </w:rPr>
              <w:t>Очки защитные закрытые</w:t>
            </w:r>
          </w:p>
        </w:tc>
        <w:tc>
          <w:tcPr>
            <w:tcW w:w="1519" w:type="dxa"/>
            <w:tcBorders>
              <w:top w:val="single" w:sz="4" w:space="0" w:color="auto"/>
              <w:left w:val="single" w:sz="4" w:space="0" w:color="auto"/>
              <w:bottom w:val="single" w:sz="4" w:space="0" w:color="auto"/>
              <w:right w:val="single" w:sz="4" w:space="0" w:color="auto"/>
            </w:tcBorders>
            <w:vAlign w:val="center"/>
          </w:tcPr>
          <w:p w14:paraId="65C7FA90"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3E45549" w14:textId="77777777" w:rsidR="00674237" w:rsidRPr="009C524E" w:rsidRDefault="00674237" w:rsidP="00496101">
            <w:pPr>
              <w:rPr>
                <w:sz w:val="20"/>
                <w:szCs w:val="20"/>
              </w:rPr>
            </w:pPr>
          </w:p>
        </w:tc>
      </w:tr>
      <w:tr w:rsidR="00674237" w:rsidRPr="009C524E" w14:paraId="4977B92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483D3F5" w14:textId="77777777" w:rsidR="00674237" w:rsidRPr="009C524E" w:rsidRDefault="00674237" w:rsidP="00496101">
            <w:pPr>
              <w:jc w:val="center"/>
              <w:rPr>
                <w:sz w:val="20"/>
                <w:szCs w:val="20"/>
              </w:rPr>
            </w:pPr>
            <w:r>
              <w:rPr>
                <w:sz w:val="20"/>
                <w:szCs w:val="20"/>
              </w:rPr>
              <w:t>19</w:t>
            </w:r>
          </w:p>
        </w:tc>
        <w:tc>
          <w:tcPr>
            <w:tcW w:w="1516" w:type="dxa"/>
            <w:tcBorders>
              <w:top w:val="single" w:sz="4" w:space="0" w:color="auto"/>
              <w:left w:val="single" w:sz="4" w:space="0" w:color="auto"/>
              <w:bottom w:val="single" w:sz="4" w:space="0" w:color="auto"/>
              <w:right w:val="single" w:sz="4" w:space="0" w:color="auto"/>
            </w:tcBorders>
            <w:vAlign w:val="center"/>
          </w:tcPr>
          <w:p w14:paraId="106749FB" w14:textId="77777777" w:rsidR="00674237" w:rsidRPr="009C524E" w:rsidRDefault="00674237" w:rsidP="00496101">
            <w:pPr>
              <w:jc w:val="center"/>
              <w:rPr>
                <w:sz w:val="20"/>
                <w:szCs w:val="20"/>
              </w:rPr>
            </w:pPr>
            <w:r>
              <w:rPr>
                <w:sz w:val="20"/>
                <w:szCs w:val="20"/>
              </w:rPr>
              <w:t>Очки защитные со светофильтром</w:t>
            </w:r>
          </w:p>
        </w:tc>
        <w:tc>
          <w:tcPr>
            <w:tcW w:w="1362" w:type="dxa"/>
            <w:tcBorders>
              <w:top w:val="single" w:sz="4" w:space="0" w:color="auto"/>
              <w:left w:val="single" w:sz="4" w:space="0" w:color="auto"/>
              <w:bottom w:val="single" w:sz="4" w:space="0" w:color="auto"/>
              <w:right w:val="single" w:sz="4" w:space="0" w:color="auto"/>
            </w:tcBorders>
            <w:vAlign w:val="center"/>
          </w:tcPr>
          <w:p w14:paraId="658DCBD7"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0BD1F703" w14:textId="77777777" w:rsidR="00674237" w:rsidRPr="009C524E" w:rsidRDefault="00674237" w:rsidP="00496101">
            <w:pPr>
              <w:jc w:val="both"/>
              <w:rPr>
                <w:sz w:val="20"/>
                <w:szCs w:val="20"/>
              </w:rPr>
            </w:pPr>
            <w:r>
              <w:rPr>
                <w:sz w:val="20"/>
                <w:szCs w:val="20"/>
              </w:rPr>
              <w:t>Очки сварщика закрытого типа с комфортной панорамной линзой, обеспечивающей улучшенный обзор. Оснащены широким регулируемым эластичным ремнем оголовья. Рекомендуются для проведения продолжительных работ.</w:t>
            </w:r>
          </w:p>
          <w:p w14:paraId="10FDE3E4" w14:textId="77777777" w:rsidR="00674237" w:rsidRPr="009C524E" w:rsidRDefault="00674237" w:rsidP="00496101">
            <w:pPr>
              <w:jc w:val="both"/>
              <w:rPr>
                <w:sz w:val="20"/>
                <w:szCs w:val="20"/>
              </w:rPr>
            </w:pPr>
            <w:r>
              <w:rPr>
                <w:sz w:val="20"/>
                <w:szCs w:val="20"/>
              </w:rPr>
              <w:t>Оптический класс: №1 (не дает искажений, не имеет ограничений по длительности ношения)</w:t>
            </w:r>
          </w:p>
          <w:p w14:paraId="771C6556" w14:textId="77777777" w:rsidR="00674237" w:rsidRPr="009C524E" w:rsidRDefault="00674237" w:rsidP="00496101">
            <w:pPr>
              <w:jc w:val="both"/>
              <w:rPr>
                <w:sz w:val="20"/>
                <w:szCs w:val="20"/>
              </w:rPr>
            </w:pPr>
            <w:r>
              <w:rPr>
                <w:sz w:val="20"/>
                <w:szCs w:val="20"/>
              </w:rPr>
              <w:t>Материал линзы: ацетат</w:t>
            </w:r>
          </w:p>
          <w:p w14:paraId="17688756" w14:textId="77777777" w:rsidR="00674237" w:rsidRPr="009C524E" w:rsidRDefault="00674237" w:rsidP="00496101">
            <w:pPr>
              <w:jc w:val="both"/>
              <w:rPr>
                <w:sz w:val="20"/>
                <w:szCs w:val="20"/>
              </w:rPr>
            </w:pPr>
            <w:r>
              <w:rPr>
                <w:sz w:val="20"/>
                <w:szCs w:val="20"/>
              </w:rPr>
              <w:t>Материал оправы: ПВХ</w:t>
            </w:r>
          </w:p>
          <w:p w14:paraId="201CA1B8" w14:textId="77777777" w:rsidR="00674237" w:rsidRPr="009C524E" w:rsidRDefault="00674237" w:rsidP="00496101">
            <w:pPr>
              <w:jc w:val="both"/>
              <w:rPr>
                <w:sz w:val="20"/>
                <w:szCs w:val="20"/>
              </w:rPr>
            </w:pPr>
            <w:r>
              <w:rPr>
                <w:sz w:val="20"/>
                <w:szCs w:val="20"/>
              </w:rPr>
              <w:t>Вентиляция: непрямая</w:t>
            </w:r>
          </w:p>
          <w:p w14:paraId="0574E185" w14:textId="77777777" w:rsidR="00674237" w:rsidRPr="009C524E" w:rsidRDefault="00674237" w:rsidP="00496101">
            <w:pPr>
              <w:jc w:val="both"/>
              <w:rPr>
                <w:sz w:val="20"/>
                <w:szCs w:val="20"/>
              </w:rPr>
            </w:pPr>
            <w:r>
              <w:rPr>
                <w:sz w:val="20"/>
                <w:szCs w:val="20"/>
              </w:rPr>
              <w:t>Покрытие: против царапин и запотевания</w:t>
            </w:r>
          </w:p>
          <w:p w14:paraId="6FFC5E57" w14:textId="77777777" w:rsidR="00674237" w:rsidRPr="009C524E" w:rsidRDefault="00674237" w:rsidP="00496101">
            <w:pPr>
              <w:jc w:val="both"/>
              <w:rPr>
                <w:sz w:val="20"/>
                <w:szCs w:val="20"/>
              </w:rPr>
            </w:pPr>
            <w:r>
              <w:rPr>
                <w:sz w:val="20"/>
                <w:szCs w:val="20"/>
              </w:rPr>
              <w:t>Защита: от ультрафиолетового и инфракрасного излучений</w:t>
            </w:r>
          </w:p>
          <w:p w14:paraId="3FBC2432" w14:textId="77777777" w:rsidR="00674237" w:rsidRPr="009C524E" w:rsidRDefault="00674237" w:rsidP="00496101">
            <w:pPr>
              <w:jc w:val="both"/>
              <w:rPr>
                <w:sz w:val="20"/>
                <w:szCs w:val="20"/>
              </w:rPr>
            </w:pPr>
            <w:r>
              <w:rPr>
                <w:sz w:val="20"/>
                <w:szCs w:val="20"/>
              </w:rPr>
              <w:lastRenderedPageBreak/>
              <w:t>Степень затемнения: 5</w:t>
            </w:r>
          </w:p>
          <w:p w14:paraId="2FC55DEB" w14:textId="77777777" w:rsidR="00674237" w:rsidRPr="009C524E" w:rsidRDefault="00674237" w:rsidP="00496101">
            <w:pPr>
              <w:rPr>
                <w:sz w:val="20"/>
                <w:szCs w:val="20"/>
              </w:rPr>
            </w:pPr>
            <w:r>
              <w:rPr>
                <w:sz w:val="20"/>
                <w:szCs w:val="20"/>
              </w:rPr>
              <w:t>Использование с корригирующими очками: возможно</w:t>
            </w:r>
          </w:p>
        </w:tc>
        <w:tc>
          <w:tcPr>
            <w:tcW w:w="1527" w:type="dxa"/>
            <w:tcBorders>
              <w:top w:val="single" w:sz="4" w:space="0" w:color="auto"/>
              <w:left w:val="single" w:sz="4" w:space="0" w:color="auto"/>
              <w:bottom w:val="single" w:sz="4" w:space="0" w:color="auto"/>
              <w:right w:val="single" w:sz="4" w:space="0" w:color="auto"/>
            </w:tcBorders>
            <w:vAlign w:val="center"/>
          </w:tcPr>
          <w:p w14:paraId="41B0CC59" w14:textId="77777777" w:rsidR="00674237" w:rsidRPr="009C524E" w:rsidRDefault="00674237" w:rsidP="00496101">
            <w:pPr>
              <w:jc w:val="center"/>
              <w:rPr>
                <w:sz w:val="20"/>
                <w:szCs w:val="20"/>
              </w:rPr>
            </w:pPr>
            <w:r>
              <w:rPr>
                <w:color w:val="000000"/>
                <w:sz w:val="20"/>
                <w:szCs w:val="20"/>
              </w:rPr>
              <w:lastRenderedPageBreak/>
              <w:t>Очки защитные со светофильтром</w:t>
            </w:r>
          </w:p>
        </w:tc>
        <w:tc>
          <w:tcPr>
            <w:tcW w:w="1519" w:type="dxa"/>
            <w:tcBorders>
              <w:top w:val="single" w:sz="4" w:space="0" w:color="auto"/>
              <w:left w:val="single" w:sz="4" w:space="0" w:color="auto"/>
              <w:bottom w:val="single" w:sz="4" w:space="0" w:color="auto"/>
              <w:right w:val="single" w:sz="4" w:space="0" w:color="auto"/>
            </w:tcBorders>
            <w:vAlign w:val="center"/>
          </w:tcPr>
          <w:p w14:paraId="369C5337"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6313980" w14:textId="77777777" w:rsidR="00674237" w:rsidRPr="009C524E" w:rsidRDefault="00674237" w:rsidP="00496101">
            <w:pPr>
              <w:rPr>
                <w:sz w:val="20"/>
                <w:szCs w:val="20"/>
              </w:rPr>
            </w:pPr>
          </w:p>
        </w:tc>
      </w:tr>
      <w:tr w:rsidR="00674237" w:rsidRPr="009C524E" w14:paraId="0879E475"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1068B86" w14:textId="77777777" w:rsidR="00674237" w:rsidRPr="009C524E" w:rsidRDefault="00674237" w:rsidP="00496101">
            <w:pPr>
              <w:jc w:val="center"/>
              <w:rPr>
                <w:sz w:val="20"/>
                <w:szCs w:val="20"/>
              </w:rPr>
            </w:pPr>
            <w:r>
              <w:rPr>
                <w:sz w:val="20"/>
                <w:szCs w:val="20"/>
              </w:rPr>
              <w:t>20</w:t>
            </w:r>
          </w:p>
        </w:tc>
        <w:tc>
          <w:tcPr>
            <w:tcW w:w="1516" w:type="dxa"/>
            <w:tcBorders>
              <w:top w:val="single" w:sz="4" w:space="0" w:color="auto"/>
              <w:left w:val="single" w:sz="4" w:space="0" w:color="auto"/>
              <w:bottom w:val="single" w:sz="4" w:space="0" w:color="auto"/>
              <w:right w:val="single" w:sz="4" w:space="0" w:color="auto"/>
            </w:tcBorders>
            <w:vAlign w:val="center"/>
          </w:tcPr>
          <w:p w14:paraId="4323474E" w14:textId="77777777" w:rsidR="00674237" w:rsidRPr="009C524E" w:rsidRDefault="00674237" w:rsidP="00496101">
            <w:pPr>
              <w:jc w:val="center"/>
              <w:rPr>
                <w:sz w:val="20"/>
                <w:szCs w:val="20"/>
              </w:rPr>
            </w:pPr>
            <w:r>
              <w:rPr>
                <w:sz w:val="20"/>
                <w:szCs w:val="20"/>
              </w:rPr>
              <w:t xml:space="preserve">Щиток защитный лицевой </w:t>
            </w:r>
          </w:p>
        </w:tc>
        <w:tc>
          <w:tcPr>
            <w:tcW w:w="1362" w:type="dxa"/>
            <w:tcBorders>
              <w:top w:val="single" w:sz="4" w:space="0" w:color="auto"/>
              <w:left w:val="single" w:sz="4" w:space="0" w:color="auto"/>
              <w:bottom w:val="single" w:sz="4" w:space="0" w:color="auto"/>
              <w:right w:val="single" w:sz="4" w:space="0" w:color="auto"/>
            </w:tcBorders>
            <w:vAlign w:val="center"/>
          </w:tcPr>
          <w:p w14:paraId="3B735AF2"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5374C70F" w14:textId="77777777" w:rsidR="00674237" w:rsidRPr="009C524E" w:rsidRDefault="00674237" w:rsidP="00496101">
            <w:pPr>
              <w:jc w:val="both"/>
              <w:rPr>
                <w:sz w:val="20"/>
                <w:szCs w:val="20"/>
              </w:rPr>
            </w:pPr>
            <w:r>
              <w:rPr>
                <w:sz w:val="20"/>
                <w:szCs w:val="20"/>
              </w:rPr>
              <w:t>Защитный лицевой щиток с поликарбонатным экраном, отделанным металлической окантовкой. Оголовье с храповиком. Предусмотрена регулировка щитка по углу наклона. Удобные крепления позволяют производить быструю замену экрана.</w:t>
            </w:r>
          </w:p>
          <w:p w14:paraId="42057FCA" w14:textId="77777777" w:rsidR="00674237" w:rsidRPr="009C524E" w:rsidRDefault="00674237" w:rsidP="00496101">
            <w:pPr>
              <w:jc w:val="both"/>
              <w:rPr>
                <w:sz w:val="20"/>
                <w:szCs w:val="20"/>
              </w:rPr>
            </w:pPr>
            <w:r>
              <w:rPr>
                <w:sz w:val="20"/>
                <w:szCs w:val="20"/>
              </w:rPr>
              <w:t>Материал экрана: поликарбонат</w:t>
            </w:r>
          </w:p>
          <w:p w14:paraId="68042D17" w14:textId="77777777" w:rsidR="00674237" w:rsidRPr="009C524E" w:rsidRDefault="00674237" w:rsidP="00496101">
            <w:pPr>
              <w:jc w:val="both"/>
              <w:rPr>
                <w:sz w:val="20"/>
                <w:szCs w:val="20"/>
              </w:rPr>
            </w:pPr>
            <w:r>
              <w:rPr>
                <w:sz w:val="20"/>
                <w:szCs w:val="20"/>
              </w:rPr>
              <w:t>Толщина экрана: 1 мм</w:t>
            </w:r>
          </w:p>
          <w:p w14:paraId="0342BADA" w14:textId="77777777" w:rsidR="00674237" w:rsidRPr="009C524E" w:rsidRDefault="00674237" w:rsidP="00496101">
            <w:pPr>
              <w:rPr>
                <w:sz w:val="20"/>
                <w:szCs w:val="20"/>
              </w:rPr>
            </w:pPr>
            <w:r>
              <w:rPr>
                <w:sz w:val="20"/>
                <w:szCs w:val="20"/>
              </w:rPr>
              <w:t>Защита: от механических воздействий, летящих частиц со среднеэнергетическим ударом</w:t>
            </w:r>
          </w:p>
        </w:tc>
        <w:tc>
          <w:tcPr>
            <w:tcW w:w="1527" w:type="dxa"/>
            <w:tcBorders>
              <w:top w:val="single" w:sz="4" w:space="0" w:color="auto"/>
              <w:left w:val="single" w:sz="4" w:space="0" w:color="auto"/>
              <w:bottom w:val="single" w:sz="4" w:space="0" w:color="auto"/>
              <w:right w:val="single" w:sz="4" w:space="0" w:color="auto"/>
            </w:tcBorders>
            <w:vAlign w:val="center"/>
          </w:tcPr>
          <w:p w14:paraId="3206FB76" w14:textId="77777777" w:rsidR="00674237" w:rsidRPr="009C524E" w:rsidRDefault="00674237" w:rsidP="00496101">
            <w:pPr>
              <w:jc w:val="center"/>
              <w:rPr>
                <w:sz w:val="20"/>
                <w:szCs w:val="20"/>
              </w:rPr>
            </w:pPr>
            <w:r>
              <w:rPr>
                <w:color w:val="000000"/>
                <w:sz w:val="20"/>
                <w:szCs w:val="20"/>
              </w:rPr>
              <w:t xml:space="preserve">Щиток защитный лицевой </w:t>
            </w:r>
          </w:p>
        </w:tc>
        <w:tc>
          <w:tcPr>
            <w:tcW w:w="1519" w:type="dxa"/>
            <w:tcBorders>
              <w:top w:val="single" w:sz="4" w:space="0" w:color="auto"/>
              <w:left w:val="single" w:sz="4" w:space="0" w:color="auto"/>
              <w:bottom w:val="single" w:sz="4" w:space="0" w:color="auto"/>
              <w:right w:val="single" w:sz="4" w:space="0" w:color="auto"/>
            </w:tcBorders>
            <w:vAlign w:val="center"/>
          </w:tcPr>
          <w:p w14:paraId="50E9B589"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0E6272E" w14:textId="77777777" w:rsidR="00674237" w:rsidRPr="009C524E" w:rsidRDefault="00674237" w:rsidP="00496101">
            <w:pPr>
              <w:rPr>
                <w:sz w:val="20"/>
                <w:szCs w:val="20"/>
              </w:rPr>
            </w:pPr>
          </w:p>
        </w:tc>
      </w:tr>
      <w:tr w:rsidR="00674237" w:rsidRPr="009C524E" w14:paraId="51CA5A89"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73E20B0" w14:textId="77777777" w:rsidR="00674237" w:rsidRPr="009C524E" w:rsidRDefault="00674237" w:rsidP="00496101">
            <w:pPr>
              <w:jc w:val="center"/>
              <w:rPr>
                <w:sz w:val="20"/>
                <w:szCs w:val="20"/>
              </w:rPr>
            </w:pPr>
            <w:r>
              <w:rPr>
                <w:sz w:val="20"/>
                <w:szCs w:val="20"/>
              </w:rPr>
              <w:t>21</w:t>
            </w:r>
          </w:p>
        </w:tc>
        <w:tc>
          <w:tcPr>
            <w:tcW w:w="1516" w:type="dxa"/>
            <w:tcBorders>
              <w:top w:val="single" w:sz="4" w:space="0" w:color="auto"/>
              <w:left w:val="single" w:sz="4" w:space="0" w:color="auto"/>
              <w:bottom w:val="single" w:sz="4" w:space="0" w:color="auto"/>
              <w:right w:val="single" w:sz="4" w:space="0" w:color="auto"/>
            </w:tcBorders>
            <w:vAlign w:val="center"/>
          </w:tcPr>
          <w:p w14:paraId="3578E504" w14:textId="77777777" w:rsidR="00674237" w:rsidRPr="009C524E" w:rsidRDefault="00674237" w:rsidP="00496101">
            <w:pPr>
              <w:jc w:val="center"/>
              <w:rPr>
                <w:sz w:val="20"/>
                <w:szCs w:val="20"/>
              </w:rPr>
            </w:pPr>
            <w:r>
              <w:rPr>
                <w:sz w:val="20"/>
                <w:szCs w:val="20"/>
              </w:rPr>
              <w:t>Щиток защитный лицевой со светофильтрами</w:t>
            </w:r>
          </w:p>
        </w:tc>
        <w:tc>
          <w:tcPr>
            <w:tcW w:w="1362" w:type="dxa"/>
            <w:tcBorders>
              <w:top w:val="single" w:sz="4" w:space="0" w:color="auto"/>
              <w:left w:val="single" w:sz="4" w:space="0" w:color="auto"/>
              <w:bottom w:val="single" w:sz="4" w:space="0" w:color="auto"/>
              <w:right w:val="single" w:sz="4" w:space="0" w:color="auto"/>
            </w:tcBorders>
            <w:vAlign w:val="center"/>
          </w:tcPr>
          <w:p w14:paraId="79F6A590"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063A80B9" w14:textId="77777777" w:rsidR="00674237" w:rsidRPr="009C524E" w:rsidRDefault="00674237" w:rsidP="00496101">
            <w:pPr>
              <w:jc w:val="both"/>
              <w:rPr>
                <w:sz w:val="20"/>
                <w:szCs w:val="20"/>
              </w:rPr>
            </w:pPr>
            <w:r>
              <w:rPr>
                <w:sz w:val="20"/>
                <w:szCs w:val="20"/>
              </w:rPr>
              <w:t>Сварочный щиток с автоматически затемняющимся светофильтром.</w:t>
            </w:r>
          </w:p>
          <w:p w14:paraId="0D68F2FB" w14:textId="77777777" w:rsidR="00674237" w:rsidRPr="009C524E" w:rsidRDefault="00674237" w:rsidP="00496101">
            <w:pPr>
              <w:jc w:val="both"/>
              <w:rPr>
                <w:sz w:val="20"/>
                <w:szCs w:val="20"/>
              </w:rPr>
            </w:pPr>
            <w:r>
              <w:rPr>
                <w:sz w:val="20"/>
                <w:szCs w:val="20"/>
              </w:rPr>
              <w:t>Подходит для всех сварочных работ.</w:t>
            </w:r>
          </w:p>
          <w:p w14:paraId="0E3E3C63" w14:textId="77777777" w:rsidR="00674237" w:rsidRPr="009C524E" w:rsidRDefault="00674237" w:rsidP="00496101">
            <w:pPr>
              <w:jc w:val="both"/>
              <w:rPr>
                <w:sz w:val="20"/>
                <w:szCs w:val="20"/>
              </w:rPr>
            </w:pPr>
            <w:r>
              <w:rPr>
                <w:sz w:val="20"/>
                <w:szCs w:val="20"/>
              </w:rPr>
              <w:t>Автоматически затемняющийся светофильтр: есть</w:t>
            </w:r>
          </w:p>
          <w:p w14:paraId="049F5419" w14:textId="77777777" w:rsidR="00674237" w:rsidRPr="009C524E" w:rsidRDefault="00674237" w:rsidP="00496101">
            <w:pPr>
              <w:jc w:val="both"/>
              <w:rPr>
                <w:sz w:val="20"/>
                <w:szCs w:val="20"/>
              </w:rPr>
            </w:pPr>
            <w:r>
              <w:rPr>
                <w:sz w:val="20"/>
                <w:szCs w:val="20"/>
              </w:rPr>
              <w:t>Степени затемнения: 4 – в осветленном состоянии, 9 – 13 (плавная регулировка)</w:t>
            </w:r>
          </w:p>
          <w:p w14:paraId="6F69E40C" w14:textId="77777777" w:rsidR="00674237" w:rsidRPr="009C524E" w:rsidRDefault="00674237" w:rsidP="00496101">
            <w:pPr>
              <w:jc w:val="both"/>
              <w:rPr>
                <w:sz w:val="20"/>
                <w:szCs w:val="20"/>
              </w:rPr>
            </w:pPr>
            <w:r>
              <w:rPr>
                <w:sz w:val="20"/>
                <w:szCs w:val="20"/>
              </w:rPr>
              <w:t>Скорость затемнения: 0,1 мс</w:t>
            </w:r>
          </w:p>
          <w:p w14:paraId="4C5E9D90" w14:textId="77777777" w:rsidR="00674237" w:rsidRPr="009C524E" w:rsidRDefault="00674237" w:rsidP="00496101">
            <w:pPr>
              <w:jc w:val="both"/>
              <w:rPr>
                <w:sz w:val="20"/>
                <w:szCs w:val="20"/>
              </w:rPr>
            </w:pPr>
            <w:r>
              <w:rPr>
                <w:sz w:val="20"/>
                <w:szCs w:val="20"/>
              </w:rPr>
              <w:t>Скорость высветления: 200 – 700 мс (плавная регулировка)</w:t>
            </w:r>
          </w:p>
          <w:p w14:paraId="64CF8B3B" w14:textId="77777777" w:rsidR="00674237" w:rsidRPr="009C524E" w:rsidRDefault="00674237" w:rsidP="00496101">
            <w:pPr>
              <w:jc w:val="both"/>
              <w:rPr>
                <w:sz w:val="20"/>
                <w:szCs w:val="20"/>
              </w:rPr>
            </w:pPr>
            <w:r>
              <w:rPr>
                <w:sz w:val="20"/>
                <w:szCs w:val="20"/>
              </w:rPr>
              <w:t>Поле зрения светофильтра: 92 х 42 мм</w:t>
            </w:r>
          </w:p>
          <w:p w14:paraId="091D422F" w14:textId="77777777" w:rsidR="00674237" w:rsidRPr="009C524E" w:rsidRDefault="00674237" w:rsidP="00496101">
            <w:pPr>
              <w:jc w:val="both"/>
              <w:rPr>
                <w:sz w:val="20"/>
                <w:szCs w:val="20"/>
              </w:rPr>
            </w:pPr>
            <w:r>
              <w:rPr>
                <w:sz w:val="20"/>
                <w:szCs w:val="20"/>
              </w:rPr>
              <w:t>Уровни светочувствительности: плавная регулировка</w:t>
            </w:r>
          </w:p>
          <w:p w14:paraId="4280C031" w14:textId="77777777" w:rsidR="00674237" w:rsidRPr="009C524E" w:rsidRDefault="00674237" w:rsidP="00496101">
            <w:pPr>
              <w:jc w:val="both"/>
              <w:rPr>
                <w:sz w:val="20"/>
                <w:szCs w:val="20"/>
              </w:rPr>
            </w:pPr>
            <w:r>
              <w:rPr>
                <w:sz w:val="20"/>
                <w:szCs w:val="20"/>
              </w:rPr>
              <w:t>Возможность использования с фильтрующей полумаской: есть</w:t>
            </w:r>
          </w:p>
          <w:p w14:paraId="6059FDB4" w14:textId="77777777" w:rsidR="00674237" w:rsidRPr="009C524E" w:rsidRDefault="00674237" w:rsidP="00496101">
            <w:pPr>
              <w:jc w:val="both"/>
              <w:rPr>
                <w:sz w:val="20"/>
                <w:szCs w:val="20"/>
              </w:rPr>
            </w:pPr>
            <w:r>
              <w:rPr>
                <w:sz w:val="20"/>
                <w:szCs w:val="20"/>
              </w:rPr>
              <w:lastRenderedPageBreak/>
              <w:t>Количество датчиков-индикаторов дуги: 2 шт.</w:t>
            </w:r>
          </w:p>
          <w:p w14:paraId="7766BD6D" w14:textId="77777777" w:rsidR="00674237" w:rsidRPr="009C524E" w:rsidRDefault="00674237" w:rsidP="00496101">
            <w:pPr>
              <w:jc w:val="both"/>
              <w:rPr>
                <w:sz w:val="20"/>
                <w:szCs w:val="20"/>
              </w:rPr>
            </w:pPr>
            <w:r>
              <w:rPr>
                <w:sz w:val="20"/>
                <w:szCs w:val="20"/>
              </w:rPr>
              <w:t>Замена светофильтра: нет</w:t>
            </w:r>
          </w:p>
          <w:p w14:paraId="3B7DF309" w14:textId="77777777" w:rsidR="00674237" w:rsidRPr="009C524E" w:rsidRDefault="00674237" w:rsidP="00496101">
            <w:pPr>
              <w:rPr>
                <w:sz w:val="20"/>
                <w:szCs w:val="20"/>
              </w:rPr>
            </w:pPr>
            <w:r>
              <w:rPr>
                <w:sz w:val="20"/>
                <w:szCs w:val="20"/>
              </w:rPr>
              <w:t>Источник питания: сменные элементы питания, солнечная батарея</w:t>
            </w:r>
          </w:p>
        </w:tc>
        <w:tc>
          <w:tcPr>
            <w:tcW w:w="1527" w:type="dxa"/>
            <w:tcBorders>
              <w:top w:val="single" w:sz="4" w:space="0" w:color="auto"/>
              <w:left w:val="single" w:sz="4" w:space="0" w:color="auto"/>
              <w:bottom w:val="single" w:sz="4" w:space="0" w:color="auto"/>
              <w:right w:val="single" w:sz="4" w:space="0" w:color="auto"/>
            </w:tcBorders>
            <w:vAlign w:val="center"/>
          </w:tcPr>
          <w:p w14:paraId="69E18499" w14:textId="77777777" w:rsidR="00674237" w:rsidRPr="009C524E" w:rsidRDefault="00674237" w:rsidP="00496101">
            <w:pPr>
              <w:jc w:val="center"/>
              <w:rPr>
                <w:sz w:val="20"/>
                <w:szCs w:val="20"/>
              </w:rPr>
            </w:pPr>
            <w:r>
              <w:rPr>
                <w:color w:val="000000"/>
                <w:sz w:val="20"/>
                <w:szCs w:val="20"/>
              </w:rPr>
              <w:lastRenderedPageBreak/>
              <w:t>Щиток защитный лицевой со светофильтрами</w:t>
            </w:r>
          </w:p>
        </w:tc>
        <w:tc>
          <w:tcPr>
            <w:tcW w:w="1519" w:type="dxa"/>
            <w:tcBorders>
              <w:top w:val="single" w:sz="4" w:space="0" w:color="auto"/>
              <w:left w:val="single" w:sz="4" w:space="0" w:color="auto"/>
              <w:bottom w:val="single" w:sz="4" w:space="0" w:color="auto"/>
              <w:right w:val="single" w:sz="4" w:space="0" w:color="auto"/>
            </w:tcBorders>
            <w:vAlign w:val="center"/>
          </w:tcPr>
          <w:p w14:paraId="0BA8C3BE"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46A018D" w14:textId="77777777" w:rsidR="00674237" w:rsidRPr="009C524E" w:rsidRDefault="00674237" w:rsidP="00496101">
            <w:pPr>
              <w:rPr>
                <w:sz w:val="20"/>
                <w:szCs w:val="20"/>
              </w:rPr>
            </w:pPr>
          </w:p>
        </w:tc>
      </w:tr>
      <w:tr w:rsidR="00674237" w:rsidRPr="009C524E" w14:paraId="67AE468B"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B000B37" w14:textId="77777777" w:rsidR="00674237" w:rsidRPr="009C524E" w:rsidRDefault="00674237" w:rsidP="00496101">
            <w:pPr>
              <w:jc w:val="center"/>
              <w:rPr>
                <w:sz w:val="20"/>
                <w:szCs w:val="20"/>
              </w:rPr>
            </w:pPr>
            <w:r>
              <w:rPr>
                <w:sz w:val="20"/>
                <w:szCs w:val="20"/>
              </w:rPr>
              <w:t>22</w:t>
            </w:r>
          </w:p>
        </w:tc>
        <w:tc>
          <w:tcPr>
            <w:tcW w:w="1516" w:type="dxa"/>
            <w:tcBorders>
              <w:top w:val="single" w:sz="4" w:space="0" w:color="auto"/>
              <w:left w:val="single" w:sz="4" w:space="0" w:color="auto"/>
              <w:bottom w:val="single" w:sz="4" w:space="0" w:color="auto"/>
              <w:right w:val="single" w:sz="4" w:space="0" w:color="auto"/>
            </w:tcBorders>
            <w:vAlign w:val="center"/>
          </w:tcPr>
          <w:p w14:paraId="2BBB27D4" w14:textId="77777777" w:rsidR="00674237" w:rsidRPr="009C524E" w:rsidRDefault="00674237" w:rsidP="00496101">
            <w:pPr>
              <w:jc w:val="center"/>
              <w:rPr>
                <w:sz w:val="20"/>
                <w:szCs w:val="20"/>
              </w:rPr>
            </w:pPr>
            <w:r>
              <w:rPr>
                <w:sz w:val="20"/>
                <w:szCs w:val="20"/>
              </w:rPr>
              <w:t>Вкладыши противошумные</w:t>
            </w:r>
          </w:p>
        </w:tc>
        <w:tc>
          <w:tcPr>
            <w:tcW w:w="1362" w:type="dxa"/>
            <w:tcBorders>
              <w:top w:val="single" w:sz="4" w:space="0" w:color="auto"/>
              <w:left w:val="single" w:sz="4" w:space="0" w:color="auto"/>
              <w:bottom w:val="single" w:sz="4" w:space="0" w:color="auto"/>
              <w:right w:val="single" w:sz="4" w:space="0" w:color="auto"/>
            </w:tcBorders>
            <w:vAlign w:val="center"/>
          </w:tcPr>
          <w:p w14:paraId="45F3CA9B"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34B066F0" w14:textId="77777777" w:rsidR="00674237" w:rsidRPr="009C524E" w:rsidRDefault="00674237" w:rsidP="00496101">
            <w:pPr>
              <w:jc w:val="both"/>
              <w:rPr>
                <w:sz w:val="20"/>
                <w:szCs w:val="20"/>
              </w:rPr>
            </w:pPr>
            <w:r>
              <w:rPr>
                <w:sz w:val="20"/>
                <w:szCs w:val="20"/>
              </w:rPr>
              <w:t xml:space="preserve">Противошумные вкладыши предназначены для защиты органа слуха от воздействия интенсивных промышленных шумов. </w:t>
            </w:r>
          </w:p>
          <w:p w14:paraId="6E69DBBA" w14:textId="77777777" w:rsidR="00674237" w:rsidRPr="009C524E" w:rsidRDefault="00674237" w:rsidP="00496101">
            <w:pPr>
              <w:jc w:val="both"/>
              <w:rPr>
                <w:sz w:val="20"/>
                <w:szCs w:val="20"/>
              </w:rPr>
            </w:pPr>
            <w:r>
              <w:rPr>
                <w:sz w:val="20"/>
                <w:szCs w:val="20"/>
              </w:rPr>
              <w:t>Вкладыши (беруши) многоразовые, на шнурке, в индивидуальном контейнере.</w:t>
            </w:r>
          </w:p>
          <w:p w14:paraId="6E1F66E7" w14:textId="77777777" w:rsidR="00674237" w:rsidRPr="009C524E" w:rsidRDefault="00674237" w:rsidP="00496101">
            <w:pPr>
              <w:jc w:val="both"/>
              <w:rPr>
                <w:sz w:val="20"/>
                <w:szCs w:val="20"/>
              </w:rPr>
            </w:pPr>
            <w:r>
              <w:rPr>
                <w:sz w:val="20"/>
                <w:szCs w:val="20"/>
              </w:rPr>
              <w:t>Вкладыши легко моются. Дизайн вкладышей создает особый комфорт при их использовании. </w:t>
            </w:r>
          </w:p>
          <w:p w14:paraId="45BBA155" w14:textId="77777777" w:rsidR="00674237" w:rsidRPr="009C524E" w:rsidRDefault="00674237" w:rsidP="00496101">
            <w:pPr>
              <w:jc w:val="both"/>
              <w:rPr>
                <w:sz w:val="20"/>
                <w:szCs w:val="20"/>
              </w:rPr>
            </w:pPr>
            <w:r>
              <w:rPr>
                <w:sz w:val="20"/>
                <w:szCs w:val="20"/>
              </w:rPr>
              <w:t>Шумоподавление: 23 дБ</w:t>
            </w:r>
          </w:p>
          <w:p w14:paraId="4A2905A2" w14:textId="77777777" w:rsidR="00674237" w:rsidRPr="009C524E" w:rsidRDefault="00674237" w:rsidP="00496101">
            <w:pPr>
              <w:rPr>
                <w:sz w:val="20"/>
                <w:szCs w:val="20"/>
              </w:rPr>
            </w:pPr>
            <w:r>
              <w:rPr>
                <w:sz w:val="20"/>
                <w:szCs w:val="20"/>
              </w:rPr>
              <w:t>Материал: термопластичный эластомер/ пищевой силикон.</w:t>
            </w:r>
          </w:p>
        </w:tc>
        <w:tc>
          <w:tcPr>
            <w:tcW w:w="1527" w:type="dxa"/>
            <w:tcBorders>
              <w:top w:val="single" w:sz="4" w:space="0" w:color="auto"/>
              <w:left w:val="single" w:sz="4" w:space="0" w:color="auto"/>
              <w:bottom w:val="single" w:sz="4" w:space="0" w:color="auto"/>
              <w:right w:val="single" w:sz="4" w:space="0" w:color="auto"/>
            </w:tcBorders>
            <w:vAlign w:val="center"/>
          </w:tcPr>
          <w:p w14:paraId="22C9E3D5" w14:textId="77777777" w:rsidR="00674237" w:rsidRPr="009C524E" w:rsidRDefault="00674237" w:rsidP="00496101">
            <w:pPr>
              <w:jc w:val="center"/>
              <w:rPr>
                <w:sz w:val="20"/>
                <w:szCs w:val="20"/>
              </w:rPr>
            </w:pPr>
            <w:r>
              <w:rPr>
                <w:color w:val="000000"/>
                <w:sz w:val="20"/>
                <w:szCs w:val="20"/>
              </w:rPr>
              <w:t>Вкладыши противошумные</w:t>
            </w:r>
          </w:p>
        </w:tc>
        <w:tc>
          <w:tcPr>
            <w:tcW w:w="1519" w:type="dxa"/>
            <w:tcBorders>
              <w:top w:val="single" w:sz="4" w:space="0" w:color="auto"/>
              <w:left w:val="single" w:sz="4" w:space="0" w:color="auto"/>
              <w:bottom w:val="single" w:sz="4" w:space="0" w:color="auto"/>
              <w:right w:val="single" w:sz="4" w:space="0" w:color="auto"/>
            </w:tcBorders>
            <w:vAlign w:val="center"/>
          </w:tcPr>
          <w:p w14:paraId="36361CE6"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4FF7813" w14:textId="77777777" w:rsidR="00674237" w:rsidRPr="009C524E" w:rsidRDefault="00674237" w:rsidP="00496101">
            <w:pPr>
              <w:rPr>
                <w:sz w:val="20"/>
                <w:szCs w:val="20"/>
              </w:rPr>
            </w:pPr>
          </w:p>
        </w:tc>
      </w:tr>
      <w:tr w:rsidR="00674237" w:rsidRPr="009C524E" w14:paraId="3C763A47"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3D533F1" w14:textId="77777777" w:rsidR="00674237" w:rsidRPr="009C524E" w:rsidRDefault="00674237" w:rsidP="00496101">
            <w:pPr>
              <w:jc w:val="center"/>
              <w:rPr>
                <w:sz w:val="20"/>
                <w:szCs w:val="20"/>
              </w:rPr>
            </w:pPr>
            <w:r>
              <w:rPr>
                <w:sz w:val="20"/>
                <w:szCs w:val="20"/>
              </w:rPr>
              <w:t>23</w:t>
            </w:r>
          </w:p>
        </w:tc>
        <w:tc>
          <w:tcPr>
            <w:tcW w:w="1516" w:type="dxa"/>
            <w:tcBorders>
              <w:top w:val="single" w:sz="4" w:space="0" w:color="auto"/>
              <w:left w:val="single" w:sz="4" w:space="0" w:color="auto"/>
              <w:bottom w:val="single" w:sz="4" w:space="0" w:color="auto"/>
              <w:right w:val="single" w:sz="4" w:space="0" w:color="auto"/>
            </w:tcBorders>
            <w:vAlign w:val="center"/>
          </w:tcPr>
          <w:p w14:paraId="4536582D" w14:textId="77777777" w:rsidR="00674237" w:rsidRPr="009C524E" w:rsidRDefault="00674237" w:rsidP="00496101">
            <w:pPr>
              <w:jc w:val="center"/>
              <w:rPr>
                <w:sz w:val="20"/>
                <w:szCs w:val="20"/>
              </w:rPr>
            </w:pPr>
            <w:r>
              <w:rPr>
                <w:sz w:val="20"/>
                <w:szCs w:val="20"/>
              </w:rPr>
              <w:t xml:space="preserve">Респиратор противоаэрозольный           </w:t>
            </w:r>
          </w:p>
        </w:tc>
        <w:tc>
          <w:tcPr>
            <w:tcW w:w="1362" w:type="dxa"/>
            <w:tcBorders>
              <w:top w:val="single" w:sz="4" w:space="0" w:color="auto"/>
              <w:left w:val="single" w:sz="4" w:space="0" w:color="auto"/>
              <w:bottom w:val="single" w:sz="4" w:space="0" w:color="auto"/>
              <w:right w:val="single" w:sz="4" w:space="0" w:color="auto"/>
            </w:tcBorders>
            <w:vAlign w:val="center"/>
          </w:tcPr>
          <w:p w14:paraId="50E195F5"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7942A926" w14:textId="77777777" w:rsidR="00674237" w:rsidRPr="009C524E" w:rsidRDefault="00674237" w:rsidP="00496101">
            <w:pPr>
              <w:jc w:val="both"/>
              <w:rPr>
                <w:sz w:val="20"/>
                <w:szCs w:val="20"/>
              </w:rPr>
            </w:pPr>
            <w:r>
              <w:rPr>
                <w:sz w:val="20"/>
                <w:szCs w:val="20"/>
              </w:rPr>
              <w:t>Полумаска для надежной защиты от попадания загрязняющих веществ должна иметь ряд конструктивных особенностей:</w:t>
            </w:r>
          </w:p>
          <w:p w14:paraId="0D600C25" w14:textId="77777777" w:rsidR="00674237" w:rsidRPr="009C524E" w:rsidRDefault="00674237" w:rsidP="00496101">
            <w:pPr>
              <w:jc w:val="both"/>
              <w:rPr>
                <w:sz w:val="20"/>
                <w:szCs w:val="20"/>
              </w:rPr>
            </w:pPr>
            <w:r>
              <w:rPr>
                <w:sz w:val="20"/>
                <w:szCs w:val="20"/>
              </w:rPr>
              <w:t>Дополнительный слой уплотняющего материала для улучшенной обтюрации и комфорта в носовой области</w:t>
            </w:r>
          </w:p>
          <w:p w14:paraId="38BEAC4D" w14:textId="77777777" w:rsidR="00674237" w:rsidRPr="009C524E" w:rsidRDefault="00674237" w:rsidP="00496101">
            <w:pPr>
              <w:jc w:val="both"/>
              <w:rPr>
                <w:sz w:val="20"/>
                <w:szCs w:val="20"/>
              </w:rPr>
            </w:pPr>
            <w:r>
              <w:rPr>
                <w:sz w:val="20"/>
                <w:szCs w:val="20"/>
              </w:rPr>
              <w:t>Эргономичная форма</w:t>
            </w:r>
          </w:p>
          <w:p w14:paraId="05E4DD0B" w14:textId="77777777" w:rsidR="00674237" w:rsidRPr="009C524E" w:rsidRDefault="00674237" w:rsidP="00496101">
            <w:pPr>
              <w:jc w:val="both"/>
              <w:rPr>
                <w:sz w:val="20"/>
                <w:szCs w:val="20"/>
              </w:rPr>
            </w:pPr>
            <w:r>
              <w:rPr>
                <w:sz w:val="20"/>
                <w:szCs w:val="20"/>
              </w:rPr>
              <w:t>Регулируемые ремни</w:t>
            </w:r>
          </w:p>
          <w:p w14:paraId="3800A505" w14:textId="77777777" w:rsidR="00674237" w:rsidRPr="009C524E" w:rsidRDefault="00674237" w:rsidP="00496101">
            <w:pPr>
              <w:jc w:val="both"/>
              <w:rPr>
                <w:sz w:val="20"/>
                <w:szCs w:val="20"/>
              </w:rPr>
            </w:pPr>
            <w:r>
              <w:rPr>
                <w:sz w:val="20"/>
                <w:szCs w:val="20"/>
              </w:rPr>
              <w:t>Применение эластичного сверхтонкого силикона в качестве мембраны клапана выдоха</w:t>
            </w:r>
          </w:p>
          <w:p w14:paraId="0BC7893C" w14:textId="77777777" w:rsidR="00674237" w:rsidRPr="009C524E" w:rsidRDefault="00674237" w:rsidP="00496101">
            <w:pPr>
              <w:jc w:val="both"/>
              <w:rPr>
                <w:sz w:val="20"/>
                <w:szCs w:val="20"/>
              </w:rPr>
            </w:pPr>
            <w:r>
              <w:rPr>
                <w:sz w:val="20"/>
                <w:szCs w:val="20"/>
              </w:rPr>
              <w:t>Защитная крышка клапана выдоха</w:t>
            </w:r>
          </w:p>
          <w:p w14:paraId="00E8832A" w14:textId="77777777" w:rsidR="00674237" w:rsidRPr="009C524E" w:rsidRDefault="00674237" w:rsidP="00496101">
            <w:pPr>
              <w:jc w:val="both"/>
              <w:rPr>
                <w:sz w:val="20"/>
                <w:szCs w:val="20"/>
              </w:rPr>
            </w:pPr>
            <w:r>
              <w:rPr>
                <w:sz w:val="20"/>
                <w:szCs w:val="20"/>
              </w:rPr>
              <w:lastRenderedPageBreak/>
              <w:t>Специальная форма в носовой области позволяет использовать полумаску с защитными и корригирующими очками.</w:t>
            </w:r>
          </w:p>
          <w:p w14:paraId="72FC96DB" w14:textId="77777777" w:rsidR="00674237" w:rsidRPr="009C524E" w:rsidRDefault="00674237" w:rsidP="00496101">
            <w:pPr>
              <w:jc w:val="both"/>
              <w:rPr>
                <w:sz w:val="20"/>
                <w:szCs w:val="20"/>
              </w:rPr>
            </w:pPr>
            <w:r>
              <w:rPr>
                <w:sz w:val="20"/>
                <w:szCs w:val="20"/>
              </w:rPr>
              <w:t>Класс фильтрующей полумаски: 2 класса защиты (FFP2, до 12 ПДК)</w:t>
            </w:r>
          </w:p>
          <w:p w14:paraId="5F343D07" w14:textId="77777777" w:rsidR="00674237" w:rsidRPr="009C524E" w:rsidRDefault="00674237" w:rsidP="00496101">
            <w:pPr>
              <w:jc w:val="both"/>
              <w:rPr>
                <w:sz w:val="20"/>
                <w:szCs w:val="20"/>
              </w:rPr>
            </w:pPr>
            <w:r>
              <w:rPr>
                <w:sz w:val="20"/>
                <w:szCs w:val="20"/>
              </w:rPr>
              <w:t>Способ фильтрации: электростатический</w:t>
            </w:r>
          </w:p>
          <w:p w14:paraId="72162974" w14:textId="77777777" w:rsidR="00674237" w:rsidRPr="009C524E" w:rsidRDefault="00674237" w:rsidP="00496101">
            <w:pPr>
              <w:jc w:val="both"/>
              <w:rPr>
                <w:sz w:val="20"/>
                <w:szCs w:val="20"/>
              </w:rPr>
            </w:pPr>
            <w:r>
              <w:rPr>
                <w:sz w:val="20"/>
                <w:szCs w:val="20"/>
              </w:rPr>
              <w:t>Тип защиты: противоаэрозольная (дым, пыль, туман)</w:t>
            </w:r>
          </w:p>
          <w:p w14:paraId="57414744" w14:textId="77777777" w:rsidR="00674237" w:rsidRPr="009C524E" w:rsidRDefault="00674237" w:rsidP="00496101">
            <w:pPr>
              <w:jc w:val="both"/>
              <w:rPr>
                <w:sz w:val="20"/>
                <w:szCs w:val="20"/>
              </w:rPr>
            </w:pPr>
            <w:r>
              <w:rPr>
                <w:sz w:val="20"/>
                <w:szCs w:val="20"/>
              </w:rPr>
              <w:t>Форма: чашеобразная</w:t>
            </w:r>
          </w:p>
          <w:p w14:paraId="7E57ECEB" w14:textId="77777777" w:rsidR="00674237" w:rsidRPr="009C524E" w:rsidRDefault="00674237" w:rsidP="00496101">
            <w:pPr>
              <w:jc w:val="both"/>
              <w:rPr>
                <w:sz w:val="20"/>
                <w:szCs w:val="20"/>
              </w:rPr>
            </w:pPr>
            <w:r>
              <w:rPr>
                <w:sz w:val="20"/>
                <w:szCs w:val="20"/>
              </w:rPr>
              <w:t>Клапан выдоха: есть</w:t>
            </w:r>
          </w:p>
          <w:p w14:paraId="0E28DED2" w14:textId="77777777" w:rsidR="00674237" w:rsidRPr="009C524E" w:rsidRDefault="00674237" w:rsidP="00496101">
            <w:pPr>
              <w:jc w:val="both"/>
              <w:rPr>
                <w:sz w:val="20"/>
                <w:szCs w:val="20"/>
              </w:rPr>
            </w:pPr>
            <w:r>
              <w:rPr>
                <w:sz w:val="20"/>
                <w:szCs w:val="20"/>
              </w:rPr>
              <w:t>Материал мембраны: силикон</w:t>
            </w:r>
          </w:p>
          <w:p w14:paraId="50F8E40C" w14:textId="77777777" w:rsidR="00674237" w:rsidRPr="009C524E" w:rsidRDefault="00674237" w:rsidP="00496101">
            <w:pPr>
              <w:jc w:val="both"/>
              <w:rPr>
                <w:sz w:val="20"/>
                <w:szCs w:val="20"/>
              </w:rPr>
            </w:pPr>
            <w:r>
              <w:rPr>
                <w:sz w:val="20"/>
                <w:szCs w:val="20"/>
              </w:rPr>
              <w:t>Ремни оголовья: есть, регулируемые</w:t>
            </w:r>
          </w:p>
          <w:p w14:paraId="77517E51" w14:textId="77777777" w:rsidR="00674237" w:rsidRPr="009C524E" w:rsidRDefault="00674237" w:rsidP="00496101">
            <w:pPr>
              <w:jc w:val="both"/>
              <w:rPr>
                <w:sz w:val="20"/>
                <w:szCs w:val="20"/>
              </w:rPr>
            </w:pPr>
            <w:r>
              <w:rPr>
                <w:sz w:val="20"/>
                <w:szCs w:val="20"/>
              </w:rPr>
              <w:t>Регулируемый носовой зажим: алюминиевый</w:t>
            </w:r>
          </w:p>
          <w:p w14:paraId="0C67E117" w14:textId="77777777" w:rsidR="00674237" w:rsidRPr="009C524E" w:rsidRDefault="00674237" w:rsidP="00496101">
            <w:pPr>
              <w:rPr>
                <w:sz w:val="20"/>
                <w:szCs w:val="20"/>
              </w:rPr>
            </w:pPr>
            <w:r>
              <w:rPr>
                <w:sz w:val="20"/>
                <w:szCs w:val="20"/>
              </w:rPr>
              <w:t>Климатические условия применения: от -40°C до +70°C, допускаются условия повышенной влажности.</w:t>
            </w:r>
          </w:p>
        </w:tc>
        <w:tc>
          <w:tcPr>
            <w:tcW w:w="1527" w:type="dxa"/>
            <w:tcBorders>
              <w:top w:val="single" w:sz="4" w:space="0" w:color="auto"/>
              <w:left w:val="single" w:sz="4" w:space="0" w:color="auto"/>
              <w:bottom w:val="single" w:sz="4" w:space="0" w:color="auto"/>
              <w:right w:val="single" w:sz="4" w:space="0" w:color="auto"/>
            </w:tcBorders>
            <w:vAlign w:val="center"/>
          </w:tcPr>
          <w:p w14:paraId="0832E5FB" w14:textId="77777777" w:rsidR="00674237" w:rsidRPr="009C524E" w:rsidRDefault="00674237" w:rsidP="00496101">
            <w:pPr>
              <w:jc w:val="center"/>
              <w:rPr>
                <w:sz w:val="20"/>
                <w:szCs w:val="20"/>
              </w:rPr>
            </w:pPr>
            <w:r>
              <w:rPr>
                <w:sz w:val="20"/>
                <w:szCs w:val="20"/>
              </w:rPr>
              <w:lastRenderedPageBreak/>
              <w:t xml:space="preserve">Респиратор противоаэрозольный           </w:t>
            </w:r>
          </w:p>
        </w:tc>
        <w:tc>
          <w:tcPr>
            <w:tcW w:w="1519" w:type="dxa"/>
            <w:tcBorders>
              <w:top w:val="single" w:sz="4" w:space="0" w:color="auto"/>
              <w:left w:val="single" w:sz="4" w:space="0" w:color="auto"/>
              <w:bottom w:val="single" w:sz="4" w:space="0" w:color="auto"/>
              <w:right w:val="single" w:sz="4" w:space="0" w:color="auto"/>
            </w:tcBorders>
            <w:vAlign w:val="center"/>
          </w:tcPr>
          <w:p w14:paraId="23AD919F"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4B84685" w14:textId="77777777" w:rsidR="00674237" w:rsidRPr="009C524E" w:rsidRDefault="00674237" w:rsidP="00496101">
            <w:pPr>
              <w:rPr>
                <w:sz w:val="20"/>
                <w:szCs w:val="20"/>
              </w:rPr>
            </w:pPr>
          </w:p>
        </w:tc>
      </w:tr>
      <w:tr w:rsidR="00674237" w:rsidRPr="009C524E" w14:paraId="2092C9D6"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EA68718" w14:textId="77777777" w:rsidR="00674237" w:rsidRPr="009C524E" w:rsidRDefault="00674237" w:rsidP="00496101">
            <w:pPr>
              <w:jc w:val="center"/>
              <w:rPr>
                <w:sz w:val="20"/>
                <w:szCs w:val="20"/>
              </w:rPr>
            </w:pPr>
            <w:r>
              <w:rPr>
                <w:sz w:val="20"/>
                <w:szCs w:val="20"/>
              </w:rPr>
              <w:t>24</w:t>
            </w:r>
          </w:p>
        </w:tc>
        <w:tc>
          <w:tcPr>
            <w:tcW w:w="1516" w:type="dxa"/>
            <w:tcBorders>
              <w:top w:val="single" w:sz="4" w:space="0" w:color="auto"/>
              <w:left w:val="single" w:sz="4" w:space="0" w:color="auto"/>
              <w:bottom w:val="single" w:sz="4" w:space="0" w:color="auto"/>
              <w:right w:val="single" w:sz="4" w:space="0" w:color="auto"/>
            </w:tcBorders>
            <w:vAlign w:val="center"/>
          </w:tcPr>
          <w:p w14:paraId="75995A43" w14:textId="77777777" w:rsidR="00674237" w:rsidRPr="009C524E" w:rsidRDefault="00674237" w:rsidP="00496101">
            <w:pPr>
              <w:jc w:val="center"/>
              <w:rPr>
                <w:sz w:val="20"/>
                <w:szCs w:val="20"/>
              </w:rPr>
            </w:pPr>
            <w:r>
              <w:rPr>
                <w:sz w:val="20"/>
                <w:szCs w:val="20"/>
              </w:rPr>
              <w:t>Нарукавники спилковые</w:t>
            </w:r>
          </w:p>
        </w:tc>
        <w:tc>
          <w:tcPr>
            <w:tcW w:w="1362" w:type="dxa"/>
            <w:tcBorders>
              <w:top w:val="single" w:sz="4" w:space="0" w:color="auto"/>
              <w:left w:val="single" w:sz="4" w:space="0" w:color="auto"/>
              <w:bottom w:val="single" w:sz="4" w:space="0" w:color="auto"/>
              <w:right w:val="single" w:sz="4" w:space="0" w:color="auto"/>
            </w:tcBorders>
            <w:vAlign w:val="center"/>
          </w:tcPr>
          <w:p w14:paraId="1728C589"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122EE2BA" w14:textId="77777777" w:rsidR="00674237" w:rsidRPr="009C524E" w:rsidRDefault="00674237" w:rsidP="00496101">
            <w:pPr>
              <w:rPr>
                <w:sz w:val="20"/>
                <w:szCs w:val="20"/>
              </w:rPr>
            </w:pPr>
            <w:r>
              <w:rPr>
                <w:sz w:val="20"/>
                <w:szCs w:val="20"/>
              </w:rPr>
              <w:t xml:space="preserve">Материал: кожевенный спилок </w:t>
            </w:r>
            <w:r>
              <w:rPr>
                <w:sz w:val="20"/>
                <w:szCs w:val="20"/>
              </w:rPr>
              <w:br/>
              <w:t>- устойчивый к воздействию искр и брызг расплавленного металла, окалины;</w:t>
            </w:r>
            <w:r>
              <w:rPr>
                <w:sz w:val="20"/>
                <w:szCs w:val="20"/>
              </w:rPr>
              <w:br/>
              <w:t>- устойчивы к повышенным температурам и механическим воздействиям, истиранию.</w:t>
            </w:r>
          </w:p>
        </w:tc>
        <w:tc>
          <w:tcPr>
            <w:tcW w:w="1527" w:type="dxa"/>
            <w:tcBorders>
              <w:top w:val="single" w:sz="4" w:space="0" w:color="auto"/>
              <w:left w:val="single" w:sz="4" w:space="0" w:color="auto"/>
              <w:bottom w:val="single" w:sz="4" w:space="0" w:color="auto"/>
              <w:right w:val="single" w:sz="4" w:space="0" w:color="auto"/>
            </w:tcBorders>
            <w:vAlign w:val="center"/>
          </w:tcPr>
          <w:p w14:paraId="2BBCB7C3" w14:textId="77777777" w:rsidR="00674237" w:rsidRPr="009C524E" w:rsidRDefault="00674237" w:rsidP="00496101">
            <w:pPr>
              <w:jc w:val="center"/>
              <w:rPr>
                <w:sz w:val="20"/>
                <w:szCs w:val="20"/>
              </w:rPr>
            </w:pPr>
            <w:r>
              <w:rPr>
                <w:color w:val="000000"/>
                <w:sz w:val="20"/>
                <w:szCs w:val="20"/>
              </w:rPr>
              <w:t>Нарукавники спилковые</w:t>
            </w:r>
          </w:p>
        </w:tc>
        <w:tc>
          <w:tcPr>
            <w:tcW w:w="1519" w:type="dxa"/>
            <w:tcBorders>
              <w:top w:val="single" w:sz="4" w:space="0" w:color="auto"/>
              <w:left w:val="single" w:sz="4" w:space="0" w:color="auto"/>
              <w:bottom w:val="single" w:sz="4" w:space="0" w:color="auto"/>
              <w:right w:val="single" w:sz="4" w:space="0" w:color="auto"/>
            </w:tcBorders>
            <w:vAlign w:val="center"/>
          </w:tcPr>
          <w:p w14:paraId="01E2848B"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A036DA9" w14:textId="77777777" w:rsidR="00674237" w:rsidRPr="009C524E" w:rsidRDefault="00674237" w:rsidP="00496101">
            <w:pPr>
              <w:rPr>
                <w:sz w:val="20"/>
                <w:szCs w:val="20"/>
              </w:rPr>
            </w:pPr>
          </w:p>
        </w:tc>
      </w:tr>
      <w:tr w:rsidR="00674237" w:rsidRPr="009C524E" w14:paraId="1B403BF4"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A55CE44" w14:textId="77777777" w:rsidR="00674237" w:rsidRPr="009C524E" w:rsidRDefault="00674237" w:rsidP="00496101">
            <w:pPr>
              <w:jc w:val="center"/>
              <w:rPr>
                <w:sz w:val="20"/>
                <w:szCs w:val="20"/>
              </w:rPr>
            </w:pPr>
            <w:r>
              <w:rPr>
                <w:sz w:val="20"/>
                <w:szCs w:val="20"/>
              </w:rPr>
              <w:t>25</w:t>
            </w:r>
          </w:p>
        </w:tc>
        <w:tc>
          <w:tcPr>
            <w:tcW w:w="1516" w:type="dxa"/>
            <w:tcBorders>
              <w:top w:val="single" w:sz="4" w:space="0" w:color="auto"/>
              <w:left w:val="single" w:sz="4" w:space="0" w:color="auto"/>
              <w:bottom w:val="single" w:sz="4" w:space="0" w:color="auto"/>
              <w:right w:val="single" w:sz="4" w:space="0" w:color="auto"/>
            </w:tcBorders>
            <w:vAlign w:val="center"/>
          </w:tcPr>
          <w:p w14:paraId="08D6D109" w14:textId="77777777" w:rsidR="00674237" w:rsidRPr="009C524E" w:rsidRDefault="00674237" w:rsidP="00496101">
            <w:pPr>
              <w:jc w:val="center"/>
              <w:rPr>
                <w:sz w:val="20"/>
                <w:szCs w:val="20"/>
              </w:rPr>
            </w:pPr>
            <w:r>
              <w:rPr>
                <w:sz w:val="20"/>
                <w:szCs w:val="20"/>
              </w:rPr>
              <w:t xml:space="preserve">Наколенники </w:t>
            </w:r>
          </w:p>
        </w:tc>
        <w:tc>
          <w:tcPr>
            <w:tcW w:w="1362" w:type="dxa"/>
            <w:tcBorders>
              <w:top w:val="single" w:sz="4" w:space="0" w:color="auto"/>
              <w:left w:val="single" w:sz="4" w:space="0" w:color="auto"/>
              <w:bottom w:val="single" w:sz="4" w:space="0" w:color="auto"/>
              <w:right w:val="single" w:sz="4" w:space="0" w:color="auto"/>
            </w:tcBorders>
            <w:vAlign w:val="center"/>
          </w:tcPr>
          <w:p w14:paraId="341E00F0" w14:textId="77777777" w:rsidR="00674237" w:rsidRPr="009C524E" w:rsidRDefault="00674237" w:rsidP="00496101">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7E16D9A4" w14:textId="77777777" w:rsidR="00674237" w:rsidRPr="009C524E" w:rsidRDefault="00674237" w:rsidP="00496101">
            <w:pPr>
              <w:jc w:val="both"/>
              <w:rPr>
                <w:sz w:val="20"/>
                <w:szCs w:val="20"/>
              </w:rPr>
            </w:pPr>
            <w:r>
              <w:rPr>
                <w:sz w:val="20"/>
                <w:szCs w:val="20"/>
              </w:rPr>
              <w:t>Легкие и мягкие наколенники, не сковывают движений.</w:t>
            </w:r>
          </w:p>
          <w:p w14:paraId="4DA85C58" w14:textId="77777777" w:rsidR="00674237" w:rsidRPr="009C524E" w:rsidRDefault="00674237" w:rsidP="00496101">
            <w:pPr>
              <w:jc w:val="both"/>
              <w:rPr>
                <w:sz w:val="20"/>
                <w:szCs w:val="20"/>
              </w:rPr>
            </w:pPr>
            <w:r>
              <w:rPr>
                <w:sz w:val="20"/>
                <w:szCs w:val="20"/>
              </w:rPr>
              <w:t>Гипоаллергенные, не впитывают жидкости</w:t>
            </w:r>
          </w:p>
          <w:p w14:paraId="4EEB67DF" w14:textId="77777777" w:rsidR="00674237" w:rsidRPr="009C524E" w:rsidRDefault="00674237" w:rsidP="00496101">
            <w:pPr>
              <w:jc w:val="both"/>
              <w:rPr>
                <w:sz w:val="20"/>
                <w:szCs w:val="20"/>
              </w:rPr>
            </w:pPr>
            <w:r>
              <w:rPr>
                <w:sz w:val="20"/>
                <w:szCs w:val="20"/>
              </w:rPr>
              <w:t>и запахи. Защищают колени от переохлаждения</w:t>
            </w:r>
          </w:p>
          <w:p w14:paraId="37FCAFED" w14:textId="77777777" w:rsidR="00674237" w:rsidRPr="009C524E" w:rsidRDefault="00674237" w:rsidP="00496101">
            <w:pPr>
              <w:jc w:val="both"/>
              <w:rPr>
                <w:sz w:val="20"/>
                <w:szCs w:val="20"/>
              </w:rPr>
            </w:pPr>
            <w:r>
              <w:rPr>
                <w:sz w:val="20"/>
                <w:szCs w:val="20"/>
              </w:rPr>
              <w:t>и механических воздействий.</w:t>
            </w:r>
          </w:p>
          <w:p w14:paraId="73F5EFBC" w14:textId="77777777" w:rsidR="00674237" w:rsidRPr="009C524E" w:rsidRDefault="00674237" w:rsidP="00496101">
            <w:pPr>
              <w:jc w:val="both"/>
              <w:rPr>
                <w:sz w:val="20"/>
                <w:szCs w:val="20"/>
              </w:rPr>
            </w:pPr>
            <w:r>
              <w:rPr>
                <w:sz w:val="20"/>
                <w:szCs w:val="20"/>
              </w:rPr>
              <w:t>Материал: вспененный этиленвинилацетат (ЭВА)</w:t>
            </w:r>
          </w:p>
          <w:p w14:paraId="3CFAFAEE" w14:textId="77777777" w:rsidR="00674237" w:rsidRPr="009C524E" w:rsidRDefault="00674237" w:rsidP="00496101">
            <w:pPr>
              <w:jc w:val="both"/>
              <w:rPr>
                <w:sz w:val="20"/>
                <w:szCs w:val="20"/>
              </w:rPr>
            </w:pPr>
            <w:r>
              <w:rPr>
                <w:sz w:val="20"/>
                <w:szCs w:val="20"/>
              </w:rPr>
              <w:lastRenderedPageBreak/>
              <w:t>Крепление: ремни с застежками фастекс,</w:t>
            </w:r>
          </w:p>
          <w:p w14:paraId="03794B37" w14:textId="77777777" w:rsidR="00674237" w:rsidRPr="009C524E" w:rsidRDefault="00674237" w:rsidP="00496101">
            <w:pPr>
              <w:rPr>
                <w:sz w:val="20"/>
                <w:szCs w:val="20"/>
              </w:rPr>
            </w:pPr>
            <w:r>
              <w:rPr>
                <w:sz w:val="20"/>
                <w:szCs w:val="20"/>
              </w:rPr>
              <w:t>регулирующийся по длине</w:t>
            </w:r>
          </w:p>
        </w:tc>
        <w:tc>
          <w:tcPr>
            <w:tcW w:w="1527" w:type="dxa"/>
            <w:tcBorders>
              <w:top w:val="single" w:sz="4" w:space="0" w:color="auto"/>
              <w:left w:val="single" w:sz="4" w:space="0" w:color="auto"/>
              <w:bottom w:val="single" w:sz="4" w:space="0" w:color="auto"/>
              <w:right w:val="single" w:sz="4" w:space="0" w:color="auto"/>
            </w:tcBorders>
            <w:vAlign w:val="center"/>
          </w:tcPr>
          <w:p w14:paraId="5F472CC8" w14:textId="77777777" w:rsidR="00674237" w:rsidRPr="009C524E" w:rsidRDefault="00674237" w:rsidP="00496101">
            <w:pPr>
              <w:jc w:val="center"/>
              <w:rPr>
                <w:sz w:val="20"/>
                <w:szCs w:val="20"/>
              </w:rPr>
            </w:pPr>
            <w:r>
              <w:rPr>
                <w:color w:val="000000"/>
                <w:sz w:val="20"/>
                <w:szCs w:val="20"/>
              </w:rPr>
              <w:lastRenderedPageBreak/>
              <w:t xml:space="preserve">Наколенники </w:t>
            </w:r>
          </w:p>
        </w:tc>
        <w:tc>
          <w:tcPr>
            <w:tcW w:w="1519" w:type="dxa"/>
            <w:tcBorders>
              <w:top w:val="single" w:sz="4" w:space="0" w:color="auto"/>
              <w:left w:val="single" w:sz="4" w:space="0" w:color="auto"/>
              <w:bottom w:val="single" w:sz="4" w:space="0" w:color="auto"/>
              <w:right w:val="single" w:sz="4" w:space="0" w:color="auto"/>
            </w:tcBorders>
            <w:vAlign w:val="center"/>
          </w:tcPr>
          <w:p w14:paraId="488DF083"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850B519" w14:textId="77777777" w:rsidR="00674237" w:rsidRPr="009C524E" w:rsidRDefault="00674237" w:rsidP="00496101">
            <w:pPr>
              <w:rPr>
                <w:sz w:val="20"/>
                <w:szCs w:val="20"/>
              </w:rPr>
            </w:pPr>
          </w:p>
        </w:tc>
      </w:tr>
      <w:tr w:rsidR="00674237" w:rsidRPr="009C524E" w14:paraId="50407C22"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A48B824" w14:textId="77777777" w:rsidR="00674237" w:rsidRPr="009C524E" w:rsidRDefault="00674237" w:rsidP="00496101">
            <w:pPr>
              <w:jc w:val="center"/>
              <w:rPr>
                <w:sz w:val="20"/>
                <w:szCs w:val="20"/>
              </w:rPr>
            </w:pPr>
            <w:r>
              <w:rPr>
                <w:sz w:val="20"/>
                <w:szCs w:val="20"/>
              </w:rPr>
              <w:t>26</w:t>
            </w:r>
          </w:p>
        </w:tc>
        <w:tc>
          <w:tcPr>
            <w:tcW w:w="1516" w:type="dxa"/>
            <w:tcBorders>
              <w:top w:val="single" w:sz="4" w:space="0" w:color="auto"/>
              <w:left w:val="single" w:sz="4" w:space="0" w:color="auto"/>
              <w:bottom w:val="single" w:sz="4" w:space="0" w:color="auto"/>
              <w:right w:val="single" w:sz="4" w:space="0" w:color="auto"/>
            </w:tcBorders>
            <w:vAlign w:val="center"/>
          </w:tcPr>
          <w:p w14:paraId="22CCEEE8" w14:textId="77777777" w:rsidR="00674237" w:rsidRPr="009C524E" w:rsidRDefault="00674237" w:rsidP="00496101">
            <w:pPr>
              <w:jc w:val="center"/>
              <w:rPr>
                <w:sz w:val="20"/>
                <w:szCs w:val="20"/>
              </w:rPr>
            </w:pPr>
            <w:r>
              <w:rPr>
                <w:sz w:val="20"/>
                <w:szCs w:val="20"/>
              </w:rPr>
              <w:t>Насадки против скольжения</w:t>
            </w:r>
          </w:p>
        </w:tc>
        <w:tc>
          <w:tcPr>
            <w:tcW w:w="1362" w:type="dxa"/>
            <w:tcBorders>
              <w:top w:val="single" w:sz="4" w:space="0" w:color="auto"/>
              <w:left w:val="single" w:sz="4" w:space="0" w:color="auto"/>
              <w:bottom w:val="single" w:sz="4" w:space="0" w:color="auto"/>
              <w:right w:val="single" w:sz="4" w:space="0" w:color="auto"/>
            </w:tcBorders>
            <w:vAlign w:val="center"/>
          </w:tcPr>
          <w:p w14:paraId="2AF60C1B" w14:textId="77777777" w:rsidR="00674237" w:rsidRPr="009C524E" w:rsidRDefault="00674237" w:rsidP="00496101">
            <w:pPr>
              <w:rPr>
                <w:sz w:val="20"/>
                <w:szCs w:val="20"/>
              </w:rPr>
            </w:pPr>
            <w:r>
              <w:rPr>
                <w:sz w:val="20"/>
                <w:szCs w:val="20"/>
              </w:rPr>
              <w:t>ТР ТС 017/2011</w:t>
            </w:r>
          </w:p>
        </w:tc>
        <w:tc>
          <w:tcPr>
            <w:tcW w:w="3986" w:type="dxa"/>
            <w:tcBorders>
              <w:top w:val="single" w:sz="4" w:space="0" w:color="auto"/>
              <w:left w:val="single" w:sz="4" w:space="0" w:color="auto"/>
              <w:bottom w:val="single" w:sz="4" w:space="0" w:color="auto"/>
              <w:right w:val="single" w:sz="4" w:space="0" w:color="auto"/>
            </w:tcBorders>
            <w:vAlign w:val="center"/>
          </w:tcPr>
          <w:p w14:paraId="3C3B28C6" w14:textId="77777777" w:rsidR="00674237" w:rsidRPr="009C524E" w:rsidRDefault="00674237" w:rsidP="00496101">
            <w:pPr>
              <w:jc w:val="both"/>
              <w:rPr>
                <w:sz w:val="20"/>
                <w:szCs w:val="20"/>
              </w:rPr>
            </w:pPr>
            <w:r>
              <w:rPr>
                <w:sz w:val="20"/>
                <w:szCs w:val="20"/>
              </w:rPr>
              <w:t>Материал: вспененная резина, сталь</w:t>
            </w:r>
          </w:p>
          <w:p w14:paraId="4497F9EA" w14:textId="77777777" w:rsidR="00674237" w:rsidRPr="009C524E" w:rsidRDefault="00674237" w:rsidP="00496101">
            <w:pPr>
              <w:jc w:val="both"/>
              <w:rPr>
                <w:sz w:val="20"/>
                <w:szCs w:val="20"/>
              </w:rPr>
            </w:pPr>
            <w:r>
              <w:rPr>
                <w:sz w:val="20"/>
                <w:szCs w:val="20"/>
              </w:rPr>
              <w:t>Цвет: черный</w:t>
            </w:r>
          </w:p>
          <w:p w14:paraId="155B5283" w14:textId="77777777" w:rsidR="00674237" w:rsidRPr="009C524E" w:rsidRDefault="00674237" w:rsidP="00496101">
            <w:pPr>
              <w:jc w:val="both"/>
              <w:rPr>
                <w:sz w:val="20"/>
                <w:szCs w:val="20"/>
              </w:rPr>
            </w:pPr>
            <w:r>
              <w:rPr>
                <w:sz w:val="20"/>
                <w:szCs w:val="20"/>
              </w:rPr>
              <w:t>Особенности модели:</w:t>
            </w:r>
          </w:p>
          <w:p w14:paraId="6B793086" w14:textId="77777777" w:rsidR="00674237" w:rsidRPr="009C524E" w:rsidRDefault="00674237" w:rsidP="00496101">
            <w:pPr>
              <w:jc w:val="both"/>
              <w:rPr>
                <w:sz w:val="20"/>
                <w:szCs w:val="20"/>
              </w:rPr>
            </w:pPr>
            <w:r>
              <w:rPr>
                <w:sz w:val="20"/>
                <w:szCs w:val="20"/>
              </w:rPr>
              <w:t>• Подходят для любого типа подошв</w:t>
            </w:r>
          </w:p>
          <w:p w14:paraId="234762B7" w14:textId="77777777" w:rsidR="00674237" w:rsidRPr="009C524E" w:rsidRDefault="00674237" w:rsidP="00496101">
            <w:pPr>
              <w:jc w:val="both"/>
              <w:rPr>
                <w:sz w:val="20"/>
                <w:szCs w:val="20"/>
              </w:rPr>
            </w:pPr>
            <w:r>
              <w:rPr>
                <w:sz w:val="20"/>
                <w:szCs w:val="20"/>
              </w:rPr>
              <w:t>• Снижают риск получения травм</w:t>
            </w:r>
          </w:p>
          <w:p w14:paraId="04A2DED3" w14:textId="77777777" w:rsidR="00674237" w:rsidRPr="009C524E" w:rsidRDefault="00674237" w:rsidP="00496101">
            <w:pPr>
              <w:rPr>
                <w:sz w:val="20"/>
                <w:szCs w:val="20"/>
              </w:rPr>
            </w:pPr>
            <w:r>
              <w:rPr>
                <w:sz w:val="20"/>
                <w:szCs w:val="20"/>
              </w:rPr>
              <w:t>• Стальные шипы обеспечивают надежное сцепление подошвы со скользкой поверхностью</w:t>
            </w:r>
          </w:p>
        </w:tc>
        <w:tc>
          <w:tcPr>
            <w:tcW w:w="1527" w:type="dxa"/>
            <w:tcBorders>
              <w:top w:val="single" w:sz="4" w:space="0" w:color="auto"/>
              <w:left w:val="single" w:sz="4" w:space="0" w:color="auto"/>
              <w:bottom w:val="single" w:sz="4" w:space="0" w:color="auto"/>
              <w:right w:val="single" w:sz="4" w:space="0" w:color="auto"/>
            </w:tcBorders>
            <w:vAlign w:val="center"/>
          </w:tcPr>
          <w:p w14:paraId="774AFE0B" w14:textId="77777777" w:rsidR="00674237" w:rsidRPr="009C524E" w:rsidRDefault="00674237" w:rsidP="00496101">
            <w:pPr>
              <w:jc w:val="center"/>
              <w:rPr>
                <w:sz w:val="20"/>
                <w:szCs w:val="20"/>
              </w:rPr>
            </w:pPr>
            <w:r>
              <w:rPr>
                <w:color w:val="000000"/>
                <w:sz w:val="20"/>
                <w:szCs w:val="20"/>
              </w:rPr>
              <w:t>Насадки против скольжения</w:t>
            </w:r>
          </w:p>
        </w:tc>
        <w:tc>
          <w:tcPr>
            <w:tcW w:w="1519" w:type="dxa"/>
            <w:tcBorders>
              <w:top w:val="single" w:sz="4" w:space="0" w:color="auto"/>
              <w:left w:val="single" w:sz="4" w:space="0" w:color="auto"/>
              <w:bottom w:val="single" w:sz="4" w:space="0" w:color="auto"/>
              <w:right w:val="single" w:sz="4" w:space="0" w:color="auto"/>
            </w:tcBorders>
            <w:vAlign w:val="center"/>
          </w:tcPr>
          <w:p w14:paraId="1300F172"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63B6939" w14:textId="77777777" w:rsidR="00674237" w:rsidRPr="009C524E" w:rsidRDefault="00674237" w:rsidP="00496101">
            <w:pPr>
              <w:rPr>
                <w:sz w:val="20"/>
                <w:szCs w:val="20"/>
              </w:rPr>
            </w:pPr>
          </w:p>
        </w:tc>
      </w:tr>
      <w:tr w:rsidR="00674237" w:rsidRPr="009C524E" w14:paraId="5A5544F0"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4E708AE" w14:textId="77777777" w:rsidR="00674237" w:rsidRPr="009C524E" w:rsidRDefault="00674237" w:rsidP="00496101">
            <w:pPr>
              <w:jc w:val="center"/>
              <w:rPr>
                <w:sz w:val="20"/>
                <w:szCs w:val="20"/>
              </w:rPr>
            </w:pPr>
            <w:r>
              <w:rPr>
                <w:sz w:val="20"/>
                <w:szCs w:val="20"/>
              </w:rPr>
              <w:t>27</w:t>
            </w:r>
          </w:p>
        </w:tc>
        <w:tc>
          <w:tcPr>
            <w:tcW w:w="1516" w:type="dxa"/>
            <w:tcBorders>
              <w:top w:val="single" w:sz="4" w:space="0" w:color="auto"/>
              <w:left w:val="single" w:sz="4" w:space="0" w:color="auto"/>
              <w:bottom w:val="single" w:sz="4" w:space="0" w:color="auto"/>
              <w:right w:val="single" w:sz="4" w:space="0" w:color="auto"/>
            </w:tcBorders>
            <w:vAlign w:val="center"/>
          </w:tcPr>
          <w:p w14:paraId="3E44DD5E" w14:textId="77777777" w:rsidR="00674237" w:rsidRPr="009C524E" w:rsidRDefault="00674237" w:rsidP="00496101">
            <w:pPr>
              <w:jc w:val="center"/>
              <w:rPr>
                <w:sz w:val="20"/>
                <w:szCs w:val="20"/>
              </w:rPr>
            </w:pPr>
            <w:r>
              <w:rPr>
                <w:sz w:val="20"/>
                <w:szCs w:val="20"/>
              </w:rPr>
              <w:t>Привязь страховочная</w:t>
            </w:r>
          </w:p>
        </w:tc>
        <w:tc>
          <w:tcPr>
            <w:tcW w:w="1362" w:type="dxa"/>
            <w:tcBorders>
              <w:top w:val="single" w:sz="4" w:space="0" w:color="auto"/>
              <w:left w:val="single" w:sz="4" w:space="0" w:color="auto"/>
              <w:bottom w:val="single" w:sz="4" w:space="0" w:color="auto"/>
              <w:right w:val="single" w:sz="4" w:space="0" w:color="auto"/>
            </w:tcBorders>
            <w:vAlign w:val="center"/>
          </w:tcPr>
          <w:p w14:paraId="72ED3709"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116556F3" w14:textId="77777777" w:rsidR="00674237" w:rsidRPr="009C524E" w:rsidRDefault="00674237" w:rsidP="00496101">
            <w:pPr>
              <w:jc w:val="both"/>
              <w:rPr>
                <w:sz w:val="20"/>
                <w:szCs w:val="20"/>
              </w:rPr>
            </w:pPr>
            <w:r>
              <w:rPr>
                <w:sz w:val="20"/>
                <w:szCs w:val="20"/>
              </w:rPr>
              <w:t xml:space="preserve">Привязь страховочная с поясом для рабочего позиционирования. </w:t>
            </w:r>
          </w:p>
          <w:p w14:paraId="77C5535C" w14:textId="77777777" w:rsidR="00674237" w:rsidRPr="009C524E" w:rsidRDefault="00674237" w:rsidP="00496101">
            <w:pPr>
              <w:jc w:val="both"/>
              <w:rPr>
                <w:sz w:val="20"/>
                <w:szCs w:val="20"/>
              </w:rPr>
            </w:pPr>
            <w:r>
              <w:rPr>
                <w:sz w:val="20"/>
                <w:szCs w:val="20"/>
              </w:rPr>
              <w:t>Применяется в страховочной системе для организации безопасной остановки падения, в удерживающей системе, системе рабочего позиционирования.</w:t>
            </w:r>
          </w:p>
          <w:p w14:paraId="681BDB44" w14:textId="77777777" w:rsidR="00674237" w:rsidRPr="009C524E" w:rsidRDefault="00674237" w:rsidP="00496101">
            <w:pPr>
              <w:jc w:val="both"/>
              <w:rPr>
                <w:sz w:val="20"/>
                <w:szCs w:val="20"/>
              </w:rPr>
            </w:pPr>
            <w:r>
              <w:rPr>
                <w:sz w:val="20"/>
                <w:szCs w:val="20"/>
              </w:rPr>
              <w:t>На поясе предусмотрены специальные петли для крепления инструмента и карабинов соединительно-амортизирующей подсистемы. Вращающийся пояс обеспечивает возможность поворота туловища при работе.</w:t>
            </w:r>
          </w:p>
          <w:p w14:paraId="0FB7C0CF" w14:textId="77777777" w:rsidR="00674237" w:rsidRPr="009C524E" w:rsidRDefault="00674237" w:rsidP="00496101">
            <w:pPr>
              <w:shd w:val="clear" w:color="auto" w:fill="FFFFFF"/>
              <w:jc w:val="both"/>
              <w:rPr>
                <w:sz w:val="20"/>
                <w:szCs w:val="20"/>
              </w:rPr>
            </w:pPr>
            <w:r>
              <w:rPr>
                <w:sz w:val="20"/>
                <w:szCs w:val="20"/>
              </w:rPr>
              <w:t>Количество точек крепления «А»: 2</w:t>
            </w:r>
          </w:p>
          <w:p w14:paraId="176C7767" w14:textId="77777777" w:rsidR="00674237" w:rsidRPr="009C524E" w:rsidRDefault="00674237" w:rsidP="00496101">
            <w:pPr>
              <w:shd w:val="clear" w:color="auto" w:fill="FFFFFF"/>
              <w:jc w:val="both"/>
              <w:rPr>
                <w:sz w:val="20"/>
                <w:szCs w:val="20"/>
              </w:rPr>
            </w:pPr>
            <w:r>
              <w:rPr>
                <w:sz w:val="20"/>
                <w:szCs w:val="20"/>
              </w:rPr>
              <w:t>• стальное D-образное кольцо на спине с удлинительным хлястиком (только для присоединения блокирующих устройств,</w:t>
            </w:r>
          </w:p>
          <w:p w14:paraId="372D78B8" w14:textId="77777777" w:rsidR="00674237" w:rsidRPr="009C524E" w:rsidRDefault="00674237" w:rsidP="00496101">
            <w:pPr>
              <w:shd w:val="clear" w:color="auto" w:fill="FFFFFF"/>
              <w:jc w:val="both"/>
              <w:rPr>
                <w:sz w:val="20"/>
                <w:szCs w:val="20"/>
              </w:rPr>
            </w:pPr>
            <w:r>
              <w:rPr>
                <w:sz w:val="20"/>
                <w:szCs w:val="20"/>
              </w:rPr>
              <w:t>крепить строп к хлястику запрещено);</w:t>
            </w:r>
          </w:p>
          <w:p w14:paraId="667CFD90" w14:textId="77777777" w:rsidR="00674237" w:rsidRPr="009C524E" w:rsidRDefault="00674237" w:rsidP="00496101">
            <w:pPr>
              <w:shd w:val="clear" w:color="auto" w:fill="FFFFFF"/>
              <w:jc w:val="both"/>
              <w:rPr>
                <w:sz w:val="20"/>
                <w:szCs w:val="20"/>
              </w:rPr>
            </w:pPr>
            <w:r>
              <w:rPr>
                <w:sz w:val="20"/>
                <w:szCs w:val="20"/>
              </w:rPr>
              <w:t>• D-образное кольцо на грудной лямке</w:t>
            </w:r>
          </w:p>
          <w:p w14:paraId="64186B88" w14:textId="77777777" w:rsidR="00674237" w:rsidRPr="009C524E" w:rsidRDefault="00674237" w:rsidP="00496101">
            <w:pPr>
              <w:shd w:val="clear" w:color="auto" w:fill="FFFFFF"/>
              <w:jc w:val="both"/>
              <w:rPr>
                <w:sz w:val="20"/>
                <w:szCs w:val="20"/>
              </w:rPr>
            </w:pPr>
            <w:r>
              <w:rPr>
                <w:sz w:val="20"/>
                <w:szCs w:val="20"/>
              </w:rPr>
              <w:t xml:space="preserve">Количество D-образных колец для рабочего позиционирования: 2 на поясе </w:t>
            </w:r>
          </w:p>
          <w:p w14:paraId="17E221AA" w14:textId="77777777" w:rsidR="00674237" w:rsidRPr="009C524E" w:rsidRDefault="00674237" w:rsidP="00496101">
            <w:pPr>
              <w:jc w:val="both"/>
              <w:rPr>
                <w:sz w:val="20"/>
                <w:szCs w:val="20"/>
              </w:rPr>
            </w:pPr>
            <w:r>
              <w:rPr>
                <w:sz w:val="20"/>
                <w:szCs w:val="20"/>
              </w:rPr>
              <w:lastRenderedPageBreak/>
              <w:t>Материалы: полиэфир или полиэстер, гальванизированная сталь.</w:t>
            </w:r>
          </w:p>
          <w:p w14:paraId="593247C1" w14:textId="77777777" w:rsidR="00674237" w:rsidRPr="009C524E" w:rsidRDefault="00674237" w:rsidP="00496101">
            <w:pPr>
              <w:rPr>
                <w:sz w:val="20"/>
                <w:szCs w:val="20"/>
              </w:rPr>
            </w:pPr>
            <w:r>
              <w:rPr>
                <w:sz w:val="20"/>
                <w:szCs w:val="20"/>
              </w:rPr>
              <w:t>Температурный режим эксплуатации: от -50 до +50 °С</w:t>
            </w:r>
          </w:p>
        </w:tc>
        <w:tc>
          <w:tcPr>
            <w:tcW w:w="1527" w:type="dxa"/>
            <w:tcBorders>
              <w:top w:val="single" w:sz="4" w:space="0" w:color="auto"/>
              <w:left w:val="single" w:sz="4" w:space="0" w:color="auto"/>
              <w:bottom w:val="single" w:sz="4" w:space="0" w:color="auto"/>
              <w:right w:val="single" w:sz="4" w:space="0" w:color="auto"/>
            </w:tcBorders>
            <w:vAlign w:val="center"/>
          </w:tcPr>
          <w:p w14:paraId="78F79E83" w14:textId="77777777" w:rsidR="00674237" w:rsidRPr="009C524E" w:rsidRDefault="00674237" w:rsidP="00496101">
            <w:pPr>
              <w:jc w:val="center"/>
              <w:rPr>
                <w:sz w:val="20"/>
                <w:szCs w:val="20"/>
              </w:rPr>
            </w:pPr>
            <w:r>
              <w:rPr>
                <w:color w:val="000000"/>
                <w:sz w:val="20"/>
                <w:szCs w:val="20"/>
              </w:rPr>
              <w:lastRenderedPageBreak/>
              <w:t>Привязь страховочная</w:t>
            </w:r>
          </w:p>
        </w:tc>
        <w:tc>
          <w:tcPr>
            <w:tcW w:w="1519" w:type="dxa"/>
            <w:tcBorders>
              <w:top w:val="single" w:sz="4" w:space="0" w:color="auto"/>
              <w:left w:val="single" w:sz="4" w:space="0" w:color="auto"/>
              <w:bottom w:val="single" w:sz="4" w:space="0" w:color="auto"/>
              <w:right w:val="single" w:sz="4" w:space="0" w:color="auto"/>
            </w:tcBorders>
            <w:vAlign w:val="center"/>
          </w:tcPr>
          <w:p w14:paraId="4E88FAE7"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780E5EBC" w14:textId="77777777" w:rsidR="00674237" w:rsidRPr="009C524E" w:rsidRDefault="00674237" w:rsidP="00496101">
            <w:pPr>
              <w:rPr>
                <w:sz w:val="20"/>
                <w:szCs w:val="20"/>
              </w:rPr>
            </w:pPr>
          </w:p>
        </w:tc>
      </w:tr>
      <w:tr w:rsidR="00674237" w:rsidRPr="009C524E" w14:paraId="74CDB386"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44281BC" w14:textId="77777777" w:rsidR="00674237" w:rsidRPr="009C524E" w:rsidRDefault="00674237" w:rsidP="00496101">
            <w:pPr>
              <w:jc w:val="center"/>
              <w:rPr>
                <w:sz w:val="20"/>
                <w:szCs w:val="20"/>
              </w:rPr>
            </w:pPr>
            <w:r>
              <w:rPr>
                <w:sz w:val="20"/>
                <w:szCs w:val="20"/>
              </w:rPr>
              <w:t>28</w:t>
            </w:r>
          </w:p>
        </w:tc>
        <w:tc>
          <w:tcPr>
            <w:tcW w:w="1516" w:type="dxa"/>
            <w:tcBorders>
              <w:top w:val="single" w:sz="4" w:space="0" w:color="auto"/>
              <w:left w:val="single" w:sz="4" w:space="0" w:color="auto"/>
              <w:bottom w:val="single" w:sz="4" w:space="0" w:color="auto"/>
              <w:right w:val="single" w:sz="4" w:space="0" w:color="auto"/>
            </w:tcBorders>
            <w:vAlign w:val="center"/>
          </w:tcPr>
          <w:p w14:paraId="5677B4E7" w14:textId="77777777" w:rsidR="00674237" w:rsidRPr="009C524E" w:rsidRDefault="00674237" w:rsidP="00496101">
            <w:pPr>
              <w:jc w:val="center"/>
              <w:rPr>
                <w:sz w:val="20"/>
                <w:szCs w:val="20"/>
              </w:rPr>
            </w:pPr>
            <w:r>
              <w:rPr>
                <w:sz w:val="20"/>
                <w:szCs w:val="20"/>
              </w:rPr>
              <w:t>Строп страховочный</w:t>
            </w:r>
          </w:p>
        </w:tc>
        <w:tc>
          <w:tcPr>
            <w:tcW w:w="1362" w:type="dxa"/>
            <w:tcBorders>
              <w:top w:val="single" w:sz="4" w:space="0" w:color="auto"/>
              <w:left w:val="single" w:sz="4" w:space="0" w:color="auto"/>
              <w:bottom w:val="single" w:sz="4" w:space="0" w:color="auto"/>
              <w:right w:val="single" w:sz="4" w:space="0" w:color="auto"/>
            </w:tcBorders>
            <w:vAlign w:val="center"/>
          </w:tcPr>
          <w:p w14:paraId="4963F72E" w14:textId="77777777" w:rsidR="00674237" w:rsidRPr="009C524E" w:rsidRDefault="00674237" w:rsidP="00496101">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1B0E83D1" w14:textId="77777777" w:rsidR="00674237" w:rsidRPr="009C524E" w:rsidRDefault="00674237" w:rsidP="00496101">
            <w:pPr>
              <w:jc w:val="both"/>
              <w:rPr>
                <w:sz w:val="20"/>
                <w:szCs w:val="20"/>
              </w:rPr>
            </w:pPr>
            <w:r>
              <w:rPr>
                <w:sz w:val="20"/>
                <w:szCs w:val="20"/>
              </w:rPr>
              <w:t>Двухплечный строп с амортизатором и регулировкой длины.</w:t>
            </w:r>
          </w:p>
          <w:p w14:paraId="16E3B62E" w14:textId="77777777" w:rsidR="00674237" w:rsidRPr="009C524E" w:rsidRDefault="00674237" w:rsidP="00496101">
            <w:pPr>
              <w:jc w:val="both"/>
              <w:rPr>
                <w:sz w:val="20"/>
                <w:szCs w:val="20"/>
              </w:rPr>
            </w:pPr>
            <w:r>
              <w:rPr>
                <w:sz w:val="20"/>
                <w:szCs w:val="20"/>
              </w:rPr>
              <w:t xml:space="preserve">Применяется в страховочной системе для организации безопасной остановки падения. </w:t>
            </w:r>
          </w:p>
          <w:p w14:paraId="38D0C09A" w14:textId="77777777" w:rsidR="00674237" w:rsidRPr="009C524E" w:rsidRDefault="00674237" w:rsidP="00496101">
            <w:pPr>
              <w:jc w:val="both"/>
              <w:rPr>
                <w:sz w:val="20"/>
                <w:szCs w:val="20"/>
              </w:rPr>
            </w:pPr>
            <w:r>
              <w:rPr>
                <w:sz w:val="20"/>
                <w:szCs w:val="20"/>
              </w:rPr>
              <w:t>Комплектуется двумя видами карабинов с раскрытием 18 и 56 мм.</w:t>
            </w:r>
          </w:p>
          <w:p w14:paraId="3B79AF22" w14:textId="77777777" w:rsidR="00674237" w:rsidRPr="009C524E" w:rsidRDefault="00674237" w:rsidP="00496101">
            <w:pPr>
              <w:jc w:val="both"/>
              <w:rPr>
                <w:sz w:val="20"/>
                <w:szCs w:val="20"/>
              </w:rPr>
            </w:pPr>
            <w:r>
              <w:rPr>
                <w:sz w:val="20"/>
                <w:szCs w:val="20"/>
              </w:rPr>
              <w:t>Температурный режим эксплуатации: от -50 до +50 °С.</w:t>
            </w:r>
          </w:p>
          <w:p w14:paraId="4640875D" w14:textId="77777777" w:rsidR="00674237" w:rsidRPr="009C524E" w:rsidRDefault="00674237" w:rsidP="00496101">
            <w:pPr>
              <w:jc w:val="both"/>
              <w:rPr>
                <w:sz w:val="20"/>
                <w:szCs w:val="20"/>
              </w:rPr>
            </w:pPr>
            <w:r>
              <w:rPr>
                <w:sz w:val="20"/>
                <w:szCs w:val="20"/>
              </w:rPr>
              <w:t>Материал: полиамид, карабины – гальванизированная сталь.</w:t>
            </w:r>
          </w:p>
          <w:p w14:paraId="3495D6B9" w14:textId="77777777" w:rsidR="00674237" w:rsidRPr="009C524E" w:rsidRDefault="00674237" w:rsidP="00496101">
            <w:pPr>
              <w:rPr>
                <w:sz w:val="20"/>
                <w:szCs w:val="20"/>
              </w:rPr>
            </w:pPr>
            <w:r>
              <w:rPr>
                <w:sz w:val="20"/>
                <w:szCs w:val="20"/>
              </w:rPr>
              <w:t>Длина: 1,9-2 м.</w:t>
            </w:r>
          </w:p>
        </w:tc>
        <w:tc>
          <w:tcPr>
            <w:tcW w:w="1527" w:type="dxa"/>
            <w:tcBorders>
              <w:top w:val="single" w:sz="4" w:space="0" w:color="auto"/>
              <w:left w:val="single" w:sz="4" w:space="0" w:color="auto"/>
              <w:bottom w:val="single" w:sz="4" w:space="0" w:color="auto"/>
              <w:right w:val="single" w:sz="4" w:space="0" w:color="auto"/>
            </w:tcBorders>
            <w:vAlign w:val="center"/>
          </w:tcPr>
          <w:p w14:paraId="735B4C2C" w14:textId="77777777" w:rsidR="00674237" w:rsidRPr="009C524E" w:rsidRDefault="00674237" w:rsidP="00496101">
            <w:pPr>
              <w:jc w:val="center"/>
              <w:rPr>
                <w:sz w:val="20"/>
                <w:szCs w:val="20"/>
              </w:rPr>
            </w:pPr>
            <w:r>
              <w:rPr>
                <w:color w:val="000000"/>
                <w:sz w:val="20"/>
                <w:szCs w:val="20"/>
              </w:rPr>
              <w:t>Строп страховочный</w:t>
            </w:r>
          </w:p>
        </w:tc>
        <w:tc>
          <w:tcPr>
            <w:tcW w:w="1519" w:type="dxa"/>
            <w:tcBorders>
              <w:top w:val="single" w:sz="4" w:space="0" w:color="auto"/>
              <w:left w:val="single" w:sz="4" w:space="0" w:color="auto"/>
              <w:bottom w:val="single" w:sz="4" w:space="0" w:color="auto"/>
              <w:right w:val="single" w:sz="4" w:space="0" w:color="auto"/>
            </w:tcBorders>
            <w:vAlign w:val="center"/>
          </w:tcPr>
          <w:p w14:paraId="10863371"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770287B" w14:textId="77777777" w:rsidR="00674237" w:rsidRPr="009C524E" w:rsidRDefault="00674237" w:rsidP="00496101">
            <w:pPr>
              <w:rPr>
                <w:sz w:val="20"/>
                <w:szCs w:val="20"/>
              </w:rPr>
            </w:pPr>
          </w:p>
        </w:tc>
      </w:tr>
      <w:tr w:rsidR="00674237" w:rsidRPr="009C524E" w14:paraId="66415216"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26D0867" w14:textId="77777777" w:rsidR="00674237" w:rsidRPr="009C524E" w:rsidRDefault="00674237" w:rsidP="00496101">
            <w:pPr>
              <w:jc w:val="center"/>
              <w:rPr>
                <w:sz w:val="20"/>
                <w:szCs w:val="20"/>
              </w:rPr>
            </w:pPr>
            <w:r>
              <w:rPr>
                <w:sz w:val="20"/>
                <w:szCs w:val="20"/>
              </w:rPr>
              <w:t>29</w:t>
            </w:r>
          </w:p>
        </w:tc>
        <w:tc>
          <w:tcPr>
            <w:tcW w:w="1516" w:type="dxa"/>
            <w:tcBorders>
              <w:top w:val="single" w:sz="4" w:space="0" w:color="auto"/>
              <w:left w:val="single" w:sz="4" w:space="0" w:color="auto"/>
              <w:bottom w:val="single" w:sz="4" w:space="0" w:color="auto"/>
              <w:right w:val="single" w:sz="4" w:space="0" w:color="auto"/>
            </w:tcBorders>
            <w:vAlign w:val="center"/>
          </w:tcPr>
          <w:p w14:paraId="7BE82078" w14:textId="77777777" w:rsidR="00674237" w:rsidRPr="009C524E" w:rsidRDefault="00674237" w:rsidP="00496101">
            <w:pPr>
              <w:jc w:val="center"/>
              <w:rPr>
                <w:sz w:val="20"/>
                <w:szCs w:val="20"/>
              </w:rPr>
            </w:pPr>
            <w:r>
              <w:rPr>
                <w:sz w:val="20"/>
                <w:szCs w:val="20"/>
              </w:rPr>
              <w:t>Крем защитный гидрофильного действия для кожи рук и лица</w:t>
            </w:r>
          </w:p>
        </w:tc>
        <w:tc>
          <w:tcPr>
            <w:tcW w:w="1362" w:type="dxa"/>
            <w:tcBorders>
              <w:top w:val="single" w:sz="4" w:space="0" w:color="auto"/>
              <w:left w:val="single" w:sz="4" w:space="0" w:color="auto"/>
              <w:bottom w:val="single" w:sz="4" w:space="0" w:color="auto"/>
              <w:right w:val="single" w:sz="4" w:space="0" w:color="auto"/>
            </w:tcBorders>
            <w:vAlign w:val="center"/>
          </w:tcPr>
          <w:p w14:paraId="13329F9F" w14:textId="77777777" w:rsidR="00674237" w:rsidRPr="009C524E" w:rsidRDefault="00674237" w:rsidP="00496101">
            <w:pPr>
              <w:rPr>
                <w:sz w:val="20"/>
                <w:szCs w:val="20"/>
              </w:rPr>
            </w:pPr>
            <w:r>
              <w:rPr>
                <w:sz w:val="20"/>
                <w:szCs w:val="20"/>
              </w:rPr>
              <w:t>ТР ТС 019/2011, ГОСТ 31460-2012</w:t>
            </w:r>
          </w:p>
        </w:tc>
        <w:tc>
          <w:tcPr>
            <w:tcW w:w="3986" w:type="dxa"/>
            <w:tcBorders>
              <w:top w:val="single" w:sz="4" w:space="0" w:color="auto"/>
              <w:left w:val="single" w:sz="4" w:space="0" w:color="auto"/>
              <w:bottom w:val="single" w:sz="4" w:space="0" w:color="auto"/>
              <w:right w:val="single" w:sz="4" w:space="0" w:color="auto"/>
            </w:tcBorders>
            <w:vAlign w:val="center"/>
          </w:tcPr>
          <w:p w14:paraId="18224C57" w14:textId="77777777" w:rsidR="00674237" w:rsidRPr="009C524E" w:rsidRDefault="00674237" w:rsidP="00496101">
            <w:pPr>
              <w:jc w:val="both"/>
              <w:rPr>
                <w:sz w:val="20"/>
                <w:szCs w:val="20"/>
              </w:rPr>
            </w:pPr>
            <w:r>
              <w:rPr>
                <w:sz w:val="20"/>
                <w:szCs w:val="20"/>
              </w:rPr>
              <w:t>Эффективно 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на масляной основе и другими водонерастворимыми материалами и веществами</w:t>
            </w:r>
          </w:p>
          <w:p w14:paraId="76D75435" w14:textId="77777777" w:rsidR="00674237" w:rsidRPr="009C524E" w:rsidRDefault="00674237" w:rsidP="00496101">
            <w:pPr>
              <w:jc w:val="both"/>
              <w:rPr>
                <w:sz w:val="20"/>
                <w:szCs w:val="20"/>
              </w:rPr>
            </w:pPr>
            <w:r>
              <w:rPr>
                <w:sz w:val="20"/>
                <w:szCs w:val="20"/>
              </w:rPr>
              <w:t>- предотвращает раздражающее действие химических веществ;</w:t>
            </w:r>
          </w:p>
          <w:p w14:paraId="3DC674B5" w14:textId="77777777" w:rsidR="00674237" w:rsidRPr="009C524E" w:rsidRDefault="00674237" w:rsidP="00496101">
            <w:pPr>
              <w:jc w:val="both"/>
              <w:rPr>
                <w:sz w:val="20"/>
                <w:szCs w:val="20"/>
              </w:rPr>
            </w:pPr>
            <w:r>
              <w:rPr>
                <w:sz w:val="20"/>
                <w:szCs w:val="20"/>
              </w:rPr>
              <w:lastRenderedPageBreak/>
              <w:t>- предотвращает проникновение вредных веществ через кожу в организм</w:t>
            </w:r>
          </w:p>
          <w:p w14:paraId="01781C8C" w14:textId="77777777" w:rsidR="00674237" w:rsidRPr="009C524E" w:rsidRDefault="00674237" w:rsidP="00496101">
            <w:pPr>
              <w:jc w:val="both"/>
              <w:rPr>
                <w:sz w:val="20"/>
                <w:szCs w:val="20"/>
              </w:rPr>
            </w:pPr>
            <w:r>
              <w:rPr>
                <w:sz w:val="20"/>
                <w:szCs w:val="20"/>
              </w:rPr>
              <w:t>- облегчает очистку</w:t>
            </w:r>
          </w:p>
          <w:p w14:paraId="77EBE3B3" w14:textId="77777777" w:rsidR="00674237" w:rsidRPr="009C524E" w:rsidRDefault="00674237" w:rsidP="00496101">
            <w:pPr>
              <w:jc w:val="both"/>
              <w:rPr>
                <w:sz w:val="20"/>
                <w:szCs w:val="20"/>
              </w:rPr>
            </w:pPr>
            <w:r>
              <w:rPr>
                <w:sz w:val="20"/>
                <w:szCs w:val="20"/>
              </w:rPr>
              <w:t>- обеспечивает дополнительное питание и увлажнение кожи</w:t>
            </w:r>
          </w:p>
          <w:p w14:paraId="2F8B36C0" w14:textId="77777777" w:rsidR="00674237" w:rsidRPr="009C524E" w:rsidRDefault="00674237" w:rsidP="00496101">
            <w:pPr>
              <w:jc w:val="both"/>
              <w:rPr>
                <w:sz w:val="20"/>
                <w:szCs w:val="20"/>
              </w:rPr>
            </w:pPr>
            <w:r>
              <w:rPr>
                <w:sz w:val="20"/>
                <w:szCs w:val="20"/>
              </w:rPr>
              <w:t>- не должен содержать парабенов, силиконов, красителей.</w:t>
            </w:r>
          </w:p>
          <w:p w14:paraId="0AC03859" w14:textId="77777777" w:rsidR="00674237" w:rsidRPr="009C524E" w:rsidRDefault="00674237" w:rsidP="00496101">
            <w:pPr>
              <w:jc w:val="both"/>
              <w:rPr>
                <w:sz w:val="20"/>
                <w:szCs w:val="20"/>
              </w:rPr>
            </w:pPr>
            <w:r>
              <w:rPr>
                <w:sz w:val="20"/>
                <w:szCs w:val="20"/>
              </w:rPr>
              <w:t>Дозировка: 0,5 - 1 мл/1 применение</w:t>
            </w:r>
          </w:p>
          <w:p w14:paraId="0B3E6495" w14:textId="77777777" w:rsidR="00674237" w:rsidRPr="009C524E" w:rsidRDefault="00674237" w:rsidP="00496101">
            <w:pPr>
              <w:rPr>
                <w:sz w:val="20"/>
                <w:szCs w:val="20"/>
              </w:rPr>
            </w:pPr>
            <w:r>
              <w:rPr>
                <w:sz w:val="20"/>
                <w:szCs w:val="20"/>
              </w:rPr>
              <w:t>Упаковка: туба объемом 100 мл.</w:t>
            </w:r>
            <w:r>
              <w:rPr>
                <w:rFonts w:ascii="Arial" w:hAnsi="Arial" w:cs="Arial"/>
                <w:b/>
                <w:color w:val="000000"/>
                <w:sz w:val="20"/>
                <w:szCs w:val="20"/>
                <w:shd w:val="clear" w:color="auto" w:fill="FFFFFF"/>
              </w:rPr>
              <w:t> </w:t>
            </w:r>
          </w:p>
        </w:tc>
        <w:tc>
          <w:tcPr>
            <w:tcW w:w="1527" w:type="dxa"/>
            <w:tcBorders>
              <w:top w:val="single" w:sz="4" w:space="0" w:color="auto"/>
              <w:left w:val="single" w:sz="4" w:space="0" w:color="auto"/>
              <w:bottom w:val="single" w:sz="4" w:space="0" w:color="auto"/>
              <w:right w:val="single" w:sz="4" w:space="0" w:color="auto"/>
            </w:tcBorders>
            <w:vAlign w:val="center"/>
          </w:tcPr>
          <w:p w14:paraId="73A56F15" w14:textId="77777777" w:rsidR="00674237" w:rsidRPr="009C524E" w:rsidRDefault="00674237" w:rsidP="00496101">
            <w:pPr>
              <w:jc w:val="center"/>
              <w:rPr>
                <w:sz w:val="20"/>
                <w:szCs w:val="20"/>
              </w:rPr>
            </w:pPr>
            <w:r>
              <w:rPr>
                <w:color w:val="000000"/>
                <w:sz w:val="20"/>
                <w:szCs w:val="20"/>
              </w:rPr>
              <w:lastRenderedPageBreak/>
              <w:t>Крем защитный гидрофильного действия для кожи рук и лица</w:t>
            </w:r>
          </w:p>
        </w:tc>
        <w:tc>
          <w:tcPr>
            <w:tcW w:w="1519" w:type="dxa"/>
            <w:tcBorders>
              <w:top w:val="single" w:sz="4" w:space="0" w:color="auto"/>
              <w:left w:val="single" w:sz="4" w:space="0" w:color="auto"/>
              <w:bottom w:val="single" w:sz="4" w:space="0" w:color="auto"/>
              <w:right w:val="single" w:sz="4" w:space="0" w:color="auto"/>
            </w:tcBorders>
            <w:vAlign w:val="center"/>
          </w:tcPr>
          <w:p w14:paraId="2CA3795B"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1673744C" w14:textId="77777777" w:rsidR="00674237" w:rsidRPr="009C524E" w:rsidRDefault="00674237" w:rsidP="00496101">
            <w:pPr>
              <w:rPr>
                <w:sz w:val="20"/>
                <w:szCs w:val="20"/>
              </w:rPr>
            </w:pPr>
          </w:p>
        </w:tc>
      </w:tr>
      <w:tr w:rsidR="00674237" w:rsidRPr="009C524E" w14:paraId="5C10E44C"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2F704F5" w14:textId="77777777" w:rsidR="00674237" w:rsidRPr="009C524E" w:rsidRDefault="00674237" w:rsidP="00496101">
            <w:pPr>
              <w:jc w:val="center"/>
              <w:rPr>
                <w:sz w:val="20"/>
                <w:szCs w:val="20"/>
              </w:rPr>
            </w:pPr>
            <w:r>
              <w:rPr>
                <w:sz w:val="20"/>
                <w:szCs w:val="20"/>
              </w:rPr>
              <w:t>30</w:t>
            </w:r>
          </w:p>
        </w:tc>
        <w:tc>
          <w:tcPr>
            <w:tcW w:w="1516" w:type="dxa"/>
            <w:tcBorders>
              <w:top w:val="single" w:sz="4" w:space="0" w:color="auto"/>
              <w:left w:val="single" w:sz="4" w:space="0" w:color="auto"/>
              <w:bottom w:val="single" w:sz="4" w:space="0" w:color="auto"/>
              <w:right w:val="single" w:sz="4" w:space="0" w:color="auto"/>
            </w:tcBorders>
            <w:vAlign w:val="center"/>
          </w:tcPr>
          <w:p w14:paraId="09862B96" w14:textId="77777777" w:rsidR="00674237" w:rsidRPr="009C524E" w:rsidRDefault="00674237" w:rsidP="00496101">
            <w:pPr>
              <w:jc w:val="center"/>
              <w:rPr>
                <w:sz w:val="20"/>
                <w:szCs w:val="20"/>
              </w:rPr>
            </w:pPr>
            <w:r>
              <w:rPr>
                <w:sz w:val="20"/>
                <w:szCs w:val="20"/>
              </w:rPr>
              <w:t>Крем защитный от обморожения и обветривания</w:t>
            </w:r>
          </w:p>
        </w:tc>
        <w:tc>
          <w:tcPr>
            <w:tcW w:w="1362" w:type="dxa"/>
            <w:tcBorders>
              <w:top w:val="single" w:sz="4" w:space="0" w:color="auto"/>
              <w:left w:val="single" w:sz="4" w:space="0" w:color="auto"/>
              <w:bottom w:val="single" w:sz="4" w:space="0" w:color="auto"/>
              <w:right w:val="single" w:sz="4" w:space="0" w:color="auto"/>
            </w:tcBorders>
            <w:vAlign w:val="center"/>
          </w:tcPr>
          <w:p w14:paraId="7B42C147" w14:textId="77777777" w:rsidR="00674237" w:rsidRPr="009C524E" w:rsidRDefault="00674237" w:rsidP="00496101">
            <w:pPr>
              <w:rPr>
                <w:sz w:val="20"/>
                <w:szCs w:val="20"/>
              </w:rPr>
            </w:pPr>
            <w:r>
              <w:rPr>
                <w:sz w:val="20"/>
                <w:szCs w:val="20"/>
              </w:rPr>
              <w:t>ТР ТС 019/2011, ГОСТ 31460-2012</w:t>
            </w:r>
          </w:p>
        </w:tc>
        <w:tc>
          <w:tcPr>
            <w:tcW w:w="3986" w:type="dxa"/>
            <w:tcBorders>
              <w:top w:val="single" w:sz="4" w:space="0" w:color="auto"/>
              <w:left w:val="single" w:sz="4" w:space="0" w:color="auto"/>
              <w:bottom w:val="single" w:sz="4" w:space="0" w:color="auto"/>
              <w:right w:val="single" w:sz="4" w:space="0" w:color="auto"/>
            </w:tcBorders>
            <w:vAlign w:val="center"/>
          </w:tcPr>
          <w:p w14:paraId="4AFDABF1" w14:textId="77777777" w:rsidR="00674237" w:rsidRPr="009C524E" w:rsidRDefault="00674237" w:rsidP="00496101">
            <w:pPr>
              <w:jc w:val="both"/>
              <w:rPr>
                <w:sz w:val="20"/>
                <w:szCs w:val="20"/>
              </w:rPr>
            </w:pPr>
            <w:r>
              <w:rPr>
                <w:sz w:val="20"/>
                <w:szCs w:val="20"/>
              </w:rPr>
              <w:t>Эффективно 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14:paraId="00BA0CCE" w14:textId="77777777" w:rsidR="00674237" w:rsidRPr="009C524E" w:rsidRDefault="00674237" w:rsidP="00496101">
            <w:pPr>
              <w:jc w:val="both"/>
              <w:rPr>
                <w:sz w:val="20"/>
                <w:szCs w:val="20"/>
              </w:rPr>
            </w:pPr>
            <w:r>
              <w:rPr>
                <w:sz w:val="20"/>
                <w:szCs w:val="20"/>
              </w:rPr>
              <w:t>-не содержит воду</w:t>
            </w:r>
          </w:p>
          <w:p w14:paraId="7C89DC8D" w14:textId="77777777" w:rsidR="00674237" w:rsidRPr="009C524E" w:rsidRDefault="00674237" w:rsidP="00496101">
            <w:pPr>
              <w:jc w:val="both"/>
              <w:rPr>
                <w:sz w:val="20"/>
                <w:szCs w:val="20"/>
              </w:rPr>
            </w:pPr>
            <w:r>
              <w:rPr>
                <w:sz w:val="20"/>
                <w:szCs w:val="20"/>
              </w:rPr>
              <w:t>-дополнительная защита от УФ-излучения</w:t>
            </w:r>
          </w:p>
          <w:p w14:paraId="4FDF0363" w14:textId="77777777" w:rsidR="00674237" w:rsidRPr="009C524E" w:rsidRDefault="00674237" w:rsidP="00496101">
            <w:pPr>
              <w:jc w:val="both"/>
              <w:rPr>
                <w:sz w:val="20"/>
                <w:szCs w:val="20"/>
              </w:rPr>
            </w:pPr>
            <w:r>
              <w:rPr>
                <w:sz w:val="20"/>
                <w:szCs w:val="20"/>
              </w:rPr>
              <w:t>-водостойкий крем</w:t>
            </w:r>
          </w:p>
          <w:p w14:paraId="3991BD37" w14:textId="77777777" w:rsidR="00674237" w:rsidRPr="009C524E" w:rsidRDefault="00674237" w:rsidP="00496101">
            <w:pPr>
              <w:jc w:val="both"/>
              <w:rPr>
                <w:sz w:val="20"/>
                <w:szCs w:val="20"/>
              </w:rPr>
            </w:pPr>
            <w:r>
              <w:rPr>
                <w:sz w:val="20"/>
                <w:szCs w:val="20"/>
              </w:rPr>
              <w:t>-наличие смягчающих компонентов препятствует возникновению сухости кожи после применения средства;</w:t>
            </w:r>
          </w:p>
          <w:p w14:paraId="2714AF10" w14:textId="77777777" w:rsidR="00674237" w:rsidRPr="009C524E" w:rsidRDefault="00674237" w:rsidP="00496101">
            <w:pPr>
              <w:jc w:val="both"/>
              <w:rPr>
                <w:sz w:val="20"/>
                <w:szCs w:val="20"/>
              </w:rPr>
            </w:pPr>
            <w:r>
              <w:rPr>
                <w:sz w:val="20"/>
                <w:szCs w:val="20"/>
              </w:rPr>
              <w:t>- не содержит парабенов, силиконов, красителей.</w:t>
            </w:r>
          </w:p>
          <w:p w14:paraId="5F8CC89C" w14:textId="77777777" w:rsidR="00674237" w:rsidRPr="009C524E" w:rsidRDefault="00674237" w:rsidP="00496101">
            <w:pPr>
              <w:jc w:val="both"/>
              <w:rPr>
                <w:sz w:val="20"/>
                <w:szCs w:val="20"/>
              </w:rPr>
            </w:pPr>
            <w:r>
              <w:rPr>
                <w:sz w:val="20"/>
                <w:szCs w:val="20"/>
              </w:rPr>
              <w:t>Активные вещества: барсучий жир. экстракт алоэ вера, пантенол, антиоксидант RonaCare®</w:t>
            </w:r>
          </w:p>
          <w:p w14:paraId="36F8F3AC" w14:textId="77777777" w:rsidR="00674237" w:rsidRPr="009C524E" w:rsidRDefault="00674237" w:rsidP="00496101">
            <w:pPr>
              <w:jc w:val="both"/>
              <w:rPr>
                <w:sz w:val="20"/>
                <w:szCs w:val="20"/>
              </w:rPr>
            </w:pPr>
            <w:r>
              <w:rPr>
                <w:sz w:val="20"/>
                <w:szCs w:val="20"/>
              </w:rPr>
              <w:lastRenderedPageBreak/>
              <w:t>Назначение: работа на открытом воздухе при воздействии низких температур, снега, ветра</w:t>
            </w:r>
          </w:p>
          <w:p w14:paraId="07A8CFA6" w14:textId="77777777" w:rsidR="00674237" w:rsidRPr="009C524E" w:rsidRDefault="00674237" w:rsidP="00496101">
            <w:pPr>
              <w:jc w:val="both"/>
              <w:rPr>
                <w:sz w:val="20"/>
                <w:szCs w:val="20"/>
              </w:rPr>
            </w:pPr>
            <w:r>
              <w:rPr>
                <w:sz w:val="20"/>
                <w:szCs w:val="20"/>
              </w:rPr>
              <w:t>Дозировка: 0,5 - 1 мл/1 применение</w:t>
            </w:r>
          </w:p>
          <w:p w14:paraId="7232D5B0" w14:textId="77777777" w:rsidR="00674237" w:rsidRPr="009C524E" w:rsidRDefault="00674237" w:rsidP="00496101">
            <w:pPr>
              <w:rPr>
                <w:sz w:val="20"/>
                <w:szCs w:val="20"/>
              </w:rPr>
            </w:pPr>
            <w:r>
              <w:rPr>
                <w:sz w:val="20"/>
                <w:szCs w:val="20"/>
              </w:rPr>
              <w:t>Упаковка: туба объемом 100 мл.</w:t>
            </w:r>
            <w:r>
              <w:rPr>
                <w:rFonts w:ascii="Arial" w:hAnsi="Arial" w:cs="Arial"/>
                <w:b/>
                <w:color w:val="000000"/>
                <w:sz w:val="20"/>
                <w:szCs w:val="20"/>
                <w:shd w:val="clear" w:color="auto" w:fill="FFFFFF"/>
              </w:rPr>
              <w:t> </w:t>
            </w:r>
          </w:p>
        </w:tc>
        <w:tc>
          <w:tcPr>
            <w:tcW w:w="1527" w:type="dxa"/>
            <w:tcBorders>
              <w:top w:val="single" w:sz="4" w:space="0" w:color="auto"/>
              <w:left w:val="single" w:sz="4" w:space="0" w:color="auto"/>
              <w:bottom w:val="single" w:sz="4" w:space="0" w:color="auto"/>
              <w:right w:val="single" w:sz="4" w:space="0" w:color="auto"/>
            </w:tcBorders>
            <w:vAlign w:val="center"/>
          </w:tcPr>
          <w:p w14:paraId="233CBE98" w14:textId="77777777" w:rsidR="00674237" w:rsidRPr="009C524E" w:rsidRDefault="00674237" w:rsidP="00496101">
            <w:pPr>
              <w:jc w:val="center"/>
              <w:rPr>
                <w:sz w:val="20"/>
                <w:szCs w:val="20"/>
              </w:rPr>
            </w:pPr>
            <w:r>
              <w:rPr>
                <w:color w:val="000000"/>
                <w:sz w:val="20"/>
                <w:szCs w:val="20"/>
              </w:rPr>
              <w:lastRenderedPageBreak/>
              <w:t>Крем защитный от обморожения и обветривания</w:t>
            </w:r>
          </w:p>
        </w:tc>
        <w:tc>
          <w:tcPr>
            <w:tcW w:w="1519" w:type="dxa"/>
            <w:tcBorders>
              <w:top w:val="single" w:sz="4" w:space="0" w:color="auto"/>
              <w:left w:val="single" w:sz="4" w:space="0" w:color="auto"/>
              <w:bottom w:val="single" w:sz="4" w:space="0" w:color="auto"/>
              <w:right w:val="single" w:sz="4" w:space="0" w:color="auto"/>
            </w:tcBorders>
            <w:vAlign w:val="center"/>
          </w:tcPr>
          <w:p w14:paraId="6C689838"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3A495BB" w14:textId="77777777" w:rsidR="00674237" w:rsidRPr="009C524E" w:rsidRDefault="00674237" w:rsidP="00496101">
            <w:pPr>
              <w:rPr>
                <w:sz w:val="20"/>
                <w:szCs w:val="20"/>
              </w:rPr>
            </w:pPr>
          </w:p>
        </w:tc>
      </w:tr>
      <w:tr w:rsidR="00674237" w:rsidRPr="009C524E" w14:paraId="495D1C83" w14:textId="77777777" w:rsidTr="00674237">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F132EC0" w14:textId="77777777" w:rsidR="00674237" w:rsidRPr="009C524E" w:rsidRDefault="00674237" w:rsidP="00496101">
            <w:pPr>
              <w:jc w:val="center"/>
              <w:rPr>
                <w:sz w:val="20"/>
                <w:szCs w:val="20"/>
              </w:rPr>
            </w:pPr>
            <w:r>
              <w:rPr>
                <w:sz w:val="20"/>
                <w:szCs w:val="20"/>
              </w:rPr>
              <w:t>31</w:t>
            </w:r>
          </w:p>
        </w:tc>
        <w:tc>
          <w:tcPr>
            <w:tcW w:w="1516" w:type="dxa"/>
            <w:tcBorders>
              <w:top w:val="single" w:sz="4" w:space="0" w:color="auto"/>
              <w:left w:val="single" w:sz="4" w:space="0" w:color="auto"/>
              <w:bottom w:val="single" w:sz="4" w:space="0" w:color="auto"/>
              <w:right w:val="single" w:sz="4" w:space="0" w:color="auto"/>
            </w:tcBorders>
            <w:vAlign w:val="center"/>
          </w:tcPr>
          <w:p w14:paraId="6DF527E1" w14:textId="77777777" w:rsidR="00674237" w:rsidRPr="009C524E" w:rsidRDefault="00674237" w:rsidP="00496101">
            <w:pPr>
              <w:jc w:val="center"/>
              <w:rPr>
                <w:sz w:val="20"/>
                <w:szCs w:val="20"/>
              </w:rPr>
            </w:pPr>
            <w:proofErr w:type="gramStart"/>
            <w:r>
              <w:rPr>
                <w:sz w:val="20"/>
                <w:szCs w:val="20"/>
              </w:rPr>
              <w:t>Крем</w:t>
            </w:r>
            <w:proofErr w:type="gramEnd"/>
            <w:r>
              <w:rPr>
                <w:sz w:val="20"/>
                <w:szCs w:val="20"/>
              </w:rPr>
              <w:t xml:space="preserve"> восстанавливающий</w:t>
            </w:r>
          </w:p>
        </w:tc>
        <w:tc>
          <w:tcPr>
            <w:tcW w:w="1362" w:type="dxa"/>
            <w:tcBorders>
              <w:top w:val="single" w:sz="4" w:space="0" w:color="auto"/>
              <w:left w:val="single" w:sz="4" w:space="0" w:color="auto"/>
              <w:bottom w:val="single" w:sz="4" w:space="0" w:color="auto"/>
              <w:right w:val="single" w:sz="4" w:space="0" w:color="auto"/>
            </w:tcBorders>
            <w:vAlign w:val="center"/>
          </w:tcPr>
          <w:p w14:paraId="7107E26A" w14:textId="77777777" w:rsidR="00674237" w:rsidRPr="009C524E" w:rsidRDefault="00674237" w:rsidP="00496101">
            <w:pPr>
              <w:rPr>
                <w:sz w:val="20"/>
                <w:szCs w:val="20"/>
              </w:rPr>
            </w:pPr>
            <w:r>
              <w:rPr>
                <w:sz w:val="20"/>
                <w:szCs w:val="20"/>
              </w:rPr>
              <w:t>ТР ТС 019/2011, ГОСТ 31460-2012</w:t>
            </w:r>
          </w:p>
        </w:tc>
        <w:tc>
          <w:tcPr>
            <w:tcW w:w="3986" w:type="dxa"/>
            <w:tcBorders>
              <w:top w:val="single" w:sz="4" w:space="0" w:color="auto"/>
              <w:left w:val="single" w:sz="4" w:space="0" w:color="auto"/>
              <w:bottom w:val="single" w:sz="4" w:space="0" w:color="auto"/>
              <w:right w:val="single" w:sz="4" w:space="0" w:color="auto"/>
            </w:tcBorders>
            <w:vAlign w:val="center"/>
          </w:tcPr>
          <w:p w14:paraId="5685EA20" w14:textId="77777777" w:rsidR="00674237" w:rsidRPr="009C524E" w:rsidRDefault="00674237" w:rsidP="00496101">
            <w:pPr>
              <w:jc w:val="both"/>
              <w:rPr>
                <w:sz w:val="20"/>
                <w:szCs w:val="20"/>
              </w:rPr>
            </w:pPr>
            <w:r>
              <w:rPr>
                <w:sz w:val="20"/>
                <w:szCs w:val="20"/>
              </w:rPr>
              <w:t>Назначение: восстановление и уход за кожей после воздействия вредных производственных факторов и окружающей среды (низкие температуры, ветер, снег, УФ.</w:t>
            </w:r>
          </w:p>
          <w:p w14:paraId="6A73C3EF" w14:textId="77777777" w:rsidR="00674237" w:rsidRPr="009C524E" w:rsidRDefault="00674237" w:rsidP="00496101">
            <w:pPr>
              <w:jc w:val="both"/>
              <w:rPr>
                <w:sz w:val="20"/>
                <w:szCs w:val="20"/>
              </w:rPr>
            </w:pPr>
            <w:r>
              <w:rPr>
                <w:sz w:val="20"/>
                <w:szCs w:val="20"/>
              </w:rPr>
              <w:t>Дозировка: 0,5 - 1 мл/1 применение</w:t>
            </w:r>
          </w:p>
          <w:p w14:paraId="7630A0C1" w14:textId="77777777" w:rsidR="00674237" w:rsidRPr="009C524E" w:rsidRDefault="00674237" w:rsidP="00496101">
            <w:pPr>
              <w:rPr>
                <w:sz w:val="20"/>
                <w:szCs w:val="20"/>
              </w:rPr>
            </w:pPr>
            <w:r>
              <w:rPr>
                <w:sz w:val="20"/>
                <w:szCs w:val="20"/>
              </w:rPr>
              <w:t>Упаковка: туба объемом 100 мл.</w:t>
            </w:r>
            <w:r>
              <w:rPr>
                <w:rFonts w:ascii="Arial" w:hAnsi="Arial" w:cs="Arial"/>
                <w:color w:val="000000"/>
                <w:sz w:val="20"/>
                <w:szCs w:val="20"/>
                <w:shd w:val="clear" w:color="auto" w:fill="FFFFFF"/>
              </w:rPr>
              <w:t> </w:t>
            </w:r>
          </w:p>
        </w:tc>
        <w:tc>
          <w:tcPr>
            <w:tcW w:w="1527" w:type="dxa"/>
            <w:tcBorders>
              <w:top w:val="single" w:sz="4" w:space="0" w:color="auto"/>
              <w:left w:val="single" w:sz="4" w:space="0" w:color="auto"/>
              <w:bottom w:val="single" w:sz="4" w:space="0" w:color="auto"/>
              <w:right w:val="single" w:sz="4" w:space="0" w:color="auto"/>
            </w:tcBorders>
            <w:vAlign w:val="center"/>
          </w:tcPr>
          <w:p w14:paraId="429412C2" w14:textId="77777777" w:rsidR="00674237" w:rsidRPr="009C524E" w:rsidRDefault="00674237" w:rsidP="00496101">
            <w:pPr>
              <w:jc w:val="center"/>
              <w:rPr>
                <w:sz w:val="20"/>
                <w:szCs w:val="20"/>
              </w:rPr>
            </w:pPr>
            <w:proofErr w:type="gramStart"/>
            <w:r>
              <w:rPr>
                <w:color w:val="000000"/>
                <w:sz w:val="20"/>
                <w:szCs w:val="20"/>
              </w:rPr>
              <w:t>Крем</w:t>
            </w:r>
            <w:proofErr w:type="gramEnd"/>
            <w:r>
              <w:rPr>
                <w:color w:val="000000"/>
                <w:sz w:val="20"/>
                <w:szCs w:val="20"/>
              </w:rPr>
              <w:t xml:space="preserve"> восстанавливающий</w:t>
            </w:r>
          </w:p>
        </w:tc>
        <w:tc>
          <w:tcPr>
            <w:tcW w:w="1519" w:type="dxa"/>
            <w:tcBorders>
              <w:top w:val="single" w:sz="4" w:space="0" w:color="auto"/>
              <w:left w:val="single" w:sz="4" w:space="0" w:color="auto"/>
              <w:bottom w:val="single" w:sz="4" w:space="0" w:color="auto"/>
              <w:right w:val="single" w:sz="4" w:space="0" w:color="auto"/>
            </w:tcBorders>
            <w:vAlign w:val="center"/>
          </w:tcPr>
          <w:p w14:paraId="45A0860D"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A4377F1" w14:textId="77777777" w:rsidR="00674237" w:rsidRPr="009C524E" w:rsidRDefault="00674237" w:rsidP="00496101">
            <w:pPr>
              <w:rPr>
                <w:sz w:val="20"/>
                <w:szCs w:val="20"/>
              </w:rPr>
            </w:pPr>
          </w:p>
        </w:tc>
      </w:tr>
      <w:tr w:rsidR="00674237" w:rsidRPr="009C524E" w14:paraId="1CAAA785" w14:textId="77777777" w:rsidTr="00674237">
        <w:trPr>
          <w:trHeight w:val="20"/>
          <w:jc w:val="center"/>
        </w:trPr>
        <w:tc>
          <w:tcPr>
            <w:tcW w:w="609" w:type="dxa"/>
            <w:tcBorders>
              <w:top w:val="single" w:sz="4" w:space="0" w:color="auto"/>
              <w:left w:val="single" w:sz="12" w:space="0" w:color="auto"/>
              <w:bottom w:val="single" w:sz="12" w:space="0" w:color="auto"/>
              <w:right w:val="single" w:sz="4" w:space="0" w:color="auto"/>
            </w:tcBorders>
            <w:vAlign w:val="center"/>
          </w:tcPr>
          <w:p w14:paraId="141B9DC4" w14:textId="77777777" w:rsidR="00674237" w:rsidRPr="009C524E" w:rsidRDefault="00674237" w:rsidP="00496101">
            <w:pPr>
              <w:jc w:val="center"/>
              <w:rPr>
                <w:sz w:val="20"/>
                <w:szCs w:val="20"/>
              </w:rPr>
            </w:pPr>
            <w:r>
              <w:rPr>
                <w:sz w:val="20"/>
                <w:szCs w:val="20"/>
              </w:rPr>
              <w:t>32</w:t>
            </w:r>
          </w:p>
        </w:tc>
        <w:tc>
          <w:tcPr>
            <w:tcW w:w="1516" w:type="dxa"/>
            <w:tcBorders>
              <w:top w:val="single" w:sz="4" w:space="0" w:color="auto"/>
              <w:left w:val="single" w:sz="4" w:space="0" w:color="auto"/>
              <w:bottom w:val="single" w:sz="12" w:space="0" w:color="auto"/>
              <w:right w:val="single" w:sz="4" w:space="0" w:color="auto"/>
            </w:tcBorders>
            <w:vAlign w:val="center"/>
          </w:tcPr>
          <w:p w14:paraId="02802952" w14:textId="77777777" w:rsidR="00674237" w:rsidRPr="009C524E" w:rsidRDefault="00674237" w:rsidP="00496101">
            <w:pPr>
              <w:jc w:val="center"/>
              <w:rPr>
                <w:sz w:val="20"/>
                <w:szCs w:val="20"/>
              </w:rPr>
            </w:pPr>
            <w:r>
              <w:rPr>
                <w:sz w:val="20"/>
                <w:szCs w:val="20"/>
              </w:rPr>
              <w:t>Паста для очистки рук от устойчивых загрязнений</w:t>
            </w:r>
          </w:p>
        </w:tc>
        <w:tc>
          <w:tcPr>
            <w:tcW w:w="1362" w:type="dxa"/>
            <w:tcBorders>
              <w:top w:val="single" w:sz="4" w:space="0" w:color="auto"/>
              <w:left w:val="single" w:sz="4" w:space="0" w:color="auto"/>
              <w:bottom w:val="single" w:sz="12" w:space="0" w:color="auto"/>
              <w:right w:val="single" w:sz="4" w:space="0" w:color="auto"/>
            </w:tcBorders>
            <w:vAlign w:val="center"/>
          </w:tcPr>
          <w:p w14:paraId="09BDDC59" w14:textId="77777777" w:rsidR="00674237" w:rsidRPr="009C524E" w:rsidRDefault="00674237" w:rsidP="00496101">
            <w:pPr>
              <w:rPr>
                <w:sz w:val="20"/>
                <w:szCs w:val="20"/>
              </w:rPr>
            </w:pPr>
            <w:r>
              <w:rPr>
                <w:sz w:val="20"/>
                <w:szCs w:val="20"/>
              </w:rPr>
              <w:t>ТР ТС 019/2011, ГОСТ 31696-2012</w:t>
            </w:r>
          </w:p>
        </w:tc>
        <w:tc>
          <w:tcPr>
            <w:tcW w:w="3986" w:type="dxa"/>
            <w:tcBorders>
              <w:top w:val="single" w:sz="4" w:space="0" w:color="auto"/>
              <w:left w:val="single" w:sz="4" w:space="0" w:color="auto"/>
              <w:bottom w:val="single" w:sz="12" w:space="0" w:color="auto"/>
              <w:right w:val="single" w:sz="4" w:space="0" w:color="auto"/>
            </w:tcBorders>
            <w:vAlign w:val="center"/>
          </w:tcPr>
          <w:p w14:paraId="53BB0698" w14:textId="77777777" w:rsidR="00674237" w:rsidRPr="009C524E" w:rsidRDefault="00674237" w:rsidP="00496101">
            <w:pPr>
              <w:jc w:val="both"/>
              <w:rPr>
                <w:sz w:val="20"/>
                <w:szCs w:val="20"/>
              </w:rPr>
            </w:pPr>
            <w:r>
              <w:rPr>
                <w:sz w:val="20"/>
                <w:szCs w:val="20"/>
              </w:rPr>
              <w:t>Эффективно очищает кожу рук от устойчивых загрязнений (масло, жир, нефтепродукты, краски, лаки, угольная и металлическая пыль, сажа).</w:t>
            </w:r>
          </w:p>
          <w:p w14:paraId="48F8D1E5" w14:textId="77777777" w:rsidR="00674237" w:rsidRPr="009C524E" w:rsidRDefault="00674237" w:rsidP="00496101">
            <w:pPr>
              <w:jc w:val="both"/>
              <w:rPr>
                <w:sz w:val="20"/>
                <w:szCs w:val="20"/>
              </w:rPr>
            </w:pPr>
            <w:r>
              <w:rPr>
                <w:sz w:val="20"/>
                <w:szCs w:val="20"/>
              </w:rPr>
              <w:t>-механическое воздействие натурального абразива в сочетании с активными моющими веществами помогает удалить клетки рогового слоя в процессе очистки, тем самым стимулирует регенерацию кожи.</w:t>
            </w:r>
          </w:p>
          <w:p w14:paraId="0C992333" w14:textId="77777777" w:rsidR="00674237" w:rsidRPr="009C524E" w:rsidRDefault="00674237" w:rsidP="00496101">
            <w:pPr>
              <w:jc w:val="both"/>
              <w:rPr>
                <w:sz w:val="20"/>
                <w:szCs w:val="20"/>
              </w:rPr>
            </w:pPr>
            <w:r>
              <w:rPr>
                <w:sz w:val="20"/>
                <w:szCs w:val="20"/>
              </w:rPr>
              <w:t>-наличие смягчающих компонентов препятствует возникновению сухости кожи после применения средства;</w:t>
            </w:r>
          </w:p>
          <w:p w14:paraId="69E8094E" w14:textId="77777777" w:rsidR="00674237" w:rsidRPr="009C524E" w:rsidRDefault="00674237" w:rsidP="00496101">
            <w:pPr>
              <w:jc w:val="both"/>
              <w:rPr>
                <w:sz w:val="20"/>
                <w:szCs w:val="20"/>
              </w:rPr>
            </w:pPr>
            <w:r>
              <w:rPr>
                <w:sz w:val="20"/>
                <w:szCs w:val="20"/>
              </w:rPr>
              <w:t>- обладает приятным ароматом, устраняющим запах загрязнений;</w:t>
            </w:r>
          </w:p>
          <w:p w14:paraId="05B9F4DE" w14:textId="77777777" w:rsidR="00674237" w:rsidRPr="009C524E" w:rsidRDefault="00674237" w:rsidP="00496101">
            <w:pPr>
              <w:jc w:val="both"/>
              <w:rPr>
                <w:sz w:val="20"/>
                <w:szCs w:val="20"/>
              </w:rPr>
            </w:pPr>
            <w:r>
              <w:rPr>
                <w:sz w:val="20"/>
                <w:szCs w:val="20"/>
              </w:rPr>
              <w:t>- не содержит парабенов, силиконов, красителей.</w:t>
            </w:r>
          </w:p>
          <w:p w14:paraId="49F3A1F8" w14:textId="77777777" w:rsidR="00674237" w:rsidRPr="009C524E" w:rsidRDefault="00674237" w:rsidP="00496101">
            <w:pPr>
              <w:jc w:val="both"/>
              <w:rPr>
                <w:sz w:val="20"/>
                <w:szCs w:val="20"/>
              </w:rPr>
            </w:pPr>
            <w:r>
              <w:rPr>
                <w:sz w:val="20"/>
                <w:szCs w:val="20"/>
              </w:rPr>
              <w:t>Абразив: мелкая фракция абрикосовой косточки.</w:t>
            </w:r>
          </w:p>
          <w:p w14:paraId="22997F36" w14:textId="77777777" w:rsidR="00674237" w:rsidRPr="009C524E" w:rsidRDefault="00674237" w:rsidP="00496101">
            <w:pPr>
              <w:jc w:val="both"/>
              <w:rPr>
                <w:sz w:val="20"/>
                <w:szCs w:val="20"/>
              </w:rPr>
            </w:pPr>
            <w:r>
              <w:rPr>
                <w:sz w:val="20"/>
                <w:szCs w:val="20"/>
              </w:rPr>
              <w:lastRenderedPageBreak/>
              <w:t>Активные вещества: экстракт алоэ вера, пантенол.</w:t>
            </w:r>
          </w:p>
          <w:p w14:paraId="75B20578" w14:textId="77777777" w:rsidR="00674237" w:rsidRPr="009C524E" w:rsidRDefault="00674237" w:rsidP="00496101">
            <w:pPr>
              <w:jc w:val="both"/>
              <w:rPr>
                <w:sz w:val="20"/>
                <w:szCs w:val="20"/>
              </w:rPr>
            </w:pPr>
            <w:r>
              <w:rPr>
                <w:sz w:val="20"/>
                <w:szCs w:val="20"/>
              </w:rPr>
              <w:t>Назначение: очистка кожи от трудносмываемых устойчивых загрязнений (масло, смазки, нефть, краски, силикон, сажа, графит)</w:t>
            </w:r>
          </w:p>
          <w:p w14:paraId="4988B80A" w14:textId="77777777" w:rsidR="00674237" w:rsidRPr="009C524E" w:rsidRDefault="00674237" w:rsidP="00496101">
            <w:pPr>
              <w:jc w:val="both"/>
              <w:rPr>
                <w:sz w:val="20"/>
                <w:szCs w:val="20"/>
              </w:rPr>
            </w:pPr>
            <w:r>
              <w:rPr>
                <w:sz w:val="20"/>
                <w:szCs w:val="20"/>
              </w:rPr>
              <w:t>Дозировка: 1 - 2 мл/1 применение</w:t>
            </w:r>
          </w:p>
          <w:p w14:paraId="1D0943C2" w14:textId="77777777" w:rsidR="00674237" w:rsidRPr="009C524E" w:rsidRDefault="00674237" w:rsidP="00496101">
            <w:pPr>
              <w:rPr>
                <w:sz w:val="20"/>
                <w:szCs w:val="20"/>
              </w:rPr>
            </w:pPr>
            <w:r>
              <w:rPr>
                <w:sz w:val="20"/>
                <w:szCs w:val="20"/>
              </w:rPr>
              <w:t>Упаковка: туба объемом 200 мл.</w:t>
            </w:r>
            <w:r>
              <w:rPr>
                <w:rFonts w:ascii="Arial" w:hAnsi="Arial" w:cs="Arial"/>
                <w:b/>
                <w:color w:val="000000"/>
                <w:sz w:val="20"/>
                <w:szCs w:val="20"/>
                <w:shd w:val="clear" w:color="auto" w:fill="FFFFFF"/>
              </w:rPr>
              <w:t> </w:t>
            </w:r>
          </w:p>
        </w:tc>
        <w:tc>
          <w:tcPr>
            <w:tcW w:w="1527" w:type="dxa"/>
            <w:tcBorders>
              <w:top w:val="single" w:sz="4" w:space="0" w:color="auto"/>
              <w:left w:val="single" w:sz="4" w:space="0" w:color="auto"/>
              <w:bottom w:val="single" w:sz="12" w:space="0" w:color="auto"/>
              <w:right w:val="single" w:sz="4" w:space="0" w:color="auto"/>
            </w:tcBorders>
            <w:vAlign w:val="center"/>
          </w:tcPr>
          <w:p w14:paraId="07792114" w14:textId="77777777" w:rsidR="00674237" w:rsidRPr="009C524E" w:rsidRDefault="00674237" w:rsidP="00496101">
            <w:pPr>
              <w:jc w:val="center"/>
              <w:rPr>
                <w:sz w:val="20"/>
                <w:szCs w:val="20"/>
              </w:rPr>
            </w:pPr>
            <w:r>
              <w:rPr>
                <w:color w:val="000000"/>
                <w:sz w:val="20"/>
                <w:szCs w:val="20"/>
              </w:rPr>
              <w:lastRenderedPageBreak/>
              <w:t>Паста для очистки рук от устойчивых загрязнений</w:t>
            </w:r>
          </w:p>
        </w:tc>
        <w:tc>
          <w:tcPr>
            <w:tcW w:w="1519" w:type="dxa"/>
            <w:tcBorders>
              <w:top w:val="single" w:sz="4" w:space="0" w:color="auto"/>
              <w:left w:val="single" w:sz="4" w:space="0" w:color="auto"/>
              <w:bottom w:val="single" w:sz="12" w:space="0" w:color="auto"/>
              <w:right w:val="single" w:sz="4" w:space="0" w:color="auto"/>
            </w:tcBorders>
            <w:vAlign w:val="center"/>
          </w:tcPr>
          <w:p w14:paraId="4CF6A733" w14:textId="77777777" w:rsidR="00674237" w:rsidRPr="009C524E" w:rsidRDefault="00674237" w:rsidP="00496101">
            <w:pPr>
              <w:rPr>
                <w:sz w:val="20"/>
                <w:szCs w:val="20"/>
              </w:rPr>
            </w:pPr>
          </w:p>
        </w:tc>
        <w:tc>
          <w:tcPr>
            <w:tcW w:w="4066" w:type="dxa"/>
            <w:tcBorders>
              <w:top w:val="single" w:sz="4" w:space="0" w:color="auto"/>
              <w:left w:val="single" w:sz="4" w:space="0" w:color="auto"/>
              <w:bottom w:val="single" w:sz="12" w:space="0" w:color="auto"/>
              <w:right w:val="single" w:sz="12" w:space="0" w:color="auto"/>
            </w:tcBorders>
            <w:vAlign w:val="center"/>
          </w:tcPr>
          <w:p w14:paraId="2D792C71" w14:textId="77777777" w:rsidR="00674237" w:rsidRPr="009C524E" w:rsidRDefault="00674237" w:rsidP="00496101">
            <w:pPr>
              <w:rPr>
                <w:sz w:val="20"/>
                <w:szCs w:val="20"/>
              </w:rPr>
            </w:pPr>
          </w:p>
        </w:tc>
      </w:tr>
    </w:tbl>
    <w:p w14:paraId="59E96332" w14:textId="77777777" w:rsidR="00674237" w:rsidRPr="009C524E" w:rsidRDefault="00674237" w:rsidP="00496101">
      <w:pPr>
        <w:pStyle w:val="1a"/>
        <w:ind w:firstLine="0"/>
        <w:rPr>
          <w:b/>
        </w:rPr>
      </w:pPr>
    </w:p>
    <w:p w14:paraId="698F52BF" w14:textId="77777777" w:rsidR="00674237" w:rsidRPr="009C524E" w:rsidRDefault="00674237" w:rsidP="0049610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A666492" w14:textId="77777777" w:rsidR="00674237" w:rsidRPr="009C524E" w:rsidRDefault="00674237" w:rsidP="00496101">
      <w:pPr>
        <w:tabs>
          <w:tab w:val="left" w:pos="8640"/>
        </w:tabs>
        <w:jc w:val="both"/>
        <w:rPr>
          <w:i/>
        </w:rPr>
      </w:pPr>
      <w:r>
        <w:rPr>
          <w:i/>
        </w:rPr>
        <w:t xml:space="preserve">                                                                                      (наименование претендента)</w:t>
      </w:r>
    </w:p>
    <w:p w14:paraId="052D0032"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__________________________________________________________________</w:t>
      </w:r>
    </w:p>
    <w:p w14:paraId="2A6D38C2"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w:t>
      </w:r>
    </w:p>
    <w:p w14:paraId="3B2745F7" w14:textId="77777777" w:rsidR="00674237" w:rsidRPr="009C524E" w:rsidRDefault="00674237" w:rsidP="00496101">
      <w:pPr>
        <w:jc w:val="both"/>
        <w:rPr>
          <w:i/>
        </w:rPr>
      </w:pPr>
      <w:r>
        <w:rPr>
          <w:i/>
        </w:rPr>
        <w:t xml:space="preserve">                 М.П.</w:t>
      </w:r>
      <w:r>
        <w:rPr>
          <w:i/>
        </w:rPr>
        <w:tab/>
      </w:r>
      <w:r>
        <w:rPr>
          <w:i/>
        </w:rPr>
        <w:tab/>
      </w:r>
      <w:r>
        <w:rPr>
          <w:i/>
        </w:rPr>
        <w:tab/>
        <w:t xml:space="preserve">    (ФИО полностью, должность, подпись)</w:t>
      </w:r>
    </w:p>
    <w:p w14:paraId="6CB3E640" w14:textId="77777777" w:rsidR="00674237" w:rsidRPr="009C524E" w:rsidRDefault="00674237" w:rsidP="00496101">
      <w:pPr>
        <w:pStyle w:val="33"/>
        <w:suppressAutoHyphens/>
        <w:spacing w:after="0"/>
        <w:jc w:val="both"/>
        <w:rPr>
          <w:szCs w:val="28"/>
        </w:rPr>
      </w:pPr>
      <w:r>
        <w:rPr>
          <w:sz w:val="28"/>
          <w:szCs w:val="28"/>
        </w:rPr>
        <w:t>«____» _________ 202_ г.</w:t>
      </w:r>
    </w:p>
    <w:p w14:paraId="46E372DE" w14:textId="77777777" w:rsidR="00E775DC" w:rsidRDefault="00E775DC">
      <w:pPr>
        <w:suppressAutoHyphens w:val="0"/>
        <w:rPr>
          <w:sz w:val="28"/>
          <w:szCs w:val="28"/>
        </w:rPr>
      </w:pPr>
      <w:r>
        <w:rPr>
          <w:sz w:val="28"/>
          <w:szCs w:val="28"/>
        </w:rPr>
        <w:br w:type="page"/>
      </w:r>
    </w:p>
    <w:p w14:paraId="4C951711" w14:textId="7BB76D27" w:rsidR="00674237" w:rsidRPr="009C524E" w:rsidRDefault="00674237" w:rsidP="00496101">
      <w:pPr>
        <w:pStyle w:val="33"/>
        <w:suppressAutoHyphens/>
        <w:spacing w:after="0"/>
        <w:jc w:val="right"/>
        <w:outlineLvl w:val="3"/>
        <w:rPr>
          <w:sz w:val="28"/>
          <w:szCs w:val="28"/>
        </w:rPr>
      </w:pPr>
      <w:r>
        <w:rPr>
          <w:sz w:val="28"/>
          <w:szCs w:val="28"/>
        </w:rPr>
        <w:lastRenderedPageBreak/>
        <w:t>Приложение № 2</w:t>
      </w:r>
    </w:p>
    <w:p w14:paraId="0EA2BDB9" w14:textId="77777777" w:rsidR="00674237" w:rsidRPr="009C524E" w:rsidRDefault="00674237" w:rsidP="00496101">
      <w:pPr>
        <w:pStyle w:val="33"/>
        <w:suppressAutoHyphens/>
        <w:spacing w:after="0"/>
        <w:jc w:val="right"/>
        <w:outlineLvl w:val="4"/>
        <w:rPr>
          <w:sz w:val="28"/>
          <w:szCs w:val="28"/>
        </w:rPr>
      </w:pPr>
      <w:r>
        <w:rPr>
          <w:sz w:val="28"/>
          <w:szCs w:val="28"/>
        </w:rPr>
        <w:t>к финансово-коммерческому предложению</w:t>
      </w:r>
    </w:p>
    <w:p w14:paraId="14550DD1" w14:textId="77777777" w:rsidR="00674237" w:rsidRPr="009C524E" w:rsidRDefault="00674237" w:rsidP="00496101">
      <w:pPr>
        <w:pStyle w:val="33"/>
        <w:suppressAutoHyphens/>
        <w:spacing w:after="0"/>
        <w:jc w:val="right"/>
        <w:rPr>
          <w:sz w:val="28"/>
          <w:szCs w:val="28"/>
        </w:rPr>
      </w:pPr>
      <w:r>
        <w:rPr>
          <w:sz w:val="28"/>
          <w:szCs w:val="28"/>
        </w:rPr>
        <w:t>(ЛОТ № ___)</w:t>
      </w:r>
    </w:p>
    <w:p w14:paraId="1DFFD9D4" w14:textId="77777777" w:rsidR="00674237" w:rsidRPr="009C524E" w:rsidRDefault="00674237" w:rsidP="00496101">
      <w:pPr>
        <w:pStyle w:val="33"/>
        <w:suppressAutoHyphens/>
        <w:spacing w:after="0"/>
        <w:jc w:val="right"/>
        <w:rPr>
          <w:sz w:val="28"/>
          <w:szCs w:val="28"/>
        </w:rPr>
      </w:pPr>
    </w:p>
    <w:p w14:paraId="7B5457C1" w14:textId="77777777" w:rsidR="00674237" w:rsidRPr="009C524E" w:rsidRDefault="00674237" w:rsidP="00496101">
      <w:pPr>
        <w:pStyle w:val="33"/>
        <w:suppressAutoHyphens/>
        <w:spacing w:after="0"/>
        <w:jc w:val="right"/>
        <w:rPr>
          <w:sz w:val="28"/>
          <w:szCs w:val="28"/>
        </w:rPr>
      </w:pPr>
    </w:p>
    <w:p w14:paraId="32EC15E7" w14:textId="17C89C10" w:rsidR="00674237" w:rsidRPr="009C524E" w:rsidRDefault="00674237" w:rsidP="00496101">
      <w:pPr>
        <w:pStyle w:val="afe"/>
        <w:ind w:left="709" w:firstLine="0"/>
        <w:jc w:val="center"/>
      </w:pPr>
      <w:r>
        <w:t>Информация об артикуле/коде товара по каталогу</w:t>
      </w:r>
      <w:r w:rsidR="00052B03">
        <w:rPr>
          <w:rStyle w:val="af9"/>
        </w:rPr>
        <w:footnoteReference w:id="25"/>
      </w:r>
    </w:p>
    <w:p w14:paraId="2610FACA" w14:textId="77777777" w:rsidR="00674237" w:rsidRPr="009C524E" w:rsidRDefault="00674237" w:rsidP="00496101">
      <w:pPr>
        <w:pStyle w:val="afe"/>
        <w:ind w:left="709" w:firstLine="0"/>
        <w:jc w:val="center"/>
        <w:rPr>
          <w:szCs w:val="28"/>
        </w:rPr>
      </w:pPr>
      <w:r>
        <w:t>Адрес сайта</w:t>
      </w:r>
      <w:r>
        <w:rPr>
          <w:rStyle w:val="af9"/>
        </w:rPr>
        <w:footnoteReference w:id="26"/>
      </w:r>
      <w:r>
        <w:t>: ____________</w:t>
      </w:r>
    </w:p>
    <w:p w14:paraId="7471CFE0" w14:textId="77777777" w:rsidR="00674237" w:rsidRPr="009C524E" w:rsidRDefault="00674237" w:rsidP="00496101">
      <w:pPr>
        <w:pStyle w:val="33"/>
        <w:suppressAutoHyphens/>
        <w:spacing w:after="0"/>
        <w:rPr>
          <w:sz w:val="28"/>
          <w:szCs w:val="28"/>
        </w:rPr>
      </w:pPr>
    </w:p>
    <w:tbl>
      <w:tblPr>
        <w:tblStyle w:val="afff3"/>
        <w:tblW w:w="13179" w:type="dxa"/>
        <w:jc w:val="center"/>
        <w:tblLayout w:type="fixed"/>
        <w:tblLook w:val="04A0" w:firstRow="1" w:lastRow="0" w:firstColumn="1" w:lastColumn="0" w:noHBand="0" w:noVBand="1"/>
      </w:tblPr>
      <w:tblGrid>
        <w:gridCol w:w="704"/>
        <w:gridCol w:w="1837"/>
        <w:gridCol w:w="1990"/>
        <w:gridCol w:w="2694"/>
        <w:gridCol w:w="3260"/>
        <w:gridCol w:w="2694"/>
      </w:tblGrid>
      <w:tr w:rsidR="00B23788" w:rsidRPr="009C524E" w14:paraId="32A8BD57" w14:textId="77777777" w:rsidTr="00D678D1">
        <w:trPr>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4D40C2EE" w14:textId="77777777" w:rsidR="00B23788" w:rsidRPr="009C524E" w:rsidRDefault="00B23788" w:rsidP="00496101">
            <w:pPr>
              <w:jc w:val="center"/>
            </w:pPr>
            <w:r>
              <w:t>№ п/п</w:t>
            </w:r>
          </w:p>
        </w:tc>
        <w:tc>
          <w:tcPr>
            <w:tcW w:w="1837" w:type="dxa"/>
            <w:tcBorders>
              <w:top w:val="single" w:sz="4" w:space="0" w:color="auto"/>
              <w:left w:val="single" w:sz="4" w:space="0" w:color="auto"/>
              <w:bottom w:val="single" w:sz="4" w:space="0" w:color="auto"/>
              <w:right w:val="single" w:sz="4" w:space="0" w:color="auto"/>
            </w:tcBorders>
            <w:hideMark/>
          </w:tcPr>
          <w:p w14:paraId="4882F65B" w14:textId="77777777" w:rsidR="00B23788" w:rsidRPr="009C524E" w:rsidRDefault="00B23788" w:rsidP="00496101">
            <w:pPr>
              <w:jc w:val="center"/>
            </w:pPr>
            <w:r>
              <w:t>Наименование товара</w:t>
            </w:r>
            <w:r>
              <w:rPr>
                <w:rStyle w:val="af9"/>
              </w:rPr>
              <w:footnoteReference w:id="27"/>
            </w:r>
          </w:p>
        </w:tc>
        <w:tc>
          <w:tcPr>
            <w:tcW w:w="1990" w:type="dxa"/>
            <w:tcBorders>
              <w:top w:val="single" w:sz="4" w:space="0" w:color="auto"/>
              <w:left w:val="single" w:sz="4" w:space="0" w:color="auto"/>
              <w:bottom w:val="single" w:sz="4" w:space="0" w:color="auto"/>
              <w:right w:val="single" w:sz="4" w:space="0" w:color="auto"/>
            </w:tcBorders>
            <w:hideMark/>
          </w:tcPr>
          <w:p w14:paraId="6331EF5A" w14:textId="77777777" w:rsidR="00B23788" w:rsidRPr="009C524E" w:rsidRDefault="00B23788" w:rsidP="00496101">
            <w:pPr>
              <w:jc w:val="center"/>
            </w:pPr>
            <w:r>
              <w:t>Наименование товара по каталогу поставщика</w:t>
            </w:r>
          </w:p>
        </w:tc>
        <w:tc>
          <w:tcPr>
            <w:tcW w:w="2694" w:type="dxa"/>
            <w:tcBorders>
              <w:top w:val="single" w:sz="4" w:space="0" w:color="auto"/>
              <w:left w:val="single" w:sz="4" w:space="0" w:color="auto"/>
              <w:bottom w:val="single" w:sz="4" w:space="0" w:color="auto"/>
              <w:right w:val="single" w:sz="4" w:space="0" w:color="auto"/>
            </w:tcBorders>
          </w:tcPr>
          <w:p w14:paraId="0DB837ED" w14:textId="5BD92341" w:rsidR="00B23788" w:rsidRPr="009C524E" w:rsidRDefault="00B23788" w:rsidP="00496101">
            <w:pPr>
              <w:jc w:val="center"/>
            </w:pPr>
            <w:r>
              <w:t>Артикул / код</w:t>
            </w:r>
            <w:r w:rsidR="00E775DC">
              <w:t xml:space="preserve"> товара</w:t>
            </w:r>
            <w:r>
              <w:t xml:space="preserve"> по каталогу </w:t>
            </w:r>
            <w:r w:rsidR="00E775DC">
              <w:t>претендента</w:t>
            </w:r>
          </w:p>
        </w:tc>
        <w:tc>
          <w:tcPr>
            <w:tcW w:w="3260" w:type="dxa"/>
            <w:tcBorders>
              <w:top w:val="single" w:sz="4" w:space="0" w:color="auto"/>
              <w:left w:val="single" w:sz="4" w:space="0" w:color="auto"/>
              <w:bottom w:val="single" w:sz="4" w:space="0" w:color="auto"/>
              <w:right w:val="single" w:sz="4" w:space="0" w:color="auto"/>
            </w:tcBorders>
          </w:tcPr>
          <w:p w14:paraId="711DB972" w14:textId="77777777" w:rsidR="00B23788" w:rsidRPr="009C524E" w:rsidRDefault="00B23788" w:rsidP="00496101">
            <w:pPr>
              <w:jc w:val="center"/>
            </w:pPr>
            <w:r>
              <w:t>Реквизиты (номер, дата выдачи) сертификата соответствия/декларации о соответствии товара</w:t>
            </w:r>
          </w:p>
        </w:tc>
        <w:tc>
          <w:tcPr>
            <w:tcW w:w="2694" w:type="dxa"/>
            <w:tcBorders>
              <w:top w:val="single" w:sz="4" w:space="0" w:color="auto"/>
              <w:left w:val="single" w:sz="4" w:space="0" w:color="auto"/>
              <w:bottom w:val="single" w:sz="4" w:space="0" w:color="auto"/>
              <w:right w:val="single" w:sz="4" w:space="0" w:color="auto"/>
            </w:tcBorders>
          </w:tcPr>
          <w:p w14:paraId="1C603A49" w14:textId="77777777" w:rsidR="00B23788" w:rsidRPr="009C524E" w:rsidRDefault="00B23788" w:rsidP="00496101">
            <w:pPr>
              <w:jc w:val="center"/>
            </w:pPr>
            <w:r>
              <w:t>Реквизиты (номер, дата выдачи) заключения Минпромторга на товар</w:t>
            </w:r>
          </w:p>
        </w:tc>
      </w:tr>
      <w:tr w:rsidR="00B23788" w:rsidRPr="009C524E" w14:paraId="1DEB59FC" w14:textId="77777777" w:rsidTr="00D678D1">
        <w:trPr>
          <w:trHeight w:val="186"/>
          <w:jc w:val="center"/>
        </w:trPr>
        <w:tc>
          <w:tcPr>
            <w:tcW w:w="704" w:type="dxa"/>
            <w:tcBorders>
              <w:top w:val="single" w:sz="4" w:space="0" w:color="auto"/>
              <w:left w:val="single" w:sz="4" w:space="0" w:color="auto"/>
              <w:bottom w:val="single" w:sz="4" w:space="0" w:color="auto"/>
              <w:right w:val="single" w:sz="4" w:space="0" w:color="auto"/>
            </w:tcBorders>
          </w:tcPr>
          <w:p w14:paraId="0E747CA3" w14:textId="77777777" w:rsidR="00B23788" w:rsidRPr="009C524E" w:rsidRDefault="00B23788" w:rsidP="00496101"/>
        </w:tc>
        <w:tc>
          <w:tcPr>
            <w:tcW w:w="1837" w:type="dxa"/>
            <w:tcBorders>
              <w:top w:val="single" w:sz="4" w:space="0" w:color="auto"/>
              <w:left w:val="single" w:sz="4" w:space="0" w:color="auto"/>
              <w:bottom w:val="single" w:sz="4" w:space="0" w:color="auto"/>
              <w:right w:val="single" w:sz="4" w:space="0" w:color="auto"/>
            </w:tcBorders>
            <w:vAlign w:val="center"/>
          </w:tcPr>
          <w:p w14:paraId="25DE3E60" w14:textId="77777777" w:rsidR="00B23788" w:rsidRPr="009C524E" w:rsidRDefault="00B23788" w:rsidP="00496101"/>
        </w:tc>
        <w:tc>
          <w:tcPr>
            <w:tcW w:w="1990" w:type="dxa"/>
            <w:tcBorders>
              <w:top w:val="single" w:sz="4" w:space="0" w:color="auto"/>
              <w:left w:val="single" w:sz="4" w:space="0" w:color="auto"/>
              <w:bottom w:val="single" w:sz="4" w:space="0" w:color="auto"/>
              <w:right w:val="single" w:sz="4" w:space="0" w:color="auto"/>
            </w:tcBorders>
            <w:vAlign w:val="center"/>
          </w:tcPr>
          <w:p w14:paraId="5A0BB573"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0E3CEF0C" w14:textId="77777777" w:rsidR="00B23788" w:rsidRPr="009C524E" w:rsidRDefault="00B23788" w:rsidP="00496101"/>
        </w:tc>
        <w:tc>
          <w:tcPr>
            <w:tcW w:w="3260" w:type="dxa"/>
            <w:tcBorders>
              <w:top w:val="single" w:sz="4" w:space="0" w:color="auto"/>
              <w:left w:val="single" w:sz="4" w:space="0" w:color="auto"/>
              <w:bottom w:val="single" w:sz="4" w:space="0" w:color="auto"/>
              <w:right w:val="single" w:sz="4" w:space="0" w:color="auto"/>
            </w:tcBorders>
          </w:tcPr>
          <w:p w14:paraId="11988D4A"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2470FECA" w14:textId="77777777" w:rsidR="00B23788" w:rsidRPr="009C524E" w:rsidRDefault="00B23788" w:rsidP="00496101"/>
        </w:tc>
      </w:tr>
      <w:tr w:rsidR="00B23788" w:rsidRPr="009C524E" w14:paraId="1F7299B2" w14:textId="77777777" w:rsidTr="00D678D1">
        <w:trPr>
          <w:trHeight w:val="186"/>
          <w:jc w:val="center"/>
        </w:trPr>
        <w:tc>
          <w:tcPr>
            <w:tcW w:w="704" w:type="dxa"/>
            <w:tcBorders>
              <w:top w:val="single" w:sz="4" w:space="0" w:color="auto"/>
              <w:left w:val="single" w:sz="4" w:space="0" w:color="auto"/>
              <w:bottom w:val="single" w:sz="4" w:space="0" w:color="auto"/>
              <w:right w:val="single" w:sz="4" w:space="0" w:color="auto"/>
            </w:tcBorders>
          </w:tcPr>
          <w:p w14:paraId="68E7E0C7" w14:textId="77777777" w:rsidR="00B23788" w:rsidRPr="009C524E" w:rsidRDefault="00B23788" w:rsidP="00496101"/>
        </w:tc>
        <w:tc>
          <w:tcPr>
            <w:tcW w:w="1837" w:type="dxa"/>
            <w:tcBorders>
              <w:top w:val="single" w:sz="4" w:space="0" w:color="auto"/>
              <w:left w:val="single" w:sz="4" w:space="0" w:color="auto"/>
              <w:bottom w:val="single" w:sz="4" w:space="0" w:color="auto"/>
              <w:right w:val="single" w:sz="4" w:space="0" w:color="auto"/>
            </w:tcBorders>
            <w:vAlign w:val="center"/>
          </w:tcPr>
          <w:p w14:paraId="22A71008" w14:textId="77777777" w:rsidR="00B23788" w:rsidRPr="009C524E" w:rsidRDefault="00B23788" w:rsidP="00496101"/>
        </w:tc>
        <w:tc>
          <w:tcPr>
            <w:tcW w:w="1990" w:type="dxa"/>
            <w:tcBorders>
              <w:top w:val="single" w:sz="4" w:space="0" w:color="auto"/>
              <w:left w:val="single" w:sz="4" w:space="0" w:color="auto"/>
              <w:bottom w:val="single" w:sz="4" w:space="0" w:color="auto"/>
              <w:right w:val="single" w:sz="4" w:space="0" w:color="auto"/>
            </w:tcBorders>
            <w:vAlign w:val="center"/>
          </w:tcPr>
          <w:p w14:paraId="7E1EBF4C"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7C9DAFE1" w14:textId="77777777" w:rsidR="00B23788" w:rsidRPr="009C524E" w:rsidRDefault="00B23788" w:rsidP="00496101"/>
        </w:tc>
        <w:tc>
          <w:tcPr>
            <w:tcW w:w="3260" w:type="dxa"/>
            <w:tcBorders>
              <w:top w:val="single" w:sz="4" w:space="0" w:color="auto"/>
              <w:left w:val="single" w:sz="4" w:space="0" w:color="auto"/>
              <w:bottom w:val="single" w:sz="4" w:space="0" w:color="auto"/>
              <w:right w:val="single" w:sz="4" w:space="0" w:color="auto"/>
            </w:tcBorders>
          </w:tcPr>
          <w:p w14:paraId="3E858397"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23160961" w14:textId="77777777" w:rsidR="00B23788" w:rsidRPr="009C524E" w:rsidRDefault="00B23788" w:rsidP="00496101"/>
        </w:tc>
      </w:tr>
      <w:tr w:rsidR="00B23788" w:rsidRPr="009C524E" w14:paraId="083EFFD3" w14:textId="77777777" w:rsidTr="00D678D1">
        <w:trPr>
          <w:trHeight w:val="186"/>
          <w:jc w:val="center"/>
        </w:trPr>
        <w:tc>
          <w:tcPr>
            <w:tcW w:w="704" w:type="dxa"/>
            <w:tcBorders>
              <w:top w:val="single" w:sz="4" w:space="0" w:color="auto"/>
              <w:left w:val="single" w:sz="4" w:space="0" w:color="auto"/>
              <w:bottom w:val="single" w:sz="4" w:space="0" w:color="auto"/>
              <w:right w:val="single" w:sz="4" w:space="0" w:color="auto"/>
            </w:tcBorders>
          </w:tcPr>
          <w:p w14:paraId="0A7EF1C6" w14:textId="77777777" w:rsidR="00B23788" w:rsidRPr="009C524E" w:rsidRDefault="00B23788" w:rsidP="00496101"/>
        </w:tc>
        <w:tc>
          <w:tcPr>
            <w:tcW w:w="1837" w:type="dxa"/>
            <w:tcBorders>
              <w:top w:val="single" w:sz="4" w:space="0" w:color="auto"/>
              <w:left w:val="single" w:sz="4" w:space="0" w:color="auto"/>
              <w:bottom w:val="single" w:sz="4" w:space="0" w:color="auto"/>
              <w:right w:val="single" w:sz="4" w:space="0" w:color="auto"/>
            </w:tcBorders>
            <w:vAlign w:val="center"/>
          </w:tcPr>
          <w:p w14:paraId="430DDD92" w14:textId="77777777" w:rsidR="00B23788" w:rsidRPr="009C524E" w:rsidRDefault="00B23788" w:rsidP="00496101"/>
        </w:tc>
        <w:tc>
          <w:tcPr>
            <w:tcW w:w="1990" w:type="dxa"/>
            <w:tcBorders>
              <w:top w:val="single" w:sz="4" w:space="0" w:color="auto"/>
              <w:left w:val="single" w:sz="4" w:space="0" w:color="auto"/>
              <w:bottom w:val="single" w:sz="4" w:space="0" w:color="auto"/>
              <w:right w:val="single" w:sz="4" w:space="0" w:color="auto"/>
            </w:tcBorders>
            <w:vAlign w:val="center"/>
          </w:tcPr>
          <w:p w14:paraId="05F9FD10"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626E0C2D" w14:textId="77777777" w:rsidR="00B23788" w:rsidRPr="009C524E" w:rsidRDefault="00B23788" w:rsidP="00496101"/>
        </w:tc>
        <w:tc>
          <w:tcPr>
            <w:tcW w:w="3260" w:type="dxa"/>
            <w:tcBorders>
              <w:top w:val="single" w:sz="4" w:space="0" w:color="auto"/>
              <w:left w:val="single" w:sz="4" w:space="0" w:color="auto"/>
              <w:bottom w:val="single" w:sz="4" w:space="0" w:color="auto"/>
              <w:right w:val="single" w:sz="4" w:space="0" w:color="auto"/>
            </w:tcBorders>
          </w:tcPr>
          <w:p w14:paraId="5969948B" w14:textId="77777777" w:rsidR="00B23788" w:rsidRPr="009C524E" w:rsidRDefault="00B23788" w:rsidP="00496101"/>
        </w:tc>
        <w:tc>
          <w:tcPr>
            <w:tcW w:w="2694" w:type="dxa"/>
            <w:tcBorders>
              <w:top w:val="single" w:sz="4" w:space="0" w:color="auto"/>
              <w:left w:val="single" w:sz="4" w:space="0" w:color="auto"/>
              <w:bottom w:val="single" w:sz="4" w:space="0" w:color="auto"/>
              <w:right w:val="single" w:sz="4" w:space="0" w:color="auto"/>
            </w:tcBorders>
          </w:tcPr>
          <w:p w14:paraId="427471D0" w14:textId="77777777" w:rsidR="00B23788" w:rsidRPr="009C524E" w:rsidRDefault="00B23788" w:rsidP="00496101"/>
        </w:tc>
      </w:tr>
    </w:tbl>
    <w:p w14:paraId="73E8EB29" w14:textId="77777777" w:rsidR="00674237" w:rsidRPr="009C524E" w:rsidRDefault="00674237" w:rsidP="00496101">
      <w:pPr>
        <w:pStyle w:val="33"/>
        <w:suppressAutoHyphens/>
        <w:spacing w:after="0"/>
        <w:jc w:val="both"/>
        <w:rPr>
          <w:sz w:val="28"/>
          <w:szCs w:val="28"/>
        </w:rPr>
      </w:pPr>
    </w:p>
    <w:p w14:paraId="499275DC" w14:textId="77777777" w:rsidR="00674237" w:rsidRPr="009C524E" w:rsidRDefault="00674237" w:rsidP="0049610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2C05D67" w14:textId="77777777" w:rsidR="00674237" w:rsidRPr="009C524E" w:rsidRDefault="00674237" w:rsidP="00496101">
      <w:pPr>
        <w:tabs>
          <w:tab w:val="left" w:pos="8640"/>
        </w:tabs>
        <w:jc w:val="both"/>
        <w:rPr>
          <w:i/>
        </w:rPr>
      </w:pPr>
      <w:r>
        <w:rPr>
          <w:i/>
        </w:rPr>
        <w:t xml:space="preserve">                                                                                      (наименование претендента)</w:t>
      </w:r>
    </w:p>
    <w:p w14:paraId="78CC0225"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__________________________________________________________________</w:t>
      </w:r>
    </w:p>
    <w:p w14:paraId="457B3B74" w14:textId="77777777" w:rsidR="00674237" w:rsidRPr="009C524E" w:rsidRDefault="00674237" w:rsidP="00496101">
      <w:pPr>
        <w:jc w:val="both"/>
        <w:rPr>
          <w:sz w:val="28"/>
          <w:szCs w:val="28"/>
          <w:lang w:eastAsia="ru-RU"/>
        </w:rPr>
      </w:pPr>
      <w:r>
        <w:rPr>
          <w:sz w:val="28"/>
          <w:szCs w:val="28"/>
          <w:lang w:eastAsia="ru-RU"/>
        </w:rPr>
        <w:t>_________________________________________________________________</w:t>
      </w:r>
    </w:p>
    <w:p w14:paraId="23A4AE47" w14:textId="77777777" w:rsidR="00674237" w:rsidRPr="009C524E" w:rsidRDefault="00674237" w:rsidP="00496101">
      <w:pPr>
        <w:jc w:val="both"/>
        <w:rPr>
          <w:i/>
        </w:rPr>
      </w:pPr>
      <w:r>
        <w:rPr>
          <w:i/>
        </w:rPr>
        <w:t xml:space="preserve">                 М.П.</w:t>
      </w:r>
      <w:r>
        <w:rPr>
          <w:i/>
        </w:rPr>
        <w:tab/>
      </w:r>
      <w:r>
        <w:rPr>
          <w:i/>
        </w:rPr>
        <w:tab/>
      </w:r>
      <w:r>
        <w:rPr>
          <w:i/>
        </w:rPr>
        <w:tab/>
        <w:t xml:space="preserve">    (ФИО полностью, должность, подпись)</w:t>
      </w:r>
    </w:p>
    <w:p w14:paraId="7FBEAB29" w14:textId="77777777" w:rsidR="00674237" w:rsidRDefault="00674237" w:rsidP="00496101">
      <w:pPr>
        <w:pStyle w:val="33"/>
        <w:suppressAutoHyphens/>
        <w:spacing w:after="0"/>
        <w:jc w:val="both"/>
        <w:rPr>
          <w:szCs w:val="28"/>
        </w:rPr>
      </w:pPr>
      <w:r>
        <w:rPr>
          <w:sz w:val="28"/>
          <w:szCs w:val="28"/>
        </w:rPr>
        <w:t>«____» _________ 202_ г.</w:t>
      </w:r>
    </w:p>
    <w:p w14:paraId="50B94E23" w14:textId="77777777" w:rsidR="006B6573" w:rsidRDefault="006B6573" w:rsidP="00496101">
      <w:pPr>
        <w:pStyle w:val="afb"/>
        <w:ind w:firstLine="0"/>
        <w:jc w:val="left"/>
        <w:rPr>
          <w:rFonts w:eastAsia="Times New Roman"/>
          <w:sz w:val="24"/>
          <w:szCs w:val="28"/>
        </w:rPr>
      </w:pPr>
    </w:p>
    <w:p w14:paraId="6FF7737F" w14:textId="77777777" w:rsidR="00EF18CF" w:rsidRDefault="00EF18CF" w:rsidP="00496101">
      <w:pPr>
        <w:pStyle w:val="afb"/>
        <w:ind w:firstLine="0"/>
        <w:jc w:val="left"/>
        <w:sectPr w:rsidR="00EF18CF" w:rsidSect="00BA4E6B">
          <w:pgSz w:w="16840" w:h="11907" w:orient="landscape" w:code="9"/>
          <w:pgMar w:top="1418" w:right="1134" w:bottom="851" w:left="1134" w:header="794" w:footer="794" w:gutter="0"/>
          <w:cols w:space="720"/>
          <w:titlePg/>
          <w:docGrid w:linePitch="326"/>
        </w:sectPr>
      </w:pPr>
    </w:p>
    <w:p w14:paraId="0316C6BA" w14:textId="77777777" w:rsidR="00F16EB4" w:rsidRDefault="00F16EB4" w:rsidP="00496101">
      <w:pPr>
        <w:pStyle w:val="afb"/>
        <w:ind w:firstLine="0"/>
        <w:jc w:val="right"/>
        <w:rPr>
          <w:szCs w:val="28"/>
        </w:rPr>
      </w:pPr>
    </w:p>
    <w:p w14:paraId="1BD27D27" w14:textId="77777777" w:rsidR="00F16EB4" w:rsidRDefault="00674237" w:rsidP="00496101">
      <w:pPr>
        <w:pStyle w:val="afb"/>
        <w:ind w:firstLine="0"/>
        <w:jc w:val="right"/>
        <w:rPr>
          <w:szCs w:val="28"/>
        </w:rPr>
      </w:pPr>
      <w:r>
        <w:t>Приложение № 4</w:t>
      </w:r>
    </w:p>
    <w:p w14:paraId="751801C1" w14:textId="77777777" w:rsidR="00C10125" w:rsidRPr="008522E8" w:rsidRDefault="00C10125" w:rsidP="00496101">
      <w:pPr>
        <w:pStyle w:val="afb"/>
        <w:ind w:firstLine="0"/>
        <w:jc w:val="right"/>
        <w:rPr>
          <w:rFonts w:eastAsia="Times New Roman"/>
          <w:sz w:val="32"/>
          <w:szCs w:val="28"/>
        </w:rPr>
      </w:pPr>
      <w:r>
        <w:rPr>
          <w:sz w:val="28"/>
        </w:rPr>
        <w:t>к документации о закупке</w:t>
      </w:r>
    </w:p>
    <w:p w14:paraId="35084FFC" w14:textId="77777777" w:rsidR="00C10125" w:rsidRDefault="00C10125" w:rsidP="00496101">
      <w:pPr>
        <w:pStyle w:val="afb"/>
        <w:ind w:firstLine="0"/>
        <w:jc w:val="left"/>
        <w:rPr>
          <w:rFonts w:eastAsia="Times New Roman"/>
          <w:sz w:val="28"/>
          <w:szCs w:val="28"/>
        </w:rPr>
      </w:pPr>
    </w:p>
    <w:p w14:paraId="1AF14E97" w14:textId="77777777" w:rsidR="00674237" w:rsidRPr="001F0FBA" w:rsidRDefault="00674237" w:rsidP="0049610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3660BABE" w14:textId="77777777" w:rsidR="00674237" w:rsidRPr="001F0FBA" w:rsidRDefault="00674237" w:rsidP="00496101">
      <w:pPr>
        <w:jc w:val="center"/>
        <w:rPr>
          <w:i/>
        </w:rPr>
      </w:pPr>
      <w:r>
        <w:rPr>
          <w:bCs/>
          <w:i/>
        </w:rPr>
        <w:t xml:space="preserve"> (наименование претендента)</w:t>
      </w:r>
    </w:p>
    <w:tbl>
      <w:tblPr>
        <w:tblpPr w:leftFromText="180" w:rightFromText="180" w:vertAnchor="text" w:horzAnchor="margin" w:tblpXSpec="center" w:tblpY="13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238"/>
        <w:gridCol w:w="1559"/>
        <w:gridCol w:w="1134"/>
        <w:gridCol w:w="1559"/>
        <w:gridCol w:w="1701"/>
      </w:tblGrid>
      <w:tr w:rsidR="00674237" w:rsidRPr="001F0FBA" w14:paraId="14A6815A" w14:textId="77777777" w:rsidTr="0067423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7E8D43B" w14:textId="77777777" w:rsidR="00674237" w:rsidRPr="001F0FBA" w:rsidRDefault="00674237" w:rsidP="0049610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7A22A0AA" w14:textId="77777777" w:rsidR="00674237" w:rsidRPr="001F0FBA" w:rsidRDefault="00674237" w:rsidP="00496101">
            <w:pPr>
              <w:jc w:val="center"/>
            </w:pPr>
            <w:r>
              <w:t>Дата и номер договора</w:t>
            </w:r>
            <w:r>
              <w:rPr>
                <w:vertAlign w:val="superscript"/>
              </w:rPr>
              <w:footnoteReference w:id="28"/>
            </w:r>
          </w:p>
        </w:tc>
        <w:tc>
          <w:tcPr>
            <w:tcW w:w="2238" w:type="dxa"/>
            <w:tcBorders>
              <w:top w:val="single" w:sz="4" w:space="0" w:color="auto"/>
              <w:left w:val="single" w:sz="4" w:space="0" w:color="auto"/>
              <w:bottom w:val="single" w:sz="4" w:space="0" w:color="auto"/>
              <w:right w:val="single" w:sz="4" w:space="0" w:color="auto"/>
            </w:tcBorders>
            <w:vAlign w:val="center"/>
          </w:tcPr>
          <w:p w14:paraId="1D7A93AB" w14:textId="77777777" w:rsidR="00674237" w:rsidRPr="001F0FBA" w:rsidRDefault="00674237" w:rsidP="00496101">
            <w:pPr>
              <w:jc w:val="center"/>
            </w:pPr>
            <w:r>
              <w:t xml:space="preserve">Предмет договора </w:t>
            </w:r>
            <w:r>
              <w:rPr>
                <w:i/>
                <w:sz w:val="20"/>
                <w:szCs w:val="20"/>
              </w:rPr>
              <w:t>(указываются только договоры по предмету закупки, указанному в подпункте 1.6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14:paraId="027FCEFB" w14:textId="77777777" w:rsidR="00674237" w:rsidRPr="001F0FBA" w:rsidRDefault="00674237" w:rsidP="0049610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C342E13" w14:textId="77777777" w:rsidR="00674237" w:rsidRPr="001F0FBA" w:rsidRDefault="00674237" w:rsidP="00496101">
            <w:pPr>
              <w:jc w:val="center"/>
            </w:pPr>
            <w:r>
              <w:t>Наименование контрагента/ ИНН</w:t>
            </w:r>
          </w:p>
        </w:tc>
        <w:tc>
          <w:tcPr>
            <w:tcW w:w="1559" w:type="dxa"/>
            <w:tcBorders>
              <w:top w:val="single" w:sz="4" w:space="0" w:color="auto"/>
              <w:left w:val="single" w:sz="4" w:space="0" w:color="auto"/>
              <w:bottom w:val="single" w:sz="4" w:space="0" w:color="auto"/>
              <w:right w:val="single" w:sz="4" w:space="0" w:color="auto"/>
            </w:tcBorders>
            <w:vAlign w:val="center"/>
          </w:tcPr>
          <w:p w14:paraId="78D88643" w14:textId="77777777" w:rsidR="00674237" w:rsidRPr="001F0FBA" w:rsidRDefault="00674237" w:rsidP="00496101">
            <w:pPr>
              <w:jc w:val="center"/>
            </w:pPr>
            <w:r>
              <w:t>Сумма по договору, без учета НДС, руб.</w:t>
            </w:r>
            <w:r>
              <w:rPr>
                <w:rStyle w:val="af9"/>
              </w:rPr>
              <w:footnoteReference w:id="29"/>
            </w:r>
          </w:p>
        </w:tc>
        <w:tc>
          <w:tcPr>
            <w:tcW w:w="1701" w:type="dxa"/>
            <w:tcBorders>
              <w:top w:val="single" w:sz="4" w:space="0" w:color="auto"/>
              <w:left w:val="single" w:sz="4" w:space="0" w:color="auto"/>
              <w:bottom w:val="single" w:sz="4" w:space="0" w:color="auto"/>
              <w:right w:val="single" w:sz="4" w:space="0" w:color="auto"/>
            </w:tcBorders>
            <w:vAlign w:val="center"/>
          </w:tcPr>
          <w:p w14:paraId="25A3B6BF" w14:textId="77777777" w:rsidR="00674237" w:rsidRPr="001F0FBA" w:rsidRDefault="00674237" w:rsidP="00496101">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74237" w:rsidRPr="001F0FBA" w14:paraId="4CE90336" w14:textId="77777777" w:rsidTr="00674237">
        <w:trPr>
          <w:trHeight w:val="274"/>
        </w:trPr>
        <w:tc>
          <w:tcPr>
            <w:tcW w:w="421" w:type="dxa"/>
            <w:tcBorders>
              <w:top w:val="single" w:sz="4" w:space="0" w:color="auto"/>
              <w:left w:val="single" w:sz="4" w:space="0" w:color="auto"/>
              <w:bottom w:val="single" w:sz="4" w:space="0" w:color="auto"/>
              <w:right w:val="single" w:sz="4" w:space="0" w:color="auto"/>
            </w:tcBorders>
          </w:tcPr>
          <w:p w14:paraId="52BD0381" w14:textId="77777777" w:rsidR="00674237" w:rsidRPr="001F0FBA" w:rsidRDefault="00674237" w:rsidP="00496101">
            <w:r>
              <w:t>1.</w:t>
            </w:r>
          </w:p>
        </w:tc>
        <w:tc>
          <w:tcPr>
            <w:tcW w:w="1135" w:type="dxa"/>
            <w:tcBorders>
              <w:top w:val="single" w:sz="4" w:space="0" w:color="auto"/>
              <w:left w:val="single" w:sz="4" w:space="0" w:color="auto"/>
              <w:bottom w:val="single" w:sz="4" w:space="0" w:color="auto"/>
              <w:right w:val="single" w:sz="4" w:space="0" w:color="auto"/>
            </w:tcBorders>
            <w:vAlign w:val="center"/>
          </w:tcPr>
          <w:p w14:paraId="383C5357" w14:textId="77777777" w:rsidR="00674237" w:rsidRPr="001F0FBA" w:rsidRDefault="00674237" w:rsidP="00496101">
            <w:pPr>
              <w:jc w:val="center"/>
            </w:pPr>
          </w:p>
        </w:tc>
        <w:tc>
          <w:tcPr>
            <w:tcW w:w="2238" w:type="dxa"/>
            <w:tcBorders>
              <w:top w:val="single" w:sz="4" w:space="0" w:color="auto"/>
              <w:left w:val="single" w:sz="4" w:space="0" w:color="auto"/>
              <w:bottom w:val="single" w:sz="4" w:space="0" w:color="auto"/>
              <w:right w:val="single" w:sz="4" w:space="0" w:color="auto"/>
            </w:tcBorders>
          </w:tcPr>
          <w:p w14:paraId="7D560486" w14:textId="77777777" w:rsidR="00674237" w:rsidRPr="001F0FBA" w:rsidRDefault="00674237" w:rsidP="00496101"/>
        </w:tc>
        <w:tc>
          <w:tcPr>
            <w:tcW w:w="1559" w:type="dxa"/>
            <w:tcBorders>
              <w:top w:val="single" w:sz="4" w:space="0" w:color="auto"/>
              <w:left w:val="single" w:sz="4" w:space="0" w:color="auto"/>
              <w:bottom w:val="single" w:sz="4" w:space="0" w:color="auto"/>
              <w:right w:val="single" w:sz="4" w:space="0" w:color="auto"/>
            </w:tcBorders>
          </w:tcPr>
          <w:p w14:paraId="67F8734D" w14:textId="77777777" w:rsidR="00674237" w:rsidRPr="001F0FBA" w:rsidRDefault="00674237" w:rsidP="00496101"/>
        </w:tc>
        <w:tc>
          <w:tcPr>
            <w:tcW w:w="1134" w:type="dxa"/>
            <w:tcBorders>
              <w:top w:val="single" w:sz="4" w:space="0" w:color="auto"/>
              <w:left w:val="single" w:sz="4" w:space="0" w:color="auto"/>
              <w:bottom w:val="single" w:sz="4" w:space="0" w:color="auto"/>
              <w:right w:val="single" w:sz="4" w:space="0" w:color="auto"/>
            </w:tcBorders>
          </w:tcPr>
          <w:p w14:paraId="416C3D18" w14:textId="77777777" w:rsidR="00674237" w:rsidRPr="001F0FBA" w:rsidRDefault="00674237" w:rsidP="00496101"/>
        </w:tc>
        <w:tc>
          <w:tcPr>
            <w:tcW w:w="1559" w:type="dxa"/>
            <w:tcBorders>
              <w:top w:val="single" w:sz="4" w:space="0" w:color="auto"/>
              <w:left w:val="single" w:sz="4" w:space="0" w:color="auto"/>
              <w:bottom w:val="single" w:sz="4" w:space="0" w:color="auto"/>
              <w:right w:val="single" w:sz="4" w:space="0" w:color="auto"/>
            </w:tcBorders>
          </w:tcPr>
          <w:p w14:paraId="70709FAD" w14:textId="77777777" w:rsidR="00674237" w:rsidRPr="001F0FBA" w:rsidRDefault="00674237" w:rsidP="00496101"/>
        </w:tc>
        <w:tc>
          <w:tcPr>
            <w:tcW w:w="1701" w:type="dxa"/>
            <w:tcBorders>
              <w:top w:val="single" w:sz="4" w:space="0" w:color="auto"/>
              <w:left w:val="single" w:sz="4" w:space="0" w:color="auto"/>
              <w:bottom w:val="single" w:sz="4" w:space="0" w:color="auto"/>
              <w:right w:val="single" w:sz="4" w:space="0" w:color="auto"/>
            </w:tcBorders>
          </w:tcPr>
          <w:p w14:paraId="2BAAA782" w14:textId="77777777" w:rsidR="00674237" w:rsidRPr="001F0FBA" w:rsidRDefault="00674237" w:rsidP="00496101"/>
        </w:tc>
      </w:tr>
      <w:tr w:rsidR="00674237" w:rsidRPr="001F0FBA" w14:paraId="78C8DA9F" w14:textId="77777777" w:rsidTr="00674237">
        <w:trPr>
          <w:trHeight w:val="262"/>
        </w:trPr>
        <w:tc>
          <w:tcPr>
            <w:tcW w:w="421" w:type="dxa"/>
            <w:tcBorders>
              <w:top w:val="single" w:sz="4" w:space="0" w:color="auto"/>
              <w:left w:val="single" w:sz="4" w:space="0" w:color="auto"/>
              <w:bottom w:val="single" w:sz="4" w:space="0" w:color="auto"/>
              <w:right w:val="single" w:sz="4" w:space="0" w:color="auto"/>
            </w:tcBorders>
          </w:tcPr>
          <w:p w14:paraId="222D186B" w14:textId="77777777" w:rsidR="00674237" w:rsidRPr="001F0FBA" w:rsidRDefault="00674237" w:rsidP="00496101">
            <w:r>
              <w:t>2.</w:t>
            </w:r>
          </w:p>
        </w:tc>
        <w:tc>
          <w:tcPr>
            <w:tcW w:w="1135" w:type="dxa"/>
            <w:tcBorders>
              <w:top w:val="single" w:sz="4" w:space="0" w:color="auto"/>
              <w:left w:val="single" w:sz="4" w:space="0" w:color="auto"/>
              <w:bottom w:val="single" w:sz="4" w:space="0" w:color="auto"/>
              <w:right w:val="single" w:sz="4" w:space="0" w:color="auto"/>
            </w:tcBorders>
            <w:vAlign w:val="center"/>
          </w:tcPr>
          <w:p w14:paraId="370E86A1" w14:textId="77777777" w:rsidR="00674237" w:rsidRPr="001F0FBA" w:rsidRDefault="00674237" w:rsidP="00496101">
            <w:pPr>
              <w:jc w:val="center"/>
            </w:pPr>
          </w:p>
        </w:tc>
        <w:tc>
          <w:tcPr>
            <w:tcW w:w="2238" w:type="dxa"/>
            <w:tcBorders>
              <w:top w:val="single" w:sz="4" w:space="0" w:color="auto"/>
              <w:left w:val="single" w:sz="4" w:space="0" w:color="auto"/>
              <w:bottom w:val="single" w:sz="4" w:space="0" w:color="auto"/>
              <w:right w:val="single" w:sz="4" w:space="0" w:color="auto"/>
            </w:tcBorders>
          </w:tcPr>
          <w:p w14:paraId="434FAC73" w14:textId="77777777" w:rsidR="00674237" w:rsidRPr="001F0FBA" w:rsidRDefault="00674237" w:rsidP="00496101"/>
        </w:tc>
        <w:tc>
          <w:tcPr>
            <w:tcW w:w="1559" w:type="dxa"/>
            <w:tcBorders>
              <w:top w:val="single" w:sz="4" w:space="0" w:color="auto"/>
              <w:left w:val="single" w:sz="4" w:space="0" w:color="auto"/>
              <w:bottom w:val="single" w:sz="4" w:space="0" w:color="auto"/>
              <w:right w:val="single" w:sz="4" w:space="0" w:color="auto"/>
            </w:tcBorders>
          </w:tcPr>
          <w:p w14:paraId="62978913" w14:textId="77777777" w:rsidR="00674237" w:rsidRPr="001F0FBA" w:rsidRDefault="00674237" w:rsidP="00496101"/>
        </w:tc>
        <w:tc>
          <w:tcPr>
            <w:tcW w:w="1134" w:type="dxa"/>
            <w:tcBorders>
              <w:top w:val="single" w:sz="4" w:space="0" w:color="auto"/>
              <w:left w:val="single" w:sz="4" w:space="0" w:color="auto"/>
              <w:bottom w:val="single" w:sz="4" w:space="0" w:color="auto"/>
              <w:right w:val="single" w:sz="4" w:space="0" w:color="auto"/>
            </w:tcBorders>
          </w:tcPr>
          <w:p w14:paraId="6A727AD0" w14:textId="77777777" w:rsidR="00674237" w:rsidRPr="001F0FBA" w:rsidRDefault="00674237" w:rsidP="00496101"/>
        </w:tc>
        <w:tc>
          <w:tcPr>
            <w:tcW w:w="1559" w:type="dxa"/>
            <w:tcBorders>
              <w:top w:val="single" w:sz="4" w:space="0" w:color="auto"/>
              <w:left w:val="single" w:sz="4" w:space="0" w:color="auto"/>
              <w:bottom w:val="single" w:sz="4" w:space="0" w:color="auto"/>
              <w:right w:val="single" w:sz="4" w:space="0" w:color="auto"/>
            </w:tcBorders>
          </w:tcPr>
          <w:p w14:paraId="44DE6065" w14:textId="77777777" w:rsidR="00674237" w:rsidRPr="001F0FBA" w:rsidRDefault="00674237" w:rsidP="00496101"/>
        </w:tc>
        <w:tc>
          <w:tcPr>
            <w:tcW w:w="1701" w:type="dxa"/>
            <w:tcBorders>
              <w:top w:val="single" w:sz="4" w:space="0" w:color="auto"/>
              <w:left w:val="single" w:sz="4" w:space="0" w:color="auto"/>
              <w:bottom w:val="single" w:sz="4" w:space="0" w:color="auto"/>
              <w:right w:val="single" w:sz="4" w:space="0" w:color="auto"/>
            </w:tcBorders>
          </w:tcPr>
          <w:p w14:paraId="2224CC93" w14:textId="77777777" w:rsidR="00674237" w:rsidRPr="001F0FBA" w:rsidRDefault="00674237" w:rsidP="00496101"/>
        </w:tc>
      </w:tr>
      <w:tr w:rsidR="00674237" w:rsidRPr="001F0FBA" w14:paraId="3ACA53D7" w14:textId="77777777" w:rsidTr="00674237">
        <w:trPr>
          <w:trHeight w:val="207"/>
        </w:trPr>
        <w:tc>
          <w:tcPr>
            <w:tcW w:w="6487" w:type="dxa"/>
            <w:gridSpan w:val="5"/>
            <w:tcBorders>
              <w:top w:val="single" w:sz="4" w:space="0" w:color="auto"/>
              <w:left w:val="single" w:sz="4" w:space="0" w:color="auto"/>
              <w:bottom w:val="single" w:sz="4" w:space="0" w:color="auto"/>
              <w:right w:val="single" w:sz="4" w:space="0" w:color="auto"/>
            </w:tcBorders>
            <w:vAlign w:val="center"/>
          </w:tcPr>
          <w:p w14:paraId="4C7800F2" w14:textId="77777777" w:rsidR="00674237" w:rsidRPr="001F0FBA" w:rsidRDefault="00674237" w:rsidP="00496101">
            <w:pPr>
              <w:jc w:val="center"/>
            </w:pPr>
            <w:r>
              <w:t>Итого:</w:t>
            </w:r>
          </w:p>
        </w:tc>
        <w:tc>
          <w:tcPr>
            <w:tcW w:w="1559" w:type="dxa"/>
            <w:tcBorders>
              <w:top w:val="single" w:sz="4" w:space="0" w:color="auto"/>
              <w:left w:val="single" w:sz="4" w:space="0" w:color="auto"/>
              <w:bottom w:val="single" w:sz="4" w:space="0" w:color="auto"/>
              <w:right w:val="single" w:sz="4" w:space="0" w:color="auto"/>
            </w:tcBorders>
          </w:tcPr>
          <w:p w14:paraId="32C90F11" w14:textId="77777777" w:rsidR="00674237" w:rsidRPr="001F0FBA" w:rsidRDefault="00674237" w:rsidP="0049610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653E022" w14:textId="77777777" w:rsidR="00674237" w:rsidRPr="001F0FBA" w:rsidRDefault="00674237" w:rsidP="00496101">
            <w:pPr>
              <w:rPr>
                <w:i/>
                <w:sz w:val="20"/>
                <w:szCs w:val="20"/>
              </w:rPr>
            </w:pPr>
            <w:r>
              <w:rPr>
                <w:i/>
                <w:sz w:val="20"/>
                <w:szCs w:val="20"/>
              </w:rPr>
              <w:t>_______указывается общая сумма по всем документам.</w:t>
            </w:r>
          </w:p>
        </w:tc>
      </w:tr>
    </w:tbl>
    <w:p w14:paraId="7EFF30A0" w14:textId="77777777" w:rsidR="00674237" w:rsidRPr="001F0FBA" w:rsidRDefault="00674237" w:rsidP="00496101">
      <w:pPr>
        <w:rPr>
          <w:sz w:val="28"/>
          <w:szCs w:val="28"/>
        </w:rPr>
      </w:pPr>
    </w:p>
    <w:p w14:paraId="1EF95BF2" w14:textId="77777777" w:rsidR="00674237" w:rsidRPr="001F0FBA" w:rsidRDefault="00674237" w:rsidP="00496101">
      <w:r>
        <w:t xml:space="preserve">Порядок предоставления документов: </w:t>
      </w:r>
    </w:p>
    <w:p w14:paraId="5F490317" w14:textId="77777777" w:rsidR="00674237" w:rsidRPr="001F0FBA" w:rsidRDefault="00674237" w:rsidP="00496101"/>
    <w:p w14:paraId="0F0881B2" w14:textId="77777777" w:rsidR="00674237" w:rsidRPr="001F0FBA" w:rsidRDefault="00674237" w:rsidP="00496101">
      <w:r>
        <w:t>1.1. копия договора, указанного в строке 1 таблицы;</w:t>
      </w:r>
    </w:p>
    <w:p w14:paraId="54643233" w14:textId="77777777" w:rsidR="00674237" w:rsidRPr="001F0FBA" w:rsidRDefault="00674237" w:rsidP="00496101">
      <w:r>
        <w:t>1.2. копии документов, подтверждающих факт реализации договора на сумму, указанную в строке 1 таблицы;</w:t>
      </w:r>
    </w:p>
    <w:p w14:paraId="22E6B2A2" w14:textId="77777777" w:rsidR="00674237" w:rsidRPr="001F0FBA" w:rsidRDefault="00674237" w:rsidP="00496101">
      <w:r>
        <w:t>2.1. копия договора, указанного в строке 2 таблицы;</w:t>
      </w:r>
    </w:p>
    <w:p w14:paraId="075FBE1B" w14:textId="77777777" w:rsidR="00674237" w:rsidRPr="001F0FBA" w:rsidRDefault="00674237" w:rsidP="00496101">
      <w:r>
        <w:t>2.2. копии документов, подтверждающих факт реализации договора на сумму, указанную в строке 2 таблицы.</w:t>
      </w:r>
    </w:p>
    <w:p w14:paraId="7F0CCFB2" w14:textId="77777777" w:rsidR="00674237" w:rsidRPr="001F0FBA" w:rsidRDefault="00674237" w:rsidP="00496101">
      <w:r>
        <w:t>3.1</w:t>
      </w:r>
      <w:proofErr w:type="gramStart"/>
      <w:r>
        <w:t>…….</w:t>
      </w:r>
      <w:proofErr w:type="gramEnd"/>
      <w:r>
        <w:t xml:space="preserve"> и т.д.</w:t>
      </w:r>
    </w:p>
    <w:p w14:paraId="2988E137" w14:textId="77777777" w:rsidR="00674237" w:rsidRPr="001F0FBA" w:rsidRDefault="00674237" w:rsidP="00496101"/>
    <w:p w14:paraId="0334D712" w14:textId="77777777" w:rsidR="00674237" w:rsidRPr="001F0FBA" w:rsidRDefault="00674237" w:rsidP="00496101"/>
    <w:p w14:paraId="1D2B8A15" w14:textId="77777777" w:rsidR="00674237" w:rsidRPr="001F0FBA" w:rsidRDefault="00674237" w:rsidP="0049610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2A5D187B" w14:textId="77777777" w:rsidR="00674237" w:rsidRPr="001F0FBA" w:rsidRDefault="00674237" w:rsidP="00496101">
      <w:pPr>
        <w:pBdr>
          <w:bottom w:val="single" w:sz="12" w:space="1" w:color="auto"/>
        </w:pBdr>
        <w:tabs>
          <w:tab w:val="left" w:pos="8640"/>
        </w:tabs>
        <w:jc w:val="center"/>
        <w:rPr>
          <w:i/>
        </w:rPr>
      </w:pPr>
      <w:r>
        <w:rPr>
          <w:i/>
        </w:rPr>
        <w:t>(наименование претендента)</w:t>
      </w:r>
    </w:p>
    <w:p w14:paraId="5080F0C9" w14:textId="77777777" w:rsidR="00674237" w:rsidRPr="001F0FBA" w:rsidRDefault="00674237" w:rsidP="00496101">
      <w:pPr>
        <w:rPr>
          <w:sz w:val="28"/>
          <w:szCs w:val="28"/>
          <w:lang w:eastAsia="ru-RU"/>
        </w:rPr>
      </w:pPr>
    </w:p>
    <w:p w14:paraId="7DA24182" w14:textId="77777777" w:rsidR="00674237" w:rsidRPr="001F0FBA" w:rsidRDefault="00674237" w:rsidP="00496101">
      <w:pPr>
        <w:rPr>
          <w:i/>
        </w:rPr>
      </w:pPr>
      <w:r>
        <w:rPr>
          <w:i/>
        </w:rPr>
        <w:t xml:space="preserve">   М.П.</w:t>
      </w:r>
      <w:r>
        <w:rPr>
          <w:i/>
        </w:rPr>
        <w:tab/>
      </w:r>
      <w:r>
        <w:rPr>
          <w:i/>
        </w:rPr>
        <w:tab/>
      </w:r>
      <w:r>
        <w:rPr>
          <w:i/>
        </w:rPr>
        <w:tab/>
        <w:t>(ФИО полностью, должность, подпись)</w:t>
      </w:r>
    </w:p>
    <w:p w14:paraId="54B8070B" w14:textId="77777777" w:rsidR="00674237" w:rsidRDefault="00674237" w:rsidP="00496101">
      <w:pPr>
        <w:rPr>
          <w:sz w:val="28"/>
          <w:szCs w:val="28"/>
          <w:lang w:eastAsia="ru-RU"/>
        </w:rPr>
      </w:pPr>
      <w:r>
        <w:rPr>
          <w:sz w:val="28"/>
          <w:szCs w:val="28"/>
          <w:lang w:eastAsia="ru-RU"/>
        </w:rPr>
        <w:t>"____" _______________ 2022 г.</w:t>
      </w:r>
    </w:p>
    <w:p w14:paraId="32F323B6" w14:textId="77777777" w:rsidR="00674237" w:rsidRDefault="00674237" w:rsidP="00496101">
      <w:pPr>
        <w:pStyle w:val="afb"/>
        <w:ind w:firstLine="0"/>
        <w:jc w:val="left"/>
        <w:rPr>
          <w:rFonts w:eastAsia="Times New Roman"/>
          <w:sz w:val="24"/>
          <w:szCs w:val="28"/>
        </w:rPr>
      </w:pPr>
    </w:p>
    <w:p w14:paraId="34ADDA7B" w14:textId="77777777" w:rsidR="006B6573" w:rsidRDefault="006B6573" w:rsidP="00496101">
      <w:pPr>
        <w:pStyle w:val="afb"/>
        <w:ind w:firstLine="0"/>
        <w:jc w:val="left"/>
        <w:rPr>
          <w:rFonts w:eastAsia="Times New Roman"/>
          <w:sz w:val="24"/>
          <w:szCs w:val="28"/>
        </w:rPr>
      </w:pPr>
    </w:p>
    <w:p w14:paraId="70738FEA" w14:textId="77777777" w:rsidR="006B6573" w:rsidRDefault="006B6573" w:rsidP="00496101">
      <w:pPr>
        <w:pStyle w:val="afb"/>
        <w:ind w:firstLine="0"/>
        <w:jc w:val="left"/>
        <w:rPr>
          <w:rFonts w:eastAsia="Times New Roman"/>
          <w:sz w:val="24"/>
          <w:szCs w:val="28"/>
        </w:rPr>
      </w:pPr>
    </w:p>
    <w:p w14:paraId="66770A5E" w14:textId="77777777" w:rsidR="00F16EB4" w:rsidRDefault="00674237" w:rsidP="00496101">
      <w:pPr>
        <w:pStyle w:val="afb"/>
        <w:ind w:firstLine="0"/>
        <w:jc w:val="right"/>
        <w:rPr>
          <w:rFonts w:cs="Arial"/>
          <w:b/>
          <w:bCs/>
          <w:i/>
          <w:iCs/>
          <w:szCs w:val="28"/>
        </w:rPr>
      </w:pPr>
      <w:r>
        <w:rPr>
          <w:sz w:val="28"/>
          <w:szCs w:val="28"/>
        </w:rPr>
        <w:t>Приложение № </w:t>
      </w:r>
      <w:r>
        <w:t>5</w:t>
      </w:r>
    </w:p>
    <w:p w14:paraId="7FD5A730" w14:textId="77777777" w:rsidR="00C10125" w:rsidRPr="00C03380" w:rsidRDefault="00C10125" w:rsidP="00496101">
      <w:pPr>
        <w:jc w:val="right"/>
        <w:rPr>
          <w:sz w:val="28"/>
        </w:rPr>
      </w:pPr>
      <w:r>
        <w:rPr>
          <w:sz w:val="28"/>
        </w:rPr>
        <w:t>к документации о закупке</w:t>
      </w:r>
    </w:p>
    <w:p w14:paraId="427BE3FC" w14:textId="77777777" w:rsidR="00C10125" w:rsidRDefault="00C10125" w:rsidP="00496101">
      <w:pPr>
        <w:rPr>
          <w:iCs/>
          <w:sz w:val="28"/>
          <w:szCs w:val="28"/>
        </w:rPr>
      </w:pPr>
    </w:p>
    <w:p w14:paraId="25E604A7" w14:textId="77777777" w:rsidR="00C10125" w:rsidRDefault="00C10125" w:rsidP="00496101">
      <w:pPr>
        <w:rPr>
          <w:iCs/>
          <w:sz w:val="28"/>
          <w:szCs w:val="28"/>
        </w:rPr>
      </w:pPr>
    </w:p>
    <w:p w14:paraId="044D46CD" w14:textId="77777777" w:rsidR="00674237" w:rsidRPr="00596A46" w:rsidRDefault="00674237" w:rsidP="00496101">
      <w:pPr>
        <w:keepNext/>
        <w:keepLines/>
        <w:jc w:val="center"/>
        <w:rPr>
          <w:b/>
          <w:bCs/>
        </w:rPr>
      </w:pPr>
      <w:r>
        <w:rPr>
          <w:b/>
          <w:bCs/>
        </w:rPr>
        <w:t>Договор №ТКд/2_/__/__</w:t>
      </w:r>
    </w:p>
    <w:p w14:paraId="23A1C891" w14:textId="77777777" w:rsidR="00674237" w:rsidRPr="00596A46" w:rsidRDefault="00674237" w:rsidP="00496101">
      <w:pPr>
        <w:keepNext/>
        <w:keepLines/>
        <w:jc w:val="center"/>
      </w:pPr>
      <w:r>
        <w:rPr>
          <w:b/>
          <w:bCs/>
        </w:rPr>
        <w:t>поставки</w:t>
      </w:r>
    </w:p>
    <w:p w14:paraId="10982EF5" w14:textId="0617D1CE" w:rsidR="00674237" w:rsidRPr="00596A46" w:rsidRDefault="00674237" w:rsidP="00496101">
      <w:pPr>
        <w:keepNext/>
        <w:keepLines/>
        <w:jc w:val="both"/>
      </w:pPr>
      <w:r>
        <w:t xml:space="preserve">г. Москва                                                                                                       </w:t>
      </w:r>
      <w:proofErr w:type="gramStart"/>
      <w:r>
        <w:t xml:space="preserve">   «</w:t>
      </w:r>
      <w:proofErr w:type="gramEnd"/>
      <w:r>
        <w:t>__»_______ 202_ г.</w:t>
      </w:r>
    </w:p>
    <w:p w14:paraId="394E1D09" w14:textId="77777777" w:rsidR="00674237" w:rsidRPr="00596A46" w:rsidRDefault="00674237" w:rsidP="00496101">
      <w:pPr>
        <w:keepNext/>
        <w:keepLines/>
        <w:jc w:val="both"/>
      </w:pPr>
    </w:p>
    <w:p w14:paraId="04BCA64F" w14:textId="77777777" w:rsidR="00674237" w:rsidRPr="00596A46" w:rsidRDefault="00674237" w:rsidP="00496101">
      <w:pPr>
        <w:keepNext/>
        <w:keepLines/>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5444D57A" w14:textId="77777777" w:rsidR="00674237" w:rsidRPr="00596A46" w:rsidRDefault="00674237" w:rsidP="00496101">
      <w:pPr>
        <w:keepNext/>
        <w:keepLines/>
        <w:jc w:val="both"/>
      </w:pPr>
      <w:r>
        <w:t>_____________________________________________________________________________,</w:t>
      </w:r>
    </w:p>
    <w:p w14:paraId="6FBE8CAC" w14:textId="77777777" w:rsidR="00674237" w:rsidRPr="00596A46" w:rsidRDefault="00674237" w:rsidP="00496101">
      <w:pPr>
        <w:keepNext/>
        <w:keepLines/>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w:t>
      </w:r>
      <w:proofErr w:type="gramStart"/>
      <w:r>
        <w:rPr>
          <w:i/>
          <w:iCs/>
          <w:vertAlign w:val="superscript"/>
        </w:rPr>
        <w:t>_  №</w:t>
      </w:r>
      <w:proofErr w:type="gramEnd"/>
      <w:r>
        <w:rPr>
          <w:i/>
          <w:iCs/>
          <w:vertAlign w:val="superscript"/>
        </w:rPr>
        <w:t xml:space="preserve"> ____)</w:t>
      </w:r>
    </w:p>
    <w:p w14:paraId="7C279D23" w14:textId="77777777" w:rsidR="00674237" w:rsidRPr="00596A46" w:rsidRDefault="00674237" w:rsidP="00496101">
      <w:pPr>
        <w:keepNext/>
        <w:keepLines/>
        <w:jc w:val="both"/>
      </w:pPr>
      <w:r>
        <w:t xml:space="preserve">с одной стороны, и ____________________________________________________________,  </w:t>
      </w:r>
    </w:p>
    <w:p w14:paraId="16C45542" w14:textId="77777777" w:rsidR="00674237" w:rsidRPr="00596A46" w:rsidRDefault="00674237" w:rsidP="00496101">
      <w:pPr>
        <w:keepNext/>
        <w:keepLines/>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05077D1A" w14:textId="77777777" w:rsidR="00674237" w:rsidRPr="00596A46" w:rsidRDefault="00674237" w:rsidP="00496101">
      <w:pPr>
        <w:keepNext/>
        <w:keepLines/>
        <w:jc w:val="both"/>
      </w:pPr>
      <w:r>
        <w:t xml:space="preserve">именуемое в дальнейшем «Поставщик», в лице __________________________________, </w:t>
      </w:r>
    </w:p>
    <w:p w14:paraId="0B5703CC" w14:textId="77777777" w:rsidR="00674237" w:rsidRPr="00596A46" w:rsidRDefault="00674237" w:rsidP="00496101">
      <w:pPr>
        <w:keepNext/>
        <w:keepLines/>
        <w:jc w:val="both"/>
      </w:pPr>
      <w:r>
        <w:rPr>
          <w:i/>
          <w:vertAlign w:val="superscript"/>
        </w:rPr>
        <w:t xml:space="preserve">                                                                                                                        (должность, Ф.И.О. - полностью)</w:t>
      </w:r>
    </w:p>
    <w:p w14:paraId="2439692D" w14:textId="77777777" w:rsidR="00674237" w:rsidRPr="00596A46" w:rsidRDefault="00674237" w:rsidP="00496101">
      <w:pPr>
        <w:keepNext/>
        <w:keepLines/>
        <w:jc w:val="both"/>
      </w:pPr>
      <w:r>
        <w:t>действующего на основании ____________________________________________________,</w:t>
      </w:r>
    </w:p>
    <w:p w14:paraId="4984A270" w14:textId="77777777" w:rsidR="00674237" w:rsidRPr="00596A46" w:rsidRDefault="00674237" w:rsidP="00496101">
      <w:pPr>
        <w:keepNext/>
        <w:keepLines/>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w:t>
      </w:r>
      <w:proofErr w:type="gramStart"/>
      <w:r>
        <w:rPr>
          <w:i/>
          <w:vertAlign w:val="superscript"/>
        </w:rPr>
        <w:t>_»_</w:t>
      </w:r>
      <w:proofErr w:type="gramEnd"/>
      <w:r>
        <w:rPr>
          <w:i/>
          <w:vertAlign w:val="superscript"/>
        </w:rPr>
        <w:t>______№ __ и т.д)</w:t>
      </w:r>
    </w:p>
    <w:p w14:paraId="00587A48" w14:textId="77777777" w:rsidR="00674237" w:rsidRPr="00596A46" w:rsidRDefault="00674237" w:rsidP="00496101">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5D57DC98" w14:textId="77777777" w:rsidR="00674237" w:rsidRPr="001611AB" w:rsidRDefault="00674237" w:rsidP="00496101">
      <w:pPr>
        <w:shd w:val="clear" w:color="auto" w:fill="FFFFFF"/>
        <w:ind w:firstLine="709"/>
        <w:jc w:val="both"/>
      </w:pPr>
    </w:p>
    <w:p w14:paraId="0EB69528" w14:textId="77777777" w:rsidR="00674237" w:rsidRPr="001611AB" w:rsidRDefault="00674237" w:rsidP="00496101">
      <w:pPr>
        <w:widowControl w:val="0"/>
        <w:numPr>
          <w:ilvl w:val="0"/>
          <w:numId w:val="82"/>
        </w:numPr>
        <w:shd w:val="clear" w:color="auto" w:fill="FFFFFF"/>
        <w:autoSpaceDE w:val="0"/>
        <w:autoSpaceDN w:val="0"/>
        <w:adjustRightInd w:val="0"/>
        <w:ind w:left="0" w:firstLine="709"/>
        <w:jc w:val="center"/>
        <w:outlineLvl w:val="2"/>
        <w:rPr>
          <w:b/>
        </w:rPr>
      </w:pPr>
      <w:r>
        <w:rPr>
          <w:b/>
        </w:rPr>
        <w:t>Предмет Договора</w:t>
      </w:r>
    </w:p>
    <w:p w14:paraId="0D84CA8B" w14:textId="77777777" w:rsidR="00674237" w:rsidRPr="00E60B6D" w:rsidRDefault="00674237" w:rsidP="00496101"/>
    <w:p w14:paraId="3A5AF403" w14:textId="77777777" w:rsidR="00674237" w:rsidRPr="00CA2903" w:rsidRDefault="00674237" w:rsidP="00761456">
      <w:pPr>
        <w:widowControl w:val="0"/>
        <w:numPr>
          <w:ilvl w:val="1"/>
          <w:numId w:val="82"/>
        </w:numPr>
        <w:shd w:val="clear" w:color="auto" w:fill="FFFFFF"/>
        <w:tabs>
          <w:tab w:val="left" w:pos="1276"/>
        </w:tabs>
        <w:autoSpaceDE w:val="0"/>
        <w:autoSpaceDN w:val="0"/>
        <w:adjustRightInd w:val="0"/>
        <w:ind w:left="0" w:firstLine="709"/>
        <w:jc w:val="both"/>
      </w:pPr>
      <w:r>
        <w:t xml:space="preserve">Поставщик обязуется поставить, а Покупатель принять и оплатить новую </w:t>
      </w:r>
      <w:r w:rsidRPr="00761456">
        <w:t>специальную одежду / специальную обувь / средства индивидуальной защиты (СИЗ)</w:t>
      </w:r>
      <w:r w:rsidRPr="00761456">
        <w:footnoteReference w:id="30"/>
      </w:r>
      <w:r>
        <w:t>, указанные в Номенклатуре поставляемого товара (Приложение № 1), являющейся неотъемлемой частью настоящего Договора (далее - Товар).</w:t>
      </w:r>
    </w:p>
    <w:p w14:paraId="4E4FF5CC" w14:textId="098860F9" w:rsidR="00674237" w:rsidRPr="001611AB" w:rsidRDefault="00674237" w:rsidP="00761456">
      <w:pPr>
        <w:widowControl w:val="0"/>
        <w:numPr>
          <w:ilvl w:val="1"/>
          <w:numId w:val="82"/>
        </w:numPr>
        <w:shd w:val="clear" w:color="auto" w:fill="FFFFFF"/>
        <w:tabs>
          <w:tab w:val="left" w:pos="1276"/>
        </w:tabs>
        <w:autoSpaceDE w:val="0"/>
        <w:autoSpaceDN w:val="0"/>
        <w:adjustRightInd w:val="0"/>
        <w:ind w:left="0" w:firstLine="709"/>
        <w:jc w:val="both"/>
      </w:pPr>
      <w:r>
        <w:t>Исполнение обязательств Покупателя по настоящему Договору, заключаемому по итогам Открытого конкурса № ОКэ-</w:t>
      </w:r>
      <w:r w:rsidR="00761456">
        <w:t>ЦКПМТО</w:t>
      </w:r>
      <w:r>
        <w:t>-22-</w:t>
      </w:r>
      <w:r w:rsidR="00761456">
        <w:t>0038</w:t>
      </w:r>
      <w:r>
        <w:t xml:space="preserve"> лот № __, осуществляют филиалы ПАО «ТрансКонтейнер» (далее – Грузополучатели). Наименования и платежные реквизиты Грузополучателей указаны в Приложении № 2 к настоящему Договору, являющемся неотъемлемой частью настоящего Договора. </w:t>
      </w:r>
    </w:p>
    <w:p w14:paraId="6C9583B9" w14:textId="77777777" w:rsidR="00674237" w:rsidRPr="001611AB" w:rsidRDefault="00674237" w:rsidP="00496101">
      <w:pPr>
        <w:widowControl w:val="0"/>
        <w:numPr>
          <w:ilvl w:val="1"/>
          <w:numId w:val="82"/>
        </w:numPr>
        <w:shd w:val="clear" w:color="auto" w:fill="FFFFFF"/>
        <w:tabs>
          <w:tab w:val="left" w:pos="1276"/>
        </w:tabs>
        <w:autoSpaceDE w:val="0"/>
        <w:autoSpaceDN w:val="0"/>
        <w:adjustRightInd w:val="0"/>
        <w:ind w:left="0" w:firstLine="709"/>
        <w:jc w:val="both"/>
      </w:pPr>
      <w:r>
        <w:t xml:space="preserve">Наименование, размер, количество, стоимость Товара, адрес доставки, данные по Грузополучателю указываются в Спецификациях, составленных по форме, утвержденной Сторонами в Приложении № 3 к настоящему Договору, являющемся неотъемлемой частью настоящего Договора. </w:t>
      </w:r>
    </w:p>
    <w:p w14:paraId="3EEB50A2" w14:textId="77777777" w:rsidR="00674237" w:rsidRPr="001611AB" w:rsidRDefault="00674237" w:rsidP="00496101">
      <w:pPr>
        <w:widowControl w:val="0"/>
        <w:numPr>
          <w:ilvl w:val="1"/>
          <w:numId w:val="82"/>
        </w:numPr>
        <w:shd w:val="clear" w:color="auto" w:fill="FFFFFF"/>
        <w:tabs>
          <w:tab w:val="left" w:pos="1276"/>
        </w:tabs>
        <w:autoSpaceDE w:val="0"/>
        <w:autoSpaceDN w:val="0"/>
        <w:adjustRightInd w:val="0"/>
        <w:ind w:left="0" w:firstLine="709"/>
        <w:jc w:val="both"/>
      </w:pPr>
      <w:r>
        <w:t>Период поставки Товара по настоящему Договору: с даты подписания Сторонами настоящего Договора по 31.12.2024 включительно.</w:t>
      </w:r>
    </w:p>
    <w:p w14:paraId="64813D94" w14:textId="77777777" w:rsidR="00674237" w:rsidRPr="001611AB" w:rsidRDefault="00674237" w:rsidP="00496101">
      <w:pPr>
        <w:widowControl w:val="0"/>
        <w:numPr>
          <w:ilvl w:val="1"/>
          <w:numId w:val="82"/>
        </w:numPr>
        <w:shd w:val="clear" w:color="auto" w:fill="FFFFFF"/>
        <w:tabs>
          <w:tab w:val="left" w:pos="1276"/>
        </w:tabs>
        <w:autoSpaceDE w:val="0"/>
        <w:autoSpaceDN w:val="0"/>
        <w:adjustRightInd w:val="0"/>
        <w:ind w:left="0" w:firstLine="709"/>
        <w:jc w:val="both"/>
      </w:pPr>
      <w:r>
        <w:t xml:space="preserve">Наименования и адреса мест поставок - складов Грузополучателей указаны в Приложении № 4, являющемся неотъемлемой частью настоящего Договора. </w:t>
      </w:r>
    </w:p>
    <w:p w14:paraId="4D2431BA" w14:textId="77777777" w:rsidR="00674237" w:rsidRPr="001611AB" w:rsidRDefault="00674237" w:rsidP="00496101">
      <w:pPr>
        <w:widowControl w:val="0"/>
        <w:numPr>
          <w:ilvl w:val="1"/>
          <w:numId w:val="82"/>
        </w:numPr>
        <w:shd w:val="clear" w:color="auto" w:fill="FFFFFF"/>
        <w:tabs>
          <w:tab w:val="left" w:pos="1276"/>
        </w:tabs>
        <w:autoSpaceDE w:val="0"/>
        <w:autoSpaceDN w:val="0"/>
        <w:adjustRightInd w:val="0"/>
        <w:ind w:left="0" w:firstLine="709"/>
        <w:jc w:val="both"/>
      </w:pPr>
      <w:r>
        <w:lastRenderedPageBreak/>
        <w:t xml:space="preserve">Поставка Товара по настоящему Договору осуществляется партиями в адреса Грузополучателей, указанных в Спецификациях. </w:t>
      </w:r>
    </w:p>
    <w:p w14:paraId="00949A0B" w14:textId="77777777" w:rsidR="00674237" w:rsidRPr="001611AB" w:rsidRDefault="00674237" w:rsidP="00496101">
      <w:pPr>
        <w:pStyle w:val="afff8"/>
        <w:numPr>
          <w:ilvl w:val="1"/>
          <w:numId w:val="82"/>
        </w:numPr>
        <w:tabs>
          <w:tab w:val="left" w:pos="1134"/>
          <w:tab w:val="left" w:pos="1560"/>
        </w:tabs>
        <w:suppressAutoHyphens/>
        <w:spacing w:after="0"/>
        <w:ind w:left="0" w:firstLine="709"/>
        <w:jc w:val="both"/>
      </w:pPr>
      <w:r>
        <w:rPr>
          <w:bCs/>
        </w:rPr>
        <w:t>Объем приобретаемого Товара определяется заявками Грузополучателей, исходя из их потребностей. Планируемый (ориентировочный) объем закупки Товара представлен в Приложении № 1 к настоящему Договору. Покупатель не берет на себя обязательств по закупке Товара в указанном количестве. Санкции за невыборку не предусмотрены. Объем Товара может быть приобретен Покупателем, как в меньшем, так и в большем объеме, но не может превышать максимальной цены Договора, указанной в п. 2.7 настоящего Договора.</w:t>
      </w:r>
    </w:p>
    <w:p w14:paraId="5FE659EE" w14:textId="77777777" w:rsidR="00674237" w:rsidRPr="001611AB" w:rsidRDefault="00674237" w:rsidP="00496101">
      <w:pPr>
        <w:widowControl w:val="0"/>
        <w:numPr>
          <w:ilvl w:val="1"/>
          <w:numId w:val="82"/>
        </w:numPr>
        <w:shd w:val="clear" w:color="auto" w:fill="FFFFFF"/>
        <w:tabs>
          <w:tab w:val="left" w:pos="1276"/>
        </w:tabs>
        <w:autoSpaceDE w:val="0"/>
        <w:autoSpaceDN w:val="0"/>
        <w:adjustRightInd w:val="0"/>
        <w:ind w:left="0" w:firstLine="709"/>
        <w:jc w:val="both"/>
      </w:pPr>
      <w:r>
        <w:t>Поставщик гарантирует, что Товар принадлежит ему на праве собственности, не является предметом залога, не находится под арестом и не является предметом исков третьих лиц.</w:t>
      </w:r>
    </w:p>
    <w:p w14:paraId="2314F9AC" w14:textId="77777777" w:rsidR="00674237" w:rsidRPr="001611AB" w:rsidRDefault="00674237" w:rsidP="00496101">
      <w:pPr>
        <w:widowControl w:val="0"/>
        <w:shd w:val="clear" w:color="auto" w:fill="FFFFFF"/>
        <w:tabs>
          <w:tab w:val="left" w:pos="1418"/>
          <w:tab w:val="num" w:pos="2096"/>
        </w:tabs>
        <w:autoSpaceDE w:val="0"/>
        <w:autoSpaceDN w:val="0"/>
        <w:adjustRightInd w:val="0"/>
        <w:ind w:firstLine="709"/>
        <w:jc w:val="both"/>
      </w:pPr>
    </w:p>
    <w:p w14:paraId="76BB043D" w14:textId="77777777" w:rsidR="00674237" w:rsidRPr="001611AB" w:rsidRDefault="00674237" w:rsidP="00496101">
      <w:pPr>
        <w:widowControl w:val="0"/>
        <w:numPr>
          <w:ilvl w:val="0"/>
          <w:numId w:val="82"/>
        </w:numPr>
        <w:shd w:val="clear" w:color="auto" w:fill="FFFFFF"/>
        <w:autoSpaceDE w:val="0"/>
        <w:autoSpaceDN w:val="0"/>
        <w:adjustRightInd w:val="0"/>
        <w:ind w:left="0" w:firstLine="709"/>
        <w:jc w:val="center"/>
        <w:outlineLvl w:val="2"/>
        <w:rPr>
          <w:b/>
        </w:rPr>
      </w:pPr>
      <w:r>
        <w:rPr>
          <w:b/>
        </w:rPr>
        <w:t>Цена Договора и порядок оплаты</w:t>
      </w:r>
    </w:p>
    <w:p w14:paraId="7F9E804F" w14:textId="77777777" w:rsidR="00674237" w:rsidRPr="00E60B6D" w:rsidRDefault="00674237" w:rsidP="00761456"/>
    <w:p w14:paraId="7EAD431E" w14:textId="77777777" w:rsidR="00674237" w:rsidRPr="001611AB" w:rsidRDefault="00674237" w:rsidP="00496101">
      <w:pPr>
        <w:widowControl w:val="0"/>
        <w:numPr>
          <w:ilvl w:val="1"/>
          <w:numId w:val="79"/>
        </w:numPr>
        <w:shd w:val="clear" w:color="auto" w:fill="FFFFFF"/>
        <w:tabs>
          <w:tab w:val="clear" w:pos="720"/>
          <w:tab w:val="num" w:pos="0"/>
          <w:tab w:val="left" w:pos="1276"/>
        </w:tabs>
        <w:autoSpaceDE w:val="0"/>
        <w:autoSpaceDN w:val="0"/>
        <w:adjustRightInd w:val="0"/>
        <w:ind w:left="0" w:firstLine="709"/>
        <w:jc w:val="both"/>
      </w:pPr>
      <w:r>
        <w:t>Стоимость одной единицы Товара указана в Номенклатуре поставляемого Товара (Приложение № 1 к настоящему Договору), являющейся неотъемлемой частью настоящего Договора.</w:t>
      </w:r>
    </w:p>
    <w:p w14:paraId="57F4CFCE" w14:textId="77777777" w:rsidR="00674237" w:rsidRDefault="00674237" w:rsidP="00496101">
      <w:pPr>
        <w:widowControl w:val="0"/>
        <w:numPr>
          <w:ilvl w:val="1"/>
          <w:numId w:val="79"/>
        </w:numPr>
        <w:shd w:val="clear" w:color="auto" w:fill="FFFFFF"/>
        <w:tabs>
          <w:tab w:val="clear" w:pos="720"/>
          <w:tab w:val="num" w:pos="0"/>
        </w:tabs>
        <w:autoSpaceDE w:val="0"/>
        <w:autoSpaceDN w:val="0"/>
        <w:adjustRightInd w:val="0"/>
        <w:ind w:left="0" w:firstLine="709"/>
        <w:jc w:val="both"/>
        <w:rPr>
          <w:i/>
        </w:rPr>
      </w:pPr>
      <w:r>
        <w:rPr>
          <w:i/>
        </w:rPr>
        <w:t>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r>
        <w:rPr>
          <w:rStyle w:val="af9"/>
        </w:rPr>
        <w:footnoteReference w:id="31"/>
      </w:r>
    </w:p>
    <w:p w14:paraId="65D5000E" w14:textId="77777777" w:rsidR="00674237" w:rsidRPr="004A22D7" w:rsidRDefault="00674237" w:rsidP="00496101">
      <w:pPr>
        <w:widowControl w:val="0"/>
        <w:shd w:val="clear" w:color="auto" w:fill="FFFFFF"/>
        <w:autoSpaceDE w:val="0"/>
        <w:autoSpaceDN w:val="0"/>
        <w:adjustRightInd w:val="0"/>
        <w:ind w:firstLine="851"/>
        <w:jc w:val="both"/>
        <w:rPr>
          <w:i/>
        </w:rPr>
      </w:pPr>
      <w:r>
        <w:rPr>
          <w:i/>
        </w:rPr>
        <w:t>Цена за 1 (одну) единицу Товара учитывает стоимость изготовления Товара, расходы Поставщика по нанесению логотипов, предусмотренных номенклатурой поставляемого Товара, маркировке Товара,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r>
        <w:rPr>
          <w:rStyle w:val="af9"/>
          <w:i/>
        </w:rPr>
        <w:footnoteReference w:id="32"/>
      </w:r>
    </w:p>
    <w:p w14:paraId="376FFA58" w14:textId="77777777" w:rsidR="00674237" w:rsidRPr="001611AB" w:rsidRDefault="00674237" w:rsidP="00496101">
      <w:pPr>
        <w:ind w:firstLine="709"/>
        <w:contextualSpacing/>
        <w:jc w:val="both"/>
      </w:pPr>
      <w:r>
        <w:rPr>
          <w:rFonts w:eastAsia="MS Mincho"/>
          <w:bCs/>
          <w:szCs w:val="28"/>
        </w:rPr>
        <w:t>Цена поставляемого Товара за единицу каждого типа изделия едина независимо от объема п</w:t>
      </w:r>
      <w:r>
        <w:rPr>
          <w:rFonts w:eastAsia="MS Mincho"/>
          <w:bCs/>
        </w:rPr>
        <w:t xml:space="preserve">оставляемой партии Товара и адреса(ов) складов Грузополучателя(ей), указанных в заявках Грузополучателей.  </w:t>
      </w:r>
    </w:p>
    <w:p w14:paraId="5DE3D2F7" w14:textId="77777777" w:rsidR="00674237" w:rsidRPr="001611AB" w:rsidRDefault="00674237" w:rsidP="00496101">
      <w:pPr>
        <w:widowControl w:val="0"/>
        <w:numPr>
          <w:ilvl w:val="1"/>
          <w:numId w:val="79"/>
        </w:numPr>
        <w:shd w:val="clear" w:color="auto" w:fill="FFFFFF"/>
        <w:tabs>
          <w:tab w:val="clear" w:pos="720"/>
          <w:tab w:val="num" w:pos="0"/>
          <w:tab w:val="left" w:pos="1276"/>
        </w:tabs>
        <w:autoSpaceDE w:val="0"/>
        <w:autoSpaceDN w:val="0"/>
        <w:adjustRightInd w:val="0"/>
        <w:ind w:left="0" w:firstLine="709"/>
        <w:jc w:val="both"/>
      </w:pPr>
      <w:r>
        <w:t>Стоимость поставки партии Товара указывается в Спецификациях, составленных по форме, утвержденной Сторонами в Приложении № 3 к настоящему Договору и являющихся неотъемлемыми частями настоящего Договора.</w:t>
      </w:r>
    </w:p>
    <w:p w14:paraId="08213523" w14:textId="77777777" w:rsidR="00674237" w:rsidRPr="004800B4" w:rsidRDefault="00674237" w:rsidP="00496101">
      <w:pPr>
        <w:widowControl w:val="0"/>
        <w:numPr>
          <w:ilvl w:val="1"/>
          <w:numId w:val="79"/>
        </w:numPr>
        <w:shd w:val="clear" w:color="auto" w:fill="FFFFFF"/>
        <w:tabs>
          <w:tab w:val="clear" w:pos="720"/>
          <w:tab w:val="num" w:pos="284"/>
          <w:tab w:val="left" w:pos="1276"/>
        </w:tabs>
        <w:autoSpaceDE w:val="0"/>
        <w:autoSpaceDN w:val="0"/>
        <w:adjustRightInd w:val="0"/>
        <w:ind w:left="0" w:firstLine="709"/>
        <w:jc w:val="both"/>
      </w:pPr>
      <w:r>
        <w:t xml:space="preserve">Оплата партии Товара производится Грузополучателем в течение 30 (тридцати) календарных дней с даты подписания Сторонами товарной накладной (ТОРГ-12) или универсального передаточного документа </w:t>
      </w:r>
      <w:proofErr w:type="gramStart"/>
      <w:r>
        <w:t>на основании</w:t>
      </w:r>
      <w:proofErr w:type="gramEnd"/>
      <w:r>
        <w:t xml:space="preserve"> выставленного Поставщиком счета.</w:t>
      </w:r>
    </w:p>
    <w:p w14:paraId="7D00264D" w14:textId="77777777" w:rsidR="00674237" w:rsidRPr="001611AB" w:rsidRDefault="00674237" w:rsidP="00496101">
      <w:pPr>
        <w:widowControl w:val="0"/>
        <w:numPr>
          <w:ilvl w:val="1"/>
          <w:numId w:val="79"/>
        </w:numPr>
        <w:shd w:val="clear" w:color="auto" w:fill="FFFFFF"/>
        <w:tabs>
          <w:tab w:val="clear" w:pos="720"/>
          <w:tab w:val="num" w:pos="0"/>
          <w:tab w:val="left" w:pos="1276"/>
        </w:tabs>
        <w:autoSpaceDE w:val="0"/>
        <w:autoSpaceDN w:val="0"/>
        <w:adjustRightInd w:val="0"/>
        <w:ind w:left="0" w:firstLine="709"/>
        <w:jc w:val="both"/>
      </w:pPr>
      <w:r>
        <w:t xml:space="preserve">Расчет единичной расценки на Товар по специальному пошиву производится без повышающего коэффициента к базовой стоимости одной единицы соответствующего Товара, указанной в Приложении № 1 к настоящему Договору. «Специальный пошив» включает в себя размерный ряд, выходящий за типовые размеры и рост, которые являются стандартными для данного наименования Товара и указаны в Приложении № 5 к </w:t>
      </w:r>
      <w:r>
        <w:lastRenderedPageBreak/>
        <w:t>настоящему Договору (форма Заявки).</w:t>
      </w:r>
    </w:p>
    <w:p w14:paraId="09CA46B8" w14:textId="77777777" w:rsidR="00674237" w:rsidRPr="001611AB" w:rsidRDefault="00674237" w:rsidP="00496101">
      <w:pPr>
        <w:widowControl w:val="0"/>
        <w:numPr>
          <w:ilvl w:val="1"/>
          <w:numId w:val="79"/>
        </w:numPr>
        <w:tabs>
          <w:tab w:val="clear" w:pos="720"/>
          <w:tab w:val="num" w:pos="0"/>
          <w:tab w:val="left" w:pos="1276"/>
        </w:tabs>
        <w:autoSpaceDE w:val="0"/>
        <w:autoSpaceDN w:val="0"/>
        <w:adjustRightInd w:val="0"/>
        <w:ind w:left="0" w:firstLine="709"/>
        <w:jc w:val="both"/>
      </w:pPr>
      <w:r>
        <w:t xml:space="preserve">Общая цена настоящего Договора складывается исходя из суммарной стоимости подписанных Сторонами Спецификаций к настоящему Договору. </w:t>
      </w:r>
    </w:p>
    <w:p w14:paraId="3007C64E" w14:textId="77777777" w:rsidR="00674237" w:rsidRPr="007759F5" w:rsidRDefault="00674237" w:rsidP="00496101">
      <w:pPr>
        <w:widowControl w:val="0"/>
        <w:numPr>
          <w:ilvl w:val="1"/>
          <w:numId w:val="79"/>
        </w:numPr>
        <w:tabs>
          <w:tab w:val="clear" w:pos="720"/>
          <w:tab w:val="num" w:pos="0"/>
          <w:tab w:val="left" w:pos="1276"/>
        </w:tabs>
        <w:autoSpaceDE w:val="0"/>
        <w:autoSpaceDN w:val="0"/>
        <w:adjustRightInd w:val="0"/>
        <w:ind w:left="0" w:firstLine="709"/>
        <w:jc w:val="both"/>
        <w:rPr>
          <w:b/>
          <w:bCs/>
          <w:color w:val="000000"/>
          <w:lang w:eastAsia="ru-RU"/>
        </w:rPr>
      </w:pPr>
      <w:r>
        <w:rPr>
          <w:i/>
        </w:rPr>
        <w:t>Общая цена настоящего Договора не должна превышать ________ (__________________) рублей ____ копеек, в том числе НДС (20%) – _______</w:t>
      </w:r>
      <w:proofErr w:type="gramStart"/>
      <w:r>
        <w:rPr>
          <w:i/>
        </w:rPr>
        <w:t>_  (</w:t>
      </w:r>
      <w:proofErr w:type="gramEnd"/>
      <w:r>
        <w:rPr>
          <w:i/>
        </w:rPr>
        <w:t>___________) рублей ___ копеек. При достижении указанного лимита настоящий Договор автоматически расторгается</w:t>
      </w:r>
      <w:r>
        <w:t>.</w:t>
      </w:r>
      <w:r>
        <w:rPr>
          <w:rStyle w:val="af9"/>
          <w:i/>
        </w:rPr>
        <w:footnoteReference w:id="33"/>
      </w:r>
      <w:r>
        <w:rPr>
          <w:i/>
        </w:rPr>
        <w:t xml:space="preserve"> </w:t>
      </w:r>
      <w:r>
        <w:rPr>
          <w:b/>
          <w:bCs/>
          <w:color w:val="000000"/>
          <w:lang w:eastAsia="ru-RU"/>
        </w:rPr>
        <w:t xml:space="preserve">                    </w:t>
      </w:r>
    </w:p>
    <w:p w14:paraId="354F606C" w14:textId="77777777" w:rsidR="00674237" w:rsidRPr="003E76DB" w:rsidRDefault="00674237" w:rsidP="00496101">
      <w:pPr>
        <w:ind w:left="312" w:firstLine="397"/>
        <w:jc w:val="both"/>
        <w:rPr>
          <w:rFonts w:ascii="Calibri" w:hAnsi="Calibri"/>
          <w:color w:val="000000"/>
          <w:sz w:val="22"/>
          <w:szCs w:val="22"/>
          <w:lang w:eastAsia="ru-RU"/>
        </w:rPr>
      </w:pPr>
      <w:r>
        <w:rPr>
          <w:b/>
          <w:i/>
        </w:rPr>
        <w:t>либо</w:t>
      </w:r>
      <w:r>
        <w:rPr>
          <w:color w:val="000000"/>
          <w:sz w:val="20"/>
          <w:szCs w:val="20"/>
          <w:lang w:eastAsia="ru-RU"/>
        </w:rPr>
        <w:t xml:space="preserve"> </w:t>
      </w:r>
    </w:p>
    <w:p w14:paraId="4132F104" w14:textId="77777777" w:rsidR="00674237" w:rsidRDefault="00674237" w:rsidP="00496101">
      <w:pPr>
        <w:ind w:firstLine="709"/>
        <w:jc w:val="both"/>
      </w:pPr>
      <w:r>
        <w:rPr>
          <w:i/>
        </w:rPr>
        <w:tab/>
        <w:t>Общая цена настоящего Договора не должна превышать ________ (__________________) рублей ____ копеек, в том числе НДС (20%) – _______</w:t>
      </w:r>
      <w:proofErr w:type="gramStart"/>
      <w:r>
        <w:rPr>
          <w:i/>
        </w:rPr>
        <w:t>_  (</w:t>
      </w:r>
      <w:proofErr w:type="gramEnd"/>
      <w:r>
        <w:rPr>
          <w:i/>
        </w:rPr>
        <w:t>___________) рублей ___ копеек. При достижении указанного лимита настоящий Договор автоматически расторгается</w:t>
      </w:r>
      <w:r>
        <w:t>.</w:t>
      </w:r>
      <w:r>
        <w:rPr>
          <w:rStyle w:val="af9"/>
          <w:i/>
        </w:rPr>
        <w:footnoteReference w:id="34"/>
      </w:r>
    </w:p>
    <w:p w14:paraId="5A5501DD" w14:textId="77777777" w:rsidR="00674237" w:rsidRPr="003E76DB" w:rsidRDefault="00674237" w:rsidP="00496101">
      <w:pPr>
        <w:ind w:left="312" w:firstLine="397"/>
        <w:jc w:val="both"/>
        <w:rPr>
          <w:rFonts w:ascii="Calibri" w:hAnsi="Calibri"/>
          <w:color w:val="000000"/>
          <w:sz w:val="22"/>
          <w:szCs w:val="22"/>
          <w:lang w:eastAsia="ru-RU"/>
        </w:rPr>
      </w:pPr>
      <w:r>
        <w:rPr>
          <w:b/>
          <w:i/>
        </w:rPr>
        <w:t>либо</w:t>
      </w:r>
      <w:r>
        <w:rPr>
          <w:color w:val="000000"/>
          <w:sz w:val="20"/>
          <w:szCs w:val="20"/>
          <w:lang w:eastAsia="ru-RU"/>
        </w:rPr>
        <w:t xml:space="preserve"> </w:t>
      </w:r>
    </w:p>
    <w:p w14:paraId="0A356C35" w14:textId="77777777" w:rsidR="00674237" w:rsidRDefault="00674237" w:rsidP="00496101">
      <w:pPr>
        <w:ind w:firstLine="709"/>
        <w:jc w:val="both"/>
        <w:rPr>
          <w:i/>
        </w:rPr>
      </w:pPr>
      <w:r>
        <w:rPr>
          <w:i/>
        </w:rPr>
        <w:t>Общая цена настоящего Договора не должна превышать ________ (__________________) рублей ____ копеек, в том числе НДС (20%) – _______</w:t>
      </w:r>
      <w:proofErr w:type="gramStart"/>
      <w:r>
        <w:rPr>
          <w:i/>
        </w:rPr>
        <w:t>_  (</w:t>
      </w:r>
      <w:proofErr w:type="gramEnd"/>
      <w:r>
        <w:rPr>
          <w:i/>
        </w:rPr>
        <w:t>___________) рублей ___ копеек. При достижении указанного лимита настоящий Договор автоматически расторгается</w:t>
      </w:r>
      <w:r>
        <w:t>.</w:t>
      </w:r>
      <w:r>
        <w:rPr>
          <w:rStyle w:val="af9"/>
        </w:rPr>
        <w:footnoteReference w:id="35"/>
      </w:r>
      <w:r>
        <w:rPr>
          <w:rStyle w:val="af9"/>
          <w:i/>
        </w:rPr>
        <w:footnoteReference w:id="36"/>
      </w:r>
      <w:r>
        <w:rPr>
          <w:i/>
        </w:rPr>
        <w:t xml:space="preserve"> </w:t>
      </w:r>
    </w:p>
    <w:p w14:paraId="3E84D677" w14:textId="77777777" w:rsidR="00674237" w:rsidRPr="00A6191D" w:rsidRDefault="00674237" w:rsidP="00496101">
      <w:pPr>
        <w:pStyle w:val="aff8"/>
        <w:numPr>
          <w:ilvl w:val="1"/>
          <w:numId w:val="79"/>
        </w:numPr>
        <w:tabs>
          <w:tab w:val="num" w:pos="0"/>
        </w:tabs>
        <w:spacing w:line="242" w:lineRule="auto"/>
        <w:ind w:left="0" w:firstLine="709"/>
        <w:jc w:val="both"/>
      </w:pPr>
      <w:r>
        <w:t>Единичные расценки на Товар в процессе исполнения Договора могут быть увеличены по соглашению Сторон без проведения дополнительных закупочных процедур не ранее 01 января 2024 года и не более чем на 10,0 % (десять процентов) в год.</w:t>
      </w:r>
    </w:p>
    <w:p w14:paraId="54E963AD" w14:textId="5D44787C" w:rsidR="00674237" w:rsidRDefault="00674237" w:rsidP="00496101">
      <w:pPr>
        <w:pStyle w:val="aff8"/>
        <w:spacing w:line="242" w:lineRule="auto"/>
        <w:ind w:left="709"/>
        <w:jc w:val="both"/>
        <w:rPr>
          <w:i/>
        </w:rPr>
      </w:pPr>
    </w:p>
    <w:p w14:paraId="18A1CB7A"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Условия поставки</w:t>
      </w:r>
    </w:p>
    <w:p w14:paraId="1207C2D1" w14:textId="77777777" w:rsidR="00674237" w:rsidRPr="00E60B6D" w:rsidRDefault="00674237" w:rsidP="00761456"/>
    <w:p w14:paraId="4EC987F1" w14:textId="77777777" w:rsidR="00674237" w:rsidRPr="001611AB" w:rsidRDefault="00674237" w:rsidP="00496101">
      <w:pPr>
        <w:pStyle w:val="aff8"/>
        <w:numPr>
          <w:ilvl w:val="1"/>
          <w:numId w:val="79"/>
        </w:numPr>
        <w:tabs>
          <w:tab w:val="clear" w:pos="720"/>
          <w:tab w:val="num" w:pos="0"/>
        </w:tabs>
        <w:ind w:left="0" w:firstLine="709"/>
        <w:jc w:val="both"/>
        <w:rPr>
          <w:rStyle w:val="FontStyle21"/>
          <w:b/>
        </w:rPr>
      </w:pPr>
      <w:r>
        <w:rPr>
          <w:bCs/>
        </w:rPr>
        <w:t xml:space="preserve">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t xml:space="preserve">электронного документооборота (далее – </w:t>
      </w:r>
      <w:r>
        <w:rPr>
          <w:bCs/>
        </w:rPr>
        <w:t xml:space="preserve">ЭДО) по телекоммуникационным каналам. </w:t>
      </w:r>
      <w:r>
        <w:rPr>
          <w:rStyle w:val="FontStyle21"/>
        </w:rPr>
        <w:t xml:space="preserve">Порядок и условия применения ЭДО, изложены в Приложении № 6 к настоящему Договору. Перечень и формат документов определен Приложением № 6а к настоящему Договору. </w:t>
      </w:r>
    </w:p>
    <w:p w14:paraId="24711559" w14:textId="77777777" w:rsidR="00674237" w:rsidRPr="001611AB" w:rsidRDefault="00674237" w:rsidP="00496101">
      <w:pPr>
        <w:pStyle w:val="aff8"/>
        <w:numPr>
          <w:ilvl w:val="1"/>
          <w:numId w:val="79"/>
        </w:numPr>
        <w:tabs>
          <w:tab w:val="clear" w:pos="720"/>
          <w:tab w:val="num" w:pos="0"/>
        </w:tabs>
        <w:ind w:left="0" w:firstLine="709"/>
        <w:jc w:val="both"/>
        <w:rPr>
          <w:rStyle w:val="FontStyle21"/>
          <w:b/>
        </w:rPr>
      </w:pPr>
      <w:r>
        <w:rPr>
          <w:rStyle w:val="FontStyle21"/>
        </w:rPr>
        <w:t xml:space="preserve">Ответственный работник Грузополучателя в электронном виде направляет ответственному работнику отдела материально-технического обеспечения аппарата управления Покупателя (далее - ЦКПМТО) заявку о наименовании, количестве и стоимости Товара, адресе места поставки (по форме Приложения № 5 к настоящему Договору, далее – Заявка, в формате </w:t>
      </w:r>
      <w:r>
        <w:rPr>
          <w:rStyle w:val="FontStyle21"/>
          <w:lang w:val="en-US"/>
        </w:rPr>
        <w:t>Excel</w:t>
      </w:r>
      <w:r>
        <w:rPr>
          <w:rStyle w:val="FontStyle21"/>
        </w:rPr>
        <w:t xml:space="preserve"> и </w:t>
      </w:r>
      <w:r>
        <w:rPr>
          <w:rStyle w:val="FontStyle21"/>
          <w:lang w:val="en-US"/>
        </w:rPr>
        <w:t>pdf</w:t>
      </w:r>
      <w:r>
        <w:rPr>
          <w:rStyle w:val="FontStyle21"/>
        </w:rPr>
        <w:t>). Ответственный работник ЦКПМТО проверяет правильность оформления Заявки и направляет Заявку от имени Грузополучателя Поставщику.</w:t>
      </w:r>
    </w:p>
    <w:p w14:paraId="214CC748" w14:textId="77777777" w:rsidR="00674237" w:rsidRPr="001611AB" w:rsidRDefault="00674237" w:rsidP="00496101">
      <w:pPr>
        <w:pStyle w:val="ConsNormal"/>
        <w:widowControl/>
        <w:numPr>
          <w:ilvl w:val="1"/>
          <w:numId w:val="79"/>
        </w:numPr>
        <w:tabs>
          <w:tab w:val="left" w:pos="1134"/>
          <w:tab w:val="num" w:pos="1430"/>
        </w:tabs>
        <w:autoSpaceDE/>
        <w:ind w:left="0" w:firstLine="709"/>
        <w:jc w:val="both"/>
        <w:rPr>
          <w:rFonts w:ascii="Times New Roman" w:hAnsi="Times New Roman"/>
          <w:b/>
          <w:sz w:val="24"/>
          <w:szCs w:val="24"/>
        </w:rPr>
      </w:pPr>
      <w:r>
        <w:rPr>
          <w:rFonts w:ascii="Times New Roman" w:hAnsi="Times New Roman"/>
          <w:sz w:val="24"/>
          <w:szCs w:val="24"/>
        </w:rPr>
        <w:t xml:space="preserve">Поставщик в течение 2 (двух) рабочих дней с даты получения от </w:t>
      </w:r>
      <w:r>
        <w:rPr>
          <w:rStyle w:val="FontStyle21"/>
        </w:rPr>
        <w:t xml:space="preserve">ответственного работника ЦКПМТО </w:t>
      </w:r>
      <w:r>
        <w:rPr>
          <w:rFonts w:ascii="Times New Roman" w:hAnsi="Times New Roman"/>
          <w:sz w:val="24"/>
          <w:szCs w:val="24"/>
        </w:rPr>
        <w:t xml:space="preserve">Покупателя Заявки, рассматривает её со своей Стороны и направляет Грузополучателю и в копии </w:t>
      </w:r>
      <w:r>
        <w:rPr>
          <w:rStyle w:val="FontStyle21"/>
        </w:rPr>
        <w:t xml:space="preserve">ответственному работнику ЦКПМТО, </w:t>
      </w:r>
      <w:r>
        <w:rPr>
          <w:rFonts w:ascii="Times New Roman" w:hAnsi="Times New Roman"/>
          <w:sz w:val="24"/>
          <w:szCs w:val="24"/>
        </w:rPr>
        <w:t xml:space="preserve">составленную Спецификацию в формате </w:t>
      </w:r>
      <w:r>
        <w:rPr>
          <w:rFonts w:ascii="Times New Roman" w:hAnsi="Times New Roman"/>
          <w:sz w:val="24"/>
          <w:szCs w:val="24"/>
          <w:lang w:val="en-US"/>
        </w:rPr>
        <w:t>word</w:t>
      </w:r>
      <w:r>
        <w:rPr>
          <w:rFonts w:ascii="Times New Roman" w:hAnsi="Times New Roman"/>
          <w:sz w:val="24"/>
          <w:szCs w:val="24"/>
        </w:rPr>
        <w:t xml:space="preserve">. </w:t>
      </w:r>
    </w:p>
    <w:p w14:paraId="1985E7BB" w14:textId="77777777" w:rsidR="00674237" w:rsidRPr="001611AB" w:rsidRDefault="00674237" w:rsidP="00496101">
      <w:pPr>
        <w:pStyle w:val="ConsNormal"/>
        <w:widowControl/>
        <w:numPr>
          <w:ilvl w:val="1"/>
          <w:numId w:val="79"/>
        </w:numPr>
        <w:tabs>
          <w:tab w:val="left" w:pos="1134"/>
          <w:tab w:val="num" w:pos="1430"/>
        </w:tabs>
        <w:autoSpaceDE/>
        <w:ind w:left="0" w:firstLine="709"/>
        <w:jc w:val="both"/>
        <w:rPr>
          <w:rFonts w:ascii="Times New Roman" w:hAnsi="Times New Roman"/>
          <w:b/>
          <w:sz w:val="24"/>
          <w:szCs w:val="24"/>
        </w:rPr>
      </w:pPr>
      <w:r>
        <w:rPr>
          <w:rStyle w:val="FontStyle21"/>
        </w:rPr>
        <w:t xml:space="preserve">Грузополучатель </w:t>
      </w:r>
      <w:r>
        <w:rPr>
          <w:rFonts w:ascii="Times New Roman" w:hAnsi="Times New Roman"/>
          <w:sz w:val="24"/>
          <w:szCs w:val="24"/>
        </w:rPr>
        <w:t xml:space="preserve">в течение 2 (двух) рабочих дней проверяет Спецификацию, полученную от Поставщика, и информирует Поставщика и в копии </w:t>
      </w:r>
      <w:r>
        <w:rPr>
          <w:rStyle w:val="FontStyle21"/>
        </w:rPr>
        <w:t>ответственного работника ЦКПМТО</w:t>
      </w:r>
      <w:r>
        <w:rPr>
          <w:rFonts w:ascii="Times New Roman" w:hAnsi="Times New Roman"/>
          <w:sz w:val="24"/>
          <w:szCs w:val="24"/>
        </w:rPr>
        <w:t xml:space="preserve"> о соответствии данных Спецификации данным соответствующей Заявки либо о необходимости внесения исправлений/корректировок.</w:t>
      </w:r>
    </w:p>
    <w:p w14:paraId="4117AADA" w14:textId="77777777" w:rsidR="00674237" w:rsidRPr="001611AB" w:rsidRDefault="00674237" w:rsidP="00496101">
      <w:pPr>
        <w:pStyle w:val="ConsNormal"/>
        <w:widowControl/>
        <w:numPr>
          <w:ilvl w:val="1"/>
          <w:numId w:val="79"/>
        </w:numPr>
        <w:tabs>
          <w:tab w:val="left" w:pos="1134"/>
          <w:tab w:val="num" w:pos="1430"/>
        </w:tabs>
        <w:autoSpaceDE/>
        <w:ind w:left="0" w:firstLine="709"/>
        <w:jc w:val="both"/>
        <w:rPr>
          <w:rFonts w:ascii="Times New Roman" w:hAnsi="Times New Roman"/>
          <w:b/>
          <w:sz w:val="24"/>
          <w:szCs w:val="24"/>
        </w:rPr>
      </w:pPr>
      <w:r>
        <w:rPr>
          <w:rFonts w:ascii="Times New Roman" w:hAnsi="Times New Roman"/>
          <w:sz w:val="24"/>
          <w:szCs w:val="24"/>
        </w:rPr>
        <w:t xml:space="preserve">Поставщик в течение 1 (одного) рабочего дня с момента получения от Грузополучателя информации по проверке Спецификации в случае необходимости вносит </w:t>
      </w:r>
      <w:r>
        <w:rPr>
          <w:rFonts w:ascii="Times New Roman" w:hAnsi="Times New Roman"/>
          <w:sz w:val="24"/>
          <w:szCs w:val="24"/>
        </w:rPr>
        <w:lastRenderedPageBreak/>
        <w:t xml:space="preserve">исправления и направляет Грузополучателю Спецификацию на повторную проверку (проверка осуществляется в сроки, указанные в пункте 3.4 Договора), либо в случае получения от Грузополучателя информации о верности данных, представленных в Спецификации, подписывает ее УКЭП и направляет посредством ЭДО Грузополучателю. После отправки подписанной со своей Стороны Спецификации Грузополучателю, Поставщик в течение 1 (одного) рабочего дня выгружает из системы ЭДО Спецификацию, подписанную со своей Стороны и направляет ее по электронной почте </w:t>
      </w:r>
      <w:r>
        <w:rPr>
          <w:rStyle w:val="FontStyle21"/>
        </w:rPr>
        <w:t>ответственному работнику ЦКПМТО.</w:t>
      </w:r>
      <w:r>
        <w:rPr>
          <w:rStyle w:val="afff1"/>
          <w:rFonts w:ascii="Times New Roman" w:eastAsia="Times New Roman" w:hAnsi="Times New Roman" w:cs="Times New Roman"/>
        </w:rPr>
        <w:t xml:space="preserve"> </w:t>
      </w:r>
    </w:p>
    <w:p w14:paraId="440256B2" w14:textId="77777777" w:rsidR="00674237" w:rsidRPr="001611AB" w:rsidRDefault="00674237" w:rsidP="00496101">
      <w:pPr>
        <w:pStyle w:val="ConsNormal"/>
        <w:widowControl/>
        <w:numPr>
          <w:ilvl w:val="1"/>
          <w:numId w:val="79"/>
        </w:numPr>
        <w:tabs>
          <w:tab w:val="left" w:pos="1134"/>
          <w:tab w:val="num" w:pos="1430"/>
        </w:tabs>
        <w:autoSpaceDE/>
        <w:ind w:left="0" w:firstLine="709"/>
        <w:jc w:val="both"/>
        <w:rPr>
          <w:rFonts w:ascii="Times New Roman" w:hAnsi="Times New Roman"/>
          <w:b/>
          <w:sz w:val="24"/>
          <w:szCs w:val="24"/>
        </w:rPr>
      </w:pPr>
      <w:r>
        <w:rPr>
          <w:rFonts w:ascii="Times New Roman" w:hAnsi="Times New Roman"/>
          <w:sz w:val="24"/>
          <w:szCs w:val="24"/>
        </w:rPr>
        <w:t xml:space="preserve">Грузополучатель в течение 2 (двух) рабочих дней подписывает полученную от Поставщика Спецификацию и направляет ее посредством ЭДО Поставщику. Грузополучатель в течение 1 (одного) рабочего дня выгружает из системы ЭДО Спецификацию, подписанную двумя Сторонами, и направляет ее по электронной почте </w:t>
      </w:r>
      <w:r>
        <w:rPr>
          <w:rStyle w:val="FontStyle21"/>
        </w:rPr>
        <w:t>ответственному работнику ЦКПМТО</w:t>
      </w:r>
      <w:r>
        <w:rPr>
          <w:rFonts w:ascii="Times New Roman" w:hAnsi="Times New Roman"/>
          <w:sz w:val="24"/>
          <w:szCs w:val="24"/>
        </w:rPr>
        <w:t xml:space="preserve">. </w:t>
      </w:r>
    </w:p>
    <w:p w14:paraId="28C4BAEA" w14:textId="77777777" w:rsidR="00674237" w:rsidRPr="001611AB" w:rsidRDefault="00674237" w:rsidP="00496101">
      <w:pPr>
        <w:widowControl w:val="0"/>
        <w:numPr>
          <w:ilvl w:val="1"/>
          <w:numId w:val="79"/>
        </w:numPr>
        <w:shd w:val="clear" w:color="auto" w:fill="FFFFFF"/>
        <w:tabs>
          <w:tab w:val="left" w:pos="1276"/>
          <w:tab w:val="num" w:pos="1430"/>
        </w:tabs>
        <w:autoSpaceDE w:val="0"/>
        <w:autoSpaceDN w:val="0"/>
        <w:adjustRightInd w:val="0"/>
        <w:ind w:left="0" w:firstLine="709"/>
        <w:jc w:val="both"/>
      </w:pPr>
      <w:r>
        <w:t>Поставка Товара в адреса Грузополучателей осуществляется в течение ___ (______________) календарных дней, а поставка Товара по специальному пошиву в течение не более ___ (______________)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w:t>
      </w:r>
    </w:p>
    <w:p w14:paraId="1E436B17" w14:textId="77777777" w:rsidR="00674237" w:rsidRPr="001611AB" w:rsidRDefault="00674237" w:rsidP="00496101">
      <w:pPr>
        <w:widowControl w:val="0"/>
        <w:numPr>
          <w:ilvl w:val="1"/>
          <w:numId w:val="79"/>
        </w:numPr>
        <w:shd w:val="clear" w:color="auto" w:fill="FFFFFF"/>
        <w:tabs>
          <w:tab w:val="left" w:pos="1276"/>
          <w:tab w:val="num" w:pos="1430"/>
        </w:tabs>
        <w:autoSpaceDE w:val="0"/>
        <w:autoSpaceDN w:val="0"/>
        <w:adjustRightInd w:val="0"/>
        <w:ind w:left="0" w:firstLine="709"/>
        <w:jc w:val="both"/>
      </w:pPr>
      <w:r>
        <w:t xml:space="preserve">Поставка Товара Грузополучателям производится Поставщиком путем его отгрузки железнодорожным, авто-, авиатранспортом, либо транспортными компаниями по согласованию с Грузополучателем. Поставщик заблаговременно до отгрузки Товара Грузополучателю, согласовывает с ним способ доставки любым из указанных способов: по электронной почте, по телефону контактного лица Грузополучателя, ответственного за организацию приемки Товара на филиале. </w:t>
      </w:r>
    </w:p>
    <w:p w14:paraId="1B702128" w14:textId="77777777" w:rsidR="00674237" w:rsidRPr="001611AB" w:rsidRDefault="00674237" w:rsidP="00496101">
      <w:pPr>
        <w:widowControl w:val="0"/>
        <w:numPr>
          <w:ilvl w:val="1"/>
          <w:numId w:val="79"/>
        </w:numPr>
        <w:shd w:val="clear" w:color="auto" w:fill="FFFFFF"/>
        <w:tabs>
          <w:tab w:val="left" w:pos="1276"/>
          <w:tab w:val="num" w:pos="1430"/>
        </w:tabs>
        <w:autoSpaceDE w:val="0"/>
        <w:autoSpaceDN w:val="0"/>
        <w:adjustRightInd w:val="0"/>
        <w:ind w:left="0" w:firstLine="709"/>
        <w:jc w:val="both"/>
      </w:pPr>
      <w:r>
        <w:t xml:space="preserve">Доставка Товара в адреса складов Грузополучателей должна производиться Поставщиком/транспортными/экспедиторскими компаниями с понедельника по четверг с 9:00 до 17:00, в пятницу до 16:00. Доставка «до двери». Предварительно Поставщик/работники транспортных/экспедиторских компаний должны не менее, чем за 1 (один) час до привоза Товара предупредить контактное лицо Грузополучателя, ответственного за организацию приемки Товара, о предстоящей приемке. </w:t>
      </w:r>
    </w:p>
    <w:p w14:paraId="37B4C02B" w14:textId="77777777" w:rsidR="00674237" w:rsidRPr="001611AB" w:rsidRDefault="00674237" w:rsidP="00496101">
      <w:pPr>
        <w:pStyle w:val="aff8"/>
        <w:widowControl w:val="0"/>
        <w:numPr>
          <w:ilvl w:val="1"/>
          <w:numId w:val="79"/>
        </w:numPr>
        <w:shd w:val="clear" w:color="auto" w:fill="FFFFFF"/>
        <w:tabs>
          <w:tab w:val="left" w:pos="1276"/>
          <w:tab w:val="num" w:pos="1430"/>
        </w:tabs>
        <w:autoSpaceDE w:val="0"/>
        <w:autoSpaceDN w:val="0"/>
        <w:adjustRightInd w:val="0"/>
        <w:ind w:left="0" w:firstLine="709"/>
        <w:jc w:val="both"/>
      </w:pPr>
      <w:r>
        <w:t xml:space="preserve">Поставщик по запросу Покупателя/Грузополучателя предоставляет Покупателю/Грузополучателю номера заказов (отправок) службы доставки в течение 3 </w:t>
      </w:r>
      <w:r>
        <w:rPr>
          <w:rStyle w:val="FontStyle21"/>
        </w:rPr>
        <w:t>(трех) рабочих дней с</w:t>
      </w:r>
      <w:r>
        <w:t xml:space="preserve"> даты получения запроса.</w:t>
      </w:r>
    </w:p>
    <w:p w14:paraId="2C3CF3C9"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pPr>
      <w:r>
        <w:t>Датой поставки Товара считается дата подписания Сторонами универсального передаточного документа.</w:t>
      </w:r>
    </w:p>
    <w:p w14:paraId="39612868"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rPr>
          <w:rStyle w:val="FontStyle21"/>
        </w:rPr>
      </w:pPr>
      <w:r>
        <w:rPr>
          <w:rStyle w:val="FontStyle21"/>
        </w:rPr>
        <w:t xml:space="preserve">Приемка Товара производится на складах Грузополучателей, указанных в Приложении № 4 к настоящему Договору. </w:t>
      </w:r>
    </w:p>
    <w:p w14:paraId="5F57F512"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rPr>
          <w:rStyle w:val="FontStyle21"/>
        </w:rPr>
      </w:pPr>
      <w:r>
        <w:t>Поставщик обязан выставить универсальный передаточный документ в адрес Грузополучателя в день отгрузки Товара со склада Поставщика в адрес Грузополучателя.</w:t>
      </w:r>
    </w:p>
    <w:p w14:paraId="4C61A4D5" w14:textId="5AD883F5"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rPr>
          <w:rStyle w:val="FontStyle21"/>
        </w:rPr>
      </w:pPr>
      <w:r>
        <w:rPr>
          <w:rStyle w:val="FontStyle21"/>
        </w:rPr>
        <w:t xml:space="preserve">Грузополучатель производит приемку Товара по количеству, качеству и  ассортименту в соответствии со Спецификацией и в течение 5 (пяти) </w:t>
      </w:r>
      <w:r w:rsidR="000A2DFF">
        <w:rPr>
          <w:rStyle w:val="FontStyle21"/>
        </w:rPr>
        <w:t>календарных</w:t>
      </w:r>
      <w:r>
        <w:rPr>
          <w:rStyle w:val="FontStyle21"/>
        </w:rPr>
        <w:t xml:space="preserve"> дней с момента фактического поступления Товара на склад Грузополучателя, подписывает </w:t>
      </w:r>
      <w:r>
        <w:t>универсальный передаточный документ</w:t>
      </w:r>
      <w:r>
        <w:rPr>
          <w:rStyle w:val="FontStyle21"/>
        </w:rPr>
        <w:t xml:space="preserve"> - в том случае, если согласен с ее содержанием и соответствием поставленного Товара условиям Договора и Спецификации или отказывает Поставщику в подписании - при несогласии с ее содержанием и/или наличием недостатков Товара, выявленных при приемке Товара</w:t>
      </w:r>
      <w:r>
        <w:t xml:space="preserve">. </w:t>
      </w:r>
      <w:r>
        <w:rPr>
          <w:rStyle w:val="FontStyle21"/>
        </w:rPr>
        <w:t xml:space="preserve">При наличии мотивированного отказа Грузополучателя от приемки Товара составляется на бумажном носителе акт с перечнем недостатков и сроками их устранения за счет Поставщика. Момент фактического поступления Товара на склад Грузополучателя определяется из данных транспортной накладной, оформляемой по форме транспортной компании (перевозчика)/службы экспресс-доставки и подписываемой Грузополучателем в момент поступления Товара на </w:t>
      </w:r>
      <w:r>
        <w:rPr>
          <w:rStyle w:val="FontStyle21"/>
        </w:rPr>
        <w:lastRenderedPageBreak/>
        <w:t>его склад.</w:t>
      </w:r>
    </w:p>
    <w:p w14:paraId="58FD4B6E"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pPr>
      <w:r>
        <w:rPr>
          <w:rStyle w:val="FontStyle21"/>
        </w:rPr>
        <w:t xml:space="preserve">Стороны подтверждают, что отсутствие ответных действий Грузополучателя не является согласием Грузополучателя (акцептом) с содержанием первичного документа и не заменяет подписание первичного </w:t>
      </w:r>
      <w:r>
        <w:t>документа УКЭП, если иное прямо не предусмотрено Сторонами в Договоре.</w:t>
      </w:r>
    </w:p>
    <w:p w14:paraId="0843A2D1"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pPr>
      <w:r>
        <w:t>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p>
    <w:p w14:paraId="25C9D5F6" w14:textId="77777777" w:rsidR="00674237" w:rsidRPr="001611AB" w:rsidRDefault="00674237" w:rsidP="00496101">
      <w:pPr>
        <w:pStyle w:val="aff8"/>
        <w:tabs>
          <w:tab w:val="left" w:pos="1276"/>
          <w:tab w:val="num" w:pos="1430"/>
        </w:tabs>
        <w:ind w:left="0" w:firstLine="709"/>
        <w:contextualSpacing/>
        <w:jc w:val="both"/>
      </w:pPr>
    </w:p>
    <w:p w14:paraId="4B221462"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Обязанности Сторон</w:t>
      </w:r>
    </w:p>
    <w:p w14:paraId="7574E185" w14:textId="77777777" w:rsidR="00674237" w:rsidRPr="00E60B6D" w:rsidRDefault="00674237" w:rsidP="00761456"/>
    <w:p w14:paraId="1FFC9711"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pPr>
      <w:r>
        <w:t xml:space="preserve">Поставщик обязан: </w:t>
      </w:r>
    </w:p>
    <w:p w14:paraId="383C2272"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Осуществлять поставку Товара Грузополучателям по Номенклатуре поставляемого Товара, в количестве, предусмотренном согласованными Спецификациями, в сроки и на условиях, в соответствии с настоящим Договором.</w:t>
      </w:r>
    </w:p>
    <w:p w14:paraId="76023CE3" w14:textId="77777777" w:rsidR="00674237" w:rsidRPr="00E60B6D" w:rsidRDefault="00674237" w:rsidP="00496101">
      <w:pPr>
        <w:pStyle w:val="aff8"/>
        <w:numPr>
          <w:ilvl w:val="2"/>
          <w:numId w:val="79"/>
        </w:numPr>
        <w:shd w:val="clear" w:color="auto" w:fill="FFFFFF"/>
        <w:tabs>
          <w:tab w:val="clear" w:pos="720"/>
          <w:tab w:val="num" w:pos="0"/>
        </w:tabs>
        <w:ind w:left="0" w:firstLine="709"/>
        <w:jc w:val="both"/>
      </w:pPr>
      <w:r>
        <w:t xml:space="preserve">В течение 5 (пяти) рабочих дней после заключения Договора предоставить в </w:t>
      </w:r>
      <w:r>
        <w:rPr>
          <w:rStyle w:val="FontStyle21"/>
        </w:rPr>
        <w:t>ЦКПМТО</w:t>
      </w:r>
      <w:r>
        <w:t xml:space="preserve"> действующие сертификаты соответствия Товара/декларации о соответствии (копии, заверенные Поставщиком) на всю Номенклатуру поставляемого Товара, а также действующие Заключения Минпромторга (копии, заверенные Поставщиком) не менее чем на 40% от общего количества позиций Товара, поставляемого на основании «Типовых норм бесплатной выдачи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Российской Федерации от 22 октября 2008 г. № 582н. </w:t>
      </w:r>
    </w:p>
    <w:p w14:paraId="4EE6C9A0"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В случае если какой-либо вид спецодежды из Номенклатуры поставляемого Товара не подлежит обязательной сертификации, декларированию Поставщик должен предоставить официальное письмо об отсутствии необходимости обязательной сертификации/декларирования со ссылками на нормативные документы, подтверждающие отсутствие обязательной сертификации, декларирования Товара.</w:t>
      </w:r>
    </w:p>
    <w:p w14:paraId="06D1CE07"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 xml:space="preserve">Если в течение срока действия Договора любой документ, из указанных в подпункте 4.1.2 настоящего Договора, будет отменен, аннулирован, по сроку прекратит свое действие и т.п. Поставщик обязан своевременно оформить новые документы (декларации, сертификаты, заключения Минпромторга и иные необходимые документы) и в течение 5 (пяти) рабочих дней с даты оформления таких документов представить действующие (актуальные) сертификаты, декларации, заключения Минпромторга и иные документы в ЦКПМТО. </w:t>
      </w:r>
    </w:p>
    <w:p w14:paraId="39D9A049"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На протяжении всего срока действия Договора иметь актуальные документы, подтверждающие качество, безопасность Товара, его производство на территории РФ.</w:t>
      </w:r>
    </w:p>
    <w:p w14:paraId="6CE6DDC5"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В период исполнения обязательств по Договору иметь складской запас Товара для своевременной организации доставки Товара Грузополучателям согласно их заявкам.</w:t>
      </w:r>
    </w:p>
    <w:p w14:paraId="6FD6B2D1"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 xml:space="preserve">При заполнении </w:t>
      </w:r>
      <w:r>
        <w:rPr>
          <w:i/>
        </w:rPr>
        <w:t>счетов-фактур/универсальных передаточных документов</w:t>
      </w:r>
      <w:r>
        <w:t xml:space="preserve"> в строке «Грузополучатель» указывать наименование Грузополучателей в соответствии с Приложением № 2 к настоящему Договору, являющимся неотъемлемой частью настоящего Договора.</w:t>
      </w:r>
    </w:p>
    <w:p w14:paraId="1A96FDA1"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 xml:space="preserve">Оформлять универсальные передаточные документы в соответствии с образцом: </w:t>
      </w:r>
    </w:p>
    <w:p w14:paraId="2D8CCD26" w14:textId="77777777" w:rsidR="00674237" w:rsidRPr="001611AB" w:rsidRDefault="00674237" w:rsidP="00496101">
      <w:pPr>
        <w:shd w:val="clear" w:color="auto" w:fill="FFFFFF"/>
        <w:tabs>
          <w:tab w:val="num" w:pos="0"/>
          <w:tab w:val="left" w:pos="1764"/>
        </w:tabs>
        <w:ind w:firstLine="709"/>
        <w:jc w:val="both"/>
        <w:rPr>
          <w:i/>
        </w:rPr>
      </w:pPr>
      <w:r>
        <w:lastRenderedPageBreak/>
        <w:t xml:space="preserve">«Грузополучатель и его адрес: </w:t>
      </w:r>
      <w:r>
        <w:rPr>
          <w:i/>
        </w:rPr>
        <w:t>наименование филиала ПАО «ТрансКонтейнер» и его адрес в соответствии с Приложением № 2 к настоящему Договору, в зависимости от того, на балансе какого Грузополучателя будет находиться Товар</w:t>
      </w:r>
    </w:p>
    <w:p w14:paraId="0DA70579" w14:textId="77777777" w:rsidR="00674237" w:rsidRPr="001611AB" w:rsidRDefault="00674237" w:rsidP="00496101">
      <w:pPr>
        <w:shd w:val="clear" w:color="auto" w:fill="FFFFFF"/>
        <w:tabs>
          <w:tab w:val="num" w:pos="0"/>
          <w:tab w:val="left" w:pos="1764"/>
        </w:tabs>
        <w:ind w:firstLine="709"/>
        <w:jc w:val="both"/>
      </w:pPr>
      <w:r>
        <w:t>К платежно-расчетному документу №__________ от ___________</w:t>
      </w:r>
    </w:p>
    <w:p w14:paraId="5B899E30" w14:textId="77777777" w:rsidR="00674237" w:rsidRPr="001611AB" w:rsidRDefault="00674237" w:rsidP="00496101">
      <w:pPr>
        <w:shd w:val="clear" w:color="auto" w:fill="FFFFFF"/>
        <w:tabs>
          <w:tab w:val="num" w:pos="0"/>
          <w:tab w:val="left" w:pos="1764"/>
        </w:tabs>
        <w:ind w:firstLine="709"/>
        <w:jc w:val="both"/>
      </w:pPr>
      <w:r>
        <w:t>Покупатель: ПАО «ТрансКонтейнер»</w:t>
      </w:r>
    </w:p>
    <w:p w14:paraId="49869039" w14:textId="77777777" w:rsidR="00674237" w:rsidRPr="001611AB" w:rsidRDefault="00674237" w:rsidP="00496101">
      <w:pPr>
        <w:pStyle w:val="23"/>
        <w:suppressAutoHyphens/>
        <w:spacing w:after="0" w:line="240" w:lineRule="auto"/>
        <w:ind w:left="0" w:firstLine="709"/>
        <w:jc w:val="both"/>
        <w:rPr>
          <w:lang w:eastAsia="ar-SA"/>
        </w:rPr>
      </w:pPr>
      <w:r>
        <w:rPr>
          <w:lang w:eastAsia="ar-SA"/>
        </w:rPr>
        <w:t>Адрес: 141402, РОССИЯ, МОСКОВСКАЯ ОБЛ., Г.О. ХИМКИ, Г. ХИМКИ, УЛ. ЛЕНИНГРАДСКАЯ, ВЛД. 39, СТР. 6, ОФИС 3 (ЭТАЖ 6)</w:t>
      </w:r>
    </w:p>
    <w:p w14:paraId="4A57AD0E" w14:textId="77777777" w:rsidR="00674237" w:rsidRDefault="00674237" w:rsidP="00496101">
      <w:pPr>
        <w:shd w:val="clear" w:color="auto" w:fill="FFFFFF"/>
        <w:tabs>
          <w:tab w:val="num" w:pos="0"/>
          <w:tab w:val="left" w:pos="1764"/>
        </w:tabs>
        <w:ind w:firstLine="709"/>
        <w:jc w:val="both"/>
      </w:pPr>
      <w:r>
        <w:t>ИНН/КПП Покупателя 7708591995/997650001».</w:t>
      </w:r>
    </w:p>
    <w:p w14:paraId="2096BD77"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По запросу отдела материально-технического обеспечения аппарата управления Покупателя предоставлять в течение 2 (двух) рабочих дней график отгрузки Товара, с отражением фактического статуса отгрузки Товара.</w:t>
      </w:r>
    </w:p>
    <w:p w14:paraId="51EF4DBB" w14:textId="77777777" w:rsidR="00674237" w:rsidRPr="001611AB" w:rsidRDefault="00674237" w:rsidP="00496101">
      <w:pPr>
        <w:pStyle w:val="aff8"/>
        <w:widowControl w:val="0"/>
        <w:numPr>
          <w:ilvl w:val="1"/>
          <w:numId w:val="79"/>
        </w:numPr>
        <w:shd w:val="clear" w:color="auto" w:fill="FFFFFF"/>
        <w:tabs>
          <w:tab w:val="left" w:pos="1276"/>
          <w:tab w:val="num" w:pos="1430"/>
          <w:tab w:val="left" w:pos="1843"/>
        </w:tabs>
        <w:autoSpaceDE w:val="0"/>
        <w:autoSpaceDN w:val="0"/>
        <w:adjustRightInd w:val="0"/>
        <w:ind w:left="0" w:firstLine="709"/>
        <w:jc w:val="both"/>
      </w:pPr>
      <w:r>
        <w:t>Покупатель обязан:</w:t>
      </w:r>
    </w:p>
    <w:p w14:paraId="6485CE0E"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Оплатить Товар в размерах и в сроки, установленные настоящим Договором.</w:t>
      </w:r>
    </w:p>
    <w:p w14:paraId="7C3EE817" w14:textId="77777777" w:rsidR="00674237" w:rsidRPr="001611AB" w:rsidRDefault="00674237" w:rsidP="00496101">
      <w:pPr>
        <w:pStyle w:val="aff8"/>
        <w:numPr>
          <w:ilvl w:val="2"/>
          <w:numId w:val="79"/>
        </w:numPr>
        <w:shd w:val="clear" w:color="auto" w:fill="FFFFFF"/>
        <w:tabs>
          <w:tab w:val="clear" w:pos="720"/>
          <w:tab w:val="num" w:pos="0"/>
        </w:tabs>
        <w:ind w:left="0" w:firstLine="709"/>
        <w:jc w:val="both"/>
      </w:pPr>
      <w:r>
        <w:t>Осуществлять проверку при приемке Товара по количеству, качеству и ассортименту в соответствии со спецификацией и Номенклатурой поставляемого Товара (Приложение № 1 к настоящему Договору).</w:t>
      </w:r>
    </w:p>
    <w:p w14:paraId="145AC7F9" w14:textId="77777777" w:rsidR="00674237" w:rsidRPr="001611AB" w:rsidRDefault="00674237" w:rsidP="00496101">
      <w:pPr>
        <w:widowControl w:val="0"/>
        <w:shd w:val="clear" w:color="auto" w:fill="FFFFFF"/>
        <w:tabs>
          <w:tab w:val="left" w:pos="1276"/>
        </w:tabs>
        <w:autoSpaceDE w:val="0"/>
        <w:autoSpaceDN w:val="0"/>
        <w:adjustRightInd w:val="0"/>
        <w:ind w:firstLine="709"/>
        <w:jc w:val="both"/>
      </w:pPr>
    </w:p>
    <w:p w14:paraId="79B65A9E"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Комплектность, качество и гарантии</w:t>
      </w:r>
    </w:p>
    <w:p w14:paraId="63BF6452" w14:textId="77777777" w:rsidR="00674237" w:rsidRPr="00E60B6D" w:rsidRDefault="00674237" w:rsidP="00761456"/>
    <w:p w14:paraId="4078809F"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Комплектность и качество Товара должны соответствовать требованиям  настоящего Договора, государственных стандартов,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ТР ТС 019/2011 «О безопасности средств индивидуальной защиты», фирменному стилю ПАО «ТрансКонтейнер», в соответствии с корпоративными цветами и логотипом ПАО «ТрансКонтейнер», представленными в Приложении № 7 к настоящему Договору.</w:t>
      </w:r>
    </w:p>
    <w:p w14:paraId="69EB1DA4"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 xml:space="preserve">Качество Товара, подлежащего обязательной сертификации/декларированию, должно подтверждаться сертификатом соответствия Товара, декларацией о соответствии, выданных органами по сертификации, аккредитованными Госстандартом Российской Федерации. </w:t>
      </w:r>
    </w:p>
    <w:p w14:paraId="7BDCFA29"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Товар, поставляемый в соответствии с «Типовыми нормами бесплатной выдачи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Российской Федерации от 22 октября 2008 г. № 582н, должен иметь заключение о подтверждении производства промышленной продукции на территории Российской Федерации, выданных Министерством промышленности и торговли Российской Федерации в отношении СИЗ, изготовленных на территории Российской Федерации (далее – Заключение Минпромторга) – не менее чем на 40% от общего количества позиций Товара из Номенклатуры поставляемого Товара (Приложение № 1 к настоящему Договору).</w:t>
      </w:r>
    </w:p>
    <w:p w14:paraId="6775F213" w14:textId="3B49A4BC"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 xml:space="preserve">Срок эксплуатации (носки) поставляемого Товара должен соответствовать требованиям действующих ГОСТов, указанным в Номенклатуре поставляемого Товара (Приложение № 1 к настоящему Договору), Технического регламента таможенного союза ТР ТС 017/2011 «О безопасности продукции легкой промышленности», утвержденного Решением Комиссии Таможенного союза от 9 декабря 2011 г. № 876, </w:t>
      </w:r>
      <w:r w:rsidR="00B23788">
        <w:t>«</w:t>
      </w:r>
      <w:r>
        <w:t xml:space="preserve">Типовых норм бесплатной выдачи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w:t>
      </w:r>
      <w:r>
        <w:lastRenderedPageBreak/>
        <w:t>работах, выполняемых в  особых температурных условиях или связанных с загрязнением</w:t>
      </w:r>
      <w:r w:rsidR="00B23788">
        <w:t>»</w:t>
      </w:r>
      <w:r>
        <w:t>, утвержденны</w:t>
      </w:r>
      <w:r w:rsidR="00B23788">
        <w:t>х</w:t>
      </w:r>
      <w:r>
        <w:t xml:space="preserve"> приказом Минздравсоцразвития России от 22 октября 2008 года № 582н, </w:t>
      </w:r>
      <w:r w:rsidR="00B23788">
        <w:t>«</w:t>
      </w:r>
      <w:r>
        <w:t>Типовых норм бесплатной выдачи специальной одежды, специальной обуви и других  средств индивидуальной защиты работникам железнодорожного транспорта организаций (железнодорожного внутризаводского), занятым на работах с вредными и (или) опасными условиями труда, а также на работах, выполняемых в особо температурных условиях или связанных с загрязнением</w:t>
      </w:r>
      <w:r w:rsidR="00B23788">
        <w:t>»</w:t>
      </w:r>
      <w:r>
        <w:t>, утвержденны</w:t>
      </w:r>
      <w:r w:rsidR="00B23788">
        <w:t>х</w:t>
      </w:r>
      <w:r>
        <w:t xml:space="preserve"> приказом Минздравсоцразвития России от 22 июня 2009 года № 357н, </w:t>
      </w:r>
      <w:r w:rsidR="00B23788">
        <w:t>«</w:t>
      </w:r>
      <w:r>
        <w:t>Типовых норм бесплатной выдачи работникам смывающих и (или) обезвреживающих средств</w:t>
      </w:r>
      <w:r w:rsidR="00B23788">
        <w:t>»</w:t>
      </w:r>
      <w:r>
        <w:t>, утвержденны</w:t>
      </w:r>
      <w:r w:rsidR="00B23788">
        <w:t>х</w:t>
      </w:r>
      <w:r>
        <w:t xml:space="preserve"> приказом Минздравсоцразвития России от 17 декабря 2010 г. N 1122н.</w:t>
      </w:r>
    </w:p>
    <w:p w14:paraId="32D4B46B"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Гарантийный срок на Товар составляет 12 (двенадцать) месяцев с даты подписания Сторонами универсального передаточного документа, но не менее гарантийного срока, установленного производителем данного Товара.</w:t>
      </w:r>
    </w:p>
    <w:p w14:paraId="251A4DD5"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pPr>
      <w:r>
        <w:t>Некачественный (дефектный, бракованный) Товар либо Товар, который Грузополучатель не заказывал, но Товар по ошибке поступил от Поставщика в адрес Грузополучателя, подлежит возврату Поставщику. В</w:t>
      </w:r>
      <w:r>
        <w:rPr>
          <w:shd w:val="clear" w:color="auto" w:fill="FFFFFF"/>
        </w:rPr>
        <w:t>озврат н</w:t>
      </w:r>
      <w:r>
        <w:t xml:space="preserve">екачественного (дефектного, бракованного) Товара </w:t>
      </w:r>
      <w:r>
        <w:rPr>
          <w:shd w:val="clear" w:color="auto" w:fill="FFFFFF"/>
        </w:rPr>
        <w:t xml:space="preserve">осуществляется силами и за счет Поставщика </w:t>
      </w:r>
      <w:r>
        <w:t xml:space="preserve">в течение 60 (шестидесяти) календарных дней с даты подписания Грузополучателем универсального передаточного документа либо получения Поставщиком от Грузополучателя акта о недостатках Товара в соответствии с пунктом 3.14 настоящего Договора. </w:t>
      </w:r>
      <w:r>
        <w:br/>
        <w:t xml:space="preserve"> </w:t>
      </w:r>
      <w:r>
        <w:tab/>
        <w:t xml:space="preserve">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календарных дней с даты получения Поставщиком от Грузополучателя информации о поставке такого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 </w:t>
      </w:r>
      <w:r>
        <w:br/>
        <w:t xml:space="preserve"> </w:t>
      </w:r>
      <w:r>
        <w:tab/>
        <w:t xml:space="preserve">Замена некачественного (дефектного, бракованного) Товара производится Поставщиком в течение ___ (_____________) календарных дней с даты получения Поставщиком уведомления от Грузополучателя о необходимости замены Товара. </w:t>
      </w:r>
    </w:p>
    <w:p w14:paraId="7D289980" w14:textId="2F05FF96"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rPr>
          <w:rFonts w:eastAsia="Arial"/>
        </w:rPr>
      </w:pPr>
      <w:r>
        <w:t xml:space="preserve">Безопасность поставляемого Товара, используемые материалы, конструктив, эргономика спецодежды, изменение размеров при стирке и чистке должны отвечать требованиям межгосударственных стандартов </w:t>
      </w:r>
      <w:r w:rsidR="00AD0A47">
        <w:t>ГОСТ 12.4.280-2014</w:t>
      </w:r>
      <w:r>
        <w:t xml:space="preserve">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 ГОСТ EN 340-2012 «Система стандартов безопасности труда (ССБТ). Одежда специальная защитная. Общие технические требования».</w:t>
      </w:r>
    </w:p>
    <w:p w14:paraId="1995BB63" w14:textId="77777777" w:rsidR="00674237" w:rsidRPr="001611AB" w:rsidRDefault="00674237" w:rsidP="00496101">
      <w:pPr>
        <w:widowControl w:val="0"/>
        <w:numPr>
          <w:ilvl w:val="1"/>
          <w:numId w:val="80"/>
        </w:numPr>
        <w:shd w:val="clear" w:color="auto" w:fill="FFFFFF"/>
        <w:tabs>
          <w:tab w:val="num" w:pos="0"/>
          <w:tab w:val="left" w:pos="1276"/>
        </w:tabs>
        <w:autoSpaceDE w:val="0"/>
        <w:autoSpaceDN w:val="0"/>
        <w:adjustRightInd w:val="0"/>
        <w:ind w:left="0" w:firstLine="709"/>
        <w:jc w:val="both"/>
        <w:rPr>
          <w:rFonts w:eastAsia="Arial"/>
        </w:rPr>
      </w:pPr>
      <w:r>
        <w:t>Поставляемый Товар должен быть новым, не бывшим в употреблении.</w:t>
      </w:r>
    </w:p>
    <w:p w14:paraId="2042906B" w14:textId="77777777" w:rsidR="00674237" w:rsidRPr="001611AB" w:rsidRDefault="00674237" w:rsidP="00496101">
      <w:pPr>
        <w:pStyle w:val="aff8"/>
        <w:widowControl w:val="0"/>
        <w:shd w:val="clear" w:color="auto" w:fill="FFFFFF"/>
        <w:tabs>
          <w:tab w:val="num" w:pos="720"/>
          <w:tab w:val="left" w:pos="1276"/>
          <w:tab w:val="left" w:pos="1483"/>
        </w:tabs>
        <w:autoSpaceDE w:val="0"/>
        <w:autoSpaceDN w:val="0"/>
        <w:adjustRightInd w:val="0"/>
        <w:ind w:left="0" w:firstLine="709"/>
        <w:jc w:val="both"/>
        <w:textAlignment w:val="baseline"/>
        <w:rPr>
          <w:rFonts w:eastAsia="Arial"/>
        </w:rPr>
      </w:pPr>
    </w:p>
    <w:p w14:paraId="34AB2F57"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Упаковка и маркировка</w:t>
      </w:r>
    </w:p>
    <w:p w14:paraId="2643E79C" w14:textId="77777777" w:rsidR="00674237" w:rsidRPr="00E60B6D" w:rsidRDefault="00674237" w:rsidP="00761456"/>
    <w:p w14:paraId="16191EB2" w14:textId="77777777" w:rsidR="00674237" w:rsidRPr="00C639D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Поставщик обязуется поставить Товар в упаковке, позволяющей обеспечить сохранность Товара от повреждений при его отгрузке, перевозке и хранении. </w:t>
      </w:r>
    </w:p>
    <w:p w14:paraId="5CBB5007" w14:textId="77777777" w:rsidR="00674237" w:rsidRPr="00C639DB" w:rsidRDefault="00674237" w:rsidP="00496101">
      <w:pPr>
        <w:shd w:val="clear" w:color="auto" w:fill="FFFFFF"/>
        <w:tabs>
          <w:tab w:val="num" w:pos="0"/>
        </w:tabs>
        <w:ind w:firstLine="709"/>
        <w:jc w:val="both"/>
      </w:pPr>
      <w:r>
        <w:rPr>
          <w:shd w:val="clear" w:color="auto" w:fill="FFFFFF"/>
        </w:rPr>
        <w:t>При каждой поставке Товара в короб/мешок Поставщик обязан вкладывать опись (</w:t>
      </w:r>
      <w:r>
        <w:t>упаковочный лист) с указанием в нем следующих данных:</w:t>
      </w:r>
    </w:p>
    <w:p w14:paraId="18FA13AF" w14:textId="77777777" w:rsidR="00674237" w:rsidRPr="00C639DB" w:rsidRDefault="00674237" w:rsidP="00496101">
      <w:pPr>
        <w:shd w:val="clear" w:color="auto" w:fill="FFFFFF"/>
        <w:tabs>
          <w:tab w:val="num" w:pos="0"/>
        </w:tabs>
        <w:ind w:firstLine="709"/>
        <w:jc w:val="both"/>
      </w:pPr>
      <w:r>
        <w:t>- наименование Товара;</w:t>
      </w:r>
    </w:p>
    <w:p w14:paraId="4CD1CCB5" w14:textId="77777777" w:rsidR="00674237" w:rsidRPr="001611AB" w:rsidRDefault="00674237" w:rsidP="00496101">
      <w:pPr>
        <w:shd w:val="clear" w:color="auto" w:fill="FFFFFF"/>
        <w:tabs>
          <w:tab w:val="num" w:pos="0"/>
        </w:tabs>
        <w:ind w:firstLine="709"/>
        <w:jc w:val="both"/>
      </w:pPr>
      <w:r>
        <w:t>- размер;</w:t>
      </w:r>
    </w:p>
    <w:p w14:paraId="27A71512" w14:textId="77777777" w:rsidR="00674237" w:rsidRPr="001611AB" w:rsidRDefault="00674237" w:rsidP="00496101">
      <w:pPr>
        <w:shd w:val="clear" w:color="auto" w:fill="FFFFFF"/>
        <w:tabs>
          <w:tab w:val="num" w:pos="0"/>
        </w:tabs>
        <w:ind w:firstLine="709"/>
        <w:jc w:val="both"/>
      </w:pPr>
      <w:r>
        <w:t>- количество Товара в упаковке.</w:t>
      </w:r>
    </w:p>
    <w:p w14:paraId="4FE01ACC" w14:textId="77777777" w:rsidR="00674237" w:rsidRPr="001611AB" w:rsidRDefault="00674237" w:rsidP="00496101">
      <w:pPr>
        <w:shd w:val="clear" w:color="auto" w:fill="FFFFFF"/>
        <w:tabs>
          <w:tab w:val="num" w:pos="0"/>
        </w:tabs>
        <w:ind w:firstLine="709"/>
        <w:jc w:val="both"/>
      </w:pPr>
      <w:r>
        <w:t xml:space="preserve">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универсальный </w:t>
      </w:r>
      <w:r>
        <w:lastRenderedPageBreak/>
        <w:t>передаточный документ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6370D3FB"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Маркировка Товара должна быть четкой и выполнена несмываемой краской на русском языке.</w:t>
      </w:r>
    </w:p>
    <w:p w14:paraId="7A813625" w14:textId="4E5C9531"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Содержание маркировки, наносимой непосредственно на изделие спецодежды или на трудноудаляемую этикетку, прикрепленную к изделию должно соответствовать требованиям межгосударственного стандарта </w:t>
      </w:r>
      <w:r w:rsidR="00AD0A47">
        <w:t>ГОСТ 12.4.280-2014</w:t>
      </w:r>
      <w:r>
        <w:t xml:space="preserve">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w:t>
      </w:r>
    </w:p>
    <w:p w14:paraId="4A073435" w14:textId="77777777" w:rsidR="00674237" w:rsidRPr="001611AB" w:rsidRDefault="00674237" w:rsidP="00496101">
      <w:pPr>
        <w:shd w:val="clear" w:color="auto" w:fill="FFFFFF"/>
        <w:ind w:firstLine="709"/>
        <w:jc w:val="both"/>
      </w:pPr>
    </w:p>
    <w:p w14:paraId="116ABE62"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Ответственность Сторон</w:t>
      </w:r>
    </w:p>
    <w:p w14:paraId="47166302" w14:textId="77777777" w:rsidR="00674237" w:rsidRPr="00E60B6D" w:rsidRDefault="00674237" w:rsidP="00761456"/>
    <w:p w14:paraId="40E1206A" w14:textId="77777777" w:rsidR="00674237" w:rsidRPr="001611AB" w:rsidRDefault="00674237" w:rsidP="00496101">
      <w:pPr>
        <w:pStyle w:val="aff8"/>
        <w:widowControl w:val="0"/>
        <w:numPr>
          <w:ilvl w:val="0"/>
          <w:numId w:val="81"/>
        </w:numPr>
        <w:shd w:val="clear" w:color="auto" w:fill="FFFFFF"/>
        <w:autoSpaceDE w:val="0"/>
        <w:autoSpaceDN w:val="0"/>
        <w:adjustRightInd w:val="0"/>
        <w:ind w:left="0" w:firstLine="709"/>
        <w:jc w:val="both"/>
        <w:rPr>
          <w:vanish/>
        </w:rPr>
      </w:pPr>
    </w:p>
    <w:p w14:paraId="17A55070"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регулирующим данные отношения, и условиями настоящего Договора.</w:t>
      </w:r>
    </w:p>
    <w:p w14:paraId="3C0B8891"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 xml:space="preserve">Привлечение третьих лиц к исполнению настоящего Договора разрешается по взаимному согласию Сторон. Сторона, которая привлекла третье лицо к исполнению своих обязательств, несет перед другой Стороной ответственность за неисполнение или ненадлежащее исполнение обязательств этим лицом, как за собственные действия. </w:t>
      </w:r>
    </w:p>
    <w:p w14:paraId="2182FF24"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За нарушение сроков поставки Товара, предусмотренных п.3.7 настоящего Договора, Покупатель вправе потребовать от Поставщика уплаты неустойки в виде пени в размере 0,3 % (ноль целых три десятых процента) от стоимости не поставленного в срок Товара за каждый день просрочки.</w:t>
      </w:r>
    </w:p>
    <w:p w14:paraId="3982C119"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За нарушение срока замены некачественного (дефектного) Товара, предусмотренного пункте 5.6 настоящего Договора, Покупатель вправе потребовать от Поставщика уплаты неустойки в виде пени в размере 0,3 % (ноль целых три десятых процента) от стоимости не замененного в срок некачественного (дефектного) Товара за каждый день просрочки.</w:t>
      </w:r>
    </w:p>
    <w:p w14:paraId="6836BEAF"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 xml:space="preserve">В случае ненадлежащего выполнения Поставщиком условий настоящего Договора в части несоответствия Товара требованиям, характеристикам, указанным в Номенклатуре поставляемого Товара (Приложение № 1 к настоящему Договору), Покупатель вправе предъявить требование об уплате, а Поставщик обязан уплатить штраф в размере </w:t>
      </w:r>
      <w:r>
        <w:br/>
        <w:t xml:space="preserve">20 % (двадцати процентов) от стоимости Товара, не соответствующего установленным требованиям и характеристикам. </w:t>
      </w:r>
    </w:p>
    <w:p w14:paraId="173E4147" w14:textId="77777777" w:rsidR="00674237" w:rsidRPr="001611AB" w:rsidRDefault="00674237" w:rsidP="00496101">
      <w:pPr>
        <w:widowControl w:val="0"/>
        <w:shd w:val="clear" w:color="auto" w:fill="FFFFFF"/>
        <w:autoSpaceDE w:val="0"/>
        <w:autoSpaceDN w:val="0"/>
        <w:adjustRightInd w:val="0"/>
        <w:ind w:firstLine="709"/>
        <w:jc w:val="both"/>
      </w:pPr>
      <w:r>
        <w:t xml:space="preserve">В случае, если поставленный Товар, не соответствующий требованиям и характеристикам, не пригоден к использованию в условиях Покупателя, Товар может быть не принят, возвращен Поставщику.  При этом штраф, предусмотренный настоящим пунктом Договора, взыскивается от стоимости возвращенного Товара. </w:t>
      </w:r>
    </w:p>
    <w:p w14:paraId="4A5B0461"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Указанные в пунктах 7.3, 7.4, 7.5 настоящего Договора неустойку, штраф Поставщик обязуется уплатить по первому письменному требованию Покупателя в течение 10 (десяти) календарных дней с даты получения требования.</w:t>
      </w:r>
    </w:p>
    <w:p w14:paraId="20C3D0EF"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rPr>
          <w:rFonts w:eastAsia="Calibri"/>
          <w:lang w:eastAsia="en-US"/>
        </w:rPr>
        <w:t>В случае если Поставщик осуществит просрочку поставки Товара на срок более 30 (тридцати) календарных дней, Покупатель вправе отказаться от поставки как части Товара, например, от Товара поставляемого с нарушением указанного срока, так и от услуг Поставщика в целом и в одностороннем внесудебном порядке расторгнуть настоящий Договор путем направления Поставщику соответствующего уведомления.</w:t>
      </w:r>
    </w:p>
    <w:p w14:paraId="1333368C" w14:textId="77777777" w:rsidR="00674237" w:rsidRPr="001611AB" w:rsidRDefault="00674237" w:rsidP="00496101">
      <w:pPr>
        <w:pStyle w:val="38"/>
        <w:spacing w:after="0"/>
        <w:ind w:left="0" w:firstLine="709"/>
        <w:jc w:val="both"/>
        <w:rPr>
          <w:sz w:val="24"/>
        </w:rPr>
      </w:pPr>
    </w:p>
    <w:p w14:paraId="2EC0448B"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Переход права собственности</w:t>
      </w:r>
    </w:p>
    <w:p w14:paraId="21125E5E" w14:textId="77777777" w:rsidR="00674237" w:rsidRPr="00E60B6D" w:rsidRDefault="00674237" w:rsidP="00761456"/>
    <w:p w14:paraId="58BAF5C4" w14:textId="77777777" w:rsidR="00674237" w:rsidRPr="001611AB" w:rsidRDefault="00674237" w:rsidP="00496101">
      <w:pPr>
        <w:pStyle w:val="aff8"/>
        <w:widowControl w:val="0"/>
        <w:numPr>
          <w:ilvl w:val="0"/>
          <w:numId w:val="81"/>
        </w:numPr>
        <w:shd w:val="clear" w:color="auto" w:fill="FFFFFF"/>
        <w:autoSpaceDE w:val="0"/>
        <w:autoSpaceDN w:val="0"/>
        <w:adjustRightInd w:val="0"/>
        <w:ind w:left="0" w:firstLine="709"/>
        <w:jc w:val="both"/>
        <w:rPr>
          <w:vanish/>
        </w:rPr>
      </w:pPr>
    </w:p>
    <w:p w14:paraId="17735432"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Право собственности, а также риск случайной гибели или порчи Товара переходит от Поставщика к Покупателю с даты подписания Грузополучателем универсального передаточного документа. </w:t>
      </w:r>
    </w:p>
    <w:p w14:paraId="3E71BC89" w14:textId="77777777" w:rsidR="00674237" w:rsidRPr="001611AB" w:rsidRDefault="00674237" w:rsidP="00496101">
      <w:pPr>
        <w:shd w:val="clear" w:color="auto" w:fill="FFFFFF"/>
        <w:ind w:firstLine="709"/>
        <w:jc w:val="both"/>
      </w:pPr>
    </w:p>
    <w:p w14:paraId="2C5A9A5A"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Обстоятельства непреодолимой силы</w:t>
      </w:r>
    </w:p>
    <w:p w14:paraId="2AE04C95" w14:textId="77777777" w:rsidR="00674237" w:rsidRPr="00E60B6D" w:rsidRDefault="00674237" w:rsidP="00761456"/>
    <w:p w14:paraId="79E6BA74" w14:textId="77777777" w:rsidR="00674237" w:rsidRPr="001611AB" w:rsidRDefault="00674237" w:rsidP="00496101">
      <w:pPr>
        <w:pStyle w:val="aff8"/>
        <w:widowControl w:val="0"/>
        <w:numPr>
          <w:ilvl w:val="0"/>
          <w:numId w:val="81"/>
        </w:numPr>
        <w:shd w:val="clear" w:color="auto" w:fill="FFFFFF"/>
        <w:autoSpaceDE w:val="0"/>
        <w:autoSpaceDN w:val="0"/>
        <w:adjustRightInd w:val="0"/>
        <w:ind w:left="0" w:firstLine="709"/>
        <w:jc w:val="both"/>
        <w:rPr>
          <w:vanish/>
        </w:rPr>
      </w:pPr>
    </w:p>
    <w:p w14:paraId="238BFB8A"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C3D994D"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22EF357"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E3A3EAE"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6B83463E" w14:textId="77777777" w:rsidR="00674237" w:rsidRPr="001611AB" w:rsidRDefault="00674237" w:rsidP="00496101">
      <w:pPr>
        <w:widowControl w:val="0"/>
        <w:shd w:val="clear" w:color="auto" w:fill="FFFFFF"/>
        <w:tabs>
          <w:tab w:val="left" w:pos="1418"/>
        </w:tabs>
        <w:autoSpaceDE w:val="0"/>
        <w:autoSpaceDN w:val="0"/>
        <w:adjustRightInd w:val="0"/>
        <w:ind w:firstLine="709"/>
        <w:jc w:val="both"/>
      </w:pPr>
    </w:p>
    <w:p w14:paraId="262A98BC"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Антикоррупционная оговорка</w:t>
      </w:r>
    </w:p>
    <w:p w14:paraId="4B322077" w14:textId="77777777" w:rsidR="00674237" w:rsidRPr="00E60B6D" w:rsidRDefault="00674237" w:rsidP="00761456"/>
    <w:p w14:paraId="5D144999" w14:textId="77777777" w:rsidR="00674237" w:rsidRPr="001611AB" w:rsidRDefault="00674237" w:rsidP="00496101">
      <w:pPr>
        <w:pStyle w:val="aff8"/>
        <w:widowControl w:val="0"/>
        <w:numPr>
          <w:ilvl w:val="0"/>
          <w:numId w:val="81"/>
        </w:numPr>
        <w:shd w:val="clear" w:color="auto" w:fill="FFFFFF"/>
        <w:autoSpaceDE w:val="0"/>
        <w:autoSpaceDN w:val="0"/>
        <w:adjustRightInd w:val="0"/>
        <w:ind w:left="0" w:firstLine="709"/>
        <w:jc w:val="both"/>
        <w:rPr>
          <w:vanish/>
        </w:rPr>
      </w:pPr>
    </w:p>
    <w:p w14:paraId="6E5860A6"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F80B9FD"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86BF827"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11BB076"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lastRenderedPageBreak/>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E4D4C80"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67C95BB"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488F3FF" w14:textId="77777777" w:rsidR="00674237" w:rsidRPr="001611AB" w:rsidRDefault="00674237" w:rsidP="00496101">
      <w:pPr>
        <w:pStyle w:val="1ff6"/>
        <w:numPr>
          <w:ilvl w:val="2"/>
          <w:numId w:val="81"/>
        </w:numPr>
        <w:tabs>
          <w:tab w:val="clear" w:pos="2138"/>
          <w:tab w:val="num" w:pos="1560"/>
        </w:tabs>
        <w:suppressAutoHyphens/>
        <w:spacing w:line="240" w:lineRule="auto"/>
        <w:ind w:left="0" w:firstLine="709"/>
        <w:jc w:val="both"/>
        <w:rPr>
          <w:sz w:val="24"/>
          <w:szCs w:val="24"/>
        </w:rPr>
      </w:pPr>
      <w:r>
        <w:rPr>
          <w:sz w:val="24"/>
          <w:szCs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50563A7" w14:textId="77777777" w:rsidR="00674237" w:rsidRPr="001611AB" w:rsidRDefault="00674237" w:rsidP="00496101">
      <w:pPr>
        <w:pStyle w:val="1ff6"/>
        <w:numPr>
          <w:ilvl w:val="2"/>
          <w:numId w:val="81"/>
        </w:numPr>
        <w:tabs>
          <w:tab w:val="clear" w:pos="2138"/>
          <w:tab w:val="num" w:pos="1560"/>
        </w:tabs>
        <w:suppressAutoHyphens/>
        <w:spacing w:line="240" w:lineRule="auto"/>
        <w:ind w:left="0" w:firstLine="709"/>
        <w:jc w:val="both"/>
        <w:rPr>
          <w:sz w:val="24"/>
          <w:szCs w:val="24"/>
        </w:rPr>
      </w:pPr>
      <w:r>
        <w:rPr>
          <w:sz w:val="24"/>
          <w:szCs w:val="24"/>
        </w:rPr>
        <w:t>если в результате нарушения другой Стороной антикоррупционных требований Стороне причинены убытки;</w:t>
      </w:r>
    </w:p>
    <w:p w14:paraId="4ACCCFF0" w14:textId="77777777" w:rsidR="00674237" w:rsidRPr="001611AB" w:rsidRDefault="00674237" w:rsidP="00496101">
      <w:pPr>
        <w:pStyle w:val="1ff6"/>
        <w:numPr>
          <w:ilvl w:val="2"/>
          <w:numId w:val="81"/>
        </w:numPr>
        <w:tabs>
          <w:tab w:val="clear" w:pos="2138"/>
          <w:tab w:val="num" w:pos="1560"/>
        </w:tabs>
        <w:suppressAutoHyphens/>
        <w:spacing w:line="240" w:lineRule="auto"/>
        <w:ind w:left="0" w:firstLine="709"/>
        <w:jc w:val="both"/>
        <w:rPr>
          <w:sz w:val="24"/>
          <w:szCs w:val="24"/>
        </w:rPr>
      </w:pPr>
      <w:r>
        <w:rPr>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E5214F6"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DFAF4FD"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F955CA9" w14:textId="77777777" w:rsidR="00674237" w:rsidRPr="001611AB" w:rsidRDefault="00674237" w:rsidP="00496101">
      <w:pPr>
        <w:widowControl w:val="0"/>
        <w:numPr>
          <w:ilvl w:val="1"/>
          <w:numId w:val="81"/>
        </w:numPr>
        <w:shd w:val="clear" w:color="auto" w:fill="FFFFFF"/>
        <w:autoSpaceDE w:val="0"/>
        <w:autoSpaceDN w:val="0"/>
        <w:adjustRightInd w:val="0"/>
        <w:ind w:left="0" w:firstLine="709"/>
        <w:jc w:val="both"/>
      </w:pPr>
      <w: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010958F" w14:textId="77777777" w:rsidR="00674237" w:rsidRPr="001611AB" w:rsidRDefault="00674237" w:rsidP="00496101">
      <w:pPr>
        <w:pStyle w:val="1ff6"/>
        <w:suppressAutoHyphens/>
        <w:spacing w:line="240" w:lineRule="auto"/>
        <w:ind w:firstLine="709"/>
        <w:jc w:val="both"/>
        <w:rPr>
          <w:sz w:val="24"/>
          <w:szCs w:val="24"/>
        </w:rPr>
      </w:pPr>
      <w:r>
        <w:rPr>
          <w:sz w:val="24"/>
          <w:szCs w:val="24"/>
        </w:rPr>
        <w:t xml:space="preserve">Каналы уведомления Поставщика о нарушениях антикоррупционных требований: тел.: </w:t>
      </w:r>
      <w:r>
        <w:rPr>
          <w:sz w:val="24"/>
        </w:rPr>
        <w:t>_______________</w:t>
      </w:r>
      <w:r>
        <w:rPr>
          <w:sz w:val="24"/>
          <w:szCs w:val="24"/>
        </w:rPr>
        <w:t xml:space="preserve">, адрес электронной почты: _________________________.   </w:t>
      </w:r>
    </w:p>
    <w:p w14:paraId="77468ACD" w14:textId="77777777" w:rsidR="00674237" w:rsidRPr="001611AB" w:rsidRDefault="00674237" w:rsidP="00496101">
      <w:pPr>
        <w:autoSpaceDE w:val="0"/>
        <w:autoSpaceDN w:val="0"/>
        <w:ind w:firstLine="709"/>
        <w:jc w:val="both"/>
      </w:pPr>
    </w:p>
    <w:p w14:paraId="6847E457" w14:textId="77777777" w:rsidR="00674237" w:rsidRPr="001611AB" w:rsidRDefault="00674237" w:rsidP="00496101">
      <w:pPr>
        <w:widowControl w:val="0"/>
        <w:numPr>
          <w:ilvl w:val="0"/>
          <w:numId w:val="79"/>
        </w:numPr>
        <w:shd w:val="clear" w:color="auto" w:fill="FFFFFF"/>
        <w:autoSpaceDE w:val="0"/>
        <w:autoSpaceDN w:val="0"/>
        <w:adjustRightInd w:val="0"/>
        <w:ind w:left="0" w:firstLine="709"/>
        <w:jc w:val="center"/>
        <w:outlineLvl w:val="2"/>
        <w:rPr>
          <w:b/>
        </w:rPr>
      </w:pPr>
      <w:r>
        <w:rPr>
          <w:b/>
        </w:rPr>
        <w:t>Гарантии и заверения Поставщика</w:t>
      </w:r>
    </w:p>
    <w:p w14:paraId="290FBFD7" w14:textId="77777777" w:rsidR="00674237" w:rsidRPr="00E60B6D" w:rsidRDefault="00674237" w:rsidP="00761456"/>
    <w:p w14:paraId="5C3F539A" w14:textId="77777777" w:rsidR="00674237" w:rsidRPr="001611AB" w:rsidRDefault="00674237" w:rsidP="00496101">
      <w:pPr>
        <w:pStyle w:val="aff8"/>
        <w:widowControl w:val="0"/>
        <w:numPr>
          <w:ilvl w:val="0"/>
          <w:numId w:val="81"/>
        </w:numPr>
        <w:shd w:val="clear" w:color="auto" w:fill="FFFFFF"/>
        <w:autoSpaceDE w:val="0"/>
        <w:autoSpaceDN w:val="0"/>
        <w:adjustRightInd w:val="0"/>
        <w:jc w:val="both"/>
        <w:rPr>
          <w:rFonts w:eastAsia="Calibri"/>
          <w:vanish/>
          <w:lang w:eastAsia="en-US"/>
        </w:rPr>
      </w:pPr>
    </w:p>
    <w:p w14:paraId="04771324"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rPr>
          <w:rFonts w:eastAsia="Calibri"/>
          <w:lang w:eastAsia="en-US"/>
        </w:rPr>
      </w:pPr>
      <w:r>
        <w:rPr>
          <w:rFonts w:eastAsia="Calibri"/>
          <w:lang w:eastAsia="en-US"/>
        </w:rPr>
        <w:t xml:space="preserve"> Поставщик настоящим заверяет Покупателя и гарантирует, что на дату заключения настоящего Договора:</w:t>
      </w:r>
    </w:p>
    <w:p w14:paraId="6725F789" w14:textId="77777777" w:rsidR="00674237" w:rsidRPr="001611AB" w:rsidRDefault="00674237" w:rsidP="00496101">
      <w:pPr>
        <w:numPr>
          <w:ilvl w:val="2"/>
          <w:numId w:val="83"/>
        </w:numPr>
        <w:tabs>
          <w:tab w:val="num" w:pos="0"/>
        </w:tabs>
        <w:ind w:left="0" w:firstLine="709"/>
        <w:contextualSpacing/>
        <w:jc w:val="both"/>
        <w:rPr>
          <w:rFonts w:eastAsia="Calibri"/>
          <w:lang w:eastAsia="en-US"/>
        </w:rPr>
      </w:pPr>
      <w:r>
        <w:rPr>
          <w:rFonts w:eastAsia="Calibri"/>
          <w:lang w:eastAsia="en-US"/>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36962A19" w14:textId="77777777" w:rsidR="00674237" w:rsidRPr="001611AB" w:rsidRDefault="00674237" w:rsidP="00496101">
      <w:pPr>
        <w:numPr>
          <w:ilvl w:val="2"/>
          <w:numId w:val="83"/>
        </w:numPr>
        <w:tabs>
          <w:tab w:val="num" w:pos="0"/>
        </w:tabs>
        <w:ind w:left="0" w:firstLine="709"/>
        <w:contextualSpacing/>
        <w:jc w:val="both"/>
        <w:rPr>
          <w:rFonts w:eastAsia="Calibri"/>
          <w:lang w:eastAsia="en-US"/>
        </w:rPr>
      </w:pPr>
      <w:r>
        <w:rPr>
          <w:rFonts w:eastAsia="Calibri"/>
          <w:lang w:eastAsia="en-US"/>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9D9C711" w14:textId="77777777" w:rsidR="00674237" w:rsidRPr="001611AB" w:rsidRDefault="00674237" w:rsidP="00496101">
      <w:pPr>
        <w:numPr>
          <w:ilvl w:val="2"/>
          <w:numId w:val="83"/>
        </w:numPr>
        <w:tabs>
          <w:tab w:val="num" w:pos="0"/>
        </w:tabs>
        <w:ind w:left="0" w:firstLine="709"/>
        <w:contextualSpacing/>
        <w:jc w:val="both"/>
        <w:rPr>
          <w:rFonts w:eastAsia="Calibri"/>
          <w:lang w:eastAsia="en-US"/>
        </w:rPr>
      </w:pPr>
      <w:r>
        <w:rPr>
          <w:rFonts w:eastAsia="Calibri"/>
          <w:lang w:eastAsia="en-US"/>
        </w:rPr>
        <w:t>настоящий Договор от имени Поставщика подписан лицом, которое надлежащим образом уполномочено совершать такие действия;</w:t>
      </w:r>
    </w:p>
    <w:p w14:paraId="72B6A3AD" w14:textId="77777777" w:rsidR="00674237" w:rsidRPr="001611AB" w:rsidRDefault="00674237" w:rsidP="00496101">
      <w:pPr>
        <w:numPr>
          <w:ilvl w:val="2"/>
          <w:numId w:val="83"/>
        </w:numPr>
        <w:tabs>
          <w:tab w:val="num" w:pos="0"/>
        </w:tabs>
        <w:ind w:left="0" w:firstLine="709"/>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3B20F25" w14:textId="77777777" w:rsidR="00674237" w:rsidRPr="001611AB" w:rsidRDefault="00674237" w:rsidP="00496101">
      <w:pPr>
        <w:numPr>
          <w:ilvl w:val="2"/>
          <w:numId w:val="83"/>
        </w:numPr>
        <w:tabs>
          <w:tab w:val="num" w:pos="0"/>
        </w:tabs>
        <w:ind w:left="0" w:firstLine="709"/>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Поставщиком обязательств по настоящему Договору.</w:t>
      </w:r>
    </w:p>
    <w:p w14:paraId="40FBDC7A" w14:textId="77777777" w:rsidR="00674237" w:rsidRPr="00AA61F9"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rPr>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 </w:t>
      </w:r>
    </w:p>
    <w:p w14:paraId="19460C97" w14:textId="77777777" w:rsidR="00674237" w:rsidRDefault="00674237" w:rsidP="00496101">
      <w:pPr>
        <w:widowControl w:val="0"/>
        <w:shd w:val="clear" w:color="auto" w:fill="FFFFFF"/>
        <w:autoSpaceDE w:val="0"/>
        <w:autoSpaceDN w:val="0"/>
        <w:adjustRightInd w:val="0"/>
        <w:ind w:left="709"/>
        <w:jc w:val="both"/>
        <w:rPr>
          <w:shd w:val="clear" w:color="auto" w:fill="FFFFFF"/>
        </w:rPr>
      </w:pPr>
    </w:p>
    <w:p w14:paraId="2F5DAF49" w14:textId="77777777" w:rsidR="00674237" w:rsidRPr="001611AB" w:rsidRDefault="00674237" w:rsidP="00496101">
      <w:pPr>
        <w:pStyle w:val="aff8"/>
        <w:widowControl w:val="0"/>
        <w:shd w:val="clear" w:color="auto" w:fill="FFFFFF"/>
        <w:autoSpaceDE w:val="0"/>
        <w:autoSpaceDN w:val="0"/>
        <w:adjustRightInd w:val="0"/>
        <w:ind w:left="0" w:firstLine="709"/>
        <w:outlineLvl w:val="2"/>
        <w:rPr>
          <w:b/>
          <w:vanish/>
        </w:rPr>
      </w:pPr>
    </w:p>
    <w:p w14:paraId="381A405D" w14:textId="77777777" w:rsidR="00674237" w:rsidRPr="001611AB" w:rsidRDefault="00674237" w:rsidP="00496101">
      <w:pPr>
        <w:pStyle w:val="aff8"/>
        <w:widowControl w:val="0"/>
        <w:numPr>
          <w:ilvl w:val="0"/>
          <w:numId w:val="83"/>
        </w:numPr>
        <w:shd w:val="clear" w:color="auto" w:fill="FFFFFF"/>
        <w:autoSpaceDE w:val="0"/>
        <w:autoSpaceDN w:val="0"/>
        <w:adjustRightInd w:val="0"/>
        <w:ind w:left="0" w:firstLine="709"/>
        <w:jc w:val="center"/>
        <w:outlineLvl w:val="2"/>
        <w:rPr>
          <w:b/>
        </w:rPr>
      </w:pPr>
      <w:r>
        <w:rPr>
          <w:b/>
        </w:rPr>
        <w:t>Разрешение споров</w:t>
      </w:r>
    </w:p>
    <w:p w14:paraId="6223F624" w14:textId="77777777" w:rsidR="00674237" w:rsidRPr="00E60B6D" w:rsidRDefault="00674237" w:rsidP="00496101">
      <w:pPr>
        <w:jc w:val="both"/>
      </w:pPr>
    </w:p>
    <w:p w14:paraId="18A6B26D" w14:textId="77777777" w:rsidR="00674237" w:rsidRPr="001611AB" w:rsidRDefault="00674237" w:rsidP="00496101">
      <w:pPr>
        <w:pStyle w:val="aff8"/>
        <w:widowControl w:val="0"/>
        <w:numPr>
          <w:ilvl w:val="0"/>
          <w:numId w:val="81"/>
        </w:numPr>
        <w:shd w:val="clear" w:color="auto" w:fill="FFFFFF"/>
        <w:autoSpaceDE w:val="0"/>
        <w:autoSpaceDN w:val="0"/>
        <w:adjustRightInd w:val="0"/>
        <w:jc w:val="both"/>
        <w:rPr>
          <w:vanish/>
          <w:shd w:val="clear" w:color="auto" w:fill="FFFFFF"/>
        </w:rPr>
      </w:pPr>
    </w:p>
    <w:p w14:paraId="4E17AFED" w14:textId="77777777" w:rsidR="00674237" w:rsidRPr="001611AB" w:rsidRDefault="00674237" w:rsidP="00D678D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DC4F701" w14:textId="77777777" w:rsidR="00674237" w:rsidRPr="001611AB" w:rsidRDefault="00674237" w:rsidP="00496101">
      <w:pPr>
        <w:widowControl w:val="0"/>
        <w:shd w:val="clear" w:color="auto" w:fill="FFFFFF"/>
        <w:autoSpaceDE w:val="0"/>
        <w:autoSpaceDN w:val="0"/>
        <w:adjustRightInd w:val="0"/>
        <w:ind w:left="709"/>
        <w:jc w:val="both"/>
      </w:pPr>
      <w:r>
        <w:t xml:space="preserve">Инициирование, вступление и проведение переговоров является правом Сторон. </w:t>
      </w:r>
    </w:p>
    <w:p w14:paraId="0844CE63" w14:textId="77777777" w:rsidR="00674237" w:rsidRPr="001611AB" w:rsidRDefault="00674237" w:rsidP="00D678D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2AE6A87" w14:textId="77777777" w:rsidR="00674237" w:rsidRPr="001611AB" w:rsidRDefault="00674237" w:rsidP="00D678D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839B096" w14:textId="77777777" w:rsidR="00674237" w:rsidRPr="001611AB" w:rsidRDefault="00674237" w:rsidP="00D678D1">
      <w:pPr>
        <w:pStyle w:val="aff8"/>
        <w:numPr>
          <w:ilvl w:val="2"/>
          <w:numId w:val="81"/>
        </w:numPr>
        <w:tabs>
          <w:tab w:val="clear" w:pos="2138"/>
          <w:tab w:val="num" w:pos="1560"/>
        </w:tabs>
        <w:ind w:left="0" w:firstLine="709"/>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838216B" w14:textId="77777777" w:rsidR="00674237" w:rsidRPr="001611AB" w:rsidRDefault="00674237" w:rsidP="00496101">
      <w:pPr>
        <w:ind w:firstLine="709"/>
        <w:jc w:val="both"/>
      </w:pPr>
      <w:r>
        <w:t>для Покупателя trcont@trcont.com, trcont@trcont.ru;</w:t>
      </w:r>
    </w:p>
    <w:p w14:paraId="0C66BED2" w14:textId="77777777" w:rsidR="00674237" w:rsidRPr="001611AB" w:rsidRDefault="00674237" w:rsidP="00496101">
      <w:pPr>
        <w:ind w:firstLine="709"/>
        <w:jc w:val="both"/>
      </w:pPr>
      <w:r>
        <w:t xml:space="preserve">для Поставщика ____________________. </w:t>
      </w:r>
    </w:p>
    <w:p w14:paraId="5CB33390" w14:textId="77777777" w:rsidR="00674237" w:rsidRPr="001611AB" w:rsidRDefault="00674237" w:rsidP="00D678D1">
      <w:pPr>
        <w:pStyle w:val="aff8"/>
        <w:numPr>
          <w:ilvl w:val="2"/>
          <w:numId w:val="81"/>
        </w:numPr>
        <w:tabs>
          <w:tab w:val="clear" w:pos="2138"/>
          <w:tab w:val="num" w:pos="1560"/>
        </w:tabs>
        <w:ind w:left="0" w:firstLine="709"/>
        <w:jc w:val="both"/>
      </w:pPr>
      <w:r>
        <w:t>В случае предъявления претензии в электронном виде посредством электронной почты:</w:t>
      </w:r>
    </w:p>
    <w:p w14:paraId="61CDFAC5" w14:textId="77777777" w:rsidR="00674237" w:rsidRPr="001611AB" w:rsidRDefault="00674237" w:rsidP="00496101">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12.3.1 настоящего Договора.</w:t>
      </w:r>
    </w:p>
    <w:p w14:paraId="361A4124" w14:textId="77777777" w:rsidR="00674237" w:rsidRPr="001611AB" w:rsidRDefault="00674237" w:rsidP="00496101">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841D94C" w14:textId="77777777" w:rsidR="00674237" w:rsidRPr="001611AB" w:rsidRDefault="00674237" w:rsidP="00496101">
      <w:pPr>
        <w:ind w:firstLine="709"/>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139FC93" w14:textId="77777777" w:rsidR="00674237" w:rsidRPr="001611AB" w:rsidRDefault="00674237" w:rsidP="00496101">
      <w:pPr>
        <w:ind w:firstLine="709"/>
        <w:jc w:val="both"/>
      </w:pPr>
      <w:r>
        <w:t>б) датой направления претензии считается дата отправления сообщения(ий) с вложенными файлами претензии и приложений к ней;</w:t>
      </w:r>
    </w:p>
    <w:p w14:paraId="289B3D37" w14:textId="77777777" w:rsidR="00674237" w:rsidRPr="001611AB" w:rsidRDefault="00674237" w:rsidP="00496101">
      <w:pPr>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6882818" w14:textId="77777777" w:rsidR="00674237" w:rsidRPr="001611AB" w:rsidRDefault="00674237" w:rsidP="00496101">
      <w:pPr>
        <w:ind w:firstLine="709"/>
        <w:jc w:val="both"/>
      </w:pPr>
      <w: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0770025" w14:textId="77777777" w:rsidR="00674237" w:rsidRPr="001611AB" w:rsidRDefault="00674237" w:rsidP="00496101">
      <w:pPr>
        <w:ind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04D37F3" w14:textId="77777777" w:rsidR="00674237" w:rsidRPr="001611AB" w:rsidRDefault="00674237" w:rsidP="00496101">
      <w:pPr>
        <w:ind w:firstLine="709"/>
        <w:jc w:val="both"/>
      </w:pPr>
      <w:r>
        <w:t>е) во всех случаях Стороны сохраняют подлинные документы до разрешения спора.</w:t>
      </w:r>
    </w:p>
    <w:p w14:paraId="6D683B11" w14:textId="77777777" w:rsidR="00674237" w:rsidRPr="001611AB" w:rsidRDefault="00674237" w:rsidP="00496101">
      <w:pPr>
        <w:pStyle w:val="aff8"/>
        <w:numPr>
          <w:ilvl w:val="2"/>
          <w:numId w:val="81"/>
        </w:numPr>
        <w:tabs>
          <w:tab w:val="clear" w:pos="2138"/>
          <w:tab w:val="num" w:pos="1560"/>
        </w:tabs>
        <w:ind w:left="0" w:firstLine="709"/>
        <w:jc w:val="both"/>
      </w:pPr>
      <w:r>
        <w:t>Ответ на претензию, как правило, направляется в порядке, аналогичном порядку предъявления претензии.</w:t>
      </w:r>
    </w:p>
    <w:p w14:paraId="52AEFA8E" w14:textId="77777777" w:rsidR="00674237" w:rsidRPr="001611AB" w:rsidRDefault="00674237" w:rsidP="00496101">
      <w:pPr>
        <w:ind w:firstLine="709"/>
        <w:jc w:val="both"/>
      </w:pPr>
      <w:r>
        <w:t>К ответу на претензию, направляемому по электронной почте, применяются все положения о предъявлении претензии, изложенные в п. 12.3.2 настоящего Договора, по аналогии.</w:t>
      </w:r>
    </w:p>
    <w:p w14:paraId="1DCEEB56" w14:textId="77777777" w:rsidR="00674237" w:rsidRPr="001611AB" w:rsidRDefault="00674237" w:rsidP="00496101">
      <w:pPr>
        <w:widowControl w:val="0"/>
        <w:numPr>
          <w:ilvl w:val="1"/>
          <w:numId w:val="81"/>
        </w:numPr>
        <w:shd w:val="clear" w:color="auto" w:fill="FFFFFF"/>
        <w:tabs>
          <w:tab w:val="clear" w:pos="1429"/>
          <w:tab w:val="num" w:pos="0"/>
        </w:tabs>
        <w:autoSpaceDE w:val="0"/>
        <w:autoSpaceDN w:val="0"/>
        <w:adjustRightInd w:val="0"/>
        <w:ind w:left="0" w:firstLine="709"/>
        <w:jc w:val="both"/>
      </w:pPr>
      <w: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626FC3D" w14:textId="77777777" w:rsidR="00674237" w:rsidRPr="001611AB" w:rsidRDefault="00674237" w:rsidP="00496101">
      <w:pPr>
        <w:widowControl w:val="0"/>
        <w:shd w:val="clear" w:color="auto" w:fill="FFFFFF"/>
        <w:tabs>
          <w:tab w:val="left" w:pos="0"/>
          <w:tab w:val="num" w:pos="851"/>
          <w:tab w:val="left" w:pos="1134"/>
        </w:tabs>
        <w:autoSpaceDE w:val="0"/>
        <w:autoSpaceDN w:val="0"/>
        <w:adjustRightInd w:val="0"/>
        <w:ind w:firstLine="709"/>
        <w:jc w:val="both"/>
      </w:pPr>
    </w:p>
    <w:p w14:paraId="40A77A44" w14:textId="77777777" w:rsidR="00674237" w:rsidRPr="001611AB" w:rsidRDefault="00674237" w:rsidP="00496101">
      <w:pPr>
        <w:pStyle w:val="aff8"/>
        <w:widowControl w:val="0"/>
        <w:numPr>
          <w:ilvl w:val="0"/>
          <w:numId w:val="83"/>
        </w:numPr>
        <w:shd w:val="clear" w:color="auto" w:fill="FFFFFF"/>
        <w:autoSpaceDE w:val="0"/>
        <w:autoSpaceDN w:val="0"/>
        <w:adjustRightInd w:val="0"/>
        <w:ind w:left="0" w:firstLine="709"/>
        <w:jc w:val="center"/>
        <w:outlineLvl w:val="2"/>
        <w:rPr>
          <w:b/>
        </w:rPr>
      </w:pPr>
      <w:r>
        <w:rPr>
          <w:b/>
        </w:rPr>
        <w:t>Порядок внесения изменений, дополнений в Договор и его расторжения</w:t>
      </w:r>
    </w:p>
    <w:p w14:paraId="740A4ED4" w14:textId="77777777" w:rsidR="00674237" w:rsidRPr="00E60B6D" w:rsidRDefault="00674237" w:rsidP="00496101"/>
    <w:p w14:paraId="4A7F09D6" w14:textId="77777777" w:rsidR="00674237" w:rsidRPr="001611AB" w:rsidRDefault="00674237" w:rsidP="00496101">
      <w:pPr>
        <w:pStyle w:val="aff8"/>
        <w:widowControl w:val="0"/>
        <w:numPr>
          <w:ilvl w:val="0"/>
          <w:numId w:val="81"/>
        </w:numPr>
        <w:shd w:val="clear" w:color="auto" w:fill="FFFFFF"/>
        <w:autoSpaceDE w:val="0"/>
        <w:autoSpaceDN w:val="0"/>
        <w:adjustRightInd w:val="0"/>
        <w:jc w:val="both"/>
        <w:rPr>
          <w:vanish/>
          <w:shd w:val="clear" w:color="auto" w:fill="FFFFFF"/>
        </w:rPr>
      </w:pPr>
    </w:p>
    <w:p w14:paraId="06A92319" w14:textId="77777777" w:rsidR="00674237" w:rsidRPr="001611AB" w:rsidRDefault="00674237" w:rsidP="00496101">
      <w:pPr>
        <w:pStyle w:val="aff8"/>
        <w:widowControl w:val="0"/>
        <w:numPr>
          <w:ilvl w:val="1"/>
          <w:numId w:val="81"/>
        </w:numPr>
        <w:shd w:val="clear" w:color="auto" w:fill="FFFFFF"/>
        <w:autoSpaceDE w:val="0"/>
        <w:autoSpaceDN w:val="0"/>
        <w:adjustRightInd w:val="0"/>
        <w:ind w:left="0" w:firstLine="709"/>
        <w:jc w:val="both"/>
        <w:rPr>
          <w:shd w:val="clear" w:color="auto" w:fill="FFFFFF"/>
        </w:rPr>
      </w:pPr>
      <w:r>
        <w:rPr>
          <w:shd w:val="clear" w:color="auto" w:fill="FFFFFF"/>
        </w:rPr>
        <w:t>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21B42D15" w14:textId="77777777" w:rsidR="00674237" w:rsidRPr="001611AB" w:rsidRDefault="00674237" w:rsidP="00496101">
      <w:pPr>
        <w:pStyle w:val="aff8"/>
        <w:widowControl w:val="0"/>
        <w:numPr>
          <w:ilvl w:val="1"/>
          <w:numId w:val="81"/>
        </w:numPr>
        <w:shd w:val="clear" w:color="auto" w:fill="FFFFFF"/>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8323E8C" w14:textId="77777777" w:rsidR="00674237" w:rsidRPr="001611AB" w:rsidRDefault="00674237" w:rsidP="00496101">
      <w:pPr>
        <w:pStyle w:val="aff8"/>
        <w:widowControl w:val="0"/>
        <w:numPr>
          <w:ilvl w:val="1"/>
          <w:numId w:val="81"/>
        </w:numPr>
        <w:shd w:val="clear" w:color="auto" w:fill="FFFFFF"/>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A963203" w14:textId="77777777" w:rsidR="00674237" w:rsidRPr="001611AB" w:rsidRDefault="00674237" w:rsidP="00496101">
      <w:pPr>
        <w:pStyle w:val="aff8"/>
        <w:widowControl w:val="0"/>
        <w:numPr>
          <w:ilvl w:val="1"/>
          <w:numId w:val="81"/>
        </w:numPr>
        <w:shd w:val="clear" w:color="auto" w:fill="FFFFFF"/>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
    <w:p w14:paraId="4F097CEC" w14:textId="77777777" w:rsidR="00674237" w:rsidRPr="001611AB" w:rsidRDefault="00674237" w:rsidP="00496101">
      <w:pPr>
        <w:widowControl w:val="0"/>
        <w:shd w:val="clear" w:color="auto" w:fill="FFFFFF"/>
        <w:autoSpaceDE w:val="0"/>
        <w:autoSpaceDN w:val="0"/>
        <w:adjustRightInd w:val="0"/>
        <w:ind w:firstLine="709"/>
        <w:jc w:val="both"/>
      </w:pPr>
    </w:p>
    <w:p w14:paraId="3A0A4FCA" w14:textId="77777777" w:rsidR="00674237" w:rsidRPr="001611AB" w:rsidRDefault="00674237" w:rsidP="00496101">
      <w:pPr>
        <w:pStyle w:val="aff8"/>
        <w:widowControl w:val="0"/>
        <w:numPr>
          <w:ilvl w:val="0"/>
          <w:numId w:val="83"/>
        </w:numPr>
        <w:shd w:val="clear" w:color="auto" w:fill="FFFFFF"/>
        <w:autoSpaceDE w:val="0"/>
        <w:autoSpaceDN w:val="0"/>
        <w:adjustRightInd w:val="0"/>
        <w:ind w:left="0" w:firstLine="709"/>
        <w:jc w:val="center"/>
        <w:outlineLvl w:val="2"/>
        <w:rPr>
          <w:b/>
        </w:rPr>
      </w:pPr>
      <w:r>
        <w:rPr>
          <w:b/>
        </w:rPr>
        <w:t>Срок действия Договора</w:t>
      </w:r>
    </w:p>
    <w:p w14:paraId="38A3BAFF" w14:textId="77777777" w:rsidR="00674237" w:rsidRPr="00E60B6D" w:rsidRDefault="00674237" w:rsidP="00496101"/>
    <w:p w14:paraId="7C498E77" w14:textId="77777777" w:rsidR="00674237" w:rsidRPr="001611AB" w:rsidRDefault="00674237" w:rsidP="00496101">
      <w:pPr>
        <w:pStyle w:val="aff8"/>
        <w:numPr>
          <w:ilvl w:val="1"/>
          <w:numId w:val="83"/>
        </w:numPr>
        <w:shd w:val="clear" w:color="auto" w:fill="FFFFFF"/>
        <w:ind w:left="0" w:firstLine="709"/>
        <w:jc w:val="both"/>
      </w:pPr>
      <w:r>
        <w:t xml:space="preserve"> Настоящий Договор вступает в силу с даты его подписания Сторонами и действует по 31 декабря 2024 года включительно, а в части взаиморасчетов – до полного исполнения Сторонами своих обязательств по Договору.</w:t>
      </w:r>
    </w:p>
    <w:p w14:paraId="2CEB7686" w14:textId="77777777" w:rsidR="00674237" w:rsidRPr="001611AB" w:rsidRDefault="00674237" w:rsidP="00496101">
      <w:pPr>
        <w:widowControl w:val="0"/>
        <w:shd w:val="clear" w:color="auto" w:fill="FFFFFF"/>
        <w:tabs>
          <w:tab w:val="num" w:pos="1572"/>
        </w:tabs>
        <w:autoSpaceDE w:val="0"/>
        <w:autoSpaceDN w:val="0"/>
        <w:adjustRightInd w:val="0"/>
        <w:ind w:firstLine="709"/>
        <w:jc w:val="both"/>
      </w:pPr>
    </w:p>
    <w:p w14:paraId="602EBFEE" w14:textId="77777777" w:rsidR="00674237" w:rsidRPr="001611AB" w:rsidRDefault="00674237" w:rsidP="00496101">
      <w:pPr>
        <w:pStyle w:val="aff8"/>
        <w:widowControl w:val="0"/>
        <w:numPr>
          <w:ilvl w:val="0"/>
          <w:numId w:val="83"/>
        </w:numPr>
        <w:shd w:val="clear" w:color="auto" w:fill="FFFFFF"/>
        <w:autoSpaceDE w:val="0"/>
        <w:autoSpaceDN w:val="0"/>
        <w:adjustRightInd w:val="0"/>
        <w:ind w:left="0" w:firstLine="709"/>
        <w:jc w:val="center"/>
        <w:outlineLvl w:val="2"/>
        <w:rPr>
          <w:b/>
        </w:rPr>
      </w:pPr>
      <w:r>
        <w:rPr>
          <w:b/>
        </w:rPr>
        <w:t>Прочие условия</w:t>
      </w:r>
    </w:p>
    <w:p w14:paraId="7C85F1B6" w14:textId="77777777" w:rsidR="00674237" w:rsidRPr="00E60B6D" w:rsidRDefault="00674237" w:rsidP="00496101"/>
    <w:p w14:paraId="3996D4AB" w14:textId="77777777" w:rsidR="00674237" w:rsidRDefault="00674237" w:rsidP="00496101">
      <w:pPr>
        <w:pStyle w:val="aff8"/>
        <w:numPr>
          <w:ilvl w:val="1"/>
          <w:numId w:val="83"/>
        </w:numPr>
        <w:tabs>
          <w:tab w:val="left" w:pos="1276"/>
        </w:tabs>
        <w:ind w:left="0" w:firstLine="709"/>
        <w:contextualSpacing/>
        <w:jc w:val="both"/>
      </w:pPr>
      <w:r>
        <w:t>При наличии соответствующего обоснования (снятие Товара с производства, выпуск новой модели Товара и т.п.), допускается замена Товара из Номенклатуры поставляемого Товара, закрепленной в Договоре на аналогичный по свойствам и характеристикам Товар. При этом единичная расценка на Товар должна быть не выше, установленной Договором на базовую (первоначальную) позицию. Замена Товара допускается в пределах 3% (трех процентов) Товара от суммарного количества позиций Номенклатуры поставляемого Товара.</w:t>
      </w:r>
    </w:p>
    <w:p w14:paraId="6A698035" w14:textId="77777777" w:rsidR="00674237" w:rsidRPr="00560E3E" w:rsidRDefault="00674237" w:rsidP="00496101">
      <w:pPr>
        <w:pStyle w:val="aff8"/>
        <w:numPr>
          <w:ilvl w:val="1"/>
          <w:numId w:val="83"/>
        </w:numPr>
        <w:tabs>
          <w:tab w:val="left" w:pos="1276"/>
        </w:tabs>
        <w:ind w:left="0" w:firstLine="709"/>
        <w:contextualSpacing/>
        <w:jc w:val="both"/>
      </w:pPr>
      <w:bookmarkStart w:id="28" w:name="_Hlk104817659"/>
      <w:r>
        <w:lastRenderedPageBreak/>
        <w:t xml:space="preserve">Стороны присоединяются к заверениям об обстоятельствах, касающихся исполнения Договора, - «санкционной оговорке», согласно приложению № 9 к настоящему Договору. </w:t>
      </w:r>
    </w:p>
    <w:bookmarkEnd w:id="28"/>
    <w:p w14:paraId="6C685428" w14:textId="77777777" w:rsidR="00674237" w:rsidRPr="001611AB" w:rsidRDefault="00674237" w:rsidP="00496101">
      <w:pPr>
        <w:pStyle w:val="aff8"/>
        <w:numPr>
          <w:ilvl w:val="1"/>
          <w:numId w:val="83"/>
        </w:numPr>
        <w:tabs>
          <w:tab w:val="left" w:pos="1276"/>
        </w:tabs>
        <w:ind w:left="0" w:firstLine="709"/>
        <w:contextualSpacing/>
        <w:jc w:val="both"/>
      </w:pPr>
      <w:r>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официальным письмом известить об этом другую Сторону. </w:t>
      </w:r>
    </w:p>
    <w:p w14:paraId="797179BD" w14:textId="77777777" w:rsidR="00674237" w:rsidRPr="001611AB" w:rsidRDefault="00674237" w:rsidP="00496101">
      <w:pPr>
        <w:pStyle w:val="aff8"/>
        <w:numPr>
          <w:ilvl w:val="1"/>
          <w:numId w:val="83"/>
        </w:numPr>
        <w:tabs>
          <w:tab w:val="left" w:pos="1276"/>
        </w:tabs>
        <w:ind w:left="0" w:firstLine="709"/>
        <w:contextualSpacing/>
        <w:jc w:val="both"/>
      </w:pPr>
      <w:r>
        <w:t>По окончании срока действия Договора Стороны обязуются в 14-дневный срок произвести полный взаимный расчет. В течение 30 (тридцати) дней с даты окончания срока действия Договора Стороны обязуются подписать акт сверки расчетов.</w:t>
      </w:r>
    </w:p>
    <w:p w14:paraId="11584791" w14:textId="77777777" w:rsidR="00674237" w:rsidRPr="001611AB" w:rsidRDefault="00674237" w:rsidP="00496101">
      <w:pPr>
        <w:pStyle w:val="aff8"/>
        <w:numPr>
          <w:ilvl w:val="1"/>
          <w:numId w:val="83"/>
        </w:numPr>
        <w:tabs>
          <w:tab w:val="left" w:pos="1276"/>
        </w:tabs>
        <w:ind w:left="0" w:firstLine="709"/>
        <w:contextualSpacing/>
        <w:jc w:val="both"/>
      </w:pPr>
      <w:r>
        <w:t>Все приложения к настоящему Договору являются его неотъемлемыми частями. Приложения к настоящему Договору могут быть изготовлены и переданы с помощью средств электронно-вычислительной техники, факсимильной связи и имеют такую же юридическую силу, как и подлинники при условии их подтверждения оригиналом в течение 30 (тридцати) календарных дней с даты получения копии.</w:t>
      </w:r>
    </w:p>
    <w:p w14:paraId="02BE3B8E" w14:textId="77777777" w:rsidR="00674237" w:rsidRPr="001611AB" w:rsidRDefault="00674237" w:rsidP="00496101">
      <w:pPr>
        <w:pStyle w:val="aff8"/>
        <w:numPr>
          <w:ilvl w:val="1"/>
          <w:numId w:val="83"/>
        </w:numPr>
        <w:tabs>
          <w:tab w:val="left" w:pos="1276"/>
        </w:tabs>
        <w:ind w:left="0" w:firstLine="709"/>
        <w:contextualSpacing/>
        <w:jc w:val="both"/>
      </w:pPr>
      <w:r>
        <w:t>Все вопросы, не предусмотренные настоящим Договором, регулируются законодательством Российской Федерации.</w:t>
      </w:r>
    </w:p>
    <w:p w14:paraId="56FF5AB3" w14:textId="77777777" w:rsidR="00674237" w:rsidRPr="001611AB" w:rsidRDefault="00674237" w:rsidP="00496101">
      <w:pPr>
        <w:pStyle w:val="aff8"/>
        <w:numPr>
          <w:ilvl w:val="1"/>
          <w:numId w:val="83"/>
        </w:numPr>
        <w:tabs>
          <w:tab w:val="left" w:pos="1276"/>
        </w:tabs>
        <w:ind w:left="0" w:firstLine="709"/>
        <w:contextualSpacing/>
        <w:jc w:val="both"/>
      </w:pPr>
      <w:r>
        <w:t>Настоящий Договор составлен в двух экземплярах, имеющих одинаковую силу, по одному для каждой из Сторон.</w:t>
      </w:r>
    </w:p>
    <w:p w14:paraId="1D477400" w14:textId="77777777" w:rsidR="00674237" w:rsidRPr="001611AB" w:rsidRDefault="00674237" w:rsidP="00496101">
      <w:pPr>
        <w:pStyle w:val="aff8"/>
        <w:numPr>
          <w:ilvl w:val="1"/>
          <w:numId w:val="83"/>
        </w:numPr>
        <w:tabs>
          <w:tab w:val="left" w:pos="1276"/>
        </w:tabs>
        <w:ind w:left="0" w:firstLine="709"/>
        <w:contextualSpacing/>
        <w:jc w:val="both"/>
      </w:pPr>
      <w:r>
        <w:t>К настоящему Договору прилагаются:</w:t>
      </w:r>
    </w:p>
    <w:p w14:paraId="5939EEDA" w14:textId="77777777" w:rsidR="00674237" w:rsidRPr="001611AB" w:rsidRDefault="00674237" w:rsidP="00496101">
      <w:pPr>
        <w:pStyle w:val="aff8"/>
        <w:numPr>
          <w:ilvl w:val="2"/>
          <w:numId w:val="83"/>
        </w:numPr>
        <w:shd w:val="clear" w:color="auto" w:fill="FFFFFF"/>
        <w:tabs>
          <w:tab w:val="left" w:pos="1418"/>
        </w:tabs>
        <w:ind w:left="0" w:firstLine="709"/>
        <w:jc w:val="both"/>
      </w:pPr>
      <w:r>
        <w:t xml:space="preserve">Номенклатура поставляемого Товара (Приложение № 1); </w:t>
      </w:r>
    </w:p>
    <w:p w14:paraId="1E8D0CA5" w14:textId="77777777" w:rsidR="00674237" w:rsidRPr="001611AB" w:rsidRDefault="00674237" w:rsidP="00496101">
      <w:pPr>
        <w:pStyle w:val="aff8"/>
        <w:numPr>
          <w:ilvl w:val="2"/>
          <w:numId w:val="83"/>
        </w:numPr>
        <w:shd w:val="clear" w:color="auto" w:fill="FFFFFF"/>
        <w:tabs>
          <w:tab w:val="left" w:pos="1418"/>
        </w:tabs>
        <w:ind w:left="0" w:firstLine="709"/>
        <w:jc w:val="both"/>
      </w:pPr>
      <w:r>
        <w:t>Наименования и платежные реквизиты Грузополучателей (Приложение № 2);</w:t>
      </w:r>
    </w:p>
    <w:p w14:paraId="242ADB8D" w14:textId="77777777" w:rsidR="00674237" w:rsidRPr="001611AB" w:rsidRDefault="00674237" w:rsidP="00496101">
      <w:pPr>
        <w:pStyle w:val="aff8"/>
        <w:numPr>
          <w:ilvl w:val="2"/>
          <w:numId w:val="83"/>
        </w:numPr>
        <w:shd w:val="clear" w:color="auto" w:fill="FFFFFF"/>
        <w:tabs>
          <w:tab w:val="left" w:pos="1418"/>
        </w:tabs>
        <w:ind w:left="0" w:firstLine="709"/>
        <w:jc w:val="both"/>
      </w:pPr>
      <w:r>
        <w:t>Форма Спецификации (Приложение № 3);</w:t>
      </w:r>
    </w:p>
    <w:p w14:paraId="1B358040" w14:textId="77777777" w:rsidR="00674237" w:rsidRPr="001611AB" w:rsidRDefault="00674237" w:rsidP="00496101">
      <w:pPr>
        <w:pStyle w:val="aff8"/>
        <w:numPr>
          <w:ilvl w:val="2"/>
          <w:numId w:val="83"/>
        </w:numPr>
        <w:shd w:val="clear" w:color="auto" w:fill="FFFFFF"/>
        <w:tabs>
          <w:tab w:val="left" w:pos="1418"/>
        </w:tabs>
        <w:ind w:left="0" w:firstLine="709"/>
        <w:jc w:val="both"/>
      </w:pPr>
      <w:r>
        <w:t>Адреса мест поставки (складов) Грузополучателей (Приложение № 4);</w:t>
      </w:r>
    </w:p>
    <w:p w14:paraId="6E85CA6C" w14:textId="77777777" w:rsidR="00674237" w:rsidRPr="001611AB" w:rsidRDefault="00674237" w:rsidP="00496101">
      <w:pPr>
        <w:pStyle w:val="aff8"/>
        <w:numPr>
          <w:ilvl w:val="2"/>
          <w:numId w:val="83"/>
        </w:numPr>
        <w:shd w:val="clear" w:color="auto" w:fill="FFFFFF"/>
        <w:tabs>
          <w:tab w:val="left" w:pos="1418"/>
        </w:tabs>
        <w:ind w:left="0" w:firstLine="709"/>
        <w:jc w:val="both"/>
      </w:pPr>
      <w:r>
        <w:t>Форма Заявки (Приложение № 5);</w:t>
      </w:r>
    </w:p>
    <w:p w14:paraId="1DB393C3" w14:textId="77777777" w:rsidR="00674237" w:rsidRPr="001611AB" w:rsidRDefault="00674237" w:rsidP="00496101">
      <w:pPr>
        <w:pStyle w:val="aff8"/>
        <w:numPr>
          <w:ilvl w:val="2"/>
          <w:numId w:val="83"/>
        </w:numPr>
        <w:shd w:val="clear" w:color="auto" w:fill="FFFFFF"/>
        <w:tabs>
          <w:tab w:val="left" w:pos="1418"/>
        </w:tabs>
        <w:ind w:left="0" w:firstLine="709"/>
        <w:jc w:val="both"/>
      </w:pPr>
      <w:r>
        <w:t>Условия электронного документооборота (Приложение № 6);</w:t>
      </w:r>
    </w:p>
    <w:p w14:paraId="0D386381" w14:textId="77777777" w:rsidR="00674237" w:rsidRPr="001611AB" w:rsidRDefault="00674237" w:rsidP="00496101">
      <w:pPr>
        <w:pStyle w:val="aff8"/>
        <w:numPr>
          <w:ilvl w:val="2"/>
          <w:numId w:val="83"/>
        </w:numPr>
        <w:shd w:val="clear" w:color="auto" w:fill="FFFFFF"/>
        <w:tabs>
          <w:tab w:val="left" w:pos="1418"/>
        </w:tabs>
        <w:ind w:left="0" w:firstLine="709"/>
        <w:jc w:val="both"/>
      </w:pPr>
      <w:r>
        <w:t>Перечень и формат электронных документов (Приложение № 6а);</w:t>
      </w:r>
    </w:p>
    <w:p w14:paraId="474E002A" w14:textId="77777777" w:rsidR="00674237" w:rsidRPr="001611AB" w:rsidRDefault="00674237" w:rsidP="00496101">
      <w:pPr>
        <w:pStyle w:val="aff8"/>
        <w:numPr>
          <w:ilvl w:val="2"/>
          <w:numId w:val="83"/>
        </w:numPr>
        <w:shd w:val="clear" w:color="auto" w:fill="FFFFFF"/>
        <w:tabs>
          <w:tab w:val="left" w:pos="1418"/>
        </w:tabs>
        <w:ind w:left="0" w:firstLine="709"/>
        <w:jc w:val="both"/>
      </w:pPr>
      <w:r>
        <w:t>Корпоративные цвета и логотипы ПАО «ТрансКонтейнер» (Приложение № 7);</w:t>
      </w:r>
    </w:p>
    <w:p w14:paraId="16691CDC" w14:textId="77777777" w:rsidR="00674237" w:rsidRDefault="00674237" w:rsidP="00496101">
      <w:pPr>
        <w:pStyle w:val="aff8"/>
        <w:numPr>
          <w:ilvl w:val="2"/>
          <w:numId w:val="83"/>
        </w:numPr>
        <w:shd w:val="clear" w:color="auto" w:fill="FFFFFF"/>
        <w:tabs>
          <w:tab w:val="left" w:pos="1418"/>
        </w:tabs>
        <w:ind w:left="0" w:firstLine="709"/>
        <w:jc w:val="both"/>
      </w:pPr>
      <w:r>
        <w:t>Налоговая оговорка (Приложение № 8);</w:t>
      </w:r>
    </w:p>
    <w:p w14:paraId="5984CFFA" w14:textId="77777777" w:rsidR="00674237" w:rsidRPr="001611AB" w:rsidRDefault="00674237" w:rsidP="00496101">
      <w:pPr>
        <w:pStyle w:val="aff8"/>
        <w:tabs>
          <w:tab w:val="left" w:pos="1276"/>
        </w:tabs>
        <w:ind w:left="709"/>
        <w:jc w:val="both"/>
      </w:pPr>
    </w:p>
    <w:p w14:paraId="572BA287" w14:textId="77777777" w:rsidR="00674237" w:rsidRPr="001611AB" w:rsidRDefault="00674237" w:rsidP="00496101">
      <w:pPr>
        <w:pStyle w:val="aff8"/>
        <w:numPr>
          <w:ilvl w:val="0"/>
          <w:numId w:val="83"/>
        </w:numPr>
        <w:shd w:val="clear" w:color="auto" w:fill="FFFFFF"/>
        <w:ind w:left="0" w:firstLine="709"/>
        <w:jc w:val="center"/>
        <w:outlineLvl w:val="2"/>
        <w:rPr>
          <w:b/>
        </w:rPr>
      </w:pPr>
      <w:r>
        <w:rPr>
          <w:b/>
        </w:rPr>
        <w:t>Адреса и платежные реквизиты Сторон</w:t>
      </w:r>
    </w:p>
    <w:p w14:paraId="400706C9" w14:textId="77777777" w:rsidR="00674237" w:rsidRPr="00E60B6D" w:rsidRDefault="00674237" w:rsidP="00496101"/>
    <w:tbl>
      <w:tblPr>
        <w:tblW w:w="9762" w:type="dxa"/>
        <w:tblLayout w:type="fixed"/>
        <w:tblLook w:val="0000" w:firstRow="0" w:lastRow="0" w:firstColumn="0" w:lastColumn="0" w:noHBand="0" w:noVBand="0"/>
      </w:tblPr>
      <w:tblGrid>
        <w:gridCol w:w="5005"/>
        <w:gridCol w:w="4757"/>
      </w:tblGrid>
      <w:tr w:rsidR="00674237" w:rsidRPr="00612F27" w14:paraId="29AA3176" w14:textId="77777777" w:rsidTr="00674237">
        <w:trPr>
          <w:trHeight w:val="5133"/>
        </w:trPr>
        <w:tc>
          <w:tcPr>
            <w:tcW w:w="5005" w:type="dxa"/>
          </w:tcPr>
          <w:p w14:paraId="689C1C84" w14:textId="77777777" w:rsidR="00674237" w:rsidRPr="001F1FEE" w:rsidRDefault="00674237" w:rsidP="00496101">
            <w:pPr>
              <w:jc w:val="both"/>
              <w:rPr>
                <w:b/>
              </w:rPr>
            </w:pPr>
            <w:r>
              <w:rPr>
                <w:b/>
              </w:rPr>
              <w:t>Покупатель:</w:t>
            </w:r>
          </w:p>
          <w:p w14:paraId="47FEE971" w14:textId="77777777" w:rsidR="00674237" w:rsidRPr="008E3AA0" w:rsidRDefault="00674237" w:rsidP="00496101">
            <w:pPr>
              <w:rPr>
                <w:b/>
              </w:rPr>
            </w:pPr>
            <w:r>
              <w:rPr>
                <w:b/>
              </w:rPr>
              <w:t>ПАО «ТрансКонтейнер»</w:t>
            </w:r>
          </w:p>
          <w:p w14:paraId="194E66B3" w14:textId="77777777" w:rsidR="00674237" w:rsidRPr="00D718FD" w:rsidRDefault="00674237" w:rsidP="00496101">
            <w:pPr>
              <w:rPr>
                <w:color w:val="000000"/>
                <w:spacing w:val="5"/>
              </w:rPr>
            </w:pPr>
            <w:r>
              <w:rPr>
                <w:color w:val="000000"/>
                <w:spacing w:val="5"/>
              </w:rPr>
              <w:t>Место нахождения: 141402, МОСКОВСКАЯ ОБЛАСТЬ, Г.О. ХИМКИ, Г. ХИМКИ, УЛ. ЛЕНИНГРАДСКАЯ, ВЛАДЕНИЕ 39, СТРОЕНИЕ 6, ОФИС 3 (ЭТАЖ 6).</w:t>
            </w:r>
          </w:p>
          <w:p w14:paraId="6FC6A1EA" w14:textId="77777777" w:rsidR="00674237" w:rsidRPr="00D718FD" w:rsidRDefault="00674237" w:rsidP="00496101">
            <w:pPr>
              <w:rPr>
                <w:color w:val="000000"/>
                <w:spacing w:val="5"/>
              </w:rPr>
            </w:pPr>
            <w:r>
              <w:rPr>
                <w:color w:val="000000"/>
                <w:spacing w:val="5"/>
              </w:rPr>
              <w:t>Почтовый адрес: 125047, ГОРОД МОСКВА, ПЕРЕУЛОК ОРУЖЕЙНЫЙ, ДОМ 19</w:t>
            </w:r>
          </w:p>
          <w:p w14:paraId="323E7363" w14:textId="77777777" w:rsidR="00674237" w:rsidRPr="00D718FD" w:rsidRDefault="00674237" w:rsidP="00496101">
            <w:pPr>
              <w:rPr>
                <w:color w:val="000000"/>
                <w:spacing w:val="5"/>
              </w:rPr>
            </w:pPr>
            <w:r>
              <w:rPr>
                <w:color w:val="000000"/>
                <w:spacing w:val="5"/>
              </w:rPr>
              <w:t xml:space="preserve">ИНН 7708591995 </w:t>
            </w:r>
          </w:p>
          <w:p w14:paraId="20DD6DAA" w14:textId="77777777" w:rsidR="00674237" w:rsidRPr="00D718FD" w:rsidRDefault="00674237" w:rsidP="00496101">
            <w:pPr>
              <w:rPr>
                <w:color w:val="000000"/>
                <w:spacing w:val="5"/>
              </w:rPr>
            </w:pPr>
            <w:r>
              <w:rPr>
                <w:color w:val="000000"/>
                <w:spacing w:val="5"/>
              </w:rPr>
              <w:t>КПП 997650001</w:t>
            </w:r>
          </w:p>
          <w:p w14:paraId="69C4DE49" w14:textId="77777777" w:rsidR="00674237" w:rsidRPr="00D718FD" w:rsidRDefault="00674237" w:rsidP="00496101">
            <w:pPr>
              <w:rPr>
                <w:color w:val="000000"/>
                <w:spacing w:val="5"/>
              </w:rPr>
            </w:pPr>
            <w:r>
              <w:rPr>
                <w:color w:val="000000"/>
                <w:spacing w:val="5"/>
              </w:rPr>
              <w:t>ОКПО 94421386</w:t>
            </w:r>
          </w:p>
          <w:p w14:paraId="409073F5" w14:textId="77777777" w:rsidR="00674237" w:rsidRPr="00D718FD" w:rsidRDefault="00674237" w:rsidP="00496101">
            <w:pPr>
              <w:rPr>
                <w:color w:val="000000"/>
                <w:spacing w:val="5"/>
              </w:rPr>
            </w:pPr>
            <w:r>
              <w:rPr>
                <w:color w:val="000000"/>
                <w:spacing w:val="5"/>
              </w:rPr>
              <w:t>ОГРН 1067746341024</w:t>
            </w:r>
          </w:p>
          <w:p w14:paraId="00BD44E4" w14:textId="77777777" w:rsidR="00674237" w:rsidRPr="00D718FD" w:rsidRDefault="00674237" w:rsidP="00496101">
            <w:pPr>
              <w:rPr>
                <w:color w:val="000000"/>
                <w:spacing w:val="5"/>
              </w:rPr>
            </w:pPr>
            <w:r>
              <w:rPr>
                <w:color w:val="000000"/>
                <w:spacing w:val="5"/>
              </w:rPr>
              <w:t xml:space="preserve">Р/с 40702810400020001686 </w:t>
            </w:r>
            <w:r>
              <w:rPr>
                <w:color w:val="000000"/>
                <w:spacing w:val="5"/>
              </w:rPr>
              <w:br/>
              <w:t>в ПАО Сбербанк</w:t>
            </w:r>
          </w:p>
          <w:p w14:paraId="78088BDB" w14:textId="77777777" w:rsidR="00674237" w:rsidRPr="00D718FD" w:rsidRDefault="00674237" w:rsidP="00496101">
            <w:pPr>
              <w:rPr>
                <w:color w:val="000000"/>
                <w:spacing w:val="5"/>
              </w:rPr>
            </w:pPr>
            <w:r>
              <w:rPr>
                <w:color w:val="000000"/>
                <w:spacing w:val="5"/>
              </w:rPr>
              <w:t>БИК 044525225</w:t>
            </w:r>
          </w:p>
          <w:p w14:paraId="7AEA5721" w14:textId="77777777" w:rsidR="00674237" w:rsidRPr="00D718FD" w:rsidRDefault="00674237" w:rsidP="00496101">
            <w:pPr>
              <w:rPr>
                <w:color w:val="000000"/>
                <w:spacing w:val="5"/>
              </w:rPr>
            </w:pPr>
            <w:r>
              <w:rPr>
                <w:color w:val="000000"/>
                <w:spacing w:val="5"/>
              </w:rPr>
              <w:t>К/с 30101810400000000225</w:t>
            </w:r>
          </w:p>
          <w:p w14:paraId="0B1D7B10" w14:textId="77777777" w:rsidR="00674237" w:rsidRPr="00F00768" w:rsidRDefault="00674237" w:rsidP="00496101">
            <w:pPr>
              <w:rPr>
                <w:color w:val="000000"/>
                <w:spacing w:val="5"/>
              </w:rPr>
            </w:pPr>
            <w:r>
              <w:rPr>
                <w:color w:val="000000"/>
                <w:spacing w:val="5"/>
              </w:rPr>
              <w:t>тел.: + 7 (495) 788-17-17</w:t>
            </w:r>
          </w:p>
          <w:p w14:paraId="0506C1D9" w14:textId="77777777" w:rsidR="00674237" w:rsidRDefault="00674237" w:rsidP="00496101">
            <w:pPr>
              <w:ind w:right="34"/>
              <w:rPr>
                <w:rStyle w:val="a7"/>
                <w:spacing w:val="5"/>
              </w:rPr>
            </w:pPr>
            <w:r>
              <w:rPr>
                <w:color w:val="000000"/>
                <w:spacing w:val="5"/>
                <w:lang w:val="en-US"/>
              </w:rPr>
              <w:t>E</w:t>
            </w:r>
            <w:r>
              <w:rPr>
                <w:color w:val="000000"/>
                <w:spacing w:val="5"/>
              </w:rPr>
              <w:t>-</w:t>
            </w:r>
            <w:r>
              <w:rPr>
                <w:color w:val="000000"/>
                <w:spacing w:val="5"/>
                <w:lang w:val="en-US"/>
              </w:rPr>
              <w:t>mail</w:t>
            </w:r>
            <w:r>
              <w:rPr>
                <w:color w:val="000000"/>
                <w:spacing w:val="5"/>
              </w:rPr>
              <w:t xml:space="preserve">: </w:t>
            </w:r>
            <w:hyperlink r:id="rId47" w:history="1">
              <w:r>
                <w:rPr>
                  <w:rStyle w:val="a7"/>
                  <w:spacing w:val="5"/>
                  <w:lang w:val="en-US"/>
                </w:rPr>
                <w:t>trcont</w:t>
              </w:r>
              <w:r>
                <w:rPr>
                  <w:rStyle w:val="a7"/>
                  <w:spacing w:val="5"/>
                </w:rPr>
                <w:t>@</w:t>
              </w:r>
              <w:r>
                <w:rPr>
                  <w:rStyle w:val="a7"/>
                  <w:spacing w:val="5"/>
                  <w:lang w:val="en-US"/>
                </w:rPr>
                <w:t>trcont</w:t>
              </w:r>
              <w:r>
                <w:rPr>
                  <w:rStyle w:val="a7"/>
                  <w:spacing w:val="5"/>
                </w:rPr>
                <w:t>.</w:t>
              </w:r>
              <w:r>
                <w:rPr>
                  <w:rStyle w:val="a7"/>
                  <w:spacing w:val="5"/>
                  <w:lang w:val="en-US"/>
                </w:rPr>
                <w:t>com</w:t>
              </w:r>
            </w:hyperlink>
          </w:p>
          <w:p w14:paraId="6F475BAD" w14:textId="77777777" w:rsidR="00674237" w:rsidRPr="00E260AB" w:rsidRDefault="00674237" w:rsidP="00496101">
            <w:pPr>
              <w:spacing w:line="18" w:lineRule="atLeast"/>
              <w:ind w:right="-374"/>
              <w:rPr>
                <w:snapToGrid w:val="0"/>
                <w:lang w:eastAsia="ru-RU"/>
              </w:rPr>
            </w:pPr>
          </w:p>
          <w:p w14:paraId="1F94DE61" w14:textId="77777777" w:rsidR="00674237" w:rsidRPr="00BE4A7F" w:rsidRDefault="00674237" w:rsidP="00496101">
            <w:pPr>
              <w:spacing w:line="18" w:lineRule="atLeast"/>
              <w:ind w:right="-374"/>
              <w:rPr>
                <w:sz w:val="12"/>
                <w:szCs w:val="12"/>
              </w:rPr>
            </w:pPr>
          </w:p>
        </w:tc>
        <w:tc>
          <w:tcPr>
            <w:tcW w:w="4757" w:type="dxa"/>
          </w:tcPr>
          <w:p w14:paraId="2D2403AF" w14:textId="77777777" w:rsidR="00674237" w:rsidRPr="001F1FEE" w:rsidRDefault="00674237" w:rsidP="00496101">
            <w:pPr>
              <w:jc w:val="both"/>
              <w:rPr>
                <w:b/>
              </w:rPr>
            </w:pPr>
            <w:r>
              <w:rPr>
                <w:b/>
              </w:rPr>
              <w:lastRenderedPageBreak/>
              <w:t>Поставщик:</w:t>
            </w:r>
          </w:p>
          <w:p w14:paraId="59AE1F3F" w14:textId="77777777" w:rsidR="00674237" w:rsidRPr="006246E7" w:rsidRDefault="00674237" w:rsidP="00496101"/>
          <w:p w14:paraId="07F1A974" w14:textId="77777777" w:rsidR="00674237" w:rsidRPr="006246E7" w:rsidRDefault="00674237" w:rsidP="00496101"/>
          <w:p w14:paraId="5CFE7A64" w14:textId="77777777" w:rsidR="00674237" w:rsidRPr="00525AA9" w:rsidRDefault="00674237" w:rsidP="00496101"/>
        </w:tc>
      </w:tr>
      <w:tr w:rsidR="00674237" w:rsidRPr="001F1FEE" w14:paraId="30DCED6D" w14:textId="77777777" w:rsidTr="00674237">
        <w:trPr>
          <w:trHeight w:val="564"/>
        </w:trPr>
        <w:tc>
          <w:tcPr>
            <w:tcW w:w="5005" w:type="dxa"/>
          </w:tcPr>
          <w:p w14:paraId="01383B43" w14:textId="77777777" w:rsidR="00674237" w:rsidRPr="001F1FEE" w:rsidRDefault="00674237" w:rsidP="00496101">
            <w:pPr>
              <w:shd w:val="clear" w:color="auto" w:fill="FFFFFF"/>
              <w:outlineLvl w:val="2"/>
              <w:rPr>
                <w:bCs/>
              </w:rPr>
            </w:pPr>
            <w:r>
              <w:rPr>
                <w:bCs/>
              </w:rPr>
              <w:t xml:space="preserve">_______________________ </w:t>
            </w:r>
            <w:r>
              <w:rPr>
                <w:snapToGrid w:val="0"/>
                <w:lang w:eastAsia="ru-RU"/>
              </w:rPr>
              <w:t>/ФИО/</w:t>
            </w:r>
          </w:p>
          <w:p w14:paraId="65462013" w14:textId="77777777" w:rsidR="00674237" w:rsidRPr="001F1FEE" w:rsidRDefault="00674237" w:rsidP="00496101">
            <w:pPr>
              <w:shd w:val="clear" w:color="auto" w:fill="FFFFFF"/>
              <w:outlineLvl w:val="2"/>
              <w:rPr>
                <w:bCs/>
              </w:rPr>
            </w:pPr>
            <w:r>
              <w:rPr>
                <w:bCs/>
              </w:rPr>
              <w:t>мп</w:t>
            </w:r>
          </w:p>
        </w:tc>
        <w:tc>
          <w:tcPr>
            <w:tcW w:w="4757" w:type="dxa"/>
          </w:tcPr>
          <w:p w14:paraId="4E497595" w14:textId="77777777" w:rsidR="00674237" w:rsidRPr="001F1FEE" w:rsidRDefault="00674237" w:rsidP="00496101">
            <w:pPr>
              <w:shd w:val="clear" w:color="auto" w:fill="FFFFFF"/>
              <w:outlineLvl w:val="2"/>
              <w:rPr>
                <w:bCs/>
              </w:rPr>
            </w:pPr>
            <w:r>
              <w:rPr>
                <w:bCs/>
              </w:rPr>
              <w:t xml:space="preserve">_______________________ </w:t>
            </w:r>
            <w:r>
              <w:rPr>
                <w:snapToGrid w:val="0"/>
                <w:lang w:eastAsia="ru-RU"/>
              </w:rPr>
              <w:t>/ФИО/</w:t>
            </w:r>
          </w:p>
          <w:p w14:paraId="7330C405" w14:textId="77777777" w:rsidR="00674237" w:rsidRPr="001F1FEE" w:rsidRDefault="00674237" w:rsidP="00496101">
            <w:pPr>
              <w:shd w:val="clear" w:color="auto" w:fill="FFFFFF"/>
              <w:outlineLvl w:val="2"/>
              <w:rPr>
                <w:bCs/>
              </w:rPr>
            </w:pPr>
            <w:r>
              <w:rPr>
                <w:bCs/>
              </w:rPr>
              <w:t>мп</w:t>
            </w:r>
          </w:p>
        </w:tc>
      </w:tr>
    </w:tbl>
    <w:p w14:paraId="268D40F2" w14:textId="77777777" w:rsidR="00674237" w:rsidRPr="001611AB" w:rsidRDefault="00674237" w:rsidP="00496101">
      <w:r>
        <w:br w:type="page"/>
      </w:r>
    </w:p>
    <w:p w14:paraId="14014F4C" w14:textId="77777777" w:rsidR="00674237" w:rsidRDefault="00674237" w:rsidP="00496101">
      <w:pPr>
        <w:ind w:firstLine="709"/>
        <w:jc w:val="right"/>
        <w:outlineLvl w:val="2"/>
        <w:sectPr w:rsidR="00674237" w:rsidSect="00674237">
          <w:footerReference w:type="even" r:id="rId48"/>
          <w:footerReference w:type="default" r:id="rId49"/>
          <w:pgSz w:w="11906" w:h="16838"/>
          <w:pgMar w:top="1134" w:right="850" w:bottom="1134" w:left="1701" w:header="708" w:footer="708" w:gutter="0"/>
          <w:cols w:space="708"/>
          <w:docGrid w:linePitch="360"/>
        </w:sectPr>
      </w:pPr>
    </w:p>
    <w:p w14:paraId="114BBFC0" w14:textId="77777777" w:rsidR="00674237" w:rsidRPr="001611AB" w:rsidRDefault="00674237" w:rsidP="00496101">
      <w:pPr>
        <w:ind w:firstLine="709"/>
        <w:jc w:val="right"/>
        <w:outlineLvl w:val="2"/>
      </w:pPr>
      <w:r>
        <w:lastRenderedPageBreak/>
        <w:t>Приложение № 1</w:t>
      </w:r>
    </w:p>
    <w:p w14:paraId="2207D183" w14:textId="77777777" w:rsidR="00674237" w:rsidRPr="001611AB" w:rsidRDefault="00674237" w:rsidP="00496101">
      <w:pPr>
        <w:ind w:firstLine="709"/>
        <w:jc w:val="right"/>
        <w:outlineLvl w:val="2"/>
      </w:pPr>
      <w:r>
        <w:t>к договору поставки № ТКд/2_/___/_____</w:t>
      </w:r>
    </w:p>
    <w:p w14:paraId="20FD613D" w14:textId="77777777" w:rsidR="00674237" w:rsidRPr="001611AB" w:rsidRDefault="00674237" w:rsidP="00496101">
      <w:pPr>
        <w:jc w:val="right"/>
      </w:pPr>
      <w:r>
        <w:t>от «__</w:t>
      </w:r>
      <w:proofErr w:type="gramStart"/>
      <w:r>
        <w:t>_»_</w:t>
      </w:r>
      <w:proofErr w:type="gramEnd"/>
      <w:r>
        <w:t>___________ 202_ г.</w:t>
      </w:r>
    </w:p>
    <w:p w14:paraId="3388220D" w14:textId="77777777" w:rsidR="00674237" w:rsidRPr="000562CD" w:rsidRDefault="00674237" w:rsidP="00496101"/>
    <w:p w14:paraId="088F0BBE" w14:textId="77777777" w:rsidR="00674237" w:rsidRPr="000562CD" w:rsidRDefault="00674237" w:rsidP="00496101"/>
    <w:p w14:paraId="72C22248" w14:textId="77777777" w:rsidR="00674237" w:rsidRPr="000562CD" w:rsidRDefault="00674237" w:rsidP="00496101">
      <w:pPr>
        <w:ind w:firstLine="709"/>
        <w:jc w:val="center"/>
        <w:outlineLvl w:val="2"/>
        <w:rPr>
          <w:b/>
        </w:rPr>
      </w:pPr>
      <w:r>
        <w:rPr>
          <w:b/>
        </w:rPr>
        <w:t>Номенклатура поставляемого Товара</w:t>
      </w:r>
    </w:p>
    <w:p w14:paraId="1CAA0F15" w14:textId="77777777" w:rsidR="00674237" w:rsidRPr="000562CD" w:rsidRDefault="00674237" w:rsidP="00496101"/>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80"/>
        <w:gridCol w:w="1566"/>
        <w:gridCol w:w="1230"/>
        <w:gridCol w:w="1218"/>
        <w:gridCol w:w="856"/>
        <w:gridCol w:w="709"/>
        <w:gridCol w:w="992"/>
        <w:gridCol w:w="1048"/>
      </w:tblGrid>
      <w:tr w:rsidR="00674237" w:rsidRPr="000562CD" w14:paraId="010EFDCE" w14:textId="77777777" w:rsidTr="00674237">
        <w:trPr>
          <w:trHeight w:val="20"/>
          <w:tblHeader/>
          <w:jc w:val="center"/>
        </w:trPr>
        <w:tc>
          <w:tcPr>
            <w:tcW w:w="405" w:type="dxa"/>
            <w:shd w:val="clear" w:color="auto" w:fill="BFBFBF"/>
            <w:hideMark/>
          </w:tcPr>
          <w:p w14:paraId="431153E6" w14:textId="77777777" w:rsidR="00674237" w:rsidRPr="000562CD" w:rsidRDefault="00674237" w:rsidP="00496101">
            <w:pPr>
              <w:jc w:val="center"/>
              <w:outlineLvl w:val="2"/>
              <w:rPr>
                <w:b/>
                <w:sz w:val="16"/>
                <w:szCs w:val="16"/>
              </w:rPr>
            </w:pPr>
            <w:r>
              <w:rPr>
                <w:b/>
                <w:sz w:val="16"/>
                <w:szCs w:val="16"/>
              </w:rPr>
              <w:t>№</w:t>
            </w:r>
          </w:p>
          <w:p w14:paraId="0ACC6C09" w14:textId="77777777" w:rsidR="00674237" w:rsidRPr="000562CD" w:rsidRDefault="00674237" w:rsidP="00496101">
            <w:pPr>
              <w:jc w:val="center"/>
              <w:outlineLvl w:val="2"/>
              <w:rPr>
                <w:b/>
                <w:sz w:val="16"/>
                <w:szCs w:val="16"/>
              </w:rPr>
            </w:pPr>
            <w:r>
              <w:rPr>
                <w:b/>
                <w:sz w:val="16"/>
                <w:szCs w:val="16"/>
              </w:rPr>
              <w:t>п/п</w:t>
            </w:r>
          </w:p>
        </w:tc>
        <w:tc>
          <w:tcPr>
            <w:tcW w:w="1580" w:type="dxa"/>
            <w:shd w:val="clear" w:color="auto" w:fill="BFBFBF"/>
            <w:hideMark/>
          </w:tcPr>
          <w:p w14:paraId="5F5941B3" w14:textId="77777777" w:rsidR="00674237" w:rsidRPr="000562CD" w:rsidRDefault="00674237" w:rsidP="00496101">
            <w:pPr>
              <w:jc w:val="center"/>
              <w:outlineLvl w:val="2"/>
              <w:rPr>
                <w:b/>
                <w:sz w:val="16"/>
                <w:szCs w:val="16"/>
              </w:rPr>
            </w:pPr>
            <w:r>
              <w:rPr>
                <w:b/>
                <w:sz w:val="16"/>
                <w:szCs w:val="16"/>
              </w:rPr>
              <w:t>Наименование Товара</w:t>
            </w:r>
          </w:p>
        </w:tc>
        <w:tc>
          <w:tcPr>
            <w:tcW w:w="1566" w:type="dxa"/>
            <w:shd w:val="clear" w:color="auto" w:fill="BFBFBF"/>
            <w:hideMark/>
          </w:tcPr>
          <w:p w14:paraId="7E3A6536" w14:textId="77777777" w:rsidR="00674237" w:rsidRPr="000562CD" w:rsidRDefault="00674237" w:rsidP="00496101">
            <w:pPr>
              <w:jc w:val="center"/>
              <w:outlineLvl w:val="2"/>
              <w:rPr>
                <w:b/>
                <w:sz w:val="16"/>
                <w:szCs w:val="16"/>
              </w:rPr>
            </w:pPr>
            <w:r>
              <w:rPr>
                <w:b/>
                <w:sz w:val="16"/>
                <w:szCs w:val="16"/>
              </w:rPr>
              <w:t>Артикул Товара</w:t>
            </w:r>
          </w:p>
          <w:p w14:paraId="54D156D1" w14:textId="5CA24E80" w:rsidR="00674237" w:rsidRPr="000562CD" w:rsidRDefault="00674237" w:rsidP="00496101">
            <w:pPr>
              <w:jc w:val="center"/>
              <w:outlineLvl w:val="2"/>
              <w:rPr>
                <w:b/>
                <w:sz w:val="16"/>
                <w:szCs w:val="16"/>
              </w:rPr>
            </w:pPr>
            <w:r>
              <w:rPr>
                <w:b/>
                <w:sz w:val="16"/>
                <w:szCs w:val="16"/>
              </w:rPr>
              <w:t>(код по каталогу поставщика</w:t>
            </w:r>
            <w:r w:rsidR="00B23788">
              <w:rPr>
                <w:b/>
                <w:sz w:val="16"/>
                <w:szCs w:val="16"/>
              </w:rPr>
              <w:t>, адрес сайта</w:t>
            </w:r>
            <w:r>
              <w:rPr>
                <w:b/>
                <w:sz w:val="16"/>
                <w:szCs w:val="16"/>
              </w:rPr>
              <w:t>)</w:t>
            </w:r>
          </w:p>
        </w:tc>
        <w:tc>
          <w:tcPr>
            <w:tcW w:w="1230" w:type="dxa"/>
            <w:shd w:val="clear" w:color="auto" w:fill="BFBFBF"/>
            <w:hideMark/>
          </w:tcPr>
          <w:p w14:paraId="7DFC6A83" w14:textId="77777777" w:rsidR="00674237" w:rsidRPr="000562CD" w:rsidRDefault="00674237" w:rsidP="00496101">
            <w:pPr>
              <w:jc w:val="center"/>
              <w:outlineLvl w:val="2"/>
              <w:rPr>
                <w:b/>
                <w:sz w:val="16"/>
                <w:szCs w:val="16"/>
              </w:rPr>
            </w:pPr>
            <w:r>
              <w:rPr>
                <w:b/>
                <w:sz w:val="16"/>
                <w:szCs w:val="16"/>
              </w:rPr>
              <w:t>Требования к соответствию Товара техническим регламентам, стандартам</w:t>
            </w:r>
          </w:p>
        </w:tc>
        <w:tc>
          <w:tcPr>
            <w:tcW w:w="1218" w:type="dxa"/>
            <w:shd w:val="clear" w:color="auto" w:fill="BFBFBF"/>
            <w:hideMark/>
          </w:tcPr>
          <w:p w14:paraId="578F1495" w14:textId="77777777" w:rsidR="00674237" w:rsidRPr="000562CD" w:rsidRDefault="00674237" w:rsidP="00496101">
            <w:pPr>
              <w:jc w:val="center"/>
              <w:outlineLvl w:val="2"/>
              <w:rPr>
                <w:b/>
                <w:sz w:val="16"/>
                <w:szCs w:val="16"/>
              </w:rPr>
            </w:pPr>
            <w:r>
              <w:rPr>
                <w:b/>
                <w:sz w:val="16"/>
                <w:szCs w:val="16"/>
              </w:rPr>
              <w:t>Технические требования к Товару</w:t>
            </w:r>
          </w:p>
        </w:tc>
        <w:tc>
          <w:tcPr>
            <w:tcW w:w="856" w:type="dxa"/>
            <w:shd w:val="clear" w:color="auto" w:fill="BFBFBF"/>
            <w:hideMark/>
          </w:tcPr>
          <w:p w14:paraId="27156EAC" w14:textId="77777777" w:rsidR="00674237" w:rsidRPr="000562CD" w:rsidRDefault="00674237" w:rsidP="00496101">
            <w:pPr>
              <w:jc w:val="center"/>
              <w:outlineLvl w:val="2"/>
              <w:rPr>
                <w:b/>
                <w:sz w:val="16"/>
                <w:szCs w:val="16"/>
              </w:rPr>
            </w:pPr>
            <w:r>
              <w:rPr>
                <w:b/>
                <w:sz w:val="16"/>
                <w:szCs w:val="16"/>
              </w:rPr>
              <w:t>Ориентировочный объем закупки Товара</w:t>
            </w:r>
          </w:p>
        </w:tc>
        <w:tc>
          <w:tcPr>
            <w:tcW w:w="709" w:type="dxa"/>
            <w:shd w:val="clear" w:color="auto" w:fill="BFBFBF"/>
            <w:hideMark/>
          </w:tcPr>
          <w:p w14:paraId="7C438E74" w14:textId="77777777" w:rsidR="00674237" w:rsidRPr="000562CD" w:rsidRDefault="00674237" w:rsidP="00496101">
            <w:pPr>
              <w:jc w:val="center"/>
              <w:outlineLvl w:val="2"/>
              <w:rPr>
                <w:b/>
                <w:sz w:val="16"/>
                <w:szCs w:val="16"/>
              </w:rPr>
            </w:pPr>
            <w:r>
              <w:rPr>
                <w:b/>
                <w:sz w:val="16"/>
                <w:szCs w:val="16"/>
              </w:rPr>
              <w:t>Единица измерения</w:t>
            </w:r>
          </w:p>
        </w:tc>
        <w:tc>
          <w:tcPr>
            <w:tcW w:w="992" w:type="dxa"/>
            <w:shd w:val="clear" w:color="auto" w:fill="BFBFBF"/>
            <w:hideMark/>
          </w:tcPr>
          <w:p w14:paraId="46BCED67" w14:textId="77777777" w:rsidR="00674237" w:rsidRPr="000562CD" w:rsidRDefault="00674237" w:rsidP="00496101">
            <w:pPr>
              <w:jc w:val="center"/>
              <w:outlineLvl w:val="2"/>
              <w:rPr>
                <w:b/>
                <w:sz w:val="16"/>
                <w:szCs w:val="16"/>
              </w:rPr>
            </w:pPr>
            <w:r>
              <w:rPr>
                <w:b/>
                <w:sz w:val="16"/>
                <w:szCs w:val="16"/>
              </w:rPr>
              <w:t>Цена за 1 (одну) единицу Товара, руб. без учета НДС</w:t>
            </w:r>
          </w:p>
        </w:tc>
        <w:tc>
          <w:tcPr>
            <w:tcW w:w="1048" w:type="dxa"/>
            <w:shd w:val="clear" w:color="auto" w:fill="BFBFBF"/>
          </w:tcPr>
          <w:p w14:paraId="58EC6C99" w14:textId="77777777" w:rsidR="00674237" w:rsidRPr="000562CD" w:rsidRDefault="00674237" w:rsidP="00496101">
            <w:pPr>
              <w:jc w:val="center"/>
              <w:outlineLvl w:val="2"/>
              <w:rPr>
                <w:b/>
                <w:sz w:val="16"/>
                <w:szCs w:val="16"/>
              </w:rPr>
            </w:pPr>
            <w:r>
              <w:rPr>
                <w:b/>
                <w:sz w:val="16"/>
                <w:szCs w:val="16"/>
              </w:rPr>
              <w:t>Цена за 1 (одну) единицу Товара, руб. с учетом НДС (20%)</w:t>
            </w:r>
          </w:p>
        </w:tc>
      </w:tr>
      <w:tr w:rsidR="00674237" w:rsidRPr="000562CD" w14:paraId="1E9F335E" w14:textId="77777777" w:rsidTr="00674237">
        <w:trPr>
          <w:trHeight w:val="20"/>
          <w:tblHeader/>
          <w:jc w:val="center"/>
        </w:trPr>
        <w:tc>
          <w:tcPr>
            <w:tcW w:w="405" w:type="dxa"/>
            <w:shd w:val="clear" w:color="auto" w:fill="auto"/>
          </w:tcPr>
          <w:p w14:paraId="372B819B" w14:textId="77777777" w:rsidR="00674237" w:rsidRPr="000562CD" w:rsidRDefault="00674237" w:rsidP="00496101">
            <w:pPr>
              <w:jc w:val="right"/>
              <w:outlineLvl w:val="2"/>
              <w:rPr>
                <w:sz w:val="20"/>
                <w:szCs w:val="20"/>
              </w:rPr>
            </w:pPr>
          </w:p>
        </w:tc>
        <w:tc>
          <w:tcPr>
            <w:tcW w:w="1580" w:type="dxa"/>
            <w:shd w:val="clear" w:color="auto" w:fill="auto"/>
          </w:tcPr>
          <w:p w14:paraId="1B17F2E0" w14:textId="77777777" w:rsidR="00674237" w:rsidRPr="000562CD" w:rsidRDefault="00674237" w:rsidP="00496101">
            <w:pPr>
              <w:jc w:val="right"/>
              <w:outlineLvl w:val="2"/>
              <w:rPr>
                <w:sz w:val="20"/>
                <w:szCs w:val="20"/>
              </w:rPr>
            </w:pPr>
          </w:p>
        </w:tc>
        <w:tc>
          <w:tcPr>
            <w:tcW w:w="1566" w:type="dxa"/>
            <w:shd w:val="clear" w:color="auto" w:fill="auto"/>
          </w:tcPr>
          <w:p w14:paraId="00CD38F8" w14:textId="77777777" w:rsidR="00674237" w:rsidRPr="000562CD" w:rsidRDefault="00674237" w:rsidP="00496101">
            <w:pPr>
              <w:jc w:val="right"/>
              <w:outlineLvl w:val="2"/>
              <w:rPr>
                <w:sz w:val="20"/>
                <w:szCs w:val="20"/>
              </w:rPr>
            </w:pPr>
          </w:p>
        </w:tc>
        <w:tc>
          <w:tcPr>
            <w:tcW w:w="1230" w:type="dxa"/>
            <w:shd w:val="clear" w:color="auto" w:fill="auto"/>
          </w:tcPr>
          <w:p w14:paraId="5C0F4168" w14:textId="77777777" w:rsidR="00674237" w:rsidRPr="000562CD" w:rsidRDefault="00674237" w:rsidP="00496101">
            <w:pPr>
              <w:jc w:val="right"/>
              <w:outlineLvl w:val="2"/>
              <w:rPr>
                <w:sz w:val="20"/>
                <w:szCs w:val="20"/>
              </w:rPr>
            </w:pPr>
          </w:p>
        </w:tc>
        <w:tc>
          <w:tcPr>
            <w:tcW w:w="1218" w:type="dxa"/>
            <w:shd w:val="clear" w:color="auto" w:fill="auto"/>
          </w:tcPr>
          <w:p w14:paraId="504D1F47" w14:textId="77777777" w:rsidR="00674237" w:rsidRPr="000562CD" w:rsidRDefault="00674237" w:rsidP="00496101">
            <w:pPr>
              <w:jc w:val="right"/>
              <w:outlineLvl w:val="2"/>
              <w:rPr>
                <w:sz w:val="20"/>
                <w:szCs w:val="20"/>
              </w:rPr>
            </w:pPr>
          </w:p>
        </w:tc>
        <w:tc>
          <w:tcPr>
            <w:tcW w:w="856" w:type="dxa"/>
            <w:shd w:val="clear" w:color="auto" w:fill="auto"/>
          </w:tcPr>
          <w:p w14:paraId="39B5CCB2" w14:textId="77777777" w:rsidR="00674237" w:rsidRPr="000562CD" w:rsidRDefault="00674237" w:rsidP="00496101">
            <w:pPr>
              <w:jc w:val="right"/>
              <w:outlineLvl w:val="2"/>
              <w:rPr>
                <w:sz w:val="20"/>
                <w:szCs w:val="20"/>
              </w:rPr>
            </w:pPr>
          </w:p>
        </w:tc>
        <w:tc>
          <w:tcPr>
            <w:tcW w:w="709" w:type="dxa"/>
            <w:shd w:val="clear" w:color="auto" w:fill="auto"/>
          </w:tcPr>
          <w:p w14:paraId="0E7AA3B5" w14:textId="77777777" w:rsidR="00674237" w:rsidRPr="000562CD" w:rsidRDefault="00674237" w:rsidP="00496101">
            <w:pPr>
              <w:jc w:val="right"/>
              <w:outlineLvl w:val="2"/>
              <w:rPr>
                <w:sz w:val="20"/>
                <w:szCs w:val="20"/>
              </w:rPr>
            </w:pPr>
          </w:p>
        </w:tc>
        <w:tc>
          <w:tcPr>
            <w:tcW w:w="992" w:type="dxa"/>
            <w:shd w:val="clear" w:color="auto" w:fill="auto"/>
          </w:tcPr>
          <w:p w14:paraId="11E6FE78" w14:textId="77777777" w:rsidR="00674237" w:rsidRPr="000562CD" w:rsidRDefault="00674237" w:rsidP="00496101">
            <w:pPr>
              <w:jc w:val="right"/>
              <w:outlineLvl w:val="2"/>
              <w:rPr>
                <w:sz w:val="20"/>
                <w:szCs w:val="20"/>
              </w:rPr>
            </w:pPr>
          </w:p>
        </w:tc>
        <w:tc>
          <w:tcPr>
            <w:tcW w:w="1048" w:type="dxa"/>
            <w:shd w:val="clear" w:color="auto" w:fill="auto"/>
          </w:tcPr>
          <w:p w14:paraId="65BCFF68" w14:textId="77777777" w:rsidR="00674237" w:rsidRPr="000562CD" w:rsidRDefault="00674237" w:rsidP="00496101">
            <w:pPr>
              <w:jc w:val="right"/>
              <w:outlineLvl w:val="2"/>
              <w:rPr>
                <w:sz w:val="20"/>
                <w:szCs w:val="20"/>
              </w:rPr>
            </w:pPr>
          </w:p>
        </w:tc>
      </w:tr>
      <w:tr w:rsidR="00674237" w:rsidRPr="000562CD" w14:paraId="133EA21B" w14:textId="77777777" w:rsidTr="00674237">
        <w:trPr>
          <w:trHeight w:val="20"/>
          <w:tblHeader/>
          <w:jc w:val="center"/>
        </w:trPr>
        <w:tc>
          <w:tcPr>
            <w:tcW w:w="405" w:type="dxa"/>
            <w:shd w:val="clear" w:color="auto" w:fill="auto"/>
          </w:tcPr>
          <w:p w14:paraId="5C8256EB" w14:textId="77777777" w:rsidR="00674237" w:rsidRPr="000562CD" w:rsidRDefault="00674237" w:rsidP="00496101">
            <w:pPr>
              <w:jc w:val="right"/>
              <w:outlineLvl w:val="2"/>
              <w:rPr>
                <w:sz w:val="20"/>
                <w:szCs w:val="20"/>
              </w:rPr>
            </w:pPr>
          </w:p>
        </w:tc>
        <w:tc>
          <w:tcPr>
            <w:tcW w:w="1580" w:type="dxa"/>
            <w:shd w:val="clear" w:color="auto" w:fill="auto"/>
          </w:tcPr>
          <w:p w14:paraId="0F4D50F0" w14:textId="77777777" w:rsidR="00674237" w:rsidRPr="000562CD" w:rsidRDefault="00674237" w:rsidP="00496101">
            <w:pPr>
              <w:jc w:val="right"/>
              <w:outlineLvl w:val="2"/>
              <w:rPr>
                <w:sz w:val="20"/>
                <w:szCs w:val="20"/>
              </w:rPr>
            </w:pPr>
          </w:p>
        </w:tc>
        <w:tc>
          <w:tcPr>
            <w:tcW w:w="1566" w:type="dxa"/>
            <w:shd w:val="clear" w:color="auto" w:fill="auto"/>
          </w:tcPr>
          <w:p w14:paraId="2426B951" w14:textId="77777777" w:rsidR="00674237" w:rsidRPr="000562CD" w:rsidRDefault="00674237" w:rsidP="00496101">
            <w:pPr>
              <w:jc w:val="right"/>
              <w:outlineLvl w:val="2"/>
              <w:rPr>
                <w:sz w:val="20"/>
                <w:szCs w:val="20"/>
              </w:rPr>
            </w:pPr>
          </w:p>
        </w:tc>
        <w:tc>
          <w:tcPr>
            <w:tcW w:w="1230" w:type="dxa"/>
            <w:shd w:val="clear" w:color="auto" w:fill="auto"/>
          </w:tcPr>
          <w:p w14:paraId="7CA01FC1" w14:textId="77777777" w:rsidR="00674237" w:rsidRPr="000562CD" w:rsidRDefault="00674237" w:rsidP="00496101">
            <w:pPr>
              <w:jc w:val="right"/>
              <w:outlineLvl w:val="2"/>
              <w:rPr>
                <w:sz w:val="20"/>
                <w:szCs w:val="20"/>
              </w:rPr>
            </w:pPr>
          </w:p>
        </w:tc>
        <w:tc>
          <w:tcPr>
            <w:tcW w:w="1218" w:type="dxa"/>
            <w:shd w:val="clear" w:color="auto" w:fill="auto"/>
          </w:tcPr>
          <w:p w14:paraId="25EF2C52" w14:textId="77777777" w:rsidR="00674237" w:rsidRPr="000562CD" w:rsidRDefault="00674237" w:rsidP="00496101">
            <w:pPr>
              <w:jc w:val="right"/>
              <w:outlineLvl w:val="2"/>
              <w:rPr>
                <w:sz w:val="20"/>
                <w:szCs w:val="20"/>
              </w:rPr>
            </w:pPr>
          </w:p>
        </w:tc>
        <w:tc>
          <w:tcPr>
            <w:tcW w:w="856" w:type="dxa"/>
            <w:shd w:val="clear" w:color="auto" w:fill="auto"/>
          </w:tcPr>
          <w:p w14:paraId="63840D58" w14:textId="77777777" w:rsidR="00674237" w:rsidRPr="000562CD" w:rsidRDefault="00674237" w:rsidP="00496101">
            <w:pPr>
              <w:jc w:val="right"/>
              <w:outlineLvl w:val="2"/>
              <w:rPr>
                <w:sz w:val="20"/>
                <w:szCs w:val="20"/>
              </w:rPr>
            </w:pPr>
          </w:p>
        </w:tc>
        <w:tc>
          <w:tcPr>
            <w:tcW w:w="709" w:type="dxa"/>
            <w:shd w:val="clear" w:color="auto" w:fill="auto"/>
          </w:tcPr>
          <w:p w14:paraId="5C00D4B7" w14:textId="77777777" w:rsidR="00674237" w:rsidRPr="000562CD" w:rsidRDefault="00674237" w:rsidP="00496101">
            <w:pPr>
              <w:jc w:val="right"/>
              <w:outlineLvl w:val="2"/>
              <w:rPr>
                <w:sz w:val="20"/>
                <w:szCs w:val="20"/>
              </w:rPr>
            </w:pPr>
          </w:p>
        </w:tc>
        <w:tc>
          <w:tcPr>
            <w:tcW w:w="992" w:type="dxa"/>
            <w:shd w:val="clear" w:color="auto" w:fill="auto"/>
          </w:tcPr>
          <w:p w14:paraId="26ED51F7" w14:textId="77777777" w:rsidR="00674237" w:rsidRPr="000562CD" w:rsidRDefault="00674237" w:rsidP="00496101">
            <w:pPr>
              <w:jc w:val="right"/>
              <w:outlineLvl w:val="2"/>
              <w:rPr>
                <w:sz w:val="20"/>
                <w:szCs w:val="20"/>
              </w:rPr>
            </w:pPr>
          </w:p>
        </w:tc>
        <w:tc>
          <w:tcPr>
            <w:tcW w:w="1048" w:type="dxa"/>
            <w:shd w:val="clear" w:color="auto" w:fill="auto"/>
          </w:tcPr>
          <w:p w14:paraId="796E3044" w14:textId="77777777" w:rsidR="00674237" w:rsidRPr="000562CD" w:rsidRDefault="00674237" w:rsidP="00496101">
            <w:pPr>
              <w:jc w:val="right"/>
              <w:outlineLvl w:val="2"/>
              <w:rPr>
                <w:sz w:val="20"/>
                <w:szCs w:val="20"/>
              </w:rPr>
            </w:pPr>
          </w:p>
        </w:tc>
      </w:tr>
      <w:tr w:rsidR="00674237" w:rsidRPr="000562CD" w14:paraId="33797EF9" w14:textId="77777777" w:rsidTr="00674237">
        <w:trPr>
          <w:trHeight w:val="20"/>
          <w:tblHeader/>
          <w:jc w:val="center"/>
        </w:trPr>
        <w:tc>
          <w:tcPr>
            <w:tcW w:w="405" w:type="dxa"/>
            <w:shd w:val="clear" w:color="auto" w:fill="auto"/>
          </w:tcPr>
          <w:p w14:paraId="64DDB3F5" w14:textId="77777777" w:rsidR="00674237" w:rsidRPr="000562CD" w:rsidRDefault="00674237" w:rsidP="00496101">
            <w:pPr>
              <w:jc w:val="right"/>
              <w:outlineLvl w:val="2"/>
              <w:rPr>
                <w:sz w:val="20"/>
                <w:szCs w:val="20"/>
              </w:rPr>
            </w:pPr>
          </w:p>
        </w:tc>
        <w:tc>
          <w:tcPr>
            <w:tcW w:w="1580" w:type="dxa"/>
            <w:shd w:val="clear" w:color="auto" w:fill="auto"/>
          </w:tcPr>
          <w:p w14:paraId="284DA927" w14:textId="77777777" w:rsidR="00674237" w:rsidRPr="000562CD" w:rsidRDefault="00674237" w:rsidP="00496101">
            <w:pPr>
              <w:jc w:val="right"/>
              <w:outlineLvl w:val="2"/>
              <w:rPr>
                <w:sz w:val="20"/>
                <w:szCs w:val="20"/>
              </w:rPr>
            </w:pPr>
          </w:p>
        </w:tc>
        <w:tc>
          <w:tcPr>
            <w:tcW w:w="1566" w:type="dxa"/>
            <w:shd w:val="clear" w:color="auto" w:fill="auto"/>
          </w:tcPr>
          <w:p w14:paraId="465F0D44" w14:textId="77777777" w:rsidR="00674237" w:rsidRPr="000562CD" w:rsidRDefault="00674237" w:rsidP="00496101">
            <w:pPr>
              <w:jc w:val="right"/>
              <w:outlineLvl w:val="2"/>
              <w:rPr>
                <w:sz w:val="20"/>
                <w:szCs w:val="20"/>
              </w:rPr>
            </w:pPr>
          </w:p>
        </w:tc>
        <w:tc>
          <w:tcPr>
            <w:tcW w:w="1230" w:type="dxa"/>
            <w:shd w:val="clear" w:color="auto" w:fill="auto"/>
          </w:tcPr>
          <w:p w14:paraId="478CCA36" w14:textId="77777777" w:rsidR="00674237" w:rsidRPr="000562CD" w:rsidRDefault="00674237" w:rsidP="00496101">
            <w:pPr>
              <w:jc w:val="right"/>
              <w:outlineLvl w:val="2"/>
              <w:rPr>
                <w:sz w:val="20"/>
                <w:szCs w:val="20"/>
              </w:rPr>
            </w:pPr>
          </w:p>
        </w:tc>
        <w:tc>
          <w:tcPr>
            <w:tcW w:w="1218" w:type="dxa"/>
            <w:shd w:val="clear" w:color="auto" w:fill="auto"/>
          </w:tcPr>
          <w:p w14:paraId="7F3651A8" w14:textId="77777777" w:rsidR="00674237" w:rsidRPr="000562CD" w:rsidRDefault="00674237" w:rsidP="00496101">
            <w:pPr>
              <w:jc w:val="right"/>
              <w:outlineLvl w:val="2"/>
              <w:rPr>
                <w:sz w:val="20"/>
                <w:szCs w:val="20"/>
              </w:rPr>
            </w:pPr>
          </w:p>
        </w:tc>
        <w:tc>
          <w:tcPr>
            <w:tcW w:w="856" w:type="dxa"/>
            <w:shd w:val="clear" w:color="auto" w:fill="auto"/>
          </w:tcPr>
          <w:p w14:paraId="61E78447" w14:textId="77777777" w:rsidR="00674237" w:rsidRPr="000562CD" w:rsidRDefault="00674237" w:rsidP="00496101">
            <w:pPr>
              <w:jc w:val="right"/>
              <w:outlineLvl w:val="2"/>
              <w:rPr>
                <w:sz w:val="20"/>
                <w:szCs w:val="20"/>
              </w:rPr>
            </w:pPr>
          </w:p>
        </w:tc>
        <w:tc>
          <w:tcPr>
            <w:tcW w:w="709" w:type="dxa"/>
            <w:shd w:val="clear" w:color="auto" w:fill="auto"/>
          </w:tcPr>
          <w:p w14:paraId="09CA8784" w14:textId="77777777" w:rsidR="00674237" w:rsidRPr="000562CD" w:rsidRDefault="00674237" w:rsidP="00496101">
            <w:pPr>
              <w:jc w:val="right"/>
              <w:outlineLvl w:val="2"/>
              <w:rPr>
                <w:sz w:val="20"/>
                <w:szCs w:val="20"/>
              </w:rPr>
            </w:pPr>
          </w:p>
        </w:tc>
        <w:tc>
          <w:tcPr>
            <w:tcW w:w="992" w:type="dxa"/>
            <w:shd w:val="clear" w:color="auto" w:fill="auto"/>
          </w:tcPr>
          <w:p w14:paraId="39BD7FC3" w14:textId="77777777" w:rsidR="00674237" w:rsidRPr="000562CD" w:rsidRDefault="00674237" w:rsidP="00496101">
            <w:pPr>
              <w:jc w:val="right"/>
              <w:outlineLvl w:val="2"/>
              <w:rPr>
                <w:sz w:val="20"/>
                <w:szCs w:val="20"/>
              </w:rPr>
            </w:pPr>
          </w:p>
        </w:tc>
        <w:tc>
          <w:tcPr>
            <w:tcW w:w="1048" w:type="dxa"/>
            <w:shd w:val="clear" w:color="auto" w:fill="auto"/>
          </w:tcPr>
          <w:p w14:paraId="35DB2725" w14:textId="77777777" w:rsidR="00674237" w:rsidRPr="000562CD" w:rsidRDefault="00674237" w:rsidP="00496101">
            <w:pPr>
              <w:jc w:val="right"/>
              <w:outlineLvl w:val="2"/>
              <w:rPr>
                <w:sz w:val="20"/>
                <w:szCs w:val="20"/>
              </w:rPr>
            </w:pPr>
          </w:p>
        </w:tc>
      </w:tr>
    </w:tbl>
    <w:p w14:paraId="5708E9B4" w14:textId="77777777" w:rsidR="00674237" w:rsidRPr="000562CD" w:rsidRDefault="00674237" w:rsidP="00496101"/>
    <w:p w14:paraId="0BFA70AA" w14:textId="77777777" w:rsidR="00674237" w:rsidRDefault="00674237" w:rsidP="00496101"/>
    <w:p w14:paraId="21C0EE2B" w14:textId="77777777" w:rsidR="00674237" w:rsidRDefault="00674237" w:rsidP="00496101"/>
    <w:tbl>
      <w:tblPr>
        <w:tblW w:w="9889" w:type="dxa"/>
        <w:tblLook w:val="04A0" w:firstRow="1" w:lastRow="0" w:firstColumn="1" w:lastColumn="0" w:noHBand="0" w:noVBand="1"/>
      </w:tblPr>
      <w:tblGrid>
        <w:gridCol w:w="5637"/>
        <w:gridCol w:w="4252"/>
      </w:tblGrid>
      <w:tr w:rsidR="00674237" w:rsidRPr="001611AB" w14:paraId="09001D01" w14:textId="77777777" w:rsidTr="00674237">
        <w:trPr>
          <w:trHeight w:val="686"/>
        </w:trPr>
        <w:tc>
          <w:tcPr>
            <w:tcW w:w="5637" w:type="dxa"/>
            <w:tcBorders>
              <w:top w:val="nil"/>
              <w:left w:val="nil"/>
              <w:right w:val="nil"/>
            </w:tcBorders>
          </w:tcPr>
          <w:p w14:paraId="017DBB3F" w14:textId="77777777" w:rsidR="00674237" w:rsidRDefault="00674237" w:rsidP="00496101">
            <w:pPr>
              <w:rPr>
                <w:b/>
                <w:snapToGrid w:val="0"/>
                <w:lang w:eastAsia="ru-RU"/>
              </w:rPr>
            </w:pPr>
            <w:r>
              <w:rPr>
                <w:b/>
                <w:snapToGrid w:val="0"/>
                <w:lang w:eastAsia="ru-RU"/>
              </w:rPr>
              <w:t>Покупатель:</w:t>
            </w:r>
          </w:p>
          <w:p w14:paraId="4F850846" w14:textId="77777777" w:rsidR="00674237" w:rsidRDefault="00674237" w:rsidP="00496101">
            <w:pPr>
              <w:rPr>
                <w:b/>
                <w:snapToGrid w:val="0"/>
                <w:lang w:eastAsia="ru-RU"/>
              </w:rPr>
            </w:pPr>
          </w:p>
          <w:p w14:paraId="3D9B3B99" w14:textId="77777777" w:rsidR="00674237" w:rsidRPr="001611AB" w:rsidRDefault="00674237" w:rsidP="00496101">
            <w:pPr>
              <w:rPr>
                <w:snapToGrid w:val="0"/>
                <w:lang w:eastAsia="ru-RU"/>
              </w:rPr>
            </w:pPr>
            <w:r>
              <w:rPr>
                <w:b/>
                <w:snapToGrid w:val="0"/>
                <w:lang w:eastAsia="ru-RU"/>
              </w:rPr>
              <w:t xml:space="preserve">__________________ </w:t>
            </w:r>
          </w:p>
          <w:p w14:paraId="074A3D8B" w14:textId="77777777" w:rsidR="00674237" w:rsidRPr="001611AB" w:rsidRDefault="00674237" w:rsidP="00496101">
            <w:pPr>
              <w:rPr>
                <w:snapToGrid w:val="0"/>
                <w:lang w:eastAsia="ru-RU"/>
              </w:rPr>
            </w:pPr>
            <w:r>
              <w:rPr>
                <w:snapToGrid w:val="0"/>
                <w:lang w:eastAsia="ru-RU"/>
              </w:rPr>
              <w:t>__________________ /ФИО/</w:t>
            </w:r>
          </w:p>
        </w:tc>
        <w:tc>
          <w:tcPr>
            <w:tcW w:w="4252" w:type="dxa"/>
            <w:tcBorders>
              <w:top w:val="nil"/>
              <w:left w:val="nil"/>
              <w:right w:val="nil"/>
            </w:tcBorders>
          </w:tcPr>
          <w:p w14:paraId="4627B29F"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7BFC4F48" w14:textId="77777777" w:rsidR="00674237" w:rsidRPr="001611AB" w:rsidRDefault="00674237" w:rsidP="00496101">
            <w:pPr>
              <w:rPr>
                <w:snapToGrid w:val="0"/>
                <w:lang w:eastAsia="ru-RU"/>
              </w:rPr>
            </w:pPr>
          </w:p>
          <w:p w14:paraId="197A6EFA"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64655AF8" w14:textId="77777777" w:rsidR="00674237" w:rsidRPr="000562CD" w:rsidRDefault="00674237" w:rsidP="00496101"/>
    <w:p w14:paraId="1F5FD15C" w14:textId="77777777" w:rsidR="00674237" w:rsidRDefault="00674237" w:rsidP="00496101">
      <w:pPr>
        <w:sectPr w:rsidR="00674237" w:rsidSect="00674237">
          <w:pgSz w:w="11907" w:h="16840" w:code="9"/>
          <w:pgMar w:top="1134" w:right="851" w:bottom="1134" w:left="1418" w:header="794" w:footer="794" w:gutter="0"/>
          <w:cols w:space="720"/>
          <w:titlePg/>
          <w:docGrid w:linePitch="326"/>
        </w:sectPr>
      </w:pPr>
    </w:p>
    <w:p w14:paraId="39EF742A" w14:textId="77777777" w:rsidR="00674237" w:rsidRPr="001611AB" w:rsidRDefault="00674237" w:rsidP="00496101">
      <w:pPr>
        <w:ind w:firstLine="709"/>
        <w:jc w:val="right"/>
        <w:outlineLvl w:val="2"/>
      </w:pPr>
      <w:r>
        <w:lastRenderedPageBreak/>
        <w:t>Приложение № 2</w:t>
      </w:r>
    </w:p>
    <w:p w14:paraId="32483C83" w14:textId="77777777" w:rsidR="00674237" w:rsidRPr="001611AB" w:rsidRDefault="00674237" w:rsidP="00496101">
      <w:pPr>
        <w:ind w:firstLine="709"/>
        <w:jc w:val="right"/>
        <w:outlineLvl w:val="2"/>
      </w:pPr>
      <w:r>
        <w:t>к договору поставки № ТКд/2_/___/_____</w:t>
      </w:r>
    </w:p>
    <w:p w14:paraId="18462B7C" w14:textId="77777777" w:rsidR="00674237" w:rsidRPr="001611AB" w:rsidRDefault="00674237" w:rsidP="00496101">
      <w:pPr>
        <w:ind w:firstLine="709"/>
        <w:jc w:val="right"/>
      </w:pPr>
      <w:r>
        <w:t>от «__</w:t>
      </w:r>
      <w:proofErr w:type="gramStart"/>
      <w:r>
        <w:t>_»_</w:t>
      </w:r>
      <w:proofErr w:type="gramEnd"/>
      <w:r>
        <w:t>___________ 202_ г.</w:t>
      </w:r>
    </w:p>
    <w:p w14:paraId="56FEE8DF" w14:textId="77777777" w:rsidR="00674237" w:rsidRPr="001611AB" w:rsidRDefault="00674237" w:rsidP="00496101">
      <w:pPr>
        <w:ind w:firstLine="709"/>
        <w:jc w:val="center"/>
        <w:rPr>
          <w:b/>
        </w:rPr>
      </w:pPr>
    </w:p>
    <w:p w14:paraId="0C388F07" w14:textId="77777777" w:rsidR="00674237" w:rsidRPr="001611AB" w:rsidRDefault="00674237" w:rsidP="00496101">
      <w:pPr>
        <w:ind w:firstLine="709"/>
        <w:jc w:val="center"/>
        <w:rPr>
          <w:b/>
        </w:rPr>
      </w:pPr>
    </w:p>
    <w:p w14:paraId="70D3B51D" w14:textId="77777777" w:rsidR="00674237" w:rsidRPr="001611AB" w:rsidRDefault="00674237" w:rsidP="00496101">
      <w:pPr>
        <w:ind w:firstLine="709"/>
        <w:jc w:val="center"/>
        <w:rPr>
          <w:b/>
        </w:rPr>
      </w:pPr>
    </w:p>
    <w:p w14:paraId="04D814DF" w14:textId="77777777" w:rsidR="00674237" w:rsidRPr="00D30124" w:rsidRDefault="00674237" w:rsidP="00496101">
      <w:pPr>
        <w:pStyle w:val="afff9"/>
        <w:tabs>
          <w:tab w:val="left" w:pos="0"/>
          <w:tab w:val="left" w:pos="1134"/>
        </w:tabs>
        <w:suppressAutoHyphens/>
        <w:ind w:firstLine="709"/>
        <w:jc w:val="center"/>
        <w:outlineLvl w:val="3"/>
        <w:rPr>
          <w:b/>
        </w:rPr>
      </w:pPr>
      <w:r>
        <w:rPr>
          <w:b/>
          <w:sz w:val="24"/>
          <w:szCs w:val="24"/>
        </w:rPr>
        <w:t xml:space="preserve">Наименования и платежные реквизиты Грузополучателей </w:t>
      </w:r>
      <w:r>
        <w:rPr>
          <w:b/>
          <w:sz w:val="24"/>
          <w:szCs w:val="24"/>
        </w:rPr>
        <w:br/>
      </w:r>
    </w:p>
    <w:p w14:paraId="70A561E3" w14:textId="77777777" w:rsidR="00674237" w:rsidRPr="00D30124" w:rsidRDefault="00674237" w:rsidP="00496101">
      <w:pPr>
        <w:pStyle w:val="afff9"/>
        <w:tabs>
          <w:tab w:val="left" w:pos="0"/>
          <w:tab w:val="left" w:pos="1134"/>
        </w:tabs>
        <w:suppressAutoHyphens/>
        <w:ind w:firstLine="709"/>
        <w:jc w:val="center"/>
        <w:outlineLvl w:val="3"/>
        <w:rPr>
          <w:b/>
        </w:rPr>
      </w:pPr>
    </w:p>
    <w:p w14:paraId="13A9281F" w14:textId="77777777" w:rsidR="00674237" w:rsidRPr="007D30A8" w:rsidRDefault="00674237" w:rsidP="00496101">
      <w:pPr>
        <w:rPr>
          <w:b/>
          <w:bCs/>
        </w:rPr>
      </w:pPr>
      <w:r>
        <w:rPr>
          <w:b/>
          <w:bCs/>
        </w:rPr>
        <w:t>Филиал ПАО «ТрансКонтейнер» на Октябрьской железной дороге</w:t>
      </w:r>
    </w:p>
    <w:p w14:paraId="5B74DB0B" w14:textId="77777777" w:rsidR="00674237" w:rsidRPr="004D117A" w:rsidRDefault="00674237" w:rsidP="00496101">
      <w:r>
        <w:t>ИНН 7708591995</w:t>
      </w:r>
    </w:p>
    <w:p w14:paraId="2D040E2A" w14:textId="77777777" w:rsidR="00674237" w:rsidRPr="004D117A" w:rsidRDefault="00674237" w:rsidP="00496101">
      <w:r>
        <w:t>КПП 782043001</w:t>
      </w:r>
    </w:p>
    <w:p w14:paraId="0FA01A95" w14:textId="77777777" w:rsidR="00674237" w:rsidRPr="004D117A" w:rsidRDefault="00674237" w:rsidP="00496101">
      <w:r>
        <w:t xml:space="preserve">Почтовый адрес: </w:t>
      </w:r>
    </w:p>
    <w:p w14:paraId="0C2877E3" w14:textId="77777777" w:rsidR="00674237" w:rsidRPr="004D117A" w:rsidRDefault="00674237" w:rsidP="00496101">
      <w:r>
        <w:t xml:space="preserve">196626, г. Санкт-Петербург, п. Шушары, Московское шоссе, д. 54, Литера Б </w:t>
      </w:r>
    </w:p>
    <w:p w14:paraId="078BE3F5" w14:textId="77777777" w:rsidR="00674237" w:rsidRDefault="00674237" w:rsidP="00496101">
      <w:r>
        <w:t>Банковские реквизиты:</w:t>
      </w:r>
    </w:p>
    <w:p w14:paraId="1CB4F317" w14:textId="77777777" w:rsidR="00674237" w:rsidRPr="004D117A" w:rsidRDefault="00674237" w:rsidP="00496101">
      <w:r>
        <w:t>УРАЛЬСКИЙ БАНК ПАО СБЕРБАНК</w:t>
      </w:r>
    </w:p>
    <w:p w14:paraId="64DE7EF6" w14:textId="77777777" w:rsidR="00674237" w:rsidRPr="004D117A" w:rsidRDefault="00674237" w:rsidP="00496101">
      <w:r>
        <w:t xml:space="preserve">р/с 40702810916540019244 </w:t>
      </w:r>
    </w:p>
    <w:p w14:paraId="46B999C1" w14:textId="77777777" w:rsidR="00674237" w:rsidRPr="004D117A" w:rsidRDefault="00674237" w:rsidP="00496101">
      <w:r>
        <w:t>к/с 30101810500000000674</w:t>
      </w:r>
    </w:p>
    <w:p w14:paraId="594C5AA7" w14:textId="77777777" w:rsidR="00674237" w:rsidRDefault="00674237" w:rsidP="00496101">
      <w:r>
        <w:t>БИК 046577674</w:t>
      </w:r>
    </w:p>
    <w:p w14:paraId="613E94D4" w14:textId="77777777" w:rsidR="00674237" w:rsidRPr="004D117A" w:rsidRDefault="00674237" w:rsidP="00496101"/>
    <w:p w14:paraId="38E072E4" w14:textId="77777777" w:rsidR="00674237" w:rsidRPr="007D30A8" w:rsidRDefault="00674237" w:rsidP="00496101">
      <w:pPr>
        <w:rPr>
          <w:b/>
          <w:bCs/>
        </w:rPr>
      </w:pPr>
      <w:r>
        <w:rPr>
          <w:b/>
          <w:bCs/>
        </w:rPr>
        <w:t>Филиал ПАО «ТрансКонтейнер» на Московской железной дороге</w:t>
      </w:r>
    </w:p>
    <w:p w14:paraId="15A4618F" w14:textId="77777777" w:rsidR="00674237" w:rsidRPr="004D117A" w:rsidRDefault="00674237" w:rsidP="00496101">
      <w:r>
        <w:t>ИНН 7708591995</w:t>
      </w:r>
    </w:p>
    <w:p w14:paraId="5E3F5E6C" w14:textId="77777777" w:rsidR="00674237" w:rsidRPr="004D117A" w:rsidRDefault="00674237" w:rsidP="00496101">
      <w:r>
        <w:t>КПП 771843001</w:t>
      </w:r>
    </w:p>
    <w:p w14:paraId="40164D45" w14:textId="77777777" w:rsidR="00674237" w:rsidRPr="004D117A" w:rsidRDefault="00674237" w:rsidP="00496101">
      <w:r>
        <w:t>Почтовый адрес:</w:t>
      </w:r>
    </w:p>
    <w:p w14:paraId="329F2975" w14:textId="77777777" w:rsidR="00674237" w:rsidRPr="004D117A" w:rsidRDefault="00674237" w:rsidP="00496101">
      <w:r>
        <w:t>107014, г. Москва, ул. Короленко, д.8</w:t>
      </w:r>
    </w:p>
    <w:p w14:paraId="1F063BBB" w14:textId="77777777" w:rsidR="00674237" w:rsidRPr="004D117A" w:rsidRDefault="00674237" w:rsidP="00496101">
      <w:r>
        <w:t>Банковские реквизиты:</w:t>
      </w:r>
    </w:p>
    <w:p w14:paraId="4D2E40B0" w14:textId="77777777" w:rsidR="00674237" w:rsidRDefault="00674237" w:rsidP="00496101">
      <w:r>
        <w:t>УРАЛЬСКИЙ БАНК ПАО СБЕРБАНК</w:t>
      </w:r>
    </w:p>
    <w:p w14:paraId="02746BEB" w14:textId="77777777" w:rsidR="00674237" w:rsidRDefault="00674237" w:rsidP="00496101">
      <w:r>
        <w:t>р/с 40702810616540093366</w:t>
      </w:r>
    </w:p>
    <w:p w14:paraId="475CD0E4" w14:textId="77777777" w:rsidR="00674237" w:rsidRPr="004D117A" w:rsidRDefault="00674237" w:rsidP="00496101">
      <w:r>
        <w:t>к/с 30101810500000000674</w:t>
      </w:r>
    </w:p>
    <w:p w14:paraId="4EC68F59" w14:textId="77777777" w:rsidR="00674237" w:rsidRPr="004D117A" w:rsidRDefault="00674237" w:rsidP="00496101">
      <w:r>
        <w:t>БИК 046577674</w:t>
      </w:r>
    </w:p>
    <w:p w14:paraId="327635FB" w14:textId="77777777" w:rsidR="00674237" w:rsidRPr="004D117A" w:rsidRDefault="00674237" w:rsidP="00496101"/>
    <w:p w14:paraId="7C01A031" w14:textId="77777777" w:rsidR="00674237" w:rsidRPr="007D30A8" w:rsidRDefault="00674237" w:rsidP="00496101">
      <w:pPr>
        <w:rPr>
          <w:b/>
          <w:bCs/>
        </w:rPr>
      </w:pPr>
      <w:r>
        <w:rPr>
          <w:b/>
          <w:bCs/>
        </w:rPr>
        <w:t>Филиал ПАО «ТрансКонтейнер» на Горьковской железной дороге</w:t>
      </w:r>
    </w:p>
    <w:p w14:paraId="656B78FA" w14:textId="77777777" w:rsidR="00674237" w:rsidRPr="004D117A" w:rsidRDefault="00674237" w:rsidP="00496101">
      <w:r>
        <w:t xml:space="preserve">ИНН 7708591995 </w:t>
      </w:r>
    </w:p>
    <w:p w14:paraId="670CEE5A" w14:textId="77777777" w:rsidR="00674237" w:rsidRPr="004D117A" w:rsidRDefault="00674237" w:rsidP="00496101">
      <w:r>
        <w:t>КПП 525743001</w:t>
      </w:r>
    </w:p>
    <w:p w14:paraId="7620E33C" w14:textId="77777777" w:rsidR="00674237" w:rsidRPr="004D117A" w:rsidRDefault="00674237" w:rsidP="00496101">
      <w:r>
        <w:t>Почтовый адрес:</w:t>
      </w:r>
    </w:p>
    <w:p w14:paraId="66BA6E41" w14:textId="77777777" w:rsidR="00674237" w:rsidRPr="004D117A" w:rsidRDefault="00674237" w:rsidP="00496101">
      <w:r>
        <w:t>603116, г. Н. Новгород, Московское шоссе, 17А</w:t>
      </w:r>
    </w:p>
    <w:p w14:paraId="19249E64" w14:textId="77777777" w:rsidR="00674237" w:rsidRPr="004D117A" w:rsidRDefault="00674237" w:rsidP="00496101">
      <w:r>
        <w:t>Банковские реквизиты:</w:t>
      </w:r>
    </w:p>
    <w:p w14:paraId="2CDD0F96" w14:textId="77777777" w:rsidR="00674237" w:rsidRDefault="00674237" w:rsidP="00496101">
      <w:r>
        <w:t>УРАЛЬСКИЙ БАНК ПАО СБЕРБАНК</w:t>
      </w:r>
    </w:p>
    <w:p w14:paraId="37ABBC3E" w14:textId="77777777" w:rsidR="00674237" w:rsidRPr="004D117A" w:rsidRDefault="00674237" w:rsidP="00496101">
      <w:r>
        <w:t>р/с 40702810916540019244</w:t>
      </w:r>
    </w:p>
    <w:p w14:paraId="52616CB1" w14:textId="77777777" w:rsidR="00674237" w:rsidRPr="004D117A" w:rsidRDefault="00674237" w:rsidP="00496101">
      <w:r>
        <w:t>к/с 30101810500000000674</w:t>
      </w:r>
    </w:p>
    <w:p w14:paraId="7E9397CA" w14:textId="77777777" w:rsidR="00674237" w:rsidRPr="004D117A" w:rsidRDefault="00674237" w:rsidP="00496101">
      <w:r>
        <w:t>БИК 046577674</w:t>
      </w:r>
    </w:p>
    <w:p w14:paraId="7F332A3F" w14:textId="77777777" w:rsidR="00674237" w:rsidRDefault="00674237" w:rsidP="00496101"/>
    <w:p w14:paraId="68E8BB7B" w14:textId="77777777" w:rsidR="00674237" w:rsidRPr="007D30A8" w:rsidRDefault="00674237" w:rsidP="00496101">
      <w:pPr>
        <w:rPr>
          <w:b/>
          <w:bCs/>
        </w:rPr>
      </w:pPr>
      <w:r>
        <w:rPr>
          <w:b/>
          <w:bCs/>
        </w:rPr>
        <w:t>Филиал ПАО «ТрансКонтейнер» на Северной железной дороге</w:t>
      </w:r>
    </w:p>
    <w:p w14:paraId="436D3C9E" w14:textId="77777777" w:rsidR="00674237" w:rsidRPr="004D117A" w:rsidRDefault="00674237" w:rsidP="00496101">
      <w:r>
        <w:t xml:space="preserve">ИНН 7708591995 </w:t>
      </w:r>
    </w:p>
    <w:p w14:paraId="50BB588F" w14:textId="77777777" w:rsidR="00674237" w:rsidRPr="004D117A" w:rsidRDefault="00674237" w:rsidP="00496101">
      <w:r>
        <w:t>КПП 760402001</w:t>
      </w:r>
    </w:p>
    <w:p w14:paraId="3E4133A6" w14:textId="77777777" w:rsidR="00674237" w:rsidRPr="004D117A" w:rsidRDefault="00674237" w:rsidP="00496101">
      <w:r>
        <w:t>Почтовый адрес:</w:t>
      </w:r>
    </w:p>
    <w:p w14:paraId="66674F01" w14:textId="77777777" w:rsidR="00674237" w:rsidRPr="004D117A" w:rsidRDefault="00674237" w:rsidP="00496101">
      <w:r>
        <w:t>150003, г. Ярославль, Проспект Октября, д. 16/21</w:t>
      </w:r>
    </w:p>
    <w:p w14:paraId="244EC231" w14:textId="77777777" w:rsidR="00674237" w:rsidRPr="004D117A" w:rsidRDefault="00674237" w:rsidP="00496101">
      <w:r>
        <w:t>Банковские реквизиты:</w:t>
      </w:r>
    </w:p>
    <w:p w14:paraId="7C7C89B2" w14:textId="77777777" w:rsidR="00674237" w:rsidRDefault="00674237" w:rsidP="00496101">
      <w:r>
        <w:t>УРАЛЬСКИЙ БАНК ПАО СБЕРБАНК</w:t>
      </w:r>
    </w:p>
    <w:p w14:paraId="50BB5ED5" w14:textId="77777777" w:rsidR="00674237" w:rsidRPr="004D117A" w:rsidRDefault="00674237" w:rsidP="00496101">
      <w:r>
        <w:t>р/с 40702810916540093370</w:t>
      </w:r>
    </w:p>
    <w:p w14:paraId="3F32043F" w14:textId="77777777" w:rsidR="00674237" w:rsidRPr="004D117A" w:rsidRDefault="00674237" w:rsidP="00496101">
      <w:r>
        <w:t>к/с 30101810500000000674</w:t>
      </w:r>
    </w:p>
    <w:p w14:paraId="7CD9A9D1" w14:textId="77777777" w:rsidR="00674237" w:rsidRPr="007D30A8" w:rsidRDefault="00674237" w:rsidP="00496101">
      <w:r>
        <w:t>БИК 046577674</w:t>
      </w:r>
    </w:p>
    <w:p w14:paraId="4554BB53" w14:textId="77777777" w:rsidR="00674237" w:rsidRPr="004D117A" w:rsidRDefault="00674237" w:rsidP="00496101"/>
    <w:p w14:paraId="5EA3377E" w14:textId="77777777" w:rsidR="00674237" w:rsidRPr="007D30A8" w:rsidRDefault="00674237" w:rsidP="00496101">
      <w:pPr>
        <w:rPr>
          <w:b/>
          <w:bCs/>
        </w:rPr>
      </w:pPr>
      <w:r>
        <w:rPr>
          <w:b/>
          <w:bCs/>
        </w:rPr>
        <w:lastRenderedPageBreak/>
        <w:t>Филиал ПАО «ТрансКонтейнер» на Юго-Восточной железной дороге</w:t>
      </w:r>
    </w:p>
    <w:p w14:paraId="3694BC88" w14:textId="77777777" w:rsidR="00674237" w:rsidRPr="004D117A" w:rsidRDefault="00674237" w:rsidP="00496101">
      <w:r>
        <w:t xml:space="preserve">ИНН 7708591995 </w:t>
      </w:r>
    </w:p>
    <w:p w14:paraId="03118C7F" w14:textId="77777777" w:rsidR="00674237" w:rsidRPr="004D117A" w:rsidRDefault="00674237" w:rsidP="00496101">
      <w:r>
        <w:t>КПП 366643002</w:t>
      </w:r>
    </w:p>
    <w:p w14:paraId="53478481" w14:textId="77777777" w:rsidR="00674237" w:rsidRPr="004D117A" w:rsidRDefault="00674237" w:rsidP="00496101">
      <w:r>
        <w:t>Почтовый адрес:</w:t>
      </w:r>
    </w:p>
    <w:p w14:paraId="79B334AF" w14:textId="77777777" w:rsidR="00674237" w:rsidRPr="004D117A" w:rsidRDefault="00674237" w:rsidP="00496101">
      <w:r>
        <w:t>394036, г. Воронеж, ул. Студенческая, д. 26а</w:t>
      </w:r>
    </w:p>
    <w:p w14:paraId="6AF91D06" w14:textId="77777777" w:rsidR="00674237" w:rsidRPr="004D117A" w:rsidRDefault="00674237" w:rsidP="00496101">
      <w:r>
        <w:t>Банковские реквизиты:</w:t>
      </w:r>
    </w:p>
    <w:p w14:paraId="71DB6E55" w14:textId="77777777" w:rsidR="00674237" w:rsidRDefault="00674237" w:rsidP="00496101">
      <w:r>
        <w:t>УРАЛЬСКИЙ БАНК ПАО СБЕРБАНК</w:t>
      </w:r>
    </w:p>
    <w:p w14:paraId="0A24962A" w14:textId="77777777" w:rsidR="00674237" w:rsidRPr="004D117A" w:rsidRDefault="00674237" w:rsidP="00496101">
      <w:r>
        <w:t>р/с 40702810816540092772</w:t>
      </w:r>
    </w:p>
    <w:p w14:paraId="38A1704C" w14:textId="77777777" w:rsidR="00674237" w:rsidRPr="004D117A" w:rsidRDefault="00674237" w:rsidP="00496101">
      <w:r>
        <w:t>к/с 30101810500000000674</w:t>
      </w:r>
    </w:p>
    <w:p w14:paraId="245DDF70" w14:textId="77777777" w:rsidR="00674237" w:rsidRPr="004D117A" w:rsidRDefault="00674237" w:rsidP="00496101">
      <w:r>
        <w:t>БИК 046577674</w:t>
      </w:r>
    </w:p>
    <w:p w14:paraId="40519EA2" w14:textId="77777777" w:rsidR="00674237" w:rsidRPr="004D117A" w:rsidRDefault="00674237" w:rsidP="00496101"/>
    <w:p w14:paraId="163F899E" w14:textId="77777777" w:rsidR="00674237" w:rsidRPr="007D30A8" w:rsidRDefault="00674237" w:rsidP="00496101">
      <w:pPr>
        <w:rPr>
          <w:b/>
        </w:rPr>
      </w:pPr>
      <w:r>
        <w:rPr>
          <w:b/>
        </w:rPr>
        <w:t>Филиал ПАО «ТрансКонтейнер» на Северо-Кавказской железной дороге</w:t>
      </w:r>
    </w:p>
    <w:p w14:paraId="1E8F20EE" w14:textId="77777777" w:rsidR="00674237" w:rsidRPr="004D117A" w:rsidRDefault="00674237" w:rsidP="00496101">
      <w:r>
        <w:t xml:space="preserve">ИНН 7708591995 </w:t>
      </w:r>
    </w:p>
    <w:p w14:paraId="73EF1C94" w14:textId="77777777" w:rsidR="00674237" w:rsidRPr="004D117A" w:rsidRDefault="00674237" w:rsidP="00496101">
      <w:r>
        <w:t>КПП 616743001</w:t>
      </w:r>
    </w:p>
    <w:p w14:paraId="37285CF7" w14:textId="77777777" w:rsidR="00674237" w:rsidRPr="004D117A" w:rsidRDefault="00674237" w:rsidP="00496101">
      <w:r>
        <w:t>Почтовый адрес:</w:t>
      </w:r>
    </w:p>
    <w:p w14:paraId="22834BAB" w14:textId="77777777" w:rsidR="00674237" w:rsidRPr="004D117A" w:rsidRDefault="00674237" w:rsidP="00496101">
      <w:r>
        <w:t xml:space="preserve">344000, г. Ростов-на-Дону, </w:t>
      </w:r>
      <w:proofErr w:type="gramStart"/>
      <w:r>
        <w:t>пер.Энергетиков</w:t>
      </w:r>
      <w:proofErr w:type="gramEnd"/>
      <w:r>
        <w:t>, д.3-5А/378/90</w:t>
      </w:r>
    </w:p>
    <w:p w14:paraId="21FAB418" w14:textId="77777777" w:rsidR="00674237" w:rsidRPr="004D117A" w:rsidRDefault="00674237" w:rsidP="00496101">
      <w:r>
        <w:t>Банковские реквизиты:</w:t>
      </w:r>
    </w:p>
    <w:p w14:paraId="29DBAF72" w14:textId="77777777" w:rsidR="00674237" w:rsidRPr="00F046CB" w:rsidRDefault="00674237" w:rsidP="00496101">
      <w:r>
        <w:t>УРАЛЬСКИЙ БАНК ПАО СБЕРБАНК</w:t>
      </w:r>
    </w:p>
    <w:p w14:paraId="6BE68120" w14:textId="77777777" w:rsidR="00674237" w:rsidRPr="00F046CB" w:rsidRDefault="00674237" w:rsidP="00496101">
      <w:r>
        <w:t>р/с 40702810016540025390</w:t>
      </w:r>
    </w:p>
    <w:p w14:paraId="04F4AB3B" w14:textId="77777777" w:rsidR="00674237" w:rsidRPr="004D117A" w:rsidRDefault="00674237" w:rsidP="00496101">
      <w:r>
        <w:t>к/с 30101810500000000674</w:t>
      </w:r>
    </w:p>
    <w:p w14:paraId="39599AA0" w14:textId="77777777" w:rsidR="00674237" w:rsidRPr="004D117A" w:rsidRDefault="00674237" w:rsidP="00496101">
      <w:r>
        <w:t>БИК 046577674</w:t>
      </w:r>
    </w:p>
    <w:p w14:paraId="3D8DBBB3" w14:textId="77777777" w:rsidR="00674237" w:rsidRPr="004D117A" w:rsidRDefault="00674237" w:rsidP="00496101">
      <w:pPr>
        <w:rPr>
          <w:bCs/>
        </w:rPr>
      </w:pPr>
    </w:p>
    <w:p w14:paraId="01669820" w14:textId="77777777" w:rsidR="00674237" w:rsidRPr="007D30A8" w:rsidRDefault="00674237" w:rsidP="00496101">
      <w:pPr>
        <w:rPr>
          <w:b/>
          <w:bCs/>
        </w:rPr>
      </w:pPr>
      <w:r>
        <w:rPr>
          <w:b/>
          <w:bCs/>
        </w:rPr>
        <w:t>Филиал ПАО «ТрансКонтейнер» на Приволжской железной дороге</w:t>
      </w:r>
    </w:p>
    <w:p w14:paraId="57E6ABC9" w14:textId="77777777" w:rsidR="00674237" w:rsidRPr="004D117A" w:rsidRDefault="00674237" w:rsidP="00496101">
      <w:r>
        <w:t xml:space="preserve">ИНН 7708591995 </w:t>
      </w:r>
    </w:p>
    <w:p w14:paraId="475925A5" w14:textId="77777777" w:rsidR="00674237" w:rsidRPr="004D117A" w:rsidRDefault="00674237" w:rsidP="00496101">
      <w:r>
        <w:t>КПП 645443001</w:t>
      </w:r>
    </w:p>
    <w:p w14:paraId="42061843" w14:textId="77777777" w:rsidR="00674237" w:rsidRPr="004D117A" w:rsidRDefault="00674237" w:rsidP="00496101">
      <w:r>
        <w:t xml:space="preserve">Почтовый адрес: </w:t>
      </w:r>
    </w:p>
    <w:p w14:paraId="7EDD9CB3" w14:textId="77777777" w:rsidR="00674237" w:rsidRPr="004D117A" w:rsidRDefault="00674237" w:rsidP="00496101">
      <w:r>
        <w:t>410017, г. Саратов, ул. Шелковичная, д. 11/15</w:t>
      </w:r>
    </w:p>
    <w:p w14:paraId="16D1817B" w14:textId="77777777" w:rsidR="00674237" w:rsidRPr="004D117A" w:rsidRDefault="00674237" w:rsidP="00496101">
      <w:r>
        <w:t>Банковские реквизиты:</w:t>
      </w:r>
    </w:p>
    <w:p w14:paraId="7E61084C" w14:textId="77777777" w:rsidR="00674237" w:rsidRDefault="00674237" w:rsidP="00496101">
      <w:r>
        <w:t>УРАЛЬСКИЙ БАНК ПАО СБЕРБАНК</w:t>
      </w:r>
    </w:p>
    <w:p w14:paraId="6B8849C9" w14:textId="77777777" w:rsidR="00674237" w:rsidRPr="00FA5AA4" w:rsidRDefault="00674237" w:rsidP="00496101">
      <w:r>
        <w:t>р/с 40702810216540093368</w:t>
      </w:r>
    </w:p>
    <w:p w14:paraId="66839FB9" w14:textId="77777777" w:rsidR="00674237" w:rsidRPr="00FA5AA4" w:rsidRDefault="00674237" w:rsidP="00496101">
      <w:r>
        <w:t>к/с 30101810500000000674</w:t>
      </w:r>
    </w:p>
    <w:p w14:paraId="62937836" w14:textId="77777777" w:rsidR="00674237" w:rsidRPr="004D117A" w:rsidRDefault="00674237" w:rsidP="00496101">
      <w:r>
        <w:t>БИК 046577674</w:t>
      </w:r>
    </w:p>
    <w:p w14:paraId="4E77A10F" w14:textId="77777777" w:rsidR="00674237" w:rsidRPr="004D117A" w:rsidRDefault="00674237" w:rsidP="00496101"/>
    <w:p w14:paraId="5E6A9670" w14:textId="77777777" w:rsidR="00674237" w:rsidRPr="007D30A8" w:rsidRDefault="00674237" w:rsidP="00496101">
      <w:pPr>
        <w:rPr>
          <w:b/>
          <w:bCs/>
        </w:rPr>
      </w:pPr>
      <w:r>
        <w:rPr>
          <w:b/>
          <w:bCs/>
        </w:rPr>
        <w:t>Филиал ПАО «ТрансКонтейнер» на Куйбышевской железной дороге</w:t>
      </w:r>
    </w:p>
    <w:p w14:paraId="3A1A264C" w14:textId="77777777" w:rsidR="00674237" w:rsidRPr="004D117A" w:rsidRDefault="00674237" w:rsidP="00496101">
      <w:r>
        <w:t>ИНН 7708591995</w:t>
      </w:r>
    </w:p>
    <w:p w14:paraId="183C02C2" w14:textId="77777777" w:rsidR="00674237" w:rsidRPr="004D117A" w:rsidRDefault="00674237" w:rsidP="00496101">
      <w:r>
        <w:t>КПП 631643001</w:t>
      </w:r>
    </w:p>
    <w:p w14:paraId="51429B73" w14:textId="77777777" w:rsidR="00674237" w:rsidRPr="004D117A" w:rsidRDefault="00674237" w:rsidP="00496101">
      <w:r>
        <w:t>Почтовый адрес:</w:t>
      </w:r>
    </w:p>
    <w:p w14:paraId="035275DB" w14:textId="77777777" w:rsidR="00674237" w:rsidRPr="004D117A" w:rsidRDefault="00674237" w:rsidP="00496101">
      <w:r>
        <w:t>443041, г. Самара, ул. Льва Толстого д.131</w:t>
      </w:r>
    </w:p>
    <w:p w14:paraId="0D7FF554" w14:textId="77777777" w:rsidR="00674237" w:rsidRPr="004D117A" w:rsidRDefault="00674237" w:rsidP="00496101">
      <w:r>
        <w:t>Банковские реквизиты:</w:t>
      </w:r>
    </w:p>
    <w:p w14:paraId="00F355CA" w14:textId="77777777" w:rsidR="00674237" w:rsidRDefault="00674237" w:rsidP="00496101">
      <w:r>
        <w:t>УРАЛЬСКИЙ БАНК ПАО СБЕРБАНК</w:t>
      </w:r>
    </w:p>
    <w:p w14:paraId="122EC854" w14:textId="77777777" w:rsidR="00674237" w:rsidRPr="004D117A" w:rsidRDefault="00674237" w:rsidP="00496101">
      <w:r>
        <w:t>р/с 40702810416540022540</w:t>
      </w:r>
    </w:p>
    <w:p w14:paraId="27C7FCDC" w14:textId="77777777" w:rsidR="00674237" w:rsidRPr="004D117A" w:rsidRDefault="00674237" w:rsidP="00496101">
      <w:r>
        <w:t>к/с 30101810500000000674</w:t>
      </w:r>
    </w:p>
    <w:p w14:paraId="3E3C47B2" w14:textId="77777777" w:rsidR="00674237" w:rsidRPr="004D117A" w:rsidRDefault="00674237" w:rsidP="00496101">
      <w:r>
        <w:t>БИК 046577674</w:t>
      </w:r>
    </w:p>
    <w:p w14:paraId="2997499A" w14:textId="77777777" w:rsidR="00674237" w:rsidRPr="004D117A" w:rsidRDefault="00674237" w:rsidP="00496101"/>
    <w:p w14:paraId="2BEF5125" w14:textId="77777777" w:rsidR="00674237" w:rsidRPr="007D30A8" w:rsidRDefault="00674237" w:rsidP="00496101">
      <w:pPr>
        <w:rPr>
          <w:b/>
        </w:rPr>
      </w:pPr>
      <w:r>
        <w:rPr>
          <w:b/>
        </w:rPr>
        <w:t xml:space="preserve">Уральский филиал ПАО «ТрансКонтейнер» </w:t>
      </w:r>
    </w:p>
    <w:p w14:paraId="1708B4C3" w14:textId="77777777" w:rsidR="00674237" w:rsidRPr="004D117A" w:rsidRDefault="00674237" w:rsidP="00496101">
      <w:r>
        <w:t xml:space="preserve">ИНН 7708591995   </w:t>
      </w:r>
    </w:p>
    <w:p w14:paraId="440B58C8" w14:textId="77777777" w:rsidR="00674237" w:rsidRPr="004D117A" w:rsidRDefault="00674237" w:rsidP="00496101">
      <w:r>
        <w:t>КПП 667843002</w:t>
      </w:r>
    </w:p>
    <w:p w14:paraId="0259D67D" w14:textId="77777777" w:rsidR="00674237" w:rsidRPr="004D117A" w:rsidRDefault="00674237" w:rsidP="00496101">
      <w:r>
        <w:t>Почтовый адрес:</w:t>
      </w:r>
    </w:p>
    <w:p w14:paraId="4B86271E" w14:textId="77777777" w:rsidR="00674237" w:rsidRPr="004D117A" w:rsidRDefault="00674237" w:rsidP="00496101">
      <w:r>
        <w:t>620027, г. Екатеринбург, ул. Николая Никонова, д. 8</w:t>
      </w:r>
    </w:p>
    <w:p w14:paraId="74977C18" w14:textId="77777777" w:rsidR="00674237" w:rsidRPr="004D117A" w:rsidRDefault="00674237" w:rsidP="00496101">
      <w:r>
        <w:t>Банковские реквизиты:</w:t>
      </w:r>
    </w:p>
    <w:p w14:paraId="72809F86" w14:textId="77777777" w:rsidR="00674237" w:rsidRPr="004D117A" w:rsidRDefault="00674237" w:rsidP="00496101">
      <w:r>
        <w:lastRenderedPageBreak/>
        <w:t>УРАЛЬСКИЙ БАНК ПАО СБЕРБАНК</w:t>
      </w:r>
    </w:p>
    <w:p w14:paraId="4B74CCCB" w14:textId="77777777" w:rsidR="00674237" w:rsidRPr="004D117A" w:rsidRDefault="00674237" w:rsidP="00496101">
      <w:r>
        <w:t>р/с 40702810916540080066</w:t>
      </w:r>
    </w:p>
    <w:p w14:paraId="5AE15DFD" w14:textId="77777777" w:rsidR="00674237" w:rsidRPr="004D117A" w:rsidRDefault="00674237" w:rsidP="00496101">
      <w:r>
        <w:t>к/с 30101810500000000674</w:t>
      </w:r>
    </w:p>
    <w:p w14:paraId="12DF8F60" w14:textId="77777777" w:rsidR="00674237" w:rsidRPr="004D117A" w:rsidRDefault="00674237" w:rsidP="00496101">
      <w:r>
        <w:t>БИК 046577674</w:t>
      </w:r>
    </w:p>
    <w:p w14:paraId="258C0EE6" w14:textId="77777777" w:rsidR="00674237" w:rsidRPr="004D117A" w:rsidRDefault="00674237" w:rsidP="00496101">
      <w:pPr>
        <w:rPr>
          <w:bCs/>
        </w:rPr>
      </w:pPr>
    </w:p>
    <w:p w14:paraId="092449CD" w14:textId="77777777" w:rsidR="00674237" w:rsidRPr="007D30A8" w:rsidRDefault="00674237" w:rsidP="00496101">
      <w:pPr>
        <w:rPr>
          <w:b/>
          <w:bCs/>
        </w:rPr>
      </w:pPr>
      <w:r>
        <w:rPr>
          <w:b/>
          <w:bCs/>
        </w:rPr>
        <w:t>Филиал ПАО «ТрансКонтейнер» на Западно-Сибирской железной дороге</w:t>
      </w:r>
    </w:p>
    <w:p w14:paraId="502FF272" w14:textId="77777777" w:rsidR="00674237" w:rsidRPr="004D117A" w:rsidRDefault="00674237" w:rsidP="00496101">
      <w:r>
        <w:t xml:space="preserve">ИНН 7708591995 </w:t>
      </w:r>
    </w:p>
    <w:p w14:paraId="5A74E95D" w14:textId="77777777" w:rsidR="00674237" w:rsidRPr="004D117A" w:rsidRDefault="00674237" w:rsidP="00496101">
      <w:r>
        <w:t>КПП 540243001</w:t>
      </w:r>
    </w:p>
    <w:p w14:paraId="5229687B" w14:textId="77777777" w:rsidR="00674237" w:rsidRPr="004D117A" w:rsidRDefault="00674237" w:rsidP="00496101">
      <w:r>
        <w:t>Почтовый адрес:</w:t>
      </w:r>
    </w:p>
    <w:p w14:paraId="199A0C67" w14:textId="77777777" w:rsidR="00674237" w:rsidRPr="004D117A" w:rsidRDefault="00674237" w:rsidP="00496101">
      <w:r>
        <w:t>630001, г. Новосибирск, ул. Жуковского, д.102</w:t>
      </w:r>
    </w:p>
    <w:p w14:paraId="45DA9D77" w14:textId="77777777" w:rsidR="00674237" w:rsidRPr="004D117A" w:rsidRDefault="00674237" w:rsidP="00496101">
      <w:r>
        <w:t>Банковские реквизиты:</w:t>
      </w:r>
    </w:p>
    <w:p w14:paraId="6ED7B419" w14:textId="77777777" w:rsidR="00674237" w:rsidRPr="004D117A" w:rsidRDefault="00674237" w:rsidP="00496101">
      <w:r>
        <w:t>СИБИРСКИЙ БАНК ПАО СБЕРБАНК</w:t>
      </w:r>
    </w:p>
    <w:p w14:paraId="64250310" w14:textId="77777777" w:rsidR="00674237" w:rsidRPr="004D117A" w:rsidRDefault="00674237" w:rsidP="00496101">
      <w:r>
        <w:t>р/с 40702810444050062200</w:t>
      </w:r>
    </w:p>
    <w:p w14:paraId="7AF370E0" w14:textId="77777777" w:rsidR="00674237" w:rsidRPr="004D117A" w:rsidRDefault="00674237" w:rsidP="00496101">
      <w:r>
        <w:t>к/с 30101810500000000641</w:t>
      </w:r>
    </w:p>
    <w:p w14:paraId="683E2913" w14:textId="77777777" w:rsidR="00674237" w:rsidRPr="004D117A" w:rsidRDefault="00674237" w:rsidP="00496101">
      <w:r>
        <w:t>БИК 045004641</w:t>
      </w:r>
    </w:p>
    <w:p w14:paraId="33BAA6BA" w14:textId="77777777" w:rsidR="00674237" w:rsidRPr="004D117A" w:rsidRDefault="00674237" w:rsidP="00496101"/>
    <w:p w14:paraId="1A9B0BD5" w14:textId="77777777" w:rsidR="00674237" w:rsidRPr="007D30A8" w:rsidRDefault="00674237" w:rsidP="00496101">
      <w:pPr>
        <w:rPr>
          <w:b/>
        </w:rPr>
      </w:pPr>
      <w:r>
        <w:rPr>
          <w:b/>
        </w:rPr>
        <w:t>Филиал ПАО «ТрансКонтейнер» на Красноярской железной дороге</w:t>
      </w:r>
    </w:p>
    <w:p w14:paraId="4921B130" w14:textId="77777777" w:rsidR="00674237" w:rsidRPr="004D117A" w:rsidRDefault="00674237" w:rsidP="00496101">
      <w:r>
        <w:t xml:space="preserve">ИНН 7708591995 </w:t>
      </w:r>
    </w:p>
    <w:p w14:paraId="2C974ADE" w14:textId="77777777" w:rsidR="00674237" w:rsidRPr="004D117A" w:rsidRDefault="00674237" w:rsidP="00496101">
      <w:r>
        <w:t>КПП 246043001</w:t>
      </w:r>
    </w:p>
    <w:p w14:paraId="431FE49D" w14:textId="77777777" w:rsidR="00674237" w:rsidRPr="004D117A" w:rsidRDefault="00674237" w:rsidP="00496101">
      <w:r>
        <w:t>Почтовый адрес:</w:t>
      </w:r>
    </w:p>
    <w:p w14:paraId="39923D31" w14:textId="77777777" w:rsidR="00674237" w:rsidRPr="004D117A" w:rsidRDefault="00674237" w:rsidP="00496101">
      <w:r>
        <w:t>660058 г. Красноярск ул. Деповская, д. 15</w:t>
      </w:r>
    </w:p>
    <w:p w14:paraId="3A4258B1" w14:textId="77777777" w:rsidR="00674237" w:rsidRPr="004D117A" w:rsidRDefault="00674237" w:rsidP="00496101">
      <w:r>
        <w:t>Банковские реквизиты:</w:t>
      </w:r>
    </w:p>
    <w:p w14:paraId="1E515A9D" w14:textId="77777777" w:rsidR="00674237" w:rsidRPr="004D117A" w:rsidRDefault="00674237" w:rsidP="00496101">
      <w:r>
        <w:t>КРАСНОЯРСКОЕ ОТДЕЛЕНИЕ N 8646 ПАО СБЕРБАНК</w:t>
      </w:r>
    </w:p>
    <w:p w14:paraId="320E0A7C" w14:textId="77777777" w:rsidR="00674237" w:rsidRPr="004D117A" w:rsidRDefault="00674237" w:rsidP="00496101">
      <w:r>
        <w:t>р/с 40702810631000039090</w:t>
      </w:r>
    </w:p>
    <w:p w14:paraId="5FB4FB88" w14:textId="77777777" w:rsidR="00674237" w:rsidRPr="004D117A" w:rsidRDefault="00674237" w:rsidP="00496101">
      <w:r>
        <w:t>к/с 30101810800000000627</w:t>
      </w:r>
    </w:p>
    <w:p w14:paraId="3D226AFF" w14:textId="77777777" w:rsidR="00674237" w:rsidRPr="004D117A" w:rsidRDefault="00674237" w:rsidP="00496101">
      <w:r>
        <w:t>БИК 040407627</w:t>
      </w:r>
    </w:p>
    <w:p w14:paraId="6C6F8343" w14:textId="77777777" w:rsidR="00674237" w:rsidRPr="004D117A" w:rsidRDefault="00674237" w:rsidP="00496101"/>
    <w:p w14:paraId="0D0B9E40" w14:textId="77777777" w:rsidR="00674237" w:rsidRPr="007D30A8" w:rsidRDefault="00674237" w:rsidP="00496101">
      <w:pPr>
        <w:rPr>
          <w:b/>
        </w:rPr>
      </w:pPr>
      <w:r>
        <w:rPr>
          <w:b/>
        </w:rPr>
        <w:t>Филиал ПАО «ТрансКонтейнер» на Восточно-Сибирской железной дороге</w:t>
      </w:r>
    </w:p>
    <w:p w14:paraId="11C2A8F0" w14:textId="77777777" w:rsidR="00674237" w:rsidRPr="004D117A" w:rsidRDefault="00674237" w:rsidP="00496101">
      <w:r>
        <w:t xml:space="preserve">ИНН 7708591995 </w:t>
      </w:r>
    </w:p>
    <w:p w14:paraId="73D7AEB0" w14:textId="77777777" w:rsidR="00674237" w:rsidRPr="004D117A" w:rsidRDefault="00674237" w:rsidP="00496101">
      <w:r>
        <w:t>КПП 381143001</w:t>
      </w:r>
    </w:p>
    <w:p w14:paraId="34559C49" w14:textId="77777777" w:rsidR="00674237" w:rsidRPr="004D117A" w:rsidRDefault="00674237" w:rsidP="00496101">
      <w:r>
        <w:t>Почтовый адрес:</w:t>
      </w:r>
    </w:p>
    <w:p w14:paraId="53596A38" w14:textId="77777777" w:rsidR="00674237" w:rsidRPr="004D117A" w:rsidRDefault="00674237" w:rsidP="00496101">
      <w:r>
        <w:t>664003, г. Иркутск, ул. Коммунаров, д. 1</w:t>
      </w:r>
      <w:r>
        <w:softHyphen/>
        <w:t>-А</w:t>
      </w:r>
    </w:p>
    <w:p w14:paraId="284CCE0C" w14:textId="77777777" w:rsidR="00674237" w:rsidRPr="004D117A" w:rsidRDefault="00674237" w:rsidP="00496101">
      <w:r>
        <w:t>Банковские реквизиты:</w:t>
      </w:r>
    </w:p>
    <w:p w14:paraId="258964D3" w14:textId="77777777" w:rsidR="00674237" w:rsidRPr="004D117A" w:rsidRDefault="00674237" w:rsidP="00496101">
      <w:r>
        <w:t>БАЙКАЛЬСКИЙ БАНК ПАО СБЕРБАНК</w:t>
      </w:r>
    </w:p>
    <w:p w14:paraId="22EDAA8D" w14:textId="77777777" w:rsidR="00674237" w:rsidRPr="00962F4A" w:rsidRDefault="00674237" w:rsidP="00496101">
      <w:r>
        <w:t>р/с 40702810518350025824</w:t>
      </w:r>
    </w:p>
    <w:p w14:paraId="12B4AA08" w14:textId="77777777" w:rsidR="00674237" w:rsidRPr="004D117A" w:rsidRDefault="00674237" w:rsidP="00496101">
      <w:r>
        <w:t>К/с 30101810900000000607</w:t>
      </w:r>
    </w:p>
    <w:p w14:paraId="37EBC155" w14:textId="77777777" w:rsidR="00674237" w:rsidRPr="004D117A" w:rsidRDefault="00674237" w:rsidP="00496101">
      <w:r>
        <w:t>БИК 042520607</w:t>
      </w:r>
    </w:p>
    <w:p w14:paraId="6A64BE35" w14:textId="77777777" w:rsidR="00674237" w:rsidRDefault="00674237" w:rsidP="00496101"/>
    <w:p w14:paraId="35E1D969" w14:textId="77777777" w:rsidR="00674237" w:rsidRPr="00524031" w:rsidRDefault="00674237" w:rsidP="00496101">
      <w:pPr>
        <w:rPr>
          <w:b/>
          <w:bCs/>
        </w:rPr>
      </w:pPr>
      <w:r>
        <w:rPr>
          <w:b/>
          <w:bCs/>
        </w:rPr>
        <w:t>Филиал ПАО «ТрансКонтейнер» на Забайкальской железной дороге</w:t>
      </w:r>
    </w:p>
    <w:p w14:paraId="345E6909" w14:textId="77777777" w:rsidR="00674237" w:rsidRPr="00524031" w:rsidRDefault="00674237" w:rsidP="00496101">
      <w:pPr>
        <w:rPr>
          <w:bCs/>
        </w:rPr>
      </w:pPr>
      <w:r>
        <w:rPr>
          <w:bCs/>
        </w:rPr>
        <w:t xml:space="preserve">ИНН 7708591995 </w:t>
      </w:r>
    </w:p>
    <w:p w14:paraId="24F05A95" w14:textId="77777777" w:rsidR="00674237" w:rsidRPr="00524031" w:rsidRDefault="00674237" w:rsidP="00496101">
      <w:pPr>
        <w:rPr>
          <w:bCs/>
        </w:rPr>
      </w:pPr>
      <w:r>
        <w:rPr>
          <w:bCs/>
        </w:rPr>
        <w:t>КПП 753602002</w:t>
      </w:r>
    </w:p>
    <w:p w14:paraId="33CFD794" w14:textId="77777777" w:rsidR="00674237" w:rsidRPr="00524031" w:rsidRDefault="00674237" w:rsidP="00496101">
      <w:pPr>
        <w:rPr>
          <w:bCs/>
        </w:rPr>
      </w:pPr>
      <w:r>
        <w:rPr>
          <w:bCs/>
        </w:rPr>
        <w:t>Почтовый адрес:</w:t>
      </w:r>
    </w:p>
    <w:p w14:paraId="478E0D40" w14:textId="77777777" w:rsidR="00674237" w:rsidRPr="00524031" w:rsidRDefault="00674237" w:rsidP="00496101">
      <w:pPr>
        <w:rPr>
          <w:bCs/>
        </w:rPr>
      </w:pPr>
      <w:r>
        <w:rPr>
          <w:bCs/>
        </w:rPr>
        <w:t>672000, г. Чита, ул. Анохина 91</w:t>
      </w:r>
    </w:p>
    <w:p w14:paraId="2F9F2AD7" w14:textId="77777777" w:rsidR="00674237" w:rsidRPr="00524031" w:rsidRDefault="00674237" w:rsidP="00496101">
      <w:pPr>
        <w:rPr>
          <w:bCs/>
        </w:rPr>
      </w:pPr>
      <w:r>
        <w:rPr>
          <w:bCs/>
        </w:rPr>
        <w:t>Банковские реквизиты:</w:t>
      </w:r>
    </w:p>
    <w:p w14:paraId="083B44BD" w14:textId="77777777" w:rsidR="00674237" w:rsidRPr="00524031" w:rsidRDefault="00674237" w:rsidP="00496101">
      <w:pPr>
        <w:rPr>
          <w:bCs/>
        </w:rPr>
      </w:pPr>
      <w:r>
        <w:rPr>
          <w:bCs/>
        </w:rPr>
        <w:t>ЧИТИНСКОЕ ОТДЕЛЕНИЕ N8600 ПАО СБЕРБАНК</w:t>
      </w:r>
    </w:p>
    <w:p w14:paraId="64C8B6D6" w14:textId="77777777" w:rsidR="00674237" w:rsidRPr="00524031" w:rsidRDefault="00674237" w:rsidP="00496101">
      <w:pPr>
        <w:rPr>
          <w:bCs/>
        </w:rPr>
      </w:pPr>
      <w:r>
        <w:rPr>
          <w:bCs/>
        </w:rPr>
        <w:t>р/с 40702810674000007114</w:t>
      </w:r>
    </w:p>
    <w:p w14:paraId="031B2815" w14:textId="77777777" w:rsidR="00674237" w:rsidRPr="00524031" w:rsidRDefault="00674237" w:rsidP="00496101">
      <w:pPr>
        <w:rPr>
          <w:bCs/>
        </w:rPr>
      </w:pPr>
      <w:r>
        <w:rPr>
          <w:bCs/>
        </w:rPr>
        <w:t>к/с 30101810500000000637</w:t>
      </w:r>
    </w:p>
    <w:p w14:paraId="43DD562A" w14:textId="77777777" w:rsidR="00674237" w:rsidRPr="00524031" w:rsidRDefault="00674237" w:rsidP="00496101">
      <w:pPr>
        <w:rPr>
          <w:sz w:val="28"/>
          <w:szCs w:val="28"/>
        </w:rPr>
      </w:pPr>
      <w:r>
        <w:rPr>
          <w:bCs/>
        </w:rPr>
        <w:t>БИК 047601637</w:t>
      </w:r>
    </w:p>
    <w:p w14:paraId="1D3F6D5E" w14:textId="77777777" w:rsidR="00674237" w:rsidRPr="004D117A" w:rsidRDefault="00674237" w:rsidP="00496101"/>
    <w:p w14:paraId="25536D0B" w14:textId="77777777" w:rsidR="00674237" w:rsidRPr="007D30A8" w:rsidRDefault="00674237" w:rsidP="00496101">
      <w:pPr>
        <w:rPr>
          <w:b/>
          <w:bCs/>
        </w:rPr>
      </w:pPr>
      <w:r>
        <w:rPr>
          <w:b/>
          <w:bCs/>
        </w:rPr>
        <w:t>Филиал ПАО «ТрансКонтейнер» на Дальневосточной железной дороге</w:t>
      </w:r>
    </w:p>
    <w:p w14:paraId="0C8AF3D3" w14:textId="77777777" w:rsidR="00674237" w:rsidRPr="004D117A" w:rsidRDefault="00674237" w:rsidP="00496101">
      <w:r>
        <w:lastRenderedPageBreak/>
        <w:t>ИНН 7708591995   </w:t>
      </w:r>
    </w:p>
    <w:p w14:paraId="49B89B4D" w14:textId="77777777" w:rsidR="00674237" w:rsidRPr="004D117A" w:rsidRDefault="00674237" w:rsidP="00496101">
      <w:r>
        <w:t>КПП 272102001</w:t>
      </w:r>
    </w:p>
    <w:p w14:paraId="4A2AB4E9" w14:textId="77777777" w:rsidR="00674237" w:rsidRPr="004D117A" w:rsidRDefault="00674237" w:rsidP="00496101">
      <w:r>
        <w:t>Почтовый адрес:</w:t>
      </w:r>
    </w:p>
    <w:p w14:paraId="636B239D" w14:textId="77777777" w:rsidR="00674237" w:rsidRPr="004D117A" w:rsidRDefault="00674237" w:rsidP="00496101">
      <w:r>
        <w:t>680000, г. Хабаровск, ул. Дзержинского, 65</w:t>
      </w:r>
    </w:p>
    <w:p w14:paraId="20421721" w14:textId="77777777" w:rsidR="00674237" w:rsidRPr="004D117A" w:rsidRDefault="00674237" w:rsidP="00496101">
      <w:r>
        <w:t>Банковские реквизиты:</w:t>
      </w:r>
    </w:p>
    <w:p w14:paraId="227DFF58" w14:textId="77777777" w:rsidR="00674237" w:rsidRPr="004D117A" w:rsidRDefault="00674237" w:rsidP="00496101">
      <w:r>
        <w:t>ДАЛЬНЕВОСТОЧНЫЙ БАНК ПАО СБЕРБАНК</w:t>
      </w:r>
    </w:p>
    <w:p w14:paraId="56B988D7" w14:textId="77777777" w:rsidR="00674237" w:rsidRPr="004D117A" w:rsidRDefault="00674237" w:rsidP="00496101">
      <w:r>
        <w:t>р/с 40702810770000030946</w:t>
      </w:r>
    </w:p>
    <w:p w14:paraId="26C390F3" w14:textId="77777777" w:rsidR="00674237" w:rsidRPr="004D117A" w:rsidRDefault="00674237" w:rsidP="00496101">
      <w:r>
        <w:t>к/с 30101810600000000608</w:t>
      </w:r>
    </w:p>
    <w:p w14:paraId="379C82E2" w14:textId="77777777" w:rsidR="00674237" w:rsidRDefault="00674237" w:rsidP="00496101">
      <w:r>
        <w:t>БИК 040813608</w:t>
      </w:r>
    </w:p>
    <w:p w14:paraId="0A55F252" w14:textId="77777777" w:rsidR="00674237" w:rsidRDefault="00674237" w:rsidP="00496101"/>
    <w:p w14:paraId="1E3DDB94" w14:textId="77777777" w:rsidR="00674237" w:rsidRDefault="00674237" w:rsidP="00496101"/>
    <w:tbl>
      <w:tblPr>
        <w:tblW w:w="9889" w:type="dxa"/>
        <w:tblLook w:val="04A0" w:firstRow="1" w:lastRow="0" w:firstColumn="1" w:lastColumn="0" w:noHBand="0" w:noVBand="1"/>
      </w:tblPr>
      <w:tblGrid>
        <w:gridCol w:w="5637"/>
        <w:gridCol w:w="4252"/>
      </w:tblGrid>
      <w:tr w:rsidR="00674237" w:rsidRPr="001611AB" w14:paraId="37D4C1FB" w14:textId="77777777" w:rsidTr="00674237">
        <w:trPr>
          <w:trHeight w:val="686"/>
        </w:trPr>
        <w:tc>
          <w:tcPr>
            <w:tcW w:w="5637" w:type="dxa"/>
            <w:tcBorders>
              <w:top w:val="nil"/>
              <w:left w:val="nil"/>
              <w:right w:val="nil"/>
            </w:tcBorders>
          </w:tcPr>
          <w:p w14:paraId="461D818D" w14:textId="77777777" w:rsidR="00674237" w:rsidRPr="001611AB" w:rsidRDefault="00674237" w:rsidP="00496101">
            <w:pPr>
              <w:rPr>
                <w:b/>
                <w:snapToGrid w:val="0"/>
                <w:lang w:eastAsia="ru-RU"/>
              </w:rPr>
            </w:pPr>
            <w:r>
              <w:rPr>
                <w:b/>
                <w:snapToGrid w:val="0"/>
                <w:lang w:eastAsia="ru-RU"/>
              </w:rPr>
              <w:t>Покупатель:</w:t>
            </w:r>
          </w:p>
          <w:p w14:paraId="74FFCE51" w14:textId="77777777" w:rsidR="00674237" w:rsidRPr="001611AB" w:rsidRDefault="00674237" w:rsidP="00496101">
            <w:pPr>
              <w:rPr>
                <w:snapToGrid w:val="0"/>
                <w:lang w:eastAsia="ru-RU"/>
              </w:rPr>
            </w:pPr>
          </w:p>
          <w:p w14:paraId="149B004D" w14:textId="77777777" w:rsidR="00674237" w:rsidRPr="001611AB" w:rsidRDefault="00674237" w:rsidP="00496101">
            <w:pPr>
              <w:rPr>
                <w:snapToGrid w:val="0"/>
                <w:lang w:eastAsia="ru-RU"/>
              </w:rPr>
            </w:pPr>
            <w:r>
              <w:rPr>
                <w:snapToGrid w:val="0"/>
                <w:lang w:eastAsia="ru-RU"/>
              </w:rPr>
              <w:t>__________________ /ФИО/</w:t>
            </w:r>
          </w:p>
        </w:tc>
        <w:tc>
          <w:tcPr>
            <w:tcW w:w="4252" w:type="dxa"/>
            <w:tcBorders>
              <w:top w:val="nil"/>
              <w:left w:val="nil"/>
              <w:right w:val="nil"/>
            </w:tcBorders>
          </w:tcPr>
          <w:p w14:paraId="19673BA7"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2868398E" w14:textId="77777777" w:rsidR="00674237" w:rsidRPr="001611AB" w:rsidRDefault="00674237" w:rsidP="00496101">
            <w:pPr>
              <w:rPr>
                <w:snapToGrid w:val="0"/>
                <w:lang w:eastAsia="ru-RU"/>
              </w:rPr>
            </w:pPr>
          </w:p>
          <w:p w14:paraId="4174C5CB"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78228DBA" w14:textId="77777777" w:rsidR="00674237" w:rsidRPr="001611AB" w:rsidRDefault="00674237" w:rsidP="00496101">
      <w:pPr>
        <w:ind w:firstLine="709"/>
        <w:rPr>
          <w:b/>
        </w:rPr>
      </w:pPr>
      <w:r>
        <w:rPr>
          <w:b/>
        </w:rPr>
        <w:br w:type="page"/>
      </w:r>
    </w:p>
    <w:p w14:paraId="60A406B7" w14:textId="77777777" w:rsidR="00674237" w:rsidRPr="001611AB" w:rsidRDefault="00674237" w:rsidP="00496101">
      <w:pPr>
        <w:ind w:firstLine="709"/>
        <w:jc w:val="right"/>
        <w:outlineLvl w:val="2"/>
      </w:pPr>
      <w:r>
        <w:lastRenderedPageBreak/>
        <w:t>Приложение № 3</w:t>
      </w:r>
    </w:p>
    <w:p w14:paraId="0FA274EC" w14:textId="77777777" w:rsidR="00674237" w:rsidRPr="001611AB" w:rsidRDefault="00674237" w:rsidP="00496101">
      <w:pPr>
        <w:ind w:firstLine="709"/>
        <w:jc w:val="right"/>
        <w:outlineLvl w:val="2"/>
      </w:pPr>
      <w:r>
        <w:t>к договору поставки № ТКд/2_/___/_____</w:t>
      </w:r>
    </w:p>
    <w:p w14:paraId="666C3E6D" w14:textId="77777777" w:rsidR="00674237" w:rsidRPr="001611AB" w:rsidRDefault="00674237" w:rsidP="00496101">
      <w:pPr>
        <w:ind w:firstLine="709"/>
        <w:jc w:val="right"/>
      </w:pPr>
      <w:r>
        <w:t>от «__</w:t>
      </w:r>
      <w:proofErr w:type="gramStart"/>
      <w:r>
        <w:t>_»_</w:t>
      </w:r>
      <w:proofErr w:type="gramEnd"/>
      <w:r>
        <w:t>___________ 202_ г.</w:t>
      </w:r>
    </w:p>
    <w:p w14:paraId="61A3BA61" w14:textId="77777777" w:rsidR="00674237" w:rsidRPr="001611AB" w:rsidRDefault="00674237" w:rsidP="00496101">
      <w:pPr>
        <w:ind w:firstLine="709"/>
        <w:jc w:val="center"/>
        <w:rPr>
          <w:b/>
        </w:rPr>
      </w:pPr>
    </w:p>
    <w:p w14:paraId="613212D2" w14:textId="77777777" w:rsidR="00674237" w:rsidRPr="001611AB" w:rsidRDefault="00674237" w:rsidP="00496101">
      <w:pPr>
        <w:ind w:firstLine="709"/>
        <w:jc w:val="center"/>
        <w:rPr>
          <w:b/>
        </w:rPr>
      </w:pPr>
    </w:p>
    <w:p w14:paraId="5908FE98" w14:textId="77777777" w:rsidR="00674237" w:rsidRDefault="00674237" w:rsidP="00496101">
      <w:pPr>
        <w:outlineLvl w:val="3"/>
        <w:rPr>
          <w:b/>
          <w:i/>
        </w:rPr>
      </w:pPr>
      <w:r>
        <w:rPr>
          <w:b/>
          <w:i/>
        </w:rPr>
        <w:t>Форма Спецификации</w:t>
      </w:r>
    </w:p>
    <w:p w14:paraId="491BF42C" w14:textId="77777777" w:rsidR="00674237" w:rsidRPr="001611AB" w:rsidRDefault="00674237" w:rsidP="00496101">
      <w:pPr>
        <w:outlineLvl w:val="3"/>
        <w:rPr>
          <w:b/>
          <w:i/>
        </w:rPr>
      </w:pPr>
      <w:r>
        <w:rPr>
          <w:b/>
          <w:i/>
        </w:rPr>
        <w:t>начало формы</w:t>
      </w:r>
    </w:p>
    <w:p w14:paraId="5073057D" w14:textId="77777777" w:rsidR="00674237" w:rsidRPr="001611AB" w:rsidRDefault="00674237" w:rsidP="00496101">
      <w:pPr>
        <w:rPr>
          <w:b/>
          <w:i/>
        </w:rPr>
      </w:pPr>
      <w:r>
        <w:rPr>
          <w:b/>
          <w:i/>
        </w:rPr>
        <w:t>---------------------------------------------------------------------------------------------------------------------</w:t>
      </w:r>
    </w:p>
    <w:p w14:paraId="67A66D84" w14:textId="77777777" w:rsidR="00674237" w:rsidRPr="001611AB" w:rsidRDefault="00674237" w:rsidP="00496101">
      <w:pPr>
        <w:rPr>
          <w:b/>
          <w:i/>
        </w:rPr>
      </w:pPr>
    </w:p>
    <w:p w14:paraId="76C44A60" w14:textId="77777777" w:rsidR="00674237" w:rsidRPr="001611AB" w:rsidRDefault="00674237" w:rsidP="00496101">
      <w:pPr>
        <w:jc w:val="center"/>
        <w:rPr>
          <w:bCs/>
        </w:rPr>
      </w:pPr>
      <w:r>
        <w:rPr>
          <w:bCs/>
        </w:rPr>
        <w:t>Спецификация № ____ от __</w:t>
      </w:r>
      <w:proofErr w:type="gramStart"/>
      <w:r>
        <w:rPr>
          <w:bCs/>
        </w:rPr>
        <w:t>_._</w:t>
      </w:r>
      <w:proofErr w:type="gramEnd"/>
      <w:r>
        <w:rPr>
          <w:bCs/>
        </w:rPr>
        <w:t>__.202_</w:t>
      </w:r>
    </w:p>
    <w:p w14:paraId="63663484" w14:textId="77777777" w:rsidR="00674237" w:rsidRPr="001611AB" w:rsidRDefault="00674237" w:rsidP="00496101">
      <w:pPr>
        <w:jc w:val="center"/>
        <w:rPr>
          <w:bCs/>
        </w:rPr>
      </w:pPr>
      <w:r>
        <w:rPr>
          <w:bCs/>
        </w:rPr>
        <w:t>по заявке № ____ от __</w:t>
      </w:r>
      <w:proofErr w:type="gramStart"/>
      <w:r>
        <w:rPr>
          <w:bCs/>
        </w:rPr>
        <w:t>_._</w:t>
      </w:r>
      <w:proofErr w:type="gramEnd"/>
      <w:r>
        <w:rPr>
          <w:bCs/>
        </w:rPr>
        <w:t xml:space="preserve">___.202_ </w:t>
      </w:r>
    </w:p>
    <w:p w14:paraId="62F99EAB" w14:textId="77777777" w:rsidR="00674237" w:rsidRPr="001611AB" w:rsidRDefault="00674237" w:rsidP="00496101">
      <w:pPr>
        <w:jc w:val="center"/>
        <w:rPr>
          <w:bCs/>
        </w:rPr>
      </w:pPr>
      <w:r>
        <w:rPr>
          <w:bCs/>
        </w:rPr>
        <w:t>к Договору поставки № ТКд/2_/__/___ от __</w:t>
      </w:r>
      <w:proofErr w:type="gramStart"/>
      <w:r>
        <w:rPr>
          <w:bCs/>
        </w:rPr>
        <w:t>_._</w:t>
      </w:r>
      <w:proofErr w:type="gramEnd"/>
      <w:r>
        <w:rPr>
          <w:bCs/>
        </w:rPr>
        <w:t xml:space="preserve">___.202_ </w:t>
      </w:r>
    </w:p>
    <w:p w14:paraId="1D48E37C" w14:textId="77777777" w:rsidR="00674237" w:rsidRPr="001611AB" w:rsidRDefault="00674237" w:rsidP="00496101">
      <w:pPr>
        <w:jc w:val="center"/>
        <w:rPr>
          <w:bCs/>
        </w:rPr>
      </w:pPr>
    </w:p>
    <w:p w14:paraId="104BCBF7" w14:textId="77777777" w:rsidR="00674237" w:rsidRPr="001611AB" w:rsidRDefault="00674237" w:rsidP="00496101">
      <w:pPr>
        <w:rPr>
          <w:i/>
        </w:rPr>
      </w:pPr>
      <w:r>
        <w:t>Грузополучатель: __________________________</w:t>
      </w:r>
      <w:r>
        <w:rPr>
          <w:i/>
        </w:rPr>
        <w:t xml:space="preserve"> (указывается наименование филиала)</w:t>
      </w:r>
    </w:p>
    <w:p w14:paraId="46DC73E2" w14:textId="77777777" w:rsidR="00674237" w:rsidRPr="001611AB" w:rsidRDefault="00674237" w:rsidP="00496101">
      <w:r>
        <w:t>Наименование структурного подразделения Грузополучателя:</w:t>
      </w:r>
      <w:r>
        <w:rPr>
          <w:i/>
        </w:rPr>
        <w:t xml:space="preserve"> _____________________ (указывается наименование контейнерного терминала, агентства, аппарат управления филиала – в соответствии с заявкой Грузополучателя)</w:t>
      </w:r>
    </w:p>
    <w:p w14:paraId="125684F0" w14:textId="77777777" w:rsidR="00674237" w:rsidRDefault="00674237" w:rsidP="00496101">
      <w:pPr>
        <w:rPr>
          <w:i/>
        </w:rPr>
      </w:pPr>
      <w:r>
        <w:t>Адрес доставки: ___________________________</w:t>
      </w:r>
      <w:r>
        <w:rPr>
          <w:i/>
        </w:rPr>
        <w:t xml:space="preserve"> (указывается полный адрес доставки, включая </w:t>
      </w:r>
      <w:proofErr w:type="gramStart"/>
      <w:r>
        <w:rPr>
          <w:i/>
        </w:rPr>
        <w:t>индекс,  –</w:t>
      </w:r>
      <w:proofErr w:type="gramEnd"/>
      <w:r>
        <w:rPr>
          <w:i/>
        </w:rPr>
        <w:t xml:space="preserve">  в соответствии с заявкой Грузополучателя)</w:t>
      </w:r>
    </w:p>
    <w:p w14:paraId="1C36AAE1" w14:textId="77777777" w:rsidR="00674237" w:rsidRDefault="00674237" w:rsidP="00496101"/>
    <w:tbl>
      <w:tblPr>
        <w:tblpPr w:leftFromText="180" w:rightFromText="180" w:vertAnchor="text" w:horzAnchor="margin" w:tblpX="108" w:tblpY="188"/>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0"/>
        <w:gridCol w:w="3568"/>
        <w:gridCol w:w="1372"/>
        <w:gridCol w:w="883"/>
        <w:gridCol w:w="1553"/>
        <w:gridCol w:w="1670"/>
      </w:tblGrid>
      <w:tr w:rsidR="00674237" w:rsidRPr="00C40E6A" w14:paraId="5F5FA1B0" w14:textId="77777777" w:rsidTr="00674237">
        <w:trPr>
          <w:trHeight w:val="20"/>
        </w:trPr>
        <w:tc>
          <w:tcPr>
            <w:tcW w:w="560" w:type="dxa"/>
            <w:tcBorders>
              <w:top w:val="single" w:sz="8" w:space="0" w:color="auto"/>
              <w:left w:val="single" w:sz="8" w:space="0" w:color="auto"/>
              <w:bottom w:val="single" w:sz="8" w:space="0" w:color="auto"/>
              <w:right w:val="single" w:sz="8" w:space="0" w:color="auto"/>
            </w:tcBorders>
            <w:vAlign w:val="center"/>
            <w:hideMark/>
          </w:tcPr>
          <w:p w14:paraId="78463C59"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 п/п</w:t>
            </w:r>
          </w:p>
        </w:tc>
        <w:tc>
          <w:tcPr>
            <w:tcW w:w="3568" w:type="dxa"/>
            <w:tcBorders>
              <w:top w:val="single" w:sz="8" w:space="0" w:color="auto"/>
              <w:left w:val="single" w:sz="8" w:space="0" w:color="auto"/>
              <w:bottom w:val="single" w:sz="8" w:space="0" w:color="auto"/>
              <w:right w:val="single" w:sz="8" w:space="0" w:color="auto"/>
            </w:tcBorders>
            <w:vAlign w:val="center"/>
            <w:hideMark/>
          </w:tcPr>
          <w:p w14:paraId="39860E87"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Наименование товара (Размер/Рост)</w:t>
            </w:r>
          </w:p>
        </w:tc>
        <w:tc>
          <w:tcPr>
            <w:tcW w:w="1372" w:type="dxa"/>
            <w:tcBorders>
              <w:top w:val="single" w:sz="8" w:space="0" w:color="auto"/>
              <w:left w:val="single" w:sz="8" w:space="0" w:color="auto"/>
              <w:bottom w:val="single" w:sz="8" w:space="0" w:color="auto"/>
              <w:right w:val="single" w:sz="8" w:space="0" w:color="auto"/>
            </w:tcBorders>
            <w:vAlign w:val="center"/>
            <w:hideMark/>
          </w:tcPr>
          <w:p w14:paraId="66E835F8"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Ед. измерения</w:t>
            </w:r>
          </w:p>
        </w:tc>
        <w:tc>
          <w:tcPr>
            <w:tcW w:w="883" w:type="dxa"/>
            <w:tcBorders>
              <w:top w:val="single" w:sz="8" w:space="0" w:color="auto"/>
              <w:left w:val="single" w:sz="8" w:space="0" w:color="auto"/>
              <w:bottom w:val="single" w:sz="8" w:space="0" w:color="auto"/>
              <w:right w:val="single" w:sz="8" w:space="0" w:color="auto"/>
            </w:tcBorders>
            <w:vAlign w:val="center"/>
            <w:hideMark/>
          </w:tcPr>
          <w:p w14:paraId="756B5EA1"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Кол-во</w:t>
            </w:r>
          </w:p>
        </w:tc>
        <w:tc>
          <w:tcPr>
            <w:tcW w:w="1553" w:type="dxa"/>
            <w:tcBorders>
              <w:top w:val="single" w:sz="8" w:space="0" w:color="auto"/>
              <w:left w:val="single" w:sz="8" w:space="0" w:color="auto"/>
              <w:bottom w:val="single" w:sz="8" w:space="0" w:color="auto"/>
              <w:right w:val="single" w:sz="8" w:space="0" w:color="auto"/>
            </w:tcBorders>
            <w:vAlign w:val="center"/>
            <w:hideMark/>
          </w:tcPr>
          <w:p w14:paraId="331A4A23"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Цена за единицу, руб. с НДС 20%</w:t>
            </w:r>
          </w:p>
        </w:tc>
        <w:tc>
          <w:tcPr>
            <w:tcW w:w="1670" w:type="dxa"/>
            <w:tcBorders>
              <w:top w:val="single" w:sz="8" w:space="0" w:color="auto"/>
              <w:left w:val="single" w:sz="8" w:space="0" w:color="auto"/>
              <w:bottom w:val="single" w:sz="8" w:space="0" w:color="auto"/>
              <w:right w:val="single" w:sz="8" w:space="0" w:color="auto"/>
            </w:tcBorders>
            <w:vAlign w:val="center"/>
            <w:hideMark/>
          </w:tcPr>
          <w:p w14:paraId="129B001A" w14:textId="77777777" w:rsidR="00674237" w:rsidRPr="00C40E6A" w:rsidRDefault="00674237" w:rsidP="00496101">
            <w:pPr>
              <w:spacing w:line="256" w:lineRule="auto"/>
              <w:jc w:val="center"/>
              <w:rPr>
                <w:b/>
                <w:bCs/>
                <w:color w:val="000000"/>
                <w:sz w:val="20"/>
                <w:szCs w:val="20"/>
                <w:lang w:eastAsia="ru-RU"/>
              </w:rPr>
            </w:pPr>
            <w:r>
              <w:rPr>
                <w:b/>
                <w:bCs/>
                <w:color w:val="000000"/>
                <w:sz w:val="20"/>
                <w:szCs w:val="20"/>
                <w:lang w:eastAsia="ru-RU"/>
              </w:rPr>
              <w:t>Стоимость                руб. с НДС 20%</w:t>
            </w:r>
          </w:p>
        </w:tc>
      </w:tr>
      <w:tr w:rsidR="00674237" w:rsidRPr="00C40E6A" w14:paraId="26F1174A" w14:textId="77777777" w:rsidTr="00674237">
        <w:trPr>
          <w:trHeight w:val="20"/>
        </w:trPr>
        <w:tc>
          <w:tcPr>
            <w:tcW w:w="560" w:type="dxa"/>
            <w:vMerge w:val="restart"/>
            <w:tcBorders>
              <w:top w:val="single" w:sz="8" w:space="0" w:color="auto"/>
              <w:left w:val="single" w:sz="8" w:space="0" w:color="auto"/>
              <w:bottom w:val="single" w:sz="8" w:space="0" w:color="auto"/>
              <w:right w:val="single" w:sz="8" w:space="0" w:color="auto"/>
            </w:tcBorders>
            <w:vAlign w:val="center"/>
            <w:hideMark/>
          </w:tcPr>
          <w:p w14:paraId="72CAB846" w14:textId="77777777" w:rsidR="00674237" w:rsidRPr="00C40E6A" w:rsidRDefault="00674237" w:rsidP="00496101">
            <w:pPr>
              <w:spacing w:line="256" w:lineRule="auto"/>
              <w:jc w:val="center"/>
              <w:rPr>
                <w:color w:val="000000"/>
                <w:sz w:val="20"/>
                <w:szCs w:val="20"/>
                <w:lang w:eastAsia="ru-RU"/>
              </w:rPr>
            </w:pPr>
            <w:r>
              <w:rPr>
                <w:color w:val="000000"/>
                <w:sz w:val="20"/>
                <w:szCs w:val="20"/>
                <w:lang w:eastAsia="ru-RU"/>
              </w:rPr>
              <w:t>1</w:t>
            </w:r>
          </w:p>
        </w:tc>
        <w:tc>
          <w:tcPr>
            <w:tcW w:w="3568" w:type="dxa"/>
            <w:tcBorders>
              <w:top w:val="single" w:sz="8" w:space="0" w:color="auto"/>
              <w:left w:val="single" w:sz="8" w:space="0" w:color="auto"/>
              <w:bottom w:val="single" w:sz="8" w:space="0" w:color="auto"/>
              <w:right w:val="single" w:sz="8" w:space="0" w:color="auto"/>
            </w:tcBorders>
            <w:vAlign w:val="center"/>
            <w:hideMark/>
          </w:tcPr>
          <w:p w14:paraId="660C3F60" w14:textId="77777777" w:rsidR="00674237" w:rsidRPr="006F5DA5" w:rsidRDefault="00674237" w:rsidP="00496101">
            <w:pPr>
              <w:spacing w:line="256" w:lineRule="auto"/>
              <w:rPr>
                <w:i/>
                <w:color w:val="000000"/>
                <w:sz w:val="20"/>
                <w:szCs w:val="20"/>
                <w:lang w:eastAsia="ru-RU"/>
              </w:rPr>
            </w:pPr>
            <w:r>
              <w:rPr>
                <w:bCs/>
                <w:i/>
                <w:color w:val="000000"/>
                <w:sz w:val="20"/>
                <w:szCs w:val="20"/>
                <w:lang w:eastAsia="ru-RU"/>
              </w:rPr>
              <w:t>Наименование товара (одежда)</w:t>
            </w:r>
          </w:p>
        </w:tc>
        <w:tc>
          <w:tcPr>
            <w:tcW w:w="1372" w:type="dxa"/>
            <w:vMerge w:val="restart"/>
            <w:tcBorders>
              <w:top w:val="single" w:sz="8" w:space="0" w:color="auto"/>
              <w:left w:val="single" w:sz="8" w:space="0" w:color="auto"/>
              <w:bottom w:val="single" w:sz="8" w:space="0" w:color="auto"/>
              <w:right w:val="single" w:sz="8" w:space="0" w:color="auto"/>
            </w:tcBorders>
            <w:vAlign w:val="center"/>
          </w:tcPr>
          <w:p w14:paraId="7EE84014" w14:textId="77777777" w:rsidR="00674237" w:rsidRPr="00C40E6A" w:rsidRDefault="00674237" w:rsidP="00496101">
            <w:pPr>
              <w:spacing w:line="256" w:lineRule="auto"/>
              <w:jc w:val="center"/>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2EEF4949" w14:textId="77777777" w:rsidR="00674237" w:rsidRPr="00C40E6A" w:rsidRDefault="00674237" w:rsidP="00496101">
            <w:pPr>
              <w:spacing w:line="256" w:lineRule="auto"/>
              <w:jc w:val="center"/>
              <w:rPr>
                <w:b/>
                <w:bCs/>
                <w:color w:val="000000"/>
                <w:sz w:val="20"/>
                <w:szCs w:val="20"/>
                <w:lang w:eastAsia="ru-RU"/>
              </w:rPr>
            </w:pPr>
          </w:p>
        </w:tc>
        <w:tc>
          <w:tcPr>
            <w:tcW w:w="1553" w:type="dxa"/>
            <w:vMerge w:val="restart"/>
            <w:tcBorders>
              <w:top w:val="single" w:sz="8" w:space="0" w:color="auto"/>
              <w:left w:val="single" w:sz="8" w:space="0" w:color="auto"/>
              <w:bottom w:val="single" w:sz="8" w:space="0" w:color="auto"/>
              <w:right w:val="single" w:sz="8" w:space="0" w:color="auto"/>
            </w:tcBorders>
            <w:vAlign w:val="center"/>
          </w:tcPr>
          <w:p w14:paraId="2CDB3F7A" w14:textId="77777777" w:rsidR="00674237" w:rsidRPr="00C40E6A" w:rsidRDefault="00674237" w:rsidP="00496101">
            <w:pPr>
              <w:spacing w:line="256" w:lineRule="auto"/>
              <w:jc w:val="center"/>
              <w:rPr>
                <w:color w:val="000000"/>
                <w:sz w:val="20"/>
                <w:szCs w:val="20"/>
                <w:lang w:eastAsia="ru-RU"/>
              </w:rPr>
            </w:pPr>
          </w:p>
        </w:tc>
        <w:tc>
          <w:tcPr>
            <w:tcW w:w="1670" w:type="dxa"/>
            <w:vMerge w:val="restart"/>
            <w:tcBorders>
              <w:top w:val="single" w:sz="8" w:space="0" w:color="auto"/>
              <w:left w:val="single" w:sz="8" w:space="0" w:color="auto"/>
              <w:bottom w:val="single" w:sz="8" w:space="0" w:color="auto"/>
              <w:right w:val="single" w:sz="8" w:space="0" w:color="auto"/>
            </w:tcBorders>
            <w:vAlign w:val="center"/>
          </w:tcPr>
          <w:p w14:paraId="721EE982" w14:textId="77777777" w:rsidR="00674237" w:rsidRPr="00C40E6A" w:rsidRDefault="00674237" w:rsidP="00496101">
            <w:pPr>
              <w:spacing w:line="256" w:lineRule="auto"/>
              <w:jc w:val="center"/>
              <w:rPr>
                <w:b/>
                <w:bCs/>
                <w:color w:val="000000"/>
                <w:sz w:val="20"/>
                <w:szCs w:val="20"/>
                <w:lang w:eastAsia="ru-RU"/>
              </w:rPr>
            </w:pPr>
          </w:p>
        </w:tc>
      </w:tr>
      <w:tr w:rsidR="00674237" w:rsidRPr="00C40E6A" w14:paraId="7F561FF6" w14:textId="77777777" w:rsidTr="00674237">
        <w:trPr>
          <w:trHeight w:val="20"/>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0A173D7D" w14:textId="77777777" w:rsidR="00674237" w:rsidRPr="00C40E6A" w:rsidRDefault="00674237" w:rsidP="00496101">
            <w:pPr>
              <w:spacing w:line="256" w:lineRule="auto"/>
              <w:rPr>
                <w:color w:val="000000"/>
                <w:sz w:val="20"/>
                <w:szCs w:val="20"/>
                <w:lang w:eastAsia="ru-RU"/>
              </w:rPr>
            </w:pPr>
          </w:p>
        </w:tc>
        <w:tc>
          <w:tcPr>
            <w:tcW w:w="3568" w:type="dxa"/>
            <w:tcBorders>
              <w:top w:val="single" w:sz="8" w:space="0" w:color="auto"/>
              <w:left w:val="single" w:sz="8" w:space="0" w:color="auto"/>
              <w:bottom w:val="single" w:sz="8" w:space="0" w:color="auto"/>
              <w:right w:val="single" w:sz="8" w:space="0" w:color="auto"/>
            </w:tcBorders>
            <w:vAlign w:val="center"/>
            <w:hideMark/>
          </w:tcPr>
          <w:p w14:paraId="389EA274" w14:textId="77777777" w:rsidR="00674237" w:rsidRPr="006F5DA5" w:rsidRDefault="00674237" w:rsidP="00496101">
            <w:pPr>
              <w:spacing w:line="256" w:lineRule="auto"/>
              <w:rPr>
                <w:i/>
                <w:color w:val="000000"/>
                <w:sz w:val="20"/>
                <w:szCs w:val="20"/>
                <w:lang w:eastAsia="ru-RU"/>
              </w:rPr>
            </w:pPr>
            <w:r>
              <w:rPr>
                <w:bCs/>
                <w:i/>
                <w:color w:val="000000"/>
                <w:sz w:val="20"/>
                <w:szCs w:val="20"/>
                <w:lang w:eastAsia="ru-RU"/>
              </w:rPr>
              <w:t>Размер/Рост</w:t>
            </w:r>
          </w:p>
        </w:tc>
        <w:tc>
          <w:tcPr>
            <w:tcW w:w="1372" w:type="dxa"/>
            <w:vMerge/>
            <w:tcBorders>
              <w:top w:val="single" w:sz="8" w:space="0" w:color="auto"/>
              <w:left w:val="single" w:sz="8" w:space="0" w:color="auto"/>
              <w:bottom w:val="single" w:sz="8" w:space="0" w:color="auto"/>
              <w:right w:val="single" w:sz="8" w:space="0" w:color="auto"/>
            </w:tcBorders>
            <w:vAlign w:val="center"/>
          </w:tcPr>
          <w:p w14:paraId="38CAFEE7" w14:textId="77777777" w:rsidR="00674237" w:rsidRPr="00C40E6A" w:rsidRDefault="00674237" w:rsidP="00496101">
            <w:pPr>
              <w:spacing w:line="256" w:lineRule="auto"/>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5EA1B7B0" w14:textId="77777777" w:rsidR="00674237" w:rsidRPr="00C40E6A" w:rsidRDefault="00674237" w:rsidP="00496101">
            <w:pPr>
              <w:spacing w:line="256" w:lineRule="auto"/>
              <w:jc w:val="center"/>
              <w:rPr>
                <w:color w:val="000000"/>
                <w:sz w:val="20"/>
                <w:szCs w:val="20"/>
                <w:lang w:eastAsia="ru-RU"/>
              </w:rPr>
            </w:pPr>
          </w:p>
        </w:tc>
        <w:tc>
          <w:tcPr>
            <w:tcW w:w="1553" w:type="dxa"/>
            <w:vMerge/>
            <w:tcBorders>
              <w:top w:val="single" w:sz="8" w:space="0" w:color="auto"/>
              <w:left w:val="single" w:sz="8" w:space="0" w:color="auto"/>
              <w:bottom w:val="single" w:sz="8" w:space="0" w:color="auto"/>
              <w:right w:val="single" w:sz="8" w:space="0" w:color="auto"/>
            </w:tcBorders>
            <w:vAlign w:val="center"/>
          </w:tcPr>
          <w:p w14:paraId="7D10B79F" w14:textId="77777777" w:rsidR="00674237" w:rsidRPr="00C40E6A" w:rsidRDefault="00674237" w:rsidP="00496101">
            <w:pPr>
              <w:spacing w:line="256" w:lineRule="auto"/>
              <w:rPr>
                <w:color w:val="000000"/>
                <w:sz w:val="20"/>
                <w:szCs w:val="20"/>
                <w:lang w:eastAsia="ru-RU"/>
              </w:rPr>
            </w:pPr>
          </w:p>
        </w:tc>
        <w:tc>
          <w:tcPr>
            <w:tcW w:w="1670" w:type="dxa"/>
            <w:vMerge/>
            <w:tcBorders>
              <w:top w:val="single" w:sz="8" w:space="0" w:color="auto"/>
              <w:left w:val="single" w:sz="8" w:space="0" w:color="auto"/>
              <w:bottom w:val="single" w:sz="8" w:space="0" w:color="auto"/>
              <w:right w:val="single" w:sz="8" w:space="0" w:color="auto"/>
            </w:tcBorders>
            <w:vAlign w:val="center"/>
          </w:tcPr>
          <w:p w14:paraId="0561430E" w14:textId="77777777" w:rsidR="00674237" w:rsidRPr="00C40E6A" w:rsidRDefault="00674237" w:rsidP="00496101">
            <w:pPr>
              <w:spacing w:line="256" w:lineRule="auto"/>
              <w:rPr>
                <w:b/>
                <w:bCs/>
                <w:color w:val="000000"/>
                <w:sz w:val="20"/>
                <w:szCs w:val="20"/>
                <w:lang w:eastAsia="ru-RU"/>
              </w:rPr>
            </w:pPr>
          </w:p>
        </w:tc>
      </w:tr>
      <w:tr w:rsidR="00674237" w:rsidRPr="00C40E6A" w14:paraId="36D6A1B9" w14:textId="77777777" w:rsidTr="00674237">
        <w:trPr>
          <w:trHeight w:val="20"/>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26152332" w14:textId="77777777" w:rsidR="00674237" w:rsidRPr="00C40E6A" w:rsidRDefault="00674237" w:rsidP="00496101">
            <w:pPr>
              <w:spacing w:line="256" w:lineRule="auto"/>
              <w:rPr>
                <w:color w:val="000000"/>
                <w:sz w:val="20"/>
                <w:szCs w:val="20"/>
                <w:lang w:eastAsia="ru-RU"/>
              </w:rPr>
            </w:pPr>
          </w:p>
        </w:tc>
        <w:tc>
          <w:tcPr>
            <w:tcW w:w="3568" w:type="dxa"/>
            <w:tcBorders>
              <w:top w:val="single" w:sz="8" w:space="0" w:color="auto"/>
              <w:left w:val="single" w:sz="8" w:space="0" w:color="auto"/>
              <w:bottom w:val="single" w:sz="8" w:space="0" w:color="auto"/>
              <w:right w:val="single" w:sz="8" w:space="0" w:color="auto"/>
            </w:tcBorders>
            <w:vAlign w:val="center"/>
            <w:hideMark/>
          </w:tcPr>
          <w:p w14:paraId="13F3EE56" w14:textId="77777777" w:rsidR="00674237" w:rsidRPr="00C40E6A" w:rsidRDefault="00674237" w:rsidP="00496101">
            <w:pPr>
              <w:spacing w:line="256" w:lineRule="auto"/>
              <w:rPr>
                <w:color w:val="000000"/>
                <w:sz w:val="20"/>
                <w:szCs w:val="20"/>
                <w:lang w:eastAsia="ru-RU"/>
              </w:rPr>
            </w:pPr>
          </w:p>
        </w:tc>
        <w:tc>
          <w:tcPr>
            <w:tcW w:w="1372" w:type="dxa"/>
            <w:vMerge/>
            <w:tcBorders>
              <w:top w:val="single" w:sz="8" w:space="0" w:color="auto"/>
              <w:left w:val="single" w:sz="8" w:space="0" w:color="auto"/>
              <w:bottom w:val="single" w:sz="8" w:space="0" w:color="auto"/>
              <w:right w:val="single" w:sz="8" w:space="0" w:color="auto"/>
            </w:tcBorders>
            <w:vAlign w:val="center"/>
          </w:tcPr>
          <w:p w14:paraId="100B236D" w14:textId="77777777" w:rsidR="00674237" w:rsidRPr="00C40E6A" w:rsidRDefault="00674237" w:rsidP="00496101">
            <w:pPr>
              <w:spacing w:line="256" w:lineRule="auto"/>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165AB955" w14:textId="77777777" w:rsidR="00674237" w:rsidRPr="00C40E6A" w:rsidRDefault="00674237" w:rsidP="00496101">
            <w:pPr>
              <w:spacing w:line="256" w:lineRule="auto"/>
              <w:jc w:val="center"/>
              <w:rPr>
                <w:color w:val="000000"/>
                <w:sz w:val="20"/>
                <w:szCs w:val="20"/>
                <w:lang w:eastAsia="ru-RU"/>
              </w:rPr>
            </w:pPr>
          </w:p>
        </w:tc>
        <w:tc>
          <w:tcPr>
            <w:tcW w:w="1553" w:type="dxa"/>
            <w:vMerge/>
            <w:tcBorders>
              <w:top w:val="single" w:sz="8" w:space="0" w:color="auto"/>
              <w:left w:val="single" w:sz="8" w:space="0" w:color="auto"/>
              <w:bottom w:val="single" w:sz="8" w:space="0" w:color="auto"/>
              <w:right w:val="single" w:sz="8" w:space="0" w:color="auto"/>
            </w:tcBorders>
            <w:vAlign w:val="center"/>
          </w:tcPr>
          <w:p w14:paraId="3184B637" w14:textId="77777777" w:rsidR="00674237" w:rsidRPr="00C40E6A" w:rsidRDefault="00674237" w:rsidP="00496101">
            <w:pPr>
              <w:spacing w:line="256" w:lineRule="auto"/>
              <w:rPr>
                <w:color w:val="000000"/>
                <w:sz w:val="20"/>
                <w:szCs w:val="20"/>
                <w:lang w:eastAsia="ru-RU"/>
              </w:rPr>
            </w:pPr>
          </w:p>
        </w:tc>
        <w:tc>
          <w:tcPr>
            <w:tcW w:w="1670" w:type="dxa"/>
            <w:vMerge/>
            <w:tcBorders>
              <w:top w:val="single" w:sz="8" w:space="0" w:color="auto"/>
              <w:left w:val="single" w:sz="8" w:space="0" w:color="auto"/>
              <w:bottom w:val="single" w:sz="8" w:space="0" w:color="auto"/>
              <w:right w:val="single" w:sz="8" w:space="0" w:color="auto"/>
            </w:tcBorders>
            <w:vAlign w:val="center"/>
          </w:tcPr>
          <w:p w14:paraId="4B4F28A2" w14:textId="77777777" w:rsidR="00674237" w:rsidRPr="00C40E6A" w:rsidRDefault="00674237" w:rsidP="00496101">
            <w:pPr>
              <w:spacing w:line="256" w:lineRule="auto"/>
              <w:rPr>
                <w:b/>
                <w:bCs/>
                <w:color w:val="000000"/>
                <w:sz w:val="20"/>
                <w:szCs w:val="20"/>
                <w:lang w:eastAsia="ru-RU"/>
              </w:rPr>
            </w:pPr>
          </w:p>
        </w:tc>
      </w:tr>
      <w:tr w:rsidR="00674237" w:rsidRPr="00C40E6A" w14:paraId="0468D115" w14:textId="77777777" w:rsidTr="00674237">
        <w:trPr>
          <w:trHeight w:val="20"/>
        </w:trPr>
        <w:tc>
          <w:tcPr>
            <w:tcW w:w="560" w:type="dxa"/>
            <w:vMerge w:val="restart"/>
            <w:tcBorders>
              <w:top w:val="single" w:sz="8" w:space="0" w:color="auto"/>
              <w:left w:val="single" w:sz="8" w:space="0" w:color="auto"/>
              <w:bottom w:val="single" w:sz="8" w:space="0" w:color="auto"/>
              <w:right w:val="single" w:sz="8" w:space="0" w:color="auto"/>
            </w:tcBorders>
            <w:vAlign w:val="center"/>
            <w:hideMark/>
          </w:tcPr>
          <w:p w14:paraId="63070C00" w14:textId="77777777" w:rsidR="00674237" w:rsidRPr="00C40E6A" w:rsidRDefault="00674237" w:rsidP="00496101">
            <w:pPr>
              <w:spacing w:line="256" w:lineRule="auto"/>
              <w:jc w:val="center"/>
              <w:rPr>
                <w:color w:val="000000"/>
                <w:sz w:val="20"/>
                <w:szCs w:val="20"/>
                <w:lang w:eastAsia="ru-RU"/>
              </w:rPr>
            </w:pPr>
            <w:r>
              <w:rPr>
                <w:color w:val="000000"/>
                <w:sz w:val="20"/>
                <w:szCs w:val="20"/>
                <w:lang w:eastAsia="ru-RU"/>
              </w:rPr>
              <w:t>…</w:t>
            </w:r>
          </w:p>
        </w:tc>
        <w:tc>
          <w:tcPr>
            <w:tcW w:w="3568" w:type="dxa"/>
            <w:tcBorders>
              <w:top w:val="single" w:sz="8" w:space="0" w:color="auto"/>
              <w:left w:val="single" w:sz="8" w:space="0" w:color="auto"/>
              <w:bottom w:val="single" w:sz="8" w:space="0" w:color="auto"/>
              <w:right w:val="single" w:sz="8" w:space="0" w:color="auto"/>
            </w:tcBorders>
            <w:vAlign w:val="center"/>
            <w:hideMark/>
          </w:tcPr>
          <w:p w14:paraId="20643504" w14:textId="77777777" w:rsidR="00674237" w:rsidRPr="00C40E6A" w:rsidRDefault="00674237" w:rsidP="00496101">
            <w:pPr>
              <w:spacing w:line="256" w:lineRule="auto"/>
              <w:rPr>
                <w:color w:val="000000"/>
                <w:sz w:val="20"/>
                <w:szCs w:val="20"/>
                <w:lang w:eastAsia="ru-RU"/>
              </w:rPr>
            </w:pPr>
            <w:r>
              <w:rPr>
                <w:bCs/>
                <w:i/>
                <w:color w:val="000000"/>
                <w:sz w:val="20"/>
                <w:szCs w:val="20"/>
                <w:lang w:eastAsia="ru-RU"/>
              </w:rPr>
              <w:t>Наименование товара (обувь, СИЗ)</w:t>
            </w:r>
          </w:p>
        </w:tc>
        <w:tc>
          <w:tcPr>
            <w:tcW w:w="1372" w:type="dxa"/>
            <w:vMerge w:val="restart"/>
            <w:tcBorders>
              <w:top w:val="single" w:sz="8" w:space="0" w:color="auto"/>
              <w:left w:val="single" w:sz="8" w:space="0" w:color="auto"/>
              <w:bottom w:val="single" w:sz="8" w:space="0" w:color="auto"/>
              <w:right w:val="single" w:sz="8" w:space="0" w:color="auto"/>
            </w:tcBorders>
            <w:vAlign w:val="center"/>
          </w:tcPr>
          <w:p w14:paraId="3F52AC33" w14:textId="77777777" w:rsidR="00674237" w:rsidRPr="00C40E6A" w:rsidRDefault="00674237" w:rsidP="00496101">
            <w:pPr>
              <w:spacing w:line="256" w:lineRule="auto"/>
              <w:jc w:val="center"/>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61A500E2" w14:textId="77777777" w:rsidR="00674237" w:rsidRPr="00C40E6A" w:rsidRDefault="00674237" w:rsidP="00496101">
            <w:pPr>
              <w:spacing w:line="256" w:lineRule="auto"/>
              <w:jc w:val="center"/>
              <w:rPr>
                <w:b/>
                <w:bCs/>
                <w:color w:val="000000"/>
                <w:sz w:val="20"/>
                <w:szCs w:val="20"/>
                <w:lang w:eastAsia="ru-RU"/>
              </w:rPr>
            </w:pPr>
          </w:p>
        </w:tc>
        <w:tc>
          <w:tcPr>
            <w:tcW w:w="1553" w:type="dxa"/>
            <w:vMerge w:val="restart"/>
            <w:tcBorders>
              <w:top w:val="single" w:sz="8" w:space="0" w:color="auto"/>
              <w:left w:val="single" w:sz="8" w:space="0" w:color="auto"/>
              <w:bottom w:val="single" w:sz="8" w:space="0" w:color="auto"/>
              <w:right w:val="single" w:sz="8" w:space="0" w:color="auto"/>
            </w:tcBorders>
            <w:vAlign w:val="center"/>
          </w:tcPr>
          <w:p w14:paraId="121FCE92" w14:textId="77777777" w:rsidR="00674237" w:rsidRPr="00C40E6A" w:rsidRDefault="00674237" w:rsidP="00496101">
            <w:pPr>
              <w:spacing w:line="256" w:lineRule="auto"/>
              <w:jc w:val="center"/>
              <w:rPr>
                <w:color w:val="000000"/>
                <w:sz w:val="20"/>
                <w:szCs w:val="20"/>
                <w:lang w:eastAsia="ru-RU"/>
              </w:rPr>
            </w:pPr>
          </w:p>
        </w:tc>
        <w:tc>
          <w:tcPr>
            <w:tcW w:w="1670" w:type="dxa"/>
            <w:vMerge w:val="restart"/>
            <w:tcBorders>
              <w:top w:val="single" w:sz="8" w:space="0" w:color="auto"/>
              <w:left w:val="single" w:sz="8" w:space="0" w:color="auto"/>
              <w:bottom w:val="single" w:sz="8" w:space="0" w:color="auto"/>
              <w:right w:val="single" w:sz="8" w:space="0" w:color="auto"/>
            </w:tcBorders>
            <w:vAlign w:val="center"/>
          </w:tcPr>
          <w:p w14:paraId="6944832A" w14:textId="77777777" w:rsidR="00674237" w:rsidRPr="00C40E6A" w:rsidRDefault="00674237" w:rsidP="00496101">
            <w:pPr>
              <w:spacing w:line="256" w:lineRule="auto"/>
              <w:jc w:val="center"/>
              <w:rPr>
                <w:b/>
                <w:bCs/>
                <w:color w:val="000000"/>
                <w:sz w:val="20"/>
                <w:szCs w:val="20"/>
                <w:lang w:eastAsia="ru-RU"/>
              </w:rPr>
            </w:pPr>
          </w:p>
        </w:tc>
      </w:tr>
      <w:tr w:rsidR="00674237" w:rsidRPr="00C40E6A" w14:paraId="2F3874ED" w14:textId="77777777" w:rsidTr="00674237">
        <w:trPr>
          <w:trHeight w:val="20"/>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4429B88B" w14:textId="77777777" w:rsidR="00674237" w:rsidRPr="00C40E6A" w:rsidRDefault="00674237" w:rsidP="00496101">
            <w:pPr>
              <w:spacing w:line="256" w:lineRule="auto"/>
              <w:rPr>
                <w:color w:val="000000"/>
                <w:sz w:val="20"/>
                <w:szCs w:val="20"/>
                <w:lang w:eastAsia="ru-RU"/>
              </w:rPr>
            </w:pPr>
          </w:p>
        </w:tc>
        <w:tc>
          <w:tcPr>
            <w:tcW w:w="3568" w:type="dxa"/>
            <w:tcBorders>
              <w:top w:val="single" w:sz="8" w:space="0" w:color="auto"/>
              <w:left w:val="single" w:sz="8" w:space="0" w:color="auto"/>
              <w:bottom w:val="single" w:sz="8" w:space="0" w:color="auto"/>
              <w:right w:val="single" w:sz="8" w:space="0" w:color="auto"/>
            </w:tcBorders>
            <w:vAlign w:val="center"/>
          </w:tcPr>
          <w:p w14:paraId="0F9982E4" w14:textId="77777777" w:rsidR="00674237" w:rsidRPr="00C40E6A" w:rsidRDefault="00674237" w:rsidP="00496101">
            <w:pPr>
              <w:spacing w:line="256" w:lineRule="auto"/>
              <w:rPr>
                <w:color w:val="000000"/>
                <w:sz w:val="20"/>
                <w:szCs w:val="20"/>
                <w:lang w:eastAsia="ru-RU"/>
              </w:rPr>
            </w:pPr>
            <w:r>
              <w:rPr>
                <w:bCs/>
                <w:i/>
                <w:color w:val="000000"/>
                <w:sz w:val="20"/>
                <w:szCs w:val="20"/>
                <w:lang w:eastAsia="ru-RU"/>
              </w:rPr>
              <w:t>Рост</w:t>
            </w:r>
          </w:p>
        </w:tc>
        <w:tc>
          <w:tcPr>
            <w:tcW w:w="1372" w:type="dxa"/>
            <w:vMerge/>
            <w:tcBorders>
              <w:top w:val="single" w:sz="8" w:space="0" w:color="auto"/>
              <w:left w:val="single" w:sz="8" w:space="0" w:color="auto"/>
              <w:bottom w:val="single" w:sz="8" w:space="0" w:color="auto"/>
              <w:right w:val="single" w:sz="8" w:space="0" w:color="auto"/>
            </w:tcBorders>
            <w:vAlign w:val="center"/>
          </w:tcPr>
          <w:p w14:paraId="0F3F28DE" w14:textId="77777777" w:rsidR="00674237" w:rsidRPr="00C40E6A" w:rsidRDefault="00674237" w:rsidP="00496101">
            <w:pPr>
              <w:spacing w:line="256" w:lineRule="auto"/>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050F7D6E" w14:textId="77777777" w:rsidR="00674237" w:rsidRPr="00C40E6A" w:rsidRDefault="00674237" w:rsidP="00496101">
            <w:pPr>
              <w:spacing w:line="256" w:lineRule="auto"/>
              <w:jc w:val="center"/>
              <w:rPr>
                <w:color w:val="000000"/>
                <w:sz w:val="20"/>
                <w:szCs w:val="20"/>
                <w:lang w:eastAsia="ru-RU"/>
              </w:rPr>
            </w:pPr>
          </w:p>
        </w:tc>
        <w:tc>
          <w:tcPr>
            <w:tcW w:w="1553" w:type="dxa"/>
            <w:vMerge/>
            <w:tcBorders>
              <w:top w:val="single" w:sz="8" w:space="0" w:color="auto"/>
              <w:left w:val="single" w:sz="8" w:space="0" w:color="auto"/>
              <w:bottom w:val="single" w:sz="8" w:space="0" w:color="auto"/>
              <w:right w:val="single" w:sz="8" w:space="0" w:color="auto"/>
            </w:tcBorders>
            <w:vAlign w:val="center"/>
          </w:tcPr>
          <w:p w14:paraId="3E4BA1F4" w14:textId="77777777" w:rsidR="00674237" w:rsidRPr="00C40E6A" w:rsidRDefault="00674237" w:rsidP="00496101">
            <w:pPr>
              <w:spacing w:line="256" w:lineRule="auto"/>
              <w:rPr>
                <w:color w:val="000000"/>
                <w:sz w:val="20"/>
                <w:szCs w:val="20"/>
                <w:lang w:eastAsia="ru-RU"/>
              </w:rPr>
            </w:pPr>
          </w:p>
        </w:tc>
        <w:tc>
          <w:tcPr>
            <w:tcW w:w="1670" w:type="dxa"/>
            <w:vMerge/>
            <w:tcBorders>
              <w:top w:val="single" w:sz="8" w:space="0" w:color="auto"/>
              <w:left w:val="single" w:sz="8" w:space="0" w:color="auto"/>
              <w:bottom w:val="single" w:sz="8" w:space="0" w:color="auto"/>
              <w:right w:val="single" w:sz="8" w:space="0" w:color="auto"/>
            </w:tcBorders>
            <w:vAlign w:val="center"/>
          </w:tcPr>
          <w:p w14:paraId="7690E1EF" w14:textId="77777777" w:rsidR="00674237" w:rsidRPr="00C40E6A" w:rsidRDefault="00674237" w:rsidP="00496101">
            <w:pPr>
              <w:spacing w:line="256" w:lineRule="auto"/>
              <w:rPr>
                <w:b/>
                <w:bCs/>
                <w:color w:val="000000"/>
                <w:sz w:val="20"/>
                <w:szCs w:val="20"/>
                <w:lang w:eastAsia="ru-RU"/>
              </w:rPr>
            </w:pPr>
          </w:p>
        </w:tc>
      </w:tr>
      <w:tr w:rsidR="00674237" w:rsidRPr="00C40E6A" w14:paraId="19B103F2" w14:textId="77777777" w:rsidTr="00674237">
        <w:trPr>
          <w:trHeight w:val="20"/>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23EA7F8A" w14:textId="77777777" w:rsidR="00674237" w:rsidRPr="00C40E6A" w:rsidRDefault="00674237" w:rsidP="00496101">
            <w:pPr>
              <w:spacing w:line="256" w:lineRule="auto"/>
              <w:rPr>
                <w:color w:val="000000"/>
                <w:sz w:val="20"/>
                <w:szCs w:val="20"/>
                <w:lang w:eastAsia="ru-RU"/>
              </w:rPr>
            </w:pPr>
          </w:p>
        </w:tc>
        <w:tc>
          <w:tcPr>
            <w:tcW w:w="3568" w:type="dxa"/>
            <w:tcBorders>
              <w:top w:val="single" w:sz="8" w:space="0" w:color="auto"/>
              <w:left w:val="single" w:sz="8" w:space="0" w:color="auto"/>
              <w:bottom w:val="single" w:sz="8" w:space="0" w:color="auto"/>
              <w:right w:val="single" w:sz="8" w:space="0" w:color="auto"/>
            </w:tcBorders>
            <w:vAlign w:val="center"/>
          </w:tcPr>
          <w:p w14:paraId="762BA9FF" w14:textId="77777777" w:rsidR="00674237" w:rsidRPr="00C40E6A" w:rsidRDefault="00674237" w:rsidP="00496101">
            <w:pPr>
              <w:spacing w:line="256" w:lineRule="auto"/>
              <w:rPr>
                <w:color w:val="000000"/>
                <w:sz w:val="20"/>
                <w:szCs w:val="20"/>
                <w:lang w:eastAsia="ru-RU"/>
              </w:rPr>
            </w:pPr>
          </w:p>
        </w:tc>
        <w:tc>
          <w:tcPr>
            <w:tcW w:w="1372" w:type="dxa"/>
            <w:vMerge/>
            <w:tcBorders>
              <w:top w:val="single" w:sz="8" w:space="0" w:color="auto"/>
              <w:left w:val="single" w:sz="8" w:space="0" w:color="auto"/>
              <w:bottom w:val="single" w:sz="8" w:space="0" w:color="auto"/>
              <w:right w:val="single" w:sz="8" w:space="0" w:color="auto"/>
            </w:tcBorders>
            <w:vAlign w:val="center"/>
          </w:tcPr>
          <w:p w14:paraId="042585D0" w14:textId="77777777" w:rsidR="00674237" w:rsidRPr="00C40E6A" w:rsidRDefault="00674237" w:rsidP="00496101">
            <w:pPr>
              <w:spacing w:line="256" w:lineRule="auto"/>
              <w:rPr>
                <w:color w:val="000000"/>
                <w:sz w:val="20"/>
                <w:szCs w:val="20"/>
                <w:lang w:eastAsia="ru-RU"/>
              </w:rPr>
            </w:pPr>
          </w:p>
        </w:tc>
        <w:tc>
          <w:tcPr>
            <w:tcW w:w="883" w:type="dxa"/>
            <w:tcBorders>
              <w:top w:val="single" w:sz="8" w:space="0" w:color="auto"/>
              <w:left w:val="single" w:sz="8" w:space="0" w:color="auto"/>
              <w:bottom w:val="single" w:sz="8" w:space="0" w:color="auto"/>
              <w:right w:val="single" w:sz="8" w:space="0" w:color="auto"/>
            </w:tcBorders>
            <w:vAlign w:val="center"/>
          </w:tcPr>
          <w:p w14:paraId="2E8B3EE0" w14:textId="77777777" w:rsidR="00674237" w:rsidRPr="00C40E6A" w:rsidRDefault="00674237" w:rsidP="00496101">
            <w:pPr>
              <w:spacing w:line="256" w:lineRule="auto"/>
              <w:jc w:val="center"/>
              <w:rPr>
                <w:color w:val="000000"/>
                <w:sz w:val="20"/>
                <w:szCs w:val="20"/>
                <w:lang w:eastAsia="ru-RU"/>
              </w:rPr>
            </w:pPr>
          </w:p>
        </w:tc>
        <w:tc>
          <w:tcPr>
            <w:tcW w:w="1553" w:type="dxa"/>
            <w:vMerge/>
            <w:tcBorders>
              <w:top w:val="single" w:sz="8" w:space="0" w:color="auto"/>
              <w:left w:val="single" w:sz="8" w:space="0" w:color="auto"/>
              <w:bottom w:val="single" w:sz="8" w:space="0" w:color="auto"/>
              <w:right w:val="single" w:sz="8" w:space="0" w:color="auto"/>
            </w:tcBorders>
            <w:vAlign w:val="center"/>
          </w:tcPr>
          <w:p w14:paraId="2EF7E7B3" w14:textId="77777777" w:rsidR="00674237" w:rsidRPr="00C40E6A" w:rsidRDefault="00674237" w:rsidP="00496101">
            <w:pPr>
              <w:spacing w:line="256" w:lineRule="auto"/>
              <w:rPr>
                <w:color w:val="000000"/>
                <w:sz w:val="20"/>
                <w:szCs w:val="20"/>
                <w:lang w:eastAsia="ru-RU"/>
              </w:rPr>
            </w:pPr>
          </w:p>
        </w:tc>
        <w:tc>
          <w:tcPr>
            <w:tcW w:w="1670" w:type="dxa"/>
            <w:vMerge/>
            <w:tcBorders>
              <w:top w:val="single" w:sz="8" w:space="0" w:color="auto"/>
              <w:left w:val="single" w:sz="8" w:space="0" w:color="auto"/>
              <w:bottom w:val="single" w:sz="8" w:space="0" w:color="auto"/>
              <w:right w:val="single" w:sz="8" w:space="0" w:color="auto"/>
            </w:tcBorders>
            <w:vAlign w:val="center"/>
          </w:tcPr>
          <w:p w14:paraId="77808D13" w14:textId="77777777" w:rsidR="00674237" w:rsidRPr="00C40E6A" w:rsidRDefault="00674237" w:rsidP="00496101">
            <w:pPr>
              <w:spacing w:line="256" w:lineRule="auto"/>
              <w:rPr>
                <w:b/>
                <w:bCs/>
                <w:color w:val="000000"/>
                <w:sz w:val="20"/>
                <w:szCs w:val="20"/>
                <w:lang w:eastAsia="ru-RU"/>
              </w:rPr>
            </w:pPr>
          </w:p>
        </w:tc>
      </w:tr>
      <w:tr w:rsidR="00674237" w:rsidRPr="00C40E6A" w14:paraId="4A3E4B96" w14:textId="77777777" w:rsidTr="00674237">
        <w:trPr>
          <w:trHeight w:val="20"/>
        </w:trPr>
        <w:tc>
          <w:tcPr>
            <w:tcW w:w="7936" w:type="dxa"/>
            <w:gridSpan w:val="5"/>
            <w:tcBorders>
              <w:top w:val="single" w:sz="8" w:space="0" w:color="auto"/>
              <w:left w:val="single" w:sz="8" w:space="0" w:color="auto"/>
              <w:bottom w:val="single" w:sz="8" w:space="0" w:color="auto"/>
              <w:right w:val="single" w:sz="8" w:space="0" w:color="auto"/>
            </w:tcBorders>
            <w:vAlign w:val="center"/>
            <w:hideMark/>
          </w:tcPr>
          <w:p w14:paraId="36F12013" w14:textId="77777777" w:rsidR="00674237" w:rsidRPr="00C40E6A" w:rsidRDefault="00674237" w:rsidP="00496101">
            <w:pPr>
              <w:spacing w:line="256" w:lineRule="auto"/>
              <w:jc w:val="right"/>
              <w:rPr>
                <w:color w:val="000000"/>
                <w:sz w:val="20"/>
                <w:szCs w:val="20"/>
                <w:lang w:eastAsia="ru-RU"/>
              </w:rPr>
            </w:pPr>
            <w:r>
              <w:rPr>
                <w:b/>
                <w:bCs/>
                <w:color w:val="000000"/>
                <w:sz w:val="20"/>
                <w:szCs w:val="20"/>
                <w:lang w:eastAsia="ru-RU"/>
              </w:rPr>
              <w:t>ИТОГО</w:t>
            </w:r>
          </w:p>
        </w:tc>
        <w:tc>
          <w:tcPr>
            <w:tcW w:w="1670" w:type="dxa"/>
            <w:tcBorders>
              <w:top w:val="single" w:sz="8" w:space="0" w:color="auto"/>
              <w:left w:val="single" w:sz="8" w:space="0" w:color="auto"/>
              <w:bottom w:val="single" w:sz="8" w:space="0" w:color="auto"/>
              <w:right w:val="single" w:sz="8" w:space="0" w:color="auto"/>
            </w:tcBorders>
            <w:vAlign w:val="center"/>
            <w:hideMark/>
          </w:tcPr>
          <w:p w14:paraId="5B68457A" w14:textId="77777777" w:rsidR="00674237" w:rsidRPr="00C40E6A" w:rsidRDefault="00674237" w:rsidP="00496101">
            <w:pPr>
              <w:spacing w:line="256" w:lineRule="auto"/>
              <w:jc w:val="center"/>
              <w:rPr>
                <w:b/>
                <w:bCs/>
                <w:color w:val="000000"/>
                <w:sz w:val="20"/>
                <w:szCs w:val="20"/>
                <w:lang w:eastAsia="ru-RU"/>
              </w:rPr>
            </w:pPr>
          </w:p>
        </w:tc>
      </w:tr>
    </w:tbl>
    <w:p w14:paraId="52E69368" w14:textId="77777777" w:rsidR="00674237" w:rsidRDefault="00674237" w:rsidP="00496101"/>
    <w:p w14:paraId="72B1D56B" w14:textId="77777777" w:rsidR="00674237" w:rsidRPr="001611AB" w:rsidRDefault="00674237" w:rsidP="00496101">
      <w:pPr>
        <w:jc w:val="both"/>
      </w:pPr>
      <w:r>
        <w:t>Общая стоимость Товара составляет: ___ (_____________) ________________________________________</w:t>
      </w:r>
    </w:p>
    <w:p w14:paraId="2B556581" w14:textId="77777777" w:rsidR="00674237" w:rsidRPr="001611AB" w:rsidRDefault="00674237" w:rsidP="00496101">
      <w:pPr>
        <w:jc w:val="both"/>
      </w:pPr>
      <w:r>
        <w:t>в том числе НДС 20%: ____ (___________) ____________________________________________________________</w:t>
      </w:r>
    </w:p>
    <w:p w14:paraId="0623D49E" w14:textId="77777777" w:rsidR="00674237" w:rsidRPr="001611AB" w:rsidRDefault="00674237" w:rsidP="00496101">
      <w:pPr>
        <w:rPr>
          <w:bCs/>
        </w:rPr>
      </w:pPr>
    </w:p>
    <w:tbl>
      <w:tblPr>
        <w:tblW w:w="944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421"/>
      </w:tblGrid>
      <w:tr w:rsidR="00674237" w:rsidRPr="001611AB" w14:paraId="35DFDA4B" w14:textId="77777777" w:rsidTr="00674237">
        <w:trPr>
          <w:trHeight w:val="755"/>
        </w:trPr>
        <w:tc>
          <w:tcPr>
            <w:tcW w:w="5025" w:type="dxa"/>
            <w:tcBorders>
              <w:top w:val="nil"/>
              <w:left w:val="nil"/>
              <w:bottom w:val="nil"/>
              <w:right w:val="nil"/>
            </w:tcBorders>
          </w:tcPr>
          <w:p w14:paraId="27A06134" w14:textId="77777777" w:rsidR="00674237" w:rsidRPr="001611AB" w:rsidRDefault="00674237" w:rsidP="00496101">
            <w:r>
              <w:t>Поставщик:</w:t>
            </w:r>
          </w:p>
          <w:p w14:paraId="4EBDDD62" w14:textId="77777777" w:rsidR="00674237" w:rsidRPr="001611AB" w:rsidRDefault="00674237" w:rsidP="00496101">
            <w:r>
              <w:t>________    ______________</w:t>
            </w:r>
          </w:p>
          <w:p w14:paraId="64E2DC1B" w14:textId="77777777" w:rsidR="00674237" w:rsidRPr="001611AB" w:rsidRDefault="00674237" w:rsidP="00496101">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421" w:type="dxa"/>
            <w:tcBorders>
              <w:top w:val="nil"/>
              <w:left w:val="nil"/>
              <w:bottom w:val="nil"/>
              <w:right w:val="nil"/>
            </w:tcBorders>
          </w:tcPr>
          <w:p w14:paraId="6E22DA09" w14:textId="77777777" w:rsidR="00674237" w:rsidRPr="001611AB" w:rsidRDefault="00674237" w:rsidP="00496101">
            <w:r>
              <w:t>Грузополучатель:</w:t>
            </w:r>
          </w:p>
          <w:p w14:paraId="4A13907E" w14:textId="77777777" w:rsidR="00674237" w:rsidRPr="001611AB" w:rsidRDefault="00674237" w:rsidP="00496101">
            <w:r>
              <w:t>________    ______________</w:t>
            </w:r>
          </w:p>
          <w:p w14:paraId="6B9B0A1D" w14:textId="77777777" w:rsidR="00674237" w:rsidRPr="001611AB" w:rsidRDefault="00674237" w:rsidP="00496101">
            <w:r>
              <w:rPr>
                <w:vertAlign w:val="superscript"/>
              </w:rPr>
              <w:t>(</w:t>
            </w:r>
            <w:proofErr w:type="gramStart"/>
            <w:r>
              <w:rPr>
                <w:vertAlign w:val="superscript"/>
              </w:rPr>
              <w:t xml:space="preserve">подпись)   </w:t>
            </w:r>
            <w:proofErr w:type="gramEnd"/>
            <w:r>
              <w:rPr>
                <w:vertAlign w:val="superscript"/>
              </w:rPr>
              <w:t xml:space="preserve">                 (Ф.И.О.)                                     </w:t>
            </w:r>
          </w:p>
        </w:tc>
      </w:tr>
    </w:tbl>
    <w:p w14:paraId="67C64E7A" w14:textId="77777777" w:rsidR="00674237" w:rsidRPr="001611AB" w:rsidRDefault="00674237" w:rsidP="00496101">
      <w:pPr>
        <w:rPr>
          <w:b/>
        </w:rPr>
      </w:pPr>
      <w:r>
        <w:rPr>
          <w:b/>
        </w:rPr>
        <w:t>---------------------------------------------------------------------------------------------------------------------</w:t>
      </w:r>
      <w:r>
        <w:rPr>
          <w:b/>
          <w:i/>
        </w:rPr>
        <w:t>Конец формы</w:t>
      </w:r>
    </w:p>
    <w:p w14:paraId="3DBD995A" w14:textId="77777777" w:rsidR="00674237" w:rsidRDefault="00674237" w:rsidP="00496101">
      <w:pPr>
        <w:pStyle w:val="afe"/>
        <w:ind w:firstLine="709"/>
        <w:jc w:val="center"/>
        <w:rPr>
          <w:sz w:val="24"/>
          <w:szCs w:val="24"/>
        </w:rPr>
      </w:pPr>
    </w:p>
    <w:p w14:paraId="2DB0F547" w14:textId="77777777" w:rsidR="00674237" w:rsidRPr="001611AB" w:rsidRDefault="00674237" w:rsidP="00496101">
      <w:pPr>
        <w:pStyle w:val="afe"/>
        <w:ind w:firstLine="709"/>
        <w:jc w:val="center"/>
        <w:rPr>
          <w:sz w:val="24"/>
          <w:szCs w:val="24"/>
        </w:rPr>
      </w:pPr>
    </w:p>
    <w:tbl>
      <w:tblPr>
        <w:tblW w:w="9722" w:type="dxa"/>
        <w:tblLook w:val="04A0" w:firstRow="1" w:lastRow="0" w:firstColumn="1" w:lastColumn="0" w:noHBand="0" w:noVBand="1"/>
      </w:tblPr>
      <w:tblGrid>
        <w:gridCol w:w="5542"/>
        <w:gridCol w:w="4180"/>
      </w:tblGrid>
      <w:tr w:rsidR="00674237" w:rsidRPr="001611AB" w14:paraId="0C396E05" w14:textId="77777777" w:rsidTr="00674237">
        <w:trPr>
          <w:trHeight w:val="964"/>
        </w:trPr>
        <w:tc>
          <w:tcPr>
            <w:tcW w:w="5542" w:type="dxa"/>
            <w:tcBorders>
              <w:top w:val="nil"/>
              <w:left w:val="nil"/>
              <w:right w:val="nil"/>
            </w:tcBorders>
          </w:tcPr>
          <w:p w14:paraId="78BE67A0" w14:textId="77777777" w:rsidR="00674237" w:rsidRPr="001611AB" w:rsidRDefault="00674237" w:rsidP="00496101">
            <w:pPr>
              <w:rPr>
                <w:b/>
                <w:snapToGrid w:val="0"/>
                <w:lang w:eastAsia="ru-RU"/>
              </w:rPr>
            </w:pPr>
            <w:r>
              <w:rPr>
                <w:b/>
                <w:snapToGrid w:val="0"/>
                <w:lang w:eastAsia="ru-RU"/>
              </w:rPr>
              <w:t>Покупатель:</w:t>
            </w:r>
          </w:p>
          <w:p w14:paraId="3B9A663A" w14:textId="77777777" w:rsidR="00674237" w:rsidRPr="001611AB" w:rsidRDefault="00674237" w:rsidP="00496101">
            <w:pPr>
              <w:rPr>
                <w:snapToGrid w:val="0"/>
                <w:lang w:eastAsia="ru-RU"/>
              </w:rPr>
            </w:pPr>
          </w:p>
          <w:p w14:paraId="2D5097B6" w14:textId="77777777" w:rsidR="00674237" w:rsidRPr="001611AB" w:rsidRDefault="00674237" w:rsidP="00496101">
            <w:pPr>
              <w:rPr>
                <w:snapToGrid w:val="0"/>
                <w:lang w:eastAsia="ru-RU"/>
              </w:rPr>
            </w:pPr>
            <w:r>
              <w:rPr>
                <w:snapToGrid w:val="0"/>
                <w:lang w:eastAsia="ru-RU"/>
              </w:rPr>
              <w:t>__________________ /ФИО/</w:t>
            </w:r>
          </w:p>
        </w:tc>
        <w:tc>
          <w:tcPr>
            <w:tcW w:w="4180" w:type="dxa"/>
            <w:tcBorders>
              <w:top w:val="nil"/>
              <w:left w:val="nil"/>
              <w:right w:val="nil"/>
            </w:tcBorders>
          </w:tcPr>
          <w:p w14:paraId="07D8F664"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29710291" w14:textId="77777777" w:rsidR="00674237" w:rsidRPr="001611AB" w:rsidRDefault="00674237" w:rsidP="00496101">
            <w:pPr>
              <w:rPr>
                <w:snapToGrid w:val="0"/>
                <w:lang w:eastAsia="ru-RU"/>
              </w:rPr>
            </w:pPr>
          </w:p>
          <w:p w14:paraId="6F7C3CE7"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123E7249" w14:textId="77777777" w:rsidR="00674237" w:rsidRPr="001611AB" w:rsidRDefault="00674237" w:rsidP="00496101">
      <w:pPr>
        <w:ind w:firstLine="709"/>
        <w:rPr>
          <w:b/>
        </w:rPr>
      </w:pPr>
      <w:r>
        <w:rPr>
          <w:b/>
        </w:rPr>
        <w:br w:type="page"/>
      </w:r>
    </w:p>
    <w:p w14:paraId="00B32467" w14:textId="77777777" w:rsidR="00674237" w:rsidRPr="001611AB" w:rsidRDefault="00674237" w:rsidP="00496101">
      <w:pPr>
        <w:ind w:firstLine="709"/>
        <w:jc w:val="right"/>
        <w:outlineLvl w:val="2"/>
      </w:pPr>
      <w:r>
        <w:lastRenderedPageBreak/>
        <w:t>Приложение № 4</w:t>
      </w:r>
    </w:p>
    <w:p w14:paraId="73883AA3" w14:textId="77777777" w:rsidR="00674237" w:rsidRPr="001611AB" w:rsidRDefault="00674237" w:rsidP="00496101">
      <w:pPr>
        <w:ind w:firstLine="709"/>
        <w:jc w:val="right"/>
        <w:outlineLvl w:val="2"/>
      </w:pPr>
      <w:r>
        <w:t>к договору поставки № ТКд/2_/___/_____</w:t>
      </w:r>
    </w:p>
    <w:p w14:paraId="4C3E7A66" w14:textId="77777777" w:rsidR="00674237" w:rsidRPr="001611AB" w:rsidRDefault="00674237" w:rsidP="00496101">
      <w:pPr>
        <w:ind w:firstLine="709"/>
        <w:jc w:val="right"/>
      </w:pPr>
      <w:r>
        <w:t>от «__</w:t>
      </w:r>
      <w:proofErr w:type="gramStart"/>
      <w:r>
        <w:t>_»_</w:t>
      </w:r>
      <w:proofErr w:type="gramEnd"/>
      <w:r>
        <w:t>___________ 202_ г.</w:t>
      </w:r>
    </w:p>
    <w:p w14:paraId="13EA71C0" w14:textId="77777777" w:rsidR="00674237" w:rsidRPr="001611AB" w:rsidRDefault="00674237" w:rsidP="00496101">
      <w:pPr>
        <w:pStyle w:val="afff9"/>
        <w:tabs>
          <w:tab w:val="left" w:pos="0"/>
          <w:tab w:val="left" w:pos="1134"/>
        </w:tabs>
        <w:suppressAutoHyphens/>
        <w:ind w:firstLine="709"/>
        <w:jc w:val="center"/>
        <w:rPr>
          <w:b/>
          <w:sz w:val="24"/>
          <w:szCs w:val="24"/>
        </w:rPr>
      </w:pPr>
    </w:p>
    <w:p w14:paraId="241A8C4C" w14:textId="77777777" w:rsidR="00674237" w:rsidRDefault="00674237" w:rsidP="00496101">
      <w:pPr>
        <w:pStyle w:val="afff9"/>
        <w:tabs>
          <w:tab w:val="left" w:pos="0"/>
          <w:tab w:val="left" w:pos="1134"/>
        </w:tabs>
        <w:suppressAutoHyphens/>
        <w:ind w:firstLine="567"/>
        <w:jc w:val="center"/>
        <w:outlineLvl w:val="3"/>
        <w:rPr>
          <w:b/>
          <w:sz w:val="24"/>
          <w:szCs w:val="24"/>
        </w:rPr>
      </w:pPr>
      <w:r>
        <w:rPr>
          <w:b/>
          <w:sz w:val="24"/>
          <w:szCs w:val="24"/>
        </w:rPr>
        <w:t>Адреса мест поставки (складов) Грузополучателей ПАО «ТрансКонтейнер»</w:t>
      </w:r>
    </w:p>
    <w:p w14:paraId="29850645" w14:textId="77777777" w:rsidR="00674237" w:rsidRPr="00592288" w:rsidRDefault="00674237" w:rsidP="00496101">
      <w:pPr>
        <w:pStyle w:val="afff9"/>
        <w:tabs>
          <w:tab w:val="left" w:pos="0"/>
          <w:tab w:val="left" w:pos="1134"/>
        </w:tabs>
        <w:suppressAutoHyphens/>
        <w:ind w:firstLine="567"/>
        <w:jc w:val="center"/>
        <w:rPr>
          <w:b/>
          <w:sz w:val="12"/>
          <w:szCs w:val="12"/>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361"/>
        <w:gridCol w:w="4459"/>
      </w:tblGrid>
      <w:tr w:rsidR="00674237" w:rsidRPr="00E0302C" w14:paraId="2246DBFF" w14:textId="77777777" w:rsidTr="00674237">
        <w:trPr>
          <w:trHeight w:val="505"/>
          <w:tblHeader/>
          <w:jc w:val="center"/>
        </w:trPr>
        <w:tc>
          <w:tcPr>
            <w:tcW w:w="622" w:type="dxa"/>
          </w:tcPr>
          <w:p w14:paraId="6F4E438E" w14:textId="77777777" w:rsidR="00674237" w:rsidRPr="00E0302C" w:rsidRDefault="00674237" w:rsidP="00496101">
            <w:pPr>
              <w:jc w:val="center"/>
              <w:rPr>
                <w:b/>
                <w:bCs/>
              </w:rPr>
            </w:pPr>
            <w:r>
              <w:rPr>
                <w:b/>
                <w:bCs/>
              </w:rPr>
              <w:t>№ п/п</w:t>
            </w:r>
          </w:p>
        </w:tc>
        <w:tc>
          <w:tcPr>
            <w:tcW w:w="4416" w:type="dxa"/>
            <w:shd w:val="clear" w:color="auto" w:fill="auto"/>
            <w:vAlign w:val="center"/>
            <w:hideMark/>
          </w:tcPr>
          <w:p w14:paraId="28828B29" w14:textId="77777777" w:rsidR="00674237" w:rsidRPr="00E0302C" w:rsidRDefault="00674237" w:rsidP="00496101">
            <w:pPr>
              <w:jc w:val="center"/>
              <w:rPr>
                <w:b/>
                <w:bCs/>
              </w:rPr>
            </w:pPr>
            <w:r>
              <w:rPr>
                <w:b/>
                <w:bCs/>
              </w:rPr>
              <w:t>Наименования Грузополучателя и структурного подразделения Грузополучателя</w:t>
            </w:r>
          </w:p>
        </w:tc>
        <w:tc>
          <w:tcPr>
            <w:tcW w:w="4515" w:type="dxa"/>
            <w:shd w:val="clear" w:color="auto" w:fill="auto"/>
            <w:vAlign w:val="center"/>
            <w:hideMark/>
          </w:tcPr>
          <w:p w14:paraId="33215F04" w14:textId="77777777" w:rsidR="00674237" w:rsidRPr="00E0302C" w:rsidRDefault="00674237" w:rsidP="00496101">
            <w:pPr>
              <w:jc w:val="center"/>
              <w:rPr>
                <w:b/>
                <w:bCs/>
              </w:rPr>
            </w:pPr>
            <w:r>
              <w:rPr>
                <w:b/>
                <w:bCs/>
              </w:rPr>
              <w:t>Адрес места поставки Товара</w:t>
            </w:r>
          </w:p>
        </w:tc>
      </w:tr>
      <w:tr w:rsidR="00674237" w:rsidRPr="00E0302C" w14:paraId="7029ABE4" w14:textId="77777777" w:rsidTr="00674237">
        <w:trPr>
          <w:trHeight w:hRule="exact" w:val="454"/>
          <w:jc w:val="center"/>
        </w:trPr>
        <w:tc>
          <w:tcPr>
            <w:tcW w:w="622" w:type="dxa"/>
            <w:vAlign w:val="center"/>
          </w:tcPr>
          <w:p w14:paraId="13727A50"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29CB1D24" w14:textId="77777777" w:rsidR="00674237" w:rsidRPr="00E0302C" w:rsidRDefault="00674237" w:rsidP="00496101">
            <w:pPr>
              <w:pStyle w:val="aff8"/>
              <w:ind w:left="52"/>
              <w:jc w:val="center"/>
              <w:rPr>
                <w:b/>
              </w:rPr>
            </w:pPr>
            <w:r>
              <w:rPr>
                <w:b/>
              </w:rPr>
              <w:t>Филиал ПАО «ТрансКонтейнер» на Октябрьской железной дороге</w:t>
            </w:r>
          </w:p>
        </w:tc>
      </w:tr>
      <w:tr w:rsidR="00674237" w:rsidRPr="00E0302C" w14:paraId="4DC56E8C" w14:textId="77777777" w:rsidTr="00674237">
        <w:trPr>
          <w:trHeight w:val="505"/>
          <w:jc w:val="center"/>
        </w:trPr>
        <w:tc>
          <w:tcPr>
            <w:tcW w:w="622" w:type="dxa"/>
          </w:tcPr>
          <w:p w14:paraId="09B4446A" w14:textId="77777777" w:rsidR="00674237" w:rsidRPr="00E0302C" w:rsidRDefault="00674237" w:rsidP="00496101">
            <w:pPr>
              <w:contextualSpacing/>
              <w:jc w:val="center"/>
            </w:pPr>
            <w:r>
              <w:t>1.1.</w:t>
            </w:r>
          </w:p>
        </w:tc>
        <w:tc>
          <w:tcPr>
            <w:tcW w:w="4416" w:type="dxa"/>
            <w:shd w:val="clear" w:color="auto" w:fill="auto"/>
            <w:hideMark/>
          </w:tcPr>
          <w:p w14:paraId="63B15047" w14:textId="77777777" w:rsidR="00674237" w:rsidRPr="00E0302C" w:rsidRDefault="00674237" w:rsidP="00496101">
            <w:pPr>
              <w:pStyle w:val="aff8"/>
              <w:ind w:left="34"/>
              <w:jc w:val="both"/>
            </w:pPr>
            <w:r>
              <w:t>Контейнерный терминал Калининград-Сортировочный филиала ПАО «ТрансКонтейнер» на Октябрьской железной дороге.</w:t>
            </w:r>
          </w:p>
        </w:tc>
        <w:tc>
          <w:tcPr>
            <w:tcW w:w="4515" w:type="dxa"/>
            <w:shd w:val="clear" w:color="auto" w:fill="auto"/>
            <w:hideMark/>
          </w:tcPr>
          <w:p w14:paraId="24618F5B" w14:textId="77777777" w:rsidR="00674237" w:rsidRPr="00E0302C" w:rsidRDefault="00674237" w:rsidP="00496101">
            <w:pPr>
              <w:ind w:left="34"/>
              <w:jc w:val="both"/>
            </w:pPr>
            <w:r>
              <w:t xml:space="preserve">236039, Калининградская обл., </w:t>
            </w:r>
            <w:r>
              <w:br/>
              <w:t>г. Калининград, ул. Портовая, д. 27а</w:t>
            </w:r>
          </w:p>
        </w:tc>
      </w:tr>
      <w:tr w:rsidR="00674237" w:rsidRPr="00E0302C" w14:paraId="3874C09F" w14:textId="77777777" w:rsidTr="00674237">
        <w:trPr>
          <w:trHeight w:val="343"/>
          <w:jc w:val="center"/>
        </w:trPr>
        <w:tc>
          <w:tcPr>
            <w:tcW w:w="622" w:type="dxa"/>
          </w:tcPr>
          <w:p w14:paraId="2A2EDE8E" w14:textId="77777777" w:rsidR="00674237" w:rsidRPr="00E0302C" w:rsidRDefault="00674237" w:rsidP="00496101">
            <w:pPr>
              <w:contextualSpacing/>
              <w:jc w:val="center"/>
            </w:pPr>
            <w:r>
              <w:t>1.2.</w:t>
            </w:r>
          </w:p>
        </w:tc>
        <w:tc>
          <w:tcPr>
            <w:tcW w:w="4416" w:type="dxa"/>
            <w:shd w:val="clear" w:color="auto" w:fill="auto"/>
            <w:hideMark/>
          </w:tcPr>
          <w:p w14:paraId="631CC46D" w14:textId="77777777" w:rsidR="00674237" w:rsidRPr="00E0302C" w:rsidRDefault="00674237" w:rsidP="00496101">
            <w:pPr>
              <w:pStyle w:val="aff8"/>
              <w:ind w:left="34"/>
              <w:jc w:val="both"/>
            </w:pPr>
            <w:r>
              <w:t>Контейнерный терминал Тверь филиала ПАО «ТрансКонтейнер» на Октябрьской железной дороге.</w:t>
            </w:r>
          </w:p>
        </w:tc>
        <w:tc>
          <w:tcPr>
            <w:tcW w:w="4515" w:type="dxa"/>
            <w:shd w:val="clear" w:color="auto" w:fill="auto"/>
            <w:hideMark/>
          </w:tcPr>
          <w:p w14:paraId="61A87771" w14:textId="77777777" w:rsidR="00674237" w:rsidRPr="00E0302C" w:rsidRDefault="00674237" w:rsidP="00496101">
            <w:pPr>
              <w:ind w:left="34"/>
              <w:jc w:val="both"/>
            </w:pPr>
            <w:r>
              <w:t>170001, г. Тверь, ул. Гончарова, д. 40</w:t>
            </w:r>
          </w:p>
          <w:p w14:paraId="16FB0ED5" w14:textId="77777777" w:rsidR="00674237" w:rsidRPr="00E0302C" w:rsidRDefault="00674237" w:rsidP="00496101">
            <w:pPr>
              <w:ind w:left="34"/>
              <w:jc w:val="both"/>
            </w:pPr>
          </w:p>
        </w:tc>
      </w:tr>
      <w:tr w:rsidR="00674237" w:rsidRPr="00E0302C" w14:paraId="4DE9E72A" w14:textId="77777777" w:rsidTr="00674237">
        <w:trPr>
          <w:trHeight w:val="497"/>
          <w:jc w:val="center"/>
        </w:trPr>
        <w:tc>
          <w:tcPr>
            <w:tcW w:w="622" w:type="dxa"/>
          </w:tcPr>
          <w:p w14:paraId="720E52EC" w14:textId="77777777" w:rsidR="00674237" w:rsidRPr="00E0302C" w:rsidRDefault="00674237" w:rsidP="00496101">
            <w:pPr>
              <w:contextualSpacing/>
              <w:jc w:val="center"/>
            </w:pPr>
            <w:r>
              <w:t>1.3.</w:t>
            </w:r>
          </w:p>
        </w:tc>
        <w:tc>
          <w:tcPr>
            <w:tcW w:w="4416" w:type="dxa"/>
            <w:shd w:val="clear" w:color="auto" w:fill="auto"/>
            <w:hideMark/>
          </w:tcPr>
          <w:p w14:paraId="2A902CA9" w14:textId="77777777" w:rsidR="00674237" w:rsidRPr="00E0302C" w:rsidRDefault="00674237" w:rsidP="00496101">
            <w:pPr>
              <w:ind w:left="34"/>
              <w:jc w:val="both"/>
            </w:pPr>
            <w:r>
              <w:t>Участок ремонта контейнеров филиала ПАО «ТрансКонтейнер» на Октябрьской железной дороге</w:t>
            </w:r>
          </w:p>
        </w:tc>
        <w:tc>
          <w:tcPr>
            <w:tcW w:w="4515" w:type="dxa"/>
            <w:shd w:val="clear" w:color="auto" w:fill="auto"/>
            <w:hideMark/>
          </w:tcPr>
          <w:p w14:paraId="780E0BDC" w14:textId="77777777" w:rsidR="00674237" w:rsidRPr="00E0302C" w:rsidRDefault="00674237" w:rsidP="00496101">
            <w:pPr>
              <w:ind w:left="34"/>
              <w:jc w:val="both"/>
            </w:pPr>
            <w:r>
              <w:t xml:space="preserve">195009, г. Санкт-Петербург, </w:t>
            </w:r>
            <w:r>
              <w:br/>
              <w:t>ул. Минеральная, д. 37, лит. Д</w:t>
            </w:r>
          </w:p>
        </w:tc>
      </w:tr>
      <w:tr w:rsidR="00674237" w:rsidRPr="00E0302C" w14:paraId="723E27D1" w14:textId="77777777" w:rsidTr="00674237">
        <w:tblPrEx>
          <w:tblLook w:val="00A0" w:firstRow="1" w:lastRow="0" w:firstColumn="1" w:lastColumn="0" w:noHBand="0" w:noVBand="0"/>
        </w:tblPrEx>
        <w:trPr>
          <w:trHeight w:hRule="exact" w:val="454"/>
          <w:jc w:val="center"/>
        </w:trPr>
        <w:tc>
          <w:tcPr>
            <w:tcW w:w="622" w:type="dxa"/>
            <w:vAlign w:val="center"/>
          </w:tcPr>
          <w:p w14:paraId="215613FF"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7E49DA07" w14:textId="77777777" w:rsidR="00674237" w:rsidRPr="00E0302C" w:rsidRDefault="00674237" w:rsidP="00496101">
            <w:pPr>
              <w:pStyle w:val="aff8"/>
              <w:ind w:left="52"/>
              <w:jc w:val="center"/>
              <w:rPr>
                <w:b/>
              </w:rPr>
            </w:pPr>
            <w:r>
              <w:rPr>
                <w:b/>
              </w:rPr>
              <w:t>Филиал ПАО «ТрансКонтейнер» на Московской железной дороге</w:t>
            </w:r>
          </w:p>
        </w:tc>
      </w:tr>
      <w:tr w:rsidR="00674237" w:rsidRPr="00E0302C" w14:paraId="1515ACD1" w14:textId="77777777" w:rsidTr="00674237">
        <w:tblPrEx>
          <w:tblLook w:val="00A0" w:firstRow="1" w:lastRow="0" w:firstColumn="1" w:lastColumn="0" w:noHBand="0" w:noVBand="0"/>
        </w:tblPrEx>
        <w:trPr>
          <w:trHeight w:val="229"/>
          <w:jc w:val="center"/>
        </w:trPr>
        <w:tc>
          <w:tcPr>
            <w:tcW w:w="622" w:type="dxa"/>
          </w:tcPr>
          <w:p w14:paraId="558A5EB5" w14:textId="77777777" w:rsidR="00674237" w:rsidRPr="00E0302C" w:rsidRDefault="00674237" w:rsidP="00496101">
            <w:pPr>
              <w:jc w:val="center"/>
            </w:pPr>
            <w:r>
              <w:t>2.1.</w:t>
            </w:r>
          </w:p>
        </w:tc>
        <w:tc>
          <w:tcPr>
            <w:tcW w:w="4416" w:type="dxa"/>
          </w:tcPr>
          <w:p w14:paraId="3860213E" w14:textId="77777777" w:rsidR="00674237" w:rsidRPr="00E0302C" w:rsidRDefault="00674237" w:rsidP="00496101">
            <w:pPr>
              <w:pStyle w:val="aff8"/>
              <w:ind w:left="52"/>
              <w:jc w:val="both"/>
              <w:rPr>
                <w:b/>
              </w:rPr>
            </w:pPr>
            <w:r>
              <w:rPr>
                <w:shd w:val="clear" w:color="auto" w:fill="FFFFFF"/>
              </w:rPr>
              <w:t xml:space="preserve">Аппарат управления филиала </w:t>
            </w:r>
            <w:r>
              <w:t>ПАО «ТрансКонтейнер» на Московской железной дороге</w:t>
            </w:r>
          </w:p>
        </w:tc>
        <w:tc>
          <w:tcPr>
            <w:tcW w:w="4515" w:type="dxa"/>
          </w:tcPr>
          <w:p w14:paraId="5AE8190B" w14:textId="77777777" w:rsidR="00674237" w:rsidRPr="00E0302C" w:rsidRDefault="00674237" w:rsidP="00496101">
            <w:pPr>
              <w:pStyle w:val="aff8"/>
              <w:ind w:left="52"/>
              <w:jc w:val="both"/>
              <w:rPr>
                <w:b/>
              </w:rPr>
            </w:pPr>
            <w:r>
              <w:rPr>
                <w:shd w:val="clear" w:color="auto" w:fill="FFFFFF"/>
              </w:rPr>
              <w:t>107014, г. Москва, ул. Короленко, д. 8</w:t>
            </w:r>
          </w:p>
        </w:tc>
      </w:tr>
      <w:tr w:rsidR="00674237" w:rsidRPr="00E0302C" w14:paraId="2931F313" w14:textId="77777777" w:rsidTr="00674237">
        <w:tblPrEx>
          <w:tblLook w:val="00A0" w:firstRow="1" w:lastRow="0" w:firstColumn="1" w:lastColumn="0" w:noHBand="0" w:noVBand="0"/>
        </w:tblPrEx>
        <w:trPr>
          <w:trHeight w:val="264"/>
          <w:jc w:val="center"/>
        </w:trPr>
        <w:tc>
          <w:tcPr>
            <w:tcW w:w="622" w:type="dxa"/>
          </w:tcPr>
          <w:p w14:paraId="7B937E07" w14:textId="77777777" w:rsidR="00674237" w:rsidRPr="00E0302C" w:rsidRDefault="00674237" w:rsidP="00496101">
            <w:pPr>
              <w:jc w:val="center"/>
              <w:rPr>
                <w:shd w:val="clear" w:color="auto" w:fill="FFFFFF"/>
              </w:rPr>
            </w:pPr>
            <w:r>
              <w:rPr>
                <w:shd w:val="clear" w:color="auto" w:fill="FFFFFF"/>
              </w:rPr>
              <w:t>2.2.</w:t>
            </w:r>
          </w:p>
        </w:tc>
        <w:tc>
          <w:tcPr>
            <w:tcW w:w="4416" w:type="dxa"/>
          </w:tcPr>
          <w:p w14:paraId="6456C3E8" w14:textId="77777777" w:rsidR="00674237" w:rsidRPr="00E0302C" w:rsidRDefault="00674237" w:rsidP="00496101">
            <w:pPr>
              <w:pStyle w:val="aff8"/>
              <w:ind w:left="52"/>
              <w:jc w:val="both"/>
            </w:pPr>
            <w:r>
              <w:rPr>
                <w:shd w:val="clear" w:color="auto" w:fill="FFFFFF"/>
              </w:rPr>
              <w:t xml:space="preserve">Контейнерный терминал </w:t>
            </w:r>
            <w:r>
              <w:t>Кунцево-2 филиала ПАО «ТрансКонтейнер» на Московской железной дороге</w:t>
            </w:r>
          </w:p>
        </w:tc>
        <w:tc>
          <w:tcPr>
            <w:tcW w:w="4515" w:type="dxa"/>
          </w:tcPr>
          <w:p w14:paraId="6FA694BD" w14:textId="77777777" w:rsidR="00674237" w:rsidRPr="00E0302C" w:rsidRDefault="00674237" w:rsidP="00496101">
            <w:pPr>
              <w:jc w:val="both"/>
            </w:pPr>
            <w:r>
              <w:t xml:space="preserve">121351, г. Москва, </w:t>
            </w:r>
            <w:r>
              <w:br/>
              <w:t>ул. Молодогвардейская, д.65, стр. 3</w:t>
            </w:r>
          </w:p>
          <w:p w14:paraId="64A5015B" w14:textId="77777777" w:rsidR="00674237" w:rsidRPr="00E0302C" w:rsidRDefault="00674237" w:rsidP="00496101">
            <w:pPr>
              <w:jc w:val="both"/>
            </w:pPr>
          </w:p>
        </w:tc>
      </w:tr>
      <w:tr w:rsidR="00674237" w:rsidRPr="00E0302C" w14:paraId="43904953" w14:textId="77777777" w:rsidTr="00674237">
        <w:tblPrEx>
          <w:tblLook w:val="00A0" w:firstRow="1" w:lastRow="0" w:firstColumn="1" w:lastColumn="0" w:noHBand="0" w:noVBand="0"/>
        </w:tblPrEx>
        <w:trPr>
          <w:trHeight w:val="264"/>
          <w:jc w:val="center"/>
        </w:trPr>
        <w:tc>
          <w:tcPr>
            <w:tcW w:w="622" w:type="dxa"/>
          </w:tcPr>
          <w:p w14:paraId="7C46F2C5" w14:textId="77777777" w:rsidR="00674237" w:rsidRPr="00E0302C" w:rsidRDefault="00674237" w:rsidP="00496101">
            <w:pPr>
              <w:jc w:val="center"/>
              <w:rPr>
                <w:shd w:val="clear" w:color="auto" w:fill="FFFFFF"/>
              </w:rPr>
            </w:pPr>
            <w:r>
              <w:rPr>
                <w:shd w:val="clear" w:color="auto" w:fill="FFFFFF"/>
              </w:rPr>
              <w:t>2.3.</w:t>
            </w:r>
          </w:p>
        </w:tc>
        <w:tc>
          <w:tcPr>
            <w:tcW w:w="4416" w:type="dxa"/>
          </w:tcPr>
          <w:p w14:paraId="48DC6BB9" w14:textId="77777777" w:rsidR="00674237" w:rsidRPr="00E0302C" w:rsidRDefault="00674237" w:rsidP="00496101">
            <w:pPr>
              <w:pStyle w:val="aff8"/>
              <w:ind w:left="52"/>
              <w:jc w:val="both"/>
              <w:rPr>
                <w:shd w:val="clear" w:color="auto" w:fill="FFFFFF"/>
              </w:rPr>
            </w:pPr>
            <w:r>
              <w:rPr>
                <w:shd w:val="clear" w:color="auto" w:fill="FFFFFF"/>
              </w:rPr>
              <w:t xml:space="preserve">Контейнерный терминал Брянск-Льговский </w:t>
            </w:r>
            <w:r>
              <w:t>филиала ПАО «ТрансКонтейнер» на Московской железной дороге</w:t>
            </w:r>
          </w:p>
        </w:tc>
        <w:tc>
          <w:tcPr>
            <w:tcW w:w="4515" w:type="dxa"/>
          </w:tcPr>
          <w:p w14:paraId="4B1D714C" w14:textId="77777777" w:rsidR="00674237" w:rsidRPr="00E0302C" w:rsidRDefault="00674237" w:rsidP="00496101">
            <w:pPr>
              <w:jc w:val="both"/>
            </w:pPr>
            <w:r>
              <w:t xml:space="preserve">241020, г. Брянск, проезд Московский, </w:t>
            </w:r>
            <w:r>
              <w:br/>
              <w:t>д. 19/2</w:t>
            </w:r>
          </w:p>
        </w:tc>
      </w:tr>
      <w:tr w:rsidR="00674237" w:rsidRPr="00E0302C" w14:paraId="4388BD0D" w14:textId="77777777" w:rsidTr="00674237">
        <w:tblPrEx>
          <w:tblLook w:val="00A0" w:firstRow="1" w:lastRow="0" w:firstColumn="1" w:lastColumn="0" w:noHBand="0" w:noVBand="0"/>
        </w:tblPrEx>
        <w:trPr>
          <w:trHeight w:val="264"/>
          <w:jc w:val="center"/>
        </w:trPr>
        <w:tc>
          <w:tcPr>
            <w:tcW w:w="622" w:type="dxa"/>
          </w:tcPr>
          <w:p w14:paraId="1159D164" w14:textId="77777777" w:rsidR="00674237" w:rsidRPr="00E0302C" w:rsidRDefault="00674237" w:rsidP="00496101">
            <w:pPr>
              <w:jc w:val="center"/>
              <w:rPr>
                <w:shd w:val="clear" w:color="auto" w:fill="FFFFFF"/>
              </w:rPr>
            </w:pPr>
            <w:r>
              <w:rPr>
                <w:shd w:val="clear" w:color="auto" w:fill="FFFFFF"/>
              </w:rPr>
              <w:t>2.4.</w:t>
            </w:r>
          </w:p>
        </w:tc>
        <w:tc>
          <w:tcPr>
            <w:tcW w:w="4416" w:type="dxa"/>
          </w:tcPr>
          <w:p w14:paraId="3DC2B3CF" w14:textId="77777777" w:rsidR="00674237" w:rsidRPr="00E0302C" w:rsidRDefault="00674237" w:rsidP="00496101">
            <w:pPr>
              <w:pStyle w:val="aff8"/>
              <w:ind w:left="52"/>
              <w:jc w:val="both"/>
              <w:rPr>
                <w:shd w:val="clear" w:color="auto" w:fill="FFFFFF"/>
              </w:rPr>
            </w:pPr>
            <w:r>
              <w:rPr>
                <w:shd w:val="clear" w:color="auto" w:fill="FFFFFF"/>
              </w:rPr>
              <w:t xml:space="preserve">Контейнерный терминал Лесок </w:t>
            </w:r>
            <w:r>
              <w:t>филиала ПАО «ТрансКонтейнер» на Московской железной дороге</w:t>
            </w:r>
          </w:p>
        </w:tc>
        <w:tc>
          <w:tcPr>
            <w:tcW w:w="4515" w:type="dxa"/>
          </w:tcPr>
          <w:p w14:paraId="7178D4CD" w14:textId="77777777" w:rsidR="00674237" w:rsidRPr="00E0302C" w:rsidRDefault="00674237" w:rsidP="00496101">
            <w:pPr>
              <w:jc w:val="both"/>
            </w:pPr>
            <w:r>
              <w:t xml:space="preserve">390047, г. Рязань, п. Соколовка, </w:t>
            </w:r>
            <w:r>
              <w:br/>
              <w:t xml:space="preserve">ул. 4-ый проезд Добролюбова, д. 23, </w:t>
            </w:r>
            <w:r>
              <w:br/>
              <w:t>стр. 4</w:t>
            </w:r>
          </w:p>
        </w:tc>
      </w:tr>
      <w:tr w:rsidR="00674237" w:rsidRPr="00E0302C" w14:paraId="2A54A425" w14:textId="77777777" w:rsidTr="00674237">
        <w:trPr>
          <w:trHeight w:hRule="exact" w:val="454"/>
          <w:jc w:val="center"/>
        </w:trPr>
        <w:tc>
          <w:tcPr>
            <w:tcW w:w="622" w:type="dxa"/>
            <w:vAlign w:val="center"/>
          </w:tcPr>
          <w:p w14:paraId="6FC969DF"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1CEF7B29" w14:textId="77777777" w:rsidR="00674237" w:rsidRPr="00E0302C" w:rsidRDefault="00674237" w:rsidP="00496101">
            <w:pPr>
              <w:jc w:val="center"/>
              <w:rPr>
                <w:b/>
              </w:rPr>
            </w:pPr>
            <w:r>
              <w:rPr>
                <w:b/>
              </w:rPr>
              <w:t>Филиал ПАО «ТрансКонтейнер» на Северной железной дороге</w:t>
            </w:r>
          </w:p>
        </w:tc>
      </w:tr>
      <w:tr w:rsidR="00674237" w:rsidRPr="00E0302C" w14:paraId="5BFD6807" w14:textId="77777777" w:rsidTr="00674237">
        <w:trPr>
          <w:trHeight w:val="621"/>
          <w:jc w:val="center"/>
        </w:trPr>
        <w:tc>
          <w:tcPr>
            <w:tcW w:w="622" w:type="dxa"/>
          </w:tcPr>
          <w:p w14:paraId="0C29E787" w14:textId="77777777" w:rsidR="00674237" w:rsidRPr="00E0302C" w:rsidRDefault="00674237" w:rsidP="00496101">
            <w:pPr>
              <w:jc w:val="center"/>
            </w:pPr>
            <w:r>
              <w:t>3.1.</w:t>
            </w:r>
          </w:p>
        </w:tc>
        <w:tc>
          <w:tcPr>
            <w:tcW w:w="4416" w:type="dxa"/>
            <w:shd w:val="clear" w:color="auto" w:fill="auto"/>
            <w:hideMark/>
          </w:tcPr>
          <w:p w14:paraId="3EA3CF7B" w14:textId="77777777" w:rsidR="00674237" w:rsidRPr="00E0302C" w:rsidRDefault="00674237" w:rsidP="00496101">
            <w:pPr>
              <w:pStyle w:val="aff8"/>
              <w:ind w:left="52"/>
              <w:jc w:val="both"/>
            </w:pPr>
            <w:r>
              <w:t>Контейнерный терминал Ярославль филиала ПАО «ТрансКонтейнер» на Северной железной дороге</w:t>
            </w:r>
          </w:p>
        </w:tc>
        <w:tc>
          <w:tcPr>
            <w:tcW w:w="4515" w:type="dxa"/>
            <w:shd w:val="clear" w:color="auto" w:fill="auto"/>
            <w:hideMark/>
          </w:tcPr>
          <w:p w14:paraId="2D5B6652" w14:textId="77777777" w:rsidR="00674237" w:rsidRPr="00E0302C" w:rsidRDefault="00674237" w:rsidP="00496101">
            <w:pPr>
              <w:jc w:val="both"/>
            </w:pPr>
            <w:r>
              <w:t xml:space="preserve">150001, г. Ярославль, </w:t>
            </w:r>
            <w:r>
              <w:br/>
              <w:t>ул. 1-ая Вокзальная, д. 23</w:t>
            </w:r>
          </w:p>
          <w:p w14:paraId="267119F4" w14:textId="77777777" w:rsidR="00674237" w:rsidRPr="00E0302C" w:rsidRDefault="00674237" w:rsidP="00496101">
            <w:pPr>
              <w:jc w:val="both"/>
            </w:pPr>
          </w:p>
        </w:tc>
      </w:tr>
      <w:tr w:rsidR="00674237" w:rsidRPr="00E0302C" w14:paraId="52CC8C9F" w14:textId="77777777" w:rsidTr="00674237">
        <w:trPr>
          <w:trHeight w:val="621"/>
          <w:jc w:val="center"/>
        </w:trPr>
        <w:tc>
          <w:tcPr>
            <w:tcW w:w="622" w:type="dxa"/>
          </w:tcPr>
          <w:p w14:paraId="238CABD6" w14:textId="77777777" w:rsidR="00674237" w:rsidRPr="00E0302C" w:rsidRDefault="00674237" w:rsidP="00496101">
            <w:pPr>
              <w:jc w:val="center"/>
            </w:pPr>
            <w:r>
              <w:t>3.2.</w:t>
            </w:r>
          </w:p>
        </w:tc>
        <w:tc>
          <w:tcPr>
            <w:tcW w:w="4416" w:type="dxa"/>
            <w:shd w:val="clear" w:color="auto" w:fill="auto"/>
          </w:tcPr>
          <w:p w14:paraId="66A8FBAB" w14:textId="77777777" w:rsidR="00674237" w:rsidRPr="00E0302C" w:rsidRDefault="00674237" w:rsidP="00496101">
            <w:pPr>
              <w:pStyle w:val="aff8"/>
              <w:ind w:left="52"/>
              <w:jc w:val="both"/>
            </w:pPr>
            <w:r>
              <w:t>Контейнерный терминал Архангельск филиала ПАО «ТрансКонтейнер» на Северной железной дороге.</w:t>
            </w:r>
          </w:p>
        </w:tc>
        <w:tc>
          <w:tcPr>
            <w:tcW w:w="4515" w:type="dxa"/>
            <w:shd w:val="clear" w:color="auto" w:fill="auto"/>
          </w:tcPr>
          <w:p w14:paraId="7BCBC189" w14:textId="77777777" w:rsidR="00674237" w:rsidRPr="00E0302C" w:rsidRDefault="00674237" w:rsidP="00496101">
            <w:pPr>
              <w:jc w:val="both"/>
            </w:pPr>
            <w:r>
              <w:t>163045, г. Архангельск, Окружное шоссе, д. 16</w:t>
            </w:r>
          </w:p>
        </w:tc>
      </w:tr>
      <w:tr w:rsidR="00674237" w:rsidRPr="00E0302C" w14:paraId="26F4FE59" w14:textId="77777777" w:rsidTr="00674237">
        <w:trPr>
          <w:trHeight w:hRule="exact" w:val="454"/>
          <w:jc w:val="center"/>
        </w:trPr>
        <w:tc>
          <w:tcPr>
            <w:tcW w:w="622" w:type="dxa"/>
            <w:vAlign w:val="center"/>
          </w:tcPr>
          <w:p w14:paraId="0C3B8050"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1B63AA7" w14:textId="77777777" w:rsidR="00674237" w:rsidRPr="00E0302C" w:rsidRDefault="00674237" w:rsidP="00496101">
            <w:pPr>
              <w:jc w:val="center"/>
              <w:rPr>
                <w:b/>
              </w:rPr>
            </w:pPr>
            <w:r>
              <w:rPr>
                <w:b/>
              </w:rPr>
              <w:t>Филиал ПАО «ТрансКонтейнер» на Горьковской железной дороге</w:t>
            </w:r>
          </w:p>
        </w:tc>
      </w:tr>
      <w:tr w:rsidR="00674237" w:rsidRPr="00E0302C" w14:paraId="54658522" w14:textId="77777777" w:rsidTr="00674237">
        <w:trPr>
          <w:trHeight w:val="260"/>
          <w:jc w:val="center"/>
        </w:trPr>
        <w:tc>
          <w:tcPr>
            <w:tcW w:w="622" w:type="dxa"/>
          </w:tcPr>
          <w:p w14:paraId="1FCE6278" w14:textId="77777777" w:rsidR="00674237" w:rsidRPr="00E0302C" w:rsidRDefault="00674237" w:rsidP="00496101">
            <w:pPr>
              <w:pStyle w:val="aff8"/>
              <w:ind w:left="0"/>
              <w:jc w:val="center"/>
            </w:pPr>
            <w:r>
              <w:t>4.1.</w:t>
            </w:r>
          </w:p>
        </w:tc>
        <w:tc>
          <w:tcPr>
            <w:tcW w:w="4416" w:type="dxa"/>
            <w:shd w:val="clear" w:color="auto" w:fill="auto"/>
            <w:noWrap/>
            <w:hideMark/>
          </w:tcPr>
          <w:p w14:paraId="4BA449AB" w14:textId="77777777" w:rsidR="00674237" w:rsidRPr="00E0302C" w:rsidRDefault="00674237" w:rsidP="00496101">
            <w:pPr>
              <w:pStyle w:val="aff8"/>
              <w:ind w:left="52"/>
              <w:jc w:val="both"/>
            </w:pPr>
            <w:r>
              <w:t>Контейнерный терминал Костариха филиала ПАО «ТрансКонтейнер» на Горьковской железной дороге.</w:t>
            </w:r>
          </w:p>
        </w:tc>
        <w:tc>
          <w:tcPr>
            <w:tcW w:w="4515" w:type="dxa"/>
            <w:shd w:val="clear" w:color="auto" w:fill="auto"/>
            <w:noWrap/>
            <w:hideMark/>
          </w:tcPr>
          <w:p w14:paraId="78AB082C" w14:textId="77777777" w:rsidR="00674237" w:rsidRPr="00E0302C" w:rsidRDefault="00674237" w:rsidP="00496101">
            <w:pPr>
              <w:jc w:val="both"/>
            </w:pPr>
            <w:r>
              <w:t>603028, Нижегородская область,</w:t>
            </w:r>
            <w:r>
              <w:br/>
              <w:t>г. Нижний Новгород, ул. Актюбинская, д. 17М</w:t>
            </w:r>
          </w:p>
        </w:tc>
      </w:tr>
      <w:tr w:rsidR="00674237" w:rsidRPr="00E0302C" w14:paraId="77D153CF" w14:textId="77777777" w:rsidTr="00674237">
        <w:trPr>
          <w:trHeight w:hRule="exact" w:val="454"/>
          <w:jc w:val="center"/>
        </w:trPr>
        <w:tc>
          <w:tcPr>
            <w:tcW w:w="622" w:type="dxa"/>
            <w:vAlign w:val="center"/>
          </w:tcPr>
          <w:p w14:paraId="55B13AA6"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noWrap/>
            <w:vAlign w:val="center"/>
            <w:hideMark/>
          </w:tcPr>
          <w:p w14:paraId="0B23CF38" w14:textId="77777777" w:rsidR="00674237" w:rsidRPr="00E0302C" w:rsidRDefault="00674237" w:rsidP="00496101">
            <w:pPr>
              <w:jc w:val="center"/>
              <w:rPr>
                <w:b/>
              </w:rPr>
            </w:pPr>
            <w:r>
              <w:rPr>
                <w:b/>
              </w:rPr>
              <w:t>Филиал ПАО «ТрансКонтейнер» на Юго-Восточной железной дороге</w:t>
            </w:r>
          </w:p>
        </w:tc>
      </w:tr>
      <w:tr w:rsidR="00674237" w:rsidRPr="00E0302C" w14:paraId="127EAA35" w14:textId="77777777" w:rsidTr="00674237">
        <w:trPr>
          <w:trHeight w:val="273"/>
          <w:jc w:val="center"/>
        </w:trPr>
        <w:tc>
          <w:tcPr>
            <w:tcW w:w="622" w:type="dxa"/>
          </w:tcPr>
          <w:p w14:paraId="34891C71" w14:textId="77777777" w:rsidR="00674237" w:rsidRPr="00E0302C" w:rsidRDefault="00674237" w:rsidP="00496101">
            <w:pPr>
              <w:pStyle w:val="aff8"/>
              <w:ind w:left="0"/>
              <w:jc w:val="center"/>
            </w:pPr>
            <w:r>
              <w:lastRenderedPageBreak/>
              <w:t>5.1.</w:t>
            </w:r>
          </w:p>
        </w:tc>
        <w:tc>
          <w:tcPr>
            <w:tcW w:w="4416" w:type="dxa"/>
            <w:shd w:val="clear" w:color="auto" w:fill="auto"/>
            <w:noWrap/>
            <w:hideMark/>
          </w:tcPr>
          <w:p w14:paraId="0B14F8CA" w14:textId="77777777" w:rsidR="00674237" w:rsidRPr="00E0302C" w:rsidRDefault="00674237" w:rsidP="00496101">
            <w:pPr>
              <w:jc w:val="both"/>
            </w:pPr>
            <w:r>
              <w:t>Контейнерный терминал Придача филиала ПАО «ТрансКонтейнер» на Юго-Восточной железной дороге</w:t>
            </w:r>
          </w:p>
        </w:tc>
        <w:tc>
          <w:tcPr>
            <w:tcW w:w="4515" w:type="dxa"/>
            <w:shd w:val="clear" w:color="auto" w:fill="auto"/>
            <w:hideMark/>
          </w:tcPr>
          <w:p w14:paraId="3E9919C7" w14:textId="77777777" w:rsidR="00674237" w:rsidRPr="00E0302C" w:rsidRDefault="00674237" w:rsidP="00496101">
            <w:pPr>
              <w:jc w:val="both"/>
            </w:pPr>
            <w:r>
              <w:t>394028, г. Воронеж, пер. Отличников, д.2</w:t>
            </w:r>
          </w:p>
        </w:tc>
      </w:tr>
      <w:tr w:rsidR="00674237" w:rsidRPr="00E0302C" w14:paraId="0F57B339" w14:textId="77777777" w:rsidTr="00674237">
        <w:trPr>
          <w:trHeight w:hRule="exact" w:val="454"/>
          <w:jc w:val="center"/>
        </w:trPr>
        <w:tc>
          <w:tcPr>
            <w:tcW w:w="622" w:type="dxa"/>
            <w:vAlign w:val="center"/>
          </w:tcPr>
          <w:p w14:paraId="20546E99"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223B806" w14:textId="77777777" w:rsidR="00674237" w:rsidRPr="00E0302C" w:rsidRDefault="00674237" w:rsidP="00496101">
            <w:pPr>
              <w:jc w:val="center"/>
              <w:rPr>
                <w:b/>
              </w:rPr>
            </w:pPr>
            <w:r>
              <w:rPr>
                <w:b/>
              </w:rPr>
              <w:t>Филиал ПАО «ТрансКонтейнер» на Северо-Кавказской железной дороге</w:t>
            </w:r>
          </w:p>
        </w:tc>
      </w:tr>
      <w:tr w:rsidR="00674237" w:rsidRPr="00E0302C" w14:paraId="4632D0CD" w14:textId="77777777" w:rsidTr="00674237">
        <w:trPr>
          <w:trHeight w:val="734"/>
          <w:jc w:val="center"/>
        </w:trPr>
        <w:tc>
          <w:tcPr>
            <w:tcW w:w="622" w:type="dxa"/>
          </w:tcPr>
          <w:p w14:paraId="32833A8B" w14:textId="77777777" w:rsidR="00674237" w:rsidRPr="00E0302C" w:rsidRDefault="00674237" w:rsidP="00496101">
            <w:pPr>
              <w:pStyle w:val="aff8"/>
              <w:ind w:left="0"/>
              <w:jc w:val="center"/>
            </w:pPr>
            <w:r>
              <w:t>6.1.</w:t>
            </w:r>
          </w:p>
        </w:tc>
        <w:tc>
          <w:tcPr>
            <w:tcW w:w="4416" w:type="dxa"/>
            <w:shd w:val="clear" w:color="auto" w:fill="auto"/>
            <w:hideMark/>
          </w:tcPr>
          <w:p w14:paraId="6F69C01C" w14:textId="77777777" w:rsidR="00674237" w:rsidRPr="00E0302C" w:rsidRDefault="00674237" w:rsidP="00496101">
            <w:pPr>
              <w:pStyle w:val="aff8"/>
              <w:ind w:left="52"/>
              <w:jc w:val="both"/>
            </w:pPr>
            <w:r>
              <w:t>Контейнерный терминал Краснодар филиала ПАО «ТрансКонтейнер» на Северо-Кавказской железной дороге.</w:t>
            </w:r>
          </w:p>
        </w:tc>
        <w:tc>
          <w:tcPr>
            <w:tcW w:w="4515" w:type="dxa"/>
            <w:shd w:val="clear" w:color="auto" w:fill="auto"/>
            <w:hideMark/>
          </w:tcPr>
          <w:p w14:paraId="46FBD54D" w14:textId="77777777" w:rsidR="00674237" w:rsidRPr="00E0302C" w:rsidRDefault="00674237" w:rsidP="00496101">
            <w:pPr>
              <w:jc w:val="both"/>
            </w:pPr>
            <w:r>
              <w:t xml:space="preserve">350080, г. Краснодар, </w:t>
            </w:r>
            <w:r>
              <w:br/>
              <w:t>ул. Новороссийская, д. 61а</w:t>
            </w:r>
          </w:p>
        </w:tc>
      </w:tr>
      <w:tr w:rsidR="00674237" w:rsidRPr="00E0302C" w14:paraId="037D478E" w14:textId="77777777" w:rsidTr="00674237">
        <w:trPr>
          <w:trHeight w:val="130"/>
          <w:jc w:val="center"/>
        </w:trPr>
        <w:tc>
          <w:tcPr>
            <w:tcW w:w="622" w:type="dxa"/>
          </w:tcPr>
          <w:p w14:paraId="26811C8B" w14:textId="77777777" w:rsidR="00674237" w:rsidRPr="00E0302C" w:rsidRDefault="00674237" w:rsidP="00496101">
            <w:pPr>
              <w:pStyle w:val="aff8"/>
              <w:ind w:left="0"/>
              <w:jc w:val="center"/>
            </w:pPr>
            <w:r>
              <w:t>6.2.</w:t>
            </w:r>
          </w:p>
        </w:tc>
        <w:tc>
          <w:tcPr>
            <w:tcW w:w="4416" w:type="dxa"/>
            <w:shd w:val="clear" w:color="auto" w:fill="auto"/>
            <w:hideMark/>
          </w:tcPr>
          <w:p w14:paraId="4230D2B1" w14:textId="77777777" w:rsidR="00674237" w:rsidRPr="00E0302C" w:rsidRDefault="00674237" w:rsidP="00496101">
            <w:pPr>
              <w:ind w:left="52"/>
              <w:jc w:val="both"/>
            </w:pPr>
            <w:r>
              <w:t>Контейнерный терминал Скачки филиала ПАО «ТрансКонтейнер» на Северо-Кавказской железной дороге.</w:t>
            </w:r>
          </w:p>
        </w:tc>
        <w:tc>
          <w:tcPr>
            <w:tcW w:w="4515" w:type="dxa"/>
            <w:shd w:val="clear" w:color="auto" w:fill="auto"/>
            <w:hideMark/>
          </w:tcPr>
          <w:p w14:paraId="660FB41A" w14:textId="77777777" w:rsidR="00674237" w:rsidRPr="00E0302C" w:rsidRDefault="00674237" w:rsidP="00496101">
            <w:pPr>
              <w:jc w:val="both"/>
            </w:pPr>
            <w:r>
              <w:t xml:space="preserve">357528, Ставропольский край, </w:t>
            </w:r>
            <w:r>
              <w:br/>
              <w:t>г. Пятигорск, Кисловодское шоссе, д.19</w:t>
            </w:r>
          </w:p>
        </w:tc>
      </w:tr>
      <w:tr w:rsidR="00674237" w:rsidRPr="00E0302C" w14:paraId="406A8AC3" w14:textId="77777777" w:rsidTr="00674237">
        <w:trPr>
          <w:trHeight w:val="274"/>
          <w:jc w:val="center"/>
        </w:trPr>
        <w:tc>
          <w:tcPr>
            <w:tcW w:w="622" w:type="dxa"/>
          </w:tcPr>
          <w:p w14:paraId="782EBA98" w14:textId="77777777" w:rsidR="00674237" w:rsidRPr="00E0302C" w:rsidRDefault="00674237" w:rsidP="00496101">
            <w:pPr>
              <w:pStyle w:val="aff8"/>
              <w:ind w:left="0"/>
              <w:jc w:val="center"/>
            </w:pPr>
            <w:r>
              <w:t>6.3.</w:t>
            </w:r>
          </w:p>
        </w:tc>
        <w:tc>
          <w:tcPr>
            <w:tcW w:w="4416" w:type="dxa"/>
            <w:shd w:val="clear" w:color="auto" w:fill="auto"/>
            <w:hideMark/>
          </w:tcPr>
          <w:p w14:paraId="33B95946" w14:textId="77777777" w:rsidR="00674237" w:rsidRPr="00E0302C" w:rsidRDefault="00674237" w:rsidP="00496101">
            <w:pPr>
              <w:ind w:left="52"/>
              <w:jc w:val="both"/>
            </w:pPr>
            <w:r>
              <w:t>Контейнерный терминал Владикавказ филиала ПАО «ТрансКонтейнер» на Северо-Кавказской железной дороге.</w:t>
            </w:r>
          </w:p>
        </w:tc>
        <w:tc>
          <w:tcPr>
            <w:tcW w:w="4515" w:type="dxa"/>
            <w:shd w:val="clear" w:color="auto" w:fill="auto"/>
            <w:hideMark/>
          </w:tcPr>
          <w:p w14:paraId="68A2963D" w14:textId="77777777" w:rsidR="00674237" w:rsidRPr="00E0302C" w:rsidRDefault="00674237" w:rsidP="00496101">
            <w:pPr>
              <w:jc w:val="both"/>
            </w:pPr>
            <w:r>
              <w:t>362002, Республика Северная Осетия - Алания, г. Владикавказ, Черменское шоссе, д. 8</w:t>
            </w:r>
          </w:p>
        </w:tc>
      </w:tr>
      <w:tr w:rsidR="00674237" w:rsidRPr="00E0302C" w14:paraId="31B23D93" w14:textId="77777777" w:rsidTr="00674237">
        <w:trPr>
          <w:trHeight w:val="82"/>
          <w:jc w:val="center"/>
        </w:trPr>
        <w:tc>
          <w:tcPr>
            <w:tcW w:w="622" w:type="dxa"/>
          </w:tcPr>
          <w:p w14:paraId="525A2432" w14:textId="77777777" w:rsidR="00674237" w:rsidRPr="00E0302C" w:rsidRDefault="00674237" w:rsidP="00496101">
            <w:pPr>
              <w:pStyle w:val="aff8"/>
              <w:ind w:left="0"/>
              <w:jc w:val="center"/>
            </w:pPr>
            <w:r>
              <w:t>6.4.</w:t>
            </w:r>
          </w:p>
        </w:tc>
        <w:tc>
          <w:tcPr>
            <w:tcW w:w="4416" w:type="dxa"/>
            <w:shd w:val="clear" w:color="auto" w:fill="auto"/>
            <w:hideMark/>
          </w:tcPr>
          <w:p w14:paraId="672B6555" w14:textId="77777777" w:rsidR="00674237" w:rsidRPr="00E0302C" w:rsidRDefault="00674237" w:rsidP="00496101">
            <w:pPr>
              <w:ind w:left="52"/>
              <w:jc w:val="both"/>
            </w:pPr>
            <w:r>
              <w:t>Контейнерный терминал Ростов-Товарный филиала ПАО «ТрансКонтейнер» на Северо-Кавказской железной дороге.</w:t>
            </w:r>
          </w:p>
        </w:tc>
        <w:tc>
          <w:tcPr>
            <w:tcW w:w="4515" w:type="dxa"/>
            <w:shd w:val="clear" w:color="auto" w:fill="auto"/>
            <w:hideMark/>
          </w:tcPr>
          <w:p w14:paraId="06DB5F8D" w14:textId="77777777" w:rsidR="00674237" w:rsidRPr="00E0302C" w:rsidRDefault="00674237" w:rsidP="00496101">
            <w:pPr>
              <w:jc w:val="both"/>
            </w:pPr>
            <w:r>
              <w:t xml:space="preserve">344010, г. Ростов-на-Дону, </w:t>
            </w:r>
          </w:p>
          <w:p w14:paraId="28ED4664" w14:textId="77777777" w:rsidR="00674237" w:rsidRPr="00E0302C" w:rsidRDefault="00674237" w:rsidP="00496101">
            <w:pPr>
              <w:jc w:val="both"/>
            </w:pPr>
            <w:r>
              <w:t>пер. Энергетиков, д. 3-5а</w:t>
            </w:r>
          </w:p>
        </w:tc>
      </w:tr>
      <w:tr w:rsidR="00674237" w:rsidRPr="00E0302C" w14:paraId="47E13A55" w14:textId="77777777" w:rsidTr="00674237">
        <w:trPr>
          <w:trHeight w:val="82"/>
          <w:jc w:val="center"/>
        </w:trPr>
        <w:tc>
          <w:tcPr>
            <w:tcW w:w="622" w:type="dxa"/>
          </w:tcPr>
          <w:p w14:paraId="1DF102AD" w14:textId="77777777" w:rsidR="00674237" w:rsidRPr="00E0302C" w:rsidRDefault="00674237" w:rsidP="00496101">
            <w:pPr>
              <w:pStyle w:val="aff8"/>
              <w:ind w:left="0"/>
              <w:jc w:val="center"/>
            </w:pPr>
            <w:r>
              <w:t>6.5.</w:t>
            </w:r>
          </w:p>
        </w:tc>
        <w:tc>
          <w:tcPr>
            <w:tcW w:w="4416" w:type="dxa"/>
            <w:shd w:val="clear" w:color="auto" w:fill="auto"/>
          </w:tcPr>
          <w:p w14:paraId="42006B42" w14:textId="77777777" w:rsidR="00674237" w:rsidRPr="00E0302C" w:rsidRDefault="00674237" w:rsidP="00496101">
            <w:pPr>
              <w:ind w:left="52"/>
              <w:jc w:val="both"/>
            </w:pPr>
            <w:r>
              <w:t xml:space="preserve">Агентство в городе </w:t>
            </w:r>
            <w:proofErr w:type="gramStart"/>
            <w:r>
              <w:t>Новороссийск  филиала</w:t>
            </w:r>
            <w:proofErr w:type="gramEnd"/>
            <w:r>
              <w:t xml:space="preserve"> ПАО «ТрансКонтейнер» на Северо-Кавказской железной дороге.</w:t>
            </w:r>
          </w:p>
        </w:tc>
        <w:tc>
          <w:tcPr>
            <w:tcW w:w="4515" w:type="dxa"/>
            <w:shd w:val="clear" w:color="auto" w:fill="auto"/>
          </w:tcPr>
          <w:p w14:paraId="251F9699" w14:textId="77777777" w:rsidR="00674237" w:rsidRPr="00E0302C" w:rsidRDefault="00674237" w:rsidP="00496101">
            <w:pPr>
              <w:jc w:val="both"/>
            </w:pPr>
            <w:r>
              <w:t xml:space="preserve">353900, Краснодарский край, </w:t>
            </w:r>
            <w:r>
              <w:br/>
              <w:t>г. Новороссийск, ул. Леднева, д. 5, оф. 603</w:t>
            </w:r>
          </w:p>
        </w:tc>
      </w:tr>
      <w:tr w:rsidR="00674237" w:rsidRPr="00E0302C" w14:paraId="20AFED43" w14:textId="77777777" w:rsidTr="00674237">
        <w:trPr>
          <w:trHeight w:val="82"/>
          <w:jc w:val="center"/>
        </w:trPr>
        <w:tc>
          <w:tcPr>
            <w:tcW w:w="622" w:type="dxa"/>
          </w:tcPr>
          <w:p w14:paraId="2687A50C" w14:textId="77777777" w:rsidR="00674237" w:rsidRPr="00E0302C" w:rsidRDefault="00674237" w:rsidP="00496101">
            <w:pPr>
              <w:pStyle w:val="aff8"/>
              <w:ind w:left="0"/>
              <w:jc w:val="center"/>
            </w:pPr>
            <w:r>
              <w:t>6.6.</w:t>
            </w:r>
          </w:p>
        </w:tc>
        <w:tc>
          <w:tcPr>
            <w:tcW w:w="4416" w:type="dxa"/>
            <w:shd w:val="clear" w:color="auto" w:fill="auto"/>
          </w:tcPr>
          <w:p w14:paraId="3CD392DA" w14:textId="77777777" w:rsidR="00674237" w:rsidRPr="00E0302C" w:rsidRDefault="00674237" w:rsidP="00496101">
            <w:pPr>
              <w:ind w:left="52"/>
              <w:jc w:val="both"/>
            </w:pPr>
            <w:r>
              <w:t>Агентство на предприятии АЭМЗ филиала ПАО «ТрансКонтейнер» на Северо-Кавказской железной дороге</w:t>
            </w:r>
          </w:p>
        </w:tc>
        <w:tc>
          <w:tcPr>
            <w:tcW w:w="4515" w:type="dxa"/>
            <w:shd w:val="clear" w:color="auto" w:fill="auto"/>
          </w:tcPr>
          <w:p w14:paraId="1BB598B4" w14:textId="77777777" w:rsidR="00674237" w:rsidRPr="00E0302C" w:rsidRDefault="00674237" w:rsidP="00496101">
            <w:pPr>
              <w:jc w:val="both"/>
            </w:pPr>
            <w:r>
              <w:t xml:space="preserve">353320, Краснодарский край, </w:t>
            </w:r>
            <w:r>
              <w:br/>
              <w:t>г. Абинск, ул. Промышленная, д. 4</w:t>
            </w:r>
          </w:p>
        </w:tc>
      </w:tr>
      <w:tr w:rsidR="00674237" w:rsidRPr="00E0302C" w14:paraId="60C73AA5" w14:textId="77777777" w:rsidTr="00674237">
        <w:tblPrEx>
          <w:tblLook w:val="00A0" w:firstRow="1" w:lastRow="0" w:firstColumn="1" w:lastColumn="0" w:noHBand="0" w:noVBand="0"/>
        </w:tblPrEx>
        <w:trPr>
          <w:trHeight w:hRule="exact" w:val="454"/>
          <w:jc w:val="center"/>
        </w:trPr>
        <w:tc>
          <w:tcPr>
            <w:tcW w:w="622" w:type="dxa"/>
            <w:vAlign w:val="center"/>
          </w:tcPr>
          <w:p w14:paraId="182DDBD7"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325778EF" w14:textId="77777777" w:rsidR="00674237" w:rsidRPr="00E0302C" w:rsidRDefault="00674237" w:rsidP="00496101">
            <w:pPr>
              <w:ind w:left="52"/>
              <w:jc w:val="center"/>
              <w:rPr>
                <w:b/>
              </w:rPr>
            </w:pPr>
            <w:r>
              <w:rPr>
                <w:b/>
              </w:rPr>
              <w:t>Филиал ПАО «ТрансКонтейнер» на Куйбышевской железной дороге</w:t>
            </w:r>
          </w:p>
        </w:tc>
      </w:tr>
      <w:tr w:rsidR="00674237" w:rsidRPr="00E0302C" w14:paraId="01978D67" w14:textId="77777777" w:rsidTr="00674237">
        <w:tblPrEx>
          <w:tblLook w:val="00A0" w:firstRow="1" w:lastRow="0" w:firstColumn="1" w:lastColumn="0" w:noHBand="0" w:noVBand="0"/>
        </w:tblPrEx>
        <w:trPr>
          <w:trHeight w:val="451"/>
          <w:jc w:val="center"/>
        </w:trPr>
        <w:tc>
          <w:tcPr>
            <w:tcW w:w="622" w:type="dxa"/>
          </w:tcPr>
          <w:p w14:paraId="5621B344" w14:textId="77777777" w:rsidR="00674237" w:rsidRPr="005530C2" w:rsidRDefault="00674237" w:rsidP="00496101">
            <w:pPr>
              <w:pStyle w:val="aff8"/>
              <w:ind w:left="0"/>
              <w:jc w:val="center"/>
            </w:pPr>
            <w:r>
              <w:t>7.1.</w:t>
            </w:r>
          </w:p>
        </w:tc>
        <w:tc>
          <w:tcPr>
            <w:tcW w:w="4416" w:type="dxa"/>
          </w:tcPr>
          <w:p w14:paraId="65E7240C" w14:textId="77777777" w:rsidR="00674237" w:rsidRPr="00E0302C" w:rsidRDefault="00674237" w:rsidP="00496101">
            <w:pPr>
              <w:ind w:left="52"/>
              <w:jc w:val="both"/>
            </w:pPr>
            <w:r>
              <w:t>Аппарат управления филиала ПАО «ТрансКонтейнер» на Куйбышевской железной дороге</w:t>
            </w:r>
          </w:p>
        </w:tc>
        <w:tc>
          <w:tcPr>
            <w:tcW w:w="4515" w:type="dxa"/>
            <w:noWrap/>
          </w:tcPr>
          <w:p w14:paraId="6F5ED339" w14:textId="77777777" w:rsidR="00674237" w:rsidRPr="00E0302C" w:rsidRDefault="00674237" w:rsidP="00496101">
            <w:pPr>
              <w:jc w:val="both"/>
            </w:pPr>
            <w:r>
              <w:t>443041, Самарская область, г. Самара, ул. Льва Толстого, д. 131</w:t>
            </w:r>
          </w:p>
          <w:p w14:paraId="23DA1D02" w14:textId="77777777" w:rsidR="00674237" w:rsidRPr="00E0302C" w:rsidRDefault="00674237" w:rsidP="00496101">
            <w:pPr>
              <w:jc w:val="both"/>
            </w:pPr>
          </w:p>
        </w:tc>
      </w:tr>
      <w:tr w:rsidR="00674237" w:rsidRPr="00E0302C" w14:paraId="0A58BB23" w14:textId="77777777" w:rsidTr="00674237">
        <w:tblPrEx>
          <w:tblLook w:val="00A0" w:firstRow="1" w:lastRow="0" w:firstColumn="1" w:lastColumn="0" w:noHBand="0" w:noVBand="0"/>
        </w:tblPrEx>
        <w:trPr>
          <w:trHeight w:val="734"/>
          <w:jc w:val="center"/>
        </w:trPr>
        <w:tc>
          <w:tcPr>
            <w:tcW w:w="622" w:type="dxa"/>
          </w:tcPr>
          <w:p w14:paraId="2E185A52" w14:textId="77777777" w:rsidR="00674237" w:rsidRPr="005530C2" w:rsidRDefault="00674237" w:rsidP="00496101">
            <w:pPr>
              <w:pStyle w:val="aff8"/>
              <w:ind w:left="0"/>
              <w:jc w:val="center"/>
            </w:pPr>
            <w:r>
              <w:t>7.2.</w:t>
            </w:r>
          </w:p>
        </w:tc>
        <w:tc>
          <w:tcPr>
            <w:tcW w:w="4416" w:type="dxa"/>
          </w:tcPr>
          <w:p w14:paraId="774DD494" w14:textId="77777777" w:rsidR="00674237" w:rsidRPr="005530C2" w:rsidRDefault="00674237" w:rsidP="00496101">
            <w:pPr>
              <w:ind w:left="52"/>
              <w:jc w:val="both"/>
            </w:pPr>
            <w:r>
              <w:t xml:space="preserve">Агентство в г. Самара филиала </w:t>
            </w:r>
          </w:p>
          <w:p w14:paraId="7FE12078" w14:textId="77777777" w:rsidR="00674237" w:rsidRPr="005530C2" w:rsidRDefault="00674237" w:rsidP="00496101">
            <w:pPr>
              <w:jc w:val="both"/>
            </w:pPr>
            <w:r>
              <w:t>ПАО «ТрансКонтейнер» на Куйбышевской железной дороге.</w:t>
            </w:r>
          </w:p>
        </w:tc>
        <w:tc>
          <w:tcPr>
            <w:tcW w:w="4515" w:type="dxa"/>
          </w:tcPr>
          <w:p w14:paraId="7AA796FF" w14:textId="77777777" w:rsidR="00674237" w:rsidRPr="005530C2" w:rsidRDefault="00674237" w:rsidP="00496101">
            <w:pPr>
              <w:jc w:val="both"/>
            </w:pPr>
            <w:r>
              <w:t>443022, Самарская область, г. Самара, Советский район, станция Безымянка, ул. Рыльская, литера 83</w:t>
            </w:r>
          </w:p>
        </w:tc>
      </w:tr>
      <w:tr w:rsidR="00674237" w:rsidRPr="00E0302C" w14:paraId="21F56E6D" w14:textId="77777777" w:rsidTr="00674237">
        <w:tblPrEx>
          <w:tblLook w:val="00A0" w:firstRow="1" w:lastRow="0" w:firstColumn="1" w:lastColumn="0" w:noHBand="0" w:noVBand="0"/>
        </w:tblPrEx>
        <w:trPr>
          <w:trHeight w:val="734"/>
          <w:jc w:val="center"/>
        </w:trPr>
        <w:tc>
          <w:tcPr>
            <w:tcW w:w="622" w:type="dxa"/>
          </w:tcPr>
          <w:p w14:paraId="090FE2FE" w14:textId="77777777" w:rsidR="00674237" w:rsidRPr="00E0302C" w:rsidRDefault="00674237" w:rsidP="00496101">
            <w:pPr>
              <w:pStyle w:val="aff8"/>
              <w:ind w:left="0"/>
              <w:jc w:val="center"/>
            </w:pPr>
            <w:r>
              <w:t>7.3.</w:t>
            </w:r>
          </w:p>
        </w:tc>
        <w:tc>
          <w:tcPr>
            <w:tcW w:w="4416" w:type="dxa"/>
          </w:tcPr>
          <w:p w14:paraId="4183E35E" w14:textId="77777777" w:rsidR="00674237" w:rsidRPr="00E0302C" w:rsidRDefault="00674237" w:rsidP="00496101">
            <w:pPr>
              <w:jc w:val="both"/>
            </w:pPr>
            <w:r>
              <w:t xml:space="preserve">Контейнерный терминал </w:t>
            </w:r>
            <w:r>
              <w:rPr>
                <w:bCs/>
              </w:rPr>
              <w:t>Пенза</w:t>
            </w:r>
            <w:r>
              <w:t xml:space="preserve"> филиала ПАО «ТрансКонтейнер» на Куйбышевской железной дороге.</w:t>
            </w:r>
          </w:p>
        </w:tc>
        <w:tc>
          <w:tcPr>
            <w:tcW w:w="4515" w:type="dxa"/>
          </w:tcPr>
          <w:p w14:paraId="7BB676B8" w14:textId="77777777" w:rsidR="00674237" w:rsidRPr="00E0302C" w:rsidRDefault="00674237" w:rsidP="00496101">
            <w:pPr>
              <w:jc w:val="both"/>
            </w:pPr>
            <w:r>
              <w:t>440061, г. Пенза, ул. Каракозова, д. 48</w:t>
            </w:r>
          </w:p>
        </w:tc>
      </w:tr>
      <w:tr w:rsidR="00674237" w:rsidRPr="00E0302C" w14:paraId="79B3FB94" w14:textId="77777777" w:rsidTr="00674237">
        <w:tblPrEx>
          <w:tblLook w:val="00A0" w:firstRow="1" w:lastRow="0" w:firstColumn="1" w:lastColumn="0" w:noHBand="0" w:noVBand="0"/>
        </w:tblPrEx>
        <w:trPr>
          <w:trHeight w:val="734"/>
          <w:jc w:val="center"/>
        </w:trPr>
        <w:tc>
          <w:tcPr>
            <w:tcW w:w="622" w:type="dxa"/>
          </w:tcPr>
          <w:p w14:paraId="5F9A0F8E" w14:textId="77777777" w:rsidR="00674237" w:rsidRPr="00E0302C" w:rsidRDefault="00674237" w:rsidP="00496101">
            <w:pPr>
              <w:pStyle w:val="aff8"/>
              <w:ind w:left="0"/>
              <w:jc w:val="center"/>
            </w:pPr>
            <w:r>
              <w:t>7.4.</w:t>
            </w:r>
          </w:p>
        </w:tc>
        <w:tc>
          <w:tcPr>
            <w:tcW w:w="4416" w:type="dxa"/>
          </w:tcPr>
          <w:p w14:paraId="3453B120" w14:textId="77777777" w:rsidR="00674237" w:rsidRPr="00E0302C" w:rsidRDefault="00674237" w:rsidP="00496101">
            <w:pPr>
              <w:jc w:val="both"/>
            </w:pPr>
            <w:r>
              <w:t xml:space="preserve">Контейнерный терминал </w:t>
            </w:r>
            <w:r>
              <w:rPr>
                <w:bCs/>
              </w:rPr>
              <w:t xml:space="preserve">Черниковка </w:t>
            </w:r>
            <w:r>
              <w:t>филиала ПАО «ТрансКонтейнер» на Куйбышевской железной дороге.</w:t>
            </w:r>
          </w:p>
        </w:tc>
        <w:tc>
          <w:tcPr>
            <w:tcW w:w="4515" w:type="dxa"/>
          </w:tcPr>
          <w:p w14:paraId="09BED9BE" w14:textId="77777777" w:rsidR="00674237" w:rsidRPr="00E0302C" w:rsidRDefault="00674237" w:rsidP="00496101">
            <w:pPr>
              <w:jc w:val="both"/>
            </w:pPr>
            <w:r>
              <w:t>450027, г. Уфа, ул. Индустриальное шоссе, д. 13</w:t>
            </w:r>
          </w:p>
        </w:tc>
      </w:tr>
      <w:tr w:rsidR="00674237" w:rsidRPr="00E0302C" w14:paraId="0FD362F5" w14:textId="77777777" w:rsidTr="00674237">
        <w:trPr>
          <w:trHeight w:hRule="exact" w:val="454"/>
          <w:jc w:val="center"/>
        </w:trPr>
        <w:tc>
          <w:tcPr>
            <w:tcW w:w="622" w:type="dxa"/>
            <w:vAlign w:val="center"/>
          </w:tcPr>
          <w:p w14:paraId="08C74764"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00A8D16" w14:textId="77777777" w:rsidR="00674237" w:rsidRPr="00E0302C" w:rsidRDefault="00674237" w:rsidP="00496101">
            <w:pPr>
              <w:ind w:left="52"/>
              <w:jc w:val="center"/>
              <w:rPr>
                <w:b/>
              </w:rPr>
            </w:pPr>
            <w:r>
              <w:rPr>
                <w:b/>
              </w:rPr>
              <w:t>Филиал ПАО «ТрансКонтейнер» на Приволжской железной дороге</w:t>
            </w:r>
          </w:p>
        </w:tc>
      </w:tr>
      <w:tr w:rsidR="00674237" w:rsidRPr="00E0302C" w14:paraId="40BAB2F6" w14:textId="77777777" w:rsidTr="00674237">
        <w:trPr>
          <w:trHeight w:val="505"/>
          <w:jc w:val="center"/>
        </w:trPr>
        <w:tc>
          <w:tcPr>
            <w:tcW w:w="622" w:type="dxa"/>
          </w:tcPr>
          <w:p w14:paraId="3B87FBF0" w14:textId="77777777" w:rsidR="00674237" w:rsidRPr="00E0302C" w:rsidRDefault="00674237" w:rsidP="00496101">
            <w:pPr>
              <w:pStyle w:val="aff8"/>
              <w:ind w:left="0"/>
              <w:jc w:val="center"/>
            </w:pPr>
            <w:r>
              <w:t>8.1.</w:t>
            </w:r>
          </w:p>
        </w:tc>
        <w:tc>
          <w:tcPr>
            <w:tcW w:w="4416" w:type="dxa"/>
            <w:shd w:val="clear" w:color="auto" w:fill="auto"/>
          </w:tcPr>
          <w:p w14:paraId="6AD90319" w14:textId="77777777" w:rsidR="00674237" w:rsidRPr="00E0302C" w:rsidRDefault="00674237" w:rsidP="00496101">
            <w:pPr>
              <w:ind w:left="52"/>
              <w:jc w:val="both"/>
              <w:rPr>
                <w:b/>
              </w:rPr>
            </w:pPr>
            <w:r>
              <w:t>Аппарат управления филиала ПАО «ТрансКонтейнер» на Приволжской железной дороге</w:t>
            </w:r>
          </w:p>
        </w:tc>
        <w:tc>
          <w:tcPr>
            <w:tcW w:w="4515" w:type="dxa"/>
            <w:shd w:val="clear" w:color="auto" w:fill="auto"/>
          </w:tcPr>
          <w:p w14:paraId="2258B8EA" w14:textId="77777777" w:rsidR="00674237" w:rsidRPr="00E0302C" w:rsidRDefault="00674237" w:rsidP="00496101">
            <w:pPr>
              <w:jc w:val="both"/>
              <w:rPr>
                <w:b/>
              </w:rPr>
            </w:pPr>
            <w:r>
              <w:t xml:space="preserve">410017, г. Саратов, ул. Шелковичная, </w:t>
            </w:r>
            <w:r>
              <w:br/>
              <w:t>д. 11/15</w:t>
            </w:r>
          </w:p>
        </w:tc>
      </w:tr>
      <w:tr w:rsidR="00674237" w:rsidRPr="00E0302C" w14:paraId="3FA056A2" w14:textId="77777777" w:rsidTr="00674237">
        <w:trPr>
          <w:trHeight w:val="247"/>
          <w:jc w:val="center"/>
        </w:trPr>
        <w:tc>
          <w:tcPr>
            <w:tcW w:w="622" w:type="dxa"/>
          </w:tcPr>
          <w:p w14:paraId="55706BEC" w14:textId="77777777" w:rsidR="00674237" w:rsidRPr="00E0302C" w:rsidRDefault="00674237" w:rsidP="00496101">
            <w:pPr>
              <w:pStyle w:val="aff8"/>
              <w:ind w:left="0"/>
              <w:jc w:val="center"/>
            </w:pPr>
            <w:r>
              <w:t>8.2.</w:t>
            </w:r>
          </w:p>
        </w:tc>
        <w:tc>
          <w:tcPr>
            <w:tcW w:w="4416" w:type="dxa"/>
            <w:shd w:val="clear" w:color="auto" w:fill="auto"/>
            <w:hideMark/>
          </w:tcPr>
          <w:p w14:paraId="54E90D6E" w14:textId="77777777" w:rsidR="00674237" w:rsidRPr="00E0302C" w:rsidRDefault="00674237" w:rsidP="00496101">
            <w:pPr>
              <w:ind w:left="52"/>
              <w:jc w:val="both"/>
            </w:pPr>
            <w:r>
              <w:t>Контейнерный терминал Трофимовский-2 филиала ПАО «ТрансКонтейнер» на Приволжской железной дороге</w:t>
            </w:r>
          </w:p>
        </w:tc>
        <w:tc>
          <w:tcPr>
            <w:tcW w:w="4515" w:type="dxa"/>
            <w:shd w:val="clear" w:color="auto" w:fill="auto"/>
            <w:hideMark/>
          </w:tcPr>
          <w:p w14:paraId="0BB526DB" w14:textId="77777777" w:rsidR="00674237" w:rsidRPr="00E0302C" w:rsidRDefault="00674237" w:rsidP="00496101">
            <w:pPr>
              <w:jc w:val="both"/>
            </w:pPr>
            <w:r>
              <w:t>410062, г. Саратов, станция Трофимовский-2</w:t>
            </w:r>
          </w:p>
        </w:tc>
      </w:tr>
      <w:tr w:rsidR="00674237" w:rsidRPr="00E0302C" w14:paraId="0F6919C3" w14:textId="77777777" w:rsidTr="00674237">
        <w:trPr>
          <w:trHeight w:val="835"/>
          <w:jc w:val="center"/>
        </w:trPr>
        <w:tc>
          <w:tcPr>
            <w:tcW w:w="622" w:type="dxa"/>
          </w:tcPr>
          <w:p w14:paraId="05284BBD" w14:textId="77777777" w:rsidR="00674237" w:rsidRPr="00E0302C" w:rsidRDefault="00674237" w:rsidP="00496101">
            <w:pPr>
              <w:pStyle w:val="aff8"/>
              <w:ind w:left="0"/>
              <w:jc w:val="center"/>
            </w:pPr>
            <w:r>
              <w:lastRenderedPageBreak/>
              <w:t>8.3.</w:t>
            </w:r>
          </w:p>
        </w:tc>
        <w:tc>
          <w:tcPr>
            <w:tcW w:w="4416" w:type="dxa"/>
            <w:shd w:val="clear" w:color="auto" w:fill="auto"/>
            <w:hideMark/>
          </w:tcPr>
          <w:p w14:paraId="75EE3EB0" w14:textId="77777777" w:rsidR="00674237" w:rsidRPr="00E0302C" w:rsidRDefault="00674237" w:rsidP="00496101">
            <w:pPr>
              <w:ind w:left="52"/>
              <w:jc w:val="both"/>
            </w:pPr>
            <w:r>
              <w:t>Контейнерный терминал Кутум филиала ПАО «ТрансКонтейнер» на Приволжской железной дороге</w:t>
            </w:r>
          </w:p>
        </w:tc>
        <w:tc>
          <w:tcPr>
            <w:tcW w:w="4515" w:type="dxa"/>
            <w:shd w:val="clear" w:color="auto" w:fill="auto"/>
            <w:hideMark/>
          </w:tcPr>
          <w:p w14:paraId="4FE7EC82" w14:textId="77777777" w:rsidR="00674237" w:rsidRPr="00E0302C" w:rsidRDefault="00674237" w:rsidP="00496101">
            <w:pPr>
              <w:jc w:val="both"/>
            </w:pPr>
            <w:r>
              <w:t>414057, Астраханская область, Приволжский район, станция Кутум, контейнерный терминал Кутум</w:t>
            </w:r>
          </w:p>
        </w:tc>
      </w:tr>
      <w:tr w:rsidR="00674237" w:rsidRPr="00E0302C" w14:paraId="14273075" w14:textId="77777777" w:rsidTr="00674237">
        <w:trPr>
          <w:trHeight w:hRule="exact" w:val="454"/>
          <w:jc w:val="center"/>
        </w:trPr>
        <w:tc>
          <w:tcPr>
            <w:tcW w:w="622" w:type="dxa"/>
            <w:vAlign w:val="center"/>
          </w:tcPr>
          <w:p w14:paraId="4E0DFBD8"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09837B8B" w14:textId="77777777" w:rsidR="00674237" w:rsidRPr="00E0302C" w:rsidRDefault="00674237" w:rsidP="00496101">
            <w:pPr>
              <w:jc w:val="center"/>
              <w:rPr>
                <w:b/>
              </w:rPr>
            </w:pPr>
            <w:r>
              <w:rPr>
                <w:b/>
              </w:rPr>
              <w:t>Уральский филиал ПАО «ТрансКонтейнер»</w:t>
            </w:r>
          </w:p>
        </w:tc>
      </w:tr>
      <w:tr w:rsidR="00674237" w:rsidRPr="00E0302C" w14:paraId="4E6D2DE2" w14:textId="77777777" w:rsidTr="00674237">
        <w:trPr>
          <w:trHeight w:val="723"/>
          <w:jc w:val="center"/>
        </w:trPr>
        <w:tc>
          <w:tcPr>
            <w:tcW w:w="622" w:type="dxa"/>
          </w:tcPr>
          <w:p w14:paraId="3E7AAB61" w14:textId="77777777" w:rsidR="00674237" w:rsidRPr="00E0302C" w:rsidRDefault="00674237" w:rsidP="00496101">
            <w:pPr>
              <w:pStyle w:val="aff8"/>
              <w:ind w:left="0"/>
              <w:jc w:val="center"/>
            </w:pPr>
            <w:r>
              <w:t>9.1.</w:t>
            </w:r>
          </w:p>
        </w:tc>
        <w:tc>
          <w:tcPr>
            <w:tcW w:w="4416" w:type="dxa"/>
            <w:shd w:val="clear" w:color="auto" w:fill="auto"/>
            <w:hideMark/>
          </w:tcPr>
          <w:p w14:paraId="030D8EE5" w14:textId="77777777" w:rsidR="00674237" w:rsidRPr="00E0302C" w:rsidRDefault="00674237" w:rsidP="00496101">
            <w:pPr>
              <w:jc w:val="both"/>
            </w:pPr>
            <w:r>
              <w:t>Контейнерный терминал Екатеринбург</w:t>
            </w:r>
            <w:r>
              <w:rPr>
                <w:bCs/>
              </w:rPr>
              <w:t>-Товарный Уральского</w:t>
            </w:r>
            <w:r>
              <w:t xml:space="preserve"> филиала ПАО «ТрансКонтейнер» </w:t>
            </w:r>
          </w:p>
        </w:tc>
        <w:tc>
          <w:tcPr>
            <w:tcW w:w="4515" w:type="dxa"/>
            <w:shd w:val="clear" w:color="auto" w:fill="auto"/>
            <w:hideMark/>
          </w:tcPr>
          <w:p w14:paraId="3A2F94D3" w14:textId="77777777" w:rsidR="00674237" w:rsidRPr="00E0302C" w:rsidRDefault="00674237" w:rsidP="00496101">
            <w:pPr>
              <w:jc w:val="both"/>
            </w:pPr>
            <w:r>
              <w:t xml:space="preserve">620050, г. Екатеринбург, </w:t>
            </w:r>
            <w:r>
              <w:br/>
              <w:t>ул. Автомагистральная, д.42</w:t>
            </w:r>
          </w:p>
        </w:tc>
      </w:tr>
      <w:tr w:rsidR="00674237" w:rsidRPr="00E0302C" w14:paraId="219984DD" w14:textId="77777777" w:rsidTr="00674237">
        <w:trPr>
          <w:trHeight w:val="483"/>
          <w:jc w:val="center"/>
        </w:trPr>
        <w:tc>
          <w:tcPr>
            <w:tcW w:w="622" w:type="dxa"/>
          </w:tcPr>
          <w:p w14:paraId="4D860FAB" w14:textId="77777777" w:rsidR="00674237" w:rsidRPr="00E0302C" w:rsidRDefault="00674237" w:rsidP="00496101">
            <w:pPr>
              <w:pStyle w:val="aff8"/>
              <w:ind w:left="0"/>
              <w:jc w:val="center"/>
            </w:pPr>
            <w:r>
              <w:t>9.2.</w:t>
            </w:r>
          </w:p>
        </w:tc>
        <w:tc>
          <w:tcPr>
            <w:tcW w:w="4416" w:type="dxa"/>
            <w:shd w:val="clear" w:color="auto" w:fill="auto"/>
            <w:hideMark/>
          </w:tcPr>
          <w:p w14:paraId="2B13E16C" w14:textId="77777777" w:rsidR="00674237" w:rsidRPr="00E0302C" w:rsidRDefault="00674237" w:rsidP="00496101">
            <w:pPr>
              <w:jc w:val="both"/>
            </w:pPr>
            <w:r>
              <w:t xml:space="preserve">Контейнерный терминал </w:t>
            </w:r>
            <w:r>
              <w:rPr>
                <w:bCs/>
              </w:rPr>
              <w:t>Блочная</w:t>
            </w:r>
            <w:r>
              <w:t xml:space="preserve"> Уральского филиала ПАО «ТрансКонтейнер»</w:t>
            </w:r>
          </w:p>
        </w:tc>
        <w:tc>
          <w:tcPr>
            <w:tcW w:w="4515" w:type="dxa"/>
            <w:shd w:val="clear" w:color="auto" w:fill="auto"/>
            <w:hideMark/>
          </w:tcPr>
          <w:p w14:paraId="34BBBEF5" w14:textId="77777777" w:rsidR="00674237" w:rsidRPr="00E0302C" w:rsidRDefault="00674237" w:rsidP="00496101">
            <w:pPr>
              <w:jc w:val="both"/>
            </w:pPr>
            <w:r>
              <w:t xml:space="preserve">614031, Пермский край, г. Пермь, </w:t>
            </w:r>
            <w:r>
              <w:br/>
              <w:t>ул. Докучаева, д. 60</w:t>
            </w:r>
          </w:p>
        </w:tc>
      </w:tr>
      <w:tr w:rsidR="00674237" w:rsidRPr="00E0302C" w14:paraId="2A9F747C" w14:textId="77777777" w:rsidTr="00674237">
        <w:trPr>
          <w:trHeight w:val="465"/>
          <w:jc w:val="center"/>
        </w:trPr>
        <w:tc>
          <w:tcPr>
            <w:tcW w:w="622" w:type="dxa"/>
          </w:tcPr>
          <w:p w14:paraId="198ACD2E" w14:textId="77777777" w:rsidR="00674237" w:rsidRPr="00E0302C" w:rsidRDefault="00674237" w:rsidP="00496101">
            <w:pPr>
              <w:pStyle w:val="aff8"/>
              <w:ind w:left="0"/>
              <w:jc w:val="center"/>
            </w:pPr>
            <w:r>
              <w:t>9.3.</w:t>
            </w:r>
          </w:p>
        </w:tc>
        <w:tc>
          <w:tcPr>
            <w:tcW w:w="4416" w:type="dxa"/>
            <w:shd w:val="clear" w:color="auto" w:fill="auto"/>
            <w:hideMark/>
          </w:tcPr>
          <w:p w14:paraId="7CEE2EB4" w14:textId="77777777" w:rsidR="00674237" w:rsidRPr="00E0302C" w:rsidRDefault="00674237" w:rsidP="00496101">
            <w:pPr>
              <w:jc w:val="both"/>
            </w:pPr>
            <w:r>
              <w:t>Контейнерный терминал</w:t>
            </w:r>
            <w:r>
              <w:rPr>
                <w:bCs/>
              </w:rPr>
              <w:t xml:space="preserve"> Нижневартовск</w:t>
            </w:r>
            <w:r>
              <w:t xml:space="preserve"> Уральского филиала ПАО «ТрансКонтейнер» </w:t>
            </w:r>
          </w:p>
        </w:tc>
        <w:tc>
          <w:tcPr>
            <w:tcW w:w="4515" w:type="dxa"/>
            <w:shd w:val="clear" w:color="auto" w:fill="auto"/>
            <w:hideMark/>
          </w:tcPr>
          <w:p w14:paraId="5882BD27" w14:textId="0C879A84" w:rsidR="00674237" w:rsidRPr="00E0302C" w:rsidRDefault="00674237" w:rsidP="00496101">
            <w:pPr>
              <w:jc w:val="both"/>
            </w:pPr>
            <w:r>
              <w:t xml:space="preserve">628616, Тюменская область, </w:t>
            </w:r>
            <w:r>
              <w:br/>
            </w:r>
            <w:r w:rsidR="00DB352E" w:rsidRPr="00DB352E">
              <w:rPr>
                <w:color w:val="333333"/>
                <w:shd w:val="clear" w:color="auto" w:fill="FFFFFF"/>
              </w:rPr>
              <w:t xml:space="preserve">Ханты-Мансийский автономный округ - </w:t>
            </w:r>
            <w:proofErr w:type="gramStart"/>
            <w:r w:rsidR="00DB352E" w:rsidRPr="00DB352E">
              <w:rPr>
                <w:color w:val="333333"/>
                <w:shd w:val="clear" w:color="auto" w:fill="FFFFFF"/>
              </w:rPr>
              <w:t xml:space="preserve">Югра, </w:t>
            </w:r>
            <w:r w:rsidR="00DB352E" w:rsidRPr="00DB352E">
              <w:t xml:space="preserve"> </w:t>
            </w:r>
            <w:r w:rsidRPr="00DB352E">
              <w:t>г.</w:t>
            </w:r>
            <w:proofErr w:type="gramEnd"/>
            <w:r w:rsidRPr="00DB352E">
              <w:t xml:space="preserve"> Нижневартовск</w:t>
            </w:r>
            <w:r>
              <w:t>, ул. Северная, д.23</w:t>
            </w:r>
          </w:p>
        </w:tc>
      </w:tr>
      <w:tr w:rsidR="00674237" w:rsidRPr="00E0302C" w14:paraId="68E972C9" w14:textId="77777777" w:rsidTr="00674237">
        <w:trPr>
          <w:trHeight w:val="861"/>
          <w:jc w:val="center"/>
        </w:trPr>
        <w:tc>
          <w:tcPr>
            <w:tcW w:w="622" w:type="dxa"/>
          </w:tcPr>
          <w:p w14:paraId="4244816E" w14:textId="77777777" w:rsidR="00674237" w:rsidRPr="00E0302C" w:rsidRDefault="00674237" w:rsidP="00496101">
            <w:pPr>
              <w:pStyle w:val="aff8"/>
              <w:ind w:left="0"/>
              <w:jc w:val="center"/>
            </w:pPr>
            <w:r>
              <w:t>9.4.</w:t>
            </w:r>
          </w:p>
        </w:tc>
        <w:tc>
          <w:tcPr>
            <w:tcW w:w="4416" w:type="dxa"/>
            <w:shd w:val="clear" w:color="auto" w:fill="auto"/>
            <w:hideMark/>
          </w:tcPr>
          <w:p w14:paraId="59261E45" w14:textId="77777777" w:rsidR="00674237" w:rsidRPr="00E0302C" w:rsidRDefault="00674237" w:rsidP="00496101">
            <w:pPr>
              <w:jc w:val="both"/>
            </w:pPr>
            <w:r>
              <w:t xml:space="preserve">Контейнерный терминал </w:t>
            </w:r>
            <w:r>
              <w:rPr>
                <w:bCs/>
              </w:rPr>
              <w:t>Челябинск-Грузовой</w:t>
            </w:r>
            <w:r>
              <w:t xml:space="preserve"> Уральского филиала ПАО «ТрансКонтейнер» </w:t>
            </w:r>
          </w:p>
        </w:tc>
        <w:tc>
          <w:tcPr>
            <w:tcW w:w="4515" w:type="dxa"/>
            <w:shd w:val="clear" w:color="auto" w:fill="auto"/>
            <w:hideMark/>
          </w:tcPr>
          <w:p w14:paraId="26641795" w14:textId="77777777" w:rsidR="00674237" w:rsidRPr="00E0302C" w:rsidRDefault="00674237" w:rsidP="00496101">
            <w:pPr>
              <w:jc w:val="both"/>
            </w:pPr>
            <w:r>
              <w:t>454053, Челябинская обл., г. Челябинск, ст. Челябинск-Грузовой, Троицкий тракт, д. 4</w:t>
            </w:r>
          </w:p>
        </w:tc>
      </w:tr>
      <w:tr w:rsidR="00674237" w:rsidRPr="00E0302C" w14:paraId="6E1FE3F1" w14:textId="77777777" w:rsidTr="00674237">
        <w:trPr>
          <w:trHeight w:val="751"/>
          <w:jc w:val="center"/>
        </w:trPr>
        <w:tc>
          <w:tcPr>
            <w:tcW w:w="622" w:type="dxa"/>
          </w:tcPr>
          <w:p w14:paraId="5EE58A0B" w14:textId="77777777" w:rsidR="00674237" w:rsidRPr="00E0302C" w:rsidRDefault="00674237" w:rsidP="00496101">
            <w:pPr>
              <w:pStyle w:val="aff8"/>
              <w:ind w:left="0"/>
              <w:jc w:val="center"/>
            </w:pPr>
            <w:r>
              <w:t>9.5.</w:t>
            </w:r>
          </w:p>
        </w:tc>
        <w:tc>
          <w:tcPr>
            <w:tcW w:w="4416" w:type="dxa"/>
            <w:shd w:val="clear" w:color="auto" w:fill="auto"/>
            <w:hideMark/>
          </w:tcPr>
          <w:p w14:paraId="26EDBFF5" w14:textId="77777777" w:rsidR="00674237" w:rsidRPr="00E0302C" w:rsidRDefault="00674237" w:rsidP="00496101">
            <w:pPr>
              <w:jc w:val="both"/>
            </w:pPr>
            <w:r>
              <w:t xml:space="preserve">Контейнерный терминал </w:t>
            </w:r>
            <w:r>
              <w:rPr>
                <w:bCs/>
              </w:rPr>
              <w:t>Магнитогорск-Грузовой</w:t>
            </w:r>
            <w:r>
              <w:t xml:space="preserve"> Уральского филиала ПАО «ТрансКонтейнер» </w:t>
            </w:r>
          </w:p>
        </w:tc>
        <w:tc>
          <w:tcPr>
            <w:tcW w:w="4515" w:type="dxa"/>
            <w:shd w:val="clear" w:color="auto" w:fill="auto"/>
            <w:hideMark/>
          </w:tcPr>
          <w:p w14:paraId="09E9EC6E" w14:textId="77777777" w:rsidR="00674237" w:rsidRPr="00E0302C" w:rsidRDefault="00674237" w:rsidP="00496101">
            <w:pPr>
              <w:jc w:val="both"/>
            </w:pPr>
            <w:r>
              <w:t xml:space="preserve">455011, Челябинская обл., </w:t>
            </w:r>
            <w:r>
              <w:br/>
              <w:t>г. Магнитогорск, ул. Калибровщиков, д.11</w:t>
            </w:r>
          </w:p>
        </w:tc>
      </w:tr>
      <w:tr w:rsidR="00674237" w:rsidRPr="00E0302C" w14:paraId="4BD64804" w14:textId="77777777" w:rsidTr="00674237">
        <w:trPr>
          <w:trHeight w:val="700"/>
          <w:jc w:val="center"/>
        </w:trPr>
        <w:tc>
          <w:tcPr>
            <w:tcW w:w="622" w:type="dxa"/>
          </w:tcPr>
          <w:p w14:paraId="5878864A" w14:textId="77777777" w:rsidR="00674237" w:rsidRPr="00E0302C" w:rsidRDefault="00674237" w:rsidP="00496101">
            <w:pPr>
              <w:pStyle w:val="aff8"/>
              <w:ind w:left="0"/>
              <w:jc w:val="center"/>
            </w:pPr>
            <w:r>
              <w:t>9.6.</w:t>
            </w:r>
          </w:p>
        </w:tc>
        <w:tc>
          <w:tcPr>
            <w:tcW w:w="4416" w:type="dxa"/>
            <w:shd w:val="clear" w:color="auto" w:fill="auto"/>
            <w:hideMark/>
          </w:tcPr>
          <w:p w14:paraId="22C4BAE6" w14:textId="77777777" w:rsidR="00674237" w:rsidRPr="00E0302C" w:rsidRDefault="00674237" w:rsidP="00496101">
            <w:pPr>
              <w:jc w:val="both"/>
            </w:pPr>
            <w:r>
              <w:t xml:space="preserve">Контейнерный терминал Курган Уральского филиала ПАО «ТрансКонтейнер» </w:t>
            </w:r>
          </w:p>
        </w:tc>
        <w:tc>
          <w:tcPr>
            <w:tcW w:w="4515" w:type="dxa"/>
            <w:shd w:val="clear" w:color="auto" w:fill="auto"/>
            <w:hideMark/>
          </w:tcPr>
          <w:p w14:paraId="7042C040" w14:textId="77777777" w:rsidR="00674237" w:rsidRPr="00E0302C" w:rsidRDefault="00674237" w:rsidP="00496101">
            <w:pPr>
              <w:jc w:val="both"/>
            </w:pPr>
            <w:r>
              <w:t xml:space="preserve">640027, Курганская обл., г. Курган, </w:t>
            </w:r>
            <w:r>
              <w:br/>
              <w:t>ул. Омская, д. 177</w:t>
            </w:r>
          </w:p>
        </w:tc>
      </w:tr>
      <w:tr w:rsidR="00674237" w:rsidRPr="00E0302C" w14:paraId="112970FD" w14:textId="77777777" w:rsidTr="00674237">
        <w:trPr>
          <w:trHeight w:hRule="exact" w:val="454"/>
          <w:jc w:val="center"/>
        </w:trPr>
        <w:tc>
          <w:tcPr>
            <w:tcW w:w="622" w:type="dxa"/>
            <w:vAlign w:val="center"/>
          </w:tcPr>
          <w:p w14:paraId="7695A987"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66958558" w14:textId="77777777" w:rsidR="00674237" w:rsidRPr="00E0302C" w:rsidRDefault="00674237" w:rsidP="00496101">
            <w:pPr>
              <w:jc w:val="center"/>
              <w:rPr>
                <w:b/>
              </w:rPr>
            </w:pPr>
            <w:r>
              <w:rPr>
                <w:b/>
              </w:rPr>
              <w:t>Филиал ПАО «ТрансКонтейнер» на Западно-Сибирской железной дороге</w:t>
            </w:r>
          </w:p>
        </w:tc>
      </w:tr>
      <w:tr w:rsidR="00674237" w:rsidRPr="00E0302C" w14:paraId="0B8AD0D8" w14:textId="77777777" w:rsidTr="00674237">
        <w:trPr>
          <w:trHeight w:val="837"/>
          <w:jc w:val="center"/>
        </w:trPr>
        <w:tc>
          <w:tcPr>
            <w:tcW w:w="622" w:type="dxa"/>
          </w:tcPr>
          <w:p w14:paraId="7DE06296" w14:textId="77777777" w:rsidR="00674237" w:rsidRPr="00E0302C" w:rsidRDefault="00674237" w:rsidP="00496101">
            <w:pPr>
              <w:pStyle w:val="aff8"/>
              <w:ind w:left="0"/>
              <w:jc w:val="center"/>
            </w:pPr>
            <w:r>
              <w:t>10.1.</w:t>
            </w:r>
          </w:p>
        </w:tc>
        <w:tc>
          <w:tcPr>
            <w:tcW w:w="4416" w:type="dxa"/>
            <w:shd w:val="clear" w:color="auto" w:fill="auto"/>
            <w:hideMark/>
          </w:tcPr>
          <w:p w14:paraId="24331C0A" w14:textId="77777777" w:rsidR="00674237" w:rsidRPr="00E0302C" w:rsidRDefault="00674237" w:rsidP="00496101">
            <w:pPr>
              <w:jc w:val="both"/>
            </w:pPr>
            <w:r>
              <w:t xml:space="preserve">Контейнерный терминал </w:t>
            </w:r>
            <w:r>
              <w:rPr>
                <w:bCs/>
              </w:rPr>
              <w:t>Клещиха</w:t>
            </w:r>
            <w:r>
              <w:t xml:space="preserve"> филиала ПАО «ТрансКонтейнер» на Западно-Сибирской железной дороге</w:t>
            </w:r>
          </w:p>
        </w:tc>
        <w:tc>
          <w:tcPr>
            <w:tcW w:w="4515" w:type="dxa"/>
            <w:shd w:val="clear" w:color="auto" w:fill="auto"/>
            <w:hideMark/>
          </w:tcPr>
          <w:p w14:paraId="57C775BC" w14:textId="77777777" w:rsidR="00674237" w:rsidRPr="00E0302C" w:rsidRDefault="00674237" w:rsidP="00496101">
            <w:pPr>
              <w:jc w:val="both"/>
            </w:pPr>
            <w:r>
              <w:t xml:space="preserve">630052, г. Новосибирск, </w:t>
            </w:r>
            <w:r>
              <w:br/>
              <w:t>ул. Толмачевская, д. 1</w:t>
            </w:r>
          </w:p>
          <w:p w14:paraId="19FC9FCA" w14:textId="77777777" w:rsidR="00674237" w:rsidRPr="00E0302C" w:rsidRDefault="00674237" w:rsidP="00496101">
            <w:pPr>
              <w:jc w:val="both"/>
            </w:pPr>
          </w:p>
        </w:tc>
      </w:tr>
      <w:tr w:rsidR="00674237" w:rsidRPr="00E0302C" w14:paraId="2798C0A1" w14:textId="77777777" w:rsidTr="00674237">
        <w:trPr>
          <w:trHeight w:val="717"/>
          <w:jc w:val="center"/>
        </w:trPr>
        <w:tc>
          <w:tcPr>
            <w:tcW w:w="622" w:type="dxa"/>
          </w:tcPr>
          <w:p w14:paraId="677A9461" w14:textId="77777777" w:rsidR="00674237" w:rsidRPr="00E0302C" w:rsidRDefault="00674237" w:rsidP="00496101">
            <w:pPr>
              <w:pStyle w:val="aff8"/>
              <w:ind w:left="0"/>
              <w:jc w:val="center"/>
            </w:pPr>
            <w:r>
              <w:t>10.2.</w:t>
            </w:r>
          </w:p>
        </w:tc>
        <w:tc>
          <w:tcPr>
            <w:tcW w:w="4416" w:type="dxa"/>
            <w:shd w:val="clear" w:color="auto" w:fill="auto"/>
            <w:hideMark/>
          </w:tcPr>
          <w:p w14:paraId="649B49FE" w14:textId="77777777" w:rsidR="00674237" w:rsidRPr="00E0302C" w:rsidRDefault="00674237" w:rsidP="00496101">
            <w:pPr>
              <w:jc w:val="both"/>
            </w:pPr>
            <w:r>
              <w:t xml:space="preserve">Контейнерный терминал </w:t>
            </w:r>
            <w:r>
              <w:rPr>
                <w:bCs/>
              </w:rPr>
              <w:t>Барнаул</w:t>
            </w:r>
            <w:r>
              <w:t xml:space="preserve"> филиала ПАО «ТрансКонтейнер» на Западно-Сибирской железной дороге</w:t>
            </w:r>
          </w:p>
        </w:tc>
        <w:tc>
          <w:tcPr>
            <w:tcW w:w="4515" w:type="dxa"/>
            <w:shd w:val="clear" w:color="auto" w:fill="auto"/>
            <w:hideMark/>
          </w:tcPr>
          <w:p w14:paraId="34727FAC" w14:textId="77777777" w:rsidR="00674237" w:rsidRPr="00E0302C" w:rsidRDefault="00674237" w:rsidP="00496101">
            <w:pPr>
              <w:jc w:val="both"/>
            </w:pPr>
            <w:r>
              <w:t xml:space="preserve">656031, г. Барнаул, ул. Привокзальная, </w:t>
            </w:r>
            <w:r>
              <w:br/>
              <w:t>д. 87б</w:t>
            </w:r>
          </w:p>
        </w:tc>
      </w:tr>
      <w:tr w:rsidR="00674237" w:rsidRPr="00E0302C" w14:paraId="57E3E12D" w14:textId="77777777" w:rsidTr="00674237">
        <w:trPr>
          <w:trHeight w:val="272"/>
          <w:jc w:val="center"/>
        </w:trPr>
        <w:tc>
          <w:tcPr>
            <w:tcW w:w="622" w:type="dxa"/>
          </w:tcPr>
          <w:p w14:paraId="2A229D7B" w14:textId="77777777" w:rsidR="00674237" w:rsidRPr="00E0302C" w:rsidRDefault="00674237" w:rsidP="00496101">
            <w:pPr>
              <w:pStyle w:val="aff8"/>
              <w:ind w:left="0"/>
              <w:jc w:val="center"/>
            </w:pPr>
            <w:r>
              <w:t>10.3.</w:t>
            </w:r>
          </w:p>
        </w:tc>
        <w:tc>
          <w:tcPr>
            <w:tcW w:w="4416" w:type="dxa"/>
            <w:shd w:val="clear" w:color="auto" w:fill="auto"/>
            <w:hideMark/>
          </w:tcPr>
          <w:p w14:paraId="0D004BFB" w14:textId="77777777" w:rsidR="00674237" w:rsidRPr="00E0302C" w:rsidRDefault="00674237" w:rsidP="00496101">
            <w:pPr>
              <w:jc w:val="both"/>
            </w:pPr>
            <w:r>
              <w:t xml:space="preserve">Контейнерный терминал </w:t>
            </w:r>
            <w:r>
              <w:rPr>
                <w:bCs/>
              </w:rPr>
              <w:t>Омск-Восточный</w:t>
            </w:r>
            <w:r>
              <w:t xml:space="preserve"> филиала ПАО «ТрансКонтейнер» на Западно-Сибирской железной дороге</w:t>
            </w:r>
          </w:p>
        </w:tc>
        <w:tc>
          <w:tcPr>
            <w:tcW w:w="4515" w:type="dxa"/>
            <w:shd w:val="clear" w:color="auto" w:fill="auto"/>
            <w:hideMark/>
          </w:tcPr>
          <w:p w14:paraId="5F6F9CEC" w14:textId="77777777" w:rsidR="00674237" w:rsidRPr="00E0302C" w:rsidRDefault="00674237" w:rsidP="00496101">
            <w:pPr>
              <w:jc w:val="both"/>
            </w:pPr>
            <w:r>
              <w:t>644023, г. Омск, ул. Рельсовая, д. 22</w:t>
            </w:r>
          </w:p>
        </w:tc>
      </w:tr>
      <w:tr w:rsidR="00674237" w:rsidRPr="00E0302C" w14:paraId="240A7EFC" w14:textId="77777777" w:rsidTr="00674237">
        <w:tblPrEx>
          <w:tblLook w:val="00A0" w:firstRow="1" w:lastRow="0" w:firstColumn="1" w:lastColumn="0" w:noHBand="0" w:noVBand="0"/>
        </w:tblPrEx>
        <w:trPr>
          <w:trHeight w:hRule="exact" w:val="454"/>
          <w:jc w:val="center"/>
        </w:trPr>
        <w:tc>
          <w:tcPr>
            <w:tcW w:w="622" w:type="dxa"/>
            <w:vAlign w:val="center"/>
          </w:tcPr>
          <w:p w14:paraId="5C425436" w14:textId="77777777" w:rsidR="00674237" w:rsidRPr="00E0302C" w:rsidRDefault="00674237" w:rsidP="00496101">
            <w:pPr>
              <w:pStyle w:val="aff8"/>
              <w:numPr>
                <w:ilvl w:val="0"/>
                <w:numId w:val="61"/>
              </w:numPr>
              <w:ind w:left="232" w:hanging="232"/>
              <w:jc w:val="center"/>
              <w:rPr>
                <w:b/>
              </w:rPr>
            </w:pPr>
          </w:p>
        </w:tc>
        <w:tc>
          <w:tcPr>
            <w:tcW w:w="8931" w:type="dxa"/>
            <w:gridSpan w:val="2"/>
            <w:vAlign w:val="center"/>
          </w:tcPr>
          <w:p w14:paraId="77A585CA" w14:textId="77777777" w:rsidR="00674237" w:rsidRPr="00E0302C" w:rsidRDefault="00674237" w:rsidP="00496101">
            <w:pPr>
              <w:jc w:val="center"/>
              <w:rPr>
                <w:b/>
              </w:rPr>
            </w:pPr>
            <w:r>
              <w:rPr>
                <w:b/>
              </w:rPr>
              <w:t>Филиал ПАО «ТрансКонтейнер» на Красноярской железной дороге</w:t>
            </w:r>
          </w:p>
        </w:tc>
      </w:tr>
      <w:tr w:rsidR="00674237" w:rsidRPr="00E0302C" w14:paraId="556697ED" w14:textId="77777777" w:rsidTr="00674237">
        <w:tblPrEx>
          <w:tblLook w:val="00A0" w:firstRow="1" w:lastRow="0" w:firstColumn="1" w:lastColumn="0" w:noHBand="0" w:noVBand="0"/>
        </w:tblPrEx>
        <w:trPr>
          <w:trHeight w:val="751"/>
          <w:jc w:val="center"/>
        </w:trPr>
        <w:tc>
          <w:tcPr>
            <w:tcW w:w="622" w:type="dxa"/>
          </w:tcPr>
          <w:p w14:paraId="41B652E7" w14:textId="77777777" w:rsidR="00674237" w:rsidRPr="00E0302C" w:rsidRDefault="00674237" w:rsidP="00496101">
            <w:pPr>
              <w:pStyle w:val="aff8"/>
              <w:ind w:left="0"/>
              <w:jc w:val="center"/>
            </w:pPr>
            <w:r>
              <w:t>11.1.</w:t>
            </w:r>
          </w:p>
        </w:tc>
        <w:tc>
          <w:tcPr>
            <w:tcW w:w="4416" w:type="dxa"/>
          </w:tcPr>
          <w:p w14:paraId="0A973B18" w14:textId="77777777" w:rsidR="00674237" w:rsidRPr="00E0302C" w:rsidRDefault="00674237" w:rsidP="00496101">
            <w:pPr>
              <w:jc w:val="both"/>
            </w:pPr>
            <w:r>
              <w:t xml:space="preserve">Контейнерный терминал </w:t>
            </w:r>
            <w:r>
              <w:rPr>
                <w:bCs/>
              </w:rPr>
              <w:t>Базаиха</w:t>
            </w:r>
            <w:r>
              <w:t xml:space="preserve"> филиала ПАО «ТрансКонтейнер» на Красноярской железной дороге</w:t>
            </w:r>
          </w:p>
        </w:tc>
        <w:tc>
          <w:tcPr>
            <w:tcW w:w="4515" w:type="dxa"/>
          </w:tcPr>
          <w:p w14:paraId="66C2ACA8" w14:textId="77777777" w:rsidR="00674237" w:rsidRPr="00E0302C" w:rsidRDefault="00674237" w:rsidP="00496101">
            <w:pPr>
              <w:jc w:val="both"/>
            </w:pPr>
            <w:r>
              <w:t xml:space="preserve">660031, г. Красноярск, ул. Рязанская, </w:t>
            </w:r>
            <w:r>
              <w:br/>
              <w:t>д. 12</w:t>
            </w:r>
          </w:p>
        </w:tc>
      </w:tr>
      <w:tr w:rsidR="00674237" w:rsidRPr="00E0302C" w14:paraId="07FD0AF0" w14:textId="77777777" w:rsidTr="00674237">
        <w:trPr>
          <w:trHeight w:hRule="exact" w:val="454"/>
          <w:jc w:val="center"/>
        </w:trPr>
        <w:tc>
          <w:tcPr>
            <w:tcW w:w="622" w:type="dxa"/>
            <w:vAlign w:val="center"/>
          </w:tcPr>
          <w:p w14:paraId="5BDF3257"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1C9B2C3E" w14:textId="77777777" w:rsidR="00674237" w:rsidRPr="00E0302C" w:rsidRDefault="00674237" w:rsidP="00496101">
            <w:pPr>
              <w:jc w:val="center"/>
              <w:rPr>
                <w:b/>
              </w:rPr>
            </w:pPr>
            <w:r>
              <w:rPr>
                <w:b/>
              </w:rPr>
              <w:t>Филиал ПАО «ТрансКонтейнер» на Восточно-Сибирской железной дороге</w:t>
            </w:r>
          </w:p>
        </w:tc>
      </w:tr>
      <w:tr w:rsidR="00674237" w:rsidRPr="00E0302C" w14:paraId="08708A18" w14:textId="77777777" w:rsidTr="00674237">
        <w:trPr>
          <w:trHeight w:val="679"/>
          <w:jc w:val="center"/>
        </w:trPr>
        <w:tc>
          <w:tcPr>
            <w:tcW w:w="622" w:type="dxa"/>
          </w:tcPr>
          <w:p w14:paraId="11994673" w14:textId="77777777" w:rsidR="00674237" w:rsidRPr="00E0302C" w:rsidRDefault="00674237" w:rsidP="00496101">
            <w:pPr>
              <w:pStyle w:val="aff8"/>
              <w:ind w:left="0"/>
              <w:jc w:val="center"/>
            </w:pPr>
            <w:r>
              <w:t>12.1.</w:t>
            </w:r>
          </w:p>
        </w:tc>
        <w:tc>
          <w:tcPr>
            <w:tcW w:w="4416" w:type="dxa"/>
            <w:shd w:val="clear" w:color="auto" w:fill="auto"/>
            <w:vAlign w:val="center"/>
            <w:hideMark/>
          </w:tcPr>
          <w:p w14:paraId="4030522A" w14:textId="77777777" w:rsidR="00674237" w:rsidRPr="00E0302C" w:rsidRDefault="00674237" w:rsidP="00496101">
            <w:pPr>
              <w:jc w:val="both"/>
            </w:pPr>
            <w:r>
              <w:t xml:space="preserve">Контейнерный терминал </w:t>
            </w:r>
            <w:r>
              <w:rPr>
                <w:bCs/>
              </w:rPr>
              <w:t>Батарейная</w:t>
            </w:r>
            <w:r>
              <w:t xml:space="preserve"> филиала ПАО «ТрансКонтейнер» на Восточно-Сибирской железной дороге</w:t>
            </w:r>
          </w:p>
        </w:tc>
        <w:tc>
          <w:tcPr>
            <w:tcW w:w="4515" w:type="dxa"/>
            <w:shd w:val="clear" w:color="auto" w:fill="auto"/>
            <w:hideMark/>
          </w:tcPr>
          <w:p w14:paraId="18CCEB6E" w14:textId="59AA6981" w:rsidR="00674237" w:rsidRPr="00E0302C" w:rsidRDefault="00674237" w:rsidP="00496101">
            <w:pPr>
              <w:jc w:val="both"/>
            </w:pPr>
            <w:r>
              <w:t>6640</w:t>
            </w:r>
            <w:r w:rsidR="00DB352E">
              <w:t>3</w:t>
            </w:r>
            <w:r>
              <w:t>7, г. Иркутск, ул. 2-ая Батарейная, д. 48</w:t>
            </w:r>
          </w:p>
        </w:tc>
      </w:tr>
      <w:tr w:rsidR="00674237" w:rsidRPr="00E0302C" w14:paraId="56AD5807" w14:textId="77777777" w:rsidTr="00674237">
        <w:trPr>
          <w:trHeight w:hRule="exact" w:val="454"/>
          <w:jc w:val="center"/>
        </w:trPr>
        <w:tc>
          <w:tcPr>
            <w:tcW w:w="622" w:type="dxa"/>
            <w:vAlign w:val="center"/>
          </w:tcPr>
          <w:p w14:paraId="606E77DC"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08F91528" w14:textId="77777777" w:rsidR="00674237" w:rsidRPr="00E0302C" w:rsidRDefault="00674237" w:rsidP="00496101">
            <w:pPr>
              <w:jc w:val="center"/>
              <w:rPr>
                <w:b/>
              </w:rPr>
            </w:pPr>
            <w:r>
              <w:rPr>
                <w:b/>
              </w:rPr>
              <w:t>Филиал ПАО «ТрансКонтейнер» на Забайкальской железной дороге</w:t>
            </w:r>
          </w:p>
        </w:tc>
      </w:tr>
      <w:tr w:rsidR="00674237" w:rsidRPr="00E0302C" w14:paraId="44E6C896" w14:textId="77777777" w:rsidTr="00674237">
        <w:trPr>
          <w:trHeight w:val="687"/>
          <w:jc w:val="center"/>
        </w:trPr>
        <w:tc>
          <w:tcPr>
            <w:tcW w:w="622" w:type="dxa"/>
          </w:tcPr>
          <w:p w14:paraId="5316DCBC" w14:textId="77777777" w:rsidR="00674237" w:rsidRPr="00E0302C" w:rsidRDefault="00674237" w:rsidP="00496101">
            <w:pPr>
              <w:pStyle w:val="aff8"/>
              <w:ind w:left="0"/>
              <w:jc w:val="center"/>
            </w:pPr>
            <w:r>
              <w:lastRenderedPageBreak/>
              <w:t>13.1.</w:t>
            </w:r>
          </w:p>
        </w:tc>
        <w:tc>
          <w:tcPr>
            <w:tcW w:w="4416" w:type="dxa"/>
            <w:shd w:val="clear" w:color="auto" w:fill="auto"/>
          </w:tcPr>
          <w:p w14:paraId="2F1EEA1F" w14:textId="77777777" w:rsidR="00674237" w:rsidRPr="00E0302C" w:rsidRDefault="00674237" w:rsidP="00496101">
            <w:pPr>
              <w:jc w:val="both"/>
            </w:pPr>
            <w:r>
              <w:t xml:space="preserve">Контейнерный терминал </w:t>
            </w:r>
            <w:r>
              <w:rPr>
                <w:bCs/>
              </w:rPr>
              <w:t xml:space="preserve">Чита </w:t>
            </w:r>
            <w:r>
              <w:t xml:space="preserve">филиала </w:t>
            </w:r>
          </w:p>
          <w:p w14:paraId="50086839" w14:textId="77777777" w:rsidR="00674237" w:rsidRPr="00E0302C" w:rsidRDefault="00674237" w:rsidP="00496101">
            <w:pPr>
              <w:jc w:val="both"/>
            </w:pPr>
            <w:r>
              <w:t>ПАО «ТрансКонтейнер» на Забайкальской железной дороге</w:t>
            </w:r>
          </w:p>
        </w:tc>
        <w:tc>
          <w:tcPr>
            <w:tcW w:w="4515" w:type="dxa"/>
            <w:shd w:val="clear" w:color="auto" w:fill="auto"/>
          </w:tcPr>
          <w:p w14:paraId="6D933F0D" w14:textId="77777777" w:rsidR="00674237" w:rsidRPr="00E0302C" w:rsidRDefault="00674237" w:rsidP="00496101">
            <w:pPr>
              <w:jc w:val="both"/>
            </w:pPr>
            <w:r>
              <w:t xml:space="preserve">672020, Забайкальский край, г. Чита, </w:t>
            </w:r>
            <w:r>
              <w:br/>
              <w:t>ул. Лазо, д. 120</w:t>
            </w:r>
          </w:p>
        </w:tc>
      </w:tr>
      <w:tr w:rsidR="00674237" w:rsidRPr="00E0302C" w14:paraId="1471E0C9" w14:textId="77777777" w:rsidTr="00674237">
        <w:trPr>
          <w:trHeight w:val="829"/>
          <w:jc w:val="center"/>
        </w:trPr>
        <w:tc>
          <w:tcPr>
            <w:tcW w:w="622" w:type="dxa"/>
          </w:tcPr>
          <w:p w14:paraId="64AA0DDD" w14:textId="77777777" w:rsidR="00674237" w:rsidRPr="00E0302C" w:rsidRDefault="00674237" w:rsidP="00496101">
            <w:pPr>
              <w:jc w:val="center"/>
            </w:pPr>
            <w:r>
              <w:t>13.2.</w:t>
            </w:r>
          </w:p>
        </w:tc>
        <w:tc>
          <w:tcPr>
            <w:tcW w:w="4416" w:type="dxa"/>
            <w:shd w:val="clear" w:color="auto" w:fill="auto"/>
          </w:tcPr>
          <w:p w14:paraId="6AE2BC49" w14:textId="77777777" w:rsidR="00674237" w:rsidRPr="00E0302C" w:rsidRDefault="00674237" w:rsidP="00496101">
            <w:pPr>
              <w:jc w:val="both"/>
            </w:pPr>
            <w:r>
              <w:t xml:space="preserve">Контейнерный терминал </w:t>
            </w:r>
            <w:r>
              <w:rPr>
                <w:bCs/>
              </w:rPr>
              <w:t>Забайкальск</w:t>
            </w:r>
            <w:r>
              <w:t xml:space="preserve"> филиала ПАО «ТрансКонтейнер» на Забайкальской железной дороге</w:t>
            </w:r>
          </w:p>
        </w:tc>
        <w:tc>
          <w:tcPr>
            <w:tcW w:w="4515" w:type="dxa"/>
            <w:shd w:val="clear" w:color="auto" w:fill="auto"/>
          </w:tcPr>
          <w:p w14:paraId="175E3708" w14:textId="799E4E01" w:rsidR="00674237" w:rsidRPr="00E0302C" w:rsidRDefault="00674237" w:rsidP="00496101">
            <w:pPr>
              <w:jc w:val="both"/>
            </w:pPr>
            <w:r>
              <w:t>67</w:t>
            </w:r>
            <w:r w:rsidR="00DB352E">
              <w:t>4</w:t>
            </w:r>
            <w:r>
              <w:t>650, Забайкальский край, Забайкальский район, пгт. Забайкальск, ул. Первого мая, д. 7</w:t>
            </w:r>
          </w:p>
        </w:tc>
      </w:tr>
      <w:tr w:rsidR="00674237" w:rsidRPr="00E0302C" w14:paraId="29FDE75F" w14:textId="77777777" w:rsidTr="00674237">
        <w:trPr>
          <w:trHeight w:val="840"/>
          <w:jc w:val="center"/>
        </w:trPr>
        <w:tc>
          <w:tcPr>
            <w:tcW w:w="622" w:type="dxa"/>
          </w:tcPr>
          <w:p w14:paraId="6FC93F4E" w14:textId="77777777" w:rsidR="00674237" w:rsidRPr="00E0302C" w:rsidRDefault="00674237" w:rsidP="00496101">
            <w:pPr>
              <w:pStyle w:val="aff8"/>
              <w:ind w:left="0"/>
              <w:jc w:val="center"/>
            </w:pPr>
            <w:r>
              <w:t>13.3.</w:t>
            </w:r>
          </w:p>
        </w:tc>
        <w:tc>
          <w:tcPr>
            <w:tcW w:w="4416" w:type="dxa"/>
            <w:shd w:val="clear" w:color="auto" w:fill="auto"/>
          </w:tcPr>
          <w:p w14:paraId="168E8DB2" w14:textId="77777777" w:rsidR="00674237" w:rsidRPr="00E0302C" w:rsidRDefault="00674237" w:rsidP="00496101">
            <w:pPr>
              <w:jc w:val="both"/>
            </w:pPr>
            <w:r>
              <w:t xml:space="preserve">Контейнерный терминал </w:t>
            </w:r>
            <w:r>
              <w:rPr>
                <w:bCs/>
              </w:rPr>
              <w:t>Благовещенск</w:t>
            </w:r>
            <w:r>
              <w:t xml:space="preserve"> филиала ПАО «ТрансКонтейнер» на Забайкальской железной дороге</w:t>
            </w:r>
          </w:p>
        </w:tc>
        <w:tc>
          <w:tcPr>
            <w:tcW w:w="4515" w:type="dxa"/>
            <w:shd w:val="clear" w:color="auto" w:fill="auto"/>
          </w:tcPr>
          <w:p w14:paraId="75DEB0F7" w14:textId="77777777" w:rsidR="00674237" w:rsidRPr="00E0302C" w:rsidRDefault="00674237" w:rsidP="00496101">
            <w:pPr>
              <w:jc w:val="both"/>
            </w:pPr>
            <w:r>
              <w:t>675000, Амурская обл., г. Благовещенск, ул. Б. Хмельницкого, д. 130</w:t>
            </w:r>
          </w:p>
          <w:p w14:paraId="7B37E29F" w14:textId="77777777" w:rsidR="00674237" w:rsidRPr="00E0302C" w:rsidRDefault="00674237" w:rsidP="00496101">
            <w:pPr>
              <w:jc w:val="both"/>
            </w:pPr>
          </w:p>
        </w:tc>
      </w:tr>
      <w:tr w:rsidR="00674237" w:rsidRPr="00E0302C" w14:paraId="0CABB17A" w14:textId="77777777" w:rsidTr="00674237">
        <w:trPr>
          <w:trHeight w:hRule="exact" w:val="454"/>
          <w:jc w:val="center"/>
        </w:trPr>
        <w:tc>
          <w:tcPr>
            <w:tcW w:w="622" w:type="dxa"/>
            <w:vAlign w:val="center"/>
          </w:tcPr>
          <w:p w14:paraId="0CA1F9DD" w14:textId="77777777" w:rsidR="00674237" w:rsidRPr="00E0302C" w:rsidRDefault="00674237" w:rsidP="00496101">
            <w:pPr>
              <w:pStyle w:val="aff8"/>
              <w:numPr>
                <w:ilvl w:val="0"/>
                <w:numId w:val="61"/>
              </w:numPr>
              <w:ind w:left="232" w:hanging="232"/>
              <w:jc w:val="center"/>
              <w:rPr>
                <w:b/>
              </w:rPr>
            </w:pPr>
          </w:p>
        </w:tc>
        <w:tc>
          <w:tcPr>
            <w:tcW w:w="8931" w:type="dxa"/>
            <w:gridSpan w:val="2"/>
            <w:shd w:val="clear" w:color="auto" w:fill="auto"/>
            <w:vAlign w:val="center"/>
            <w:hideMark/>
          </w:tcPr>
          <w:p w14:paraId="3CFB384D" w14:textId="77777777" w:rsidR="00674237" w:rsidRPr="00E0302C" w:rsidRDefault="00674237" w:rsidP="00496101">
            <w:pPr>
              <w:jc w:val="center"/>
              <w:rPr>
                <w:b/>
              </w:rPr>
            </w:pPr>
            <w:r>
              <w:rPr>
                <w:b/>
              </w:rPr>
              <w:t>Филиал ПАО «ТрансКонтейнер» на Дальневосточной железной дороге</w:t>
            </w:r>
          </w:p>
        </w:tc>
      </w:tr>
      <w:tr w:rsidR="00674237" w:rsidRPr="00E0302C" w14:paraId="60653A96" w14:textId="77777777" w:rsidTr="00674237">
        <w:trPr>
          <w:trHeight w:val="568"/>
          <w:jc w:val="center"/>
        </w:trPr>
        <w:tc>
          <w:tcPr>
            <w:tcW w:w="622" w:type="dxa"/>
          </w:tcPr>
          <w:p w14:paraId="31C43E15" w14:textId="77777777" w:rsidR="00674237" w:rsidRPr="00E0302C" w:rsidRDefault="00674237" w:rsidP="00496101">
            <w:pPr>
              <w:pStyle w:val="aff8"/>
              <w:ind w:left="0"/>
              <w:jc w:val="center"/>
            </w:pPr>
            <w:r>
              <w:t>14.1.</w:t>
            </w:r>
          </w:p>
        </w:tc>
        <w:tc>
          <w:tcPr>
            <w:tcW w:w="4416" w:type="dxa"/>
            <w:shd w:val="clear" w:color="auto" w:fill="auto"/>
          </w:tcPr>
          <w:p w14:paraId="508E7E46" w14:textId="77777777" w:rsidR="00674237" w:rsidRPr="00E0302C" w:rsidRDefault="00674237" w:rsidP="00496101">
            <w:pPr>
              <w:ind w:left="52"/>
              <w:jc w:val="both"/>
              <w:rPr>
                <w:b/>
              </w:rPr>
            </w:pPr>
            <w:r>
              <w:t>Аппарат управления филиала ПАО «ТрансКонтейнер» на Дальневосточной железной дороге</w:t>
            </w:r>
          </w:p>
        </w:tc>
        <w:tc>
          <w:tcPr>
            <w:tcW w:w="4515" w:type="dxa"/>
            <w:shd w:val="clear" w:color="auto" w:fill="auto"/>
            <w:noWrap/>
          </w:tcPr>
          <w:p w14:paraId="058F2AAF" w14:textId="77777777" w:rsidR="00674237" w:rsidRPr="00E0302C" w:rsidRDefault="00674237" w:rsidP="00496101">
            <w:pPr>
              <w:jc w:val="both"/>
              <w:rPr>
                <w:b/>
              </w:rPr>
            </w:pPr>
            <w:r>
              <w:t>680000, Хабаровский край, г. Хабаровск, ул. Дзержинского, д. 65</w:t>
            </w:r>
          </w:p>
        </w:tc>
      </w:tr>
      <w:tr w:rsidR="00674237" w:rsidRPr="00E0302C" w14:paraId="25BF824A" w14:textId="77777777" w:rsidTr="00674237">
        <w:trPr>
          <w:trHeight w:val="791"/>
          <w:jc w:val="center"/>
        </w:trPr>
        <w:tc>
          <w:tcPr>
            <w:tcW w:w="622" w:type="dxa"/>
          </w:tcPr>
          <w:p w14:paraId="2685837B" w14:textId="77777777" w:rsidR="00674237" w:rsidRPr="00E0302C" w:rsidRDefault="00674237" w:rsidP="00496101">
            <w:pPr>
              <w:pStyle w:val="aff8"/>
              <w:ind w:left="0"/>
              <w:jc w:val="center"/>
            </w:pPr>
            <w:r>
              <w:t>14.2.</w:t>
            </w:r>
          </w:p>
        </w:tc>
        <w:tc>
          <w:tcPr>
            <w:tcW w:w="4416" w:type="dxa"/>
            <w:shd w:val="clear" w:color="auto" w:fill="auto"/>
            <w:hideMark/>
          </w:tcPr>
          <w:p w14:paraId="6B11CA3E" w14:textId="77777777" w:rsidR="00674237" w:rsidRPr="00E0302C" w:rsidRDefault="00674237" w:rsidP="00496101">
            <w:pPr>
              <w:ind w:left="52"/>
              <w:jc w:val="both"/>
            </w:pPr>
            <w:r>
              <w:t>Контейнерный терминал Хабаровск-2 ПАО «ТрансКонтейнер» на Дальневосточной железной дороге</w:t>
            </w:r>
          </w:p>
        </w:tc>
        <w:tc>
          <w:tcPr>
            <w:tcW w:w="4515" w:type="dxa"/>
            <w:shd w:val="clear" w:color="auto" w:fill="auto"/>
            <w:hideMark/>
          </w:tcPr>
          <w:p w14:paraId="24888E15" w14:textId="77777777" w:rsidR="00674237" w:rsidRPr="00E0302C" w:rsidRDefault="00674237" w:rsidP="00496101">
            <w:pPr>
              <w:jc w:val="both"/>
            </w:pPr>
            <w:r>
              <w:t>680045, Хабаровский край, г. Хабаровск, 3-й Путевой переулок, д. 8</w:t>
            </w:r>
          </w:p>
        </w:tc>
      </w:tr>
      <w:tr w:rsidR="00674237" w:rsidRPr="00E0302C" w14:paraId="11093F35" w14:textId="77777777" w:rsidTr="00674237">
        <w:trPr>
          <w:trHeight w:val="791"/>
          <w:jc w:val="center"/>
        </w:trPr>
        <w:tc>
          <w:tcPr>
            <w:tcW w:w="622" w:type="dxa"/>
          </w:tcPr>
          <w:p w14:paraId="3EF60F60" w14:textId="77777777" w:rsidR="00674237" w:rsidRPr="00E0302C" w:rsidRDefault="00674237" w:rsidP="00496101">
            <w:pPr>
              <w:pStyle w:val="aff8"/>
              <w:ind w:left="0"/>
              <w:jc w:val="center"/>
            </w:pPr>
            <w:r>
              <w:t>14.3.</w:t>
            </w:r>
          </w:p>
        </w:tc>
        <w:tc>
          <w:tcPr>
            <w:tcW w:w="4416" w:type="dxa"/>
            <w:shd w:val="clear" w:color="auto" w:fill="auto"/>
          </w:tcPr>
          <w:p w14:paraId="00B89C16" w14:textId="77777777" w:rsidR="00674237" w:rsidRPr="00E0302C" w:rsidRDefault="00674237" w:rsidP="00496101">
            <w:pPr>
              <w:ind w:left="52"/>
              <w:jc w:val="both"/>
            </w:pPr>
            <w:r>
              <w:t>Агентство на станции Комсомольск-на-Амуре филиала ПАО «ТрансКонтейнер» на Дальневосточной железной дороге</w:t>
            </w:r>
          </w:p>
        </w:tc>
        <w:tc>
          <w:tcPr>
            <w:tcW w:w="4515" w:type="dxa"/>
            <w:shd w:val="clear" w:color="auto" w:fill="auto"/>
          </w:tcPr>
          <w:p w14:paraId="4548B309" w14:textId="77777777" w:rsidR="00674237" w:rsidRPr="00E0302C" w:rsidRDefault="00674237" w:rsidP="00496101">
            <w:pPr>
              <w:jc w:val="both"/>
            </w:pPr>
            <w:r>
              <w:t xml:space="preserve">681032, Хабаровский край, </w:t>
            </w:r>
            <w:r>
              <w:br/>
              <w:t>г. Комсомольск-на-Амуре, ул. Станционная, д. 2</w:t>
            </w:r>
          </w:p>
        </w:tc>
      </w:tr>
      <w:tr w:rsidR="00674237" w:rsidRPr="00E0302C" w14:paraId="35E5CE06" w14:textId="77777777" w:rsidTr="00674237">
        <w:trPr>
          <w:trHeight w:val="681"/>
          <w:jc w:val="center"/>
        </w:trPr>
        <w:tc>
          <w:tcPr>
            <w:tcW w:w="622" w:type="dxa"/>
          </w:tcPr>
          <w:p w14:paraId="2ACA9884" w14:textId="77777777" w:rsidR="00674237" w:rsidRPr="00E0302C" w:rsidRDefault="00674237" w:rsidP="00496101">
            <w:pPr>
              <w:pStyle w:val="aff8"/>
              <w:ind w:left="0"/>
              <w:jc w:val="center"/>
            </w:pPr>
            <w:r>
              <w:t>14.4.</w:t>
            </w:r>
          </w:p>
        </w:tc>
        <w:tc>
          <w:tcPr>
            <w:tcW w:w="4416" w:type="dxa"/>
            <w:shd w:val="clear" w:color="auto" w:fill="auto"/>
            <w:hideMark/>
          </w:tcPr>
          <w:p w14:paraId="3949C5A3" w14:textId="77777777" w:rsidR="00674237" w:rsidRPr="00E0302C" w:rsidRDefault="00674237" w:rsidP="00496101">
            <w:pPr>
              <w:ind w:left="52"/>
              <w:jc w:val="both"/>
            </w:pPr>
            <w:r>
              <w:t>Контейнерный терминал Уссурийск филиала ПАО «ТрансКонтейнер» на Дальневосточной железной дороге</w:t>
            </w:r>
          </w:p>
        </w:tc>
        <w:tc>
          <w:tcPr>
            <w:tcW w:w="4515" w:type="dxa"/>
            <w:shd w:val="clear" w:color="auto" w:fill="auto"/>
            <w:hideMark/>
          </w:tcPr>
          <w:p w14:paraId="5E2FD534" w14:textId="77777777" w:rsidR="00674237" w:rsidRPr="00E0302C" w:rsidRDefault="00674237" w:rsidP="00496101">
            <w:pPr>
              <w:jc w:val="both"/>
            </w:pPr>
            <w:r>
              <w:t xml:space="preserve">692524, Приморский край, </w:t>
            </w:r>
            <w:r>
              <w:br/>
              <w:t>г. Уссурийск, пер. Спасский, д. 7А</w:t>
            </w:r>
          </w:p>
          <w:p w14:paraId="6C1327AB" w14:textId="77777777" w:rsidR="00674237" w:rsidRPr="00E0302C" w:rsidRDefault="00674237" w:rsidP="00496101">
            <w:pPr>
              <w:jc w:val="both"/>
            </w:pPr>
          </w:p>
        </w:tc>
      </w:tr>
      <w:tr w:rsidR="00674237" w:rsidRPr="00E0302C" w14:paraId="63884BF2" w14:textId="77777777" w:rsidTr="00674237">
        <w:trPr>
          <w:trHeight w:val="473"/>
          <w:jc w:val="center"/>
        </w:trPr>
        <w:tc>
          <w:tcPr>
            <w:tcW w:w="622" w:type="dxa"/>
          </w:tcPr>
          <w:p w14:paraId="4C1D7C3E" w14:textId="77777777" w:rsidR="00674237" w:rsidRPr="00E0302C" w:rsidRDefault="00674237" w:rsidP="00496101">
            <w:pPr>
              <w:pStyle w:val="aff8"/>
              <w:ind w:left="0"/>
              <w:jc w:val="center"/>
            </w:pPr>
            <w:r>
              <w:t>14.5.</w:t>
            </w:r>
          </w:p>
        </w:tc>
        <w:tc>
          <w:tcPr>
            <w:tcW w:w="4416" w:type="dxa"/>
            <w:shd w:val="clear" w:color="auto" w:fill="auto"/>
          </w:tcPr>
          <w:p w14:paraId="22343BFA" w14:textId="77777777" w:rsidR="00674237" w:rsidRPr="00E0302C" w:rsidRDefault="00674237" w:rsidP="00496101">
            <w:pPr>
              <w:ind w:left="52"/>
              <w:jc w:val="both"/>
            </w:pPr>
            <w:r>
              <w:t>Аппарат управления филиала ПАО «ТрансКонтейнер» на Дальневосточной железной дороге</w:t>
            </w:r>
          </w:p>
        </w:tc>
        <w:tc>
          <w:tcPr>
            <w:tcW w:w="4515" w:type="dxa"/>
            <w:shd w:val="clear" w:color="auto" w:fill="auto"/>
          </w:tcPr>
          <w:p w14:paraId="48EDBD69" w14:textId="77777777" w:rsidR="00674237" w:rsidRPr="00E0302C" w:rsidRDefault="00674237" w:rsidP="00496101">
            <w:pPr>
              <w:jc w:val="both"/>
            </w:pPr>
            <w:r>
              <w:t>692506, Приморский край, г. Уссурийск, ул. Общественная д.113, стр.3</w:t>
            </w:r>
          </w:p>
        </w:tc>
      </w:tr>
      <w:tr w:rsidR="00674237" w:rsidRPr="00E0302C" w14:paraId="2C1E6904" w14:textId="77777777" w:rsidTr="00674237">
        <w:trPr>
          <w:trHeight w:val="473"/>
          <w:jc w:val="center"/>
        </w:trPr>
        <w:tc>
          <w:tcPr>
            <w:tcW w:w="622" w:type="dxa"/>
          </w:tcPr>
          <w:p w14:paraId="7ED664D8" w14:textId="77777777" w:rsidR="00674237" w:rsidRPr="00E0302C" w:rsidRDefault="00674237" w:rsidP="00496101">
            <w:pPr>
              <w:pStyle w:val="aff8"/>
              <w:ind w:left="0"/>
              <w:jc w:val="center"/>
            </w:pPr>
            <w:r>
              <w:t>14.6.</w:t>
            </w:r>
          </w:p>
        </w:tc>
        <w:tc>
          <w:tcPr>
            <w:tcW w:w="4416" w:type="dxa"/>
            <w:shd w:val="clear" w:color="auto" w:fill="auto"/>
          </w:tcPr>
          <w:p w14:paraId="01E79BD2" w14:textId="77777777" w:rsidR="00674237" w:rsidRPr="00E0302C" w:rsidRDefault="00674237" w:rsidP="00496101">
            <w:pPr>
              <w:ind w:left="52"/>
              <w:jc w:val="both"/>
            </w:pPr>
            <w:r>
              <w:t>Аппарат управления филиала ПАО «ТрансКонтейнер» на Дальневосточной железной дороге</w:t>
            </w:r>
          </w:p>
        </w:tc>
        <w:tc>
          <w:tcPr>
            <w:tcW w:w="4515" w:type="dxa"/>
            <w:shd w:val="clear" w:color="auto" w:fill="auto"/>
          </w:tcPr>
          <w:p w14:paraId="2D5189C0" w14:textId="77777777" w:rsidR="00674237" w:rsidRPr="00E0302C" w:rsidRDefault="00674237" w:rsidP="00496101">
            <w:pPr>
              <w:jc w:val="both"/>
            </w:pPr>
            <w:r>
              <w:t>692854, Приморский край, г. Партизанск, ул. Вокзальная, д.1А</w:t>
            </w:r>
          </w:p>
        </w:tc>
      </w:tr>
      <w:tr w:rsidR="00674237" w:rsidRPr="00E0302C" w14:paraId="6192FFFE" w14:textId="77777777" w:rsidTr="00674237">
        <w:trPr>
          <w:trHeight w:val="725"/>
          <w:jc w:val="center"/>
        </w:trPr>
        <w:tc>
          <w:tcPr>
            <w:tcW w:w="622" w:type="dxa"/>
          </w:tcPr>
          <w:p w14:paraId="25AF75E7" w14:textId="77777777" w:rsidR="00674237" w:rsidRPr="00E0302C" w:rsidRDefault="00674237" w:rsidP="00496101">
            <w:pPr>
              <w:pStyle w:val="aff8"/>
              <w:ind w:left="0"/>
              <w:jc w:val="center"/>
            </w:pPr>
            <w:r>
              <w:t>14.7.</w:t>
            </w:r>
          </w:p>
        </w:tc>
        <w:tc>
          <w:tcPr>
            <w:tcW w:w="4416" w:type="dxa"/>
            <w:shd w:val="clear" w:color="auto" w:fill="auto"/>
            <w:hideMark/>
          </w:tcPr>
          <w:p w14:paraId="574AE247" w14:textId="77777777" w:rsidR="00674237" w:rsidRPr="00E0302C" w:rsidRDefault="00674237" w:rsidP="00496101">
            <w:pPr>
              <w:ind w:left="52"/>
              <w:jc w:val="both"/>
            </w:pPr>
            <w:r>
              <w:t>Контейнерный терминал Первая речка филиала ПАО «ТрансКонтейнер» на Дальневосточной железной дороге</w:t>
            </w:r>
          </w:p>
        </w:tc>
        <w:tc>
          <w:tcPr>
            <w:tcW w:w="4515" w:type="dxa"/>
            <w:shd w:val="clear" w:color="auto" w:fill="auto"/>
            <w:hideMark/>
          </w:tcPr>
          <w:p w14:paraId="6ED7A2F2" w14:textId="77777777" w:rsidR="00674237" w:rsidRPr="00E0302C" w:rsidRDefault="00674237" w:rsidP="00496101">
            <w:pPr>
              <w:jc w:val="both"/>
            </w:pPr>
            <w:r>
              <w:t xml:space="preserve">690074, Приморский край, </w:t>
            </w:r>
            <w:r>
              <w:br/>
              <w:t>г. Владивосток, ул. Снеговая, д. 54</w:t>
            </w:r>
          </w:p>
        </w:tc>
      </w:tr>
      <w:tr w:rsidR="00674237" w:rsidRPr="00E0302C" w14:paraId="38081522" w14:textId="77777777" w:rsidTr="00674237">
        <w:trPr>
          <w:trHeight w:val="725"/>
          <w:jc w:val="center"/>
        </w:trPr>
        <w:tc>
          <w:tcPr>
            <w:tcW w:w="622" w:type="dxa"/>
          </w:tcPr>
          <w:p w14:paraId="5F73AAA2" w14:textId="77777777" w:rsidR="00674237" w:rsidRPr="00E0302C" w:rsidRDefault="00674237" w:rsidP="00496101">
            <w:pPr>
              <w:pStyle w:val="aff8"/>
              <w:ind w:left="0"/>
              <w:jc w:val="center"/>
            </w:pPr>
            <w:r>
              <w:t>14.8.</w:t>
            </w:r>
          </w:p>
        </w:tc>
        <w:tc>
          <w:tcPr>
            <w:tcW w:w="4416" w:type="dxa"/>
            <w:shd w:val="clear" w:color="auto" w:fill="auto"/>
          </w:tcPr>
          <w:p w14:paraId="7365F040" w14:textId="77777777" w:rsidR="00674237" w:rsidRPr="00E0302C" w:rsidRDefault="00674237" w:rsidP="00496101">
            <w:pPr>
              <w:ind w:left="52"/>
              <w:jc w:val="both"/>
            </w:pPr>
            <w:r>
              <w:t>Агентство в порту Восточный филиала ПАО «ТрансКонтейнер» на Дальневосточной железной дороге</w:t>
            </w:r>
          </w:p>
        </w:tc>
        <w:tc>
          <w:tcPr>
            <w:tcW w:w="4515" w:type="dxa"/>
            <w:shd w:val="clear" w:color="auto" w:fill="auto"/>
          </w:tcPr>
          <w:p w14:paraId="28BEBA91" w14:textId="77777777" w:rsidR="00674237" w:rsidRPr="00E0302C" w:rsidRDefault="00674237" w:rsidP="00496101">
            <w:pPr>
              <w:jc w:val="both"/>
            </w:pPr>
            <w:r>
              <w:t>692941, Приморский край, г. Находка, пос. Врангель, ул. Внутрипортовая, д. 19, оф. 15</w:t>
            </w:r>
          </w:p>
        </w:tc>
      </w:tr>
      <w:tr w:rsidR="00674237" w:rsidRPr="00E0302C" w14:paraId="1737AEDC" w14:textId="77777777" w:rsidTr="00674237">
        <w:trPr>
          <w:trHeight w:val="535"/>
          <w:jc w:val="center"/>
        </w:trPr>
        <w:tc>
          <w:tcPr>
            <w:tcW w:w="622" w:type="dxa"/>
          </w:tcPr>
          <w:p w14:paraId="291F85A1" w14:textId="77777777" w:rsidR="00674237" w:rsidRPr="00E0302C" w:rsidRDefault="00674237" w:rsidP="00496101">
            <w:pPr>
              <w:pStyle w:val="aff8"/>
              <w:ind w:left="0"/>
              <w:jc w:val="center"/>
            </w:pPr>
            <w:r>
              <w:t>14.9.</w:t>
            </w:r>
          </w:p>
        </w:tc>
        <w:tc>
          <w:tcPr>
            <w:tcW w:w="4416" w:type="dxa"/>
            <w:shd w:val="clear" w:color="auto" w:fill="auto"/>
          </w:tcPr>
          <w:p w14:paraId="395647E2" w14:textId="77777777" w:rsidR="00674237" w:rsidRPr="00E0302C" w:rsidRDefault="00674237" w:rsidP="00496101">
            <w:pPr>
              <w:ind w:left="52"/>
              <w:jc w:val="both"/>
            </w:pPr>
            <w:r>
              <w:t>Агентство в порту Корсаков филиала ПАО «ТрансКонтейнер» на Дальневосточной железной дороге</w:t>
            </w:r>
          </w:p>
        </w:tc>
        <w:tc>
          <w:tcPr>
            <w:tcW w:w="4515" w:type="dxa"/>
            <w:shd w:val="clear" w:color="auto" w:fill="auto"/>
          </w:tcPr>
          <w:p w14:paraId="3E106D23" w14:textId="77777777" w:rsidR="00674237" w:rsidRPr="00E0302C" w:rsidRDefault="00674237" w:rsidP="00496101">
            <w:pPr>
              <w:jc w:val="both"/>
            </w:pPr>
            <w:r>
              <w:t xml:space="preserve">694020, Сахалинская область, </w:t>
            </w:r>
            <w:r>
              <w:br/>
              <w:t>г. Корсаков, ул. Вокзальная, д.19А</w:t>
            </w:r>
          </w:p>
        </w:tc>
      </w:tr>
      <w:tr w:rsidR="00674237" w:rsidRPr="00592288" w14:paraId="575E1C58" w14:textId="77777777" w:rsidTr="00674237">
        <w:trPr>
          <w:trHeight w:val="535"/>
          <w:jc w:val="center"/>
        </w:trPr>
        <w:tc>
          <w:tcPr>
            <w:tcW w:w="622" w:type="dxa"/>
          </w:tcPr>
          <w:p w14:paraId="4E3BEAEA" w14:textId="77777777" w:rsidR="00674237" w:rsidRPr="00E0302C" w:rsidRDefault="00674237" w:rsidP="00496101">
            <w:pPr>
              <w:pStyle w:val="aff8"/>
              <w:ind w:left="0"/>
              <w:jc w:val="center"/>
            </w:pPr>
            <w:r>
              <w:t>14.10.</w:t>
            </w:r>
          </w:p>
        </w:tc>
        <w:tc>
          <w:tcPr>
            <w:tcW w:w="4416" w:type="dxa"/>
            <w:shd w:val="clear" w:color="auto" w:fill="auto"/>
          </w:tcPr>
          <w:p w14:paraId="6BAFE74D" w14:textId="77777777" w:rsidR="00674237" w:rsidRPr="00E0302C" w:rsidRDefault="00674237" w:rsidP="00496101">
            <w:pPr>
              <w:ind w:left="52"/>
              <w:jc w:val="both"/>
            </w:pPr>
            <w:r>
              <w:t>Южно-Сахалинский производственный участок филиала ПАО «ТрансКонтейнер» на Дальневосточной железной дороге</w:t>
            </w:r>
          </w:p>
        </w:tc>
        <w:tc>
          <w:tcPr>
            <w:tcW w:w="4515" w:type="dxa"/>
            <w:shd w:val="clear" w:color="auto" w:fill="auto"/>
          </w:tcPr>
          <w:p w14:paraId="56495C13" w14:textId="77777777" w:rsidR="00674237" w:rsidRPr="00E0302C" w:rsidRDefault="00674237" w:rsidP="00496101">
            <w:pPr>
              <w:jc w:val="both"/>
            </w:pPr>
            <w:r>
              <w:t xml:space="preserve">693012, Сахалинская область, </w:t>
            </w:r>
            <w:r>
              <w:br/>
              <w:t>г. Южно-Сахалинск, проспект Мира, д. 2г</w:t>
            </w:r>
          </w:p>
        </w:tc>
      </w:tr>
    </w:tbl>
    <w:p w14:paraId="507234D5" w14:textId="77777777" w:rsidR="00674237" w:rsidRPr="001611AB" w:rsidRDefault="00674237" w:rsidP="00496101">
      <w:pPr>
        <w:pStyle w:val="afff9"/>
        <w:tabs>
          <w:tab w:val="left" w:pos="0"/>
          <w:tab w:val="left" w:pos="1134"/>
        </w:tabs>
        <w:suppressAutoHyphens/>
        <w:ind w:firstLine="709"/>
        <w:jc w:val="center"/>
        <w:rPr>
          <w:b/>
          <w:sz w:val="12"/>
          <w:szCs w:val="12"/>
        </w:rPr>
      </w:pPr>
    </w:p>
    <w:tbl>
      <w:tblPr>
        <w:tblW w:w="9889" w:type="dxa"/>
        <w:tblLook w:val="04A0" w:firstRow="1" w:lastRow="0" w:firstColumn="1" w:lastColumn="0" w:noHBand="0" w:noVBand="1"/>
      </w:tblPr>
      <w:tblGrid>
        <w:gridCol w:w="5637"/>
        <w:gridCol w:w="4252"/>
      </w:tblGrid>
      <w:tr w:rsidR="00674237" w:rsidRPr="001611AB" w14:paraId="70A09041" w14:textId="77777777" w:rsidTr="00674237">
        <w:trPr>
          <w:trHeight w:val="686"/>
        </w:trPr>
        <w:tc>
          <w:tcPr>
            <w:tcW w:w="5637" w:type="dxa"/>
            <w:tcBorders>
              <w:top w:val="nil"/>
              <w:left w:val="nil"/>
              <w:right w:val="nil"/>
            </w:tcBorders>
          </w:tcPr>
          <w:p w14:paraId="4861B98D" w14:textId="77777777" w:rsidR="00674237" w:rsidRPr="001611AB" w:rsidRDefault="00674237" w:rsidP="00496101">
            <w:pPr>
              <w:rPr>
                <w:b/>
                <w:snapToGrid w:val="0"/>
                <w:lang w:eastAsia="ru-RU"/>
              </w:rPr>
            </w:pPr>
            <w:r>
              <w:br w:type="page"/>
            </w:r>
            <w:r>
              <w:rPr>
                <w:b/>
                <w:snapToGrid w:val="0"/>
                <w:lang w:eastAsia="ru-RU"/>
              </w:rPr>
              <w:t>Покупатель:</w:t>
            </w:r>
          </w:p>
          <w:p w14:paraId="68183ED2" w14:textId="77777777" w:rsidR="00674237" w:rsidRPr="001611AB" w:rsidRDefault="00674237" w:rsidP="00496101">
            <w:pPr>
              <w:rPr>
                <w:snapToGrid w:val="0"/>
                <w:lang w:eastAsia="ru-RU"/>
              </w:rPr>
            </w:pPr>
          </w:p>
          <w:p w14:paraId="052EEE03" w14:textId="77777777" w:rsidR="00674237" w:rsidRPr="001611AB" w:rsidRDefault="00674237" w:rsidP="00496101">
            <w:pPr>
              <w:rPr>
                <w:snapToGrid w:val="0"/>
                <w:lang w:eastAsia="ru-RU"/>
              </w:rPr>
            </w:pPr>
            <w:r>
              <w:rPr>
                <w:snapToGrid w:val="0"/>
                <w:lang w:eastAsia="ru-RU"/>
              </w:rPr>
              <w:t>__________________ /ФИО/</w:t>
            </w:r>
          </w:p>
        </w:tc>
        <w:tc>
          <w:tcPr>
            <w:tcW w:w="4252" w:type="dxa"/>
            <w:tcBorders>
              <w:top w:val="nil"/>
              <w:left w:val="nil"/>
              <w:right w:val="nil"/>
            </w:tcBorders>
          </w:tcPr>
          <w:p w14:paraId="746D95E5"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2B1C63DC" w14:textId="77777777" w:rsidR="00674237" w:rsidRPr="001611AB" w:rsidRDefault="00674237" w:rsidP="00496101">
            <w:pPr>
              <w:rPr>
                <w:snapToGrid w:val="0"/>
                <w:lang w:eastAsia="ru-RU"/>
              </w:rPr>
            </w:pPr>
          </w:p>
          <w:p w14:paraId="7B2FB786"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5ACB0220" w14:textId="77777777" w:rsidR="00674237" w:rsidRDefault="00674237" w:rsidP="00496101"/>
    <w:p w14:paraId="397F0BE6" w14:textId="175F56B7" w:rsidR="00674237" w:rsidRPr="001611AB" w:rsidRDefault="00674237" w:rsidP="00D678D1">
      <w:pPr>
        <w:jc w:val="right"/>
      </w:pPr>
      <w:r>
        <w:br w:type="page"/>
      </w:r>
      <w:r>
        <w:lastRenderedPageBreak/>
        <w:t>Приложение № 5</w:t>
      </w:r>
    </w:p>
    <w:p w14:paraId="59F852F1" w14:textId="77777777" w:rsidR="00674237" w:rsidRPr="001611AB" w:rsidRDefault="00674237" w:rsidP="00496101">
      <w:pPr>
        <w:ind w:firstLine="709"/>
        <w:jc w:val="right"/>
        <w:outlineLvl w:val="2"/>
      </w:pPr>
      <w:r>
        <w:t>к договору поставки № ТКд/2_/___/_____</w:t>
      </w:r>
    </w:p>
    <w:p w14:paraId="2692BFF8" w14:textId="77777777" w:rsidR="00674237" w:rsidRPr="001611AB" w:rsidRDefault="00674237" w:rsidP="00496101">
      <w:pPr>
        <w:ind w:firstLine="709"/>
        <w:jc w:val="right"/>
      </w:pPr>
      <w:r>
        <w:t>от «__</w:t>
      </w:r>
      <w:proofErr w:type="gramStart"/>
      <w:r>
        <w:t>_»_</w:t>
      </w:r>
      <w:proofErr w:type="gramEnd"/>
      <w:r>
        <w:t>___________ 202_ г.</w:t>
      </w:r>
    </w:p>
    <w:p w14:paraId="66DB4D75" w14:textId="77777777" w:rsidR="00674237" w:rsidRPr="001611AB" w:rsidRDefault="00674237" w:rsidP="00496101">
      <w:pPr>
        <w:ind w:firstLine="709"/>
        <w:jc w:val="right"/>
      </w:pPr>
      <w:r>
        <w:t>.</w:t>
      </w:r>
    </w:p>
    <w:p w14:paraId="06375C79" w14:textId="77777777" w:rsidR="00674237" w:rsidRPr="001611AB" w:rsidRDefault="00674237" w:rsidP="00496101">
      <w:pPr>
        <w:jc w:val="right"/>
      </w:pPr>
    </w:p>
    <w:p w14:paraId="14E32EB4" w14:textId="77777777" w:rsidR="00674237" w:rsidRDefault="00674237" w:rsidP="00496101">
      <w:pPr>
        <w:pStyle w:val="afff9"/>
        <w:tabs>
          <w:tab w:val="left" w:pos="0"/>
          <w:tab w:val="left" w:pos="1134"/>
        </w:tabs>
        <w:suppressAutoHyphens/>
        <w:outlineLvl w:val="3"/>
        <w:rPr>
          <w:b/>
          <w:sz w:val="24"/>
          <w:szCs w:val="24"/>
        </w:rPr>
      </w:pPr>
      <w:r>
        <w:rPr>
          <w:b/>
          <w:sz w:val="24"/>
          <w:szCs w:val="24"/>
        </w:rPr>
        <w:t>Форма Заявки</w:t>
      </w:r>
    </w:p>
    <w:p w14:paraId="6A837153" w14:textId="77777777" w:rsidR="00674237" w:rsidRPr="00500F26" w:rsidRDefault="00674237" w:rsidP="00496101">
      <w:pPr>
        <w:pStyle w:val="afff9"/>
        <w:tabs>
          <w:tab w:val="left" w:pos="0"/>
          <w:tab w:val="left" w:pos="1134"/>
        </w:tabs>
        <w:suppressAutoHyphens/>
        <w:outlineLvl w:val="3"/>
        <w:rPr>
          <w:b/>
          <w:i/>
          <w:sz w:val="24"/>
          <w:szCs w:val="24"/>
        </w:rPr>
      </w:pPr>
      <w:r>
        <w:rPr>
          <w:b/>
          <w:i/>
          <w:sz w:val="24"/>
          <w:szCs w:val="24"/>
        </w:rPr>
        <w:t>начало формы для лота № 1</w:t>
      </w:r>
    </w:p>
    <w:p w14:paraId="4F9F775C" w14:textId="77777777" w:rsidR="00674237" w:rsidRPr="001611AB" w:rsidRDefault="00674237" w:rsidP="00496101">
      <w:pPr>
        <w:pStyle w:val="afff9"/>
        <w:tabs>
          <w:tab w:val="left" w:pos="0"/>
          <w:tab w:val="left" w:pos="1134"/>
        </w:tabs>
        <w:suppressAutoHyphens/>
        <w:outlineLvl w:val="3"/>
        <w:rPr>
          <w:b/>
          <w:sz w:val="24"/>
          <w:szCs w:val="24"/>
        </w:rPr>
      </w:pPr>
      <w:r>
        <w:rPr>
          <w:b/>
          <w:sz w:val="24"/>
          <w:szCs w:val="24"/>
        </w:rPr>
        <w:t xml:space="preserve">----------------------------------------------------------------------------------------------------------------- </w:t>
      </w:r>
    </w:p>
    <w:p w14:paraId="33B2E814" w14:textId="77777777" w:rsidR="00674237" w:rsidRPr="009A56CF" w:rsidRDefault="00674237" w:rsidP="00496101">
      <w:pPr>
        <w:pStyle w:val="afff9"/>
        <w:tabs>
          <w:tab w:val="left" w:pos="0"/>
          <w:tab w:val="left" w:pos="1134"/>
        </w:tabs>
        <w:suppressAutoHyphens/>
        <w:outlineLvl w:val="3"/>
        <w:rPr>
          <w:b/>
        </w:rPr>
      </w:pPr>
    </w:p>
    <w:tbl>
      <w:tblPr>
        <w:tblW w:w="9660" w:type="dxa"/>
        <w:tblInd w:w="93" w:type="dxa"/>
        <w:tblLook w:val="04A0" w:firstRow="1" w:lastRow="0" w:firstColumn="1" w:lastColumn="0" w:noHBand="0" w:noVBand="1"/>
      </w:tblPr>
      <w:tblGrid>
        <w:gridCol w:w="635"/>
        <w:gridCol w:w="3909"/>
        <w:gridCol w:w="1182"/>
        <w:gridCol w:w="971"/>
        <w:gridCol w:w="1391"/>
        <w:gridCol w:w="1572"/>
      </w:tblGrid>
      <w:tr w:rsidR="00674237" w:rsidRPr="009A56CF" w14:paraId="0C61B629" w14:textId="77777777" w:rsidTr="00674237">
        <w:tc>
          <w:tcPr>
            <w:tcW w:w="9660" w:type="dxa"/>
            <w:gridSpan w:val="6"/>
            <w:tcBorders>
              <w:top w:val="nil"/>
              <w:left w:val="nil"/>
              <w:bottom w:val="nil"/>
              <w:right w:val="nil"/>
            </w:tcBorders>
            <w:shd w:val="clear" w:color="auto" w:fill="auto"/>
            <w:vAlign w:val="center"/>
            <w:hideMark/>
          </w:tcPr>
          <w:p w14:paraId="717E1111" w14:textId="77777777" w:rsidR="00674237" w:rsidRPr="009A56CF" w:rsidRDefault="00674237" w:rsidP="00496101">
            <w:pPr>
              <w:jc w:val="center"/>
              <w:rPr>
                <w:b/>
                <w:bCs/>
                <w:color w:val="000000"/>
                <w:sz w:val="20"/>
                <w:szCs w:val="20"/>
                <w:lang w:eastAsia="ru-RU"/>
              </w:rPr>
            </w:pPr>
            <w:r>
              <w:rPr>
                <w:b/>
                <w:bCs/>
                <w:color w:val="000000"/>
                <w:sz w:val="20"/>
                <w:szCs w:val="20"/>
                <w:lang w:eastAsia="ru-RU"/>
              </w:rPr>
              <w:t>ЗАЯВКА № ___ от _</w:t>
            </w:r>
            <w:proofErr w:type="gramStart"/>
            <w:r>
              <w:rPr>
                <w:b/>
                <w:bCs/>
                <w:color w:val="000000"/>
                <w:sz w:val="20"/>
                <w:szCs w:val="20"/>
                <w:lang w:eastAsia="ru-RU"/>
              </w:rPr>
              <w:t>_._</w:t>
            </w:r>
            <w:proofErr w:type="gramEnd"/>
            <w:r>
              <w:rPr>
                <w:b/>
                <w:bCs/>
                <w:color w:val="000000"/>
                <w:sz w:val="20"/>
                <w:szCs w:val="20"/>
                <w:lang w:eastAsia="ru-RU"/>
              </w:rPr>
              <w:t>_.202_ г.</w:t>
            </w:r>
          </w:p>
        </w:tc>
      </w:tr>
      <w:tr w:rsidR="00674237" w:rsidRPr="009A56CF" w14:paraId="62F6EDBC" w14:textId="77777777" w:rsidTr="00674237">
        <w:tc>
          <w:tcPr>
            <w:tcW w:w="9660" w:type="dxa"/>
            <w:gridSpan w:val="6"/>
            <w:tcBorders>
              <w:top w:val="nil"/>
              <w:left w:val="nil"/>
              <w:bottom w:val="nil"/>
              <w:right w:val="nil"/>
            </w:tcBorders>
            <w:shd w:val="clear" w:color="auto" w:fill="auto"/>
            <w:vAlign w:val="center"/>
            <w:hideMark/>
          </w:tcPr>
          <w:p w14:paraId="1B95F579" w14:textId="77777777" w:rsidR="00674237" w:rsidRPr="009A56CF" w:rsidRDefault="00674237" w:rsidP="00496101">
            <w:pPr>
              <w:jc w:val="center"/>
              <w:rPr>
                <w:color w:val="000000"/>
                <w:sz w:val="20"/>
                <w:szCs w:val="20"/>
                <w:lang w:eastAsia="ru-RU"/>
              </w:rPr>
            </w:pPr>
            <w:r>
              <w:rPr>
                <w:color w:val="000000"/>
                <w:sz w:val="20"/>
                <w:szCs w:val="20"/>
                <w:lang w:eastAsia="ru-RU"/>
              </w:rPr>
              <w:t>к Договору поставки № ТКд/22/__/____ от _</w:t>
            </w:r>
            <w:proofErr w:type="gramStart"/>
            <w:r>
              <w:rPr>
                <w:color w:val="000000"/>
                <w:sz w:val="20"/>
                <w:szCs w:val="20"/>
                <w:lang w:eastAsia="ru-RU"/>
              </w:rPr>
              <w:t>_._</w:t>
            </w:r>
            <w:proofErr w:type="gramEnd"/>
            <w:r>
              <w:rPr>
                <w:color w:val="000000"/>
                <w:sz w:val="20"/>
                <w:szCs w:val="20"/>
                <w:lang w:eastAsia="ru-RU"/>
              </w:rPr>
              <w:t>_.2022</w:t>
            </w:r>
          </w:p>
        </w:tc>
      </w:tr>
      <w:tr w:rsidR="00674237" w:rsidRPr="009A56CF" w14:paraId="654E8105" w14:textId="77777777" w:rsidTr="00674237">
        <w:tc>
          <w:tcPr>
            <w:tcW w:w="9660" w:type="dxa"/>
            <w:gridSpan w:val="6"/>
            <w:tcBorders>
              <w:top w:val="nil"/>
              <w:left w:val="nil"/>
              <w:bottom w:val="nil"/>
              <w:right w:val="nil"/>
            </w:tcBorders>
            <w:shd w:val="clear" w:color="auto" w:fill="auto"/>
            <w:vAlign w:val="center"/>
            <w:hideMark/>
          </w:tcPr>
          <w:p w14:paraId="360B29C7" w14:textId="77777777" w:rsidR="00674237" w:rsidRPr="009A56CF" w:rsidRDefault="00674237" w:rsidP="00496101">
            <w:pPr>
              <w:rPr>
                <w:color w:val="000000"/>
                <w:sz w:val="20"/>
                <w:szCs w:val="20"/>
                <w:lang w:eastAsia="ru-RU"/>
              </w:rPr>
            </w:pPr>
            <w:r>
              <w:rPr>
                <w:color w:val="000000"/>
                <w:sz w:val="20"/>
                <w:szCs w:val="20"/>
                <w:lang w:eastAsia="ru-RU"/>
              </w:rPr>
              <w:t xml:space="preserve">Грузополучатель:  </w:t>
            </w:r>
          </w:p>
        </w:tc>
      </w:tr>
      <w:tr w:rsidR="00674237" w:rsidRPr="009A56CF" w14:paraId="36E5AC14" w14:textId="77777777" w:rsidTr="00674237">
        <w:tc>
          <w:tcPr>
            <w:tcW w:w="9660" w:type="dxa"/>
            <w:gridSpan w:val="6"/>
            <w:tcBorders>
              <w:top w:val="nil"/>
              <w:left w:val="nil"/>
              <w:bottom w:val="nil"/>
              <w:right w:val="nil"/>
            </w:tcBorders>
            <w:shd w:val="clear" w:color="auto" w:fill="auto"/>
            <w:vAlign w:val="center"/>
            <w:hideMark/>
          </w:tcPr>
          <w:p w14:paraId="0FB892D5" w14:textId="77777777" w:rsidR="00674237" w:rsidRPr="009A56CF" w:rsidRDefault="00674237" w:rsidP="00496101">
            <w:pPr>
              <w:rPr>
                <w:color w:val="000000"/>
                <w:sz w:val="20"/>
                <w:szCs w:val="20"/>
                <w:lang w:eastAsia="ru-RU"/>
              </w:rPr>
            </w:pPr>
            <w:r>
              <w:rPr>
                <w:color w:val="000000"/>
                <w:sz w:val="20"/>
                <w:szCs w:val="20"/>
                <w:lang w:eastAsia="ru-RU"/>
              </w:rPr>
              <w:t>Наименование структурного подразделения Грузополучателя:</w:t>
            </w:r>
          </w:p>
        </w:tc>
      </w:tr>
      <w:tr w:rsidR="00674237" w:rsidRPr="009A56CF" w14:paraId="4608991F" w14:textId="77777777" w:rsidTr="00674237">
        <w:tc>
          <w:tcPr>
            <w:tcW w:w="9660" w:type="dxa"/>
            <w:gridSpan w:val="6"/>
            <w:tcBorders>
              <w:top w:val="nil"/>
              <w:left w:val="nil"/>
              <w:bottom w:val="nil"/>
              <w:right w:val="nil"/>
            </w:tcBorders>
            <w:shd w:val="clear" w:color="auto" w:fill="auto"/>
            <w:vAlign w:val="center"/>
            <w:hideMark/>
          </w:tcPr>
          <w:p w14:paraId="240745AC" w14:textId="77777777" w:rsidR="00674237" w:rsidRPr="009A56CF" w:rsidRDefault="00674237" w:rsidP="00496101">
            <w:pPr>
              <w:rPr>
                <w:color w:val="000000"/>
                <w:sz w:val="20"/>
                <w:szCs w:val="20"/>
                <w:lang w:eastAsia="ru-RU"/>
              </w:rPr>
            </w:pPr>
            <w:r>
              <w:rPr>
                <w:color w:val="000000"/>
                <w:sz w:val="20"/>
                <w:szCs w:val="20"/>
                <w:lang w:eastAsia="ru-RU"/>
              </w:rPr>
              <w:t xml:space="preserve">Адрес доставки (склада Грузополучателя): </w:t>
            </w:r>
          </w:p>
        </w:tc>
      </w:tr>
      <w:tr w:rsidR="00674237" w:rsidRPr="009A56CF" w14:paraId="06A7735D" w14:textId="77777777" w:rsidTr="00674237">
        <w:tc>
          <w:tcPr>
            <w:tcW w:w="9660" w:type="dxa"/>
            <w:gridSpan w:val="6"/>
            <w:tcBorders>
              <w:top w:val="nil"/>
              <w:left w:val="nil"/>
              <w:bottom w:val="nil"/>
              <w:right w:val="nil"/>
            </w:tcBorders>
            <w:shd w:val="clear" w:color="auto" w:fill="auto"/>
            <w:hideMark/>
          </w:tcPr>
          <w:p w14:paraId="52E71898" w14:textId="77777777" w:rsidR="00674237" w:rsidRPr="009A56CF" w:rsidRDefault="00674237" w:rsidP="00496101">
            <w:pPr>
              <w:rPr>
                <w:color w:val="000000"/>
                <w:sz w:val="20"/>
                <w:szCs w:val="20"/>
                <w:lang w:eastAsia="ru-RU"/>
              </w:rPr>
            </w:pPr>
          </w:p>
        </w:tc>
      </w:tr>
      <w:tr w:rsidR="00674237" w:rsidRPr="009A56CF" w14:paraId="0BB5BC47" w14:textId="77777777" w:rsidTr="00674237">
        <w:tc>
          <w:tcPr>
            <w:tcW w:w="9660" w:type="dxa"/>
            <w:gridSpan w:val="6"/>
            <w:tcBorders>
              <w:top w:val="nil"/>
              <w:left w:val="nil"/>
              <w:bottom w:val="nil"/>
              <w:right w:val="nil"/>
            </w:tcBorders>
            <w:shd w:val="clear" w:color="auto" w:fill="auto"/>
            <w:vAlign w:val="center"/>
            <w:hideMark/>
          </w:tcPr>
          <w:p w14:paraId="610158BA" w14:textId="77777777" w:rsidR="00674237" w:rsidRPr="009A56CF" w:rsidRDefault="00674237" w:rsidP="00496101">
            <w:pPr>
              <w:rPr>
                <w:color w:val="000000"/>
                <w:sz w:val="20"/>
                <w:szCs w:val="20"/>
                <w:lang w:eastAsia="ru-RU"/>
              </w:rPr>
            </w:pPr>
            <w:r>
              <w:rPr>
                <w:color w:val="000000"/>
                <w:sz w:val="20"/>
                <w:szCs w:val="20"/>
                <w:lang w:eastAsia="ru-RU"/>
              </w:rPr>
              <w:t>Контактные лица Грузополучателя: ФИО_________________________</w:t>
            </w:r>
            <w:proofErr w:type="gramStart"/>
            <w:r>
              <w:rPr>
                <w:color w:val="000000"/>
                <w:sz w:val="20"/>
                <w:szCs w:val="20"/>
                <w:lang w:eastAsia="ru-RU"/>
              </w:rPr>
              <w:t xml:space="preserve">_,   </w:t>
            </w:r>
            <w:proofErr w:type="gramEnd"/>
            <w:r>
              <w:rPr>
                <w:color w:val="000000"/>
                <w:sz w:val="20"/>
                <w:szCs w:val="20"/>
                <w:lang w:eastAsia="ru-RU"/>
              </w:rPr>
              <w:t>тел. гор.</w:t>
            </w:r>
            <w:r>
              <w:rPr>
                <w:color w:val="000000"/>
                <w:sz w:val="20"/>
                <w:szCs w:val="20"/>
                <w:u w:val="single"/>
                <w:lang w:eastAsia="ru-RU"/>
              </w:rPr>
              <w:t xml:space="preserve"> ______________________</w:t>
            </w:r>
          </w:p>
        </w:tc>
      </w:tr>
      <w:tr w:rsidR="00674237" w:rsidRPr="009A56CF" w14:paraId="0BB05777" w14:textId="77777777" w:rsidTr="00674237">
        <w:tc>
          <w:tcPr>
            <w:tcW w:w="9660" w:type="dxa"/>
            <w:gridSpan w:val="6"/>
            <w:tcBorders>
              <w:top w:val="nil"/>
              <w:left w:val="nil"/>
              <w:bottom w:val="nil"/>
              <w:right w:val="nil"/>
            </w:tcBorders>
            <w:shd w:val="clear" w:color="auto" w:fill="auto"/>
            <w:vAlign w:val="center"/>
            <w:hideMark/>
          </w:tcPr>
          <w:p w14:paraId="5604A810" w14:textId="77777777" w:rsidR="00674237" w:rsidRPr="009A56CF" w:rsidRDefault="00674237" w:rsidP="00496101">
            <w:pPr>
              <w:rPr>
                <w:color w:val="000000"/>
                <w:sz w:val="20"/>
                <w:szCs w:val="20"/>
                <w:lang w:eastAsia="ru-RU"/>
              </w:rPr>
            </w:pPr>
            <w:r>
              <w:rPr>
                <w:color w:val="000000"/>
                <w:sz w:val="20"/>
                <w:szCs w:val="20"/>
                <w:lang w:eastAsia="ru-RU"/>
              </w:rPr>
              <w:t>тел. моб: ___________________</w:t>
            </w:r>
            <w:proofErr w:type="gramStart"/>
            <w:r>
              <w:rPr>
                <w:color w:val="000000"/>
                <w:sz w:val="20"/>
                <w:szCs w:val="20"/>
                <w:lang w:eastAsia="ru-RU"/>
              </w:rPr>
              <w:t xml:space="preserve">_,   </w:t>
            </w:r>
            <w:proofErr w:type="gramEnd"/>
            <w:r>
              <w:rPr>
                <w:color w:val="000000"/>
                <w:sz w:val="20"/>
                <w:szCs w:val="20"/>
                <w:lang w:eastAsia="ru-RU"/>
              </w:rPr>
              <w:t xml:space="preserve"> </w:t>
            </w:r>
            <w:r>
              <w:rPr>
                <w:color w:val="000000"/>
                <w:sz w:val="20"/>
                <w:szCs w:val="20"/>
                <w:u w:val="single"/>
                <w:lang w:eastAsia="ru-RU"/>
              </w:rPr>
              <w:t>e-mail: _____________@trcont.ru;</w:t>
            </w:r>
          </w:p>
        </w:tc>
      </w:tr>
      <w:tr w:rsidR="00674237" w:rsidRPr="009A56CF" w14:paraId="44C560ED" w14:textId="77777777" w:rsidTr="00674237">
        <w:tc>
          <w:tcPr>
            <w:tcW w:w="9660" w:type="dxa"/>
            <w:gridSpan w:val="6"/>
            <w:tcBorders>
              <w:top w:val="nil"/>
              <w:left w:val="nil"/>
              <w:bottom w:val="nil"/>
              <w:right w:val="nil"/>
            </w:tcBorders>
            <w:shd w:val="clear" w:color="auto" w:fill="auto"/>
            <w:vAlign w:val="center"/>
            <w:hideMark/>
          </w:tcPr>
          <w:p w14:paraId="0718280E" w14:textId="77777777" w:rsidR="00674237" w:rsidRPr="009A56CF" w:rsidRDefault="00674237" w:rsidP="00496101">
            <w:pPr>
              <w:rPr>
                <w:color w:val="000000"/>
                <w:sz w:val="20"/>
                <w:szCs w:val="20"/>
                <w:lang w:eastAsia="ru-RU"/>
              </w:rPr>
            </w:pPr>
            <w:r>
              <w:rPr>
                <w:color w:val="000000"/>
                <w:sz w:val="20"/>
                <w:szCs w:val="20"/>
                <w:lang w:eastAsia="ru-RU"/>
              </w:rPr>
              <w:t>Особые условия:</w:t>
            </w:r>
          </w:p>
        </w:tc>
      </w:tr>
      <w:tr w:rsidR="00674237" w:rsidRPr="009A56CF" w14:paraId="7F0481E4" w14:textId="77777777" w:rsidTr="00674237">
        <w:tc>
          <w:tcPr>
            <w:tcW w:w="9660" w:type="dxa"/>
            <w:gridSpan w:val="6"/>
            <w:tcBorders>
              <w:top w:val="nil"/>
              <w:left w:val="nil"/>
              <w:bottom w:val="nil"/>
              <w:right w:val="nil"/>
            </w:tcBorders>
            <w:shd w:val="clear" w:color="auto" w:fill="auto"/>
            <w:vAlign w:val="center"/>
            <w:hideMark/>
          </w:tcPr>
          <w:p w14:paraId="632434A5" w14:textId="77777777" w:rsidR="00674237" w:rsidRPr="009A56CF" w:rsidRDefault="00674237" w:rsidP="00496101">
            <w:pPr>
              <w:rPr>
                <w:color w:val="000000"/>
                <w:sz w:val="20"/>
                <w:szCs w:val="20"/>
                <w:lang w:eastAsia="ru-RU"/>
              </w:rPr>
            </w:pPr>
            <w:r>
              <w:rPr>
                <w:color w:val="000000"/>
                <w:sz w:val="20"/>
                <w:szCs w:val="20"/>
                <w:lang w:eastAsia="ru-RU"/>
              </w:rPr>
              <w:t xml:space="preserve">1. Доставка до двери: ДА                                   </w:t>
            </w:r>
          </w:p>
        </w:tc>
      </w:tr>
      <w:tr w:rsidR="00674237" w:rsidRPr="009A56CF" w14:paraId="415BB733" w14:textId="77777777" w:rsidTr="00674237">
        <w:tc>
          <w:tcPr>
            <w:tcW w:w="635" w:type="dxa"/>
            <w:tcBorders>
              <w:top w:val="nil"/>
              <w:left w:val="nil"/>
              <w:bottom w:val="nil"/>
              <w:right w:val="nil"/>
            </w:tcBorders>
            <w:shd w:val="clear" w:color="auto" w:fill="auto"/>
            <w:hideMark/>
          </w:tcPr>
          <w:p w14:paraId="6AF813DE" w14:textId="77777777" w:rsidR="00674237" w:rsidRPr="009A56CF" w:rsidRDefault="00674237" w:rsidP="00496101">
            <w:pPr>
              <w:rPr>
                <w:color w:val="000000"/>
                <w:sz w:val="20"/>
                <w:szCs w:val="20"/>
                <w:lang w:eastAsia="ru-RU"/>
              </w:rPr>
            </w:pPr>
          </w:p>
        </w:tc>
        <w:tc>
          <w:tcPr>
            <w:tcW w:w="5091" w:type="dxa"/>
            <w:gridSpan w:val="2"/>
            <w:tcBorders>
              <w:top w:val="nil"/>
              <w:left w:val="nil"/>
              <w:bottom w:val="nil"/>
              <w:right w:val="nil"/>
            </w:tcBorders>
            <w:shd w:val="clear" w:color="auto" w:fill="auto"/>
            <w:hideMark/>
          </w:tcPr>
          <w:p w14:paraId="4A1F1838" w14:textId="77777777" w:rsidR="00674237" w:rsidRPr="009A56CF" w:rsidRDefault="00674237" w:rsidP="00496101">
            <w:pPr>
              <w:rPr>
                <w:color w:val="000000"/>
                <w:sz w:val="20"/>
                <w:szCs w:val="20"/>
                <w:lang w:eastAsia="ru-RU"/>
              </w:rPr>
            </w:pPr>
          </w:p>
        </w:tc>
        <w:tc>
          <w:tcPr>
            <w:tcW w:w="971" w:type="dxa"/>
            <w:tcBorders>
              <w:top w:val="nil"/>
              <w:left w:val="nil"/>
              <w:bottom w:val="nil"/>
              <w:right w:val="nil"/>
            </w:tcBorders>
            <w:shd w:val="clear" w:color="auto" w:fill="auto"/>
            <w:hideMark/>
          </w:tcPr>
          <w:p w14:paraId="25F0FDD4" w14:textId="77777777" w:rsidR="00674237" w:rsidRPr="009A56CF" w:rsidRDefault="00674237" w:rsidP="00496101">
            <w:pPr>
              <w:rPr>
                <w:color w:val="000000"/>
                <w:sz w:val="20"/>
                <w:szCs w:val="20"/>
                <w:lang w:eastAsia="ru-RU"/>
              </w:rPr>
            </w:pPr>
          </w:p>
        </w:tc>
        <w:tc>
          <w:tcPr>
            <w:tcW w:w="1391" w:type="dxa"/>
            <w:tcBorders>
              <w:top w:val="nil"/>
              <w:left w:val="nil"/>
              <w:bottom w:val="nil"/>
              <w:right w:val="nil"/>
            </w:tcBorders>
            <w:shd w:val="clear" w:color="auto" w:fill="auto"/>
            <w:hideMark/>
          </w:tcPr>
          <w:p w14:paraId="29466D8E" w14:textId="77777777" w:rsidR="00674237" w:rsidRPr="009A56CF" w:rsidRDefault="00674237" w:rsidP="00496101">
            <w:pPr>
              <w:jc w:val="center"/>
              <w:rPr>
                <w:color w:val="000000"/>
                <w:sz w:val="20"/>
                <w:szCs w:val="20"/>
                <w:lang w:eastAsia="ru-RU"/>
              </w:rPr>
            </w:pPr>
          </w:p>
        </w:tc>
        <w:tc>
          <w:tcPr>
            <w:tcW w:w="1572" w:type="dxa"/>
            <w:tcBorders>
              <w:top w:val="nil"/>
              <w:left w:val="nil"/>
              <w:bottom w:val="nil"/>
              <w:right w:val="nil"/>
            </w:tcBorders>
            <w:shd w:val="clear" w:color="auto" w:fill="auto"/>
            <w:hideMark/>
          </w:tcPr>
          <w:p w14:paraId="0DE5BBA1" w14:textId="77777777" w:rsidR="00674237" w:rsidRPr="009A56CF" w:rsidRDefault="00674237" w:rsidP="00496101">
            <w:pPr>
              <w:jc w:val="center"/>
              <w:rPr>
                <w:b/>
                <w:bCs/>
                <w:color w:val="000000"/>
                <w:sz w:val="20"/>
                <w:szCs w:val="20"/>
                <w:lang w:eastAsia="ru-RU"/>
              </w:rPr>
            </w:pPr>
          </w:p>
        </w:tc>
      </w:tr>
      <w:tr w:rsidR="00674237" w:rsidRPr="009A56CF" w14:paraId="0DEB0AFA" w14:textId="77777777" w:rsidTr="00674237">
        <w:tc>
          <w:tcPr>
            <w:tcW w:w="9660" w:type="dxa"/>
            <w:gridSpan w:val="6"/>
            <w:tcBorders>
              <w:top w:val="nil"/>
              <w:left w:val="nil"/>
              <w:bottom w:val="nil"/>
              <w:right w:val="nil"/>
            </w:tcBorders>
            <w:shd w:val="clear" w:color="auto" w:fill="auto"/>
            <w:vAlign w:val="center"/>
            <w:hideMark/>
          </w:tcPr>
          <w:p w14:paraId="769003B4" w14:textId="77777777" w:rsidR="00674237" w:rsidRPr="009A56CF" w:rsidRDefault="00674237" w:rsidP="00496101">
            <w:pPr>
              <w:jc w:val="both"/>
              <w:rPr>
                <w:i/>
                <w:iCs/>
                <w:color w:val="000000"/>
                <w:sz w:val="20"/>
                <w:szCs w:val="20"/>
                <w:lang w:eastAsia="ru-RU"/>
              </w:rPr>
            </w:pPr>
            <w:r>
              <w:rPr>
                <w:i/>
                <w:iCs/>
                <w:color w:val="000000"/>
                <w:sz w:val="20"/>
                <w:szCs w:val="20"/>
                <w:lang w:eastAsia="ru-RU"/>
              </w:rPr>
              <w:t xml:space="preserve">1. Ниже приведены плановые размеры продукции. Указав нужное вам количество напротив необходимого размера для каждой позиции в клетках, выделенными желтым цветом, вы автоматически получаете общее количество и сумму заявки.                                                                                                </w:t>
            </w:r>
          </w:p>
        </w:tc>
      </w:tr>
      <w:tr w:rsidR="00674237" w:rsidRPr="009A56CF" w14:paraId="596BC66B" w14:textId="77777777" w:rsidTr="00674237">
        <w:tc>
          <w:tcPr>
            <w:tcW w:w="9660" w:type="dxa"/>
            <w:gridSpan w:val="6"/>
            <w:tcBorders>
              <w:top w:val="nil"/>
              <w:left w:val="nil"/>
              <w:bottom w:val="nil"/>
              <w:right w:val="nil"/>
            </w:tcBorders>
            <w:shd w:val="clear" w:color="auto" w:fill="auto"/>
            <w:vAlign w:val="center"/>
            <w:hideMark/>
          </w:tcPr>
          <w:p w14:paraId="0D10D298" w14:textId="77777777" w:rsidR="00674237" w:rsidRPr="009A56CF" w:rsidRDefault="00674237" w:rsidP="00496101">
            <w:pPr>
              <w:jc w:val="both"/>
              <w:rPr>
                <w:i/>
                <w:iCs/>
                <w:color w:val="000000"/>
                <w:sz w:val="20"/>
                <w:szCs w:val="20"/>
                <w:lang w:eastAsia="ru-RU"/>
              </w:rPr>
            </w:pPr>
            <w:r>
              <w:rPr>
                <w:i/>
                <w:iCs/>
                <w:color w:val="000000"/>
                <w:sz w:val="20"/>
                <w:szCs w:val="20"/>
                <w:lang w:eastAsia="ru-RU"/>
              </w:rPr>
              <w:t>2. Поставка Товара по индивидуальным размерам производится в течение не более __ дней.</w:t>
            </w:r>
          </w:p>
        </w:tc>
      </w:tr>
      <w:tr w:rsidR="00674237" w:rsidRPr="009A56CF" w14:paraId="3ECAEA1E" w14:textId="77777777" w:rsidTr="00674237">
        <w:tc>
          <w:tcPr>
            <w:tcW w:w="9660" w:type="dxa"/>
            <w:gridSpan w:val="6"/>
            <w:tcBorders>
              <w:top w:val="nil"/>
              <w:left w:val="nil"/>
              <w:bottom w:val="nil"/>
              <w:right w:val="nil"/>
            </w:tcBorders>
            <w:shd w:val="clear" w:color="auto" w:fill="auto"/>
            <w:vAlign w:val="center"/>
            <w:hideMark/>
          </w:tcPr>
          <w:p w14:paraId="16A7CF5D" w14:textId="77777777" w:rsidR="00674237" w:rsidRPr="009A56CF" w:rsidRDefault="00674237" w:rsidP="00496101">
            <w:pPr>
              <w:jc w:val="both"/>
              <w:rPr>
                <w:i/>
                <w:iCs/>
                <w:color w:val="000000"/>
                <w:sz w:val="20"/>
                <w:szCs w:val="20"/>
                <w:lang w:eastAsia="ru-RU"/>
              </w:rPr>
            </w:pPr>
            <w:r>
              <w:rPr>
                <w:i/>
                <w:iCs/>
                <w:color w:val="000000"/>
                <w:sz w:val="20"/>
                <w:szCs w:val="20"/>
                <w:lang w:eastAsia="ru-RU"/>
              </w:rPr>
              <w:t>Расчет единичной расценки на товар по специальному пошиву производится по базовой стоимости соответствующего товара (без повышающего коэффициента).</w:t>
            </w:r>
          </w:p>
        </w:tc>
      </w:tr>
      <w:tr w:rsidR="00674237" w:rsidRPr="009A56CF" w14:paraId="3526DB82" w14:textId="77777777" w:rsidTr="00674237">
        <w:tc>
          <w:tcPr>
            <w:tcW w:w="9660" w:type="dxa"/>
            <w:gridSpan w:val="6"/>
            <w:tcBorders>
              <w:top w:val="nil"/>
              <w:left w:val="nil"/>
              <w:bottom w:val="nil"/>
              <w:right w:val="nil"/>
            </w:tcBorders>
            <w:shd w:val="clear" w:color="auto" w:fill="auto"/>
            <w:vAlign w:val="center"/>
            <w:hideMark/>
          </w:tcPr>
          <w:p w14:paraId="098457BE" w14:textId="77777777" w:rsidR="00674237" w:rsidRPr="009A56CF" w:rsidRDefault="00674237" w:rsidP="00496101">
            <w:pPr>
              <w:jc w:val="both"/>
              <w:rPr>
                <w:i/>
                <w:iCs/>
                <w:color w:val="000000"/>
                <w:sz w:val="20"/>
                <w:szCs w:val="20"/>
                <w:lang w:eastAsia="ru-RU"/>
              </w:rPr>
            </w:pPr>
            <w:r>
              <w:rPr>
                <w:i/>
                <w:iCs/>
                <w:color w:val="000000"/>
                <w:sz w:val="20"/>
                <w:szCs w:val="20"/>
                <w:lang w:eastAsia="ru-RU"/>
              </w:rPr>
              <w:t>3. Для индивидуального изготовления продукции, строчку "Индивидуальный пошив" заменяете на два необходимых параметра: "Размер" и "Рост" и указываете кол-во.</w:t>
            </w:r>
            <w:r>
              <w:rPr>
                <w:color w:val="000000"/>
                <w:sz w:val="20"/>
                <w:szCs w:val="20"/>
                <w:lang w:eastAsia="ru-RU"/>
              </w:rPr>
              <w:t xml:space="preserve"> </w:t>
            </w:r>
          </w:p>
        </w:tc>
      </w:tr>
      <w:tr w:rsidR="00674237" w:rsidRPr="00A81DB3" w14:paraId="62D8ECFC" w14:textId="77777777" w:rsidTr="00674237">
        <w:tc>
          <w:tcPr>
            <w:tcW w:w="635" w:type="dxa"/>
            <w:tcBorders>
              <w:top w:val="nil"/>
              <w:left w:val="nil"/>
              <w:bottom w:val="nil"/>
              <w:right w:val="nil"/>
            </w:tcBorders>
            <w:shd w:val="clear" w:color="auto" w:fill="auto"/>
            <w:vAlign w:val="bottom"/>
            <w:hideMark/>
          </w:tcPr>
          <w:p w14:paraId="2EBFC8A5" w14:textId="77777777" w:rsidR="00674237" w:rsidRPr="00A81DB3" w:rsidRDefault="00674237" w:rsidP="00496101">
            <w:pPr>
              <w:rPr>
                <w:color w:val="000000"/>
                <w:lang w:eastAsia="ru-RU"/>
              </w:rPr>
            </w:pPr>
          </w:p>
        </w:tc>
        <w:tc>
          <w:tcPr>
            <w:tcW w:w="5091" w:type="dxa"/>
            <w:gridSpan w:val="2"/>
            <w:tcBorders>
              <w:top w:val="nil"/>
              <w:left w:val="nil"/>
              <w:bottom w:val="single" w:sz="8" w:space="0" w:color="auto"/>
              <w:right w:val="nil"/>
            </w:tcBorders>
            <w:shd w:val="clear" w:color="auto" w:fill="auto"/>
            <w:vAlign w:val="bottom"/>
            <w:hideMark/>
          </w:tcPr>
          <w:p w14:paraId="0E81212F" w14:textId="77777777" w:rsidR="00674237" w:rsidRPr="00A81DB3" w:rsidRDefault="00674237" w:rsidP="00496101">
            <w:pPr>
              <w:rPr>
                <w:color w:val="000000"/>
                <w:lang w:eastAsia="ru-RU"/>
              </w:rPr>
            </w:pPr>
            <w:r>
              <w:rPr>
                <w:color w:val="000000"/>
                <w:lang w:eastAsia="ru-RU"/>
              </w:rPr>
              <w:t> </w:t>
            </w:r>
          </w:p>
        </w:tc>
        <w:tc>
          <w:tcPr>
            <w:tcW w:w="971" w:type="dxa"/>
            <w:tcBorders>
              <w:top w:val="nil"/>
              <w:left w:val="nil"/>
              <w:bottom w:val="single" w:sz="8" w:space="0" w:color="auto"/>
              <w:right w:val="nil"/>
            </w:tcBorders>
            <w:shd w:val="clear" w:color="auto" w:fill="auto"/>
            <w:vAlign w:val="bottom"/>
            <w:hideMark/>
          </w:tcPr>
          <w:p w14:paraId="0AE2C73E" w14:textId="77777777" w:rsidR="00674237" w:rsidRPr="00A81DB3" w:rsidRDefault="00674237" w:rsidP="00496101">
            <w:pPr>
              <w:rPr>
                <w:color w:val="000000"/>
                <w:lang w:eastAsia="ru-RU"/>
              </w:rPr>
            </w:pPr>
            <w:r>
              <w:rPr>
                <w:color w:val="000000"/>
                <w:lang w:eastAsia="ru-RU"/>
              </w:rPr>
              <w:t> </w:t>
            </w:r>
          </w:p>
        </w:tc>
        <w:tc>
          <w:tcPr>
            <w:tcW w:w="1391" w:type="dxa"/>
            <w:tcBorders>
              <w:top w:val="nil"/>
              <w:left w:val="nil"/>
              <w:bottom w:val="single" w:sz="8" w:space="0" w:color="auto"/>
              <w:right w:val="nil"/>
            </w:tcBorders>
            <w:shd w:val="clear" w:color="auto" w:fill="auto"/>
            <w:vAlign w:val="bottom"/>
            <w:hideMark/>
          </w:tcPr>
          <w:p w14:paraId="39024DB8" w14:textId="77777777" w:rsidR="00674237" w:rsidRPr="00A81DB3" w:rsidRDefault="00674237" w:rsidP="00496101">
            <w:pPr>
              <w:jc w:val="center"/>
              <w:rPr>
                <w:color w:val="000000"/>
                <w:lang w:eastAsia="ru-RU"/>
              </w:rPr>
            </w:pPr>
            <w:r>
              <w:rPr>
                <w:color w:val="000000"/>
                <w:lang w:eastAsia="ru-RU"/>
              </w:rPr>
              <w:t> </w:t>
            </w:r>
          </w:p>
        </w:tc>
        <w:tc>
          <w:tcPr>
            <w:tcW w:w="1572" w:type="dxa"/>
            <w:tcBorders>
              <w:top w:val="nil"/>
              <w:left w:val="nil"/>
              <w:bottom w:val="single" w:sz="8" w:space="0" w:color="auto"/>
              <w:right w:val="nil"/>
            </w:tcBorders>
            <w:shd w:val="clear" w:color="auto" w:fill="auto"/>
            <w:vAlign w:val="bottom"/>
            <w:hideMark/>
          </w:tcPr>
          <w:p w14:paraId="286C6E87" w14:textId="77777777" w:rsidR="00674237" w:rsidRPr="00A81DB3" w:rsidRDefault="00674237" w:rsidP="00496101">
            <w:pPr>
              <w:jc w:val="center"/>
              <w:rPr>
                <w:b/>
                <w:bCs/>
                <w:color w:val="000000"/>
                <w:lang w:eastAsia="ru-RU"/>
              </w:rPr>
            </w:pPr>
            <w:r>
              <w:rPr>
                <w:b/>
                <w:bCs/>
                <w:color w:val="000000"/>
                <w:lang w:eastAsia="ru-RU"/>
              </w:rPr>
              <w:t> </w:t>
            </w:r>
          </w:p>
        </w:tc>
      </w:tr>
      <w:tr w:rsidR="00674237" w:rsidRPr="00A81DB3" w14:paraId="15AB4BA1" w14:textId="77777777" w:rsidTr="00674237">
        <w:tc>
          <w:tcPr>
            <w:tcW w:w="6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086560" w14:textId="77777777" w:rsidR="00674237" w:rsidRPr="00A81DB3" w:rsidRDefault="00674237" w:rsidP="00496101">
            <w:pPr>
              <w:jc w:val="center"/>
              <w:rPr>
                <w:b/>
                <w:bCs/>
                <w:color w:val="000000"/>
                <w:sz w:val="20"/>
                <w:szCs w:val="20"/>
                <w:lang w:eastAsia="ru-RU"/>
              </w:rPr>
            </w:pPr>
            <w:r>
              <w:rPr>
                <w:b/>
                <w:bCs/>
                <w:color w:val="000000"/>
                <w:sz w:val="20"/>
                <w:szCs w:val="20"/>
                <w:lang w:eastAsia="ru-RU"/>
              </w:rPr>
              <w:t>№ п/п</w:t>
            </w:r>
          </w:p>
        </w:tc>
        <w:tc>
          <w:tcPr>
            <w:tcW w:w="3909" w:type="dxa"/>
            <w:tcBorders>
              <w:top w:val="nil"/>
              <w:left w:val="nil"/>
              <w:bottom w:val="single" w:sz="8" w:space="0" w:color="auto"/>
              <w:right w:val="single" w:sz="8" w:space="0" w:color="auto"/>
            </w:tcBorders>
            <w:shd w:val="clear" w:color="auto" w:fill="auto"/>
            <w:vAlign w:val="center"/>
            <w:hideMark/>
          </w:tcPr>
          <w:p w14:paraId="5825E7F2" w14:textId="77777777" w:rsidR="00674237" w:rsidRPr="00A81DB3" w:rsidRDefault="00674237" w:rsidP="00496101">
            <w:pPr>
              <w:jc w:val="center"/>
              <w:rPr>
                <w:b/>
                <w:bCs/>
                <w:color w:val="000000"/>
                <w:sz w:val="20"/>
                <w:szCs w:val="20"/>
                <w:lang w:eastAsia="ru-RU"/>
              </w:rPr>
            </w:pPr>
            <w:r>
              <w:rPr>
                <w:b/>
                <w:bCs/>
                <w:color w:val="000000"/>
                <w:sz w:val="20"/>
                <w:szCs w:val="20"/>
                <w:lang w:eastAsia="ru-RU"/>
              </w:rPr>
              <w:t>НАИМЕНОВАНИЕ (Размер/Рост)</w:t>
            </w:r>
          </w:p>
        </w:tc>
        <w:tc>
          <w:tcPr>
            <w:tcW w:w="1182" w:type="dxa"/>
            <w:tcBorders>
              <w:top w:val="nil"/>
              <w:left w:val="nil"/>
              <w:bottom w:val="single" w:sz="8" w:space="0" w:color="auto"/>
              <w:right w:val="nil"/>
            </w:tcBorders>
            <w:shd w:val="clear" w:color="auto" w:fill="auto"/>
            <w:vAlign w:val="center"/>
            <w:hideMark/>
          </w:tcPr>
          <w:p w14:paraId="4140011C" w14:textId="77777777" w:rsidR="00674237" w:rsidRPr="00A81DB3" w:rsidRDefault="00674237" w:rsidP="00496101">
            <w:pPr>
              <w:jc w:val="center"/>
              <w:rPr>
                <w:b/>
                <w:bCs/>
                <w:color w:val="000000"/>
                <w:sz w:val="20"/>
                <w:szCs w:val="20"/>
                <w:lang w:eastAsia="ru-RU"/>
              </w:rPr>
            </w:pPr>
            <w:r>
              <w:rPr>
                <w:b/>
                <w:bCs/>
                <w:color w:val="000000"/>
                <w:sz w:val="20"/>
                <w:szCs w:val="20"/>
                <w:lang w:eastAsia="ru-RU"/>
              </w:rPr>
              <w:t>Ед. измерения</w:t>
            </w:r>
          </w:p>
        </w:tc>
        <w:tc>
          <w:tcPr>
            <w:tcW w:w="971" w:type="dxa"/>
            <w:tcBorders>
              <w:top w:val="nil"/>
              <w:left w:val="single" w:sz="8" w:space="0" w:color="auto"/>
              <w:bottom w:val="single" w:sz="8" w:space="0" w:color="auto"/>
              <w:right w:val="nil"/>
            </w:tcBorders>
            <w:shd w:val="clear" w:color="auto" w:fill="auto"/>
            <w:vAlign w:val="center"/>
            <w:hideMark/>
          </w:tcPr>
          <w:p w14:paraId="4F7772FA" w14:textId="77777777" w:rsidR="00674237" w:rsidRPr="00A81DB3" w:rsidRDefault="00674237" w:rsidP="00496101">
            <w:pPr>
              <w:jc w:val="center"/>
              <w:rPr>
                <w:b/>
                <w:bCs/>
                <w:color w:val="000000"/>
                <w:sz w:val="20"/>
                <w:szCs w:val="20"/>
                <w:lang w:eastAsia="ru-RU"/>
              </w:rPr>
            </w:pPr>
            <w:r>
              <w:rPr>
                <w:b/>
                <w:bCs/>
                <w:color w:val="000000"/>
                <w:sz w:val="20"/>
                <w:szCs w:val="20"/>
                <w:lang w:eastAsia="ru-RU"/>
              </w:rPr>
              <w:t>Кол-во</w:t>
            </w:r>
          </w:p>
        </w:tc>
        <w:tc>
          <w:tcPr>
            <w:tcW w:w="1391" w:type="dxa"/>
            <w:tcBorders>
              <w:top w:val="nil"/>
              <w:left w:val="single" w:sz="8" w:space="0" w:color="auto"/>
              <w:bottom w:val="single" w:sz="8" w:space="0" w:color="auto"/>
              <w:right w:val="nil"/>
            </w:tcBorders>
            <w:shd w:val="clear" w:color="auto" w:fill="auto"/>
            <w:vAlign w:val="center"/>
            <w:hideMark/>
          </w:tcPr>
          <w:p w14:paraId="3482B890" w14:textId="77777777" w:rsidR="00674237" w:rsidRPr="00A81DB3" w:rsidRDefault="00674237" w:rsidP="00496101">
            <w:pPr>
              <w:jc w:val="center"/>
              <w:rPr>
                <w:b/>
                <w:bCs/>
                <w:color w:val="000000"/>
                <w:sz w:val="20"/>
                <w:szCs w:val="20"/>
                <w:lang w:eastAsia="ru-RU"/>
              </w:rPr>
            </w:pPr>
            <w:r>
              <w:rPr>
                <w:b/>
                <w:bCs/>
                <w:color w:val="000000"/>
                <w:sz w:val="20"/>
                <w:szCs w:val="20"/>
                <w:lang w:eastAsia="ru-RU"/>
              </w:rPr>
              <w:t>Цена за единицу, руб. с НДС 20%</w:t>
            </w:r>
          </w:p>
        </w:tc>
        <w:tc>
          <w:tcPr>
            <w:tcW w:w="1572" w:type="dxa"/>
            <w:tcBorders>
              <w:top w:val="nil"/>
              <w:left w:val="single" w:sz="8" w:space="0" w:color="auto"/>
              <w:bottom w:val="single" w:sz="8" w:space="0" w:color="auto"/>
              <w:right w:val="single" w:sz="8" w:space="0" w:color="auto"/>
            </w:tcBorders>
            <w:shd w:val="clear" w:color="auto" w:fill="auto"/>
            <w:vAlign w:val="center"/>
            <w:hideMark/>
          </w:tcPr>
          <w:p w14:paraId="15EF3AB1" w14:textId="77777777" w:rsidR="00674237" w:rsidRPr="00A81DB3" w:rsidRDefault="00674237" w:rsidP="00496101">
            <w:pPr>
              <w:jc w:val="center"/>
              <w:rPr>
                <w:b/>
                <w:bCs/>
                <w:color w:val="000000"/>
                <w:sz w:val="20"/>
                <w:szCs w:val="20"/>
                <w:lang w:eastAsia="ru-RU"/>
              </w:rPr>
            </w:pPr>
            <w:r>
              <w:rPr>
                <w:b/>
                <w:bCs/>
                <w:color w:val="000000"/>
                <w:sz w:val="20"/>
                <w:szCs w:val="20"/>
                <w:lang w:eastAsia="ru-RU"/>
              </w:rPr>
              <w:t>Стоимость                руб. с НДС 20%</w:t>
            </w:r>
          </w:p>
        </w:tc>
      </w:tr>
      <w:tr w:rsidR="00674237" w:rsidRPr="00A81DB3" w14:paraId="29C073E3"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7812339" w14:textId="77777777" w:rsidR="00674237" w:rsidRPr="00A81DB3" w:rsidRDefault="00674237" w:rsidP="00496101">
            <w:pPr>
              <w:jc w:val="center"/>
              <w:rPr>
                <w:color w:val="000000"/>
                <w:sz w:val="20"/>
                <w:szCs w:val="20"/>
                <w:lang w:eastAsia="ru-RU"/>
              </w:rPr>
            </w:pPr>
            <w:r>
              <w:rPr>
                <w:color w:val="000000"/>
                <w:sz w:val="20"/>
                <w:szCs w:val="20"/>
                <w:lang w:eastAsia="ru-RU"/>
              </w:rPr>
              <w:t>1</w:t>
            </w:r>
          </w:p>
        </w:tc>
        <w:tc>
          <w:tcPr>
            <w:tcW w:w="3909" w:type="dxa"/>
            <w:tcBorders>
              <w:top w:val="nil"/>
              <w:left w:val="nil"/>
              <w:bottom w:val="single" w:sz="8" w:space="0" w:color="auto"/>
              <w:right w:val="single" w:sz="8" w:space="0" w:color="auto"/>
            </w:tcBorders>
            <w:shd w:val="clear" w:color="auto" w:fill="auto"/>
            <w:vAlign w:val="center"/>
            <w:hideMark/>
          </w:tcPr>
          <w:p w14:paraId="60312356" w14:textId="77777777" w:rsidR="00674237" w:rsidRPr="00A81DB3" w:rsidRDefault="00674237" w:rsidP="00496101">
            <w:pPr>
              <w:rPr>
                <w:color w:val="000000"/>
                <w:sz w:val="20"/>
                <w:szCs w:val="20"/>
                <w:lang w:eastAsia="ru-RU"/>
              </w:rPr>
            </w:pPr>
            <w:r>
              <w:rPr>
                <w:color w:val="000000"/>
                <w:sz w:val="20"/>
                <w:szCs w:val="20"/>
                <w:lang w:eastAsia="ru-RU"/>
              </w:rPr>
              <w:t>Жилет сигнальный 2 класса защиты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8258E15"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33C88E6D"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single" w:sz="8" w:space="0" w:color="auto"/>
            </w:tcBorders>
            <w:shd w:val="clear" w:color="auto" w:fill="auto"/>
            <w:vAlign w:val="center"/>
          </w:tcPr>
          <w:p w14:paraId="300CBA6C"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3589E5E" w14:textId="77777777" w:rsidR="00674237" w:rsidRPr="00A81DB3" w:rsidRDefault="00674237" w:rsidP="00496101">
            <w:pPr>
              <w:jc w:val="center"/>
              <w:rPr>
                <w:b/>
                <w:bCs/>
                <w:color w:val="000000"/>
                <w:sz w:val="20"/>
                <w:szCs w:val="20"/>
                <w:lang w:eastAsia="ru-RU"/>
              </w:rPr>
            </w:pPr>
          </w:p>
        </w:tc>
      </w:tr>
      <w:tr w:rsidR="00674237" w:rsidRPr="00A81DB3" w14:paraId="185852C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2A892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5DBA3A3"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2621663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5B99E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72B52A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0E0165" w14:textId="77777777" w:rsidR="00674237" w:rsidRPr="00A81DB3" w:rsidRDefault="00674237" w:rsidP="00496101">
            <w:pPr>
              <w:rPr>
                <w:b/>
                <w:bCs/>
                <w:color w:val="000000"/>
                <w:sz w:val="20"/>
                <w:szCs w:val="20"/>
                <w:lang w:eastAsia="ru-RU"/>
              </w:rPr>
            </w:pPr>
          </w:p>
        </w:tc>
      </w:tr>
      <w:tr w:rsidR="00674237" w:rsidRPr="00A81DB3" w14:paraId="454DB27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6CD3B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D03067E"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581D090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CEF67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3763325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8EB89F" w14:textId="77777777" w:rsidR="00674237" w:rsidRPr="00A81DB3" w:rsidRDefault="00674237" w:rsidP="00496101">
            <w:pPr>
              <w:rPr>
                <w:b/>
                <w:bCs/>
                <w:color w:val="000000"/>
                <w:sz w:val="20"/>
                <w:szCs w:val="20"/>
                <w:lang w:eastAsia="ru-RU"/>
              </w:rPr>
            </w:pPr>
          </w:p>
        </w:tc>
      </w:tr>
      <w:tr w:rsidR="00674237" w:rsidRPr="00A81DB3" w14:paraId="045DC64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0C5094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202A90A"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2B1BA4D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8FE5D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171F84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C4E569F" w14:textId="77777777" w:rsidR="00674237" w:rsidRPr="00A81DB3" w:rsidRDefault="00674237" w:rsidP="00496101">
            <w:pPr>
              <w:rPr>
                <w:b/>
                <w:bCs/>
                <w:color w:val="000000"/>
                <w:sz w:val="20"/>
                <w:szCs w:val="20"/>
                <w:lang w:eastAsia="ru-RU"/>
              </w:rPr>
            </w:pPr>
          </w:p>
        </w:tc>
      </w:tr>
      <w:tr w:rsidR="00674237" w:rsidRPr="00A81DB3" w14:paraId="23DAA35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C8CC50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6F3D3C"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498D20A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29A7A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4712032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105D5E" w14:textId="77777777" w:rsidR="00674237" w:rsidRPr="00A81DB3" w:rsidRDefault="00674237" w:rsidP="00496101">
            <w:pPr>
              <w:rPr>
                <w:b/>
                <w:bCs/>
                <w:color w:val="000000"/>
                <w:sz w:val="20"/>
                <w:szCs w:val="20"/>
                <w:lang w:eastAsia="ru-RU"/>
              </w:rPr>
            </w:pPr>
          </w:p>
        </w:tc>
      </w:tr>
      <w:tr w:rsidR="00674237" w:rsidRPr="00A81DB3" w14:paraId="141186A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B8D8F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680A1D"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0558F5F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DFFEA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C3A5B2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C72635" w14:textId="77777777" w:rsidR="00674237" w:rsidRPr="00A81DB3" w:rsidRDefault="00674237" w:rsidP="00496101">
            <w:pPr>
              <w:rPr>
                <w:b/>
                <w:bCs/>
                <w:color w:val="000000"/>
                <w:sz w:val="20"/>
                <w:szCs w:val="20"/>
                <w:lang w:eastAsia="ru-RU"/>
              </w:rPr>
            </w:pPr>
          </w:p>
        </w:tc>
      </w:tr>
      <w:tr w:rsidR="00674237" w:rsidRPr="00A81DB3" w14:paraId="3730D0A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67DF3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EAB79D"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D92E74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7BEDE6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0666F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4C225CB" w14:textId="77777777" w:rsidR="00674237" w:rsidRPr="00A81DB3" w:rsidRDefault="00674237" w:rsidP="00496101">
            <w:pPr>
              <w:rPr>
                <w:b/>
                <w:bCs/>
                <w:color w:val="000000"/>
                <w:sz w:val="20"/>
                <w:szCs w:val="20"/>
                <w:lang w:eastAsia="ru-RU"/>
              </w:rPr>
            </w:pPr>
          </w:p>
        </w:tc>
      </w:tr>
      <w:tr w:rsidR="00674237" w:rsidRPr="00A81DB3" w14:paraId="31DFCCB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6C1BD2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829899"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7A25031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F47D9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682196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14D297" w14:textId="77777777" w:rsidR="00674237" w:rsidRPr="00A81DB3" w:rsidRDefault="00674237" w:rsidP="00496101">
            <w:pPr>
              <w:rPr>
                <w:b/>
                <w:bCs/>
                <w:color w:val="000000"/>
                <w:sz w:val="20"/>
                <w:szCs w:val="20"/>
                <w:lang w:eastAsia="ru-RU"/>
              </w:rPr>
            </w:pPr>
          </w:p>
        </w:tc>
      </w:tr>
      <w:tr w:rsidR="00674237" w:rsidRPr="00A81DB3" w14:paraId="161858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BD447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4F9A8F0"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78D2A8C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4A1868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03B1BCF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4A9EDE5" w14:textId="77777777" w:rsidR="00674237" w:rsidRPr="00A81DB3" w:rsidRDefault="00674237" w:rsidP="00496101">
            <w:pPr>
              <w:rPr>
                <w:b/>
                <w:bCs/>
                <w:color w:val="000000"/>
                <w:sz w:val="20"/>
                <w:szCs w:val="20"/>
                <w:lang w:eastAsia="ru-RU"/>
              </w:rPr>
            </w:pPr>
          </w:p>
        </w:tc>
      </w:tr>
      <w:tr w:rsidR="00674237" w:rsidRPr="00A81DB3" w14:paraId="49B34EF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0A552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713533"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3412A75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A9945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6AC6CC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D5D758" w14:textId="77777777" w:rsidR="00674237" w:rsidRPr="00A81DB3" w:rsidRDefault="00674237" w:rsidP="00496101">
            <w:pPr>
              <w:rPr>
                <w:b/>
                <w:bCs/>
                <w:color w:val="000000"/>
                <w:sz w:val="20"/>
                <w:szCs w:val="20"/>
                <w:lang w:eastAsia="ru-RU"/>
              </w:rPr>
            </w:pPr>
          </w:p>
        </w:tc>
      </w:tr>
      <w:tr w:rsidR="00674237" w:rsidRPr="00A81DB3" w14:paraId="56AEDE5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EA423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FAE695"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36CE1B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31CA9A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DA5935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12F788" w14:textId="77777777" w:rsidR="00674237" w:rsidRPr="00A81DB3" w:rsidRDefault="00674237" w:rsidP="00496101">
            <w:pPr>
              <w:rPr>
                <w:b/>
                <w:bCs/>
                <w:color w:val="000000"/>
                <w:sz w:val="20"/>
                <w:szCs w:val="20"/>
                <w:lang w:eastAsia="ru-RU"/>
              </w:rPr>
            </w:pPr>
          </w:p>
        </w:tc>
      </w:tr>
      <w:tr w:rsidR="00674237" w:rsidRPr="00A81DB3" w14:paraId="223F571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D94A9D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437438"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05CE522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3252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4090D22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DBD321" w14:textId="77777777" w:rsidR="00674237" w:rsidRPr="00A81DB3" w:rsidRDefault="00674237" w:rsidP="00496101">
            <w:pPr>
              <w:rPr>
                <w:b/>
                <w:bCs/>
                <w:color w:val="000000"/>
                <w:sz w:val="20"/>
                <w:szCs w:val="20"/>
                <w:lang w:eastAsia="ru-RU"/>
              </w:rPr>
            </w:pPr>
          </w:p>
        </w:tc>
      </w:tr>
      <w:tr w:rsidR="00674237" w:rsidRPr="00A81DB3" w14:paraId="28D93ED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FD708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FD32DC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63902EC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5FF33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50189A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0A7FE5" w14:textId="77777777" w:rsidR="00674237" w:rsidRPr="00A81DB3" w:rsidRDefault="00674237" w:rsidP="00496101">
            <w:pPr>
              <w:rPr>
                <w:b/>
                <w:bCs/>
                <w:color w:val="000000"/>
                <w:sz w:val="20"/>
                <w:szCs w:val="20"/>
                <w:lang w:eastAsia="ru-RU"/>
              </w:rPr>
            </w:pPr>
          </w:p>
        </w:tc>
      </w:tr>
      <w:tr w:rsidR="00674237" w:rsidRPr="00A81DB3" w14:paraId="0969ECD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14BD4D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30C15A"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7A76689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97735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C30046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25C7AD" w14:textId="77777777" w:rsidR="00674237" w:rsidRPr="00A81DB3" w:rsidRDefault="00674237" w:rsidP="00496101">
            <w:pPr>
              <w:rPr>
                <w:b/>
                <w:bCs/>
                <w:color w:val="000000"/>
                <w:sz w:val="20"/>
                <w:szCs w:val="20"/>
                <w:lang w:eastAsia="ru-RU"/>
              </w:rPr>
            </w:pPr>
          </w:p>
        </w:tc>
      </w:tr>
      <w:tr w:rsidR="00674237" w:rsidRPr="00A81DB3" w14:paraId="20F89AA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AF1E3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27DDDB"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076F0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ECA5D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0AA2FEF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1C7671" w14:textId="77777777" w:rsidR="00674237" w:rsidRPr="00A81DB3" w:rsidRDefault="00674237" w:rsidP="00496101">
            <w:pPr>
              <w:rPr>
                <w:b/>
                <w:bCs/>
                <w:color w:val="000000"/>
                <w:sz w:val="20"/>
                <w:szCs w:val="20"/>
                <w:lang w:eastAsia="ru-RU"/>
              </w:rPr>
            </w:pPr>
          </w:p>
        </w:tc>
      </w:tr>
      <w:tr w:rsidR="00674237" w:rsidRPr="00A81DB3" w14:paraId="021CCE6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C52BF9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D8C7DB7"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61BF8D2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96E97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1486201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8ADBBD" w14:textId="77777777" w:rsidR="00674237" w:rsidRPr="00A81DB3" w:rsidRDefault="00674237" w:rsidP="00496101">
            <w:pPr>
              <w:rPr>
                <w:b/>
                <w:bCs/>
                <w:color w:val="000000"/>
                <w:sz w:val="20"/>
                <w:szCs w:val="20"/>
                <w:lang w:eastAsia="ru-RU"/>
              </w:rPr>
            </w:pPr>
          </w:p>
        </w:tc>
      </w:tr>
      <w:tr w:rsidR="00674237" w:rsidRPr="00A81DB3" w14:paraId="758D4DF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264EA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6A460B2"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0B1E591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64CABB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6633AB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D0EFD4" w14:textId="77777777" w:rsidR="00674237" w:rsidRPr="00A81DB3" w:rsidRDefault="00674237" w:rsidP="00496101">
            <w:pPr>
              <w:rPr>
                <w:b/>
                <w:bCs/>
                <w:color w:val="000000"/>
                <w:sz w:val="20"/>
                <w:szCs w:val="20"/>
                <w:lang w:eastAsia="ru-RU"/>
              </w:rPr>
            </w:pPr>
          </w:p>
        </w:tc>
      </w:tr>
      <w:tr w:rsidR="00674237" w:rsidRPr="00A81DB3" w14:paraId="01D76E8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8F4CE2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967F44"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129D5BA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D0CFC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1AC010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54637CC" w14:textId="77777777" w:rsidR="00674237" w:rsidRPr="00A81DB3" w:rsidRDefault="00674237" w:rsidP="00496101">
            <w:pPr>
              <w:rPr>
                <w:b/>
                <w:bCs/>
                <w:color w:val="000000"/>
                <w:sz w:val="20"/>
                <w:szCs w:val="20"/>
                <w:lang w:eastAsia="ru-RU"/>
              </w:rPr>
            </w:pPr>
          </w:p>
        </w:tc>
      </w:tr>
      <w:tr w:rsidR="00674237" w:rsidRPr="00A81DB3" w14:paraId="6DF21BD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B79CE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0A8FA0"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3334D1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6290A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3C5419F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7483D4" w14:textId="77777777" w:rsidR="00674237" w:rsidRPr="00A81DB3" w:rsidRDefault="00674237" w:rsidP="00496101">
            <w:pPr>
              <w:rPr>
                <w:b/>
                <w:bCs/>
                <w:color w:val="000000"/>
                <w:sz w:val="20"/>
                <w:szCs w:val="20"/>
                <w:lang w:eastAsia="ru-RU"/>
              </w:rPr>
            </w:pPr>
          </w:p>
        </w:tc>
      </w:tr>
      <w:tr w:rsidR="00674237" w:rsidRPr="00A81DB3" w14:paraId="3F85732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C23711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6B70860"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66C9368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03E737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06DFCD6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D7E553" w14:textId="77777777" w:rsidR="00674237" w:rsidRPr="00A81DB3" w:rsidRDefault="00674237" w:rsidP="00496101">
            <w:pPr>
              <w:rPr>
                <w:b/>
                <w:bCs/>
                <w:color w:val="000000"/>
                <w:sz w:val="20"/>
                <w:szCs w:val="20"/>
                <w:lang w:eastAsia="ru-RU"/>
              </w:rPr>
            </w:pPr>
          </w:p>
        </w:tc>
      </w:tr>
      <w:tr w:rsidR="00674237" w:rsidRPr="00A81DB3" w14:paraId="2469B95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9E618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01035C9"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48EC2D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791945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16F3E8F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63D9AD6" w14:textId="77777777" w:rsidR="00674237" w:rsidRPr="00A81DB3" w:rsidRDefault="00674237" w:rsidP="00496101">
            <w:pPr>
              <w:rPr>
                <w:b/>
                <w:bCs/>
                <w:color w:val="000000"/>
                <w:sz w:val="20"/>
                <w:szCs w:val="20"/>
                <w:lang w:eastAsia="ru-RU"/>
              </w:rPr>
            </w:pPr>
          </w:p>
        </w:tc>
      </w:tr>
      <w:tr w:rsidR="00674237" w:rsidRPr="00A81DB3" w14:paraId="3FDD66D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6F72D6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9554C8"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22E2556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F1F9B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107053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60710A" w14:textId="77777777" w:rsidR="00674237" w:rsidRPr="00A81DB3" w:rsidRDefault="00674237" w:rsidP="00496101">
            <w:pPr>
              <w:rPr>
                <w:b/>
                <w:bCs/>
                <w:color w:val="000000"/>
                <w:sz w:val="20"/>
                <w:szCs w:val="20"/>
                <w:lang w:eastAsia="ru-RU"/>
              </w:rPr>
            </w:pPr>
          </w:p>
        </w:tc>
      </w:tr>
      <w:tr w:rsidR="00674237" w:rsidRPr="00A81DB3" w14:paraId="7E874CF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BBF60F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F86854"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3FC754F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D13DB5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5DD1FD8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F91AD5" w14:textId="77777777" w:rsidR="00674237" w:rsidRPr="00A81DB3" w:rsidRDefault="00674237" w:rsidP="00496101">
            <w:pPr>
              <w:rPr>
                <w:b/>
                <w:bCs/>
                <w:color w:val="000000"/>
                <w:sz w:val="20"/>
                <w:szCs w:val="20"/>
                <w:lang w:eastAsia="ru-RU"/>
              </w:rPr>
            </w:pPr>
          </w:p>
        </w:tc>
      </w:tr>
      <w:tr w:rsidR="00674237" w:rsidRPr="00A81DB3" w14:paraId="10D3E0B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9FCB8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84F3423"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518FEA7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23E46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10FEFEB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7E9982" w14:textId="77777777" w:rsidR="00674237" w:rsidRPr="00A81DB3" w:rsidRDefault="00674237" w:rsidP="00496101">
            <w:pPr>
              <w:rPr>
                <w:b/>
                <w:bCs/>
                <w:color w:val="000000"/>
                <w:sz w:val="20"/>
                <w:szCs w:val="20"/>
                <w:lang w:eastAsia="ru-RU"/>
              </w:rPr>
            </w:pPr>
          </w:p>
        </w:tc>
      </w:tr>
      <w:tr w:rsidR="00674237" w:rsidRPr="00A81DB3" w14:paraId="3B66306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B60100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532CE4"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54EDEC9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9A147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200F777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C65E09A" w14:textId="77777777" w:rsidR="00674237" w:rsidRPr="00A81DB3" w:rsidRDefault="00674237" w:rsidP="00496101">
            <w:pPr>
              <w:rPr>
                <w:b/>
                <w:bCs/>
                <w:color w:val="000000"/>
                <w:sz w:val="20"/>
                <w:szCs w:val="20"/>
                <w:lang w:eastAsia="ru-RU"/>
              </w:rPr>
            </w:pPr>
          </w:p>
        </w:tc>
      </w:tr>
      <w:tr w:rsidR="00674237" w:rsidRPr="00A81DB3" w14:paraId="70D4CC0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5C1C6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B9DF8E"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67C1F90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7BE62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073920C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5AAB454" w14:textId="77777777" w:rsidR="00674237" w:rsidRPr="00A81DB3" w:rsidRDefault="00674237" w:rsidP="00496101">
            <w:pPr>
              <w:rPr>
                <w:b/>
                <w:bCs/>
                <w:color w:val="000000"/>
                <w:sz w:val="20"/>
                <w:szCs w:val="20"/>
                <w:lang w:eastAsia="ru-RU"/>
              </w:rPr>
            </w:pPr>
          </w:p>
        </w:tc>
      </w:tr>
      <w:tr w:rsidR="00674237" w:rsidRPr="00A81DB3" w14:paraId="4CA096B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A4671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138D88"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D2992B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EF521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2E2C6E9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9B0F22" w14:textId="77777777" w:rsidR="00674237" w:rsidRPr="00A81DB3" w:rsidRDefault="00674237" w:rsidP="00496101">
            <w:pPr>
              <w:rPr>
                <w:b/>
                <w:bCs/>
                <w:color w:val="000000"/>
                <w:sz w:val="20"/>
                <w:szCs w:val="20"/>
                <w:lang w:eastAsia="ru-RU"/>
              </w:rPr>
            </w:pPr>
          </w:p>
        </w:tc>
      </w:tr>
      <w:tr w:rsidR="00674237" w:rsidRPr="00A81DB3" w14:paraId="634C179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C2E4F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D79714"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5BCB939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E9B99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4082608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4BDE020" w14:textId="77777777" w:rsidR="00674237" w:rsidRPr="00A81DB3" w:rsidRDefault="00674237" w:rsidP="00496101">
            <w:pPr>
              <w:rPr>
                <w:b/>
                <w:bCs/>
                <w:color w:val="000000"/>
                <w:sz w:val="20"/>
                <w:szCs w:val="20"/>
                <w:lang w:eastAsia="ru-RU"/>
              </w:rPr>
            </w:pPr>
          </w:p>
        </w:tc>
      </w:tr>
      <w:tr w:rsidR="00674237" w:rsidRPr="00A81DB3" w14:paraId="3ACEA7E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32189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1E6CBDA"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E27201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061D0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single" w:sz="8" w:space="0" w:color="auto"/>
            </w:tcBorders>
            <w:vAlign w:val="center"/>
          </w:tcPr>
          <w:p w14:paraId="6B94116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6D3673" w14:textId="77777777" w:rsidR="00674237" w:rsidRPr="00A81DB3" w:rsidRDefault="00674237" w:rsidP="00496101">
            <w:pPr>
              <w:rPr>
                <w:b/>
                <w:bCs/>
                <w:color w:val="000000"/>
                <w:sz w:val="20"/>
                <w:szCs w:val="20"/>
                <w:lang w:eastAsia="ru-RU"/>
              </w:rPr>
            </w:pPr>
          </w:p>
        </w:tc>
      </w:tr>
      <w:tr w:rsidR="00674237" w:rsidRPr="00A81DB3" w14:paraId="143647CD"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50D1A3F" w14:textId="77777777" w:rsidR="00674237" w:rsidRPr="00A81DB3" w:rsidRDefault="00674237" w:rsidP="00496101">
            <w:pPr>
              <w:jc w:val="center"/>
              <w:rPr>
                <w:color w:val="000000"/>
                <w:sz w:val="20"/>
                <w:szCs w:val="20"/>
                <w:lang w:eastAsia="ru-RU"/>
              </w:rPr>
            </w:pPr>
            <w:r>
              <w:rPr>
                <w:color w:val="000000"/>
                <w:sz w:val="20"/>
                <w:szCs w:val="20"/>
                <w:lang w:eastAsia="ru-RU"/>
              </w:rPr>
              <w:t>2</w:t>
            </w:r>
          </w:p>
        </w:tc>
        <w:tc>
          <w:tcPr>
            <w:tcW w:w="3909" w:type="dxa"/>
            <w:tcBorders>
              <w:top w:val="nil"/>
              <w:left w:val="nil"/>
              <w:bottom w:val="single" w:sz="8" w:space="0" w:color="auto"/>
              <w:right w:val="single" w:sz="8" w:space="0" w:color="auto"/>
            </w:tcBorders>
            <w:shd w:val="clear" w:color="auto" w:fill="auto"/>
            <w:vAlign w:val="center"/>
            <w:hideMark/>
          </w:tcPr>
          <w:p w14:paraId="02B4B2FD" w14:textId="77777777" w:rsidR="00674237" w:rsidRPr="00A81DB3" w:rsidRDefault="00674237" w:rsidP="00496101">
            <w:pPr>
              <w:rPr>
                <w:color w:val="000000"/>
                <w:sz w:val="20"/>
                <w:szCs w:val="20"/>
                <w:lang w:eastAsia="ru-RU"/>
              </w:rPr>
            </w:pPr>
            <w:r>
              <w:rPr>
                <w:color w:val="000000"/>
                <w:sz w:val="20"/>
                <w:szCs w:val="20"/>
                <w:lang w:eastAsia="ru-RU"/>
              </w:rPr>
              <w:t>Жилет сигнальный 2 класса защиты из ткани с огнезащитной пропиткой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69434E0D" w14:textId="77777777" w:rsidR="00674237" w:rsidRPr="00A81DB3" w:rsidRDefault="00674237" w:rsidP="00496101">
            <w:pPr>
              <w:jc w:val="center"/>
              <w:rPr>
                <w:color w:val="000000"/>
                <w:sz w:val="20"/>
                <w:szCs w:val="20"/>
                <w:lang w:eastAsia="ru-RU"/>
              </w:rPr>
            </w:pPr>
            <w:r>
              <w:rPr>
                <w:color w:val="000000"/>
                <w:sz w:val="20"/>
                <w:szCs w:val="20"/>
                <w:lang w:eastAsia="ru-RU"/>
              </w:rPr>
              <w:t> шт.</w:t>
            </w:r>
          </w:p>
        </w:tc>
        <w:tc>
          <w:tcPr>
            <w:tcW w:w="971" w:type="dxa"/>
            <w:tcBorders>
              <w:top w:val="nil"/>
              <w:left w:val="single" w:sz="8" w:space="0" w:color="auto"/>
              <w:bottom w:val="single" w:sz="8" w:space="0" w:color="auto"/>
              <w:right w:val="nil"/>
            </w:tcBorders>
            <w:shd w:val="clear" w:color="000000" w:fill="FFFF00"/>
            <w:vAlign w:val="center"/>
            <w:hideMark/>
          </w:tcPr>
          <w:p w14:paraId="56164721"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2FB397E1"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7D652E1" w14:textId="77777777" w:rsidR="00674237" w:rsidRPr="00A81DB3" w:rsidRDefault="00674237" w:rsidP="00496101">
            <w:pPr>
              <w:jc w:val="center"/>
              <w:rPr>
                <w:b/>
                <w:bCs/>
                <w:color w:val="000000"/>
                <w:sz w:val="20"/>
                <w:szCs w:val="20"/>
                <w:lang w:eastAsia="ru-RU"/>
              </w:rPr>
            </w:pPr>
          </w:p>
        </w:tc>
      </w:tr>
      <w:tr w:rsidR="00674237" w:rsidRPr="00A81DB3" w14:paraId="5719F7D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16D309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4ED84F1"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3711EFF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2F909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9CA39E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1D5A31" w14:textId="77777777" w:rsidR="00674237" w:rsidRPr="00A81DB3" w:rsidRDefault="00674237" w:rsidP="00496101">
            <w:pPr>
              <w:rPr>
                <w:b/>
                <w:bCs/>
                <w:color w:val="000000"/>
                <w:sz w:val="20"/>
                <w:szCs w:val="20"/>
                <w:lang w:eastAsia="ru-RU"/>
              </w:rPr>
            </w:pPr>
          </w:p>
        </w:tc>
      </w:tr>
      <w:tr w:rsidR="00674237" w:rsidRPr="00A81DB3" w14:paraId="3CD7D71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46F95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FD80B1F"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0E2F648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31493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CD2B49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662CF6" w14:textId="77777777" w:rsidR="00674237" w:rsidRPr="00A81DB3" w:rsidRDefault="00674237" w:rsidP="00496101">
            <w:pPr>
              <w:rPr>
                <w:b/>
                <w:bCs/>
                <w:color w:val="000000"/>
                <w:sz w:val="20"/>
                <w:szCs w:val="20"/>
                <w:lang w:eastAsia="ru-RU"/>
              </w:rPr>
            </w:pPr>
          </w:p>
        </w:tc>
      </w:tr>
      <w:tr w:rsidR="00674237" w:rsidRPr="00A81DB3" w14:paraId="6B399A6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63AC2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DCF43DB"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436B088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C338A3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04987D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EE121B" w14:textId="77777777" w:rsidR="00674237" w:rsidRPr="00A81DB3" w:rsidRDefault="00674237" w:rsidP="00496101">
            <w:pPr>
              <w:rPr>
                <w:b/>
                <w:bCs/>
                <w:color w:val="000000"/>
                <w:sz w:val="20"/>
                <w:szCs w:val="20"/>
                <w:lang w:eastAsia="ru-RU"/>
              </w:rPr>
            </w:pPr>
          </w:p>
        </w:tc>
      </w:tr>
      <w:tr w:rsidR="00674237" w:rsidRPr="00A81DB3" w14:paraId="7939A6B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E65B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48B398"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531EB1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83A95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50533F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A6989E" w14:textId="77777777" w:rsidR="00674237" w:rsidRPr="00A81DB3" w:rsidRDefault="00674237" w:rsidP="00496101">
            <w:pPr>
              <w:rPr>
                <w:b/>
                <w:bCs/>
                <w:color w:val="000000"/>
                <w:sz w:val="20"/>
                <w:szCs w:val="20"/>
                <w:lang w:eastAsia="ru-RU"/>
              </w:rPr>
            </w:pPr>
          </w:p>
        </w:tc>
      </w:tr>
      <w:tr w:rsidR="00674237" w:rsidRPr="00A81DB3" w14:paraId="6891117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3BE63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9ED7A99"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16850D5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5E4AB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65A64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A8AA11" w14:textId="77777777" w:rsidR="00674237" w:rsidRPr="00A81DB3" w:rsidRDefault="00674237" w:rsidP="00496101">
            <w:pPr>
              <w:rPr>
                <w:b/>
                <w:bCs/>
                <w:color w:val="000000"/>
                <w:sz w:val="20"/>
                <w:szCs w:val="20"/>
                <w:lang w:eastAsia="ru-RU"/>
              </w:rPr>
            </w:pPr>
          </w:p>
        </w:tc>
      </w:tr>
      <w:tr w:rsidR="00674237" w:rsidRPr="00A81DB3" w14:paraId="0EEA98E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57C58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42A71C"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3211C4C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EB7A7F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6B3911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D2CC0C" w14:textId="77777777" w:rsidR="00674237" w:rsidRPr="00A81DB3" w:rsidRDefault="00674237" w:rsidP="00496101">
            <w:pPr>
              <w:rPr>
                <w:b/>
                <w:bCs/>
                <w:color w:val="000000"/>
                <w:sz w:val="20"/>
                <w:szCs w:val="20"/>
                <w:lang w:eastAsia="ru-RU"/>
              </w:rPr>
            </w:pPr>
          </w:p>
        </w:tc>
      </w:tr>
      <w:tr w:rsidR="00674237" w:rsidRPr="00A81DB3" w14:paraId="0D84E43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F9177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05DB2A"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66B5B72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40CF7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635F0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0412066" w14:textId="77777777" w:rsidR="00674237" w:rsidRPr="00A81DB3" w:rsidRDefault="00674237" w:rsidP="00496101">
            <w:pPr>
              <w:rPr>
                <w:b/>
                <w:bCs/>
                <w:color w:val="000000"/>
                <w:sz w:val="20"/>
                <w:szCs w:val="20"/>
                <w:lang w:eastAsia="ru-RU"/>
              </w:rPr>
            </w:pPr>
          </w:p>
        </w:tc>
      </w:tr>
      <w:tr w:rsidR="00674237" w:rsidRPr="00A81DB3" w14:paraId="07B86BF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34C35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35B506"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6C6E5C4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0D7EDD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CCDC6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C2F2559" w14:textId="77777777" w:rsidR="00674237" w:rsidRPr="00A81DB3" w:rsidRDefault="00674237" w:rsidP="00496101">
            <w:pPr>
              <w:rPr>
                <w:b/>
                <w:bCs/>
                <w:color w:val="000000"/>
                <w:sz w:val="20"/>
                <w:szCs w:val="20"/>
                <w:lang w:eastAsia="ru-RU"/>
              </w:rPr>
            </w:pPr>
          </w:p>
        </w:tc>
      </w:tr>
      <w:tr w:rsidR="00674237" w:rsidRPr="00A81DB3" w14:paraId="5F376CE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13027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952E60C"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7C50517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05347C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F5AA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CAD4B88" w14:textId="77777777" w:rsidR="00674237" w:rsidRPr="00A81DB3" w:rsidRDefault="00674237" w:rsidP="00496101">
            <w:pPr>
              <w:rPr>
                <w:b/>
                <w:bCs/>
                <w:color w:val="000000"/>
                <w:sz w:val="20"/>
                <w:szCs w:val="20"/>
                <w:lang w:eastAsia="ru-RU"/>
              </w:rPr>
            </w:pPr>
          </w:p>
        </w:tc>
      </w:tr>
      <w:tr w:rsidR="00674237" w:rsidRPr="00A81DB3" w14:paraId="30FE14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59EB9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0AF6ACD"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74A112C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25B955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7C4A0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309CDA" w14:textId="77777777" w:rsidR="00674237" w:rsidRPr="00A81DB3" w:rsidRDefault="00674237" w:rsidP="00496101">
            <w:pPr>
              <w:rPr>
                <w:b/>
                <w:bCs/>
                <w:color w:val="000000"/>
                <w:sz w:val="20"/>
                <w:szCs w:val="20"/>
                <w:lang w:eastAsia="ru-RU"/>
              </w:rPr>
            </w:pPr>
          </w:p>
        </w:tc>
      </w:tr>
      <w:tr w:rsidR="00674237" w:rsidRPr="00A81DB3" w14:paraId="5A274B5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E67A91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CE837E"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52972BB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7545D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A04A5E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F5CE76E" w14:textId="77777777" w:rsidR="00674237" w:rsidRPr="00A81DB3" w:rsidRDefault="00674237" w:rsidP="00496101">
            <w:pPr>
              <w:rPr>
                <w:b/>
                <w:bCs/>
                <w:color w:val="000000"/>
                <w:sz w:val="20"/>
                <w:szCs w:val="20"/>
                <w:lang w:eastAsia="ru-RU"/>
              </w:rPr>
            </w:pPr>
          </w:p>
        </w:tc>
      </w:tr>
      <w:tr w:rsidR="00674237" w:rsidRPr="00A81DB3" w14:paraId="6F49FF6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8317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039196A"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1990D43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29501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FF2589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F3DC20B" w14:textId="77777777" w:rsidR="00674237" w:rsidRPr="00A81DB3" w:rsidRDefault="00674237" w:rsidP="00496101">
            <w:pPr>
              <w:rPr>
                <w:b/>
                <w:bCs/>
                <w:color w:val="000000"/>
                <w:sz w:val="20"/>
                <w:szCs w:val="20"/>
                <w:lang w:eastAsia="ru-RU"/>
              </w:rPr>
            </w:pPr>
          </w:p>
        </w:tc>
      </w:tr>
      <w:tr w:rsidR="00674237" w:rsidRPr="00A81DB3" w14:paraId="32A2B24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4D70ED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9614FCE"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353F7B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7CA1B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B54BF3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37D994" w14:textId="77777777" w:rsidR="00674237" w:rsidRPr="00A81DB3" w:rsidRDefault="00674237" w:rsidP="00496101">
            <w:pPr>
              <w:rPr>
                <w:b/>
                <w:bCs/>
                <w:color w:val="000000"/>
                <w:sz w:val="20"/>
                <w:szCs w:val="20"/>
                <w:lang w:eastAsia="ru-RU"/>
              </w:rPr>
            </w:pPr>
          </w:p>
        </w:tc>
      </w:tr>
      <w:tr w:rsidR="00674237" w:rsidRPr="00A81DB3" w14:paraId="3A47759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9DE10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1CF7D5A"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008A01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5F172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CC5A5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B36C1D" w14:textId="77777777" w:rsidR="00674237" w:rsidRPr="00A81DB3" w:rsidRDefault="00674237" w:rsidP="00496101">
            <w:pPr>
              <w:rPr>
                <w:b/>
                <w:bCs/>
                <w:color w:val="000000"/>
                <w:sz w:val="20"/>
                <w:szCs w:val="20"/>
                <w:lang w:eastAsia="ru-RU"/>
              </w:rPr>
            </w:pPr>
          </w:p>
        </w:tc>
      </w:tr>
      <w:tr w:rsidR="00674237" w:rsidRPr="00A81DB3" w14:paraId="5DD453E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761E3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871AB9F"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6BD1E0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AB1EB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C5924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E89216E" w14:textId="77777777" w:rsidR="00674237" w:rsidRPr="00A81DB3" w:rsidRDefault="00674237" w:rsidP="00496101">
            <w:pPr>
              <w:rPr>
                <w:b/>
                <w:bCs/>
                <w:color w:val="000000"/>
                <w:sz w:val="20"/>
                <w:szCs w:val="20"/>
                <w:lang w:eastAsia="ru-RU"/>
              </w:rPr>
            </w:pPr>
          </w:p>
        </w:tc>
      </w:tr>
      <w:tr w:rsidR="00674237" w:rsidRPr="00A81DB3" w14:paraId="528BDB3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5A4723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BE1D32"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1872B4A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89019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A0F1FE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472CBA" w14:textId="77777777" w:rsidR="00674237" w:rsidRPr="00A81DB3" w:rsidRDefault="00674237" w:rsidP="00496101">
            <w:pPr>
              <w:rPr>
                <w:b/>
                <w:bCs/>
                <w:color w:val="000000"/>
                <w:sz w:val="20"/>
                <w:szCs w:val="20"/>
                <w:lang w:eastAsia="ru-RU"/>
              </w:rPr>
            </w:pPr>
          </w:p>
        </w:tc>
      </w:tr>
      <w:tr w:rsidR="00674237" w:rsidRPr="00A81DB3" w14:paraId="53CD942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66ED8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9B2641A"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0BB7050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4981C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A03FEF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591D7F" w14:textId="77777777" w:rsidR="00674237" w:rsidRPr="00A81DB3" w:rsidRDefault="00674237" w:rsidP="00496101">
            <w:pPr>
              <w:rPr>
                <w:b/>
                <w:bCs/>
                <w:color w:val="000000"/>
                <w:sz w:val="20"/>
                <w:szCs w:val="20"/>
                <w:lang w:eastAsia="ru-RU"/>
              </w:rPr>
            </w:pPr>
          </w:p>
        </w:tc>
      </w:tr>
      <w:tr w:rsidR="00674237" w:rsidRPr="00A81DB3" w14:paraId="638F5D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0BAC37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E87CE5"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5D0C5BE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2E3FF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582C5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AAB284" w14:textId="77777777" w:rsidR="00674237" w:rsidRPr="00A81DB3" w:rsidRDefault="00674237" w:rsidP="00496101">
            <w:pPr>
              <w:rPr>
                <w:b/>
                <w:bCs/>
                <w:color w:val="000000"/>
                <w:sz w:val="20"/>
                <w:szCs w:val="20"/>
                <w:lang w:eastAsia="ru-RU"/>
              </w:rPr>
            </w:pPr>
          </w:p>
        </w:tc>
      </w:tr>
      <w:tr w:rsidR="00674237" w:rsidRPr="00A81DB3" w14:paraId="0447279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0D5D6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C43405"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4F0C7F3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79C4F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386ED7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518423" w14:textId="77777777" w:rsidR="00674237" w:rsidRPr="00A81DB3" w:rsidRDefault="00674237" w:rsidP="00496101">
            <w:pPr>
              <w:rPr>
                <w:b/>
                <w:bCs/>
                <w:color w:val="000000"/>
                <w:sz w:val="20"/>
                <w:szCs w:val="20"/>
                <w:lang w:eastAsia="ru-RU"/>
              </w:rPr>
            </w:pPr>
          </w:p>
        </w:tc>
      </w:tr>
      <w:tr w:rsidR="00674237" w:rsidRPr="00A81DB3" w14:paraId="7EBEE0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8C7269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1F90E5"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1506839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F264D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1335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FF99E0" w14:textId="77777777" w:rsidR="00674237" w:rsidRPr="00A81DB3" w:rsidRDefault="00674237" w:rsidP="00496101">
            <w:pPr>
              <w:rPr>
                <w:b/>
                <w:bCs/>
                <w:color w:val="000000"/>
                <w:sz w:val="20"/>
                <w:szCs w:val="20"/>
                <w:lang w:eastAsia="ru-RU"/>
              </w:rPr>
            </w:pPr>
          </w:p>
        </w:tc>
      </w:tr>
      <w:tr w:rsidR="00674237" w:rsidRPr="00A81DB3" w14:paraId="39B7410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BAF86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D11DA3"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4C6ABE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61619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8D49FA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FE4C05" w14:textId="77777777" w:rsidR="00674237" w:rsidRPr="00A81DB3" w:rsidRDefault="00674237" w:rsidP="00496101">
            <w:pPr>
              <w:rPr>
                <w:b/>
                <w:bCs/>
                <w:color w:val="000000"/>
                <w:sz w:val="20"/>
                <w:szCs w:val="20"/>
                <w:lang w:eastAsia="ru-RU"/>
              </w:rPr>
            </w:pPr>
          </w:p>
        </w:tc>
      </w:tr>
      <w:tr w:rsidR="00674237" w:rsidRPr="00A81DB3" w14:paraId="6CD5189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472C0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3719529"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277426B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FD94F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47BB5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E9DD20" w14:textId="77777777" w:rsidR="00674237" w:rsidRPr="00A81DB3" w:rsidRDefault="00674237" w:rsidP="00496101">
            <w:pPr>
              <w:rPr>
                <w:b/>
                <w:bCs/>
                <w:color w:val="000000"/>
                <w:sz w:val="20"/>
                <w:szCs w:val="20"/>
                <w:lang w:eastAsia="ru-RU"/>
              </w:rPr>
            </w:pPr>
          </w:p>
        </w:tc>
      </w:tr>
      <w:tr w:rsidR="00674237" w:rsidRPr="00A81DB3" w14:paraId="5363180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1C944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171F9CE"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1C8937A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28665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EA262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8C6F2F3" w14:textId="77777777" w:rsidR="00674237" w:rsidRPr="00A81DB3" w:rsidRDefault="00674237" w:rsidP="00496101">
            <w:pPr>
              <w:rPr>
                <w:b/>
                <w:bCs/>
                <w:color w:val="000000"/>
                <w:sz w:val="20"/>
                <w:szCs w:val="20"/>
                <w:lang w:eastAsia="ru-RU"/>
              </w:rPr>
            </w:pPr>
          </w:p>
        </w:tc>
      </w:tr>
      <w:tr w:rsidR="00674237" w:rsidRPr="00A81DB3" w14:paraId="2D8A43D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9D0CB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FDE2AE"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10EE266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B42D96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9B753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EDE580" w14:textId="77777777" w:rsidR="00674237" w:rsidRPr="00A81DB3" w:rsidRDefault="00674237" w:rsidP="00496101">
            <w:pPr>
              <w:rPr>
                <w:b/>
                <w:bCs/>
                <w:color w:val="000000"/>
                <w:sz w:val="20"/>
                <w:szCs w:val="20"/>
                <w:lang w:eastAsia="ru-RU"/>
              </w:rPr>
            </w:pPr>
          </w:p>
        </w:tc>
      </w:tr>
      <w:tr w:rsidR="00674237" w:rsidRPr="00A81DB3" w14:paraId="650B4B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58FE2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D1BB5DF"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5B1D2E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94E76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7D857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75675D" w14:textId="77777777" w:rsidR="00674237" w:rsidRPr="00A81DB3" w:rsidRDefault="00674237" w:rsidP="00496101">
            <w:pPr>
              <w:rPr>
                <w:b/>
                <w:bCs/>
                <w:color w:val="000000"/>
                <w:sz w:val="20"/>
                <w:szCs w:val="20"/>
                <w:lang w:eastAsia="ru-RU"/>
              </w:rPr>
            </w:pPr>
          </w:p>
        </w:tc>
      </w:tr>
      <w:tr w:rsidR="00674237" w:rsidRPr="00A81DB3" w14:paraId="21D9009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66E7D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D8CEB6"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6B7F118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D05A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81FA2F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0BB05C5" w14:textId="77777777" w:rsidR="00674237" w:rsidRPr="00A81DB3" w:rsidRDefault="00674237" w:rsidP="00496101">
            <w:pPr>
              <w:rPr>
                <w:b/>
                <w:bCs/>
                <w:color w:val="000000"/>
                <w:sz w:val="20"/>
                <w:szCs w:val="20"/>
                <w:lang w:eastAsia="ru-RU"/>
              </w:rPr>
            </w:pPr>
          </w:p>
        </w:tc>
      </w:tr>
      <w:tr w:rsidR="00674237" w:rsidRPr="00A81DB3" w14:paraId="12149C1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CF8E9F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4347BCB"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3C7DC86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7E6C6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117E2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20F2EF" w14:textId="77777777" w:rsidR="00674237" w:rsidRPr="00A81DB3" w:rsidRDefault="00674237" w:rsidP="00496101">
            <w:pPr>
              <w:rPr>
                <w:b/>
                <w:bCs/>
                <w:color w:val="000000"/>
                <w:sz w:val="20"/>
                <w:szCs w:val="20"/>
                <w:lang w:eastAsia="ru-RU"/>
              </w:rPr>
            </w:pPr>
          </w:p>
        </w:tc>
      </w:tr>
      <w:tr w:rsidR="00674237" w:rsidRPr="00A81DB3" w14:paraId="4590B4B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BB4A2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CFBB87"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0B59F6F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655D0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CAE4E1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F7FC23" w14:textId="77777777" w:rsidR="00674237" w:rsidRPr="00A81DB3" w:rsidRDefault="00674237" w:rsidP="00496101">
            <w:pPr>
              <w:rPr>
                <w:b/>
                <w:bCs/>
                <w:color w:val="000000"/>
                <w:sz w:val="20"/>
                <w:szCs w:val="20"/>
                <w:lang w:eastAsia="ru-RU"/>
              </w:rPr>
            </w:pPr>
          </w:p>
        </w:tc>
      </w:tr>
      <w:tr w:rsidR="00674237" w:rsidRPr="00A81DB3" w14:paraId="06E4269B"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B729166" w14:textId="77777777" w:rsidR="00674237" w:rsidRPr="00A81DB3" w:rsidRDefault="00674237" w:rsidP="00496101">
            <w:pPr>
              <w:jc w:val="center"/>
              <w:rPr>
                <w:color w:val="000000"/>
                <w:sz w:val="20"/>
                <w:szCs w:val="20"/>
                <w:lang w:eastAsia="ru-RU"/>
              </w:rPr>
            </w:pPr>
            <w:r>
              <w:rPr>
                <w:color w:val="000000"/>
                <w:sz w:val="20"/>
                <w:szCs w:val="20"/>
                <w:lang w:eastAsia="ru-RU"/>
              </w:rPr>
              <w:t>3</w:t>
            </w:r>
          </w:p>
        </w:tc>
        <w:tc>
          <w:tcPr>
            <w:tcW w:w="3909" w:type="dxa"/>
            <w:tcBorders>
              <w:top w:val="nil"/>
              <w:left w:val="nil"/>
              <w:bottom w:val="single" w:sz="8" w:space="0" w:color="auto"/>
              <w:right w:val="single" w:sz="8" w:space="0" w:color="auto"/>
            </w:tcBorders>
            <w:shd w:val="clear" w:color="auto" w:fill="auto"/>
            <w:vAlign w:val="center"/>
            <w:hideMark/>
          </w:tcPr>
          <w:p w14:paraId="5540CE9E" w14:textId="77777777" w:rsidR="00674237" w:rsidRPr="00A81DB3" w:rsidRDefault="00674237" w:rsidP="00496101">
            <w:pPr>
              <w:rPr>
                <w:color w:val="000000"/>
                <w:sz w:val="20"/>
                <w:szCs w:val="20"/>
                <w:lang w:eastAsia="ru-RU"/>
              </w:rPr>
            </w:pPr>
            <w:r>
              <w:rPr>
                <w:color w:val="000000"/>
                <w:sz w:val="20"/>
                <w:szCs w:val="20"/>
                <w:lang w:eastAsia="ru-RU"/>
              </w:rPr>
              <w:t>Футболка</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2437810"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6161D088"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0089DFA1"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454DE62" w14:textId="77777777" w:rsidR="00674237" w:rsidRPr="00A81DB3" w:rsidRDefault="00674237" w:rsidP="00496101">
            <w:pPr>
              <w:jc w:val="center"/>
              <w:rPr>
                <w:b/>
                <w:bCs/>
                <w:color w:val="000000"/>
                <w:sz w:val="20"/>
                <w:szCs w:val="20"/>
                <w:lang w:eastAsia="ru-RU"/>
              </w:rPr>
            </w:pPr>
          </w:p>
        </w:tc>
      </w:tr>
      <w:tr w:rsidR="00674237" w:rsidRPr="00A81DB3" w14:paraId="2045639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A9AE7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9636B5"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06BDC22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8CE2A8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419C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8304EA1" w14:textId="77777777" w:rsidR="00674237" w:rsidRPr="00A81DB3" w:rsidRDefault="00674237" w:rsidP="00496101">
            <w:pPr>
              <w:rPr>
                <w:b/>
                <w:bCs/>
                <w:color w:val="000000"/>
                <w:sz w:val="20"/>
                <w:szCs w:val="20"/>
                <w:lang w:eastAsia="ru-RU"/>
              </w:rPr>
            </w:pPr>
          </w:p>
        </w:tc>
      </w:tr>
      <w:tr w:rsidR="00674237" w:rsidRPr="00A81DB3" w14:paraId="5C26498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10A36F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EAF0BB"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1321F15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34E51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462DB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550824" w14:textId="77777777" w:rsidR="00674237" w:rsidRPr="00A81DB3" w:rsidRDefault="00674237" w:rsidP="00496101">
            <w:pPr>
              <w:rPr>
                <w:b/>
                <w:bCs/>
                <w:color w:val="000000"/>
                <w:sz w:val="20"/>
                <w:szCs w:val="20"/>
                <w:lang w:eastAsia="ru-RU"/>
              </w:rPr>
            </w:pPr>
          </w:p>
        </w:tc>
      </w:tr>
      <w:tr w:rsidR="00674237" w:rsidRPr="00A81DB3" w14:paraId="32BD009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3DFDB4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ECB3DE"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7CBD53D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6474E2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8F0F2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454035" w14:textId="77777777" w:rsidR="00674237" w:rsidRPr="00A81DB3" w:rsidRDefault="00674237" w:rsidP="00496101">
            <w:pPr>
              <w:rPr>
                <w:b/>
                <w:bCs/>
                <w:color w:val="000000"/>
                <w:sz w:val="20"/>
                <w:szCs w:val="20"/>
                <w:lang w:eastAsia="ru-RU"/>
              </w:rPr>
            </w:pPr>
          </w:p>
        </w:tc>
      </w:tr>
      <w:tr w:rsidR="00674237" w:rsidRPr="00A81DB3" w14:paraId="1F92570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CCFB8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D91207"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7B9556A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2B3DA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4E8436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D6E67D6" w14:textId="77777777" w:rsidR="00674237" w:rsidRPr="00A81DB3" w:rsidRDefault="00674237" w:rsidP="00496101">
            <w:pPr>
              <w:rPr>
                <w:b/>
                <w:bCs/>
                <w:color w:val="000000"/>
                <w:sz w:val="20"/>
                <w:szCs w:val="20"/>
                <w:lang w:eastAsia="ru-RU"/>
              </w:rPr>
            </w:pPr>
          </w:p>
        </w:tc>
      </w:tr>
      <w:tr w:rsidR="00674237" w:rsidRPr="00A81DB3" w14:paraId="0387503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C21A30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1780435"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344635B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87FD8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0171A6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15C0DB9" w14:textId="77777777" w:rsidR="00674237" w:rsidRPr="00A81DB3" w:rsidRDefault="00674237" w:rsidP="00496101">
            <w:pPr>
              <w:rPr>
                <w:b/>
                <w:bCs/>
                <w:color w:val="000000"/>
                <w:sz w:val="20"/>
                <w:szCs w:val="20"/>
                <w:lang w:eastAsia="ru-RU"/>
              </w:rPr>
            </w:pPr>
          </w:p>
        </w:tc>
      </w:tr>
      <w:tr w:rsidR="00674237" w:rsidRPr="00A81DB3" w14:paraId="488FC99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1E32C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68F482D"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1D0A34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14350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4338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E58E44" w14:textId="77777777" w:rsidR="00674237" w:rsidRPr="00A81DB3" w:rsidRDefault="00674237" w:rsidP="00496101">
            <w:pPr>
              <w:rPr>
                <w:b/>
                <w:bCs/>
                <w:color w:val="000000"/>
                <w:sz w:val="20"/>
                <w:szCs w:val="20"/>
                <w:lang w:eastAsia="ru-RU"/>
              </w:rPr>
            </w:pPr>
          </w:p>
        </w:tc>
      </w:tr>
      <w:tr w:rsidR="00674237" w:rsidRPr="00A81DB3" w14:paraId="516627F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35FF5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92C4F6"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4A9B0F5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A7A39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F3BB9C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1533D5E" w14:textId="77777777" w:rsidR="00674237" w:rsidRPr="00A81DB3" w:rsidRDefault="00674237" w:rsidP="00496101">
            <w:pPr>
              <w:rPr>
                <w:b/>
                <w:bCs/>
                <w:color w:val="000000"/>
                <w:sz w:val="20"/>
                <w:szCs w:val="20"/>
                <w:lang w:eastAsia="ru-RU"/>
              </w:rPr>
            </w:pPr>
          </w:p>
        </w:tc>
      </w:tr>
      <w:tr w:rsidR="00674237" w:rsidRPr="00A81DB3" w14:paraId="30C565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1859B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C36AEA6"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38D7091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C84C20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C1528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C027D8" w14:textId="77777777" w:rsidR="00674237" w:rsidRPr="00A81DB3" w:rsidRDefault="00674237" w:rsidP="00496101">
            <w:pPr>
              <w:rPr>
                <w:b/>
                <w:bCs/>
                <w:color w:val="000000"/>
                <w:sz w:val="20"/>
                <w:szCs w:val="20"/>
                <w:lang w:eastAsia="ru-RU"/>
              </w:rPr>
            </w:pPr>
          </w:p>
        </w:tc>
      </w:tr>
      <w:tr w:rsidR="00674237" w:rsidRPr="00A81DB3" w14:paraId="78A2152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E15AF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36BE930"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7DDD8B0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72BC5B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4DCC0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995015" w14:textId="77777777" w:rsidR="00674237" w:rsidRPr="00A81DB3" w:rsidRDefault="00674237" w:rsidP="00496101">
            <w:pPr>
              <w:rPr>
                <w:b/>
                <w:bCs/>
                <w:color w:val="000000"/>
                <w:sz w:val="20"/>
                <w:szCs w:val="20"/>
                <w:lang w:eastAsia="ru-RU"/>
              </w:rPr>
            </w:pPr>
          </w:p>
        </w:tc>
      </w:tr>
      <w:tr w:rsidR="00674237" w:rsidRPr="00A81DB3" w14:paraId="16162D9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12B66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1EDB9EF"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2802D82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02BDB5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D8B4E4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44715A4" w14:textId="77777777" w:rsidR="00674237" w:rsidRPr="00A81DB3" w:rsidRDefault="00674237" w:rsidP="00496101">
            <w:pPr>
              <w:rPr>
                <w:b/>
                <w:bCs/>
                <w:color w:val="000000"/>
                <w:sz w:val="20"/>
                <w:szCs w:val="20"/>
                <w:lang w:eastAsia="ru-RU"/>
              </w:rPr>
            </w:pPr>
          </w:p>
        </w:tc>
      </w:tr>
      <w:tr w:rsidR="00674237" w:rsidRPr="00A81DB3" w14:paraId="38E181D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DFBA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10BF068"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212701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63FA6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8B108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804BD5E" w14:textId="77777777" w:rsidR="00674237" w:rsidRPr="00A81DB3" w:rsidRDefault="00674237" w:rsidP="00496101">
            <w:pPr>
              <w:rPr>
                <w:b/>
                <w:bCs/>
                <w:color w:val="000000"/>
                <w:sz w:val="20"/>
                <w:szCs w:val="20"/>
                <w:lang w:eastAsia="ru-RU"/>
              </w:rPr>
            </w:pPr>
          </w:p>
        </w:tc>
      </w:tr>
      <w:tr w:rsidR="00674237" w:rsidRPr="00A81DB3" w14:paraId="0C3C13E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3EBB8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7ADA44F"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2B8511E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0C0B3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817A12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8D993B" w14:textId="77777777" w:rsidR="00674237" w:rsidRPr="00A81DB3" w:rsidRDefault="00674237" w:rsidP="00496101">
            <w:pPr>
              <w:rPr>
                <w:b/>
                <w:bCs/>
                <w:color w:val="000000"/>
                <w:sz w:val="20"/>
                <w:szCs w:val="20"/>
                <w:lang w:eastAsia="ru-RU"/>
              </w:rPr>
            </w:pPr>
          </w:p>
        </w:tc>
      </w:tr>
      <w:tr w:rsidR="00674237" w:rsidRPr="00A81DB3" w14:paraId="4B0F56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D5140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46D714F"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35A0C2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5D5FC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02F349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00AD91" w14:textId="77777777" w:rsidR="00674237" w:rsidRPr="00A81DB3" w:rsidRDefault="00674237" w:rsidP="00496101">
            <w:pPr>
              <w:rPr>
                <w:b/>
                <w:bCs/>
                <w:color w:val="000000"/>
                <w:sz w:val="20"/>
                <w:szCs w:val="20"/>
                <w:lang w:eastAsia="ru-RU"/>
              </w:rPr>
            </w:pPr>
          </w:p>
        </w:tc>
      </w:tr>
      <w:tr w:rsidR="00674237" w:rsidRPr="00A81DB3" w14:paraId="64D5784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657B1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E3085BD"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46876FB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4D580F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DC17A7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8509CB" w14:textId="77777777" w:rsidR="00674237" w:rsidRPr="00A81DB3" w:rsidRDefault="00674237" w:rsidP="00496101">
            <w:pPr>
              <w:rPr>
                <w:b/>
                <w:bCs/>
                <w:color w:val="000000"/>
                <w:sz w:val="20"/>
                <w:szCs w:val="20"/>
                <w:lang w:eastAsia="ru-RU"/>
              </w:rPr>
            </w:pPr>
          </w:p>
        </w:tc>
      </w:tr>
      <w:tr w:rsidR="00674237" w:rsidRPr="00A81DB3" w14:paraId="51E8DBD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750D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19C2D53"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3F83AF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E266F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D960E9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BA9B69" w14:textId="77777777" w:rsidR="00674237" w:rsidRPr="00A81DB3" w:rsidRDefault="00674237" w:rsidP="00496101">
            <w:pPr>
              <w:rPr>
                <w:b/>
                <w:bCs/>
                <w:color w:val="000000"/>
                <w:sz w:val="20"/>
                <w:szCs w:val="20"/>
                <w:lang w:eastAsia="ru-RU"/>
              </w:rPr>
            </w:pPr>
          </w:p>
        </w:tc>
      </w:tr>
      <w:tr w:rsidR="00674237" w:rsidRPr="00A81DB3" w14:paraId="0BDD28D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D46B8F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D33EC12"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5BF45BD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874E14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F3899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F2E238" w14:textId="77777777" w:rsidR="00674237" w:rsidRPr="00A81DB3" w:rsidRDefault="00674237" w:rsidP="00496101">
            <w:pPr>
              <w:rPr>
                <w:b/>
                <w:bCs/>
                <w:color w:val="000000"/>
                <w:sz w:val="20"/>
                <w:szCs w:val="20"/>
                <w:lang w:eastAsia="ru-RU"/>
              </w:rPr>
            </w:pPr>
          </w:p>
        </w:tc>
      </w:tr>
      <w:tr w:rsidR="00674237" w:rsidRPr="00A81DB3" w14:paraId="711C02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74267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F511E1"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3CBBAC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6D084D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885EFA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477339" w14:textId="77777777" w:rsidR="00674237" w:rsidRPr="00A81DB3" w:rsidRDefault="00674237" w:rsidP="00496101">
            <w:pPr>
              <w:rPr>
                <w:b/>
                <w:bCs/>
                <w:color w:val="000000"/>
                <w:sz w:val="20"/>
                <w:szCs w:val="20"/>
                <w:lang w:eastAsia="ru-RU"/>
              </w:rPr>
            </w:pPr>
          </w:p>
        </w:tc>
      </w:tr>
      <w:tr w:rsidR="00674237" w:rsidRPr="00A81DB3" w14:paraId="1A4889D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A691C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327F3E"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0348371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76C88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BF77B9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4E6369" w14:textId="77777777" w:rsidR="00674237" w:rsidRPr="00A81DB3" w:rsidRDefault="00674237" w:rsidP="00496101">
            <w:pPr>
              <w:rPr>
                <w:b/>
                <w:bCs/>
                <w:color w:val="000000"/>
                <w:sz w:val="20"/>
                <w:szCs w:val="20"/>
                <w:lang w:eastAsia="ru-RU"/>
              </w:rPr>
            </w:pPr>
          </w:p>
        </w:tc>
      </w:tr>
      <w:tr w:rsidR="00674237" w:rsidRPr="00A81DB3" w14:paraId="773186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DCB6A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D57EB54"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00EBB41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6856C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D6FA1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466230" w14:textId="77777777" w:rsidR="00674237" w:rsidRPr="00A81DB3" w:rsidRDefault="00674237" w:rsidP="00496101">
            <w:pPr>
              <w:rPr>
                <w:b/>
                <w:bCs/>
                <w:color w:val="000000"/>
                <w:sz w:val="20"/>
                <w:szCs w:val="20"/>
                <w:lang w:eastAsia="ru-RU"/>
              </w:rPr>
            </w:pPr>
          </w:p>
        </w:tc>
      </w:tr>
      <w:tr w:rsidR="00674237" w:rsidRPr="00A81DB3" w14:paraId="51DEA29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206BB5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4E8F6B"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3BE0AAE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0A22A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0DF873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52B45F" w14:textId="77777777" w:rsidR="00674237" w:rsidRPr="00A81DB3" w:rsidRDefault="00674237" w:rsidP="00496101">
            <w:pPr>
              <w:rPr>
                <w:b/>
                <w:bCs/>
                <w:color w:val="000000"/>
                <w:sz w:val="20"/>
                <w:szCs w:val="20"/>
                <w:lang w:eastAsia="ru-RU"/>
              </w:rPr>
            </w:pPr>
          </w:p>
        </w:tc>
      </w:tr>
      <w:tr w:rsidR="00674237" w:rsidRPr="00A81DB3" w14:paraId="43D3B8A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5103AE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AB12ED3"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3A5E2C3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D42D5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DBAB1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3F2DFA" w14:textId="77777777" w:rsidR="00674237" w:rsidRPr="00A81DB3" w:rsidRDefault="00674237" w:rsidP="00496101">
            <w:pPr>
              <w:rPr>
                <w:b/>
                <w:bCs/>
                <w:color w:val="000000"/>
                <w:sz w:val="20"/>
                <w:szCs w:val="20"/>
                <w:lang w:eastAsia="ru-RU"/>
              </w:rPr>
            </w:pPr>
          </w:p>
        </w:tc>
      </w:tr>
      <w:tr w:rsidR="00674237" w:rsidRPr="00A81DB3" w14:paraId="456757E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5F703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46041B2"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5BC53C7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8AD127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AA67B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5B08A4" w14:textId="77777777" w:rsidR="00674237" w:rsidRPr="00A81DB3" w:rsidRDefault="00674237" w:rsidP="00496101">
            <w:pPr>
              <w:rPr>
                <w:b/>
                <w:bCs/>
                <w:color w:val="000000"/>
                <w:sz w:val="20"/>
                <w:szCs w:val="20"/>
                <w:lang w:eastAsia="ru-RU"/>
              </w:rPr>
            </w:pPr>
          </w:p>
        </w:tc>
      </w:tr>
      <w:tr w:rsidR="00674237" w:rsidRPr="00A81DB3" w14:paraId="744B7EA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A397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6EF4347"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43F4D56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AADB3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A93CF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9514CA" w14:textId="77777777" w:rsidR="00674237" w:rsidRPr="00A81DB3" w:rsidRDefault="00674237" w:rsidP="00496101">
            <w:pPr>
              <w:rPr>
                <w:b/>
                <w:bCs/>
                <w:color w:val="000000"/>
                <w:sz w:val="20"/>
                <w:szCs w:val="20"/>
                <w:lang w:eastAsia="ru-RU"/>
              </w:rPr>
            </w:pPr>
          </w:p>
        </w:tc>
      </w:tr>
      <w:tr w:rsidR="00674237" w:rsidRPr="00A81DB3" w14:paraId="35A721F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46640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78ED9D"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2C405DE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60284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FF6548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815C158" w14:textId="77777777" w:rsidR="00674237" w:rsidRPr="00A81DB3" w:rsidRDefault="00674237" w:rsidP="00496101">
            <w:pPr>
              <w:rPr>
                <w:b/>
                <w:bCs/>
                <w:color w:val="000000"/>
                <w:sz w:val="20"/>
                <w:szCs w:val="20"/>
                <w:lang w:eastAsia="ru-RU"/>
              </w:rPr>
            </w:pPr>
          </w:p>
        </w:tc>
      </w:tr>
      <w:tr w:rsidR="00674237" w:rsidRPr="00A81DB3" w14:paraId="5525556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7CDCD4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D48F582"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52FF587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8F197B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755E9B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F4386C" w14:textId="77777777" w:rsidR="00674237" w:rsidRPr="00A81DB3" w:rsidRDefault="00674237" w:rsidP="00496101">
            <w:pPr>
              <w:rPr>
                <w:b/>
                <w:bCs/>
                <w:color w:val="000000"/>
                <w:sz w:val="20"/>
                <w:szCs w:val="20"/>
                <w:lang w:eastAsia="ru-RU"/>
              </w:rPr>
            </w:pPr>
          </w:p>
        </w:tc>
      </w:tr>
      <w:tr w:rsidR="00674237" w:rsidRPr="00A81DB3" w14:paraId="35E8A0F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4497BC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1D44D9"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17E7195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C3F6A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3DA023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D92DB01" w14:textId="77777777" w:rsidR="00674237" w:rsidRPr="00A81DB3" w:rsidRDefault="00674237" w:rsidP="00496101">
            <w:pPr>
              <w:rPr>
                <w:b/>
                <w:bCs/>
                <w:color w:val="000000"/>
                <w:sz w:val="20"/>
                <w:szCs w:val="20"/>
                <w:lang w:eastAsia="ru-RU"/>
              </w:rPr>
            </w:pPr>
          </w:p>
        </w:tc>
      </w:tr>
      <w:tr w:rsidR="00674237" w:rsidRPr="00A81DB3" w14:paraId="75B80F7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873D0E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2268CA"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191AE7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83686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D6A8F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1D28EE" w14:textId="77777777" w:rsidR="00674237" w:rsidRPr="00A81DB3" w:rsidRDefault="00674237" w:rsidP="00496101">
            <w:pPr>
              <w:rPr>
                <w:b/>
                <w:bCs/>
                <w:color w:val="000000"/>
                <w:sz w:val="20"/>
                <w:szCs w:val="20"/>
                <w:lang w:eastAsia="ru-RU"/>
              </w:rPr>
            </w:pPr>
          </w:p>
        </w:tc>
      </w:tr>
      <w:tr w:rsidR="00674237" w:rsidRPr="00A81DB3" w14:paraId="19E7517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135723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6B6DBD"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365DC99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70CAA0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BE4DE5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6335241" w14:textId="77777777" w:rsidR="00674237" w:rsidRPr="00A81DB3" w:rsidRDefault="00674237" w:rsidP="00496101">
            <w:pPr>
              <w:rPr>
                <w:b/>
                <w:bCs/>
                <w:color w:val="000000"/>
                <w:sz w:val="20"/>
                <w:szCs w:val="20"/>
                <w:lang w:eastAsia="ru-RU"/>
              </w:rPr>
            </w:pPr>
          </w:p>
        </w:tc>
      </w:tr>
      <w:tr w:rsidR="00674237" w:rsidRPr="00A81DB3" w14:paraId="3AF3174D"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A2E2C5C" w14:textId="77777777" w:rsidR="00674237" w:rsidRPr="00A81DB3" w:rsidRDefault="00674237" w:rsidP="00496101">
            <w:pPr>
              <w:jc w:val="center"/>
              <w:rPr>
                <w:color w:val="000000"/>
                <w:sz w:val="20"/>
                <w:szCs w:val="20"/>
                <w:lang w:eastAsia="ru-RU"/>
              </w:rPr>
            </w:pPr>
            <w:r>
              <w:rPr>
                <w:color w:val="000000"/>
                <w:sz w:val="20"/>
                <w:szCs w:val="20"/>
                <w:lang w:eastAsia="ru-RU"/>
              </w:rPr>
              <w:t>4</w:t>
            </w:r>
          </w:p>
        </w:tc>
        <w:tc>
          <w:tcPr>
            <w:tcW w:w="3909" w:type="dxa"/>
            <w:tcBorders>
              <w:top w:val="nil"/>
              <w:left w:val="nil"/>
              <w:bottom w:val="single" w:sz="8" w:space="0" w:color="auto"/>
              <w:right w:val="single" w:sz="8" w:space="0" w:color="auto"/>
            </w:tcBorders>
            <w:shd w:val="clear" w:color="auto" w:fill="auto"/>
            <w:vAlign w:val="center"/>
            <w:hideMark/>
          </w:tcPr>
          <w:p w14:paraId="38689A3E" w14:textId="77777777" w:rsidR="00674237" w:rsidRPr="00A81DB3" w:rsidRDefault="00674237" w:rsidP="00496101">
            <w:pPr>
              <w:rPr>
                <w:color w:val="000000"/>
                <w:sz w:val="20"/>
                <w:szCs w:val="20"/>
                <w:lang w:eastAsia="ru-RU"/>
              </w:rPr>
            </w:pPr>
            <w:r>
              <w:rPr>
                <w:color w:val="000000"/>
                <w:sz w:val="20"/>
                <w:szCs w:val="20"/>
                <w:lang w:eastAsia="ru-RU"/>
              </w:rPr>
              <w:t>Белье нательное утепленное (мужское)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FF207AE"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231D58CF"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37E4B253"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5B99EBAC" w14:textId="77777777" w:rsidR="00674237" w:rsidRPr="00A81DB3" w:rsidRDefault="00674237" w:rsidP="00496101">
            <w:pPr>
              <w:jc w:val="center"/>
              <w:rPr>
                <w:b/>
                <w:bCs/>
                <w:color w:val="000000"/>
                <w:sz w:val="20"/>
                <w:szCs w:val="20"/>
                <w:lang w:eastAsia="ru-RU"/>
              </w:rPr>
            </w:pPr>
          </w:p>
        </w:tc>
      </w:tr>
      <w:tr w:rsidR="00674237" w:rsidRPr="00A81DB3" w14:paraId="74C1E39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D1BB7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10A90D"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4932511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A5E5C8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10EAE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1098C8" w14:textId="77777777" w:rsidR="00674237" w:rsidRPr="00A81DB3" w:rsidRDefault="00674237" w:rsidP="00496101">
            <w:pPr>
              <w:rPr>
                <w:b/>
                <w:bCs/>
                <w:color w:val="000000"/>
                <w:sz w:val="20"/>
                <w:szCs w:val="20"/>
                <w:lang w:eastAsia="ru-RU"/>
              </w:rPr>
            </w:pPr>
          </w:p>
        </w:tc>
      </w:tr>
      <w:tr w:rsidR="00674237" w:rsidRPr="00A81DB3" w14:paraId="5752C49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45AA6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4A80585"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3CE884B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F37A88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4869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5F5F206" w14:textId="77777777" w:rsidR="00674237" w:rsidRPr="00A81DB3" w:rsidRDefault="00674237" w:rsidP="00496101">
            <w:pPr>
              <w:rPr>
                <w:b/>
                <w:bCs/>
                <w:color w:val="000000"/>
                <w:sz w:val="20"/>
                <w:szCs w:val="20"/>
                <w:lang w:eastAsia="ru-RU"/>
              </w:rPr>
            </w:pPr>
          </w:p>
        </w:tc>
      </w:tr>
      <w:tr w:rsidR="00674237" w:rsidRPr="00A81DB3" w14:paraId="6C6C768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D4DC59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A192FC"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090AD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63C7C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F3CF6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692991" w14:textId="77777777" w:rsidR="00674237" w:rsidRPr="00A81DB3" w:rsidRDefault="00674237" w:rsidP="00496101">
            <w:pPr>
              <w:rPr>
                <w:b/>
                <w:bCs/>
                <w:color w:val="000000"/>
                <w:sz w:val="20"/>
                <w:szCs w:val="20"/>
                <w:lang w:eastAsia="ru-RU"/>
              </w:rPr>
            </w:pPr>
          </w:p>
        </w:tc>
      </w:tr>
      <w:tr w:rsidR="00674237" w:rsidRPr="00A81DB3" w14:paraId="74AF621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80B93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31DE0B"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071FF2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B2CC7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5B905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8BDCEB3" w14:textId="77777777" w:rsidR="00674237" w:rsidRPr="00A81DB3" w:rsidRDefault="00674237" w:rsidP="00496101">
            <w:pPr>
              <w:rPr>
                <w:b/>
                <w:bCs/>
                <w:color w:val="000000"/>
                <w:sz w:val="20"/>
                <w:szCs w:val="20"/>
                <w:lang w:eastAsia="ru-RU"/>
              </w:rPr>
            </w:pPr>
          </w:p>
        </w:tc>
      </w:tr>
      <w:tr w:rsidR="00674237" w:rsidRPr="00A81DB3" w14:paraId="395C7F2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75428D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AF7109"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5F90313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BC3D9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933E9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D603CB" w14:textId="77777777" w:rsidR="00674237" w:rsidRPr="00A81DB3" w:rsidRDefault="00674237" w:rsidP="00496101">
            <w:pPr>
              <w:rPr>
                <w:b/>
                <w:bCs/>
                <w:color w:val="000000"/>
                <w:sz w:val="20"/>
                <w:szCs w:val="20"/>
                <w:lang w:eastAsia="ru-RU"/>
              </w:rPr>
            </w:pPr>
          </w:p>
        </w:tc>
      </w:tr>
      <w:tr w:rsidR="00674237" w:rsidRPr="00A81DB3" w14:paraId="0B53552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85DC8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66AAC3F"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655EA80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B60144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F64FB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75DFA2D" w14:textId="77777777" w:rsidR="00674237" w:rsidRPr="00A81DB3" w:rsidRDefault="00674237" w:rsidP="00496101">
            <w:pPr>
              <w:rPr>
                <w:b/>
                <w:bCs/>
                <w:color w:val="000000"/>
                <w:sz w:val="20"/>
                <w:szCs w:val="20"/>
                <w:lang w:eastAsia="ru-RU"/>
              </w:rPr>
            </w:pPr>
          </w:p>
        </w:tc>
      </w:tr>
      <w:tr w:rsidR="00674237" w:rsidRPr="00A81DB3" w14:paraId="6CA4343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6F5C97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E3E2148"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08FC5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69AE94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F3F29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AEE56C" w14:textId="77777777" w:rsidR="00674237" w:rsidRPr="00A81DB3" w:rsidRDefault="00674237" w:rsidP="00496101">
            <w:pPr>
              <w:rPr>
                <w:b/>
                <w:bCs/>
                <w:color w:val="000000"/>
                <w:sz w:val="20"/>
                <w:szCs w:val="20"/>
                <w:lang w:eastAsia="ru-RU"/>
              </w:rPr>
            </w:pPr>
          </w:p>
        </w:tc>
      </w:tr>
      <w:tr w:rsidR="00674237" w:rsidRPr="00A81DB3" w14:paraId="34709DB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7486A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5EE951"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0329C63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4A69E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1693A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2B6939" w14:textId="77777777" w:rsidR="00674237" w:rsidRPr="00A81DB3" w:rsidRDefault="00674237" w:rsidP="00496101">
            <w:pPr>
              <w:rPr>
                <w:b/>
                <w:bCs/>
                <w:color w:val="000000"/>
                <w:sz w:val="20"/>
                <w:szCs w:val="20"/>
                <w:lang w:eastAsia="ru-RU"/>
              </w:rPr>
            </w:pPr>
          </w:p>
        </w:tc>
      </w:tr>
      <w:tr w:rsidR="00674237" w:rsidRPr="00A81DB3" w14:paraId="73165E3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5ECE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2E2C62"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2D6991E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0E3C4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B2A697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1C2078" w14:textId="77777777" w:rsidR="00674237" w:rsidRPr="00A81DB3" w:rsidRDefault="00674237" w:rsidP="00496101">
            <w:pPr>
              <w:rPr>
                <w:b/>
                <w:bCs/>
                <w:color w:val="000000"/>
                <w:sz w:val="20"/>
                <w:szCs w:val="20"/>
                <w:lang w:eastAsia="ru-RU"/>
              </w:rPr>
            </w:pPr>
          </w:p>
        </w:tc>
      </w:tr>
      <w:tr w:rsidR="00674237" w:rsidRPr="00A81DB3" w14:paraId="5289AA5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C28DD1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B679ED"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21701FE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5850AE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C012BC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F90035" w14:textId="77777777" w:rsidR="00674237" w:rsidRPr="00A81DB3" w:rsidRDefault="00674237" w:rsidP="00496101">
            <w:pPr>
              <w:rPr>
                <w:b/>
                <w:bCs/>
                <w:color w:val="000000"/>
                <w:sz w:val="20"/>
                <w:szCs w:val="20"/>
                <w:lang w:eastAsia="ru-RU"/>
              </w:rPr>
            </w:pPr>
          </w:p>
        </w:tc>
      </w:tr>
      <w:tr w:rsidR="00674237" w:rsidRPr="00A81DB3" w14:paraId="43B4E2C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65901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AAF880"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7D0C0A7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1FA210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3D2644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95D19D5" w14:textId="77777777" w:rsidR="00674237" w:rsidRPr="00A81DB3" w:rsidRDefault="00674237" w:rsidP="00496101">
            <w:pPr>
              <w:rPr>
                <w:b/>
                <w:bCs/>
                <w:color w:val="000000"/>
                <w:sz w:val="20"/>
                <w:szCs w:val="20"/>
                <w:lang w:eastAsia="ru-RU"/>
              </w:rPr>
            </w:pPr>
          </w:p>
        </w:tc>
      </w:tr>
      <w:tr w:rsidR="00674237" w:rsidRPr="00A81DB3" w14:paraId="38185D3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D6C19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7126262"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6754F5C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166E67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A4E62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81F6953" w14:textId="77777777" w:rsidR="00674237" w:rsidRPr="00A81DB3" w:rsidRDefault="00674237" w:rsidP="00496101">
            <w:pPr>
              <w:rPr>
                <w:b/>
                <w:bCs/>
                <w:color w:val="000000"/>
                <w:sz w:val="20"/>
                <w:szCs w:val="20"/>
                <w:lang w:eastAsia="ru-RU"/>
              </w:rPr>
            </w:pPr>
          </w:p>
        </w:tc>
      </w:tr>
      <w:tr w:rsidR="00674237" w:rsidRPr="00A81DB3" w14:paraId="2DAE937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9BD96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9473038"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5B11968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C7BB9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754D5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245A72" w14:textId="77777777" w:rsidR="00674237" w:rsidRPr="00A81DB3" w:rsidRDefault="00674237" w:rsidP="00496101">
            <w:pPr>
              <w:rPr>
                <w:b/>
                <w:bCs/>
                <w:color w:val="000000"/>
                <w:sz w:val="20"/>
                <w:szCs w:val="20"/>
                <w:lang w:eastAsia="ru-RU"/>
              </w:rPr>
            </w:pPr>
          </w:p>
        </w:tc>
      </w:tr>
      <w:tr w:rsidR="00674237" w:rsidRPr="00A81DB3" w14:paraId="13422CF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D5C241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E10A06"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3E4A849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CC4FD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20E36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C07B2D" w14:textId="77777777" w:rsidR="00674237" w:rsidRPr="00A81DB3" w:rsidRDefault="00674237" w:rsidP="00496101">
            <w:pPr>
              <w:rPr>
                <w:b/>
                <w:bCs/>
                <w:color w:val="000000"/>
                <w:sz w:val="20"/>
                <w:szCs w:val="20"/>
                <w:lang w:eastAsia="ru-RU"/>
              </w:rPr>
            </w:pPr>
          </w:p>
        </w:tc>
      </w:tr>
      <w:tr w:rsidR="00674237" w:rsidRPr="00A81DB3" w14:paraId="118D208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C3BB5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BF81BD5"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85078A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23129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3160D1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009626" w14:textId="77777777" w:rsidR="00674237" w:rsidRPr="00A81DB3" w:rsidRDefault="00674237" w:rsidP="00496101">
            <w:pPr>
              <w:rPr>
                <w:b/>
                <w:bCs/>
                <w:color w:val="000000"/>
                <w:sz w:val="20"/>
                <w:szCs w:val="20"/>
                <w:lang w:eastAsia="ru-RU"/>
              </w:rPr>
            </w:pPr>
          </w:p>
        </w:tc>
      </w:tr>
      <w:tr w:rsidR="00674237" w:rsidRPr="00A81DB3" w14:paraId="67776B0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E24892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AF1915"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7A61E1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20E8B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8B992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7F589E" w14:textId="77777777" w:rsidR="00674237" w:rsidRPr="00A81DB3" w:rsidRDefault="00674237" w:rsidP="00496101">
            <w:pPr>
              <w:rPr>
                <w:b/>
                <w:bCs/>
                <w:color w:val="000000"/>
                <w:sz w:val="20"/>
                <w:szCs w:val="20"/>
                <w:lang w:eastAsia="ru-RU"/>
              </w:rPr>
            </w:pPr>
          </w:p>
        </w:tc>
      </w:tr>
      <w:tr w:rsidR="00674237" w:rsidRPr="00A81DB3" w14:paraId="53299A4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50FBB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D6CE4B"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77B4C91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9474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4F65C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006B85" w14:textId="77777777" w:rsidR="00674237" w:rsidRPr="00A81DB3" w:rsidRDefault="00674237" w:rsidP="00496101">
            <w:pPr>
              <w:rPr>
                <w:b/>
                <w:bCs/>
                <w:color w:val="000000"/>
                <w:sz w:val="20"/>
                <w:szCs w:val="20"/>
                <w:lang w:eastAsia="ru-RU"/>
              </w:rPr>
            </w:pPr>
          </w:p>
        </w:tc>
      </w:tr>
      <w:tr w:rsidR="00674237" w:rsidRPr="00A81DB3" w14:paraId="1B08E44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10117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97A2E16"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6F46DC9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890AC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6E8B0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BD810CA" w14:textId="77777777" w:rsidR="00674237" w:rsidRPr="00A81DB3" w:rsidRDefault="00674237" w:rsidP="00496101">
            <w:pPr>
              <w:rPr>
                <w:b/>
                <w:bCs/>
                <w:color w:val="000000"/>
                <w:sz w:val="20"/>
                <w:szCs w:val="20"/>
                <w:lang w:eastAsia="ru-RU"/>
              </w:rPr>
            </w:pPr>
          </w:p>
        </w:tc>
      </w:tr>
      <w:tr w:rsidR="00674237" w:rsidRPr="00A81DB3" w14:paraId="0095D2B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2A8DC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E8D4DBD"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6DEC305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083E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C4F789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FD2445F" w14:textId="77777777" w:rsidR="00674237" w:rsidRPr="00A81DB3" w:rsidRDefault="00674237" w:rsidP="00496101">
            <w:pPr>
              <w:rPr>
                <w:b/>
                <w:bCs/>
                <w:color w:val="000000"/>
                <w:sz w:val="20"/>
                <w:szCs w:val="20"/>
                <w:lang w:eastAsia="ru-RU"/>
              </w:rPr>
            </w:pPr>
          </w:p>
        </w:tc>
      </w:tr>
      <w:tr w:rsidR="00674237" w:rsidRPr="00A81DB3" w14:paraId="45522F3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C2A1E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C9334B"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50C1A19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602D9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C2B6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D1DE84" w14:textId="77777777" w:rsidR="00674237" w:rsidRPr="00A81DB3" w:rsidRDefault="00674237" w:rsidP="00496101">
            <w:pPr>
              <w:rPr>
                <w:b/>
                <w:bCs/>
                <w:color w:val="000000"/>
                <w:sz w:val="20"/>
                <w:szCs w:val="20"/>
                <w:lang w:eastAsia="ru-RU"/>
              </w:rPr>
            </w:pPr>
          </w:p>
        </w:tc>
      </w:tr>
      <w:tr w:rsidR="00674237" w:rsidRPr="00A81DB3" w14:paraId="30E2FEC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CEA32D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FAD1E20"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F6978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32874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97C30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5E189D" w14:textId="77777777" w:rsidR="00674237" w:rsidRPr="00A81DB3" w:rsidRDefault="00674237" w:rsidP="00496101">
            <w:pPr>
              <w:rPr>
                <w:b/>
                <w:bCs/>
                <w:color w:val="000000"/>
                <w:sz w:val="20"/>
                <w:szCs w:val="20"/>
                <w:lang w:eastAsia="ru-RU"/>
              </w:rPr>
            </w:pPr>
          </w:p>
        </w:tc>
      </w:tr>
      <w:tr w:rsidR="00674237" w:rsidRPr="00A81DB3" w14:paraId="37F5064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55C80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8E882CC"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3AEEB16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218F92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1B88F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2614086" w14:textId="77777777" w:rsidR="00674237" w:rsidRPr="00A81DB3" w:rsidRDefault="00674237" w:rsidP="00496101">
            <w:pPr>
              <w:rPr>
                <w:b/>
                <w:bCs/>
                <w:color w:val="000000"/>
                <w:sz w:val="20"/>
                <w:szCs w:val="20"/>
                <w:lang w:eastAsia="ru-RU"/>
              </w:rPr>
            </w:pPr>
          </w:p>
        </w:tc>
      </w:tr>
      <w:tr w:rsidR="00674237" w:rsidRPr="00A81DB3" w14:paraId="36064D9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FEDB7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352503"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2D9CF5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F3072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E65596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122904A" w14:textId="77777777" w:rsidR="00674237" w:rsidRPr="00A81DB3" w:rsidRDefault="00674237" w:rsidP="00496101">
            <w:pPr>
              <w:rPr>
                <w:b/>
                <w:bCs/>
                <w:color w:val="000000"/>
                <w:sz w:val="20"/>
                <w:szCs w:val="20"/>
                <w:lang w:eastAsia="ru-RU"/>
              </w:rPr>
            </w:pPr>
          </w:p>
        </w:tc>
      </w:tr>
      <w:tr w:rsidR="00674237" w:rsidRPr="00A81DB3" w14:paraId="25EA1A8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DC34A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CDC1852"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029DEA1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F2A483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20B03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513DBF5" w14:textId="77777777" w:rsidR="00674237" w:rsidRPr="00A81DB3" w:rsidRDefault="00674237" w:rsidP="00496101">
            <w:pPr>
              <w:rPr>
                <w:b/>
                <w:bCs/>
                <w:color w:val="000000"/>
                <w:sz w:val="20"/>
                <w:szCs w:val="20"/>
                <w:lang w:eastAsia="ru-RU"/>
              </w:rPr>
            </w:pPr>
          </w:p>
        </w:tc>
      </w:tr>
      <w:tr w:rsidR="00674237" w:rsidRPr="00A81DB3" w14:paraId="689F7C9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1085C5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CAA73B"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717E5C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AC7AD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EF181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065960" w14:textId="77777777" w:rsidR="00674237" w:rsidRPr="00A81DB3" w:rsidRDefault="00674237" w:rsidP="00496101">
            <w:pPr>
              <w:rPr>
                <w:b/>
                <w:bCs/>
                <w:color w:val="000000"/>
                <w:sz w:val="20"/>
                <w:szCs w:val="20"/>
                <w:lang w:eastAsia="ru-RU"/>
              </w:rPr>
            </w:pPr>
          </w:p>
        </w:tc>
      </w:tr>
      <w:tr w:rsidR="00674237" w:rsidRPr="00A81DB3" w14:paraId="283A1E1B"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497B4F9F" w14:textId="77777777" w:rsidR="00674237" w:rsidRPr="00A81DB3" w:rsidRDefault="00674237" w:rsidP="00496101">
            <w:pPr>
              <w:jc w:val="center"/>
              <w:rPr>
                <w:color w:val="000000"/>
                <w:sz w:val="20"/>
                <w:szCs w:val="20"/>
                <w:lang w:eastAsia="ru-RU"/>
              </w:rPr>
            </w:pPr>
            <w:r>
              <w:rPr>
                <w:color w:val="000000"/>
                <w:sz w:val="20"/>
                <w:szCs w:val="20"/>
                <w:lang w:eastAsia="ru-RU"/>
              </w:rPr>
              <w:t>5</w:t>
            </w:r>
          </w:p>
        </w:tc>
        <w:tc>
          <w:tcPr>
            <w:tcW w:w="3909" w:type="dxa"/>
            <w:tcBorders>
              <w:top w:val="nil"/>
              <w:left w:val="nil"/>
              <w:bottom w:val="single" w:sz="8" w:space="0" w:color="auto"/>
              <w:right w:val="single" w:sz="8" w:space="0" w:color="auto"/>
            </w:tcBorders>
            <w:shd w:val="clear" w:color="auto" w:fill="auto"/>
            <w:vAlign w:val="center"/>
            <w:hideMark/>
          </w:tcPr>
          <w:p w14:paraId="1AAA6B65" w14:textId="77777777" w:rsidR="00674237" w:rsidRPr="00A81DB3" w:rsidRDefault="00674237" w:rsidP="00496101">
            <w:pPr>
              <w:rPr>
                <w:color w:val="000000"/>
                <w:sz w:val="20"/>
                <w:szCs w:val="20"/>
                <w:lang w:eastAsia="ru-RU"/>
              </w:rPr>
            </w:pPr>
            <w:r>
              <w:rPr>
                <w:color w:val="000000"/>
                <w:sz w:val="20"/>
                <w:szCs w:val="20"/>
                <w:lang w:eastAsia="ru-RU"/>
              </w:rPr>
              <w:t>Белье нательное утепленное (женское)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6E6B2FF"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2B6DA80C"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28D48BCF"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D04478E" w14:textId="77777777" w:rsidR="00674237" w:rsidRPr="00A81DB3" w:rsidRDefault="00674237" w:rsidP="00496101">
            <w:pPr>
              <w:jc w:val="center"/>
              <w:rPr>
                <w:b/>
                <w:bCs/>
                <w:color w:val="000000"/>
                <w:sz w:val="20"/>
                <w:szCs w:val="20"/>
                <w:lang w:eastAsia="ru-RU"/>
              </w:rPr>
            </w:pPr>
          </w:p>
        </w:tc>
      </w:tr>
      <w:tr w:rsidR="00674237" w:rsidRPr="00A81DB3" w14:paraId="0DEB6D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A1ADA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D90A4B5"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410B8BF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0494B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CAD7A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DBEDB2F" w14:textId="77777777" w:rsidR="00674237" w:rsidRPr="00A81DB3" w:rsidRDefault="00674237" w:rsidP="00496101">
            <w:pPr>
              <w:rPr>
                <w:b/>
                <w:bCs/>
                <w:color w:val="000000"/>
                <w:sz w:val="20"/>
                <w:szCs w:val="20"/>
                <w:lang w:eastAsia="ru-RU"/>
              </w:rPr>
            </w:pPr>
          </w:p>
        </w:tc>
      </w:tr>
      <w:tr w:rsidR="00674237" w:rsidRPr="00A81DB3" w14:paraId="065E4EE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D654A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7B28E6"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77DCADE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0994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8DE5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8B36CB6" w14:textId="77777777" w:rsidR="00674237" w:rsidRPr="00A81DB3" w:rsidRDefault="00674237" w:rsidP="00496101">
            <w:pPr>
              <w:rPr>
                <w:b/>
                <w:bCs/>
                <w:color w:val="000000"/>
                <w:sz w:val="20"/>
                <w:szCs w:val="20"/>
                <w:lang w:eastAsia="ru-RU"/>
              </w:rPr>
            </w:pPr>
          </w:p>
        </w:tc>
      </w:tr>
      <w:tr w:rsidR="00674237" w:rsidRPr="00A81DB3" w14:paraId="3AD3F28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066E2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BDA842"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36ECEC2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A2D727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C8CD2D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1823264" w14:textId="77777777" w:rsidR="00674237" w:rsidRPr="00A81DB3" w:rsidRDefault="00674237" w:rsidP="00496101">
            <w:pPr>
              <w:rPr>
                <w:b/>
                <w:bCs/>
                <w:color w:val="000000"/>
                <w:sz w:val="20"/>
                <w:szCs w:val="20"/>
                <w:lang w:eastAsia="ru-RU"/>
              </w:rPr>
            </w:pPr>
          </w:p>
        </w:tc>
      </w:tr>
      <w:tr w:rsidR="00674237" w:rsidRPr="00A81DB3" w14:paraId="17EA311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00C1AD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6E258A"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6BA2CF9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00381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8C89E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927048" w14:textId="77777777" w:rsidR="00674237" w:rsidRPr="00A81DB3" w:rsidRDefault="00674237" w:rsidP="00496101">
            <w:pPr>
              <w:rPr>
                <w:b/>
                <w:bCs/>
                <w:color w:val="000000"/>
                <w:sz w:val="20"/>
                <w:szCs w:val="20"/>
                <w:lang w:eastAsia="ru-RU"/>
              </w:rPr>
            </w:pPr>
          </w:p>
        </w:tc>
      </w:tr>
      <w:tr w:rsidR="00674237" w:rsidRPr="00A81DB3" w14:paraId="20FEA3C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69B71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A13E31"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2CDB974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F48880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9854D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AFAC259" w14:textId="77777777" w:rsidR="00674237" w:rsidRPr="00A81DB3" w:rsidRDefault="00674237" w:rsidP="00496101">
            <w:pPr>
              <w:rPr>
                <w:b/>
                <w:bCs/>
                <w:color w:val="000000"/>
                <w:sz w:val="20"/>
                <w:szCs w:val="20"/>
                <w:lang w:eastAsia="ru-RU"/>
              </w:rPr>
            </w:pPr>
          </w:p>
        </w:tc>
      </w:tr>
      <w:tr w:rsidR="00674237" w:rsidRPr="00A81DB3" w14:paraId="5E6F9CC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3DED6A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6DD7CB6"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2A064D3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ECD6E5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A0E78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34034E" w14:textId="77777777" w:rsidR="00674237" w:rsidRPr="00A81DB3" w:rsidRDefault="00674237" w:rsidP="00496101">
            <w:pPr>
              <w:rPr>
                <w:b/>
                <w:bCs/>
                <w:color w:val="000000"/>
                <w:sz w:val="20"/>
                <w:szCs w:val="20"/>
                <w:lang w:eastAsia="ru-RU"/>
              </w:rPr>
            </w:pPr>
          </w:p>
        </w:tc>
      </w:tr>
      <w:tr w:rsidR="00674237" w:rsidRPr="00A81DB3" w14:paraId="17FA1D6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DD74A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D0EAA9"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15C70DA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0641C6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A29FF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DFACEE" w14:textId="77777777" w:rsidR="00674237" w:rsidRPr="00A81DB3" w:rsidRDefault="00674237" w:rsidP="00496101">
            <w:pPr>
              <w:rPr>
                <w:b/>
                <w:bCs/>
                <w:color w:val="000000"/>
                <w:sz w:val="20"/>
                <w:szCs w:val="20"/>
                <w:lang w:eastAsia="ru-RU"/>
              </w:rPr>
            </w:pPr>
          </w:p>
        </w:tc>
      </w:tr>
      <w:tr w:rsidR="00674237" w:rsidRPr="00A81DB3" w14:paraId="3D6CE44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45A97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8831FE9"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796BF3D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76D39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2A099E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3C2BE6" w14:textId="77777777" w:rsidR="00674237" w:rsidRPr="00A81DB3" w:rsidRDefault="00674237" w:rsidP="00496101">
            <w:pPr>
              <w:rPr>
                <w:b/>
                <w:bCs/>
                <w:color w:val="000000"/>
                <w:sz w:val="20"/>
                <w:szCs w:val="20"/>
                <w:lang w:eastAsia="ru-RU"/>
              </w:rPr>
            </w:pPr>
          </w:p>
        </w:tc>
      </w:tr>
      <w:tr w:rsidR="00674237" w:rsidRPr="00A81DB3" w14:paraId="4FEA0D0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7D795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A3DAE4"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E1114B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54EA6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B057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22D8F6" w14:textId="77777777" w:rsidR="00674237" w:rsidRPr="00A81DB3" w:rsidRDefault="00674237" w:rsidP="00496101">
            <w:pPr>
              <w:rPr>
                <w:b/>
                <w:bCs/>
                <w:color w:val="000000"/>
                <w:sz w:val="20"/>
                <w:szCs w:val="20"/>
                <w:lang w:eastAsia="ru-RU"/>
              </w:rPr>
            </w:pPr>
          </w:p>
        </w:tc>
      </w:tr>
      <w:tr w:rsidR="00674237" w:rsidRPr="00A81DB3" w14:paraId="104B62D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10310E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DAC2058"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5F61B32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2238BB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8B367B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59F6DFD" w14:textId="77777777" w:rsidR="00674237" w:rsidRPr="00A81DB3" w:rsidRDefault="00674237" w:rsidP="00496101">
            <w:pPr>
              <w:rPr>
                <w:b/>
                <w:bCs/>
                <w:color w:val="000000"/>
                <w:sz w:val="20"/>
                <w:szCs w:val="20"/>
                <w:lang w:eastAsia="ru-RU"/>
              </w:rPr>
            </w:pPr>
          </w:p>
        </w:tc>
      </w:tr>
      <w:tr w:rsidR="00674237" w:rsidRPr="00A81DB3" w14:paraId="51B3C01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1AD8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01A0C5"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05816BC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1106C5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18FE2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DBE382" w14:textId="77777777" w:rsidR="00674237" w:rsidRPr="00A81DB3" w:rsidRDefault="00674237" w:rsidP="00496101">
            <w:pPr>
              <w:rPr>
                <w:b/>
                <w:bCs/>
                <w:color w:val="000000"/>
                <w:sz w:val="20"/>
                <w:szCs w:val="20"/>
                <w:lang w:eastAsia="ru-RU"/>
              </w:rPr>
            </w:pPr>
          </w:p>
        </w:tc>
      </w:tr>
      <w:tr w:rsidR="00674237" w:rsidRPr="00A81DB3" w14:paraId="67FDED7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DC8E8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5524B7"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546E5F9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955046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D96F59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358FD65" w14:textId="77777777" w:rsidR="00674237" w:rsidRPr="00A81DB3" w:rsidRDefault="00674237" w:rsidP="00496101">
            <w:pPr>
              <w:rPr>
                <w:b/>
                <w:bCs/>
                <w:color w:val="000000"/>
                <w:sz w:val="20"/>
                <w:szCs w:val="20"/>
                <w:lang w:eastAsia="ru-RU"/>
              </w:rPr>
            </w:pPr>
          </w:p>
        </w:tc>
      </w:tr>
      <w:tr w:rsidR="00674237" w:rsidRPr="00A81DB3" w14:paraId="10E5FE6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38C165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430512"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26262CC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18F97D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C1166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846A12" w14:textId="77777777" w:rsidR="00674237" w:rsidRPr="00A81DB3" w:rsidRDefault="00674237" w:rsidP="00496101">
            <w:pPr>
              <w:rPr>
                <w:b/>
                <w:bCs/>
                <w:color w:val="000000"/>
                <w:sz w:val="20"/>
                <w:szCs w:val="20"/>
                <w:lang w:eastAsia="ru-RU"/>
              </w:rPr>
            </w:pPr>
          </w:p>
        </w:tc>
      </w:tr>
      <w:tr w:rsidR="00674237" w:rsidRPr="00A81DB3" w14:paraId="00B469B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5E2C7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1DC5952"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0D5B904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BBE14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BED5B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A1A5ED2" w14:textId="77777777" w:rsidR="00674237" w:rsidRPr="00A81DB3" w:rsidRDefault="00674237" w:rsidP="00496101">
            <w:pPr>
              <w:rPr>
                <w:b/>
                <w:bCs/>
                <w:color w:val="000000"/>
                <w:sz w:val="20"/>
                <w:szCs w:val="20"/>
                <w:lang w:eastAsia="ru-RU"/>
              </w:rPr>
            </w:pPr>
          </w:p>
        </w:tc>
      </w:tr>
      <w:tr w:rsidR="00674237" w:rsidRPr="00A81DB3" w14:paraId="466947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49747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06D0C7"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D8440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5B75DF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69BB7D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E8DCBD" w14:textId="77777777" w:rsidR="00674237" w:rsidRPr="00A81DB3" w:rsidRDefault="00674237" w:rsidP="00496101">
            <w:pPr>
              <w:rPr>
                <w:b/>
                <w:bCs/>
                <w:color w:val="000000"/>
                <w:sz w:val="20"/>
                <w:szCs w:val="20"/>
                <w:lang w:eastAsia="ru-RU"/>
              </w:rPr>
            </w:pPr>
          </w:p>
        </w:tc>
      </w:tr>
      <w:tr w:rsidR="00674237" w:rsidRPr="00A81DB3" w14:paraId="18E6577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F6668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AC79425"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158B202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5CD09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4BBA7B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1F1145" w14:textId="77777777" w:rsidR="00674237" w:rsidRPr="00A81DB3" w:rsidRDefault="00674237" w:rsidP="00496101">
            <w:pPr>
              <w:rPr>
                <w:b/>
                <w:bCs/>
                <w:color w:val="000000"/>
                <w:sz w:val="20"/>
                <w:szCs w:val="20"/>
                <w:lang w:eastAsia="ru-RU"/>
              </w:rPr>
            </w:pPr>
          </w:p>
        </w:tc>
      </w:tr>
      <w:tr w:rsidR="00674237" w:rsidRPr="00A81DB3" w14:paraId="1EFD5E7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B62A1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278FD70"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769F5FB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26F7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ECE1D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AA09EEB" w14:textId="77777777" w:rsidR="00674237" w:rsidRPr="00A81DB3" w:rsidRDefault="00674237" w:rsidP="00496101">
            <w:pPr>
              <w:rPr>
                <w:b/>
                <w:bCs/>
                <w:color w:val="000000"/>
                <w:sz w:val="20"/>
                <w:szCs w:val="20"/>
                <w:lang w:eastAsia="ru-RU"/>
              </w:rPr>
            </w:pPr>
          </w:p>
        </w:tc>
      </w:tr>
      <w:tr w:rsidR="00674237" w:rsidRPr="00A81DB3" w14:paraId="723230F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1E9A7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618C081"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1E9DDB1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8EA22F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4B7CD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016FFE" w14:textId="77777777" w:rsidR="00674237" w:rsidRPr="00A81DB3" w:rsidRDefault="00674237" w:rsidP="00496101">
            <w:pPr>
              <w:rPr>
                <w:b/>
                <w:bCs/>
                <w:color w:val="000000"/>
                <w:sz w:val="20"/>
                <w:szCs w:val="20"/>
                <w:lang w:eastAsia="ru-RU"/>
              </w:rPr>
            </w:pPr>
          </w:p>
        </w:tc>
      </w:tr>
      <w:tr w:rsidR="00674237" w:rsidRPr="00A81DB3" w14:paraId="615EC08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8DA82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778EF5A"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7583545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4694B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C53DD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E1AAB4" w14:textId="77777777" w:rsidR="00674237" w:rsidRPr="00A81DB3" w:rsidRDefault="00674237" w:rsidP="00496101">
            <w:pPr>
              <w:rPr>
                <w:b/>
                <w:bCs/>
                <w:color w:val="000000"/>
                <w:sz w:val="20"/>
                <w:szCs w:val="20"/>
                <w:lang w:eastAsia="ru-RU"/>
              </w:rPr>
            </w:pPr>
          </w:p>
        </w:tc>
      </w:tr>
      <w:tr w:rsidR="00674237" w:rsidRPr="00A81DB3" w14:paraId="0BBBADD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0D3F6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6473BE0"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45D0BCD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E9745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2157E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36A744" w14:textId="77777777" w:rsidR="00674237" w:rsidRPr="00A81DB3" w:rsidRDefault="00674237" w:rsidP="00496101">
            <w:pPr>
              <w:rPr>
                <w:b/>
                <w:bCs/>
                <w:color w:val="000000"/>
                <w:sz w:val="20"/>
                <w:szCs w:val="20"/>
                <w:lang w:eastAsia="ru-RU"/>
              </w:rPr>
            </w:pPr>
          </w:p>
        </w:tc>
      </w:tr>
      <w:tr w:rsidR="00674237" w:rsidRPr="00A81DB3" w14:paraId="15D9B3E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08547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9E1B45"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08891A6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EC7CB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1CD0F3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CCCCCD" w14:textId="77777777" w:rsidR="00674237" w:rsidRPr="00A81DB3" w:rsidRDefault="00674237" w:rsidP="00496101">
            <w:pPr>
              <w:rPr>
                <w:b/>
                <w:bCs/>
                <w:color w:val="000000"/>
                <w:sz w:val="20"/>
                <w:szCs w:val="20"/>
                <w:lang w:eastAsia="ru-RU"/>
              </w:rPr>
            </w:pPr>
          </w:p>
        </w:tc>
      </w:tr>
      <w:tr w:rsidR="00674237" w:rsidRPr="00A81DB3" w14:paraId="4730B32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BD89B0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C07F7D"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36E7A2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4CE6A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3AAF0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5A59B9" w14:textId="77777777" w:rsidR="00674237" w:rsidRPr="00A81DB3" w:rsidRDefault="00674237" w:rsidP="00496101">
            <w:pPr>
              <w:rPr>
                <w:b/>
                <w:bCs/>
                <w:color w:val="000000"/>
                <w:sz w:val="20"/>
                <w:szCs w:val="20"/>
                <w:lang w:eastAsia="ru-RU"/>
              </w:rPr>
            </w:pPr>
          </w:p>
        </w:tc>
      </w:tr>
      <w:tr w:rsidR="00674237" w:rsidRPr="00A81DB3" w14:paraId="395406AE"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2558156" w14:textId="77777777" w:rsidR="00674237" w:rsidRPr="00A81DB3" w:rsidRDefault="00674237" w:rsidP="00496101">
            <w:pPr>
              <w:jc w:val="center"/>
              <w:rPr>
                <w:color w:val="000000"/>
                <w:sz w:val="20"/>
                <w:szCs w:val="20"/>
                <w:lang w:eastAsia="ru-RU"/>
              </w:rPr>
            </w:pPr>
            <w:r>
              <w:rPr>
                <w:color w:val="000000"/>
                <w:sz w:val="20"/>
                <w:szCs w:val="20"/>
                <w:lang w:eastAsia="ru-RU"/>
              </w:rPr>
              <w:lastRenderedPageBreak/>
              <w:t>6</w:t>
            </w:r>
          </w:p>
        </w:tc>
        <w:tc>
          <w:tcPr>
            <w:tcW w:w="3909" w:type="dxa"/>
            <w:tcBorders>
              <w:top w:val="nil"/>
              <w:left w:val="nil"/>
              <w:bottom w:val="single" w:sz="8" w:space="0" w:color="auto"/>
              <w:right w:val="single" w:sz="8" w:space="0" w:color="auto"/>
            </w:tcBorders>
            <w:shd w:val="clear" w:color="auto" w:fill="auto"/>
            <w:vAlign w:val="center"/>
            <w:hideMark/>
          </w:tcPr>
          <w:p w14:paraId="154F937E" w14:textId="77777777" w:rsidR="00674237" w:rsidRPr="00A81DB3" w:rsidRDefault="00674237" w:rsidP="00496101">
            <w:pPr>
              <w:rPr>
                <w:color w:val="000000"/>
                <w:sz w:val="20"/>
                <w:szCs w:val="20"/>
                <w:lang w:eastAsia="ru-RU"/>
              </w:rPr>
            </w:pPr>
            <w:r>
              <w:rPr>
                <w:color w:val="000000"/>
                <w:sz w:val="20"/>
                <w:szCs w:val="20"/>
                <w:lang w:eastAsia="ru-RU"/>
              </w:rPr>
              <w:t>Белье нательное (летнее)</w:t>
            </w:r>
          </w:p>
        </w:tc>
        <w:tc>
          <w:tcPr>
            <w:tcW w:w="1182" w:type="dxa"/>
            <w:vMerge w:val="restart"/>
            <w:tcBorders>
              <w:top w:val="nil"/>
              <w:left w:val="single" w:sz="8" w:space="0" w:color="auto"/>
              <w:bottom w:val="nil"/>
              <w:right w:val="nil"/>
            </w:tcBorders>
            <w:shd w:val="clear" w:color="auto" w:fill="auto"/>
            <w:vAlign w:val="center"/>
            <w:hideMark/>
          </w:tcPr>
          <w:p w14:paraId="28D9F4AF"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4C8CA1FC"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4A2F142B"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0B258460" w14:textId="77777777" w:rsidR="00674237" w:rsidRPr="00A81DB3" w:rsidRDefault="00674237" w:rsidP="00496101">
            <w:pPr>
              <w:jc w:val="center"/>
              <w:rPr>
                <w:b/>
                <w:bCs/>
                <w:color w:val="000000"/>
                <w:sz w:val="20"/>
                <w:szCs w:val="20"/>
                <w:lang w:eastAsia="ru-RU"/>
              </w:rPr>
            </w:pPr>
          </w:p>
        </w:tc>
      </w:tr>
      <w:tr w:rsidR="00674237" w:rsidRPr="00A81DB3" w14:paraId="3606B38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79116B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420DAE5"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nil"/>
              <w:right w:val="nil"/>
            </w:tcBorders>
            <w:vAlign w:val="center"/>
            <w:hideMark/>
          </w:tcPr>
          <w:p w14:paraId="3B7A656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191BF1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5CD3E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73A6378" w14:textId="77777777" w:rsidR="00674237" w:rsidRPr="00A81DB3" w:rsidRDefault="00674237" w:rsidP="00496101">
            <w:pPr>
              <w:rPr>
                <w:b/>
                <w:bCs/>
                <w:color w:val="000000"/>
                <w:sz w:val="20"/>
                <w:szCs w:val="20"/>
                <w:lang w:eastAsia="ru-RU"/>
              </w:rPr>
            </w:pPr>
          </w:p>
        </w:tc>
      </w:tr>
      <w:tr w:rsidR="00674237" w:rsidRPr="00A81DB3" w14:paraId="07C0F10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233AE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98AF53"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nil"/>
              <w:right w:val="nil"/>
            </w:tcBorders>
            <w:vAlign w:val="center"/>
            <w:hideMark/>
          </w:tcPr>
          <w:p w14:paraId="208AEE7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EA8FD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D9BF6D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58FBCF" w14:textId="77777777" w:rsidR="00674237" w:rsidRPr="00A81DB3" w:rsidRDefault="00674237" w:rsidP="00496101">
            <w:pPr>
              <w:rPr>
                <w:b/>
                <w:bCs/>
                <w:color w:val="000000"/>
                <w:sz w:val="20"/>
                <w:szCs w:val="20"/>
                <w:lang w:eastAsia="ru-RU"/>
              </w:rPr>
            </w:pPr>
          </w:p>
        </w:tc>
      </w:tr>
      <w:tr w:rsidR="00674237" w:rsidRPr="00A81DB3" w14:paraId="39B5514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EBF95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C9E109"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nil"/>
              <w:right w:val="nil"/>
            </w:tcBorders>
            <w:vAlign w:val="center"/>
            <w:hideMark/>
          </w:tcPr>
          <w:p w14:paraId="5DCB135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2B1372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9D075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2F7556" w14:textId="77777777" w:rsidR="00674237" w:rsidRPr="00A81DB3" w:rsidRDefault="00674237" w:rsidP="00496101">
            <w:pPr>
              <w:rPr>
                <w:b/>
                <w:bCs/>
                <w:color w:val="000000"/>
                <w:sz w:val="20"/>
                <w:szCs w:val="20"/>
                <w:lang w:eastAsia="ru-RU"/>
              </w:rPr>
            </w:pPr>
          </w:p>
        </w:tc>
      </w:tr>
      <w:tr w:rsidR="00674237" w:rsidRPr="00A81DB3" w14:paraId="08834C5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BFB5C3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50CB05E"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nil"/>
              <w:right w:val="nil"/>
            </w:tcBorders>
            <w:vAlign w:val="center"/>
            <w:hideMark/>
          </w:tcPr>
          <w:p w14:paraId="02D70DF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40AF4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900C4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3320F0" w14:textId="77777777" w:rsidR="00674237" w:rsidRPr="00A81DB3" w:rsidRDefault="00674237" w:rsidP="00496101">
            <w:pPr>
              <w:rPr>
                <w:b/>
                <w:bCs/>
                <w:color w:val="000000"/>
                <w:sz w:val="20"/>
                <w:szCs w:val="20"/>
                <w:lang w:eastAsia="ru-RU"/>
              </w:rPr>
            </w:pPr>
          </w:p>
        </w:tc>
      </w:tr>
      <w:tr w:rsidR="00674237" w:rsidRPr="00A81DB3" w14:paraId="19B1401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136A9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ECC7F1"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nil"/>
              <w:right w:val="nil"/>
            </w:tcBorders>
            <w:vAlign w:val="center"/>
            <w:hideMark/>
          </w:tcPr>
          <w:p w14:paraId="5DBF656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2A12B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C186C1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F6CA06" w14:textId="77777777" w:rsidR="00674237" w:rsidRPr="00A81DB3" w:rsidRDefault="00674237" w:rsidP="00496101">
            <w:pPr>
              <w:rPr>
                <w:b/>
                <w:bCs/>
                <w:color w:val="000000"/>
                <w:sz w:val="20"/>
                <w:szCs w:val="20"/>
                <w:lang w:eastAsia="ru-RU"/>
              </w:rPr>
            </w:pPr>
          </w:p>
        </w:tc>
      </w:tr>
      <w:tr w:rsidR="00674237" w:rsidRPr="00A81DB3" w14:paraId="0551B13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F397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F0CD1F4"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nil"/>
              <w:right w:val="nil"/>
            </w:tcBorders>
            <w:vAlign w:val="center"/>
            <w:hideMark/>
          </w:tcPr>
          <w:p w14:paraId="29DF6F0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BB272D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7EBCCF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23D28F" w14:textId="77777777" w:rsidR="00674237" w:rsidRPr="00A81DB3" w:rsidRDefault="00674237" w:rsidP="00496101">
            <w:pPr>
              <w:rPr>
                <w:b/>
                <w:bCs/>
                <w:color w:val="000000"/>
                <w:sz w:val="20"/>
                <w:szCs w:val="20"/>
                <w:lang w:eastAsia="ru-RU"/>
              </w:rPr>
            </w:pPr>
          </w:p>
        </w:tc>
      </w:tr>
      <w:tr w:rsidR="00674237" w:rsidRPr="00A81DB3" w14:paraId="08BC504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072E0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7D3667"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nil"/>
              <w:right w:val="nil"/>
            </w:tcBorders>
            <w:vAlign w:val="center"/>
            <w:hideMark/>
          </w:tcPr>
          <w:p w14:paraId="0E9CFD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7ADBAB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E0556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39D565" w14:textId="77777777" w:rsidR="00674237" w:rsidRPr="00A81DB3" w:rsidRDefault="00674237" w:rsidP="00496101">
            <w:pPr>
              <w:rPr>
                <w:b/>
                <w:bCs/>
                <w:color w:val="000000"/>
                <w:sz w:val="20"/>
                <w:szCs w:val="20"/>
                <w:lang w:eastAsia="ru-RU"/>
              </w:rPr>
            </w:pPr>
          </w:p>
        </w:tc>
      </w:tr>
      <w:tr w:rsidR="00674237" w:rsidRPr="00A81DB3" w14:paraId="5BB6926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B6032F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902E01"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nil"/>
              <w:right w:val="nil"/>
            </w:tcBorders>
            <w:vAlign w:val="center"/>
            <w:hideMark/>
          </w:tcPr>
          <w:p w14:paraId="5A41DB5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897A7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42D095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CC3914" w14:textId="77777777" w:rsidR="00674237" w:rsidRPr="00A81DB3" w:rsidRDefault="00674237" w:rsidP="00496101">
            <w:pPr>
              <w:rPr>
                <w:b/>
                <w:bCs/>
                <w:color w:val="000000"/>
                <w:sz w:val="20"/>
                <w:szCs w:val="20"/>
                <w:lang w:eastAsia="ru-RU"/>
              </w:rPr>
            </w:pPr>
          </w:p>
        </w:tc>
      </w:tr>
      <w:tr w:rsidR="00674237" w:rsidRPr="00A81DB3" w14:paraId="4CC1AB3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61A4C1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9E6A2D7"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nil"/>
              <w:right w:val="nil"/>
            </w:tcBorders>
            <w:vAlign w:val="center"/>
            <w:hideMark/>
          </w:tcPr>
          <w:p w14:paraId="6001F5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3B23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5D83DA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C2A1B0" w14:textId="77777777" w:rsidR="00674237" w:rsidRPr="00A81DB3" w:rsidRDefault="00674237" w:rsidP="00496101">
            <w:pPr>
              <w:rPr>
                <w:b/>
                <w:bCs/>
                <w:color w:val="000000"/>
                <w:sz w:val="20"/>
                <w:szCs w:val="20"/>
                <w:lang w:eastAsia="ru-RU"/>
              </w:rPr>
            </w:pPr>
          </w:p>
        </w:tc>
      </w:tr>
      <w:tr w:rsidR="00674237" w:rsidRPr="00A81DB3" w14:paraId="084D8E9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CD315E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FB46F6"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nil"/>
              <w:right w:val="nil"/>
            </w:tcBorders>
            <w:vAlign w:val="center"/>
            <w:hideMark/>
          </w:tcPr>
          <w:p w14:paraId="2ADE064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A3095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3AA0FA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26F9E5" w14:textId="77777777" w:rsidR="00674237" w:rsidRPr="00A81DB3" w:rsidRDefault="00674237" w:rsidP="00496101">
            <w:pPr>
              <w:rPr>
                <w:b/>
                <w:bCs/>
                <w:color w:val="000000"/>
                <w:sz w:val="20"/>
                <w:szCs w:val="20"/>
                <w:lang w:eastAsia="ru-RU"/>
              </w:rPr>
            </w:pPr>
          </w:p>
        </w:tc>
      </w:tr>
      <w:tr w:rsidR="00674237" w:rsidRPr="00A81DB3" w14:paraId="53F936E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6362B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CEBAA1"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nil"/>
              <w:right w:val="nil"/>
            </w:tcBorders>
            <w:vAlign w:val="center"/>
            <w:hideMark/>
          </w:tcPr>
          <w:p w14:paraId="6ADA9C8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B328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1C175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BB904C8" w14:textId="77777777" w:rsidR="00674237" w:rsidRPr="00A81DB3" w:rsidRDefault="00674237" w:rsidP="00496101">
            <w:pPr>
              <w:rPr>
                <w:b/>
                <w:bCs/>
                <w:color w:val="000000"/>
                <w:sz w:val="20"/>
                <w:szCs w:val="20"/>
                <w:lang w:eastAsia="ru-RU"/>
              </w:rPr>
            </w:pPr>
          </w:p>
        </w:tc>
      </w:tr>
      <w:tr w:rsidR="00674237" w:rsidRPr="00A81DB3" w14:paraId="43E7A6D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BC62B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823A055"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nil"/>
              <w:right w:val="nil"/>
            </w:tcBorders>
            <w:vAlign w:val="center"/>
            <w:hideMark/>
          </w:tcPr>
          <w:p w14:paraId="19CAA9E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EE4F8A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23200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90FA85" w14:textId="77777777" w:rsidR="00674237" w:rsidRPr="00A81DB3" w:rsidRDefault="00674237" w:rsidP="00496101">
            <w:pPr>
              <w:rPr>
                <w:b/>
                <w:bCs/>
                <w:color w:val="000000"/>
                <w:sz w:val="20"/>
                <w:szCs w:val="20"/>
                <w:lang w:eastAsia="ru-RU"/>
              </w:rPr>
            </w:pPr>
          </w:p>
        </w:tc>
      </w:tr>
      <w:tr w:rsidR="00674237" w:rsidRPr="00A81DB3" w14:paraId="7D422A5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F797D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87D204"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nil"/>
              <w:right w:val="nil"/>
            </w:tcBorders>
            <w:vAlign w:val="center"/>
            <w:hideMark/>
          </w:tcPr>
          <w:p w14:paraId="1E90B9E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1395D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CDEEA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74A6CF0" w14:textId="77777777" w:rsidR="00674237" w:rsidRPr="00A81DB3" w:rsidRDefault="00674237" w:rsidP="00496101">
            <w:pPr>
              <w:rPr>
                <w:b/>
                <w:bCs/>
                <w:color w:val="000000"/>
                <w:sz w:val="20"/>
                <w:szCs w:val="20"/>
                <w:lang w:eastAsia="ru-RU"/>
              </w:rPr>
            </w:pPr>
          </w:p>
        </w:tc>
      </w:tr>
      <w:tr w:rsidR="00674237" w:rsidRPr="00A81DB3" w14:paraId="235436F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E5E902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CE59C7"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nil"/>
              <w:right w:val="nil"/>
            </w:tcBorders>
            <w:vAlign w:val="center"/>
            <w:hideMark/>
          </w:tcPr>
          <w:p w14:paraId="5357072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B93CA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959A1D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A1E17B" w14:textId="77777777" w:rsidR="00674237" w:rsidRPr="00A81DB3" w:rsidRDefault="00674237" w:rsidP="00496101">
            <w:pPr>
              <w:rPr>
                <w:b/>
                <w:bCs/>
                <w:color w:val="000000"/>
                <w:sz w:val="20"/>
                <w:szCs w:val="20"/>
                <w:lang w:eastAsia="ru-RU"/>
              </w:rPr>
            </w:pPr>
          </w:p>
        </w:tc>
      </w:tr>
      <w:tr w:rsidR="00674237" w:rsidRPr="00A81DB3" w14:paraId="4FD60F5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0CDE21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566B0CC"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nil"/>
              <w:right w:val="nil"/>
            </w:tcBorders>
            <w:vAlign w:val="center"/>
            <w:hideMark/>
          </w:tcPr>
          <w:p w14:paraId="6F99371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3E30A9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819A39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A67B54" w14:textId="77777777" w:rsidR="00674237" w:rsidRPr="00A81DB3" w:rsidRDefault="00674237" w:rsidP="00496101">
            <w:pPr>
              <w:rPr>
                <w:b/>
                <w:bCs/>
                <w:color w:val="000000"/>
                <w:sz w:val="20"/>
                <w:szCs w:val="20"/>
                <w:lang w:eastAsia="ru-RU"/>
              </w:rPr>
            </w:pPr>
          </w:p>
        </w:tc>
      </w:tr>
      <w:tr w:rsidR="00674237" w:rsidRPr="00A81DB3" w14:paraId="7B9347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16936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21D5B9"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nil"/>
              <w:right w:val="nil"/>
            </w:tcBorders>
            <w:vAlign w:val="center"/>
            <w:hideMark/>
          </w:tcPr>
          <w:p w14:paraId="0810E4F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B2D7C0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AFBE24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246714" w14:textId="77777777" w:rsidR="00674237" w:rsidRPr="00A81DB3" w:rsidRDefault="00674237" w:rsidP="00496101">
            <w:pPr>
              <w:rPr>
                <w:b/>
                <w:bCs/>
                <w:color w:val="000000"/>
                <w:sz w:val="20"/>
                <w:szCs w:val="20"/>
                <w:lang w:eastAsia="ru-RU"/>
              </w:rPr>
            </w:pPr>
          </w:p>
        </w:tc>
      </w:tr>
      <w:tr w:rsidR="00674237" w:rsidRPr="00A81DB3" w14:paraId="4707570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C270BC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FC2869"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nil"/>
              <w:right w:val="nil"/>
            </w:tcBorders>
            <w:vAlign w:val="center"/>
            <w:hideMark/>
          </w:tcPr>
          <w:p w14:paraId="44A730C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D079D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83BF6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64546A" w14:textId="77777777" w:rsidR="00674237" w:rsidRPr="00A81DB3" w:rsidRDefault="00674237" w:rsidP="00496101">
            <w:pPr>
              <w:rPr>
                <w:b/>
                <w:bCs/>
                <w:color w:val="000000"/>
                <w:sz w:val="20"/>
                <w:szCs w:val="20"/>
                <w:lang w:eastAsia="ru-RU"/>
              </w:rPr>
            </w:pPr>
          </w:p>
        </w:tc>
      </w:tr>
      <w:tr w:rsidR="00674237" w:rsidRPr="00A81DB3" w14:paraId="32DFA65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A360F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9CBDC5E"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nil"/>
              <w:right w:val="nil"/>
            </w:tcBorders>
            <w:vAlign w:val="center"/>
            <w:hideMark/>
          </w:tcPr>
          <w:p w14:paraId="5CD1C6B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6C0EF4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A996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023608" w14:textId="77777777" w:rsidR="00674237" w:rsidRPr="00A81DB3" w:rsidRDefault="00674237" w:rsidP="00496101">
            <w:pPr>
              <w:rPr>
                <w:b/>
                <w:bCs/>
                <w:color w:val="000000"/>
                <w:sz w:val="20"/>
                <w:szCs w:val="20"/>
                <w:lang w:eastAsia="ru-RU"/>
              </w:rPr>
            </w:pPr>
          </w:p>
        </w:tc>
      </w:tr>
      <w:tr w:rsidR="00674237" w:rsidRPr="00A81DB3" w14:paraId="35DD459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8FC9AB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C7384B"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nil"/>
              <w:right w:val="nil"/>
            </w:tcBorders>
            <w:vAlign w:val="center"/>
            <w:hideMark/>
          </w:tcPr>
          <w:p w14:paraId="7EC74D5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EFEAD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511E05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D89BC8" w14:textId="77777777" w:rsidR="00674237" w:rsidRPr="00A81DB3" w:rsidRDefault="00674237" w:rsidP="00496101">
            <w:pPr>
              <w:rPr>
                <w:b/>
                <w:bCs/>
                <w:color w:val="000000"/>
                <w:sz w:val="20"/>
                <w:szCs w:val="20"/>
                <w:lang w:eastAsia="ru-RU"/>
              </w:rPr>
            </w:pPr>
          </w:p>
        </w:tc>
      </w:tr>
      <w:tr w:rsidR="00674237" w:rsidRPr="00A81DB3" w14:paraId="614CBD3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4C4587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82FBE3"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nil"/>
              <w:right w:val="nil"/>
            </w:tcBorders>
            <w:vAlign w:val="center"/>
            <w:hideMark/>
          </w:tcPr>
          <w:p w14:paraId="6B061C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8C406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8EF44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3EFBBF" w14:textId="77777777" w:rsidR="00674237" w:rsidRPr="00A81DB3" w:rsidRDefault="00674237" w:rsidP="00496101">
            <w:pPr>
              <w:rPr>
                <w:b/>
                <w:bCs/>
                <w:color w:val="000000"/>
                <w:sz w:val="20"/>
                <w:szCs w:val="20"/>
                <w:lang w:eastAsia="ru-RU"/>
              </w:rPr>
            </w:pPr>
          </w:p>
        </w:tc>
      </w:tr>
      <w:tr w:rsidR="00674237" w:rsidRPr="00A81DB3" w14:paraId="7D4902B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03668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58145CD"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nil"/>
              <w:right w:val="nil"/>
            </w:tcBorders>
            <w:vAlign w:val="center"/>
            <w:hideMark/>
          </w:tcPr>
          <w:p w14:paraId="1B5F8D8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C48B5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23788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D2C129" w14:textId="77777777" w:rsidR="00674237" w:rsidRPr="00A81DB3" w:rsidRDefault="00674237" w:rsidP="00496101">
            <w:pPr>
              <w:rPr>
                <w:b/>
                <w:bCs/>
                <w:color w:val="000000"/>
                <w:sz w:val="20"/>
                <w:szCs w:val="20"/>
                <w:lang w:eastAsia="ru-RU"/>
              </w:rPr>
            </w:pPr>
          </w:p>
        </w:tc>
      </w:tr>
      <w:tr w:rsidR="00674237" w:rsidRPr="00A81DB3" w14:paraId="42ABB2E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F9B82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B1AF801"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nil"/>
              <w:right w:val="nil"/>
            </w:tcBorders>
            <w:vAlign w:val="center"/>
            <w:hideMark/>
          </w:tcPr>
          <w:p w14:paraId="44A9029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D679C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90BD13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651A37" w14:textId="77777777" w:rsidR="00674237" w:rsidRPr="00A81DB3" w:rsidRDefault="00674237" w:rsidP="00496101">
            <w:pPr>
              <w:rPr>
                <w:b/>
                <w:bCs/>
                <w:color w:val="000000"/>
                <w:sz w:val="20"/>
                <w:szCs w:val="20"/>
                <w:lang w:eastAsia="ru-RU"/>
              </w:rPr>
            </w:pPr>
          </w:p>
        </w:tc>
      </w:tr>
      <w:tr w:rsidR="00674237" w:rsidRPr="00A81DB3" w14:paraId="752D33A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FA482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FAF58B6"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nil"/>
              <w:right w:val="nil"/>
            </w:tcBorders>
            <w:vAlign w:val="center"/>
            <w:hideMark/>
          </w:tcPr>
          <w:p w14:paraId="14EB15B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ACA78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A4D48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179B54D" w14:textId="77777777" w:rsidR="00674237" w:rsidRPr="00A81DB3" w:rsidRDefault="00674237" w:rsidP="00496101">
            <w:pPr>
              <w:rPr>
                <w:b/>
                <w:bCs/>
                <w:color w:val="000000"/>
                <w:sz w:val="20"/>
                <w:szCs w:val="20"/>
                <w:lang w:eastAsia="ru-RU"/>
              </w:rPr>
            </w:pPr>
          </w:p>
        </w:tc>
      </w:tr>
      <w:tr w:rsidR="00674237" w:rsidRPr="00A81DB3" w14:paraId="31B8C1A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2337A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19EA89"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nil"/>
              <w:right w:val="nil"/>
            </w:tcBorders>
            <w:vAlign w:val="center"/>
            <w:hideMark/>
          </w:tcPr>
          <w:p w14:paraId="09477B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659FB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3AD48C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9CE12EC" w14:textId="77777777" w:rsidR="00674237" w:rsidRPr="00A81DB3" w:rsidRDefault="00674237" w:rsidP="00496101">
            <w:pPr>
              <w:rPr>
                <w:b/>
                <w:bCs/>
                <w:color w:val="000000"/>
                <w:sz w:val="20"/>
                <w:szCs w:val="20"/>
                <w:lang w:eastAsia="ru-RU"/>
              </w:rPr>
            </w:pPr>
          </w:p>
        </w:tc>
      </w:tr>
      <w:tr w:rsidR="00674237" w:rsidRPr="00A81DB3" w14:paraId="309E068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E9D5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C17A30"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nil"/>
              <w:right w:val="nil"/>
            </w:tcBorders>
            <w:vAlign w:val="center"/>
            <w:hideMark/>
          </w:tcPr>
          <w:p w14:paraId="19792B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8D541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DF6C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6525BF1" w14:textId="77777777" w:rsidR="00674237" w:rsidRPr="00A81DB3" w:rsidRDefault="00674237" w:rsidP="00496101">
            <w:pPr>
              <w:rPr>
                <w:b/>
                <w:bCs/>
                <w:color w:val="000000"/>
                <w:sz w:val="20"/>
                <w:szCs w:val="20"/>
                <w:lang w:eastAsia="ru-RU"/>
              </w:rPr>
            </w:pPr>
          </w:p>
        </w:tc>
      </w:tr>
      <w:tr w:rsidR="00674237" w:rsidRPr="00A81DB3" w14:paraId="66FEE97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96DBB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1C8392C"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nil"/>
              <w:right w:val="nil"/>
            </w:tcBorders>
            <w:vAlign w:val="center"/>
            <w:hideMark/>
          </w:tcPr>
          <w:p w14:paraId="39461BF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1AB711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1DD5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906852" w14:textId="77777777" w:rsidR="00674237" w:rsidRPr="00A81DB3" w:rsidRDefault="00674237" w:rsidP="00496101">
            <w:pPr>
              <w:rPr>
                <w:b/>
                <w:bCs/>
                <w:color w:val="000000"/>
                <w:sz w:val="20"/>
                <w:szCs w:val="20"/>
                <w:lang w:eastAsia="ru-RU"/>
              </w:rPr>
            </w:pPr>
          </w:p>
        </w:tc>
      </w:tr>
      <w:tr w:rsidR="00674237" w:rsidRPr="00A81DB3" w14:paraId="104999D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C4EF4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C166C74"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nil"/>
              <w:right w:val="nil"/>
            </w:tcBorders>
            <w:vAlign w:val="center"/>
            <w:hideMark/>
          </w:tcPr>
          <w:p w14:paraId="634B87D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3A80E7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3EC0C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76167E" w14:textId="77777777" w:rsidR="00674237" w:rsidRPr="00A81DB3" w:rsidRDefault="00674237" w:rsidP="00496101">
            <w:pPr>
              <w:rPr>
                <w:b/>
                <w:bCs/>
                <w:color w:val="000000"/>
                <w:sz w:val="20"/>
                <w:szCs w:val="20"/>
                <w:lang w:eastAsia="ru-RU"/>
              </w:rPr>
            </w:pPr>
          </w:p>
        </w:tc>
      </w:tr>
      <w:tr w:rsidR="00674237" w:rsidRPr="00A81DB3" w14:paraId="1BBA9A7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9FC48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643D080"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nil"/>
              <w:right w:val="nil"/>
            </w:tcBorders>
            <w:vAlign w:val="center"/>
            <w:hideMark/>
          </w:tcPr>
          <w:p w14:paraId="22A2ADC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5F12E5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8C90C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B9B312E" w14:textId="77777777" w:rsidR="00674237" w:rsidRPr="00A81DB3" w:rsidRDefault="00674237" w:rsidP="00496101">
            <w:pPr>
              <w:rPr>
                <w:b/>
                <w:bCs/>
                <w:color w:val="000000"/>
                <w:sz w:val="20"/>
                <w:szCs w:val="20"/>
                <w:lang w:eastAsia="ru-RU"/>
              </w:rPr>
            </w:pPr>
          </w:p>
        </w:tc>
      </w:tr>
      <w:tr w:rsidR="00674237" w:rsidRPr="00A81DB3" w14:paraId="6949DEF2"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0C47828" w14:textId="77777777" w:rsidR="00674237" w:rsidRPr="00A81DB3" w:rsidRDefault="00674237" w:rsidP="00496101">
            <w:pPr>
              <w:jc w:val="center"/>
              <w:rPr>
                <w:color w:val="000000"/>
                <w:sz w:val="20"/>
                <w:szCs w:val="20"/>
                <w:lang w:eastAsia="ru-RU"/>
              </w:rPr>
            </w:pPr>
            <w:r>
              <w:rPr>
                <w:color w:val="000000"/>
                <w:sz w:val="20"/>
                <w:szCs w:val="20"/>
                <w:lang w:eastAsia="ru-RU"/>
              </w:rPr>
              <w:t>7</w:t>
            </w:r>
          </w:p>
        </w:tc>
        <w:tc>
          <w:tcPr>
            <w:tcW w:w="3909" w:type="dxa"/>
            <w:tcBorders>
              <w:top w:val="nil"/>
              <w:left w:val="nil"/>
              <w:bottom w:val="single" w:sz="8" w:space="0" w:color="auto"/>
              <w:right w:val="single" w:sz="8" w:space="0" w:color="auto"/>
            </w:tcBorders>
            <w:shd w:val="clear" w:color="auto" w:fill="auto"/>
            <w:vAlign w:val="center"/>
            <w:hideMark/>
          </w:tcPr>
          <w:p w14:paraId="6C4287D2" w14:textId="77777777" w:rsidR="00674237" w:rsidRPr="00F9408B"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(мужской)</w:t>
            </w:r>
          </w:p>
        </w:tc>
        <w:tc>
          <w:tcPr>
            <w:tcW w:w="1182" w:type="dxa"/>
            <w:vMerge w:val="restart"/>
            <w:tcBorders>
              <w:top w:val="single" w:sz="8" w:space="0" w:color="000000"/>
              <w:left w:val="single" w:sz="8" w:space="0" w:color="auto"/>
              <w:bottom w:val="single" w:sz="8" w:space="0" w:color="000000"/>
              <w:right w:val="nil"/>
            </w:tcBorders>
            <w:shd w:val="clear" w:color="auto" w:fill="auto"/>
            <w:vAlign w:val="center"/>
            <w:hideMark/>
          </w:tcPr>
          <w:p w14:paraId="4F6175B4"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68ED6250"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75E194CA"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A1601A4" w14:textId="77777777" w:rsidR="00674237" w:rsidRPr="00A81DB3" w:rsidRDefault="00674237" w:rsidP="00496101">
            <w:pPr>
              <w:jc w:val="center"/>
              <w:rPr>
                <w:b/>
                <w:bCs/>
                <w:color w:val="000000"/>
                <w:sz w:val="20"/>
                <w:szCs w:val="20"/>
                <w:lang w:eastAsia="ru-RU"/>
              </w:rPr>
            </w:pPr>
          </w:p>
        </w:tc>
      </w:tr>
      <w:tr w:rsidR="00674237" w:rsidRPr="00A81DB3" w14:paraId="60024C0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1FAD91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67CFEE"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single" w:sz="8" w:space="0" w:color="000000"/>
              <w:left w:val="single" w:sz="8" w:space="0" w:color="auto"/>
              <w:bottom w:val="single" w:sz="8" w:space="0" w:color="000000"/>
              <w:right w:val="nil"/>
            </w:tcBorders>
            <w:vAlign w:val="center"/>
            <w:hideMark/>
          </w:tcPr>
          <w:p w14:paraId="6CA09F3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90A202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808A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24E46E4" w14:textId="77777777" w:rsidR="00674237" w:rsidRPr="00A81DB3" w:rsidRDefault="00674237" w:rsidP="00496101">
            <w:pPr>
              <w:rPr>
                <w:b/>
                <w:bCs/>
                <w:color w:val="000000"/>
                <w:sz w:val="20"/>
                <w:szCs w:val="20"/>
                <w:lang w:eastAsia="ru-RU"/>
              </w:rPr>
            </w:pPr>
          </w:p>
        </w:tc>
      </w:tr>
      <w:tr w:rsidR="00674237" w:rsidRPr="00A81DB3" w14:paraId="6A259A7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32A9E8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510648E"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single" w:sz="8" w:space="0" w:color="000000"/>
              <w:left w:val="single" w:sz="8" w:space="0" w:color="auto"/>
              <w:bottom w:val="single" w:sz="8" w:space="0" w:color="000000"/>
              <w:right w:val="nil"/>
            </w:tcBorders>
            <w:vAlign w:val="center"/>
            <w:hideMark/>
          </w:tcPr>
          <w:p w14:paraId="00EE685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5249EE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F0D59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A3EE6B5" w14:textId="77777777" w:rsidR="00674237" w:rsidRPr="00A81DB3" w:rsidRDefault="00674237" w:rsidP="00496101">
            <w:pPr>
              <w:rPr>
                <w:b/>
                <w:bCs/>
                <w:color w:val="000000"/>
                <w:sz w:val="20"/>
                <w:szCs w:val="20"/>
                <w:lang w:eastAsia="ru-RU"/>
              </w:rPr>
            </w:pPr>
          </w:p>
        </w:tc>
      </w:tr>
      <w:tr w:rsidR="00674237" w:rsidRPr="00A81DB3" w14:paraId="2B4A6D8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A4034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21F77AB"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single" w:sz="8" w:space="0" w:color="000000"/>
              <w:left w:val="single" w:sz="8" w:space="0" w:color="auto"/>
              <w:bottom w:val="single" w:sz="8" w:space="0" w:color="000000"/>
              <w:right w:val="nil"/>
            </w:tcBorders>
            <w:vAlign w:val="center"/>
            <w:hideMark/>
          </w:tcPr>
          <w:p w14:paraId="5C3E94A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7DA2AC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A7F92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20DED03" w14:textId="77777777" w:rsidR="00674237" w:rsidRPr="00A81DB3" w:rsidRDefault="00674237" w:rsidP="00496101">
            <w:pPr>
              <w:rPr>
                <w:b/>
                <w:bCs/>
                <w:color w:val="000000"/>
                <w:sz w:val="20"/>
                <w:szCs w:val="20"/>
                <w:lang w:eastAsia="ru-RU"/>
              </w:rPr>
            </w:pPr>
          </w:p>
        </w:tc>
      </w:tr>
      <w:tr w:rsidR="00674237" w:rsidRPr="00A81DB3" w14:paraId="11FA855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157801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D911B2"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single" w:sz="8" w:space="0" w:color="000000"/>
              <w:left w:val="single" w:sz="8" w:space="0" w:color="auto"/>
              <w:bottom w:val="single" w:sz="8" w:space="0" w:color="000000"/>
              <w:right w:val="nil"/>
            </w:tcBorders>
            <w:vAlign w:val="center"/>
            <w:hideMark/>
          </w:tcPr>
          <w:p w14:paraId="4688CDB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49405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365F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0495FA" w14:textId="77777777" w:rsidR="00674237" w:rsidRPr="00A81DB3" w:rsidRDefault="00674237" w:rsidP="00496101">
            <w:pPr>
              <w:rPr>
                <w:b/>
                <w:bCs/>
                <w:color w:val="000000"/>
                <w:sz w:val="20"/>
                <w:szCs w:val="20"/>
                <w:lang w:eastAsia="ru-RU"/>
              </w:rPr>
            </w:pPr>
          </w:p>
        </w:tc>
      </w:tr>
      <w:tr w:rsidR="00674237" w:rsidRPr="00A81DB3" w14:paraId="1552CE5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2DB303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D5188D"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single" w:sz="8" w:space="0" w:color="000000"/>
              <w:left w:val="single" w:sz="8" w:space="0" w:color="auto"/>
              <w:bottom w:val="single" w:sz="8" w:space="0" w:color="000000"/>
              <w:right w:val="nil"/>
            </w:tcBorders>
            <w:vAlign w:val="center"/>
            <w:hideMark/>
          </w:tcPr>
          <w:p w14:paraId="331BB50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8FBFB1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DDB59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58C6030" w14:textId="77777777" w:rsidR="00674237" w:rsidRPr="00A81DB3" w:rsidRDefault="00674237" w:rsidP="00496101">
            <w:pPr>
              <w:rPr>
                <w:b/>
                <w:bCs/>
                <w:color w:val="000000"/>
                <w:sz w:val="20"/>
                <w:szCs w:val="20"/>
                <w:lang w:eastAsia="ru-RU"/>
              </w:rPr>
            </w:pPr>
          </w:p>
        </w:tc>
      </w:tr>
      <w:tr w:rsidR="00674237" w:rsidRPr="00A81DB3" w14:paraId="0BCE475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C3466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7008D2"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single" w:sz="8" w:space="0" w:color="000000"/>
              <w:left w:val="single" w:sz="8" w:space="0" w:color="auto"/>
              <w:bottom w:val="single" w:sz="8" w:space="0" w:color="000000"/>
              <w:right w:val="nil"/>
            </w:tcBorders>
            <w:vAlign w:val="center"/>
            <w:hideMark/>
          </w:tcPr>
          <w:p w14:paraId="4F0F5DB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B8B386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FEC79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3BCA57" w14:textId="77777777" w:rsidR="00674237" w:rsidRPr="00A81DB3" w:rsidRDefault="00674237" w:rsidP="00496101">
            <w:pPr>
              <w:rPr>
                <w:b/>
                <w:bCs/>
                <w:color w:val="000000"/>
                <w:sz w:val="20"/>
                <w:szCs w:val="20"/>
                <w:lang w:eastAsia="ru-RU"/>
              </w:rPr>
            </w:pPr>
          </w:p>
        </w:tc>
      </w:tr>
      <w:tr w:rsidR="00674237" w:rsidRPr="00A81DB3" w14:paraId="48D4D0C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92D4D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2FC94A6"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single" w:sz="8" w:space="0" w:color="000000"/>
              <w:left w:val="single" w:sz="8" w:space="0" w:color="auto"/>
              <w:bottom w:val="single" w:sz="8" w:space="0" w:color="000000"/>
              <w:right w:val="nil"/>
            </w:tcBorders>
            <w:vAlign w:val="center"/>
            <w:hideMark/>
          </w:tcPr>
          <w:p w14:paraId="1EDF7BE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A0E6F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DCA803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A53450" w14:textId="77777777" w:rsidR="00674237" w:rsidRPr="00A81DB3" w:rsidRDefault="00674237" w:rsidP="00496101">
            <w:pPr>
              <w:rPr>
                <w:b/>
                <w:bCs/>
                <w:color w:val="000000"/>
                <w:sz w:val="20"/>
                <w:szCs w:val="20"/>
                <w:lang w:eastAsia="ru-RU"/>
              </w:rPr>
            </w:pPr>
          </w:p>
        </w:tc>
      </w:tr>
      <w:tr w:rsidR="00674237" w:rsidRPr="00A81DB3" w14:paraId="097208E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5A5BD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0819F51"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single" w:sz="8" w:space="0" w:color="000000"/>
              <w:left w:val="single" w:sz="8" w:space="0" w:color="auto"/>
              <w:bottom w:val="single" w:sz="8" w:space="0" w:color="000000"/>
              <w:right w:val="nil"/>
            </w:tcBorders>
            <w:vAlign w:val="center"/>
            <w:hideMark/>
          </w:tcPr>
          <w:p w14:paraId="17C9D55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097E0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834F18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2325E8" w14:textId="77777777" w:rsidR="00674237" w:rsidRPr="00A81DB3" w:rsidRDefault="00674237" w:rsidP="00496101">
            <w:pPr>
              <w:rPr>
                <w:b/>
                <w:bCs/>
                <w:color w:val="000000"/>
                <w:sz w:val="20"/>
                <w:szCs w:val="20"/>
                <w:lang w:eastAsia="ru-RU"/>
              </w:rPr>
            </w:pPr>
          </w:p>
        </w:tc>
      </w:tr>
      <w:tr w:rsidR="00674237" w:rsidRPr="00A81DB3" w14:paraId="6D324DB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6CC54A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D8FA4B"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single" w:sz="8" w:space="0" w:color="000000"/>
              <w:left w:val="single" w:sz="8" w:space="0" w:color="auto"/>
              <w:bottom w:val="single" w:sz="8" w:space="0" w:color="000000"/>
              <w:right w:val="nil"/>
            </w:tcBorders>
            <w:vAlign w:val="center"/>
            <w:hideMark/>
          </w:tcPr>
          <w:p w14:paraId="7A06BE8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C80C1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885DB6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23EC5AC" w14:textId="77777777" w:rsidR="00674237" w:rsidRPr="00A81DB3" w:rsidRDefault="00674237" w:rsidP="00496101">
            <w:pPr>
              <w:rPr>
                <w:b/>
                <w:bCs/>
                <w:color w:val="000000"/>
                <w:sz w:val="20"/>
                <w:szCs w:val="20"/>
                <w:lang w:eastAsia="ru-RU"/>
              </w:rPr>
            </w:pPr>
          </w:p>
        </w:tc>
      </w:tr>
      <w:tr w:rsidR="00674237" w:rsidRPr="00A81DB3" w14:paraId="0DD2052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DDC7DF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D9126B"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single" w:sz="8" w:space="0" w:color="000000"/>
              <w:left w:val="single" w:sz="8" w:space="0" w:color="auto"/>
              <w:bottom w:val="single" w:sz="8" w:space="0" w:color="000000"/>
              <w:right w:val="nil"/>
            </w:tcBorders>
            <w:vAlign w:val="center"/>
            <w:hideMark/>
          </w:tcPr>
          <w:p w14:paraId="78A47AB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904DB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A699F6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1500F2" w14:textId="77777777" w:rsidR="00674237" w:rsidRPr="00A81DB3" w:rsidRDefault="00674237" w:rsidP="00496101">
            <w:pPr>
              <w:rPr>
                <w:b/>
                <w:bCs/>
                <w:color w:val="000000"/>
                <w:sz w:val="20"/>
                <w:szCs w:val="20"/>
                <w:lang w:eastAsia="ru-RU"/>
              </w:rPr>
            </w:pPr>
          </w:p>
        </w:tc>
      </w:tr>
      <w:tr w:rsidR="00674237" w:rsidRPr="00A81DB3" w14:paraId="70C59E8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1D713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8CBA4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single" w:sz="8" w:space="0" w:color="000000"/>
              <w:left w:val="single" w:sz="8" w:space="0" w:color="auto"/>
              <w:bottom w:val="single" w:sz="8" w:space="0" w:color="000000"/>
              <w:right w:val="nil"/>
            </w:tcBorders>
            <w:vAlign w:val="center"/>
            <w:hideMark/>
          </w:tcPr>
          <w:p w14:paraId="1AD2D5D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5634F3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E3835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338D6E" w14:textId="77777777" w:rsidR="00674237" w:rsidRPr="00A81DB3" w:rsidRDefault="00674237" w:rsidP="00496101">
            <w:pPr>
              <w:rPr>
                <w:b/>
                <w:bCs/>
                <w:color w:val="000000"/>
                <w:sz w:val="20"/>
                <w:szCs w:val="20"/>
                <w:lang w:eastAsia="ru-RU"/>
              </w:rPr>
            </w:pPr>
          </w:p>
        </w:tc>
      </w:tr>
      <w:tr w:rsidR="00674237" w:rsidRPr="00A81DB3" w14:paraId="5F92011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85FC4F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14E1DF"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single" w:sz="8" w:space="0" w:color="000000"/>
              <w:left w:val="single" w:sz="8" w:space="0" w:color="auto"/>
              <w:bottom w:val="single" w:sz="8" w:space="0" w:color="000000"/>
              <w:right w:val="nil"/>
            </w:tcBorders>
            <w:vAlign w:val="center"/>
            <w:hideMark/>
          </w:tcPr>
          <w:p w14:paraId="6529F82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230A8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958972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AB2AB4" w14:textId="77777777" w:rsidR="00674237" w:rsidRPr="00A81DB3" w:rsidRDefault="00674237" w:rsidP="00496101">
            <w:pPr>
              <w:rPr>
                <w:b/>
                <w:bCs/>
                <w:color w:val="000000"/>
                <w:sz w:val="20"/>
                <w:szCs w:val="20"/>
                <w:lang w:eastAsia="ru-RU"/>
              </w:rPr>
            </w:pPr>
          </w:p>
        </w:tc>
      </w:tr>
      <w:tr w:rsidR="00674237" w:rsidRPr="00A81DB3" w14:paraId="76806BE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400CE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73B829C"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single" w:sz="8" w:space="0" w:color="000000"/>
              <w:left w:val="single" w:sz="8" w:space="0" w:color="auto"/>
              <w:bottom w:val="single" w:sz="8" w:space="0" w:color="000000"/>
              <w:right w:val="nil"/>
            </w:tcBorders>
            <w:vAlign w:val="center"/>
            <w:hideMark/>
          </w:tcPr>
          <w:p w14:paraId="210E773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0012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D6A2C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302175" w14:textId="77777777" w:rsidR="00674237" w:rsidRPr="00A81DB3" w:rsidRDefault="00674237" w:rsidP="00496101">
            <w:pPr>
              <w:rPr>
                <w:b/>
                <w:bCs/>
                <w:color w:val="000000"/>
                <w:sz w:val="20"/>
                <w:szCs w:val="20"/>
                <w:lang w:eastAsia="ru-RU"/>
              </w:rPr>
            </w:pPr>
          </w:p>
        </w:tc>
      </w:tr>
      <w:tr w:rsidR="00674237" w:rsidRPr="00A81DB3" w14:paraId="46FA288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B96EE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E0DEBF"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single" w:sz="8" w:space="0" w:color="000000"/>
              <w:left w:val="single" w:sz="8" w:space="0" w:color="auto"/>
              <w:bottom w:val="single" w:sz="8" w:space="0" w:color="000000"/>
              <w:right w:val="nil"/>
            </w:tcBorders>
            <w:vAlign w:val="center"/>
            <w:hideMark/>
          </w:tcPr>
          <w:p w14:paraId="50CE3A2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298B75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7BD622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6BA088" w14:textId="77777777" w:rsidR="00674237" w:rsidRPr="00A81DB3" w:rsidRDefault="00674237" w:rsidP="00496101">
            <w:pPr>
              <w:rPr>
                <w:b/>
                <w:bCs/>
                <w:color w:val="000000"/>
                <w:sz w:val="20"/>
                <w:szCs w:val="20"/>
                <w:lang w:eastAsia="ru-RU"/>
              </w:rPr>
            </w:pPr>
          </w:p>
        </w:tc>
      </w:tr>
      <w:tr w:rsidR="00674237" w:rsidRPr="00A81DB3" w14:paraId="24ADCDA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F1491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48EAC5D"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single" w:sz="8" w:space="0" w:color="000000"/>
              <w:left w:val="single" w:sz="8" w:space="0" w:color="auto"/>
              <w:bottom w:val="single" w:sz="8" w:space="0" w:color="000000"/>
              <w:right w:val="nil"/>
            </w:tcBorders>
            <w:vAlign w:val="center"/>
            <w:hideMark/>
          </w:tcPr>
          <w:p w14:paraId="407722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75995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B87C2A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43F8D5" w14:textId="77777777" w:rsidR="00674237" w:rsidRPr="00A81DB3" w:rsidRDefault="00674237" w:rsidP="00496101">
            <w:pPr>
              <w:rPr>
                <w:b/>
                <w:bCs/>
                <w:color w:val="000000"/>
                <w:sz w:val="20"/>
                <w:szCs w:val="20"/>
                <w:lang w:eastAsia="ru-RU"/>
              </w:rPr>
            </w:pPr>
          </w:p>
        </w:tc>
      </w:tr>
      <w:tr w:rsidR="00674237" w:rsidRPr="00A81DB3" w14:paraId="1ABB1AF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B699E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3B8C97"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single" w:sz="8" w:space="0" w:color="000000"/>
              <w:left w:val="single" w:sz="8" w:space="0" w:color="auto"/>
              <w:bottom w:val="single" w:sz="8" w:space="0" w:color="000000"/>
              <w:right w:val="nil"/>
            </w:tcBorders>
            <w:vAlign w:val="center"/>
            <w:hideMark/>
          </w:tcPr>
          <w:p w14:paraId="298D238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69874A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C0854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C70297" w14:textId="77777777" w:rsidR="00674237" w:rsidRPr="00A81DB3" w:rsidRDefault="00674237" w:rsidP="00496101">
            <w:pPr>
              <w:rPr>
                <w:b/>
                <w:bCs/>
                <w:color w:val="000000"/>
                <w:sz w:val="20"/>
                <w:szCs w:val="20"/>
                <w:lang w:eastAsia="ru-RU"/>
              </w:rPr>
            </w:pPr>
          </w:p>
        </w:tc>
      </w:tr>
      <w:tr w:rsidR="00674237" w:rsidRPr="00A81DB3" w14:paraId="198DD46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076EB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32E7623"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single" w:sz="8" w:space="0" w:color="000000"/>
              <w:left w:val="single" w:sz="8" w:space="0" w:color="auto"/>
              <w:bottom w:val="single" w:sz="8" w:space="0" w:color="000000"/>
              <w:right w:val="nil"/>
            </w:tcBorders>
            <w:vAlign w:val="center"/>
            <w:hideMark/>
          </w:tcPr>
          <w:p w14:paraId="7876DD8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1D627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956D0E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9858A7" w14:textId="77777777" w:rsidR="00674237" w:rsidRPr="00A81DB3" w:rsidRDefault="00674237" w:rsidP="00496101">
            <w:pPr>
              <w:rPr>
                <w:b/>
                <w:bCs/>
                <w:color w:val="000000"/>
                <w:sz w:val="20"/>
                <w:szCs w:val="20"/>
                <w:lang w:eastAsia="ru-RU"/>
              </w:rPr>
            </w:pPr>
          </w:p>
        </w:tc>
      </w:tr>
      <w:tr w:rsidR="00674237" w:rsidRPr="00A81DB3" w14:paraId="0EA2493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19AC0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E8C4F6"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single" w:sz="8" w:space="0" w:color="000000"/>
              <w:left w:val="single" w:sz="8" w:space="0" w:color="auto"/>
              <w:bottom w:val="single" w:sz="8" w:space="0" w:color="000000"/>
              <w:right w:val="nil"/>
            </w:tcBorders>
            <w:vAlign w:val="center"/>
            <w:hideMark/>
          </w:tcPr>
          <w:p w14:paraId="7CD8CB2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3F5D9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99D5CD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FED0F0" w14:textId="77777777" w:rsidR="00674237" w:rsidRPr="00A81DB3" w:rsidRDefault="00674237" w:rsidP="00496101">
            <w:pPr>
              <w:rPr>
                <w:b/>
                <w:bCs/>
                <w:color w:val="000000"/>
                <w:sz w:val="20"/>
                <w:szCs w:val="20"/>
                <w:lang w:eastAsia="ru-RU"/>
              </w:rPr>
            </w:pPr>
          </w:p>
        </w:tc>
      </w:tr>
      <w:tr w:rsidR="00674237" w:rsidRPr="00A81DB3" w14:paraId="02C18CA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2DF045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0B65D24"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single" w:sz="8" w:space="0" w:color="000000"/>
              <w:left w:val="single" w:sz="8" w:space="0" w:color="auto"/>
              <w:bottom w:val="single" w:sz="8" w:space="0" w:color="000000"/>
              <w:right w:val="nil"/>
            </w:tcBorders>
            <w:vAlign w:val="center"/>
            <w:hideMark/>
          </w:tcPr>
          <w:p w14:paraId="2F1FF84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83E61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1E488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D17D52" w14:textId="77777777" w:rsidR="00674237" w:rsidRPr="00A81DB3" w:rsidRDefault="00674237" w:rsidP="00496101">
            <w:pPr>
              <w:rPr>
                <w:b/>
                <w:bCs/>
                <w:color w:val="000000"/>
                <w:sz w:val="20"/>
                <w:szCs w:val="20"/>
                <w:lang w:eastAsia="ru-RU"/>
              </w:rPr>
            </w:pPr>
          </w:p>
        </w:tc>
      </w:tr>
      <w:tr w:rsidR="00674237" w:rsidRPr="00A81DB3" w14:paraId="5DE4FC1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63CCE2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5BDD449"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single" w:sz="8" w:space="0" w:color="000000"/>
              <w:left w:val="single" w:sz="8" w:space="0" w:color="auto"/>
              <w:bottom w:val="single" w:sz="8" w:space="0" w:color="000000"/>
              <w:right w:val="nil"/>
            </w:tcBorders>
            <w:vAlign w:val="center"/>
            <w:hideMark/>
          </w:tcPr>
          <w:p w14:paraId="0E85D9C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FFF5D8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2B33E5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6C2C1B" w14:textId="77777777" w:rsidR="00674237" w:rsidRPr="00A81DB3" w:rsidRDefault="00674237" w:rsidP="00496101">
            <w:pPr>
              <w:rPr>
                <w:b/>
                <w:bCs/>
                <w:color w:val="000000"/>
                <w:sz w:val="20"/>
                <w:szCs w:val="20"/>
                <w:lang w:eastAsia="ru-RU"/>
              </w:rPr>
            </w:pPr>
          </w:p>
        </w:tc>
      </w:tr>
      <w:tr w:rsidR="00674237" w:rsidRPr="00A81DB3" w14:paraId="18F65BE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A8215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13499D"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single" w:sz="8" w:space="0" w:color="000000"/>
              <w:left w:val="single" w:sz="8" w:space="0" w:color="auto"/>
              <w:bottom w:val="single" w:sz="8" w:space="0" w:color="000000"/>
              <w:right w:val="nil"/>
            </w:tcBorders>
            <w:vAlign w:val="center"/>
            <w:hideMark/>
          </w:tcPr>
          <w:p w14:paraId="4BFBEB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A834A7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CD05A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5EE7FC" w14:textId="77777777" w:rsidR="00674237" w:rsidRPr="00A81DB3" w:rsidRDefault="00674237" w:rsidP="00496101">
            <w:pPr>
              <w:rPr>
                <w:b/>
                <w:bCs/>
                <w:color w:val="000000"/>
                <w:sz w:val="20"/>
                <w:szCs w:val="20"/>
                <w:lang w:eastAsia="ru-RU"/>
              </w:rPr>
            </w:pPr>
          </w:p>
        </w:tc>
      </w:tr>
      <w:tr w:rsidR="00674237" w:rsidRPr="00A81DB3" w14:paraId="5C60AE3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2F9C7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92068D"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single" w:sz="8" w:space="0" w:color="000000"/>
              <w:left w:val="single" w:sz="8" w:space="0" w:color="auto"/>
              <w:bottom w:val="single" w:sz="8" w:space="0" w:color="000000"/>
              <w:right w:val="nil"/>
            </w:tcBorders>
            <w:vAlign w:val="center"/>
            <w:hideMark/>
          </w:tcPr>
          <w:p w14:paraId="5412251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25C35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C3AE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FFEE2B" w14:textId="77777777" w:rsidR="00674237" w:rsidRPr="00A81DB3" w:rsidRDefault="00674237" w:rsidP="00496101">
            <w:pPr>
              <w:rPr>
                <w:b/>
                <w:bCs/>
                <w:color w:val="000000"/>
                <w:sz w:val="20"/>
                <w:szCs w:val="20"/>
                <w:lang w:eastAsia="ru-RU"/>
              </w:rPr>
            </w:pPr>
          </w:p>
        </w:tc>
      </w:tr>
      <w:tr w:rsidR="00674237" w:rsidRPr="00A81DB3" w14:paraId="0FD6DCD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407DEC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FA429F"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single" w:sz="8" w:space="0" w:color="000000"/>
              <w:left w:val="single" w:sz="8" w:space="0" w:color="auto"/>
              <w:bottom w:val="single" w:sz="8" w:space="0" w:color="000000"/>
              <w:right w:val="nil"/>
            </w:tcBorders>
            <w:vAlign w:val="center"/>
            <w:hideMark/>
          </w:tcPr>
          <w:p w14:paraId="67DAAEC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70843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68C8C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EEE513" w14:textId="77777777" w:rsidR="00674237" w:rsidRPr="00A81DB3" w:rsidRDefault="00674237" w:rsidP="00496101">
            <w:pPr>
              <w:rPr>
                <w:b/>
                <w:bCs/>
                <w:color w:val="000000"/>
                <w:sz w:val="20"/>
                <w:szCs w:val="20"/>
                <w:lang w:eastAsia="ru-RU"/>
              </w:rPr>
            </w:pPr>
          </w:p>
        </w:tc>
      </w:tr>
      <w:tr w:rsidR="00674237" w:rsidRPr="00A81DB3" w14:paraId="387CC2F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E34D9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B24951C"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single" w:sz="8" w:space="0" w:color="000000"/>
              <w:left w:val="single" w:sz="8" w:space="0" w:color="auto"/>
              <w:bottom w:val="single" w:sz="8" w:space="0" w:color="000000"/>
              <w:right w:val="nil"/>
            </w:tcBorders>
            <w:vAlign w:val="center"/>
            <w:hideMark/>
          </w:tcPr>
          <w:p w14:paraId="75794BA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5848D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F0489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F1D7776" w14:textId="77777777" w:rsidR="00674237" w:rsidRPr="00A81DB3" w:rsidRDefault="00674237" w:rsidP="00496101">
            <w:pPr>
              <w:rPr>
                <w:b/>
                <w:bCs/>
                <w:color w:val="000000"/>
                <w:sz w:val="20"/>
                <w:szCs w:val="20"/>
                <w:lang w:eastAsia="ru-RU"/>
              </w:rPr>
            </w:pPr>
          </w:p>
        </w:tc>
      </w:tr>
      <w:tr w:rsidR="00674237" w:rsidRPr="00A81DB3" w14:paraId="6574551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55009B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91B416"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single" w:sz="8" w:space="0" w:color="000000"/>
              <w:left w:val="single" w:sz="8" w:space="0" w:color="auto"/>
              <w:bottom w:val="single" w:sz="8" w:space="0" w:color="000000"/>
              <w:right w:val="nil"/>
            </w:tcBorders>
            <w:vAlign w:val="center"/>
            <w:hideMark/>
          </w:tcPr>
          <w:p w14:paraId="12B6541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7C57E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9D72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93EB361" w14:textId="77777777" w:rsidR="00674237" w:rsidRPr="00A81DB3" w:rsidRDefault="00674237" w:rsidP="00496101">
            <w:pPr>
              <w:rPr>
                <w:b/>
                <w:bCs/>
                <w:color w:val="000000"/>
                <w:sz w:val="20"/>
                <w:szCs w:val="20"/>
                <w:lang w:eastAsia="ru-RU"/>
              </w:rPr>
            </w:pPr>
          </w:p>
        </w:tc>
      </w:tr>
      <w:tr w:rsidR="00674237" w:rsidRPr="00A81DB3" w14:paraId="3E13EA94"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AF17726" w14:textId="77777777" w:rsidR="00674237" w:rsidRPr="00A81DB3" w:rsidRDefault="00674237" w:rsidP="00496101">
            <w:pPr>
              <w:jc w:val="center"/>
              <w:rPr>
                <w:color w:val="000000"/>
                <w:sz w:val="20"/>
                <w:szCs w:val="20"/>
                <w:lang w:eastAsia="ru-RU"/>
              </w:rPr>
            </w:pPr>
            <w:r>
              <w:rPr>
                <w:color w:val="000000"/>
                <w:sz w:val="20"/>
                <w:szCs w:val="20"/>
                <w:lang w:eastAsia="ru-RU"/>
              </w:rPr>
              <w:t>8</w:t>
            </w:r>
          </w:p>
        </w:tc>
        <w:tc>
          <w:tcPr>
            <w:tcW w:w="3909" w:type="dxa"/>
            <w:tcBorders>
              <w:top w:val="nil"/>
              <w:left w:val="nil"/>
              <w:bottom w:val="single" w:sz="8" w:space="0" w:color="auto"/>
              <w:right w:val="single" w:sz="8" w:space="0" w:color="auto"/>
            </w:tcBorders>
            <w:shd w:val="clear" w:color="auto" w:fill="auto"/>
            <w:vAlign w:val="center"/>
          </w:tcPr>
          <w:p w14:paraId="5C74C931" w14:textId="77777777" w:rsidR="00674237" w:rsidRPr="00A81DB3"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07573538"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37A165B5"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45C7ABB8"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81378F4" w14:textId="77777777" w:rsidR="00674237" w:rsidRPr="00A81DB3" w:rsidRDefault="00674237" w:rsidP="00496101">
            <w:pPr>
              <w:jc w:val="center"/>
              <w:rPr>
                <w:b/>
                <w:bCs/>
                <w:color w:val="000000"/>
                <w:sz w:val="20"/>
                <w:szCs w:val="20"/>
                <w:lang w:eastAsia="ru-RU"/>
              </w:rPr>
            </w:pPr>
          </w:p>
        </w:tc>
      </w:tr>
      <w:tr w:rsidR="00674237" w:rsidRPr="00A81DB3" w14:paraId="064FDC0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D1B039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0665B54"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61CA6F5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1D736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AE135B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D6C4FC" w14:textId="77777777" w:rsidR="00674237" w:rsidRPr="00A81DB3" w:rsidRDefault="00674237" w:rsidP="00496101">
            <w:pPr>
              <w:rPr>
                <w:b/>
                <w:bCs/>
                <w:color w:val="000000"/>
                <w:sz w:val="20"/>
                <w:szCs w:val="20"/>
                <w:lang w:eastAsia="ru-RU"/>
              </w:rPr>
            </w:pPr>
          </w:p>
        </w:tc>
      </w:tr>
      <w:tr w:rsidR="00674237" w:rsidRPr="00A81DB3" w14:paraId="2A6092C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B8C25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B04A6F4"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4C85913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20DC1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A975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16C3C0" w14:textId="77777777" w:rsidR="00674237" w:rsidRPr="00A81DB3" w:rsidRDefault="00674237" w:rsidP="00496101">
            <w:pPr>
              <w:rPr>
                <w:b/>
                <w:bCs/>
                <w:color w:val="000000"/>
                <w:sz w:val="20"/>
                <w:szCs w:val="20"/>
                <w:lang w:eastAsia="ru-RU"/>
              </w:rPr>
            </w:pPr>
          </w:p>
        </w:tc>
      </w:tr>
      <w:tr w:rsidR="00674237" w:rsidRPr="00A81DB3" w14:paraId="51F87BE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5EB1FE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833AB53"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314050C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B6833B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94E79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6868711" w14:textId="77777777" w:rsidR="00674237" w:rsidRPr="00A81DB3" w:rsidRDefault="00674237" w:rsidP="00496101">
            <w:pPr>
              <w:rPr>
                <w:b/>
                <w:bCs/>
                <w:color w:val="000000"/>
                <w:sz w:val="20"/>
                <w:szCs w:val="20"/>
                <w:lang w:eastAsia="ru-RU"/>
              </w:rPr>
            </w:pPr>
          </w:p>
        </w:tc>
      </w:tr>
      <w:tr w:rsidR="00674237" w:rsidRPr="00A81DB3" w14:paraId="6B5EF0C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B5455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9333728"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3CD7FE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53B2B8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A024B0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0491ED" w14:textId="77777777" w:rsidR="00674237" w:rsidRPr="00A81DB3" w:rsidRDefault="00674237" w:rsidP="00496101">
            <w:pPr>
              <w:rPr>
                <w:b/>
                <w:bCs/>
                <w:color w:val="000000"/>
                <w:sz w:val="20"/>
                <w:szCs w:val="20"/>
                <w:lang w:eastAsia="ru-RU"/>
              </w:rPr>
            </w:pPr>
          </w:p>
        </w:tc>
      </w:tr>
      <w:tr w:rsidR="00674237" w:rsidRPr="00A81DB3" w14:paraId="476A11B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4837F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198F78B"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745D7B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1539AB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646F1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B07DB05" w14:textId="77777777" w:rsidR="00674237" w:rsidRPr="00A81DB3" w:rsidRDefault="00674237" w:rsidP="00496101">
            <w:pPr>
              <w:rPr>
                <w:b/>
                <w:bCs/>
                <w:color w:val="000000"/>
                <w:sz w:val="20"/>
                <w:szCs w:val="20"/>
                <w:lang w:eastAsia="ru-RU"/>
              </w:rPr>
            </w:pPr>
          </w:p>
        </w:tc>
      </w:tr>
      <w:tr w:rsidR="00674237" w:rsidRPr="00A81DB3" w14:paraId="7B74A8B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B36EE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55FEE3D"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1C4368D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119A8F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72FF2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6B3D163" w14:textId="77777777" w:rsidR="00674237" w:rsidRPr="00A81DB3" w:rsidRDefault="00674237" w:rsidP="00496101">
            <w:pPr>
              <w:rPr>
                <w:b/>
                <w:bCs/>
                <w:color w:val="000000"/>
                <w:sz w:val="20"/>
                <w:szCs w:val="20"/>
                <w:lang w:eastAsia="ru-RU"/>
              </w:rPr>
            </w:pPr>
          </w:p>
        </w:tc>
      </w:tr>
      <w:tr w:rsidR="00674237" w:rsidRPr="00A81DB3" w14:paraId="430745F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7967F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D95854E"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4C27EBB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8B627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84C460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27E84B" w14:textId="77777777" w:rsidR="00674237" w:rsidRPr="00A81DB3" w:rsidRDefault="00674237" w:rsidP="00496101">
            <w:pPr>
              <w:rPr>
                <w:b/>
                <w:bCs/>
                <w:color w:val="000000"/>
                <w:sz w:val="20"/>
                <w:szCs w:val="20"/>
                <w:lang w:eastAsia="ru-RU"/>
              </w:rPr>
            </w:pPr>
          </w:p>
        </w:tc>
      </w:tr>
      <w:tr w:rsidR="00674237" w:rsidRPr="00A81DB3" w14:paraId="68F235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914ABF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916E1C6"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7DE0531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1E0F51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E2876A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5D076B" w14:textId="77777777" w:rsidR="00674237" w:rsidRPr="00A81DB3" w:rsidRDefault="00674237" w:rsidP="00496101">
            <w:pPr>
              <w:rPr>
                <w:b/>
                <w:bCs/>
                <w:color w:val="000000"/>
                <w:sz w:val="20"/>
                <w:szCs w:val="20"/>
                <w:lang w:eastAsia="ru-RU"/>
              </w:rPr>
            </w:pPr>
          </w:p>
        </w:tc>
      </w:tr>
      <w:tr w:rsidR="00674237" w:rsidRPr="00A81DB3" w14:paraId="684072A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EA929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80564E4"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01FC831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F3D60A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B268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516299" w14:textId="77777777" w:rsidR="00674237" w:rsidRPr="00A81DB3" w:rsidRDefault="00674237" w:rsidP="00496101">
            <w:pPr>
              <w:rPr>
                <w:b/>
                <w:bCs/>
                <w:color w:val="000000"/>
                <w:sz w:val="20"/>
                <w:szCs w:val="20"/>
                <w:lang w:eastAsia="ru-RU"/>
              </w:rPr>
            </w:pPr>
          </w:p>
        </w:tc>
      </w:tr>
      <w:tr w:rsidR="00674237" w:rsidRPr="00A81DB3" w14:paraId="46C4B33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7B6B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8DCB5BD"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6634DA9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4B3B9C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EA49E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22EC01" w14:textId="77777777" w:rsidR="00674237" w:rsidRPr="00A81DB3" w:rsidRDefault="00674237" w:rsidP="00496101">
            <w:pPr>
              <w:rPr>
                <w:b/>
                <w:bCs/>
                <w:color w:val="000000"/>
                <w:sz w:val="20"/>
                <w:szCs w:val="20"/>
                <w:lang w:eastAsia="ru-RU"/>
              </w:rPr>
            </w:pPr>
          </w:p>
        </w:tc>
      </w:tr>
      <w:tr w:rsidR="00674237" w:rsidRPr="00A81DB3" w14:paraId="6DE27CC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1BF81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30912D2"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E23F04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C603D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8F7CD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B4530A" w14:textId="77777777" w:rsidR="00674237" w:rsidRPr="00A81DB3" w:rsidRDefault="00674237" w:rsidP="00496101">
            <w:pPr>
              <w:rPr>
                <w:b/>
                <w:bCs/>
                <w:color w:val="000000"/>
                <w:sz w:val="20"/>
                <w:szCs w:val="20"/>
                <w:lang w:eastAsia="ru-RU"/>
              </w:rPr>
            </w:pPr>
          </w:p>
        </w:tc>
      </w:tr>
      <w:tr w:rsidR="00674237" w:rsidRPr="00A81DB3" w14:paraId="4B10380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DA99F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1517C4F"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5E1ACBE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50D114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15D42D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D8F3DE" w14:textId="77777777" w:rsidR="00674237" w:rsidRPr="00A81DB3" w:rsidRDefault="00674237" w:rsidP="00496101">
            <w:pPr>
              <w:rPr>
                <w:b/>
                <w:bCs/>
                <w:color w:val="000000"/>
                <w:sz w:val="20"/>
                <w:szCs w:val="20"/>
                <w:lang w:eastAsia="ru-RU"/>
              </w:rPr>
            </w:pPr>
          </w:p>
        </w:tc>
      </w:tr>
      <w:tr w:rsidR="00674237" w:rsidRPr="00A81DB3" w14:paraId="5AF1EF4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8416C9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0EF7164"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4CDDB3F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4DCBC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8F118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9FE3C5" w14:textId="77777777" w:rsidR="00674237" w:rsidRPr="00A81DB3" w:rsidRDefault="00674237" w:rsidP="00496101">
            <w:pPr>
              <w:rPr>
                <w:b/>
                <w:bCs/>
                <w:color w:val="000000"/>
                <w:sz w:val="20"/>
                <w:szCs w:val="20"/>
                <w:lang w:eastAsia="ru-RU"/>
              </w:rPr>
            </w:pPr>
          </w:p>
        </w:tc>
      </w:tr>
      <w:tr w:rsidR="00674237" w:rsidRPr="00A81DB3" w14:paraId="138B884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757A8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BEA003B"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6B17AEF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69F801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02984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998B8D" w14:textId="77777777" w:rsidR="00674237" w:rsidRPr="00A81DB3" w:rsidRDefault="00674237" w:rsidP="00496101">
            <w:pPr>
              <w:rPr>
                <w:b/>
                <w:bCs/>
                <w:color w:val="000000"/>
                <w:sz w:val="20"/>
                <w:szCs w:val="20"/>
                <w:lang w:eastAsia="ru-RU"/>
              </w:rPr>
            </w:pPr>
          </w:p>
        </w:tc>
      </w:tr>
      <w:tr w:rsidR="00674237" w:rsidRPr="00A81DB3" w14:paraId="2452EBE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F8B0F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1AAAA88"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B5D0E5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BFB8E1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8635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C193E1" w14:textId="77777777" w:rsidR="00674237" w:rsidRPr="00A81DB3" w:rsidRDefault="00674237" w:rsidP="00496101">
            <w:pPr>
              <w:rPr>
                <w:b/>
                <w:bCs/>
                <w:color w:val="000000"/>
                <w:sz w:val="20"/>
                <w:szCs w:val="20"/>
                <w:lang w:eastAsia="ru-RU"/>
              </w:rPr>
            </w:pPr>
          </w:p>
        </w:tc>
      </w:tr>
      <w:tr w:rsidR="00674237" w:rsidRPr="00A81DB3" w14:paraId="638D31D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C314D4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A6F158E"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029AC43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6669E2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9CE9AD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16CB96" w14:textId="77777777" w:rsidR="00674237" w:rsidRPr="00A81DB3" w:rsidRDefault="00674237" w:rsidP="00496101">
            <w:pPr>
              <w:rPr>
                <w:b/>
                <w:bCs/>
                <w:color w:val="000000"/>
                <w:sz w:val="20"/>
                <w:szCs w:val="20"/>
                <w:lang w:eastAsia="ru-RU"/>
              </w:rPr>
            </w:pPr>
          </w:p>
        </w:tc>
      </w:tr>
      <w:tr w:rsidR="00674237" w:rsidRPr="00A81DB3" w14:paraId="490CE0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BED0F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56359DD"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0F7B4DB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861954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A80A2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993ED9" w14:textId="77777777" w:rsidR="00674237" w:rsidRPr="00A81DB3" w:rsidRDefault="00674237" w:rsidP="00496101">
            <w:pPr>
              <w:rPr>
                <w:b/>
                <w:bCs/>
                <w:color w:val="000000"/>
                <w:sz w:val="20"/>
                <w:szCs w:val="20"/>
                <w:lang w:eastAsia="ru-RU"/>
              </w:rPr>
            </w:pPr>
          </w:p>
        </w:tc>
      </w:tr>
      <w:tr w:rsidR="00674237" w:rsidRPr="00A81DB3" w14:paraId="7560E38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17F2E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7CD919B"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3457C8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6B073E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5C611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5061503" w14:textId="77777777" w:rsidR="00674237" w:rsidRPr="00A81DB3" w:rsidRDefault="00674237" w:rsidP="00496101">
            <w:pPr>
              <w:rPr>
                <w:b/>
                <w:bCs/>
                <w:color w:val="000000"/>
                <w:sz w:val="20"/>
                <w:szCs w:val="20"/>
                <w:lang w:eastAsia="ru-RU"/>
              </w:rPr>
            </w:pPr>
          </w:p>
        </w:tc>
      </w:tr>
      <w:tr w:rsidR="00674237" w:rsidRPr="00A81DB3" w14:paraId="0033828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105071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8EE9403"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53B124E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E2C99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5CFE8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9E2663" w14:textId="77777777" w:rsidR="00674237" w:rsidRPr="00A81DB3" w:rsidRDefault="00674237" w:rsidP="00496101">
            <w:pPr>
              <w:rPr>
                <w:b/>
                <w:bCs/>
                <w:color w:val="000000"/>
                <w:sz w:val="20"/>
                <w:szCs w:val="20"/>
                <w:lang w:eastAsia="ru-RU"/>
              </w:rPr>
            </w:pPr>
          </w:p>
        </w:tc>
      </w:tr>
      <w:tr w:rsidR="00674237" w:rsidRPr="00A81DB3" w14:paraId="1879264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323315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82978BC"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3A096B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78CD4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36896D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6F2206" w14:textId="77777777" w:rsidR="00674237" w:rsidRPr="00A81DB3" w:rsidRDefault="00674237" w:rsidP="00496101">
            <w:pPr>
              <w:rPr>
                <w:b/>
                <w:bCs/>
                <w:color w:val="000000"/>
                <w:sz w:val="20"/>
                <w:szCs w:val="20"/>
                <w:lang w:eastAsia="ru-RU"/>
              </w:rPr>
            </w:pPr>
          </w:p>
        </w:tc>
      </w:tr>
      <w:tr w:rsidR="00674237" w:rsidRPr="00A81DB3" w14:paraId="2712799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BF6E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CF681DF"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37E1070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ED768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8C3FE2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1FB0C44" w14:textId="77777777" w:rsidR="00674237" w:rsidRPr="00A81DB3" w:rsidRDefault="00674237" w:rsidP="00496101">
            <w:pPr>
              <w:rPr>
                <w:b/>
                <w:bCs/>
                <w:color w:val="000000"/>
                <w:sz w:val="20"/>
                <w:szCs w:val="20"/>
                <w:lang w:eastAsia="ru-RU"/>
              </w:rPr>
            </w:pPr>
          </w:p>
        </w:tc>
      </w:tr>
      <w:tr w:rsidR="00674237" w:rsidRPr="00A81DB3" w14:paraId="3E250E4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CED35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B8DBF3D"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47EE67D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11A2E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FA359E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8BDA30E" w14:textId="77777777" w:rsidR="00674237" w:rsidRPr="00A81DB3" w:rsidRDefault="00674237" w:rsidP="00496101">
            <w:pPr>
              <w:rPr>
                <w:b/>
                <w:bCs/>
                <w:color w:val="000000"/>
                <w:sz w:val="20"/>
                <w:szCs w:val="20"/>
                <w:lang w:eastAsia="ru-RU"/>
              </w:rPr>
            </w:pPr>
          </w:p>
        </w:tc>
      </w:tr>
      <w:tr w:rsidR="00674237" w:rsidRPr="00A81DB3" w14:paraId="0161540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A18A7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64ACF4E"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7EFF9A6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D3750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3D611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C27723" w14:textId="77777777" w:rsidR="00674237" w:rsidRPr="00A81DB3" w:rsidRDefault="00674237" w:rsidP="00496101">
            <w:pPr>
              <w:rPr>
                <w:b/>
                <w:bCs/>
                <w:color w:val="000000"/>
                <w:sz w:val="20"/>
                <w:szCs w:val="20"/>
                <w:lang w:eastAsia="ru-RU"/>
              </w:rPr>
            </w:pPr>
          </w:p>
        </w:tc>
      </w:tr>
      <w:tr w:rsidR="00674237" w:rsidRPr="00A81DB3" w14:paraId="10C192A6" w14:textId="77777777" w:rsidTr="00674237">
        <w:trPr>
          <w:trHeight w:val="55"/>
        </w:trPr>
        <w:tc>
          <w:tcPr>
            <w:tcW w:w="635" w:type="dxa"/>
            <w:vMerge/>
            <w:tcBorders>
              <w:top w:val="nil"/>
              <w:left w:val="single" w:sz="8" w:space="0" w:color="auto"/>
              <w:bottom w:val="single" w:sz="8" w:space="0" w:color="000000"/>
              <w:right w:val="single" w:sz="8" w:space="0" w:color="auto"/>
            </w:tcBorders>
            <w:vAlign w:val="center"/>
            <w:hideMark/>
          </w:tcPr>
          <w:p w14:paraId="0DE08AF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A40B4DB"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1F67385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5E8073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68AA2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753B131" w14:textId="77777777" w:rsidR="00674237" w:rsidRPr="00A81DB3" w:rsidRDefault="00674237" w:rsidP="00496101">
            <w:pPr>
              <w:rPr>
                <w:b/>
                <w:bCs/>
                <w:color w:val="000000"/>
                <w:sz w:val="20"/>
                <w:szCs w:val="20"/>
                <w:lang w:eastAsia="ru-RU"/>
              </w:rPr>
            </w:pPr>
          </w:p>
        </w:tc>
      </w:tr>
      <w:tr w:rsidR="00674237" w:rsidRPr="00A81DB3" w14:paraId="4F3D875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D23A8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C0C8073"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6A87AF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814E1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39E6AD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760F80" w14:textId="77777777" w:rsidR="00674237" w:rsidRPr="00A81DB3" w:rsidRDefault="00674237" w:rsidP="00496101">
            <w:pPr>
              <w:rPr>
                <w:b/>
                <w:bCs/>
                <w:color w:val="000000"/>
                <w:sz w:val="20"/>
                <w:szCs w:val="20"/>
                <w:lang w:eastAsia="ru-RU"/>
              </w:rPr>
            </w:pPr>
          </w:p>
        </w:tc>
      </w:tr>
      <w:tr w:rsidR="00674237" w:rsidRPr="00A81DB3" w14:paraId="575CF7FB"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67D7597" w14:textId="77777777" w:rsidR="00674237" w:rsidRPr="00A81DB3" w:rsidRDefault="00674237" w:rsidP="00496101">
            <w:pPr>
              <w:jc w:val="center"/>
              <w:rPr>
                <w:color w:val="000000"/>
                <w:sz w:val="20"/>
                <w:szCs w:val="20"/>
                <w:lang w:eastAsia="ru-RU"/>
              </w:rPr>
            </w:pPr>
            <w:r>
              <w:rPr>
                <w:color w:val="000000"/>
                <w:sz w:val="20"/>
                <w:szCs w:val="20"/>
                <w:lang w:eastAsia="ru-RU"/>
              </w:rPr>
              <w:t>9</w:t>
            </w:r>
          </w:p>
        </w:tc>
        <w:tc>
          <w:tcPr>
            <w:tcW w:w="3909" w:type="dxa"/>
            <w:tcBorders>
              <w:top w:val="nil"/>
              <w:left w:val="nil"/>
              <w:bottom w:val="single" w:sz="8" w:space="0" w:color="auto"/>
              <w:right w:val="single" w:sz="8" w:space="0" w:color="auto"/>
            </w:tcBorders>
            <w:shd w:val="clear" w:color="auto" w:fill="auto"/>
            <w:vAlign w:val="center"/>
            <w:hideMark/>
          </w:tcPr>
          <w:p w14:paraId="1614CDB1" w14:textId="77777777" w:rsidR="00674237" w:rsidRPr="00CC33EF" w:rsidRDefault="00674237" w:rsidP="00496101">
            <w:pPr>
              <w:rPr>
                <w:i/>
                <w:color w:val="000000"/>
                <w:sz w:val="20"/>
                <w:szCs w:val="20"/>
                <w:lang w:eastAsia="ru-RU"/>
              </w:rPr>
            </w:pPr>
            <w:r>
              <w:rPr>
                <w:i/>
                <w:color w:val="000000"/>
                <w:sz w:val="20"/>
                <w:szCs w:val="20"/>
                <w:lang w:eastAsia="ru-RU"/>
              </w:rPr>
              <w:t>Костюм для защиты от общепроизводственных загрязнений и механических воздействий (женский)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723BCBE"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710C9CC3"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0BE6D995"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3235DC9B" w14:textId="77777777" w:rsidR="00674237" w:rsidRPr="00A81DB3" w:rsidRDefault="00674237" w:rsidP="00496101">
            <w:pPr>
              <w:jc w:val="center"/>
              <w:rPr>
                <w:b/>
                <w:bCs/>
                <w:color w:val="000000"/>
                <w:sz w:val="20"/>
                <w:szCs w:val="20"/>
                <w:lang w:eastAsia="ru-RU"/>
              </w:rPr>
            </w:pPr>
          </w:p>
        </w:tc>
      </w:tr>
      <w:tr w:rsidR="00674237" w:rsidRPr="00A81DB3" w14:paraId="6E3C9A2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A2319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D54A2A0"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32EFC63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95049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DD63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6358503" w14:textId="77777777" w:rsidR="00674237" w:rsidRPr="00A81DB3" w:rsidRDefault="00674237" w:rsidP="00496101">
            <w:pPr>
              <w:rPr>
                <w:b/>
                <w:bCs/>
                <w:color w:val="000000"/>
                <w:sz w:val="20"/>
                <w:szCs w:val="20"/>
                <w:lang w:eastAsia="ru-RU"/>
              </w:rPr>
            </w:pPr>
          </w:p>
        </w:tc>
      </w:tr>
      <w:tr w:rsidR="00674237" w:rsidRPr="00A81DB3" w14:paraId="0595CDC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5F3CB9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4D69436"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0700971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B1EF8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3FE10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A84CC3" w14:textId="77777777" w:rsidR="00674237" w:rsidRPr="00A81DB3" w:rsidRDefault="00674237" w:rsidP="00496101">
            <w:pPr>
              <w:rPr>
                <w:b/>
                <w:bCs/>
                <w:color w:val="000000"/>
                <w:sz w:val="20"/>
                <w:szCs w:val="20"/>
                <w:lang w:eastAsia="ru-RU"/>
              </w:rPr>
            </w:pPr>
          </w:p>
        </w:tc>
      </w:tr>
      <w:tr w:rsidR="00674237" w:rsidRPr="00A81DB3" w14:paraId="638886C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04053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848D21E"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5CB1992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44D0EE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40EA4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67F756" w14:textId="77777777" w:rsidR="00674237" w:rsidRPr="00A81DB3" w:rsidRDefault="00674237" w:rsidP="00496101">
            <w:pPr>
              <w:rPr>
                <w:b/>
                <w:bCs/>
                <w:color w:val="000000"/>
                <w:sz w:val="20"/>
                <w:szCs w:val="20"/>
                <w:lang w:eastAsia="ru-RU"/>
              </w:rPr>
            </w:pPr>
          </w:p>
        </w:tc>
      </w:tr>
      <w:tr w:rsidR="00674237" w:rsidRPr="00A81DB3" w14:paraId="00B0E7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7A6F5F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B3668EF"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616463C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353AF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73C61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83F092" w14:textId="77777777" w:rsidR="00674237" w:rsidRPr="00A81DB3" w:rsidRDefault="00674237" w:rsidP="00496101">
            <w:pPr>
              <w:rPr>
                <w:b/>
                <w:bCs/>
                <w:color w:val="000000"/>
                <w:sz w:val="20"/>
                <w:szCs w:val="20"/>
                <w:lang w:eastAsia="ru-RU"/>
              </w:rPr>
            </w:pPr>
          </w:p>
        </w:tc>
      </w:tr>
      <w:tr w:rsidR="00674237" w:rsidRPr="00A81DB3" w14:paraId="7FC4E0B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D9CF20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8FCFC1D"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0C60AB2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92EBB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669CD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F59795" w14:textId="77777777" w:rsidR="00674237" w:rsidRPr="00A81DB3" w:rsidRDefault="00674237" w:rsidP="00496101">
            <w:pPr>
              <w:rPr>
                <w:b/>
                <w:bCs/>
                <w:color w:val="000000"/>
                <w:sz w:val="20"/>
                <w:szCs w:val="20"/>
                <w:lang w:eastAsia="ru-RU"/>
              </w:rPr>
            </w:pPr>
          </w:p>
        </w:tc>
      </w:tr>
      <w:tr w:rsidR="00674237" w:rsidRPr="00A81DB3" w14:paraId="2B62F8F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EE493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67B9061"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5D5ECB6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AF0DE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B55A0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4C2CE3" w14:textId="77777777" w:rsidR="00674237" w:rsidRPr="00A81DB3" w:rsidRDefault="00674237" w:rsidP="00496101">
            <w:pPr>
              <w:rPr>
                <w:b/>
                <w:bCs/>
                <w:color w:val="000000"/>
                <w:sz w:val="20"/>
                <w:szCs w:val="20"/>
                <w:lang w:eastAsia="ru-RU"/>
              </w:rPr>
            </w:pPr>
          </w:p>
        </w:tc>
      </w:tr>
      <w:tr w:rsidR="00674237" w:rsidRPr="00A81DB3" w14:paraId="7EC1BD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F55F1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64EB765"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44DE920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996006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A991BD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CD22ED" w14:textId="77777777" w:rsidR="00674237" w:rsidRPr="00A81DB3" w:rsidRDefault="00674237" w:rsidP="00496101">
            <w:pPr>
              <w:rPr>
                <w:b/>
                <w:bCs/>
                <w:color w:val="000000"/>
                <w:sz w:val="20"/>
                <w:szCs w:val="20"/>
                <w:lang w:eastAsia="ru-RU"/>
              </w:rPr>
            </w:pPr>
          </w:p>
        </w:tc>
      </w:tr>
      <w:tr w:rsidR="00674237" w:rsidRPr="00A81DB3" w14:paraId="375199F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994BA0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9B19828"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7D26E27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C9CD7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DBFB8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94E9907" w14:textId="77777777" w:rsidR="00674237" w:rsidRPr="00A81DB3" w:rsidRDefault="00674237" w:rsidP="00496101">
            <w:pPr>
              <w:rPr>
                <w:b/>
                <w:bCs/>
                <w:color w:val="000000"/>
                <w:sz w:val="20"/>
                <w:szCs w:val="20"/>
                <w:lang w:eastAsia="ru-RU"/>
              </w:rPr>
            </w:pPr>
          </w:p>
        </w:tc>
      </w:tr>
      <w:tr w:rsidR="00674237" w:rsidRPr="00A81DB3" w14:paraId="0CB3E2D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08BFB8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53C8A36"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1E8F073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15B64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FDC8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03F3FD" w14:textId="77777777" w:rsidR="00674237" w:rsidRPr="00A81DB3" w:rsidRDefault="00674237" w:rsidP="00496101">
            <w:pPr>
              <w:rPr>
                <w:b/>
                <w:bCs/>
                <w:color w:val="000000"/>
                <w:sz w:val="20"/>
                <w:szCs w:val="20"/>
                <w:lang w:eastAsia="ru-RU"/>
              </w:rPr>
            </w:pPr>
          </w:p>
        </w:tc>
      </w:tr>
      <w:tr w:rsidR="00674237" w:rsidRPr="00A81DB3" w14:paraId="4C63472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111E5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7C645E6"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3C74754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AC3ED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9859BA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5B002AC" w14:textId="77777777" w:rsidR="00674237" w:rsidRPr="00A81DB3" w:rsidRDefault="00674237" w:rsidP="00496101">
            <w:pPr>
              <w:rPr>
                <w:b/>
                <w:bCs/>
                <w:color w:val="000000"/>
                <w:sz w:val="20"/>
                <w:szCs w:val="20"/>
                <w:lang w:eastAsia="ru-RU"/>
              </w:rPr>
            </w:pPr>
          </w:p>
        </w:tc>
      </w:tr>
      <w:tr w:rsidR="00674237" w:rsidRPr="00A81DB3" w14:paraId="1A0FB0C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AD14E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608DB08"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7CC7A34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1D1130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D29FE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4C02AE" w14:textId="77777777" w:rsidR="00674237" w:rsidRPr="00A81DB3" w:rsidRDefault="00674237" w:rsidP="00496101">
            <w:pPr>
              <w:rPr>
                <w:b/>
                <w:bCs/>
                <w:color w:val="000000"/>
                <w:sz w:val="20"/>
                <w:szCs w:val="20"/>
                <w:lang w:eastAsia="ru-RU"/>
              </w:rPr>
            </w:pPr>
          </w:p>
        </w:tc>
      </w:tr>
      <w:tr w:rsidR="00674237" w:rsidRPr="00A81DB3" w14:paraId="0B3BB47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6FE1E9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DE814DE"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0B75613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11F49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84B21E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5F7C99" w14:textId="77777777" w:rsidR="00674237" w:rsidRPr="00A81DB3" w:rsidRDefault="00674237" w:rsidP="00496101">
            <w:pPr>
              <w:rPr>
                <w:b/>
                <w:bCs/>
                <w:color w:val="000000"/>
                <w:sz w:val="20"/>
                <w:szCs w:val="20"/>
                <w:lang w:eastAsia="ru-RU"/>
              </w:rPr>
            </w:pPr>
          </w:p>
        </w:tc>
      </w:tr>
      <w:tr w:rsidR="00674237" w:rsidRPr="00A81DB3" w14:paraId="25CFBFE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877D5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4DF73D4"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4B6B58F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40EA7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700FA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146E14" w14:textId="77777777" w:rsidR="00674237" w:rsidRPr="00A81DB3" w:rsidRDefault="00674237" w:rsidP="00496101">
            <w:pPr>
              <w:rPr>
                <w:b/>
                <w:bCs/>
                <w:color w:val="000000"/>
                <w:sz w:val="20"/>
                <w:szCs w:val="20"/>
                <w:lang w:eastAsia="ru-RU"/>
              </w:rPr>
            </w:pPr>
          </w:p>
        </w:tc>
      </w:tr>
      <w:tr w:rsidR="00674237" w:rsidRPr="00A81DB3" w14:paraId="6FF7603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018AB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C342046"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46C6C5F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2A578D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11976F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8F6D287" w14:textId="77777777" w:rsidR="00674237" w:rsidRPr="00A81DB3" w:rsidRDefault="00674237" w:rsidP="00496101">
            <w:pPr>
              <w:rPr>
                <w:b/>
                <w:bCs/>
                <w:color w:val="000000"/>
                <w:sz w:val="20"/>
                <w:szCs w:val="20"/>
                <w:lang w:eastAsia="ru-RU"/>
              </w:rPr>
            </w:pPr>
          </w:p>
        </w:tc>
      </w:tr>
      <w:tr w:rsidR="00674237" w:rsidRPr="00A81DB3" w14:paraId="42D9037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033937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5AC585A"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4FC649A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504E63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8015FB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C1DA1A" w14:textId="77777777" w:rsidR="00674237" w:rsidRPr="00A81DB3" w:rsidRDefault="00674237" w:rsidP="00496101">
            <w:pPr>
              <w:rPr>
                <w:b/>
                <w:bCs/>
                <w:color w:val="000000"/>
                <w:sz w:val="20"/>
                <w:szCs w:val="20"/>
                <w:lang w:eastAsia="ru-RU"/>
              </w:rPr>
            </w:pPr>
          </w:p>
        </w:tc>
      </w:tr>
      <w:tr w:rsidR="00674237" w:rsidRPr="00A81DB3" w14:paraId="5D95839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67CF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B9A67A0"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0D861B4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CD218F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31473D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AD4DFB" w14:textId="77777777" w:rsidR="00674237" w:rsidRPr="00A81DB3" w:rsidRDefault="00674237" w:rsidP="00496101">
            <w:pPr>
              <w:rPr>
                <w:b/>
                <w:bCs/>
                <w:color w:val="000000"/>
                <w:sz w:val="20"/>
                <w:szCs w:val="20"/>
                <w:lang w:eastAsia="ru-RU"/>
              </w:rPr>
            </w:pPr>
          </w:p>
        </w:tc>
      </w:tr>
      <w:tr w:rsidR="00674237" w:rsidRPr="00A81DB3" w14:paraId="24C264B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BE5A61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421E50C"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635CE0A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D22C0E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4F492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B5C139" w14:textId="77777777" w:rsidR="00674237" w:rsidRPr="00A81DB3" w:rsidRDefault="00674237" w:rsidP="00496101">
            <w:pPr>
              <w:rPr>
                <w:b/>
                <w:bCs/>
                <w:color w:val="000000"/>
                <w:sz w:val="20"/>
                <w:szCs w:val="20"/>
                <w:lang w:eastAsia="ru-RU"/>
              </w:rPr>
            </w:pPr>
          </w:p>
        </w:tc>
      </w:tr>
      <w:tr w:rsidR="00674237" w:rsidRPr="00A81DB3" w14:paraId="334BF27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09DFB5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7BF5FE4"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63CE85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DB80E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EE14A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F9A7374" w14:textId="77777777" w:rsidR="00674237" w:rsidRPr="00A81DB3" w:rsidRDefault="00674237" w:rsidP="00496101">
            <w:pPr>
              <w:rPr>
                <w:b/>
                <w:bCs/>
                <w:color w:val="000000"/>
                <w:sz w:val="20"/>
                <w:szCs w:val="20"/>
                <w:lang w:eastAsia="ru-RU"/>
              </w:rPr>
            </w:pPr>
          </w:p>
        </w:tc>
      </w:tr>
      <w:tr w:rsidR="00674237" w:rsidRPr="00A81DB3" w14:paraId="331F45E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A2C55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6783301"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1C4975E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3CA57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6A38BF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3D20C7" w14:textId="77777777" w:rsidR="00674237" w:rsidRPr="00A81DB3" w:rsidRDefault="00674237" w:rsidP="00496101">
            <w:pPr>
              <w:rPr>
                <w:b/>
                <w:bCs/>
                <w:color w:val="000000"/>
                <w:sz w:val="20"/>
                <w:szCs w:val="20"/>
                <w:lang w:eastAsia="ru-RU"/>
              </w:rPr>
            </w:pPr>
          </w:p>
        </w:tc>
      </w:tr>
      <w:tr w:rsidR="00674237" w:rsidRPr="00A81DB3" w14:paraId="60EAD99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1C9F0C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B2618A5"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F8C477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39D50D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532B7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5ACCABF" w14:textId="77777777" w:rsidR="00674237" w:rsidRPr="00A81DB3" w:rsidRDefault="00674237" w:rsidP="00496101">
            <w:pPr>
              <w:rPr>
                <w:b/>
                <w:bCs/>
                <w:color w:val="000000"/>
                <w:sz w:val="20"/>
                <w:szCs w:val="20"/>
                <w:lang w:eastAsia="ru-RU"/>
              </w:rPr>
            </w:pPr>
          </w:p>
        </w:tc>
      </w:tr>
      <w:tr w:rsidR="00674237" w:rsidRPr="00A81DB3" w14:paraId="3A8232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A9D49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A4D65D2"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5647EF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B31CE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269C1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3B0D82" w14:textId="77777777" w:rsidR="00674237" w:rsidRPr="00A81DB3" w:rsidRDefault="00674237" w:rsidP="00496101">
            <w:pPr>
              <w:rPr>
                <w:b/>
                <w:bCs/>
                <w:color w:val="000000"/>
                <w:sz w:val="20"/>
                <w:szCs w:val="20"/>
                <w:lang w:eastAsia="ru-RU"/>
              </w:rPr>
            </w:pPr>
          </w:p>
        </w:tc>
      </w:tr>
      <w:tr w:rsidR="00674237" w:rsidRPr="00A81DB3" w14:paraId="77ACBD5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FE5D48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15FD48"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29A271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E0542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409788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624990" w14:textId="77777777" w:rsidR="00674237" w:rsidRPr="00A81DB3" w:rsidRDefault="00674237" w:rsidP="00496101">
            <w:pPr>
              <w:rPr>
                <w:b/>
                <w:bCs/>
                <w:color w:val="000000"/>
                <w:sz w:val="20"/>
                <w:szCs w:val="20"/>
                <w:lang w:eastAsia="ru-RU"/>
              </w:rPr>
            </w:pPr>
          </w:p>
        </w:tc>
      </w:tr>
      <w:tr w:rsidR="00674237" w:rsidRPr="00A81DB3" w14:paraId="56B229D1"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8E90DB2" w14:textId="77777777" w:rsidR="00674237" w:rsidRPr="00A81DB3" w:rsidRDefault="00674237" w:rsidP="00496101">
            <w:pPr>
              <w:jc w:val="center"/>
              <w:rPr>
                <w:color w:val="000000"/>
                <w:sz w:val="20"/>
                <w:szCs w:val="20"/>
                <w:lang w:eastAsia="ru-RU"/>
              </w:rPr>
            </w:pPr>
            <w:r>
              <w:rPr>
                <w:color w:val="000000"/>
                <w:sz w:val="20"/>
                <w:szCs w:val="20"/>
                <w:lang w:eastAsia="ru-RU"/>
              </w:rPr>
              <w:lastRenderedPageBreak/>
              <w:t>10</w:t>
            </w:r>
          </w:p>
        </w:tc>
        <w:tc>
          <w:tcPr>
            <w:tcW w:w="3909" w:type="dxa"/>
            <w:tcBorders>
              <w:top w:val="nil"/>
              <w:left w:val="nil"/>
              <w:bottom w:val="single" w:sz="8" w:space="0" w:color="auto"/>
              <w:right w:val="single" w:sz="8" w:space="0" w:color="auto"/>
            </w:tcBorders>
            <w:shd w:val="clear" w:color="auto" w:fill="auto"/>
            <w:vAlign w:val="center"/>
            <w:hideMark/>
          </w:tcPr>
          <w:p w14:paraId="5FBF43FF" w14:textId="77777777" w:rsidR="00674237" w:rsidRPr="00CC33EF"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(женский)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47A081C7"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739F7799"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47BC0D49"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4568828" w14:textId="77777777" w:rsidR="00674237" w:rsidRPr="00A81DB3" w:rsidRDefault="00674237" w:rsidP="00496101">
            <w:pPr>
              <w:jc w:val="center"/>
              <w:rPr>
                <w:b/>
                <w:bCs/>
                <w:color w:val="000000"/>
                <w:sz w:val="20"/>
                <w:szCs w:val="20"/>
                <w:lang w:eastAsia="ru-RU"/>
              </w:rPr>
            </w:pPr>
          </w:p>
        </w:tc>
      </w:tr>
      <w:tr w:rsidR="00674237" w:rsidRPr="00A81DB3" w14:paraId="7A0E27F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FB151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A65B960"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6B85686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03DB3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FCA64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8352D8" w14:textId="77777777" w:rsidR="00674237" w:rsidRPr="00A81DB3" w:rsidRDefault="00674237" w:rsidP="00496101">
            <w:pPr>
              <w:rPr>
                <w:b/>
                <w:bCs/>
                <w:color w:val="000000"/>
                <w:sz w:val="20"/>
                <w:szCs w:val="20"/>
                <w:lang w:eastAsia="ru-RU"/>
              </w:rPr>
            </w:pPr>
          </w:p>
        </w:tc>
      </w:tr>
      <w:tr w:rsidR="00674237" w:rsidRPr="00A81DB3" w14:paraId="427FC61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21415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D3BEFA"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4052750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65F8EB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AF1E24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82D705" w14:textId="77777777" w:rsidR="00674237" w:rsidRPr="00A81DB3" w:rsidRDefault="00674237" w:rsidP="00496101">
            <w:pPr>
              <w:rPr>
                <w:b/>
                <w:bCs/>
                <w:color w:val="000000"/>
                <w:sz w:val="20"/>
                <w:szCs w:val="20"/>
                <w:lang w:eastAsia="ru-RU"/>
              </w:rPr>
            </w:pPr>
          </w:p>
        </w:tc>
      </w:tr>
      <w:tr w:rsidR="00674237" w:rsidRPr="00A81DB3" w14:paraId="44711A2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E0249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E7CD4E"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2EBC02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DAA68D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8479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E3F10B7" w14:textId="77777777" w:rsidR="00674237" w:rsidRPr="00A81DB3" w:rsidRDefault="00674237" w:rsidP="00496101">
            <w:pPr>
              <w:rPr>
                <w:b/>
                <w:bCs/>
                <w:color w:val="000000"/>
                <w:sz w:val="20"/>
                <w:szCs w:val="20"/>
                <w:lang w:eastAsia="ru-RU"/>
              </w:rPr>
            </w:pPr>
          </w:p>
        </w:tc>
      </w:tr>
      <w:tr w:rsidR="00674237" w:rsidRPr="00A81DB3" w14:paraId="78C976D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204B2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94EB5AE"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6B9CB58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5ED6D7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8D2B4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C2DDF3" w14:textId="77777777" w:rsidR="00674237" w:rsidRPr="00A81DB3" w:rsidRDefault="00674237" w:rsidP="00496101">
            <w:pPr>
              <w:rPr>
                <w:b/>
                <w:bCs/>
                <w:color w:val="000000"/>
                <w:sz w:val="20"/>
                <w:szCs w:val="20"/>
                <w:lang w:eastAsia="ru-RU"/>
              </w:rPr>
            </w:pPr>
          </w:p>
        </w:tc>
      </w:tr>
      <w:tr w:rsidR="00674237" w:rsidRPr="00A81DB3" w14:paraId="053BA79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3E1CFF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8F4A5F9"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0C9040D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14237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A252C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E4E19AC" w14:textId="77777777" w:rsidR="00674237" w:rsidRPr="00A81DB3" w:rsidRDefault="00674237" w:rsidP="00496101">
            <w:pPr>
              <w:rPr>
                <w:b/>
                <w:bCs/>
                <w:color w:val="000000"/>
                <w:sz w:val="20"/>
                <w:szCs w:val="20"/>
                <w:lang w:eastAsia="ru-RU"/>
              </w:rPr>
            </w:pPr>
          </w:p>
        </w:tc>
      </w:tr>
      <w:tr w:rsidR="00674237" w:rsidRPr="00A81DB3" w14:paraId="01160D4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C99FA7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2B800E"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1DC491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EDC7E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F1BF2F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44D117" w14:textId="77777777" w:rsidR="00674237" w:rsidRPr="00A81DB3" w:rsidRDefault="00674237" w:rsidP="00496101">
            <w:pPr>
              <w:rPr>
                <w:b/>
                <w:bCs/>
                <w:color w:val="000000"/>
                <w:sz w:val="20"/>
                <w:szCs w:val="20"/>
                <w:lang w:eastAsia="ru-RU"/>
              </w:rPr>
            </w:pPr>
          </w:p>
        </w:tc>
      </w:tr>
      <w:tr w:rsidR="00674237" w:rsidRPr="00A81DB3" w14:paraId="0BA82F0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08909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1A0FB34"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27D1DE3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46EC8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0EBC26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8D52A4" w14:textId="77777777" w:rsidR="00674237" w:rsidRPr="00A81DB3" w:rsidRDefault="00674237" w:rsidP="00496101">
            <w:pPr>
              <w:rPr>
                <w:b/>
                <w:bCs/>
                <w:color w:val="000000"/>
                <w:sz w:val="20"/>
                <w:szCs w:val="20"/>
                <w:lang w:eastAsia="ru-RU"/>
              </w:rPr>
            </w:pPr>
          </w:p>
        </w:tc>
      </w:tr>
      <w:tr w:rsidR="00674237" w:rsidRPr="00A81DB3" w14:paraId="397B16C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E20E40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ED8BB21"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3B8FD1F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7760B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9C6918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CA5066" w14:textId="77777777" w:rsidR="00674237" w:rsidRPr="00A81DB3" w:rsidRDefault="00674237" w:rsidP="00496101">
            <w:pPr>
              <w:rPr>
                <w:b/>
                <w:bCs/>
                <w:color w:val="000000"/>
                <w:sz w:val="20"/>
                <w:szCs w:val="20"/>
                <w:lang w:eastAsia="ru-RU"/>
              </w:rPr>
            </w:pPr>
          </w:p>
        </w:tc>
      </w:tr>
      <w:tr w:rsidR="00674237" w:rsidRPr="00A81DB3" w14:paraId="4149B70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2265D5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4D876AD"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F4DA60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0E783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CA43D1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C896B1" w14:textId="77777777" w:rsidR="00674237" w:rsidRPr="00A81DB3" w:rsidRDefault="00674237" w:rsidP="00496101">
            <w:pPr>
              <w:rPr>
                <w:b/>
                <w:bCs/>
                <w:color w:val="000000"/>
                <w:sz w:val="20"/>
                <w:szCs w:val="20"/>
                <w:lang w:eastAsia="ru-RU"/>
              </w:rPr>
            </w:pPr>
          </w:p>
        </w:tc>
      </w:tr>
      <w:tr w:rsidR="00674237" w:rsidRPr="00A81DB3" w14:paraId="4895E88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3FF604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1CA03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603B287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8BFF7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D49F2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EB2923" w14:textId="77777777" w:rsidR="00674237" w:rsidRPr="00A81DB3" w:rsidRDefault="00674237" w:rsidP="00496101">
            <w:pPr>
              <w:rPr>
                <w:b/>
                <w:bCs/>
                <w:color w:val="000000"/>
                <w:sz w:val="20"/>
                <w:szCs w:val="20"/>
                <w:lang w:eastAsia="ru-RU"/>
              </w:rPr>
            </w:pPr>
          </w:p>
        </w:tc>
      </w:tr>
      <w:tr w:rsidR="00674237" w:rsidRPr="00A81DB3" w14:paraId="29DAB6C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0546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7723C16"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7478166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000B0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B368B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C48978" w14:textId="77777777" w:rsidR="00674237" w:rsidRPr="00A81DB3" w:rsidRDefault="00674237" w:rsidP="00496101">
            <w:pPr>
              <w:rPr>
                <w:b/>
                <w:bCs/>
                <w:color w:val="000000"/>
                <w:sz w:val="20"/>
                <w:szCs w:val="20"/>
                <w:lang w:eastAsia="ru-RU"/>
              </w:rPr>
            </w:pPr>
          </w:p>
        </w:tc>
      </w:tr>
      <w:tr w:rsidR="00674237" w:rsidRPr="00A81DB3" w14:paraId="122C6E7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A1F51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451BB2"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4C44646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6CD0DC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3973C6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BF50778" w14:textId="77777777" w:rsidR="00674237" w:rsidRPr="00A81DB3" w:rsidRDefault="00674237" w:rsidP="00496101">
            <w:pPr>
              <w:rPr>
                <w:b/>
                <w:bCs/>
                <w:color w:val="000000"/>
                <w:sz w:val="20"/>
                <w:szCs w:val="20"/>
                <w:lang w:eastAsia="ru-RU"/>
              </w:rPr>
            </w:pPr>
          </w:p>
        </w:tc>
      </w:tr>
      <w:tr w:rsidR="00674237" w:rsidRPr="00A81DB3" w14:paraId="38D67BE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95DBD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1E9095"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749D6B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39045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4679F6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5BBFB5" w14:textId="77777777" w:rsidR="00674237" w:rsidRPr="00A81DB3" w:rsidRDefault="00674237" w:rsidP="00496101">
            <w:pPr>
              <w:rPr>
                <w:b/>
                <w:bCs/>
                <w:color w:val="000000"/>
                <w:sz w:val="20"/>
                <w:szCs w:val="20"/>
                <w:lang w:eastAsia="ru-RU"/>
              </w:rPr>
            </w:pPr>
          </w:p>
        </w:tc>
      </w:tr>
      <w:tr w:rsidR="00674237" w:rsidRPr="00A81DB3" w14:paraId="58C5C7E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5C8E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4E33E62"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2CDD293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83073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B963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3D968F" w14:textId="77777777" w:rsidR="00674237" w:rsidRPr="00A81DB3" w:rsidRDefault="00674237" w:rsidP="00496101">
            <w:pPr>
              <w:rPr>
                <w:b/>
                <w:bCs/>
                <w:color w:val="000000"/>
                <w:sz w:val="20"/>
                <w:szCs w:val="20"/>
                <w:lang w:eastAsia="ru-RU"/>
              </w:rPr>
            </w:pPr>
          </w:p>
        </w:tc>
      </w:tr>
      <w:tr w:rsidR="00674237" w:rsidRPr="00A81DB3" w14:paraId="0D32F0A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692246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8C8F6B"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E66AE3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4369CF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2FBA7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8115D3E" w14:textId="77777777" w:rsidR="00674237" w:rsidRPr="00A81DB3" w:rsidRDefault="00674237" w:rsidP="00496101">
            <w:pPr>
              <w:rPr>
                <w:b/>
                <w:bCs/>
                <w:color w:val="000000"/>
                <w:sz w:val="20"/>
                <w:szCs w:val="20"/>
                <w:lang w:eastAsia="ru-RU"/>
              </w:rPr>
            </w:pPr>
          </w:p>
        </w:tc>
      </w:tr>
      <w:tr w:rsidR="00674237" w:rsidRPr="00A81DB3" w14:paraId="272FE90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64754C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98BC716"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72614F6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A3066B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E1E9E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D61D53" w14:textId="77777777" w:rsidR="00674237" w:rsidRPr="00A81DB3" w:rsidRDefault="00674237" w:rsidP="00496101">
            <w:pPr>
              <w:rPr>
                <w:b/>
                <w:bCs/>
                <w:color w:val="000000"/>
                <w:sz w:val="20"/>
                <w:szCs w:val="20"/>
                <w:lang w:eastAsia="ru-RU"/>
              </w:rPr>
            </w:pPr>
          </w:p>
        </w:tc>
      </w:tr>
      <w:tr w:rsidR="00674237" w:rsidRPr="00A81DB3" w14:paraId="20A0EFE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0B45F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893807"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7E37501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0768D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4D5FF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673D20" w14:textId="77777777" w:rsidR="00674237" w:rsidRPr="00A81DB3" w:rsidRDefault="00674237" w:rsidP="00496101">
            <w:pPr>
              <w:rPr>
                <w:b/>
                <w:bCs/>
                <w:color w:val="000000"/>
                <w:sz w:val="20"/>
                <w:szCs w:val="20"/>
                <w:lang w:eastAsia="ru-RU"/>
              </w:rPr>
            </w:pPr>
          </w:p>
        </w:tc>
      </w:tr>
      <w:tr w:rsidR="00674237" w:rsidRPr="00A81DB3" w14:paraId="31BBDA0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91F834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8FCDE6A"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07ED604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89245A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85E4D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1A7E9A9" w14:textId="77777777" w:rsidR="00674237" w:rsidRPr="00A81DB3" w:rsidRDefault="00674237" w:rsidP="00496101">
            <w:pPr>
              <w:rPr>
                <w:b/>
                <w:bCs/>
                <w:color w:val="000000"/>
                <w:sz w:val="20"/>
                <w:szCs w:val="20"/>
                <w:lang w:eastAsia="ru-RU"/>
              </w:rPr>
            </w:pPr>
          </w:p>
        </w:tc>
      </w:tr>
      <w:tr w:rsidR="00674237" w:rsidRPr="00A81DB3" w14:paraId="0ADDB13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A80C0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E1EE9C"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798BCBD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18941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0F4D4E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B98400B" w14:textId="77777777" w:rsidR="00674237" w:rsidRPr="00A81DB3" w:rsidRDefault="00674237" w:rsidP="00496101">
            <w:pPr>
              <w:rPr>
                <w:b/>
                <w:bCs/>
                <w:color w:val="000000"/>
                <w:sz w:val="20"/>
                <w:szCs w:val="20"/>
                <w:lang w:eastAsia="ru-RU"/>
              </w:rPr>
            </w:pPr>
          </w:p>
        </w:tc>
      </w:tr>
      <w:tr w:rsidR="00674237" w:rsidRPr="00A81DB3" w14:paraId="1A31BE7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5E4BF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988137"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6CA2136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CEB93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5A3934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56A62C" w14:textId="77777777" w:rsidR="00674237" w:rsidRPr="00A81DB3" w:rsidRDefault="00674237" w:rsidP="00496101">
            <w:pPr>
              <w:rPr>
                <w:b/>
                <w:bCs/>
                <w:color w:val="000000"/>
                <w:sz w:val="20"/>
                <w:szCs w:val="20"/>
                <w:lang w:eastAsia="ru-RU"/>
              </w:rPr>
            </w:pPr>
          </w:p>
        </w:tc>
      </w:tr>
      <w:tr w:rsidR="00674237" w:rsidRPr="00A81DB3" w14:paraId="274894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16515A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FC7E83"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7A8E2F1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B0B5D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3C07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F07F17" w14:textId="77777777" w:rsidR="00674237" w:rsidRPr="00A81DB3" w:rsidRDefault="00674237" w:rsidP="00496101">
            <w:pPr>
              <w:rPr>
                <w:b/>
                <w:bCs/>
                <w:color w:val="000000"/>
                <w:sz w:val="20"/>
                <w:szCs w:val="20"/>
                <w:lang w:eastAsia="ru-RU"/>
              </w:rPr>
            </w:pPr>
          </w:p>
        </w:tc>
      </w:tr>
      <w:tr w:rsidR="00674237" w:rsidRPr="00A81DB3" w14:paraId="4566D0D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64E3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7702736"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749D053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DE6E4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390BA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D801307" w14:textId="77777777" w:rsidR="00674237" w:rsidRPr="00A81DB3" w:rsidRDefault="00674237" w:rsidP="00496101">
            <w:pPr>
              <w:rPr>
                <w:b/>
                <w:bCs/>
                <w:color w:val="000000"/>
                <w:sz w:val="20"/>
                <w:szCs w:val="20"/>
                <w:lang w:eastAsia="ru-RU"/>
              </w:rPr>
            </w:pPr>
          </w:p>
        </w:tc>
      </w:tr>
      <w:tr w:rsidR="00674237" w:rsidRPr="00A81DB3" w14:paraId="12D7C0CD"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14663454" w14:textId="77777777" w:rsidR="00674237" w:rsidRPr="00E16AD7" w:rsidRDefault="00674237" w:rsidP="00496101">
            <w:pPr>
              <w:jc w:val="center"/>
              <w:rPr>
                <w:color w:val="000000"/>
                <w:sz w:val="20"/>
                <w:szCs w:val="20"/>
                <w:lang w:val="en-US" w:eastAsia="ru-RU"/>
              </w:rPr>
            </w:pPr>
            <w:r>
              <w:rPr>
                <w:color w:val="000000"/>
                <w:sz w:val="20"/>
                <w:szCs w:val="20"/>
                <w:lang w:eastAsia="ru-RU"/>
              </w:rPr>
              <w:t>1</w:t>
            </w:r>
            <w:r>
              <w:rPr>
                <w:color w:val="000000"/>
                <w:sz w:val="20"/>
                <w:szCs w:val="20"/>
                <w:lang w:val="en-US" w:eastAsia="ru-RU"/>
              </w:rPr>
              <w:t>1</w:t>
            </w:r>
          </w:p>
        </w:tc>
        <w:tc>
          <w:tcPr>
            <w:tcW w:w="3909" w:type="dxa"/>
            <w:tcBorders>
              <w:top w:val="nil"/>
              <w:left w:val="nil"/>
              <w:bottom w:val="single" w:sz="8" w:space="0" w:color="auto"/>
              <w:right w:val="single" w:sz="8" w:space="0" w:color="auto"/>
            </w:tcBorders>
            <w:shd w:val="clear" w:color="auto" w:fill="auto"/>
            <w:vAlign w:val="center"/>
            <w:hideMark/>
          </w:tcPr>
          <w:p w14:paraId="2FF22FCA" w14:textId="77777777" w:rsidR="00674237" w:rsidRPr="00E16AD7"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92037D7"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640B1CAD"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19581681"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3641DCA" w14:textId="77777777" w:rsidR="00674237" w:rsidRPr="00A81DB3" w:rsidRDefault="00674237" w:rsidP="00496101">
            <w:pPr>
              <w:jc w:val="center"/>
              <w:rPr>
                <w:b/>
                <w:bCs/>
                <w:color w:val="000000"/>
                <w:sz w:val="20"/>
                <w:szCs w:val="20"/>
                <w:lang w:eastAsia="ru-RU"/>
              </w:rPr>
            </w:pPr>
          </w:p>
        </w:tc>
      </w:tr>
      <w:tr w:rsidR="00674237" w:rsidRPr="00A81DB3" w14:paraId="62C0F73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0C39F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1862C4"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3C91CF4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CA652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96B0F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31048AD" w14:textId="77777777" w:rsidR="00674237" w:rsidRPr="00A81DB3" w:rsidRDefault="00674237" w:rsidP="00496101">
            <w:pPr>
              <w:rPr>
                <w:b/>
                <w:bCs/>
                <w:color w:val="000000"/>
                <w:sz w:val="20"/>
                <w:szCs w:val="20"/>
                <w:lang w:eastAsia="ru-RU"/>
              </w:rPr>
            </w:pPr>
          </w:p>
        </w:tc>
      </w:tr>
      <w:tr w:rsidR="00674237" w:rsidRPr="00A81DB3" w14:paraId="674628D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D958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330C98"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71771C2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17FE4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71B91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D69CB1" w14:textId="77777777" w:rsidR="00674237" w:rsidRPr="00A81DB3" w:rsidRDefault="00674237" w:rsidP="00496101">
            <w:pPr>
              <w:rPr>
                <w:b/>
                <w:bCs/>
                <w:color w:val="000000"/>
                <w:sz w:val="20"/>
                <w:szCs w:val="20"/>
                <w:lang w:eastAsia="ru-RU"/>
              </w:rPr>
            </w:pPr>
          </w:p>
        </w:tc>
      </w:tr>
      <w:tr w:rsidR="00674237" w:rsidRPr="00A81DB3" w14:paraId="3108F49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99AF14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8269A04"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BEF5CE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8CBCE6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BA20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6AB75A" w14:textId="77777777" w:rsidR="00674237" w:rsidRPr="00A81DB3" w:rsidRDefault="00674237" w:rsidP="00496101">
            <w:pPr>
              <w:rPr>
                <w:b/>
                <w:bCs/>
                <w:color w:val="000000"/>
                <w:sz w:val="20"/>
                <w:szCs w:val="20"/>
                <w:lang w:eastAsia="ru-RU"/>
              </w:rPr>
            </w:pPr>
          </w:p>
        </w:tc>
      </w:tr>
      <w:tr w:rsidR="00674237" w:rsidRPr="00A81DB3" w14:paraId="04DBD50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9C89F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66AB23"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44C0641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3CB87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1A944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B7C3B5" w14:textId="77777777" w:rsidR="00674237" w:rsidRPr="00A81DB3" w:rsidRDefault="00674237" w:rsidP="00496101">
            <w:pPr>
              <w:rPr>
                <w:b/>
                <w:bCs/>
                <w:color w:val="000000"/>
                <w:sz w:val="20"/>
                <w:szCs w:val="20"/>
                <w:lang w:eastAsia="ru-RU"/>
              </w:rPr>
            </w:pPr>
          </w:p>
        </w:tc>
      </w:tr>
      <w:tr w:rsidR="00674237" w:rsidRPr="00A81DB3" w14:paraId="736F05A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087C14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0DF3C4"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794D8A8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C8712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AAA9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2B2D20" w14:textId="77777777" w:rsidR="00674237" w:rsidRPr="00A81DB3" w:rsidRDefault="00674237" w:rsidP="00496101">
            <w:pPr>
              <w:rPr>
                <w:b/>
                <w:bCs/>
                <w:color w:val="000000"/>
                <w:sz w:val="20"/>
                <w:szCs w:val="20"/>
                <w:lang w:eastAsia="ru-RU"/>
              </w:rPr>
            </w:pPr>
          </w:p>
        </w:tc>
      </w:tr>
      <w:tr w:rsidR="00674237" w:rsidRPr="00A81DB3" w14:paraId="1A57C50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38E07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08E8F5"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5ADDFF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191863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6D6645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9D42337" w14:textId="77777777" w:rsidR="00674237" w:rsidRPr="00A81DB3" w:rsidRDefault="00674237" w:rsidP="00496101">
            <w:pPr>
              <w:rPr>
                <w:b/>
                <w:bCs/>
                <w:color w:val="000000"/>
                <w:sz w:val="20"/>
                <w:szCs w:val="20"/>
                <w:lang w:eastAsia="ru-RU"/>
              </w:rPr>
            </w:pPr>
          </w:p>
        </w:tc>
      </w:tr>
      <w:tr w:rsidR="00674237" w:rsidRPr="00A81DB3" w14:paraId="3DF175B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2D90E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1CCA14"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12814B2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52C70C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F068A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EC8684" w14:textId="77777777" w:rsidR="00674237" w:rsidRPr="00A81DB3" w:rsidRDefault="00674237" w:rsidP="00496101">
            <w:pPr>
              <w:rPr>
                <w:b/>
                <w:bCs/>
                <w:color w:val="000000"/>
                <w:sz w:val="20"/>
                <w:szCs w:val="20"/>
                <w:lang w:eastAsia="ru-RU"/>
              </w:rPr>
            </w:pPr>
          </w:p>
        </w:tc>
      </w:tr>
      <w:tr w:rsidR="00674237" w:rsidRPr="00A81DB3" w14:paraId="3278008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3D6EF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6D75EF0"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5F61E93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3DB10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BC907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BFFE16D" w14:textId="77777777" w:rsidR="00674237" w:rsidRPr="00A81DB3" w:rsidRDefault="00674237" w:rsidP="00496101">
            <w:pPr>
              <w:rPr>
                <w:b/>
                <w:bCs/>
                <w:color w:val="000000"/>
                <w:sz w:val="20"/>
                <w:szCs w:val="20"/>
                <w:lang w:eastAsia="ru-RU"/>
              </w:rPr>
            </w:pPr>
          </w:p>
        </w:tc>
      </w:tr>
      <w:tr w:rsidR="00674237" w:rsidRPr="00A81DB3" w14:paraId="3C2629F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B8B3B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D2BB83"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1770502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BEDD0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32239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8D4893" w14:textId="77777777" w:rsidR="00674237" w:rsidRPr="00A81DB3" w:rsidRDefault="00674237" w:rsidP="00496101">
            <w:pPr>
              <w:rPr>
                <w:b/>
                <w:bCs/>
                <w:color w:val="000000"/>
                <w:sz w:val="20"/>
                <w:szCs w:val="20"/>
                <w:lang w:eastAsia="ru-RU"/>
              </w:rPr>
            </w:pPr>
          </w:p>
        </w:tc>
      </w:tr>
      <w:tr w:rsidR="00674237" w:rsidRPr="00A81DB3" w14:paraId="37F7911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2588A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F956C5"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6182C2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6970A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813216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F4BCB1" w14:textId="77777777" w:rsidR="00674237" w:rsidRPr="00A81DB3" w:rsidRDefault="00674237" w:rsidP="00496101">
            <w:pPr>
              <w:rPr>
                <w:b/>
                <w:bCs/>
                <w:color w:val="000000"/>
                <w:sz w:val="20"/>
                <w:szCs w:val="20"/>
                <w:lang w:eastAsia="ru-RU"/>
              </w:rPr>
            </w:pPr>
          </w:p>
        </w:tc>
      </w:tr>
      <w:tr w:rsidR="00674237" w:rsidRPr="00A81DB3" w14:paraId="5C458F1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F86017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F1F69C"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578E9F1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7A9FE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54691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D512000" w14:textId="77777777" w:rsidR="00674237" w:rsidRPr="00A81DB3" w:rsidRDefault="00674237" w:rsidP="00496101">
            <w:pPr>
              <w:rPr>
                <w:b/>
                <w:bCs/>
                <w:color w:val="000000"/>
                <w:sz w:val="20"/>
                <w:szCs w:val="20"/>
                <w:lang w:eastAsia="ru-RU"/>
              </w:rPr>
            </w:pPr>
          </w:p>
        </w:tc>
      </w:tr>
      <w:tr w:rsidR="00674237" w:rsidRPr="00A81DB3" w14:paraId="07E9427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905A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DE4A81"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01DCF86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3344F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AE989A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C51C46D" w14:textId="77777777" w:rsidR="00674237" w:rsidRPr="00A81DB3" w:rsidRDefault="00674237" w:rsidP="00496101">
            <w:pPr>
              <w:rPr>
                <w:b/>
                <w:bCs/>
                <w:color w:val="000000"/>
                <w:sz w:val="20"/>
                <w:szCs w:val="20"/>
                <w:lang w:eastAsia="ru-RU"/>
              </w:rPr>
            </w:pPr>
          </w:p>
        </w:tc>
      </w:tr>
      <w:tr w:rsidR="00674237" w:rsidRPr="00A81DB3" w14:paraId="2AD3AF6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A7CA4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2074FEC"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5D91D39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6E62C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BD044D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FEE7A38" w14:textId="77777777" w:rsidR="00674237" w:rsidRPr="00A81DB3" w:rsidRDefault="00674237" w:rsidP="00496101">
            <w:pPr>
              <w:rPr>
                <w:b/>
                <w:bCs/>
                <w:color w:val="000000"/>
                <w:sz w:val="20"/>
                <w:szCs w:val="20"/>
                <w:lang w:eastAsia="ru-RU"/>
              </w:rPr>
            </w:pPr>
          </w:p>
        </w:tc>
      </w:tr>
      <w:tr w:rsidR="00674237" w:rsidRPr="00A81DB3" w14:paraId="09D22F3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FDD6D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26F12F"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5EFF691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6EBEF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E9FF0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8DA4D3F" w14:textId="77777777" w:rsidR="00674237" w:rsidRPr="00A81DB3" w:rsidRDefault="00674237" w:rsidP="00496101">
            <w:pPr>
              <w:rPr>
                <w:b/>
                <w:bCs/>
                <w:color w:val="000000"/>
                <w:sz w:val="20"/>
                <w:szCs w:val="20"/>
                <w:lang w:eastAsia="ru-RU"/>
              </w:rPr>
            </w:pPr>
          </w:p>
        </w:tc>
      </w:tr>
      <w:tr w:rsidR="00674237" w:rsidRPr="00A81DB3" w14:paraId="5B4F0C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696BA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54B5DE"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4ED206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56EC7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B9A3D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CF1B17" w14:textId="77777777" w:rsidR="00674237" w:rsidRPr="00A81DB3" w:rsidRDefault="00674237" w:rsidP="00496101">
            <w:pPr>
              <w:rPr>
                <w:b/>
                <w:bCs/>
                <w:color w:val="000000"/>
                <w:sz w:val="20"/>
                <w:szCs w:val="20"/>
                <w:lang w:eastAsia="ru-RU"/>
              </w:rPr>
            </w:pPr>
          </w:p>
        </w:tc>
      </w:tr>
      <w:tr w:rsidR="00674237" w:rsidRPr="00A81DB3" w14:paraId="3984A69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2A857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3CFC3D"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31A55C7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D8594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9E6E1A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96B6EC0" w14:textId="77777777" w:rsidR="00674237" w:rsidRPr="00A81DB3" w:rsidRDefault="00674237" w:rsidP="00496101">
            <w:pPr>
              <w:rPr>
                <w:b/>
                <w:bCs/>
                <w:color w:val="000000"/>
                <w:sz w:val="20"/>
                <w:szCs w:val="20"/>
                <w:lang w:eastAsia="ru-RU"/>
              </w:rPr>
            </w:pPr>
          </w:p>
        </w:tc>
      </w:tr>
      <w:tr w:rsidR="00674237" w:rsidRPr="00A81DB3" w14:paraId="0563413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F8162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877609D"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56C23D9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4C128B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144A9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29B721" w14:textId="77777777" w:rsidR="00674237" w:rsidRPr="00A81DB3" w:rsidRDefault="00674237" w:rsidP="00496101">
            <w:pPr>
              <w:rPr>
                <w:b/>
                <w:bCs/>
                <w:color w:val="000000"/>
                <w:sz w:val="20"/>
                <w:szCs w:val="20"/>
                <w:lang w:eastAsia="ru-RU"/>
              </w:rPr>
            </w:pPr>
          </w:p>
        </w:tc>
      </w:tr>
      <w:tr w:rsidR="00674237" w:rsidRPr="00A81DB3" w14:paraId="4E58BF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BC96E6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9CA788"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59D3BE8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41551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46A9D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20E75E" w14:textId="77777777" w:rsidR="00674237" w:rsidRPr="00A81DB3" w:rsidRDefault="00674237" w:rsidP="00496101">
            <w:pPr>
              <w:rPr>
                <w:b/>
                <w:bCs/>
                <w:color w:val="000000"/>
                <w:sz w:val="20"/>
                <w:szCs w:val="20"/>
                <w:lang w:eastAsia="ru-RU"/>
              </w:rPr>
            </w:pPr>
          </w:p>
        </w:tc>
      </w:tr>
      <w:tr w:rsidR="00674237" w:rsidRPr="00A81DB3" w14:paraId="542E47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DB9DCE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E5CE28A"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6C6B805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26F93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32D58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37225D" w14:textId="77777777" w:rsidR="00674237" w:rsidRPr="00A81DB3" w:rsidRDefault="00674237" w:rsidP="00496101">
            <w:pPr>
              <w:rPr>
                <w:b/>
                <w:bCs/>
                <w:color w:val="000000"/>
                <w:sz w:val="20"/>
                <w:szCs w:val="20"/>
                <w:lang w:eastAsia="ru-RU"/>
              </w:rPr>
            </w:pPr>
          </w:p>
        </w:tc>
      </w:tr>
      <w:tr w:rsidR="00674237" w:rsidRPr="00A81DB3" w14:paraId="1043942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6925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D54BC8"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7BC91DA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82B1E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9F0EED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06D5C4" w14:textId="77777777" w:rsidR="00674237" w:rsidRPr="00A81DB3" w:rsidRDefault="00674237" w:rsidP="00496101">
            <w:pPr>
              <w:rPr>
                <w:b/>
                <w:bCs/>
                <w:color w:val="000000"/>
                <w:sz w:val="20"/>
                <w:szCs w:val="20"/>
                <w:lang w:eastAsia="ru-RU"/>
              </w:rPr>
            </w:pPr>
          </w:p>
        </w:tc>
      </w:tr>
      <w:tr w:rsidR="00674237" w:rsidRPr="00A81DB3" w14:paraId="2AAED86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9653E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11CF126"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E5C15C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DBD088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FCFF9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E5B71D" w14:textId="77777777" w:rsidR="00674237" w:rsidRPr="00A81DB3" w:rsidRDefault="00674237" w:rsidP="00496101">
            <w:pPr>
              <w:rPr>
                <w:b/>
                <w:bCs/>
                <w:color w:val="000000"/>
                <w:sz w:val="20"/>
                <w:szCs w:val="20"/>
                <w:lang w:eastAsia="ru-RU"/>
              </w:rPr>
            </w:pPr>
          </w:p>
        </w:tc>
      </w:tr>
      <w:tr w:rsidR="00674237" w:rsidRPr="00A81DB3" w14:paraId="1A02602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0B0036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7EDA5C"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5C8BDCC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CA0B01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8FD28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78D1243" w14:textId="77777777" w:rsidR="00674237" w:rsidRPr="00A81DB3" w:rsidRDefault="00674237" w:rsidP="00496101">
            <w:pPr>
              <w:rPr>
                <w:b/>
                <w:bCs/>
                <w:color w:val="000000"/>
                <w:sz w:val="20"/>
                <w:szCs w:val="20"/>
                <w:lang w:eastAsia="ru-RU"/>
              </w:rPr>
            </w:pPr>
          </w:p>
        </w:tc>
      </w:tr>
      <w:tr w:rsidR="00674237" w:rsidRPr="00A81DB3" w14:paraId="5CB0188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830249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9F7AB71"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4D78BC9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E772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916DE1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D52CDDB" w14:textId="77777777" w:rsidR="00674237" w:rsidRPr="00A81DB3" w:rsidRDefault="00674237" w:rsidP="00496101">
            <w:pPr>
              <w:rPr>
                <w:b/>
                <w:bCs/>
                <w:color w:val="000000"/>
                <w:sz w:val="20"/>
                <w:szCs w:val="20"/>
                <w:lang w:eastAsia="ru-RU"/>
              </w:rPr>
            </w:pPr>
          </w:p>
        </w:tc>
      </w:tr>
      <w:tr w:rsidR="00674237" w:rsidRPr="00A81DB3" w14:paraId="06A9B62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AB032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A5143C"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010621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34223A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B5F443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C8E945" w14:textId="77777777" w:rsidR="00674237" w:rsidRPr="00A81DB3" w:rsidRDefault="00674237" w:rsidP="00496101">
            <w:pPr>
              <w:rPr>
                <w:b/>
                <w:bCs/>
                <w:color w:val="000000"/>
                <w:sz w:val="20"/>
                <w:szCs w:val="20"/>
                <w:lang w:eastAsia="ru-RU"/>
              </w:rPr>
            </w:pPr>
          </w:p>
        </w:tc>
      </w:tr>
      <w:tr w:rsidR="00674237" w:rsidRPr="00A81DB3" w14:paraId="18EAEA0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BD2DC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926663"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E6ED32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A794A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FE8C7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75F2A69" w14:textId="77777777" w:rsidR="00674237" w:rsidRPr="00A81DB3" w:rsidRDefault="00674237" w:rsidP="00496101">
            <w:pPr>
              <w:rPr>
                <w:b/>
                <w:bCs/>
                <w:color w:val="000000"/>
                <w:sz w:val="20"/>
                <w:szCs w:val="20"/>
                <w:lang w:eastAsia="ru-RU"/>
              </w:rPr>
            </w:pPr>
          </w:p>
        </w:tc>
      </w:tr>
      <w:tr w:rsidR="00674237" w:rsidRPr="00A81DB3" w14:paraId="619C738B"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721710E"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12</w:t>
            </w:r>
          </w:p>
        </w:tc>
        <w:tc>
          <w:tcPr>
            <w:tcW w:w="3909" w:type="dxa"/>
            <w:tcBorders>
              <w:top w:val="nil"/>
              <w:left w:val="nil"/>
              <w:bottom w:val="single" w:sz="8" w:space="0" w:color="auto"/>
              <w:right w:val="single" w:sz="8" w:space="0" w:color="auto"/>
            </w:tcBorders>
            <w:shd w:val="clear" w:color="auto" w:fill="auto"/>
            <w:vAlign w:val="center"/>
            <w:hideMark/>
          </w:tcPr>
          <w:p w14:paraId="28FADD62" w14:textId="77777777" w:rsidR="00674237" w:rsidRPr="00E16AD7"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B0BD464"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4FDFC75C"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56EFF5C1"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EB3C514" w14:textId="77777777" w:rsidR="00674237" w:rsidRPr="00A81DB3" w:rsidRDefault="00674237" w:rsidP="00496101">
            <w:pPr>
              <w:jc w:val="center"/>
              <w:rPr>
                <w:b/>
                <w:bCs/>
                <w:color w:val="000000"/>
                <w:sz w:val="20"/>
                <w:szCs w:val="20"/>
                <w:lang w:eastAsia="ru-RU"/>
              </w:rPr>
            </w:pPr>
          </w:p>
        </w:tc>
      </w:tr>
      <w:tr w:rsidR="00674237" w:rsidRPr="00A81DB3" w14:paraId="7952F35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A098F2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BC6E94B"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48F0DF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C1CC6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4CAB1F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19BC20" w14:textId="77777777" w:rsidR="00674237" w:rsidRPr="00A81DB3" w:rsidRDefault="00674237" w:rsidP="00496101">
            <w:pPr>
              <w:rPr>
                <w:b/>
                <w:bCs/>
                <w:color w:val="000000"/>
                <w:sz w:val="20"/>
                <w:szCs w:val="20"/>
                <w:lang w:eastAsia="ru-RU"/>
              </w:rPr>
            </w:pPr>
          </w:p>
        </w:tc>
      </w:tr>
      <w:tr w:rsidR="00674237" w:rsidRPr="00A81DB3" w14:paraId="30DD867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4E10A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3E255A7"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6CFC9FF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90A3D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1EA271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E9F80B" w14:textId="77777777" w:rsidR="00674237" w:rsidRPr="00A81DB3" w:rsidRDefault="00674237" w:rsidP="00496101">
            <w:pPr>
              <w:rPr>
                <w:b/>
                <w:bCs/>
                <w:color w:val="000000"/>
                <w:sz w:val="20"/>
                <w:szCs w:val="20"/>
                <w:lang w:eastAsia="ru-RU"/>
              </w:rPr>
            </w:pPr>
          </w:p>
        </w:tc>
      </w:tr>
      <w:tr w:rsidR="00674237" w:rsidRPr="00A81DB3" w14:paraId="68C3F5C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D7BDC6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3C3CB43"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959B3B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15130C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2CA0BD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34984F" w14:textId="77777777" w:rsidR="00674237" w:rsidRPr="00A81DB3" w:rsidRDefault="00674237" w:rsidP="00496101">
            <w:pPr>
              <w:rPr>
                <w:b/>
                <w:bCs/>
                <w:color w:val="000000"/>
                <w:sz w:val="20"/>
                <w:szCs w:val="20"/>
                <w:lang w:eastAsia="ru-RU"/>
              </w:rPr>
            </w:pPr>
          </w:p>
        </w:tc>
      </w:tr>
      <w:tr w:rsidR="00674237" w:rsidRPr="00A81DB3" w14:paraId="2B9B661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B990E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9F939E0"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592E0A2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4995A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FFFD73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4EFB90F" w14:textId="77777777" w:rsidR="00674237" w:rsidRPr="00A81DB3" w:rsidRDefault="00674237" w:rsidP="00496101">
            <w:pPr>
              <w:rPr>
                <w:b/>
                <w:bCs/>
                <w:color w:val="000000"/>
                <w:sz w:val="20"/>
                <w:szCs w:val="20"/>
                <w:lang w:eastAsia="ru-RU"/>
              </w:rPr>
            </w:pPr>
          </w:p>
        </w:tc>
      </w:tr>
      <w:tr w:rsidR="00674237" w:rsidRPr="00A81DB3" w14:paraId="1263FD2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A9558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2421014"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0B6F9D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F6D6A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95BB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38C17E" w14:textId="77777777" w:rsidR="00674237" w:rsidRPr="00A81DB3" w:rsidRDefault="00674237" w:rsidP="00496101">
            <w:pPr>
              <w:rPr>
                <w:b/>
                <w:bCs/>
                <w:color w:val="000000"/>
                <w:sz w:val="20"/>
                <w:szCs w:val="20"/>
                <w:lang w:eastAsia="ru-RU"/>
              </w:rPr>
            </w:pPr>
          </w:p>
        </w:tc>
      </w:tr>
      <w:tr w:rsidR="00674237" w:rsidRPr="00A81DB3" w14:paraId="306FC7E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F491A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18543A8"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50816B8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0062E2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252C1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5184DDC" w14:textId="77777777" w:rsidR="00674237" w:rsidRPr="00A81DB3" w:rsidRDefault="00674237" w:rsidP="00496101">
            <w:pPr>
              <w:rPr>
                <w:b/>
                <w:bCs/>
                <w:color w:val="000000"/>
                <w:sz w:val="20"/>
                <w:szCs w:val="20"/>
                <w:lang w:eastAsia="ru-RU"/>
              </w:rPr>
            </w:pPr>
          </w:p>
        </w:tc>
      </w:tr>
      <w:tr w:rsidR="00674237" w:rsidRPr="00A81DB3" w14:paraId="4ADA515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B55316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E55FF23"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429A1B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C2D54E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1DF11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B6BF6C" w14:textId="77777777" w:rsidR="00674237" w:rsidRPr="00A81DB3" w:rsidRDefault="00674237" w:rsidP="00496101">
            <w:pPr>
              <w:rPr>
                <w:b/>
                <w:bCs/>
                <w:color w:val="000000"/>
                <w:sz w:val="20"/>
                <w:szCs w:val="20"/>
                <w:lang w:eastAsia="ru-RU"/>
              </w:rPr>
            </w:pPr>
          </w:p>
        </w:tc>
      </w:tr>
      <w:tr w:rsidR="00674237" w:rsidRPr="00A81DB3" w14:paraId="4CD8C26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6EB4B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618C3D4"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F1D579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B5D87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3EA8F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8E60EF6" w14:textId="77777777" w:rsidR="00674237" w:rsidRPr="00A81DB3" w:rsidRDefault="00674237" w:rsidP="00496101">
            <w:pPr>
              <w:rPr>
                <w:b/>
                <w:bCs/>
                <w:color w:val="000000"/>
                <w:sz w:val="20"/>
                <w:szCs w:val="20"/>
                <w:lang w:eastAsia="ru-RU"/>
              </w:rPr>
            </w:pPr>
          </w:p>
        </w:tc>
      </w:tr>
      <w:tr w:rsidR="00674237" w:rsidRPr="00A81DB3" w14:paraId="5C0182D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A74E8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77D3C3B"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7A7C886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8B04D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4538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099EC0C" w14:textId="77777777" w:rsidR="00674237" w:rsidRPr="00A81DB3" w:rsidRDefault="00674237" w:rsidP="00496101">
            <w:pPr>
              <w:rPr>
                <w:b/>
                <w:bCs/>
                <w:color w:val="000000"/>
                <w:sz w:val="20"/>
                <w:szCs w:val="20"/>
                <w:lang w:eastAsia="ru-RU"/>
              </w:rPr>
            </w:pPr>
          </w:p>
        </w:tc>
      </w:tr>
      <w:tr w:rsidR="00674237" w:rsidRPr="00A81DB3" w14:paraId="69A23B3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10657E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B66861E"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173400E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1131C6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5361CC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FB957A" w14:textId="77777777" w:rsidR="00674237" w:rsidRPr="00A81DB3" w:rsidRDefault="00674237" w:rsidP="00496101">
            <w:pPr>
              <w:rPr>
                <w:b/>
                <w:bCs/>
                <w:color w:val="000000"/>
                <w:sz w:val="20"/>
                <w:szCs w:val="20"/>
                <w:lang w:eastAsia="ru-RU"/>
              </w:rPr>
            </w:pPr>
          </w:p>
        </w:tc>
      </w:tr>
      <w:tr w:rsidR="00674237" w:rsidRPr="00A81DB3" w14:paraId="27FBBCE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C69B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13FB4A7"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14025DE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D9750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66C89E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F256E0" w14:textId="77777777" w:rsidR="00674237" w:rsidRPr="00A81DB3" w:rsidRDefault="00674237" w:rsidP="00496101">
            <w:pPr>
              <w:rPr>
                <w:b/>
                <w:bCs/>
                <w:color w:val="000000"/>
                <w:sz w:val="20"/>
                <w:szCs w:val="20"/>
                <w:lang w:eastAsia="ru-RU"/>
              </w:rPr>
            </w:pPr>
          </w:p>
        </w:tc>
      </w:tr>
      <w:tr w:rsidR="00674237" w:rsidRPr="00A81DB3" w14:paraId="55D2DDB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8B72C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3BF8D0C"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0692BAF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1A37C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DB3FD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42CCD75" w14:textId="77777777" w:rsidR="00674237" w:rsidRPr="00A81DB3" w:rsidRDefault="00674237" w:rsidP="00496101">
            <w:pPr>
              <w:rPr>
                <w:b/>
                <w:bCs/>
                <w:color w:val="000000"/>
                <w:sz w:val="20"/>
                <w:szCs w:val="20"/>
                <w:lang w:eastAsia="ru-RU"/>
              </w:rPr>
            </w:pPr>
          </w:p>
        </w:tc>
      </w:tr>
      <w:tr w:rsidR="00674237" w:rsidRPr="00A81DB3" w14:paraId="1BE1F12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918C8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BC7F979"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11BA4AD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D4B55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3E027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6F1F8C8" w14:textId="77777777" w:rsidR="00674237" w:rsidRPr="00A81DB3" w:rsidRDefault="00674237" w:rsidP="00496101">
            <w:pPr>
              <w:rPr>
                <w:b/>
                <w:bCs/>
                <w:color w:val="000000"/>
                <w:sz w:val="20"/>
                <w:szCs w:val="20"/>
                <w:lang w:eastAsia="ru-RU"/>
              </w:rPr>
            </w:pPr>
          </w:p>
        </w:tc>
      </w:tr>
      <w:tr w:rsidR="00674237" w:rsidRPr="00A81DB3" w14:paraId="09C8B8F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EDB04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A913DDB"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40FEEA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E68B93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9693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59BEC65" w14:textId="77777777" w:rsidR="00674237" w:rsidRPr="00A81DB3" w:rsidRDefault="00674237" w:rsidP="00496101">
            <w:pPr>
              <w:rPr>
                <w:b/>
                <w:bCs/>
                <w:color w:val="000000"/>
                <w:sz w:val="20"/>
                <w:szCs w:val="20"/>
                <w:lang w:eastAsia="ru-RU"/>
              </w:rPr>
            </w:pPr>
          </w:p>
        </w:tc>
      </w:tr>
      <w:tr w:rsidR="00674237" w:rsidRPr="00A81DB3" w14:paraId="6D582D7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6D4A4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FC85300"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324F78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C3999D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8CEA63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CC5EA8" w14:textId="77777777" w:rsidR="00674237" w:rsidRPr="00A81DB3" w:rsidRDefault="00674237" w:rsidP="00496101">
            <w:pPr>
              <w:rPr>
                <w:b/>
                <w:bCs/>
                <w:color w:val="000000"/>
                <w:sz w:val="20"/>
                <w:szCs w:val="20"/>
                <w:lang w:eastAsia="ru-RU"/>
              </w:rPr>
            </w:pPr>
          </w:p>
        </w:tc>
      </w:tr>
      <w:tr w:rsidR="00674237" w:rsidRPr="00A81DB3" w14:paraId="1E6F714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D537A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0C4BA3E"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662995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55185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9465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F39A32" w14:textId="77777777" w:rsidR="00674237" w:rsidRPr="00A81DB3" w:rsidRDefault="00674237" w:rsidP="00496101">
            <w:pPr>
              <w:rPr>
                <w:b/>
                <w:bCs/>
                <w:color w:val="000000"/>
                <w:sz w:val="20"/>
                <w:szCs w:val="20"/>
                <w:lang w:eastAsia="ru-RU"/>
              </w:rPr>
            </w:pPr>
          </w:p>
        </w:tc>
      </w:tr>
      <w:tr w:rsidR="00674237" w:rsidRPr="00A81DB3" w14:paraId="7992425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59165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8BB033C"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197809C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1B461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A5BFE4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636A630" w14:textId="77777777" w:rsidR="00674237" w:rsidRPr="00A81DB3" w:rsidRDefault="00674237" w:rsidP="00496101">
            <w:pPr>
              <w:rPr>
                <w:b/>
                <w:bCs/>
                <w:color w:val="000000"/>
                <w:sz w:val="20"/>
                <w:szCs w:val="20"/>
                <w:lang w:eastAsia="ru-RU"/>
              </w:rPr>
            </w:pPr>
          </w:p>
        </w:tc>
      </w:tr>
      <w:tr w:rsidR="00674237" w:rsidRPr="00A81DB3" w14:paraId="4CE28E2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B08320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4747E15"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0415940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DC339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CB530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09111E" w14:textId="77777777" w:rsidR="00674237" w:rsidRPr="00A81DB3" w:rsidRDefault="00674237" w:rsidP="00496101">
            <w:pPr>
              <w:rPr>
                <w:b/>
                <w:bCs/>
                <w:color w:val="000000"/>
                <w:sz w:val="20"/>
                <w:szCs w:val="20"/>
                <w:lang w:eastAsia="ru-RU"/>
              </w:rPr>
            </w:pPr>
          </w:p>
        </w:tc>
      </w:tr>
      <w:tr w:rsidR="00674237" w:rsidRPr="00A81DB3" w14:paraId="0A26206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7366D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83D6B06"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573F970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90C25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7BD67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E0B901" w14:textId="77777777" w:rsidR="00674237" w:rsidRPr="00A81DB3" w:rsidRDefault="00674237" w:rsidP="00496101">
            <w:pPr>
              <w:rPr>
                <w:b/>
                <w:bCs/>
                <w:color w:val="000000"/>
                <w:sz w:val="20"/>
                <w:szCs w:val="20"/>
                <w:lang w:eastAsia="ru-RU"/>
              </w:rPr>
            </w:pPr>
          </w:p>
        </w:tc>
      </w:tr>
      <w:tr w:rsidR="00674237" w:rsidRPr="00A81DB3" w14:paraId="6E64F5B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B4C18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870B918"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1779CD5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6C6A9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6207E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D6897B" w14:textId="77777777" w:rsidR="00674237" w:rsidRPr="00A81DB3" w:rsidRDefault="00674237" w:rsidP="00496101">
            <w:pPr>
              <w:rPr>
                <w:b/>
                <w:bCs/>
                <w:color w:val="000000"/>
                <w:sz w:val="20"/>
                <w:szCs w:val="20"/>
                <w:lang w:eastAsia="ru-RU"/>
              </w:rPr>
            </w:pPr>
          </w:p>
        </w:tc>
      </w:tr>
      <w:tr w:rsidR="00674237" w:rsidRPr="00A81DB3" w14:paraId="12EDD5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32887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7AA8FDA"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455D8EB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139BB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E4C5D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858936" w14:textId="77777777" w:rsidR="00674237" w:rsidRPr="00A81DB3" w:rsidRDefault="00674237" w:rsidP="00496101">
            <w:pPr>
              <w:rPr>
                <w:b/>
                <w:bCs/>
                <w:color w:val="000000"/>
                <w:sz w:val="20"/>
                <w:szCs w:val="20"/>
                <w:lang w:eastAsia="ru-RU"/>
              </w:rPr>
            </w:pPr>
          </w:p>
        </w:tc>
      </w:tr>
      <w:tr w:rsidR="00674237" w:rsidRPr="00A81DB3" w14:paraId="0B0FC71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31E2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9BD3FAB"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C404CA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C8773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A92FBD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D4F034" w14:textId="77777777" w:rsidR="00674237" w:rsidRPr="00A81DB3" w:rsidRDefault="00674237" w:rsidP="00496101">
            <w:pPr>
              <w:rPr>
                <w:b/>
                <w:bCs/>
                <w:color w:val="000000"/>
                <w:sz w:val="20"/>
                <w:szCs w:val="20"/>
                <w:lang w:eastAsia="ru-RU"/>
              </w:rPr>
            </w:pPr>
          </w:p>
        </w:tc>
      </w:tr>
      <w:tr w:rsidR="00674237" w:rsidRPr="00A81DB3" w14:paraId="1EDE3D1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55B32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DC65A99"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D8E766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61FB1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2EA130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8E9729A" w14:textId="77777777" w:rsidR="00674237" w:rsidRPr="00A81DB3" w:rsidRDefault="00674237" w:rsidP="00496101">
            <w:pPr>
              <w:rPr>
                <w:b/>
                <w:bCs/>
                <w:color w:val="000000"/>
                <w:sz w:val="20"/>
                <w:szCs w:val="20"/>
                <w:lang w:eastAsia="ru-RU"/>
              </w:rPr>
            </w:pPr>
          </w:p>
        </w:tc>
      </w:tr>
      <w:tr w:rsidR="00674237" w:rsidRPr="00A81DB3" w14:paraId="32F7EF4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EDB39B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B429D9D"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55A5725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720596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13CB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6EB3E3" w14:textId="77777777" w:rsidR="00674237" w:rsidRPr="00A81DB3" w:rsidRDefault="00674237" w:rsidP="00496101">
            <w:pPr>
              <w:rPr>
                <w:b/>
                <w:bCs/>
                <w:color w:val="000000"/>
                <w:sz w:val="20"/>
                <w:szCs w:val="20"/>
                <w:lang w:eastAsia="ru-RU"/>
              </w:rPr>
            </w:pPr>
          </w:p>
        </w:tc>
      </w:tr>
      <w:tr w:rsidR="00674237" w:rsidRPr="00A81DB3" w14:paraId="396F945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A301C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4893093"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E19513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4E893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F21C8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3E41CF" w14:textId="77777777" w:rsidR="00674237" w:rsidRPr="00A81DB3" w:rsidRDefault="00674237" w:rsidP="00496101">
            <w:pPr>
              <w:rPr>
                <w:b/>
                <w:bCs/>
                <w:color w:val="000000"/>
                <w:sz w:val="20"/>
                <w:szCs w:val="20"/>
                <w:lang w:eastAsia="ru-RU"/>
              </w:rPr>
            </w:pPr>
          </w:p>
        </w:tc>
      </w:tr>
      <w:tr w:rsidR="00674237" w:rsidRPr="00A81DB3" w14:paraId="0479B535"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899B368" w14:textId="77777777" w:rsidR="00674237" w:rsidRPr="00E16AD7" w:rsidRDefault="00674237" w:rsidP="00496101">
            <w:pPr>
              <w:jc w:val="center"/>
              <w:rPr>
                <w:color w:val="000000"/>
                <w:sz w:val="20"/>
                <w:szCs w:val="20"/>
                <w:lang w:val="en-US" w:eastAsia="ru-RU"/>
              </w:rPr>
            </w:pPr>
            <w:r>
              <w:rPr>
                <w:color w:val="000000"/>
                <w:sz w:val="20"/>
                <w:szCs w:val="20"/>
                <w:lang w:eastAsia="ru-RU"/>
              </w:rPr>
              <w:t>1</w:t>
            </w:r>
            <w:r>
              <w:rPr>
                <w:color w:val="000000"/>
                <w:sz w:val="20"/>
                <w:szCs w:val="20"/>
                <w:lang w:val="en-US" w:eastAsia="ru-RU"/>
              </w:rPr>
              <w:t>3</w:t>
            </w:r>
          </w:p>
        </w:tc>
        <w:tc>
          <w:tcPr>
            <w:tcW w:w="3909" w:type="dxa"/>
            <w:tcBorders>
              <w:top w:val="nil"/>
              <w:left w:val="nil"/>
              <w:bottom w:val="single" w:sz="8" w:space="0" w:color="auto"/>
              <w:right w:val="single" w:sz="8" w:space="0" w:color="auto"/>
            </w:tcBorders>
            <w:shd w:val="clear" w:color="auto" w:fill="auto"/>
            <w:vAlign w:val="center"/>
            <w:hideMark/>
          </w:tcPr>
          <w:p w14:paraId="0B84574E" w14:textId="77777777" w:rsidR="00674237" w:rsidRPr="00E16AD7" w:rsidRDefault="00674237" w:rsidP="00496101">
            <w:pPr>
              <w:rPr>
                <w:color w:val="000000"/>
                <w:sz w:val="20"/>
                <w:szCs w:val="20"/>
                <w:lang w:eastAsia="ru-RU"/>
              </w:rPr>
            </w:pPr>
            <w:r>
              <w:rPr>
                <w:i/>
                <w:sz w:val="20"/>
                <w:szCs w:val="20"/>
              </w:rPr>
              <w:t>Костюм для защиты от общепроизводственных загрязнений и механических воздействий (женский)</w:t>
            </w:r>
          </w:p>
        </w:tc>
        <w:tc>
          <w:tcPr>
            <w:tcW w:w="1182" w:type="dxa"/>
            <w:vMerge w:val="restart"/>
            <w:tcBorders>
              <w:top w:val="nil"/>
              <w:left w:val="single" w:sz="8" w:space="0" w:color="auto"/>
              <w:bottom w:val="single" w:sz="8" w:space="0" w:color="000000"/>
              <w:right w:val="nil"/>
            </w:tcBorders>
            <w:shd w:val="clear" w:color="auto" w:fill="auto"/>
            <w:vAlign w:val="center"/>
          </w:tcPr>
          <w:p w14:paraId="6F15F97D"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39112C6B"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62E1D006"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0BF65724" w14:textId="77777777" w:rsidR="00674237" w:rsidRPr="00A81DB3" w:rsidRDefault="00674237" w:rsidP="00496101">
            <w:pPr>
              <w:jc w:val="center"/>
              <w:rPr>
                <w:b/>
                <w:bCs/>
                <w:color w:val="000000"/>
                <w:sz w:val="20"/>
                <w:szCs w:val="20"/>
                <w:lang w:eastAsia="ru-RU"/>
              </w:rPr>
            </w:pPr>
          </w:p>
        </w:tc>
      </w:tr>
      <w:tr w:rsidR="00674237" w:rsidRPr="00A81DB3" w14:paraId="2CF4004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C295D6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9F176F5"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6F6D91D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98089B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331377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22A5463" w14:textId="77777777" w:rsidR="00674237" w:rsidRPr="00A81DB3" w:rsidRDefault="00674237" w:rsidP="00496101">
            <w:pPr>
              <w:rPr>
                <w:b/>
                <w:bCs/>
                <w:color w:val="000000"/>
                <w:sz w:val="20"/>
                <w:szCs w:val="20"/>
                <w:lang w:eastAsia="ru-RU"/>
              </w:rPr>
            </w:pPr>
          </w:p>
        </w:tc>
      </w:tr>
      <w:tr w:rsidR="00674237" w:rsidRPr="00A81DB3" w14:paraId="652FBC9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BA907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45D1D8"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00901B6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78AA7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2F915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E75EE1" w14:textId="77777777" w:rsidR="00674237" w:rsidRPr="00A81DB3" w:rsidRDefault="00674237" w:rsidP="00496101">
            <w:pPr>
              <w:rPr>
                <w:b/>
                <w:bCs/>
                <w:color w:val="000000"/>
                <w:sz w:val="20"/>
                <w:szCs w:val="20"/>
                <w:lang w:eastAsia="ru-RU"/>
              </w:rPr>
            </w:pPr>
          </w:p>
        </w:tc>
      </w:tr>
      <w:tr w:rsidR="00674237" w:rsidRPr="00A81DB3" w14:paraId="039B2A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6311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AADAAC1"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337C6F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7BE18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B51BC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F6800C" w14:textId="77777777" w:rsidR="00674237" w:rsidRPr="00A81DB3" w:rsidRDefault="00674237" w:rsidP="00496101">
            <w:pPr>
              <w:rPr>
                <w:b/>
                <w:bCs/>
                <w:color w:val="000000"/>
                <w:sz w:val="20"/>
                <w:szCs w:val="20"/>
                <w:lang w:eastAsia="ru-RU"/>
              </w:rPr>
            </w:pPr>
          </w:p>
        </w:tc>
      </w:tr>
      <w:tr w:rsidR="00674237" w:rsidRPr="00A81DB3" w14:paraId="3D02B7A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B63CF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44D5BCB"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36C75E0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96EFFD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5AD2D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588C15" w14:textId="77777777" w:rsidR="00674237" w:rsidRPr="00A81DB3" w:rsidRDefault="00674237" w:rsidP="00496101">
            <w:pPr>
              <w:rPr>
                <w:b/>
                <w:bCs/>
                <w:color w:val="000000"/>
                <w:sz w:val="20"/>
                <w:szCs w:val="20"/>
                <w:lang w:eastAsia="ru-RU"/>
              </w:rPr>
            </w:pPr>
          </w:p>
        </w:tc>
      </w:tr>
      <w:tr w:rsidR="00674237" w:rsidRPr="00A81DB3" w14:paraId="4EBF51B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4C5A1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28C9D3"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1FD3503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8B9EA9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F6844D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25E497" w14:textId="77777777" w:rsidR="00674237" w:rsidRPr="00A81DB3" w:rsidRDefault="00674237" w:rsidP="00496101">
            <w:pPr>
              <w:rPr>
                <w:b/>
                <w:bCs/>
                <w:color w:val="000000"/>
                <w:sz w:val="20"/>
                <w:szCs w:val="20"/>
                <w:lang w:eastAsia="ru-RU"/>
              </w:rPr>
            </w:pPr>
          </w:p>
        </w:tc>
      </w:tr>
      <w:tr w:rsidR="00674237" w:rsidRPr="00A81DB3" w14:paraId="6E5D94E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CADCF2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2F14C42"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0E075D3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8ED2C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38FC0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22A5DCF" w14:textId="77777777" w:rsidR="00674237" w:rsidRPr="00A81DB3" w:rsidRDefault="00674237" w:rsidP="00496101">
            <w:pPr>
              <w:rPr>
                <w:b/>
                <w:bCs/>
                <w:color w:val="000000"/>
                <w:sz w:val="20"/>
                <w:szCs w:val="20"/>
                <w:lang w:eastAsia="ru-RU"/>
              </w:rPr>
            </w:pPr>
          </w:p>
        </w:tc>
      </w:tr>
      <w:tr w:rsidR="00674237" w:rsidRPr="00A81DB3" w14:paraId="71430FD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275A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BF64AE"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58864FF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B667A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B3895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DA80134" w14:textId="77777777" w:rsidR="00674237" w:rsidRPr="00A81DB3" w:rsidRDefault="00674237" w:rsidP="00496101">
            <w:pPr>
              <w:rPr>
                <w:b/>
                <w:bCs/>
                <w:color w:val="000000"/>
                <w:sz w:val="20"/>
                <w:szCs w:val="20"/>
                <w:lang w:eastAsia="ru-RU"/>
              </w:rPr>
            </w:pPr>
          </w:p>
        </w:tc>
      </w:tr>
      <w:tr w:rsidR="00674237" w:rsidRPr="00A81DB3" w14:paraId="563A02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C29C4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8F2BB4B"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0308021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545F2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775A5F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6C064A" w14:textId="77777777" w:rsidR="00674237" w:rsidRPr="00A81DB3" w:rsidRDefault="00674237" w:rsidP="00496101">
            <w:pPr>
              <w:rPr>
                <w:b/>
                <w:bCs/>
                <w:color w:val="000000"/>
                <w:sz w:val="20"/>
                <w:szCs w:val="20"/>
                <w:lang w:eastAsia="ru-RU"/>
              </w:rPr>
            </w:pPr>
          </w:p>
        </w:tc>
      </w:tr>
      <w:tr w:rsidR="00674237" w:rsidRPr="00A81DB3" w14:paraId="048A74A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7AE1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733E675"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D1CF09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A45D14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37977A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EF9DED" w14:textId="77777777" w:rsidR="00674237" w:rsidRPr="00A81DB3" w:rsidRDefault="00674237" w:rsidP="00496101">
            <w:pPr>
              <w:rPr>
                <w:b/>
                <w:bCs/>
                <w:color w:val="000000"/>
                <w:sz w:val="20"/>
                <w:szCs w:val="20"/>
                <w:lang w:eastAsia="ru-RU"/>
              </w:rPr>
            </w:pPr>
          </w:p>
        </w:tc>
      </w:tr>
      <w:tr w:rsidR="00674237" w:rsidRPr="00A81DB3" w14:paraId="756CCC5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EA9DF5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EA010B"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5D36E72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4F7D9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A9103C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4BF7C3" w14:textId="77777777" w:rsidR="00674237" w:rsidRPr="00A81DB3" w:rsidRDefault="00674237" w:rsidP="00496101">
            <w:pPr>
              <w:rPr>
                <w:b/>
                <w:bCs/>
                <w:color w:val="000000"/>
                <w:sz w:val="20"/>
                <w:szCs w:val="20"/>
                <w:lang w:eastAsia="ru-RU"/>
              </w:rPr>
            </w:pPr>
          </w:p>
        </w:tc>
      </w:tr>
      <w:tr w:rsidR="00674237" w:rsidRPr="00A81DB3" w14:paraId="03D4367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9E7A03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5FA0E75"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15098C5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A5A174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D3B328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30DCF3D" w14:textId="77777777" w:rsidR="00674237" w:rsidRPr="00A81DB3" w:rsidRDefault="00674237" w:rsidP="00496101">
            <w:pPr>
              <w:rPr>
                <w:b/>
                <w:bCs/>
                <w:color w:val="000000"/>
                <w:sz w:val="20"/>
                <w:szCs w:val="20"/>
                <w:lang w:eastAsia="ru-RU"/>
              </w:rPr>
            </w:pPr>
          </w:p>
        </w:tc>
      </w:tr>
      <w:tr w:rsidR="00674237" w:rsidRPr="00A81DB3" w14:paraId="3284BE2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3A753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B037E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035D0F8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42A796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C7F457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984B13" w14:textId="77777777" w:rsidR="00674237" w:rsidRPr="00A81DB3" w:rsidRDefault="00674237" w:rsidP="00496101">
            <w:pPr>
              <w:rPr>
                <w:b/>
                <w:bCs/>
                <w:color w:val="000000"/>
                <w:sz w:val="20"/>
                <w:szCs w:val="20"/>
                <w:lang w:eastAsia="ru-RU"/>
              </w:rPr>
            </w:pPr>
          </w:p>
        </w:tc>
      </w:tr>
      <w:tr w:rsidR="00674237" w:rsidRPr="00A81DB3" w14:paraId="69EC476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97FC0B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511D755"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387EB0B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4DE34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A1458D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A1A965" w14:textId="77777777" w:rsidR="00674237" w:rsidRPr="00A81DB3" w:rsidRDefault="00674237" w:rsidP="00496101">
            <w:pPr>
              <w:rPr>
                <w:b/>
                <w:bCs/>
                <w:color w:val="000000"/>
                <w:sz w:val="20"/>
                <w:szCs w:val="20"/>
                <w:lang w:eastAsia="ru-RU"/>
              </w:rPr>
            </w:pPr>
          </w:p>
        </w:tc>
      </w:tr>
      <w:tr w:rsidR="00674237" w:rsidRPr="00A81DB3" w14:paraId="340E67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7B3D3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E82CD1"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580C0C7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1480AF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D8E9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385189F" w14:textId="77777777" w:rsidR="00674237" w:rsidRPr="00A81DB3" w:rsidRDefault="00674237" w:rsidP="00496101">
            <w:pPr>
              <w:rPr>
                <w:b/>
                <w:bCs/>
                <w:color w:val="000000"/>
                <w:sz w:val="20"/>
                <w:szCs w:val="20"/>
                <w:lang w:eastAsia="ru-RU"/>
              </w:rPr>
            </w:pPr>
          </w:p>
        </w:tc>
      </w:tr>
      <w:tr w:rsidR="00674237" w:rsidRPr="00A81DB3" w14:paraId="10F6FEF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A1938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A4F229"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5EEB0C7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A4A684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38F625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BC1823" w14:textId="77777777" w:rsidR="00674237" w:rsidRPr="00A81DB3" w:rsidRDefault="00674237" w:rsidP="00496101">
            <w:pPr>
              <w:rPr>
                <w:b/>
                <w:bCs/>
                <w:color w:val="000000"/>
                <w:sz w:val="20"/>
                <w:szCs w:val="20"/>
                <w:lang w:eastAsia="ru-RU"/>
              </w:rPr>
            </w:pPr>
          </w:p>
        </w:tc>
      </w:tr>
      <w:tr w:rsidR="00674237" w:rsidRPr="00A81DB3" w14:paraId="6FE0495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E9EF95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D0EC6D"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610AFFD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04D62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A999A1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B88C05" w14:textId="77777777" w:rsidR="00674237" w:rsidRPr="00A81DB3" w:rsidRDefault="00674237" w:rsidP="00496101">
            <w:pPr>
              <w:rPr>
                <w:b/>
                <w:bCs/>
                <w:color w:val="000000"/>
                <w:sz w:val="20"/>
                <w:szCs w:val="20"/>
                <w:lang w:eastAsia="ru-RU"/>
              </w:rPr>
            </w:pPr>
          </w:p>
        </w:tc>
      </w:tr>
      <w:tr w:rsidR="00674237" w:rsidRPr="00A81DB3" w14:paraId="06DEB98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6BAC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B78079"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1DC87FE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E02BA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F81C0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5841BC" w14:textId="77777777" w:rsidR="00674237" w:rsidRPr="00A81DB3" w:rsidRDefault="00674237" w:rsidP="00496101">
            <w:pPr>
              <w:rPr>
                <w:b/>
                <w:bCs/>
                <w:color w:val="000000"/>
                <w:sz w:val="20"/>
                <w:szCs w:val="20"/>
                <w:lang w:eastAsia="ru-RU"/>
              </w:rPr>
            </w:pPr>
          </w:p>
        </w:tc>
      </w:tr>
      <w:tr w:rsidR="00674237" w:rsidRPr="00A81DB3" w14:paraId="765A544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980C0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6E27AA"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5BF46FE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761E9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80D57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88D4D9" w14:textId="77777777" w:rsidR="00674237" w:rsidRPr="00A81DB3" w:rsidRDefault="00674237" w:rsidP="00496101">
            <w:pPr>
              <w:rPr>
                <w:b/>
                <w:bCs/>
                <w:color w:val="000000"/>
                <w:sz w:val="20"/>
                <w:szCs w:val="20"/>
                <w:lang w:eastAsia="ru-RU"/>
              </w:rPr>
            </w:pPr>
          </w:p>
        </w:tc>
      </w:tr>
      <w:tr w:rsidR="00674237" w:rsidRPr="00A81DB3" w14:paraId="0F5C5C5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2604AF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299710"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2D9521C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3D750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9C088E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50F88E" w14:textId="77777777" w:rsidR="00674237" w:rsidRPr="00A81DB3" w:rsidRDefault="00674237" w:rsidP="00496101">
            <w:pPr>
              <w:rPr>
                <w:b/>
                <w:bCs/>
                <w:color w:val="000000"/>
                <w:sz w:val="20"/>
                <w:szCs w:val="20"/>
                <w:lang w:eastAsia="ru-RU"/>
              </w:rPr>
            </w:pPr>
          </w:p>
        </w:tc>
      </w:tr>
      <w:tr w:rsidR="00674237" w:rsidRPr="00A81DB3" w14:paraId="5B59EC8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54F601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25BD60"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FDEEB1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5EE65D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C5CCA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4A3EDA" w14:textId="77777777" w:rsidR="00674237" w:rsidRPr="00A81DB3" w:rsidRDefault="00674237" w:rsidP="00496101">
            <w:pPr>
              <w:rPr>
                <w:b/>
                <w:bCs/>
                <w:color w:val="000000"/>
                <w:sz w:val="20"/>
                <w:szCs w:val="20"/>
                <w:lang w:eastAsia="ru-RU"/>
              </w:rPr>
            </w:pPr>
          </w:p>
        </w:tc>
      </w:tr>
      <w:tr w:rsidR="00674237" w:rsidRPr="00A81DB3" w14:paraId="414EF07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3D43E9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718271"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3DA5F84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33188D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E5C696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44ED42" w14:textId="77777777" w:rsidR="00674237" w:rsidRPr="00A81DB3" w:rsidRDefault="00674237" w:rsidP="00496101">
            <w:pPr>
              <w:rPr>
                <w:b/>
                <w:bCs/>
                <w:color w:val="000000"/>
                <w:sz w:val="20"/>
                <w:szCs w:val="20"/>
                <w:lang w:eastAsia="ru-RU"/>
              </w:rPr>
            </w:pPr>
          </w:p>
        </w:tc>
      </w:tr>
      <w:tr w:rsidR="00674237" w:rsidRPr="00A81DB3" w14:paraId="30845F9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6AF57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E56DA72"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650744E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2EBCEC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6969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60A3446" w14:textId="77777777" w:rsidR="00674237" w:rsidRPr="00A81DB3" w:rsidRDefault="00674237" w:rsidP="00496101">
            <w:pPr>
              <w:rPr>
                <w:b/>
                <w:bCs/>
                <w:color w:val="000000"/>
                <w:sz w:val="20"/>
                <w:szCs w:val="20"/>
                <w:lang w:eastAsia="ru-RU"/>
              </w:rPr>
            </w:pPr>
          </w:p>
        </w:tc>
      </w:tr>
      <w:tr w:rsidR="00674237" w:rsidRPr="00A81DB3" w14:paraId="074607C7"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154B903" w14:textId="77777777" w:rsidR="00674237" w:rsidRPr="00E16AD7" w:rsidRDefault="00674237" w:rsidP="00496101">
            <w:pPr>
              <w:jc w:val="center"/>
              <w:rPr>
                <w:color w:val="000000"/>
                <w:sz w:val="20"/>
                <w:szCs w:val="20"/>
                <w:lang w:val="en-US" w:eastAsia="ru-RU"/>
              </w:rPr>
            </w:pPr>
            <w:r>
              <w:rPr>
                <w:color w:val="000000"/>
                <w:sz w:val="20"/>
                <w:szCs w:val="20"/>
                <w:lang w:eastAsia="ru-RU"/>
              </w:rPr>
              <w:t>1</w:t>
            </w:r>
            <w:r>
              <w:rPr>
                <w:color w:val="000000"/>
                <w:sz w:val="20"/>
                <w:szCs w:val="20"/>
                <w:lang w:val="en-US" w:eastAsia="ru-RU"/>
              </w:rPr>
              <w:t>4</w:t>
            </w:r>
          </w:p>
        </w:tc>
        <w:tc>
          <w:tcPr>
            <w:tcW w:w="3909" w:type="dxa"/>
            <w:tcBorders>
              <w:top w:val="nil"/>
              <w:left w:val="nil"/>
              <w:bottom w:val="single" w:sz="8" w:space="0" w:color="auto"/>
              <w:right w:val="single" w:sz="8" w:space="0" w:color="auto"/>
            </w:tcBorders>
            <w:shd w:val="clear" w:color="auto" w:fill="auto"/>
            <w:vAlign w:val="center"/>
            <w:hideMark/>
          </w:tcPr>
          <w:p w14:paraId="0A4AA406" w14:textId="77777777" w:rsidR="00674237" w:rsidRPr="00E16AD7" w:rsidRDefault="00674237" w:rsidP="00496101">
            <w:pPr>
              <w:rPr>
                <w:color w:val="000000"/>
                <w:sz w:val="20"/>
                <w:szCs w:val="20"/>
                <w:lang w:eastAsia="ru-RU"/>
              </w:rPr>
            </w:pPr>
            <w:r>
              <w:rPr>
                <w:i/>
                <w:sz w:val="20"/>
                <w:szCs w:val="20"/>
              </w:rPr>
              <w:t>Костюм для защиты от пониженных температур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6C833E4A"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01F97AFF"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5AF04182"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E0DECE6" w14:textId="77777777" w:rsidR="00674237" w:rsidRPr="00A81DB3" w:rsidRDefault="00674237" w:rsidP="00496101">
            <w:pPr>
              <w:jc w:val="center"/>
              <w:rPr>
                <w:b/>
                <w:bCs/>
                <w:color w:val="000000"/>
                <w:sz w:val="20"/>
                <w:szCs w:val="20"/>
                <w:lang w:eastAsia="ru-RU"/>
              </w:rPr>
            </w:pPr>
          </w:p>
        </w:tc>
      </w:tr>
      <w:tr w:rsidR="00674237" w:rsidRPr="00A81DB3" w14:paraId="760618A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A5171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729C5F"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03E5E7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5E9C88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BFCD6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37856B" w14:textId="77777777" w:rsidR="00674237" w:rsidRPr="00A81DB3" w:rsidRDefault="00674237" w:rsidP="00496101">
            <w:pPr>
              <w:rPr>
                <w:b/>
                <w:bCs/>
                <w:color w:val="000000"/>
                <w:sz w:val="20"/>
                <w:szCs w:val="20"/>
                <w:lang w:eastAsia="ru-RU"/>
              </w:rPr>
            </w:pPr>
          </w:p>
        </w:tc>
      </w:tr>
      <w:tr w:rsidR="00674237" w:rsidRPr="00A81DB3" w14:paraId="50FC48D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ECED7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65F3252"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7D1A34D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16975F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DF738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860B494" w14:textId="77777777" w:rsidR="00674237" w:rsidRPr="00A81DB3" w:rsidRDefault="00674237" w:rsidP="00496101">
            <w:pPr>
              <w:rPr>
                <w:b/>
                <w:bCs/>
                <w:color w:val="000000"/>
                <w:sz w:val="20"/>
                <w:szCs w:val="20"/>
                <w:lang w:eastAsia="ru-RU"/>
              </w:rPr>
            </w:pPr>
          </w:p>
        </w:tc>
      </w:tr>
      <w:tr w:rsidR="00674237" w:rsidRPr="00A81DB3" w14:paraId="7E91412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8326F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7B8B4E"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199C0F9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31009E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9588CC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51E82EC" w14:textId="77777777" w:rsidR="00674237" w:rsidRPr="00A81DB3" w:rsidRDefault="00674237" w:rsidP="00496101">
            <w:pPr>
              <w:rPr>
                <w:b/>
                <w:bCs/>
                <w:color w:val="000000"/>
                <w:sz w:val="20"/>
                <w:szCs w:val="20"/>
                <w:lang w:eastAsia="ru-RU"/>
              </w:rPr>
            </w:pPr>
          </w:p>
        </w:tc>
      </w:tr>
      <w:tr w:rsidR="00674237" w:rsidRPr="00A81DB3" w14:paraId="0F751F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57DF99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DE0AEC"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1D55E87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C4B47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4CF84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FDD7F9B" w14:textId="77777777" w:rsidR="00674237" w:rsidRPr="00A81DB3" w:rsidRDefault="00674237" w:rsidP="00496101">
            <w:pPr>
              <w:rPr>
                <w:b/>
                <w:bCs/>
                <w:color w:val="000000"/>
                <w:sz w:val="20"/>
                <w:szCs w:val="20"/>
                <w:lang w:eastAsia="ru-RU"/>
              </w:rPr>
            </w:pPr>
          </w:p>
        </w:tc>
      </w:tr>
      <w:tr w:rsidR="00674237" w:rsidRPr="00A81DB3" w14:paraId="1748A6C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48073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5499C27"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63F84F7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80D9D7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5F97A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749DA4D" w14:textId="77777777" w:rsidR="00674237" w:rsidRPr="00A81DB3" w:rsidRDefault="00674237" w:rsidP="00496101">
            <w:pPr>
              <w:rPr>
                <w:b/>
                <w:bCs/>
                <w:color w:val="000000"/>
                <w:sz w:val="20"/>
                <w:szCs w:val="20"/>
                <w:lang w:eastAsia="ru-RU"/>
              </w:rPr>
            </w:pPr>
          </w:p>
        </w:tc>
      </w:tr>
      <w:tr w:rsidR="00674237" w:rsidRPr="00A81DB3" w14:paraId="24F6501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931C10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4C63879"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2371767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2DB6EE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73A776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9044C78" w14:textId="77777777" w:rsidR="00674237" w:rsidRPr="00A81DB3" w:rsidRDefault="00674237" w:rsidP="00496101">
            <w:pPr>
              <w:rPr>
                <w:b/>
                <w:bCs/>
                <w:color w:val="000000"/>
                <w:sz w:val="20"/>
                <w:szCs w:val="20"/>
                <w:lang w:eastAsia="ru-RU"/>
              </w:rPr>
            </w:pPr>
          </w:p>
        </w:tc>
      </w:tr>
      <w:tr w:rsidR="00674237" w:rsidRPr="00A81DB3" w14:paraId="736925B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86B5A8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97D7EAE"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E71C08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F4341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802F6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A74759" w14:textId="77777777" w:rsidR="00674237" w:rsidRPr="00A81DB3" w:rsidRDefault="00674237" w:rsidP="00496101">
            <w:pPr>
              <w:rPr>
                <w:b/>
                <w:bCs/>
                <w:color w:val="000000"/>
                <w:sz w:val="20"/>
                <w:szCs w:val="20"/>
                <w:lang w:eastAsia="ru-RU"/>
              </w:rPr>
            </w:pPr>
          </w:p>
        </w:tc>
      </w:tr>
      <w:tr w:rsidR="00674237" w:rsidRPr="00A81DB3" w14:paraId="159875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3D94F4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C31043"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7053C0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08A54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BA673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17A16C" w14:textId="77777777" w:rsidR="00674237" w:rsidRPr="00A81DB3" w:rsidRDefault="00674237" w:rsidP="00496101">
            <w:pPr>
              <w:rPr>
                <w:b/>
                <w:bCs/>
                <w:color w:val="000000"/>
                <w:sz w:val="20"/>
                <w:szCs w:val="20"/>
                <w:lang w:eastAsia="ru-RU"/>
              </w:rPr>
            </w:pPr>
          </w:p>
        </w:tc>
      </w:tr>
      <w:tr w:rsidR="00674237" w:rsidRPr="00A81DB3" w14:paraId="05E2253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4D8758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F223148"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6DC9848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6EEF68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757DA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614D5F" w14:textId="77777777" w:rsidR="00674237" w:rsidRPr="00A81DB3" w:rsidRDefault="00674237" w:rsidP="00496101">
            <w:pPr>
              <w:rPr>
                <w:b/>
                <w:bCs/>
                <w:color w:val="000000"/>
                <w:sz w:val="20"/>
                <w:szCs w:val="20"/>
                <w:lang w:eastAsia="ru-RU"/>
              </w:rPr>
            </w:pPr>
          </w:p>
        </w:tc>
      </w:tr>
      <w:tr w:rsidR="00674237" w:rsidRPr="00A81DB3" w14:paraId="4D1F331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BB1B9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1ED49C"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31CF539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9C5B4E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BA940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0CCD54A" w14:textId="77777777" w:rsidR="00674237" w:rsidRPr="00A81DB3" w:rsidRDefault="00674237" w:rsidP="00496101">
            <w:pPr>
              <w:rPr>
                <w:b/>
                <w:bCs/>
                <w:color w:val="000000"/>
                <w:sz w:val="20"/>
                <w:szCs w:val="20"/>
                <w:lang w:eastAsia="ru-RU"/>
              </w:rPr>
            </w:pPr>
          </w:p>
        </w:tc>
      </w:tr>
      <w:tr w:rsidR="00674237" w:rsidRPr="00A81DB3" w14:paraId="2E526F7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F74CC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492A4F"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13E905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84A91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55783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95F0BBE" w14:textId="77777777" w:rsidR="00674237" w:rsidRPr="00A81DB3" w:rsidRDefault="00674237" w:rsidP="00496101">
            <w:pPr>
              <w:rPr>
                <w:b/>
                <w:bCs/>
                <w:color w:val="000000"/>
                <w:sz w:val="20"/>
                <w:szCs w:val="20"/>
                <w:lang w:eastAsia="ru-RU"/>
              </w:rPr>
            </w:pPr>
          </w:p>
        </w:tc>
      </w:tr>
      <w:tr w:rsidR="00674237" w:rsidRPr="00A81DB3" w14:paraId="0F30BBF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B8AC9E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6F5F36"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79A43D0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CC55DE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AAF46C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3BD395" w14:textId="77777777" w:rsidR="00674237" w:rsidRPr="00A81DB3" w:rsidRDefault="00674237" w:rsidP="00496101">
            <w:pPr>
              <w:rPr>
                <w:b/>
                <w:bCs/>
                <w:color w:val="000000"/>
                <w:sz w:val="20"/>
                <w:szCs w:val="20"/>
                <w:lang w:eastAsia="ru-RU"/>
              </w:rPr>
            </w:pPr>
          </w:p>
        </w:tc>
      </w:tr>
      <w:tr w:rsidR="00674237" w:rsidRPr="00A81DB3" w14:paraId="7036916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BA6EAF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90B41D"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235A80B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208F7E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1BF3D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466A0E1" w14:textId="77777777" w:rsidR="00674237" w:rsidRPr="00A81DB3" w:rsidRDefault="00674237" w:rsidP="00496101">
            <w:pPr>
              <w:rPr>
                <w:b/>
                <w:bCs/>
                <w:color w:val="000000"/>
                <w:sz w:val="20"/>
                <w:szCs w:val="20"/>
                <w:lang w:eastAsia="ru-RU"/>
              </w:rPr>
            </w:pPr>
          </w:p>
        </w:tc>
      </w:tr>
      <w:tr w:rsidR="00674237" w:rsidRPr="00A81DB3" w14:paraId="72FE9CA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87623E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4CCB0E"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0816CC7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AE34F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F33A6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B7DC516" w14:textId="77777777" w:rsidR="00674237" w:rsidRPr="00A81DB3" w:rsidRDefault="00674237" w:rsidP="00496101">
            <w:pPr>
              <w:rPr>
                <w:b/>
                <w:bCs/>
                <w:color w:val="000000"/>
                <w:sz w:val="20"/>
                <w:szCs w:val="20"/>
                <w:lang w:eastAsia="ru-RU"/>
              </w:rPr>
            </w:pPr>
          </w:p>
        </w:tc>
      </w:tr>
      <w:tr w:rsidR="00674237" w:rsidRPr="00A81DB3" w14:paraId="5EC86C9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CDA83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8B9FF58"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4285BED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FF813B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18BE0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F3FD482" w14:textId="77777777" w:rsidR="00674237" w:rsidRPr="00A81DB3" w:rsidRDefault="00674237" w:rsidP="00496101">
            <w:pPr>
              <w:rPr>
                <w:b/>
                <w:bCs/>
                <w:color w:val="000000"/>
                <w:sz w:val="20"/>
                <w:szCs w:val="20"/>
                <w:lang w:eastAsia="ru-RU"/>
              </w:rPr>
            </w:pPr>
          </w:p>
        </w:tc>
      </w:tr>
      <w:tr w:rsidR="00674237" w:rsidRPr="00A81DB3" w14:paraId="3C5707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FBF11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15CFDAF"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477D05D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566FE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90F1C5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BE7339" w14:textId="77777777" w:rsidR="00674237" w:rsidRPr="00A81DB3" w:rsidRDefault="00674237" w:rsidP="00496101">
            <w:pPr>
              <w:rPr>
                <w:b/>
                <w:bCs/>
                <w:color w:val="000000"/>
                <w:sz w:val="20"/>
                <w:szCs w:val="20"/>
                <w:lang w:eastAsia="ru-RU"/>
              </w:rPr>
            </w:pPr>
          </w:p>
        </w:tc>
      </w:tr>
      <w:tr w:rsidR="00674237" w:rsidRPr="00A81DB3" w14:paraId="44E5C9E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D0695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66620F"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69CCB47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D34ED7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87923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6018F5D" w14:textId="77777777" w:rsidR="00674237" w:rsidRPr="00A81DB3" w:rsidRDefault="00674237" w:rsidP="00496101">
            <w:pPr>
              <w:rPr>
                <w:b/>
                <w:bCs/>
                <w:color w:val="000000"/>
                <w:sz w:val="20"/>
                <w:szCs w:val="20"/>
                <w:lang w:eastAsia="ru-RU"/>
              </w:rPr>
            </w:pPr>
          </w:p>
        </w:tc>
      </w:tr>
      <w:tr w:rsidR="00674237" w:rsidRPr="00A81DB3" w14:paraId="3BD495E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7EE0E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486FD26"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69AA5E9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7FC95A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05579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7FD4F36" w14:textId="77777777" w:rsidR="00674237" w:rsidRPr="00A81DB3" w:rsidRDefault="00674237" w:rsidP="00496101">
            <w:pPr>
              <w:rPr>
                <w:b/>
                <w:bCs/>
                <w:color w:val="000000"/>
                <w:sz w:val="20"/>
                <w:szCs w:val="20"/>
                <w:lang w:eastAsia="ru-RU"/>
              </w:rPr>
            </w:pPr>
          </w:p>
        </w:tc>
      </w:tr>
      <w:tr w:rsidR="00674237" w:rsidRPr="00A81DB3" w14:paraId="76C0BAE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588474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822CEF3"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2A6A128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2566FA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9056D7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4589B5" w14:textId="77777777" w:rsidR="00674237" w:rsidRPr="00A81DB3" w:rsidRDefault="00674237" w:rsidP="00496101">
            <w:pPr>
              <w:rPr>
                <w:b/>
                <w:bCs/>
                <w:color w:val="000000"/>
                <w:sz w:val="20"/>
                <w:szCs w:val="20"/>
                <w:lang w:eastAsia="ru-RU"/>
              </w:rPr>
            </w:pPr>
          </w:p>
        </w:tc>
      </w:tr>
      <w:tr w:rsidR="00674237" w:rsidRPr="00A81DB3" w14:paraId="20F6E18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CFC53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CE25A6"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52873A8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8DC419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4CD89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2134E3" w14:textId="77777777" w:rsidR="00674237" w:rsidRPr="00A81DB3" w:rsidRDefault="00674237" w:rsidP="00496101">
            <w:pPr>
              <w:rPr>
                <w:b/>
                <w:bCs/>
                <w:color w:val="000000"/>
                <w:sz w:val="20"/>
                <w:szCs w:val="20"/>
                <w:lang w:eastAsia="ru-RU"/>
              </w:rPr>
            </w:pPr>
          </w:p>
        </w:tc>
      </w:tr>
      <w:tr w:rsidR="00674237" w:rsidRPr="00A81DB3" w14:paraId="1DACDCB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37A61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EB2E87"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70649B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B5233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6161B3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1E6245" w14:textId="77777777" w:rsidR="00674237" w:rsidRPr="00A81DB3" w:rsidRDefault="00674237" w:rsidP="00496101">
            <w:pPr>
              <w:rPr>
                <w:b/>
                <w:bCs/>
                <w:color w:val="000000"/>
                <w:sz w:val="20"/>
                <w:szCs w:val="20"/>
                <w:lang w:eastAsia="ru-RU"/>
              </w:rPr>
            </w:pPr>
          </w:p>
        </w:tc>
      </w:tr>
      <w:tr w:rsidR="00674237" w:rsidRPr="00A81DB3" w14:paraId="7B61EE4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9D194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4DE76E1"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5836C4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DDDD82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B938E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C84091" w14:textId="77777777" w:rsidR="00674237" w:rsidRPr="00A81DB3" w:rsidRDefault="00674237" w:rsidP="00496101">
            <w:pPr>
              <w:rPr>
                <w:b/>
                <w:bCs/>
                <w:color w:val="000000"/>
                <w:sz w:val="20"/>
                <w:szCs w:val="20"/>
                <w:lang w:eastAsia="ru-RU"/>
              </w:rPr>
            </w:pPr>
          </w:p>
        </w:tc>
      </w:tr>
      <w:tr w:rsidR="00674237" w:rsidRPr="00A81DB3" w14:paraId="36B7903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6FF713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0A706D9"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62BE91C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EAEB5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6541C7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D5A8C0" w14:textId="77777777" w:rsidR="00674237" w:rsidRPr="00A81DB3" w:rsidRDefault="00674237" w:rsidP="00496101">
            <w:pPr>
              <w:rPr>
                <w:b/>
                <w:bCs/>
                <w:color w:val="000000"/>
                <w:sz w:val="20"/>
                <w:szCs w:val="20"/>
                <w:lang w:eastAsia="ru-RU"/>
              </w:rPr>
            </w:pPr>
          </w:p>
        </w:tc>
      </w:tr>
      <w:tr w:rsidR="00674237" w:rsidRPr="00A81DB3" w14:paraId="031DDCC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B2445E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9998F8B"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1324BA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0B66D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77574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15E5CE" w14:textId="77777777" w:rsidR="00674237" w:rsidRPr="00A81DB3" w:rsidRDefault="00674237" w:rsidP="00496101">
            <w:pPr>
              <w:rPr>
                <w:b/>
                <w:bCs/>
                <w:color w:val="000000"/>
                <w:sz w:val="20"/>
                <w:szCs w:val="20"/>
                <w:lang w:eastAsia="ru-RU"/>
              </w:rPr>
            </w:pPr>
          </w:p>
        </w:tc>
      </w:tr>
      <w:tr w:rsidR="00674237" w:rsidRPr="00A81DB3" w14:paraId="69A7234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BABF9C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F999983"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42A3281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84674D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FD3E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55E7B7" w14:textId="77777777" w:rsidR="00674237" w:rsidRPr="00A81DB3" w:rsidRDefault="00674237" w:rsidP="00496101">
            <w:pPr>
              <w:rPr>
                <w:b/>
                <w:bCs/>
                <w:color w:val="000000"/>
                <w:sz w:val="20"/>
                <w:szCs w:val="20"/>
                <w:lang w:eastAsia="ru-RU"/>
              </w:rPr>
            </w:pPr>
          </w:p>
        </w:tc>
      </w:tr>
      <w:tr w:rsidR="00674237" w:rsidRPr="00A81DB3" w14:paraId="136C3684"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4C0260A5"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15</w:t>
            </w:r>
          </w:p>
        </w:tc>
        <w:tc>
          <w:tcPr>
            <w:tcW w:w="3909" w:type="dxa"/>
            <w:tcBorders>
              <w:top w:val="nil"/>
              <w:left w:val="nil"/>
              <w:bottom w:val="single" w:sz="8" w:space="0" w:color="auto"/>
              <w:right w:val="single" w:sz="8" w:space="0" w:color="auto"/>
            </w:tcBorders>
            <w:shd w:val="clear" w:color="auto" w:fill="auto"/>
            <w:vAlign w:val="center"/>
          </w:tcPr>
          <w:p w14:paraId="124276B5" w14:textId="77777777" w:rsidR="00674237" w:rsidRPr="00A81DB3" w:rsidRDefault="00674237" w:rsidP="00496101">
            <w:pPr>
              <w:rPr>
                <w:color w:val="000000"/>
                <w:sz w:val="20"/>
                <w:szCs w:val="20"/>
                <w:lang w:eastAsia="ru-RU"/>
              </w:rPr>
            </w:pPr>
            <w:r>
              <w:rPr>
                <w:i/>
                <w:sz w:val="20"/>
                <w:szCs w:val="20"/>
              </w:rPr>
              <w:t>Костюм для защиты от пониженных температур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AD0AC49"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526E3EA4"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6A65F669"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4AB1C5E" w14:textId="77777777" w:rsidR="00674237" w:rsidRPr="00A81DB3" w:rsidRDefault="00674237" w:rsidP="00496101">
            <w:pPr>
              <w:jc w:val="center"/>
              <w:rPr>
                <w:b/>
                <w:bCs/>
                <w:color w:val="000000"/>
                <w:sz w:val="20"/>
                <w:szCs w:val="20"/>
                <w:lang w:eastAsia="ru-RU"/>
              </w:rPr>
            </w:pPr>
          </w:p>
        </w:tc>
      </w:tr>
      <w:tr w:rsidR="00674237" w:rsidRPr="00A81DB3" w14:paraId="1D9EAAF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9741C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681BCD0"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2A35575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63C3D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D5E2F1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1420AA1" w14:textId="77777777" w:rsidR="00674237" w:rsidRPr="00A81DB3" w:rsidRDefault="00674237" w:rsidP="00496101">
            <w:pPr>
              <w:rPr>
                <w:b/>
                <w:bCs/>
                <w:color w:val="000000"/>
                <w:sz w:val="20"/>
                <w:szCs w:val="20"/>
                <w:lang w:eastAsia="ru-RU"/>
              </w:rPr>
            </w:pPr>
          </w:p>
        </w:tc>
      </w:tr>
      <w:tr w:rsidR="00674237" w:rsidRPr="00A81DB3" w14:paraId="086DF49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109AF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715F781"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20C500C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BBC84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0035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60D5475" w14:textId="77777777" w:rsidR="00674237" w:rsidRPr="00A81DB3" w:rsidRDefault="00674237" w:rsidP="00496101">
            <w:pPr>
              <w:rPr>
                <w:b/>
                <w:bCs/>
                <w:color w:val="000000"/>
                <w:sz w:val="20"/>
                <w:szCs w:val="20"/>
                <w:lang w:eastAsia="ru-RU"/>
              </w:rPr>
            </w:pPr>
          </w:p>
        </w:tc>
      </w:tr>
      <w:tr w:rsidR="00674237" w:rsidRPr="00A81DB3" w14:paraId="33BD65E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4CB71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17F733"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497301E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1D7C8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3EFD9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936CAF" w14:textId="77777777" w:rsidR="00674237" w:rsidRPr="00A81DB3" w:rsidRDefault="00674237" w:rsidP="00496101">
            <w:pPr>
              <w:rPr>
                <w:b/>
                <w:bCs/>
                <w:color w:val="000000"/>
                <w:sz w:val="20"/>
                <w:szCs w:val="20"/>
                <w:lang w:eastAsia="ru-RU"/>
              </w:rPr>
            </w:pPr>
          </w:p>
        </w:tc>
      </w:tr>
      <w:tr w:rsidR="00674237" w:rsidRPr="00A81DB3" w14:paraId="246CCC3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FAC07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B6202C"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76FCFF6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2DE7D2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C73917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9F5AD7" w14:textId="77777777" w:rsidR="00674237" w:rsidRPr="00A81DB3" w:rsidRDefault="00674237" w:rsidP="00496101">
            <w:pPr>
              <w:rPr>
                <w:b/>
                <w:bCs/>
                <w:color w:val="000000"/>
                <w:sz w:val="20"/>
                <w:szCs w:val="20"/>
                <w:lang w:eastAsia="ru-RU"/>
              </w:rPr>
            </w:pPr>
          </w:p>
        </w:tc>
      </w:tr>
      <w:tr w:rsidR="00674237" w:rsidRPr="00A81DB3" w14:paraId="69B1132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CE21E5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B38FDC"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48A295B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560FB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A63DA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497AC13" w14:textId="77777777" w:rsidR="00674237" w:rsidRPr="00A81DB3" w:rsidRDefault="00674237" w:rsidP="00496101">
            <w:pPr>
              <w:rPr>
                <w:b/>
                <w:bCs/>
                <w:color w:val="000000"/>
                <w:sz w:val="20"/>
                <w:szCs w:val="20"/>
                <w:lang w:eastAsia="ru-RU"/>
              </w:rPr>
            </w:pPr>
          </w:p>
        </w:tc>
      </w:tr>
      <w:tr w:rsidR="00674237" w:rsidRPr="00A81DB3" w14:paraId="195D11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3930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FE4E4A"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040E4AB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54520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DB955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FCBFF6" w14:textId="77777777" w:rsidR="00674237" w:rsidRPr="00A81DB3" w:rsidRDefault="00674237" w:rsidP="00496101">
            <w:pPr>
              <w:rPr>
                <w:b/>
                <w:bCs/>
                <w:color w:val="000000"/>
                <w:sz w:val="20"/>
                <w:szCs w:val="20"/>
                <w:lang w:eastAsia="ru-RU"/>
              </w:rPr>
            </w:pPr>
          </w:p>
        </w:tc>
      </w:tr>
      <w:tr w:rsidR="00674237" w:rsidRPr="00A81DB3" w14:paraId="5CE04CE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6D245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017087F"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1EADDE8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3DEA0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490A3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19550A" w14:textId="77777777" w:rsidR="00674237" w:rsidRPr="00A81DB3" w:rsidRDefault="00674237" w:rsidP="00496101">
            <w:pPr>
              <w:rPr>
                <w:b/>
                <w:bCs/>
                <w:color w:val="000000"/>
                <w:sz w:val="20"/>
                <w:szCs w:val="20"/>
                <w:lang w:eastAsia="ru-RU"/>
              </w:rPr>
            </w:pPr>
          </w:p>
        </w:tc>
      </w:tr>
      <w:tr w:rsidR="00674237" w:rsidRPr="00A81DB3" w14:paraId="64081B7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3F325E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016BDA"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B9363B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65FF7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06156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6EF70A" w14:textId="77777777" w:rsidR="00674237" w:rsidRPr="00A81DB3" w:rsidRDefault="00674237" w:rsidP="00496101">
            <w:pPr>
              <w:rPr>
                <w:b/>
                <w:bCs/>
                <w:color w:val="000000"/>
                <w:sz w:val="20"/>
                <w:szCs w:val="20"/>
                <w:lang w:eastAsia="ru-RU"/>
              </w:rPr>
            </w:pPr>
          </w:p>
        </w:tc>
      </w:tr>
      <w:tr w:rsidR="00674237" w:rsidRPr="00A81DB3" w14:paraId="6F1D04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118B9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256CB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58C84CD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37F1C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44135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6A6266D" w14:textId="77777777" w:rsidR="00674237" w:rsidRPr="00A81DB3" w:rsidRDefault="00674237" w:rsidP="00496101">
            <w:pPr>
              <w:rPr>
                <w:b/>
                <w:bCs/>
                <w:color w:val="000000"/>
                <w:sz w:val="20"/>
                <w:szCs w:val="20"/>
                <w:lang w:eastAsia="ru-RU"/>
              </w:rPr>
            </w:pPr>
          </w:p>
        </w:tc>
      </w:tr>
      <w:tr w:rsidR="00674237" w:rsidRPr="00A81DB3" w14:paraId="634FBC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3637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0473FA"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73E1E10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82FE5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B645B5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1135F4" w14:textId="77777777" w:rsidR="00674237" w:rsidRPr="00A81DB3" w:rsidRDefault="00674237" w:rsidP="00496101">
            <w:pPr>
              <w:rPr>
                <w:b/>
                <w:bCs/>
                <w:color w:val="000000"/>
                <w:sz w:val="20"/>
                <w:szCs w:val="20"/>
                <w:lang w:eastAsia="ru-RU"/>
              </w:rPr>
            </w:pPr>
          </w:p>
        </w:tc>
      </w:tr>
      <w:tr w:rsidR="00674237" w:rsidRPr="00A81DB3" w14:paraId="5FDA35F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01C1E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F774E8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0F0C1B3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7D9B3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3B9A08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350DA79" w14:textId="77777777" w:rsidR="00674237" w:rsidRPr="00A81DB3" w:rsidRDefault="00674237" w:rsidP="00496101">
            <w:pPr>
              <w:rPr>
                <w:b/>
                <w:bCs/>
                <w:color w:val="000000"/>
                <w:sz w:val="20"/>
                <w:szCs w:val="20"/>
                <w:lang w:eastAsia="ru-RU"/>
              </w:rPr>
            </w:pPr>
          </w:p>
        </w:tc>
      </w:tr>
      <w:tr w:rsidR="00674237" w:rsidRPr="00A81DB3" w14:paraId="12A483C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1550EA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7213421"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5FD9A6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DC797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2CA7A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291202" w14:textId="77777777" w:rsidR="00674237" w:rsidRPr="00A81DB3" w:rsidRDefault="00674237" w:rsidP="00496101">
            <w:pPr>
              <w:rPr>
                <w:b/>
                <w:bCs/>
                <w:color w:val="000000"/>
                <w:sz w:val="20"/>
                <w:szCs w:val="20"/>
                <w:lang w:eastAsia="ru-RU"/>
              </w:rPr>
            </w:pPr>
          </w:p>
        </w:tc>
      </w:tr>
      <w:tr w:rsidR="00674237" w:rsidRPr="00A81DB3" w14:paraId="4D17E2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C5F89A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831E11C"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7C959D2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2BBB5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2B9D4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23D19EA" w14:textId="77777777" w:rsidR="00674237" w:rsidRPr="00A81DB3" w:rsidRDefault="00674237" w:rsidP="00496101">
            <w:pPr>
              <w:rPr>
                <w:b/>
                <w:bCs/>
                <w:color w:val="000000"/>
                <w:sz w:val="20"/>
                <w:szCs w:val="20"/>
                <w:lang w:eastAsia="ru-RU"/>
              </w:rPr>
            </w:pPr>
          </w:p>
        </w:tc>
      </w:tr>
      <w:tr w:rsidR="00674237" w:rsidRPr="00A81DB3" w14:paraId="261CA3A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4CAC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8AD68D"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0955B28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7AF57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CC5ADF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6AF1746" w14:textId="77777777" w:rsidR="00674237" w:rsidRPr="00A81DB3" w:rsidRDefault="00674237" w:rsidP="00496101">
            <w:pPr>
              <w:rPr>
                <w:b/>
                <w:bCs/>
                <w:color w:val="000000"/>
                <w:sz w:val="20"/>
                <w:szCs w:val="20"/>
                <w:lang w:eastAsia="ru-RU"/>
              </w:rPr>
            </w:pPr>
          </w:p>
        </w:tc>
      </w:tr>
      <w:tr w:rsidR="00674237" w:rsidRPr="00A81DB3" w14:paraId="57DD600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3BF4BF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CD1CD5F"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27C0876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178F1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2D8B4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8322DE" w14:textId="77777777" w:rsidR="00674237" w:rsidRPr="00A81DB3" w:rsidRDefault="00674237" w:rsidP="00496101">
            <w:pPr>
              <w:rPr>
                <w:b/>
                <w:bCs/>
                <w:color w:val="000000"/>
                <w:sz w:val="20"/>
                <w:szCs w:val="20"/>
                <w:lang w:eastAsia="ru-RU"/>
              </w:rPr>
            </w:pPr>
          </w:p>
        </w:tc>
      </w:tr>
      <w:tr w:rsidR="00674237" w:rsidRPr="00A81DB3" w14:paraId="14D36D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BB0F3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4497AA"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0B7B1BF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EBB57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99D193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DDAA1A" w14:textId="77777777" w:rsidR="00674237" w:rsidRPr="00A81DB3" w:rsidRDefault="00674237" w:rsidP="00496101">
            <w:pPr>
              <w:rPr>
                <w:b/>
                <w:bCs/>
                <w:color w:val="000000"/>
                <w:sz w:val="20"/>
                <w:szCs w:val="20"/>
                <w:lang w:eastAsia="ru-RU"/>
              </w:rPr>
            </w:pPr>
          </w:p>
        </w:tc>
      </w:tr>
      <w:tr w:rsidR="00674237" w:rsidRPr="00A81DB3" w14:paraId="22B4027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2560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04FEBA"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19AD051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DA9A6F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780B0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84B100F" w14:textId="77777777" w:rsidR="00674237" w:rsidRPr="00A81DB3" w:rsidRDefault="00674237" w:rsidP="00496101">
            <w:pPr>
              <w:rPr>
                <w:b/>
                <w:bCs/>
                <w:color w:val="000000"/>
                <w:sz w:val="20"/>
                <w:szCs w:val="20"/>
                <w:lang w:eastAsia="ru-RU"/>
              </w:rPr>
            </w:pPr>
          </w:p>
        </w:tc>
      </w:tr>
      <w:tr w:rsidR="00674237" w:rsidRPr="00A81DB3" w14:paraId="41E3F42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ECF621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4F3553D"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2619DE4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7015F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C0780F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EB7492" w14:textId="77777777" w:rsidR="00674237" w:rsidRPr="00A81DB3" w:rsidRDefault="00674237" w:rsidP="00496101">
            <w:pPr>
              <w:rPr>
                <w:b/>
                <w:bCs/>
                <w:color w:val="000000"/>
                <w:sz w:val="20"/>
                <w:szCs w:val="20"/>
                <w:lang w:eastAsia="ru-RU"/>
              </w:rPr>
            </w:pPr>
          </w:p>
        </w:tc>
      </w:tr>
      <w:tr w:rsidR="00674237" w:rsidRPr="00A81DB3" w14:paraId="4D617B2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11A8AC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24A015A"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7C22C17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65086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AFF981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7B0AFE" w14:textId="77777777" w:rsidR="00674237" w:rsidRPr="00A81DB3" w:rsidRDefault="00674237" w:rsidP="00496101">
            <w:pPr>
              <w:rPr>
                <w:b/>
                <w:bCs/>
                <w:color w:val="000000"/>
                <w:sz w:val="20"/>
                <w:szCs w:val="20"/>
                <w:lang w:eastAsia="ru-RU"/>
              </w:rPr>
            </w:pPr>
          </w:p>
        </w:tc>
      </w:tr>
      <w:tr w:rsidR="00674237" w:rsidRPr="00A81DB3" w14:paraId="2B203FE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FBF637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C567D5A"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7D13D25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C793BF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1FEE71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AF3841E" w14:textId="77777777" w:rsidR="00674237" w:rsidRPr="00A81DB3" w:rsidRDefault="00674237" w:rsidP="00496101">
            <w:pPr>
              <w:rPr>
                <w:b/>
                <w:bCs/>
                <w:color w:val="000000"/>
                <w:sz w:val="20"/>
                <w:szCs w:val="20"/>
                <w:lang w:eastAsia="ru-RU"/>
              </w:rPr>
            </w:pPr>
          </w:p>
        </w:tc>
      </w:tr>
      <w:tr w:rsidR="00674237" w:rsidRPr="00A81DB3" w14:paraId="5B4C4A0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41367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D29AF7"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518FD09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4323E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BC51AF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3A8BC4A" w14:textId="77777777" w:rsidR="00674237" w:rsidRPr="00A81DB3" w:rsidRDefault="00674237" w:rsidP="00496101">
            <w:pPr>
              <w:rPr>
                <w:b/>
                <w:bCs/>
                <w:color w:val="000000"/>
                <w:sz w:val="20"/>
                <w:szCs w:val="20"/>
                <w:lang w:eastAsia="ru-RU"/>
              </w:rPr>
            </w:pPr>
          </w:p>
        </w:tc>
      </w:tr>
      <w:tr w:rsidR="00674237" w:rsidRPr="00A81DB3" w14:paraId="0C547BF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8C1FFD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816FAA"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31A5B74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76106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608D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25E1CF" w14:textId="77777777" w:rsidR="00674237" w:rsidRPr="00A81DB3" w:rsidRDefault="00674237" w:rsidP="00496101">
            <w:pPr>
              <w:rPr>
                <w:b/>
                <w:bCs/>
                <w:color w:val="000000"/>
                <w:sz w:val="20"/>
                <w:szCs w:val="20"/>
                <w:lang w:eastAsia="ru-RU"/>
              </w:rPr>
            </w:pPr>
          </w:p>
        </w:tc>
      </w:tr>
      <w:tr w:rsidR="00674237" w:rsidRPr="00A81DB3" w14:paraId="19D2F53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24B4A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336986"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3E64010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D87A6E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1BE64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15F231D" w14:textId="77777777" w:rsidR="00674237" w:rsidRPr="00A81DB3" w:rsidRDefault="00674237" w:rsidP="00496101">
            <w:pPr>
              <w:rPr>
                <w:b/>
                <w:bCs/>
                <w:color w:val="000000"/>
                <w:sz w:val="20"/>
                <w:szCs w:val="20"/>
                <w:lang w:eastAsia="ru-RU"/>
              </w:rPr>
            </w:pPr>
          </w:p>
        </w:tc>
      </w:tr>
      <w:tr w:rsidR="00674237" w:rsidRPr="00A81DB3" w14:paraId="73A7BA4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16051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CF03F9"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00D84A8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AF626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75DCE1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B87686" w14:textId="77777777" w:rsidR="00674237" w:rsidRPr="00A81DB3" w:rsidRDefault="00674237" w:rsidP="00496101">
            <w:pPr>
              <w:rPr>
                <w:b/>
                <w:bCs/>
                <w:color w:val="000000"/>
                <w:sz w:val="20"/>
                <w:szCs w:val="20"/>
                <w:lang w:eastAsia="ru-RU"/>
              </w:rPr>
            </w:pPr>
          </w:p>
        </w:tc>
      </w:tr>
      <w:tr w:rsidR="00674237" w:rsidRPr="00A81DB3" w14:paraId="36D61DE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4A35B6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F6CEF2"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C6DE0C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55C58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86C61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C698312" w14:textId="77777777" w:rsidR="00674237" w:rsidRPr="00A81DB3" w:rsidRDefault="00674237" w:rsidP="00496101">
            <w:pPr>
              <w:rPr>
                <w:b/>
                <w:bCs/>
                <w:color w:val="000000"/>
                <w:sz w:val="20"/>
                <w:szCs w:val="20"/>
                <w:lang w:eastAsia="ru-RU"/>
              </w:rPr>
            </w:pPr>
          </w:p>
        </w:tc>
      </w:tr>
      <w:tr w:rsidR="00674237" w:rsidRPr="00A81DB3" w14:paraId="1D0087E9"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4F463B5A"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16</w:t>
            </w:r>
          </w:p>
        </w:tc>
        <w:tc>
          <w:tcPr>
            <w:tcW w:w="3909" w:type="dxa"/>
            <w:tcBorders>
              <w:top w:val="nil"/>
              <w:left w:val="nil"/>
              <w:bottom w:val="single" w:sz="8" w:space="0" w:color="auto"/>
              <w:right w:val="single" w:sz="8" w:space="0" w:color="auto"/>
            </w:tcBorders>
            <w:shd w:val="clear" w:color="auto" w:fill="auto"/>
            <w:vAlign w:val="center"/>
            <w:hideMark/>
          </w:tcPr>
          <w:p w14:paraId="545FBF04" w14:textId="77777777" w:rsidR="00674237" w:rsidRPr="00E16AD7" w:rsidRDefault="00674237" w:rsidP="00496101">
            <w:pPr>
              <w:rPr>
                <w:color w:val="000000"/>
                <w:sz w:val="20"/>
                <w:szCs w:val="20"/>
                <w:lang w:eastAsia="ru-RU"/>
              </w:rPr>
            </w:pPr>
            <w:r>
              <w:rPr>
                <w:i/>
                <w:sz w:val="20"/>
                <w:szCs w:val="20"/>
              </w:rPr>
              <w:t>Костюм для защиты от пониженных температур (женский)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82FD5B1"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5E25CDF3"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6B5ADDC8"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7FB4130" w14:textId="77777777" w:rsidR="00674237" w:rsidRPr="00A81DB3" w:rsidRDefault="00674237" w:rsidP="00496101">
            <w:pPr>
              <w:jc w:val="center"/>
              <w:rPr>
                <w:b/>
                <w:bCs/>
                <w:color w:val="000000"/>
                <w:sz w:val="20"/>
                <w:szCs w:val="20"/>
                <w:lang w:eastAsia="ru-RU"/>
              </w:rPr>
            </w:pPr>
          </w:p>
        </w:tc>
      </w:tr>
      <w:tr w:rsidR="00674237" w:rsidRPr="00A81DB3" w14:paraId="46F8158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86AB55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BB66DA"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6065A5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686D24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3CFB2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77BE474" w14:textId="77777777" w:rsidR="00674237" w:rsidRPr="00A81DB3" w:rsidRDefault="00674237" w:rsidP="00496101">
            <w:pPr>
              <w:rPr>
                <w:b/>
                <w:bCs/>
                <w:color w:val="000000"/>
                <w:sz w:val="20"/>
                <w:szCs w:val="20"/>
                <w:lang w:eastAsia="ru-RU"/>
              </w:rPr>
            </w:pPr>
          </w:p>
        </w:tc>
      </w:tr>
      <w:tr w:rsidR="00674237" w:rsidRPr="00A81DB3" w14:paraId="1C3FEE4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65E98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60503DB"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6971D28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EA598E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E86B7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C6F1331" w14:textId="77777777" w:rsidR="00674237" w:rsidRPr="00A81DB3" w:rsidRDefault="00674237" w:rsidP="00496101">
            <w:pPr>
              <w:rPr>
                <w:b/>
                <w:bCs/>
                <w:color w:val="000000"/>
                <w:sz w:val="20"/>
                <w:szCs w:val="20"/>
                <w:lang w:eastAsia="ru-RU"/>
              </w:rPr>
            </w:pPr>
          </w:p>
        </w:tc>
      </w:tr>
      <w:tr w:rsidR="00674237" w:rsidRPr="00A81DB3" w14:paraId="5F34294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BA6065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B4D456B"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2E6CD43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17151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918AB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8298FE" w14:textId="77777777" w:rsidR="00674237" w:rsidRPr="00A81DB3" w:rsidRDefault="00674237" w:rsidP="00496101">
            <w:pPr>
              <w:rPr>
                <w:b/>
                <w:bCs/>
                <w:color w:val="000000"/>
                <w:sz w:val="20"/>
                <w:szCs w:val="20"/>
                <w:lang w:eastAsia="ru-RU"/>
              </w:rPr>
            </w:pPr>
          </w:p>
        </w:tc>
      </w:tr>
      <w:tr w:rsidR="00674237" w:rsidRPr="00A81DB3" w14:paraId="230BED0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F2177C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1FD7425"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235DA1B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A1176B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0536A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20DB600" w14:textId="77777777" w:rsidR="00674237" w:rsidRPr="00A81DB3" w:rsidRDefault="00674237" w:rsidP="00496101">
            <w:pPr>
              <w:rPr>
                <w:b/>
                <w:bCs/>
                <w:color w:val="000000"/>
                <w:sz w:val="20"/>
                <w:szCs w:val="20"/>
                <w:lang w:eastAsia="ru-RU"/>
              </w:rPr>
            </w:pPr>
          </w:p>
        </w:tc>
      </w:tr>
      <w:tr w:rsidR="00674237" w:rsidRPr="00A81DB3" w14:paraId="0D15963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91D76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014F6D"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5E50ED9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1B8011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0EA88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63D600" w14:textId="77777777" w:rsidR="00674237" w:rsidRPr="00A81DB3" w:rsidRDefault="00674237" w:rsidP="00496101">
            <w:pPr>
              <w:rPr>
                <w:b/>
                <w:bCs/>
                <w:color w:val="000000"/>
                <w:sz w:val="20"/>
                <w:szCs w:val="20"/>
                <w:lang w:eastAsia="ru-RU"/>
              </w:rPr>
            </w:pPr>
          </w:p>
        </w:tc>
      </w:tr>
      <w:tr w:rsidR="00674237" w:rsidRPr="00A81DB3" w14:paraId="7DB81E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02FA7A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3E6617"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67DF465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B9A441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833AB1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3808D9" w14:textId="77777777" w:rsidR="00674237" w:rsidRPr="00A81DB3" w:rsidRDefault="00674237" w:rsidP="00496101">
            <w:pPr>
              <w:rPr>
                <w:b/>
                <w:bCs/>
                <w:color w:val="000000"/>
                <w:sz w:val="20"/>
                <w:szCs w:val="20"/>
                <w:lang w:eastAsia="ru-RU"/>
              </w:rPr>
            </w:pPr>
          </w:p>
        </w:tc>
      </w:tr>
      <w:tr w:rsidR="00674237" w:rsidRPr="00A81DB3" w14:paraId="6AA0486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7FEB1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56A8E46"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33E0E0C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51B375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26B55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8067416" w14:textId="77777777" w:rsidR="00674237" w:rsidRPr="00A81DB3" w:rsidRDefault="00674237" w:rsidP="00496101">
            <w:pPr>
              <w:rPr>
                <w:b/>
                <w:bCs/>
                <w:color w:val="000000"/>
                <w:sz w:val="20"/>
                <w:szCs w:val="20"/>
                <w:lang w:eastAsia="ru-RU"/>
              </w:rPr>
            </w:pPr>
          </w:p>
        </w:tc>
      </w:tr>
      <w:tr w:rsidR="00674237" w:rsidRPr="00A81DB3" w14:paraId="088171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06A48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E1EA30"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3CE220E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154CA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E2AA3D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DC7501" w14:textId="77777777" w:rsidR="00674237" w:rsidRPr="00A81DB3" w:rsidRDefault="00674237" w:rsidP="00496101">
            <w:pPr>
              <w:rPr>
                <w:b/>
                <w:bCs/>
                <w:color w:val="000000"/>
                <w:sz w:val="20"/>
                <w:szCs w:val="20"/>
                <w:lang w:eastAsia="ru-RU"/>
              </w:rPr>
            </w:pPr>
          </w:p>
        </w:tc>
      </w:tr>
      <w:tr w:rsidR="00674237" w:rsidRPr="00A81DB3" w14:paraId="6813A2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8EDB49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235EF8F"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A33E73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3AE20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FE39B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0F87E57" w14:textId="77777777" w:rsidR="00674237" w:rsidRPr="00A81DB3" w:rsidRDefault="00674237" w:rsidP="00496101">
            <w:pPr>
              <w:rPr>
                <w:b/>
                <w:bCs/>
                <w:color w:val="000000"/>
                <w:sz w:val="20"/>
                <w:szCs w:val="20"/>
                <w:lang w:eastAsia="ru-RU"/>
              </w:rPr>
            </w:pPr>
          </w:p>
        </w:tc>
      </w:tr>
      <w:tr w:rsidR="00674237" w:rsidRPr="00A81DB3" w14:paraId="7079764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44178A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EBDA1FC"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7BFC372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DCE80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BF11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11AF27" w14:textId="77777777" w:rsidR="00674237" w:rsidRPr="00A81DB3" w:rsidRDefault="00674237" w:rsidP="00496101">
            <w:pPr>
              <w:rPr>
                <w:b/>
                <w:bCs/>
                <w:color w:val="000000"/>
                <w:sz w:val="20"/>
                <w:szCs w:val="20"/>
                <w:lang w:eastAsia="ru-RU"/>
              </w:rPr>
            </w:pPr>
          </w:p>
        </w:tc>
      </w:tr>
      <w:tr w:rsidR="00674237" w:rsidRPr="00A81DB3" w14:paraId="0B94C66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BC9A6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47B4173"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278A93E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A589E1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4B5D9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F6FB58D" w14:textId="77777777" w:rsidR="00674237" w:rsidRPr="00A81DB3" w:rsidRDefault="00674237" w:rsidP="00496101">
            <w:pPr>
              <w:rPr>
                <w:b/>
                <w:bCs/>
                <w:color w:val="000000"/>
                <w:sz w:val="20"/>
                <w:szCs w:val="20"/>
                <w:lang w:eastAsia="ru-RU"/>
              </w:rPr>
            </w:pPr>
          </w:p>
        </w:tc>
      </w:tr>
      <w:tr w:rsidR="00674237" w:rsidRPr="00A81DB3" w14:paraId="419FC21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58C31A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591A59"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4B54A3E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2060A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A29E0E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A5FB1F" w14:textId="77777777" w:rsidR="00674237" w:rsidRPr="00A81DB3" w:rsidRDefault="00674237" w:rsidP="00496101">
            <w:pPr>
              <w:rPr>
                <w:b/>
                <w:bCs/>
                <w:color w:val="000000"/>
                <w:sz w:val="20"/>
                <w:szCs w:val="20"/>
                <w:lang w:eastAsia="ru-RU"/>
              </w:rPr>
            </w:pPr>
          </w:p>
        </w:tc>
      </w:tr>
      <w:tr w:rsidR="00674237" w:rsidRPr="00A81DB3" w14:paraId="7946565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E66AB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A99A1D7"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62E26C0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35727D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1A0B1D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D317D6" w14:textId="77777777" w:rsidR="00674237" w:rsidRPr="00A81DB3" w:rsidRDefault="00674237" w:rsidP="00496101">
            <w:pPr>
              <w:rPr>
                <w:b/>
                <w:bCs/>
                <w:color w:val="000000"/>
                <w:sz w:val="20"/>
                <w:szCs w:val="20"/>
                <w:lang w:eastAsia="ru-RU"/>
              </w:rPr>
            </w:pPr>
          </w:p>
        </w:tc>
      </w:tr>
      <w:tr w:rsidR="00674237" w:rsidRPr="00A81DB3" w14:paraId="7A52CF9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6A38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80EB5D8"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676318D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BD46E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B56C2D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A7EB782" w14:textId="77777777" w:rsidR="00674237" w:rsidRPr="00A81DB3" w:rsidRDefault="00674237" w:rsidP="00496101">
            <w:pPr>
              <w:rPr>
                <w:b/>
                <w:bCs/>
                <w:color w:val="000000"/>
                <w:sz w:val="20"/>
                <w:szCs w:val="20"/>
                <w:lang w:eastAsia="ru-RU"/>
              </w:rPr>
            </w:pPr>
          </w:p>
        </w:tc>
      </w:tr>
      <w:tr w:rsidR="00674237" w:rsidRPr="00A81DB3" w14:paraId="0F497EB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5F3AE9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7EFBE2"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2291B2B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81F75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FB8AC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B08E517" w14:textId="77777777" w:rsidR="00674237" w:rsidRPr="00A81DB3" w:rsidRDefault="00674237" w:rsidP="00496101">
            <w:pPr>
              <w:rPr>
                <w:b/>
                <w:bCs/>
                <w:color w:val="000000"/>
                <w:sz w:val="20"/>
                <w:szCs w:val="20"/>
                <w:lang w:eastAsia="ru-RU"/>
              </w:rPr>
            </w:pPr>
          </w:p>
        </w:tc>
      </w:tr>
      <w:tr w:rsidR="00674237" w:rsidRPr="00A81DB3" w14:paraId="40D3630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18E364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C408F3"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569801A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8375E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4ECE6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51E537" w14:textId="77777777" w:rsidR="00674237" w:rsidRPr="00A81DB3" w:rsidRDefault="00674237" w:rsidP="00496101">
            <w:pPr>
              <w:rPr>
                <w:b/>
                <w:bCs/>
                <w:color w:val="000000"/>
                <w:sz w:val="20"/>
                <w:szCs w:val="20"/>
                <w:lang w:eastAsia="ru-RU"/>
              </w:rPr>
            </w:pPr>
          </w:p>
        </w:tc>
      </w:tr>
      <w:tr w:rsidR="00674237" w:rsidRPr="00A81DB3" w14:paraId="0FC5002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8B84B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B6E897D"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0A9D5EA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245B37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701D06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A54E97" w14:textId="77777777" w:rsidR="00674237" w:rsidRPr="00A81DB3" w:rsidRDefault="00674237" w:rsidP="00496101">
            <w:pPr>
              <w:rPr>
                <w:b/>
                <w:bCs/>
                <w:color w:val="000000"/>
                <w:sz w:val="20"/>
                <w:szCs w:val="20"/>
                <w:lang w:eastAsia="ru-RU"/>
              </w:rPr>
            </w:pPr>
          </w:p>
        </w:tc>
      </w:tr>
      <w:tr w:rsidR="00674237" w:rsidRPr="00A81DB3" w14:paraId="563ECE5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3A29C7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59A76B"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6A78AF6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EED69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AB519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A652B66" w14:textId="77777777" w:rsidR="00674237" w:rsidRPr="00A81DB3" w:rsidRDefault="00674237" w:rsidP="00496101">
            <w:pPr>
              <w:rPr>
                <w:b/>
                <w:bCs/>
                <w:color w:val="000000"/>
                <w:sz w:val="20"/>
                <w:szCs w:val="20"/>
                <w:lang w:eastAsia="ru-RU"/>
              </w:rPr>
            </w:pPr>
          </w:p>
        </w:tc>
      </w:tr>
      <w:tr w:rsidR="00674237" w:rsidRPr="00A81DB3" w14:paraId="1695E16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27E6A6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C48487"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3C1CEEB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FF64E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CF047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CEBA140" w14:textId="77777777" w:rsidR="00674237" w:rsidRPr="00A81DB3" w:rsidRDefault="00674237" w:rsidP="00496101">
            <w:pPr>
              <w:rPr>
                <w:b/>
                <w:bCs/>
                <w:color w:val="000000"/>
                <w:sz w:val="20"/>
                <w:szCs w:val="20"/>
                <w:lang w:eastAsia="ru-RU"/>
              </w:rPr>
            </w:pPr>
          </w:p>
        </w:tc>
      </w:tr>
      <w:tr w:rsidR="00674237" w:rsidRPr="00A81DB3" w14:paraId="25DF862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F5EFE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C00906A"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CB0E7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9B8C31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22191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72A1E76" w14:textId="77777777" w:rsidR="00674237" w:rsidRPr="00A81DB3" w:rsidRDefault="00674237" w:rsidP="00496101">
            <w:pPr>
              <w:rPr>
                <w:b/>
                <w:bCs/>
                <w:color w:val="000000"/>
                <w:sz w:val="20"/>
                <w:szCs w:val="20"/>
                <w:lang w:eastAsia="ru-RU"/>
              </w:rPr>
            </w:pPr>
          </w:p>
        </w:tc>
      </w:tr>
      <w:tr w:rsidR="00674237" w:rsidRPr="00A81DB3" w14:paraId="0964DA6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2A9E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2091C3"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6584DC9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0FD60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930C2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464229" w14:textId="77777777" w:rsidR="00674237" w:rsidRPr="00A81DB3" w:rsidRDefault="00674237" w:rsidP="00496101">
            <w:pPr>
              <w:rPr>
                <w:b/>
                <w:bCs/>
                <w:color w:val="000000"/>
                <w:sz w:val="20"/>
                <w:szCs w:val="20"/>
                <w:lang w:eastAsia="ru-RU"/>
              </w:rPr>
            </w:pPr>
          </w:p>
        </w:tc>
      </w:tr>
      <w:tr w:rsidR="00674237" w:rsidRPr="00A81DB3" w14:paraId="05A0235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1AEA5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C9D1EC5"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02B2152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E24BB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8071F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2A02B0A" w14:textId="77777777" w:rsidR="00674237" w:rsidRPr="00A81DB3" w:rsidRDefault="00674237" w:rsidP="00496101">
            <w:pPr>
              <w:rPr>
                <w:b/>
                <w:bCs/>
                <w:color w:val="000000"/>
                <w:sz w:val="20"/>
                <w:szCs w:val="20"/>
                <w:lang w:eastAsia="ru-RU"/>
              </w:rPr>
            </w:pPr>
          </w:p>
        </w:tc>
      </w:tr>
      <w:tr w:rsidR="00674237" w:rsidRPr="00A81DB3" w14:paraId="0DE60572"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B7841BA"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17</w:t>
            </w:r>
          </w:p>
        </w:tc>
        <w:tc>
          <w:tcPr>
            <w:tcW w:w="3909" w:type="dxa"/>
            <w:tcBorders>
              <w:top w:val="nil"/>
              <w:left w:val="nil"/>
              <w:bottom w:val="single" w:sz="8" w:space="0" w:color="auto"/>
              <w:right w:val="single" w:sz="8" w:space="0" w:color="auto"/>
            </w:tcBorders>
            <w:shd w:val="clear" w:color="auto" w:fill="auto"/>
            <w:vAlign w:val="center"/>
            <w:hideMark/>
          </w:tcPr>
          <w:p w14:paraId="7F7E7234" w14:textId="77777777" w:rsidR="00674237" w:rsidRPr="00E16AD7" w:rsidRDefault="00674237" w:rsidP="00496101">
            <w:pPr>
              <w:rPr>
                <w:color w:val="000000"/>
                <w:sz w:val="20"/>
                <w:szCs w:val="20"/>
                <w:lang w:eastAsia="ru-RU"/>
              </w:rPr>
            </w:pPr>
            <w:r>
              <w:rPr>
                <w:i/>
                <w:sz w:val="20"/>
                <w:szCs w:val="20"/>
              </w:rPr>
              <w:t>Костюм для защиты от пониженных температур (женский)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0F03BFD"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0B3A1F92"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4FD9E287"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4D4419C" w14:textId="77777777" w:rsidR="00674237" w:rsidRPr="00A81DB3" w:rsidRDefault="00674237" w:rsidP="00496101">
            <w:pPr>
              <w:jc w:val="center"/>
              <w:rPr>
                <w:b/>
                <w:bCs/>
                <w:color w:val="000000"/>
                <w:sz w:val="20"/>
                <w:szCs w:val="20"/>
                <w:lang w:eastAsia="ru-RU"/>
              </w:rPr>
            </w:pPr>
          </w:p>
        </w:tc>
      </w:tr>
      <w:tr w:rsidR="00674237" w:rsidRPr="00A81DB3" w14:paraId="64555A0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C6B9EF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7BF08B4" w14:textId="77777777" w:rsidR="00674237" w:rsidRPr="00A81DB3" w:rsidRDefault="00674237" w:rsidP="00496101">
            <w:pPr>
              <w:rPr>
                <w:color w:val="000000"/>
                <w:sz w:val="20"/>
                <w:szCs w:val="20"/>
                <w:lang w:eastAsia="ru-RU"/>
              </w:rPr>
            </w:pPr>
            <w:r>
              <w:rPr>
                <w:color w:val="000000"/>
                <w:sz w:val="20"/>
                <w:szCs w:val="20"/>
                <w:lang w:eastAsia="ru-RU"/>
              </w:rPr>
              <w:t>80-84/158-164</w:t>
            </w:r>
          </w:p>
        </w:tc>
        <w:tc>
          <w:tcPr>
            <w:tcW w:w="1182" w:type="dxa"/>
            <w:vMerge/>
            <w:tcBorders>
              <w:top w:val="nil"/>
              <w:left w:val="single" w:sz="8" w:space="0" w:color="auto"/>
              <w:bottom w:val="single" w:sz="8" w:space="0" w:color="000000"/>
              <w:right w:val="nil"/>
            </w:tcBorders>
            <w:vAlign w:val="center"/>
            <w:hideMark/>
          </w:tcPr>
          <w:p w14:paraId="56BDD57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B2AAD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50E2E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1EA2B8" w14:textId="77777777" w:rsidR="00674237" w:rsidRPr="00A81DB3" w:rsidRDefault="00674237" w:rsidP="00496101">
            <w:pPr>
              <w:rPr>
                <w:b/>
                <w:bCs/>
                <w:color w:val="000000"/>
                <w:sz w:val="20"/>
                <w:szCs w:val="20"/>
                <w:lang w:eastAsia="ru-RU"/>
              </w:rPr>
            </w:pPr>
          </w:p>
        </w:tc>
      </w:tr>
      <w:tr w:rsidR="00674237" w:rsidRPr="00A81DB3" w14:paraId="6A0B40E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96B17E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C7FF711" w14:textId="77777777" w:rsidR="00674237" w:rsidRPr="00A81DB3" w:rsidRDefault="00674237" w:rsidP="00496101">
            <w:pPr>
              <w:rPr>
                <w:color w:val="000000"/>
                <w:sz w:val="20"/>
                <w:szCs w:val="20"/>
                <w:lang w:eastAsia="ru-RU"/>
              </w:rPr>
            </w:pPr>
            <w:r>
              <w:rPr>
                <w:color w:val="000000"/>
                <w:sz w:val="20"/>
                <w:szCs w:val="20"/>
                <w:lang w:eastAsia="ru-RU"/>
              </w:rPr>
              <w:t>80-84/170-176</w:t>
            </w:r>
          </w:p>
        </w:tc>
        <w:tc>
          <w:tcPr>
            <w:tcW w:w="1182" w:type="dxa"/>
            <w:vMerge/>
            <w:tcBorders>
              <w:top w:val="nil"/>
              <w:left w:val="single" w:sz="8" w:space="0" w:color="auto"/>
              <w:bottom w:val="single" w:sz="8" w:space="0" w:color="000000"/>
              <w:right w:val="nil"/>
            </w:tcBorders>
            <w:vAlign w:val="center"/>
            <w:hideMark/>
          </w:tcPr>
          <w:p w14:paraId="3436295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CDC79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13856E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69C72F" w14:textId="77777777" w:rsidR="00674237" w:rsidRPr="00A81DB3" w:rsidRDefault="00674237" w:rsidP="00496101">
            <w:pPr>
              <w:rPr>
                <w:b/>
                <w:bCs/>
                <w:color w:val="000000"/>
                <w:sz w:val="20"/>
                <w:szCs w:val="20"/>
                <w:lang w:eastAsia="ru-RU"/>
              </w:rPr>
            </w:pPr>
          </w:p>
        </w:tc>
      </w:tr>
      <w:tr w:rsidR="00674237" w:rsidRPr="00A81DB3" w14:paraId="780077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CC6787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5089285" w14:textId="77777777" w:rsidR="00674237" w:rsidRPr="00A81DB3" w:rsidRDefault="00674237" w:rsidP="00496101">
            <w:pPr>
              <w:rPr>
                <w:color w:val="000000"/>
                <w:sz w:val="20"/>
                <w:szCs w:val="20"/>
                <w:lang w:eastAsia="ru-RU"/>
              </w:rPr>
            </w:pPr>
            <w:r>
              <w:rPr>
                <w:color w:val="000000"/>
                <w:sz w:val="20"/>
                <w:szCs w:val="20"/>
                <w:lang w:eastAsia="ru-RU"/>
              </w:rPr>
              <w:t>80-84/182-188</w:t>
            </w:r>
          </w:p>
        </w:tc>
        <w:tc>
          <w:tcPr>
            <w:tcW w:w="1182" w:type="dxa"/>
            <w:vMerge/>
            <w:tcBorders>
              <w:top w:val="nil"/>
              <w:left w:val="single" w:sz="8" w:space="0" w:color="auto"/>
              <w:bottom w:val="single" w:sz="8" w:space="0" w:color="000000"/>
              <w:right w:val="nil"/>
            </w:tcBorders>
            <w:vAlign w:val="center"/>
            <w:hideMark/>
          </w:tcPr>
          <w:p w14:paraId="64E9ECF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D352BF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BE50B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CE428DD" w14:textId="77777777" w:rsidR="00674237" w:rsidRPr="00A81DB3" w:rsidRDefault="00674237" w:rsidP="00496101">
            <w:pPr>
              <w:rPr>
                <w:b/>
                <w:bCs/>
                <w:color w:val="000000"/>
                <w:sz w:val="20"/>
                <w:szCs w:val="20"/>
                <w:lang w:eastAsia="ru-RU"/>
              </w:rPr>
            </w:pPr>
          </w:p>
        </w:tc>
      </w:tr>
      <w:tr w:rsidR="00674237" w:rsidRPr="00A81DB3" w14:paraId="43756E7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FE2BC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E27264"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3B4B654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78634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3856D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C728D0" w14:textId="77777777" w:rsidR="00674237" w:rsidRPr="00A81DB3" w:rsidRDefault="00674237" w:rsidP="00496101">
            <w:pPr>
              <w:rPr>
                <w:b/>
                <w:bCs/>
                <w:color w:val="000000"/>
                <w:sz w:val="20"/>
                <w:szCs w:val="20"/>
                <w:lang w:eastAsia="ru-RU"/>
              </w:rPr>
            </w:pPr>
          </w:p>
        </w:tc>
      </w:tr>
      <w:tr w:rsidR="00674237" w:rsidRPr="00A81DB3" w14:paraId="436D969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1B4F8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C5C8E7"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0BB912D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15BD6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0F91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F3A8784" w14:textId="77777777" w:rsidR="00674237" w:rsidRPr="00A81DB3" w:rsidRDefault="00674237" w:rsidP="00496101">
            <w:pPr>
              <w:rPr>
                <w:b/>
                <w:bCs/>
                <w:color w:val="000000"/>
                <w:sz w:val="20"/>
                <w:szCs w:val="20"/>
                <w:lang w:eastAsia="ru-RU"/>
              </w:rPr>
            </w:pPr>
          </w:p>
        </w:tc>
      </w:tr>
      <w:tr w:rsidR="00674237" w:rsidRPr="00A81DB3" w14:paraId="46E877B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E37DFB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8DA7A0"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7564778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A4B083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86A4B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7698A39" w14:textId="77777777" w:rsidR="00674237" w:rsidRPr="00A81DB3" w:rsidRDefault="00674237" w:rsidP="00496101">
            <w:pPr>
              <w:rPr>
                <w:b/>
                <w:bCs/>
                <w:color w:val="000000"/>
                <w:sz w:val="20"/>
                <w:szCs w:val="20"/>
                <w:lang w:eastAsia="ru-RU"/>
              </w:rPr>
            </w:pPr>
          </w:p>
        </w:tc>
      </w:tr>
      <w:tr w:rsidR="00674237" w:rsidRPr="00A81DB3" w14:paraId="4ED9A8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4554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1B9A673"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4A33343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965E7F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7FAC2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DFBC5A2" w14:textId="77777777" w:rsidR="00674237" w:rsidRPr="00A81DB3" w:rsidRDefault="00674237" w:rsidP="00496101">
            <w:pPr>
              <w:rPr>
                <w:b/>
                <w:bCs/>
                <w:color w:val="000000"/>
                <w:sz w:val="20"/>
                <w:szCs w:val="20"/>
                <w:lang w:eastAsia="ru-RU"/>
              </w:rPr>
            </w:pPr>
          </w:p>
        </w:tc>
      </w:tr>
      <w:tr w:rsidR="00674237" w:rsidRPr="00A81DB3" w14:paraId="724197C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23F4C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171472F"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21C4C35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485F45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1FB4F0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1137378" w14:textId="77777777" w:rsidR="00674237" w:rsidRPr="00A81DB3" w:rsidRDefault="00674237" w:rsidP="00496101">
            <w:pPr>
              <w:rPr>
                <w:b/>
                <w:bCs/>
                <w:color w:val="000000"/>
                <w:sz w:val="20"/>
                <w:szCs w:val="20"/>
                <w:lang w:eastAsia="ru-RU"/>
              </w:rPr>
            </w:pPr>
          </w:p>
        </w:tc>
      </w:tr>
      <w:tr w:rsidR="00674237" w:rsidRPr="00A81DB3" w14:paraId="494C624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968E80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899ADCF"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2AAD953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041857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CA917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F9F583" w14:textId="77777777" w:rsidR="00674237" w:rsidRPr="00A81DB3" w:rsidRDefault="00674237" w:rsidP="00496101">
            <w:pPr>
              <w:rPr>
                <w:b/>
                <w:bCs/>
                <w:color w:val="000000"/>
                <w:sz w:val="20"/>
                <w:szCs w:val="20"/>
                <w:lang w:eastAsia="ru-RU"/>
              </w:rPr>
            </w:pPr>
          </w:p>
        </w:tc>
      </w:tr>
      <w:tr w:rsidR="00674237" w:rsidRPr="00A81DB3" w14:paraId="6052DF8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26326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D3196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3D8242F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508AB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1E6C3F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F8654B" w14:textId="77777777" w:rsidR="00674237" w:rsidRPr="00A81DB3" w:rsidRDefault="00674237" w:rsidP="00496101">
            <w:pPr>
              <w:rPr>
                <w:b/>
                <w:bCs/>
                <w:color w:val="000000"/>
                <w:sz w:val="20"/>
                <w:szCs w:val="20"/>
                <w:lang w:eastAsia="ru-RU"/>
              </w:rPr>
            </w:pPr>
          </w:p>
        </w:tc>
      </w:tr>
      <w:tr w:rsidR="00674237" w:rsidRPr="00A81DB3" w14:paraId="23A3CE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6567D2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0D5BED"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5E8C637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D1D52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EB271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4762BD" w14:textId="77777777" w:rsidR="00674237" w:rsidRPr="00A81DB3" w:rsidRDefault="00674237" w:rsidP="00496101">
            <w:pPr>
              <w:rPr>
                <w:b/>
                <w:bCs/>
                <w:color w:val="000000"/>
                <w:sz w:val="20"/>
                <w:szCs w:val="20"/>
                <w:lang w:eastAsia="ru-RU"/>
              </w:rPr>
            </w:pPr>
          </w:p>
        </w:tc>
      </w:tr>
      <w:tr w:rsidR="00674237" w:rsidRPr="00A81DB3" w14:paraId="7D459FF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E2DE0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112EC01"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DF4B12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3E5B9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4BE7D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90A5AAE" w14:textId="77777777" w:rsidR="00674237" w:rsidRPr="00A81DB3" w:rsidRDefault="00674237" w:rsidP="00496101">
            <w:pPr>
              <w:rPr>
                <w:b/>
                <w:bCs/>
                <w:color w:val="000000"/>
                <w:sz w:val="20"/>
                <w:szCs w:val="20"/>
                <w:lang w:eastAsia="ru-RU"/>
              </w:rPr>
            </w:pPr>
          </w:p>
        </w:tc>
      </w:tr>
      <w:tr w:rsidR="00674237" w:rsidRPr="00A81DB3" w14:paraId="5464B4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1605D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EEAFDEC"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081C011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632F6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1DED3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22214F" w14:textId="77777777" w:rsidR="00674237" w:rsidRPr="00A81DB3" w:rsidRDefault="00674237" w:rsidP="00496101">
            <w:pPr>
              <w:rPr>
                <w:b/>
                <w:bCs/>
                <w:color w:val="000000"/>
                <w:sz w:val="20"/>
                <w:szCs w:val="20"/>
                <w:lang w:eastAsia="ru-RU"/>
              </w:rPr>
            </w:pPr>
          </w:p>
        </w:tc>
      </w:tr>
      <w:tr w:rsidR="00674237" w:rsidRPr="00A81DB3" w14:paraId="5CA6981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6764C6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5D65BA"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611482C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E945C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2270CC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2229B2" w14:textId="77777777" w:rsidR="00674237" w:rsidRPr="00A81DB3" w:rsidRDefault="00674237" w:rsidP="00496101">
            <w:pPr>
              <w:rPr>
                <w:b/>
                <w:bCs/>
                <w:color w:val="000000"/>
                <w:sz w:val="20"/>
                <w:szCs w:val="20"/>
                <w:lang w:eastAsia="ru-RU"/>
              </w:rPr>
            </w:pPr>
          </w:p>
        </w:tc>
      </w:tr>
      <w:tr w:rsidR="00674237" w:rsidRPr="00A81DB3" w14:paraId="346FF63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2558B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9CA0ED7"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57A859B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85EAC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C8D1B2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578401" w14:textId="77777777" w:rsidR="00674237" w:rsidRPr="00A81DB3" w:rsidRDefault="00674237" w:rsidP="00496101">
            <w:pPr>
              <w:rPr>
                <w:b/>
                <w:bCs/>
                <w:color w:val="000000"/>
                <w:sz w:val="20"/>
                <w:szCs w:val="20"/>
                <w:lang w:eastAsia="ru-RU"/>
              </w:rPr>
            </w:pPr>
          </w:p>
        </w:tc>
      </w:tr>
      <w:tr w:rsidR="00674237" w:rsidRPr="00A81DB3" w14:paraId="7437C7F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45DD1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13ED8C1"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630E161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72501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78531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1831B6" w14:textId="77777777" w:rsidR="00674237" w:rsidRPr="00A81DB3" w:rsidRDefault="00674237" w:rsidP="00496101">
            <w:pPr>
              <w:rPr>
                <w:b/>
                <w:bCs/>
                <w:color w:val="000000"/>
                <w:sz w:val="20"/>
                <w:szCs w:val="20"/>
                <w:lang w:eastAsia="ru-RU"/>
              </w:rPr>
            </w:pPr>
          </w:p>
        </w:tc>
      </w:tr>
      <w:tr w:rsidR="00674237" w:rsidRPr="00A81DB3" w14:paraId="03E6887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FE449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7992440"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3910803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13BD6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557240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B0E6FDF" w14:textId="77777777" w:rsidR="00674237" w:rsidRPr="00A81DB3" w:rsidRDefault="00674237" w:rsidP="00496101">
            <w:pPr>
              <w:rPr>
                <w:b/>
                <w:bCs/>
                <w:color w:val="000000"/>
                <w:sz w:val="20"/>
                <w:szCs w:val="20"/>
                <w:lang w:eastAsia="ru-RU"/>
              </w:rPr>
            </w:pPr>
          </w:p>
        </w:tc>
      </w:tr>
      <w:tr w:rsidR="00674237" w:rsidRPr="00A81DB3" w14:paraId="10296F0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0F126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40ED73"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4CE249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22870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7A30E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5D1CDE" w14:textId="77777777" w:rsidR="00674237" w:rsidRPr="00A81DB3" w:rsidRDefault="00674237" w:rsidP="00496101">
            <w:pPr>
              <w:rPr>
                <w:b/>
                <w:bCs/>
                <w:color w:val="000000"/>
                <w:sz w:val="20"/>
                <w:szCs w:val="20"/>
                <w:lang w:eastAsia="ru-RU"/>
              </w:rPr>
            </w:pPr>
          </w:p>
        </w:tc>
      </w:tr>
      <w:tr w:rsidR="00674237" w:rsidRPr="00A81DB3" w14:paraId="3FC63F4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96300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BE0C88"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1F3A4E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09460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D0187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466CBD" w14:textId="77777777" w:rsidR="00674237" w:rsidRPr="00A81DB3" w:rsidRDefault="00674237" w:rsidP="00496101">
            <w:pPr>
              <w:rPr>
                <w:b/>
                <w:bCs/>
                <w:color w:val="000000"/>
                <w:sz w:val="20"/>
                <w:szCs w:val="20"/>
                <w:lang w:eastAsia="ru-RU"/>
              </w:rPr>
            </w:pPr>
          </w:p>
        </w:tc>
      </w:tr>
      <w:tr w:rsidR="00674237" w:rsidRPr="00A81DB3" w14:paraId="21B748A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376CF4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FBB082"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25AF6EE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3D66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C9C031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2F17F7" w14:textId="77777777" w:rsidR="00674237" w:rsidRPr="00A81DB3" w:rsidRDefault="00674237" w:rsidP="00496101">
            <w:pPr>
              <w:rPr>
                <w:b/>
                <w:bCs/>
                <w:color w:val="000000"/>
                <w:sz w:val="20"/>
                <w:szCs w:val="20"/>
                <w:lang w:eastAsia="ru-RU"/>
              </w:rPr>
            </w:pPr>
          </w:p>
        </w:tc>
      </w:tr>
      <w:tr w:rsidR="00674237" w:rsidRPr="00A81DB3" w14:paraId="5D99F9C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6C0E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F84B000"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6060C20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B011C3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A4BD0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F58FC9" w14:textId="77777777" w:rsidR="00674237" w:rsidRPr="00A81DB3" w:rsidRDefault="00674237" w:rsidP="00496101">
            <w:pPr>
              <w:rPr>
                <w:b/>
                <w:bCs/>
                <w:color w:val="000000"/>
                <w:sz w:val="20"/>
                <w:szCs w:val="20"/>
                <w:lang w:eastAsia="ru-RU"/>
              </w:rPr>
            </w:pPr>
          </w:p>
        </w:tc>
      </w:tr>
      <w:tr w:rsidR="00674237" w:rsidRPr="00A81DB3" w14:paraId="125EA21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10D09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1FF824"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747F66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8C2C2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8653C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49701B" w14:textId="77777777" w:rsidR="00674237" w:rsidRPr="00A81DB3" w:rsidRDefault="00674237" w:rsidP="00496101">
            <w:pPr>
              <w:rPr>
                <w:b/>
                <w:bCs/>
                <w:color w:val="000000"/>
                <w:sz w:val="20"/>
                <w:szCs w:val="20"/>
                <w:lang w:eastAsia="ru-RU"/>
              </w:rPr>
            </w:pPr>
          </w:p>
        </w:tc>
      </w:tr>
      <w:tr w:rsidR="00674237" w:rsidRPr="00A81DB3" w14:paraId="1F6BDF9E"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37CFD95"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18</w:t>
            </w:r>
          </w:p>
        </w:tc>
        <w:tc>
          <w:tcPr>
            <w:tcW w:w="3909" w:type="dxa"/>
            <w:tcBorders>
              <w:top w:val="nil"/>
              <w:left w:val="nil"/>
              <w:bottom w:val="single" w:sz="8" w:space="0" w:color="auto"/>
              <w:right w:val="single" w:sz="8" w:space="0" w:color="auto"/>
            </w:tcBorders>
            <w:shd w:val="clear" w:color="auto" w:fill="auto"/>
            <w:vAlign w:val="center"/>
            <w:hideMark/>
          </w:tcPr>
          <w:p w14:paraId="7D1923ED" w14:textId="77777777" w:rsidR="00674237" w:rsidRPr="00E16AD7" w:rsidRDefault="00674237" w:rsidP="00496101">
            <w:pPr>
              <w:rPr>
                <w:color w:val="000000"/>
                <w:sz w:val="20"/>
                <w:szCs w:val="20"/>
                <w:lang w:eastAsia="ru-RU"/>
              </w:rPr>
            </w:pPr>
            <w:r>
              <w:rPr>
                <w:i/>
                <w:sz w:val="20"/>
                <w:szCs w:val="20"/>
              </w:rPr>
              <w:t>Костюм для защиты от пониженных температур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48844364"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151A3CC1"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2A998165"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5E05CBE4" w14:textId="77777777" w:rsidR="00674237" w:rsidRPr="00A81DB3" w:rsidRDefault="00674237" w:rsidP="00496101">
            <w:pPr>
              <w:jc w:val="center"/>
              <w:rPr>
                <w:b/>
                <w:bCs/>
                <w:color w:val="000000"/>
                <w:sz w:val="20"/>
                <w:szCs w:val="20"/>
                <w:lang w:eastAsia="ru-RU"/>
              </w:rPr>
            </w:pPr>
          </w:p>
        </w:tc>
      </w:tr>
      <w:tr w:rsidR="00674237" w:rsidRPr="00A81DB3" w14:paraId="457FF3E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6E788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113B65B"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3C47819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42A6F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0B2A6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670D90" w14:textId="77777777" w:rsidR="00674237" w:rsidRPr="00A81DB3" w:rsidRDefault="00674237" w:rsidP="00496101">
            <w:pPr>
              <w:rPr>
                <w:b/>
                <w:bCs/>
                <w:color w:val="000000"/>
                <w:sz w:val="20"/>
                <w:szCs w:val="20"/>
                <w:lang w:eastAsia="ru-RU"/>
              </w:rPr>
            </w:pPr>
          </w:p>
        </w:tc>
      </w:tr>
      <w:tr w:rsidR="00674237" w:rsidRPr="00A81DB3" w14:paraId="5E26653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BCAD4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512848"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19832CA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55862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408141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4F82168" w14:textId="77777777" w:rsidR="00674237" w:rsidRPr="00A81DB3" w:rsidRDefault="00674237" w:rsidP="00496101">
            <w:pPr>
              <w:rPr>
                <w:b/>
                <w:bCs/>
                <w:color w:val="000000"/>
                <w:sz w:val="20"/>
                <w:szCs w:val="20"/>
                <w:lang w:eastAsia="ru-RU"/>
              </w:rPr>
            </w:pPr>
          </w:p>
        </w:tc>
      </w:tr>
      <w:tr w:rsidR="00674237" w:rsidRPr="00A81DB3" w14:paraId="2290766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2054E3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97458A"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66538EA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93C2F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ABE0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DDA80EA" w14:textId="77777777" w:rsidR="00674237" w:rsidRPr="00A81DB3" w:rsidRDefault="00674237" w:rsidP="00496101">
            <w:pPr>
              <w:rPr>
                <w:b/>
                <w:bCs/>
                <w:color w:val="000000"/>
                <w:sz w:val="20"/>
                <w:szCs w:val="20"/>
                <w:lang w:eastAsia="ru-RU"/>
              </w:rPr>
            </w:pPr>
          </w:p>
        </w:tc>
      </w:tr>
      <w:tr w:rsidR="00674237" w:rsidRPr="00A81DB3" w14:paraId="15AFEE5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1A849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5D596A"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0F3C191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9A67B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1887B7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F65F39" w14:textId="77777777" w:rsidR="00674237" w:rsidRPr="00A81DB3" w:rsidRDefault="00674237" w:rsidP="00496101">
            <w:pPr>
              <w:rPr>
                <w:b/>
                <w:bCs/>
                <w:color w:val="000000"/>
                <w:sz w:val="20"/>
                <w:szCs w:val="20"/>
                <w:lang w:eastAsia="ru-RU"/>
              </w:rPr>
            </w:pPr>
          </w:p>
        </w:tc>
      </w:tr>
      <w:tr w:rsidR="00674237" w:rsidRPr="00A81DB3" w14:paraId="4DB1281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9584BC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B5F59D8"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4406A3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C63AA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8C4C9F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851CDD" w14:textId="77777777" w:rsidR="00674237" w:rsidRPr="00A81DB3" w:rsidRDefault="00674237" w:rsidP="00496101">
            <w:pPr>
              <w:rPr>
                <w:b/>
                <w:bCs/>
                <w:color w:val="000000"/>
                <w:sz w:val="20"/>
                <w:szCs w:val="20"/>
                <w:lang w:eastAsia="ru-RU"/>
              </w:rPr>
            </w:pPr>
          </w:p>
        </w:tc>
      </w:tr>
      <w:tr w:rsidR="00674237" w:rsidRPr="00A81DB3" w14:paraId="1DDCD0F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5C0A7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097635"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34088AF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C8436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CDC0A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F65578E" w14:textId="77777777" w:rsidR="00674237" w:rsidRPr="00A81DB3" w:rsidRDefault="00674237" w:rsidP="00496101">
            <w:pPr>
              <w:rPr>
                <w:b/>
                <w:bCs/>
                <w:color w:val="000000"/>
                <w:sz w:val="20"/>
                <w:szCs w:val="20"/>
                <w:lang w:eastAsia="ru-RU"/>
              </w:rPr>
            </w:pPr>
          </w:p>
        </w:tc>
      </w:tr>
      <w:tr w:rsidR="00674237" w:rsidRPr="00A81DB3" w14:paraId="6BD96AA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B490FE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F42D5D"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3E7D532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ECD21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043C58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FD5603" w14:textId="77777777" w:rsidR="00674237" w:rsidRPr="00A81DB3" w:rsidRDefault="00674237" w:rsidP="00496101">
            <w:pPr>
              <w:rPr>
                <w:b/>
                <w:bCs/>
                <w:color w:val="000000"/>
                <w:sz w:val="20"/>
                <w:szCs w:val="20"/>
                <w:lang w:eastAsia="ru-RU"/>
              </w:rPr>
            </w:pPr>
          </w:p>
        </w:tc>
      </w:tr>
      <w:tr w:rsidR="00674237" w:rsidRPr="00A81DB3" w14:paraId="561C9E6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DCB5E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43A10F1"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02A8BAB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104ED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AE06D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4A654B" w14:textId="77777777" w:rsidR="00674237" w:rsidRPr="00A81DB3" w:rsidRDefault="00674237" w:rsidP="00496101">
            <w:pPr>
              <w:rPr>
                <w:b/>
                <w:bCs/>
                <w:color w:val="000000"/>
                <w:sz w:val="20"/>
                <w:szCs w:val="20"/>
                <w:lang w:eastAsia="ru-RU"/>
              </w:rPr>
            </w:pPr>
          </w:p>
        </w:tc>
      </w:tr>
      <w:tr w:rsidR="00674237" w:rsidRPr="00A81DB3" w14:paraId="56FFCFF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F68D9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A1E8F0"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4972234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AC0C17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CC09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911C85" w14:textId="77777777" w:rsidR="00674237" w:rsidRPr="00A81DB3" w:rsidRDefault="00674237" w:rsidP="00496101">
            <w:pPr>
              <w:rPr>
                <w:b/>
                <w:bCs/>
                <w:color w:val="000000"/>
                <w:sz w:val="20"/>
                <w:szCs w:val="20"/>
                <w:lang w:eastAsia="ru-RU"/>
              </w:rPr>
            </w:pPr>
          </w:p>
        </w:tc>
      </w:tr>
      <w:tr w:rsidR="00674237" w:rsidRPr="00A81DB3" w14:paraId="5A009B0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DA12A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F0AFF16"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63E8EE7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A10643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1E1021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1A3F71" w14:textId="77777777" w:rsidR="00674237" w:rsidRPr="00A81DB3" w:rsidRDefault="00674237" w:rsidP="00496101">
            <w:pPr>
              <w:rPr>
                <w:b/>
                <w:bCs/>
                <w:color w:val="000000"/>
                <w:sz w:val="20"/>
                <w:szCs w:val="20"/>
                <w:lang w:eastAsia="ru-RU"/>
              </w:rPr>
            </w:pPr>
          </w:p>
        </w:tc>
      </w:tr>
      <w:tr w:rsidR="00674237" w:rsidRPr="00A81DB3" w14:paraId="6E42A76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44858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7BC57D"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1554396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2C15D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4DB92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1C42EC2" w14:textId="77777777" w:rsidR="00674237" w:rsidRPr="00A81DB3" w:rsidRDefault="00674237" w:rsidP="00496101">
            <w:pPr>
              <w:rPr>
                <w:b/>
                <w:bCs/>
                <w:color w:val="000000"/>
                <w:sz w:val="20"/>
                <w:szCs w:val="20"/>
                <w:lang w:eastAsia="ru-RU"/>
              </w:rPr>
            </w:pPr>
          </w:p>
        </w:tc>
      </w:tr>
      <w:tr w:rsidR="00674237" w:rsidRPr="00A81DB3" w14:paraId="19AE2DC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1D464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41EEC30"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0157BCB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DEF72B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6101C0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1076E6" w14:textId="77777777" w:rsidR="00674237" w:rsidRPr="00A81DB3" w:rsidRDefault="00674237" w:rsidP="00496101">
            <w:pPr>
              <w:rPr>
                <w:b/>
                <w:bCs/>
                <w:color w:val="000000"/>
                <w:sz w:val="20"/>
                <w:szCs w:val="20"/>
                <w:lang w:eastAsia="ru-RU"/>
              </w:rPr>
            </w:pPr>
          </w:p>
        </w:tc>
      </w:tr>
      <w:tr w:rsidR="00674237" w:rsidRPr="00A81DB3" w14:paraId="0438CA2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A1F3A2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B066F87"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30F1542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371CC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582E1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EC6DB0" w14:textId="77777777" w:rsidR="00674237" w:rsidRPr="00A81DB3" w:rsidRDefault="00674237" w:rsidP="00496101">
            <w:pPr>
              <w:rPr>
                <w:b/>
                <w:bCs/>
                <w:color w:val="000000"/>
                <w:sz w:val="20"/>
                <w:szCs w:val="20"/>
                <w:lang w:eastAsia="ru-RU"/>
              </w:rPr>
            </w:pPr>
          </w:p>
        </w:tc>
      </w:tr>
      <w:tr w:rsidR="00674237" w:rsidRPr="00A81DB3" w14:paraId="461A329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1B05CD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5E664B2"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62B1CA2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9A5B4B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132CF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BB1FBEC" w14:textId="77777777" w:rsidR="00674237" w:rsidRPr="00A81DB3" w:rsidRDefault="00674237" w:rsidP="00496101">
            <w:pPr>
              <w:rPr>
                <w:b/>
                <w:bCs/>
                <w:color w:val="000000"/>
                <w:sz w:val="20"/>
                <w:szCs w:val="20"/>
                <w:lang w:eastAsia="ru-RU"/>
              </w:rPr>
            </w:pPr>
          </w:p>
        </w:tc>
      </w:tr>
      <w:tr w:rsidR="00674237" w:rsidRPr="00A81DB3" w14:paraId="1E64033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61300D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2138D2C"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531BA7D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702377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B17E7E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F28E19C" w14:textId="77777777" w:rsidR="00674237" w:rsidRPr="00A81DB3" w:rsidRDefault="00674237" w:rsidP="00496101">
            <w:pPr>
              <w:rPr>
                <w:b/>
                <w:bCs/>
                <w:color w:val="000000"/>
                <w:sz w:val="20"/>
                <w:szCs w:val="20"/>
                <w:lang w:eastAsia="ru-RU"/>
              </w:rPr>
            </w:pPr>
          </w:p>
        </w:tc>
      </w:tr>
      <w:tr w:rsidR="00674237" w:rsidRPr="00A81DB3" w14:paraId="357F6FC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DB9A1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B320AC"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2EF948D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C6D332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505C7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9F7763A" w14:textId="77777777" w:rsidR="00674237" w:rsidRPr="00A81DB3" w:rsidRDefault="00674237" w:rsidP="00496101">
            <w:pPr>
              <w:rPr>
                <w:b/>
                <w:bCs/>
                <w:color w:val="000000"/>
                <w:sz w:val="20"/>
                <w:szCs w:val="20"/>
                <w:lang w:eastAsia="ru-RU"/>
              </w:rPr>
            </w:pPr>
          </w:p>
        </w:tc>
      </w:tr>
      <w:tr w:rsidR="00674237" w:rsidRPr="00A81DB3" w14:paraId="5486ABD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F0F86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76FEC1"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7F1822E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FEF9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FBFA5F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64FF569" w14:textId="77777777" w:rsidR="00674237" w:rsidRPr="00A81DB3" w:rsidRDefault="00674237" w:rsidP="00496101">
            <w:pPr>
              <w:rPr>
                <w:b/>
                <w:bCs/>
                <w:color w:val="000000"/>
                <w:sz w:val="20"/>
                <w:szCs w:val="20"/>
                <w:lang w:eastAsia="ru-RU"/>
              </w:rPr>
            </w:pPr>
          </w:p>
        </w:tc>
      </w:tr>
      <w:tr w:rsidR="00674237" w:rsidRPr="00A81DB3" w14:paraId="1CE1667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7A2F4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742256"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795626E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91ED70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2B745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1C11BE" w14:textId="77777777" w:rsidR="00674237" w:rsidRPr="00A81DB3" w:rsidRDefault="00674237" w:rsidP="00496101">
            <w:pPr>
              <w:rPr>
                <w:b/>
                <w:bCs/>
                <w:color w:val="000000"/>
                <w:sz w:val="20"/>
                <w:szCs w:val="20"/>
                <w:lang w:eastAsia="ru-RU"/>
              </w:rPr>
            </w:pPr>
          </w:p>
        </w:tc>
      </w:tr>
      <w:tr w:rsidR="00674237" w:rsidRPr="00A81DB3" w14:paraId="3CA2E09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249E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ECE176"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73922E2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026B0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9D1075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312A077" w14:textId="77777777" w:rsidR="00674237" w:rsidRPr="00A81DB3" w:rsidRDefault="00674237" w:rsidP="00496101">
            <w:pPr>
              <w:rPr>
                <w:b/>
                <w:bCs/>
                <w:color w:val="000000"/>
                <w:sz w:val="20"/>
                <w:szCs w:val="20"/>
                <w:lang w:eastAsia="ru-RU"/>
              </w:rPr>
            </w:pPr>
          </w:p>
        </w:tc>
      </w:tr>
      <w:tr w:rsidR="00674237" w:rsidRPr="00A81DB3" w14:paraId="1885C7E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8F58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954366C"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3EB8A66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D476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DC08C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D498525" w14:textId="77777777" w:rsidR="00674237" w:rsidRPr="00A81DB3" w:rsidRDefault="00674237" w:rsidP="00496101">
            <w:pPr>
              <w:rPr>
                <w:b/>
                <w:bCs/>
                <w:color w:val="000000"/>
                <w:sz w:val="20"/>
                <w:szCs w:val="20"/>
                <w:lang w:eastAsia="ru-RU"/>
              </w:rPr>
            </w:pPr>
          </w:p>
        </w:tc>
      </w:tr>
      <w:tr w:rsidR="00674237" w:rsidRPr="00A81DB3" w14:paraId="251ED05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523B6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BF07B5"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B97AAA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47ACB4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5D4E0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BA0356" w14:textId="77777777" w:rsidR="00674237" w:rsidRPr="00A81DB3" w:rsidRDefault="00674237" w:rsidP="00496101">
            <w:pPr>
              <w:rPr>
                <w:b/>
                <w:bCs/>
                <w:color w:val="000000"/>
                <w:sz w:val="20"/>
                <w:szCs w:val="20"/>
                <w:lang w:eastAsia="ru-RU"/>
              </w:rPr>
            </w:pPr>
          </w:p>
        </w:tc>
      </w:tr>
      <w:tr w:rsidR="00674237" w:rsidRPr="00A81DB3" w14:paraId="275A47F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2B41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86E3D4"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49DF1DD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89D66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5F2A72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9024693" w14:textId="77777777" w:rsidR="00674237" w:rsidRPr="00A81DB3" w:rsidRDefault="00674237" w:rsidP="00496101">
            <w:pPr>
              <w:rPr>
                <w:b/>
                <w:bCs/>
                <w:color w:val="000000"/>
                <w:sz w:val="20"/>
                <w:szCs w:val="20"/>
                <w:lang w:eastAsia="ru-RU"/>
              </w:rPr>
            </w:pPr>
          </w:p>
        </w:tc>
      </w:tr>
      <w:tr w:rsidR="00674237" w:rsidRPr="00A81DB3" w14:paraId="12289A2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87FBB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D16B28"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108D42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BF579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9905F5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2A6C035" w14:textId="77777777" w:rsidR="00674237" w:rsidRPr="00A81DB3" w:rsidRDefault="00674237" w:rsidP="00496101">
            <w:pPr>
              <w:rPr>
                <w:b/>
                <w:bCs/>
                <w:color w:val="000000"/>
                <w:sz w:val="20"/>
                <w:szCs w:val="20"/>
                <w:lang w:eastAsia="ru-RU"/>
              </w:rPr>
            </w:pPr>
          </w:p>
        </w:tc>
      </w:tr>
      <w:tr w:rsidR="00674237" w:rsidRPr="00A81DB3" w14:paraId="2D7EC41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AEAF6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A8B9EBD"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3955ABD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6AD9E7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A4E26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8EFCA2" w14:textId="77777777" w:rsidR="00674237" w:rsidRPr="00A81DB3" w:rsidRDefault="00674237" w:rsidP="00496101">
            <w:pPr>
              <w:rPr>
                <w:b/>
                <w:bCs/>
                <w:color w:val="000000"/>
                <w:sz w:val="20"/>
                <w:szCs w:val="20"/>
                <w:lang w:eastAsia="ru-RU"/>
              </w:rPr>
            </w:pPr>
          </w:p>
        </w:tc>
      </w:tr>
      <w:tr w:rsidR="00674237" w:rsidRPr="00A81DB3" w14:paraId="5FDA8E7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34AB9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A8DEBC"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775A26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E3DD3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A9C5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0D35EC" w14:textId="77777777" w:rsidR="00674237" w:rsidRPr="00A81DB3" w:rsidRDefault="00674237" w:rsidP="00496101">
            <w:pPr>
              <w:rPr>
                <w:b/>
                <w:bCs/>
                <w:color w:val="000000"/>
                <w:sz w:val="20"/>
                <w:szCs w:val="20"/>
                <w:lang w:eastAsia="ru-RU"/>
              </w:rPr>
            </w:pPr>
          </w:p>
        </w:tc>
      </w:tr>
      <w:tr w:rsidR="00674237" w:rsidRPr="00A81DB3" w14:paraId="378B60C8"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E97CB4F" w14:textId="77777777" w:rsidR="00674237" w:rsidRPr="00E16AD7" w:rsidRDefault="00674237" w:rsidP="00496101">
            <w:pPr>
              <w:jc w:val="center"/>
              <w:rPr>
                <w:color w:val="000000"/>
                <w:sz w:val="20"/>
                <w:szCs w:val="20"/>
                <w:lang w:val="en-US" w:eastAsia="ru-RU"/>
              </w:rPr>
            </w:pPr>
            <w:r>
              <w:rPr>
                <w:color w:val="000000"/>
                <w:sz w:val="20"/>
                <w:szCs w:val="20"/>
                <w:lang w:val="en-US" w:eastAsia="ru-RU"/>
              </w:rPr>
              <w:t>19</w:t>
            </w:r>
          </w:p>
        </w:tc>
        <w:tc>
          <w:tcPr>
            <w:tcW w:w="3909" w:type="dxa"/>
            <w:tcBorders>
              <w:top w:val="nil"/>
              <w:left w:val="nil"/>
              <w:bottom w:val="single" w:sz="8" w:space="0" w:color="auto"/>
              <w:right w:val="single" w:sz="8" w:space="0" w:color="auto"/>
            </w:tcBorders>
            <w:shd w:val="clear" w:color="auto" w:fill="auto"/>
            <w:vAlign w:val="center"/>
            <w:hideMark/>
          </w:tcPr>
          <w:p w14:paraId="005F875F" w14:textId="77777777" w:rsidR="00674237" w:rsidRPr="00A81DB3" w:rsidRDefault="00674237" w:rsidP="00496101">
            <w:pPr>
              <w:rPr>
                <w:color w:val="000000"/>
                <w:sz w:val="20"/>
                <w:szCs w:val="20"/>
                <w:lang w:eastAsia="ru-RU"/>
              </w:rPr>
            </w:pPr>
            <w:r>
              <w:rPr>
                <w:i/>
                <w:sz w:val="20"/>
                <w:szCs w:val="20"/>
              </w:rPr>
              <w:t>Костюм для защиты от пониженных температур (мужской)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6BD8E9AD"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7B898B74"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66B7E83C"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385532D1" w14:textId="77777777" w:rsidR="00674237" w:rsidRPr="00A81DB3" w:rsidRDefault="00674237" w:rsidP="00496101">
            <w:pPr>
              <w:jc w:val="center"/>
              <w:rPr>
                <w:b/>
                <w:bCs/>
                <w:color w:val="000000"/>
                <w:sz w:val="20"/>
                <w:szCs w:val="20"/>
                <w:lang w:eastAsia="ru-RU"/>
              </w:rPr>
            </w:pPr>
          </w:p>
        </w:tc>
      </w:tr>
      <w:tr w:rsidR="00674237" w:rsidRPr="00A81DB3" w14:paraId="4B224E6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0C9ED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3765B0"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0C45163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172DB0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E49969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82268FC" w14:textId="77777777" w:rsidR="00674237" w:rsidRPr="00A81DB3" w:rsidRDefault="00674237" w:rsidP="00496101">
            <w:pPr>
              <w:rPr>
                <w:b/>
                <w:bCs/>
                <w:color w:val="000000"/>
                <w:sz w:val="20"/>
                <w:szCs w:val="20"/>
                <w:lang w:eastAsia="ru-RU"/>
              </w:rPr>
            </w:pPr>
          </w:p>
        </w:tc>
      </w:tr>
      <w:tr w:rsidR="00674237" w:rsidRPr="00A81DB3" w14:paraId="138E3A1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25E05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E1C422D"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6D23606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13762F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DD1D5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BA4FA4" w14:textId="77777777" w:rsidR="00674237" w:rsidRPr="00A81DB3" w:rsidRDefault="00674237" w:rsidP="00496101">
            <w:pPr>
              <w:rPr>
                <w:b/>
                <w:bCs/>
                <w:color w:val="000000"/>
                <w:sz w:val="20"/>
                <w:szCs w:val="20"/>
                <w:lang w:eastAsia="ru-RU"/>
              </w:rPr>
            </w:pPr>
          </w:p>
        </w:tc>
      </w:tr>
      <w:tr w:rsidR="00674237" w:rsidRPr="00A81DB3" w14:paraId="3146EBF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2586E5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58DA020"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4544BF0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961030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9BDDFB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43C1D90" w14:textId="77777777" w:rsidR="00674237" w:rsidRPr="00A81DB3" w:rsidRDefault="00674237" w:rsidP="00496101">
            <w:pPr>
              <w:rPr>
                <w:b/>
                <w:bCs/>
                <w:color w:val="000000"/>
                <w:sz w:val="20"/>
                <w:szCs w:val="20"/>
                <w:lang w:eastAsia="ru-RU"/>
              </w:rPr>
            </w:pPr>
          </w:p>
        </w:tc>
      </w:tr>
      <w:tr w:rsidR="00674237" w:rsidRPr="00A81DB3" w14:paraId="6D67D70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D8181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21C3C9"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5B60D92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776C8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98C770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C00409" w14:textId="77777777" w:rsidR="00674237" w:rsidRPr="00A81DB3" w:rsidRDefault="00674237" w:rsidP="00496101">
            <w:pPr>
              <w:rPr>
                <w:b/>
                <w:bCs/>
                <w:color w:val="000000"/>
                <w:sz w:val="20"/>
                <w:szCs w:val="20"/>
                <w:lang w:eastAsia="ru-RU"/>
              </w:rPr>
            </w:pPr>
          </w:p>
        </w:tc>
      </w:tr>
      <w:tr w:rsidR="00674237" w:rsidRPr="00A81DB3" w14:paraId="44ADD8A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3B25C2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C8607D4"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2CE72AA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5D26C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A6A5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2C971C" w14:textId="77777777" w:rsidR="00674237" w:rsidRPr="00A81DB3" w:rsidRDefault="00674237" w:rsidP="00496101">
            <w:pPr>
              <w:rPr>
                <w:b/>
                <w:bCs/>
                <w:color w:val="000000"/>
                <w:sz w:val="20"/>
                <w:szCs w:val="20"/>
                <w:lang w:eastAsia="ru-RU"/>
              </w:rPr>
            </w:pPr>
          </w:p>
        </w:tc>
      </w:tr>
      <w:tr w:rsidR="00674237" w:rsidRPr="00A81DB3" w14:paraId="573C5C6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C5C489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59BA38"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1C49EFB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7E964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58D8B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57FE9E2" w14:textId="77777777" w:rsidR="00674237" w:rsidRPr="00A81DB3" w:rsidRDefault="00674237" w:rsidP="00496101">
            <w:pPr>
              <w:rPr>
                <w:b/>
                <w:bCs/>
                <w:color w:val="000000"/>
                <w:sz w:val="20"/>
                <w:szCs w:val="20"/>
                <w:lang w:eastAsia="ru-RU"/>
              </w:rPr>
            </w:pPr>
          </w:p>
        </w:tc>
      </w:tr>
      <w:tr w:rsidR="00674237" w:rsidRPr="00A81DB3" w14:paraId="2D633A3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1B23C2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DB98DDC"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28422E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3B42F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8407A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262B98" w14:textId="77777777" w:rsidR="00674237" w:rsidRPr="00A81DB3" w:rsidRDefault="00674237" w:rsidP="00496101">
            <w:pPr>
              <w:rPr>
                <w:b/>
                <w:bCs/>
                <w:color w:val="000000"/>
                <w:sz w:val="20"/>
                <w:szCs w:val="20"/>
                <w:lang w:eastAsia="ru-RU"/>
              </w:rPr>
            </w:pPr>
          </w:p>
        </w:tc>
      </w:tr>
      <w:tr w:rsidR="00674237" w:rsidRPr="00A81DB3" w14:paraId="43925FA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2BD1B3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C9A82E"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245C4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8005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52E43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08EDA9" w14:textId="77777777" w:rsidR="00674237" w:rsidRPr="00A81DB3" w:rsidRDefault="00674237" w:rsidP="00496101">
            <w:pPr>
              <w:rPr>
                <w:b/>
                <w:bCs/>
                <w:color w:val="000000"/>
                <w:sz w:val="20"/>
                <w:szCs w:val="20"/>
                <w:lang w:eastAsia="ru-RU"/>
              </w:rPr>
            </w:pPr>
          </w:p>
        </w:tc>
      </w:tr>
      <w:tr w:rsidR="00674237" w:rsidRPr="00A81DB3" w14:paraId="21D441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16BB1C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8FF6A8"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5CF683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179C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CD2327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6E6082B" w14:textId="77777777" w:rsidR="00674237" w:rsidRPr="00A81DB3" w:rsidRDefault="00674237" w:rsidP="00496101">
            <w:pPr>
              <w:rPr>
                <w:b/>
                <w:bCs/>
                <w:color w:val="000000"/>
                <w:sz w:val="20"/>
                <w:szCs w:val="20"/>
                <w:lang w:eastAsia="ru-RU"/>
              </w:rPr>
            </w:pPr>
          </w:p>
        </w:tc>
      </w:tr>
      <w:tr w:rsidR="00674237" w:rsidRPr="00A81DB3" w14:paraId="3DEBD4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6EC0ED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0213A5"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2FB843A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077B8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91A2C6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254C44" w14:textId="77777777" w:rsidR="00674237" w:rsidRPr="00A81DB3" w:rsidRDefault="00674237" w:rsidP="00496101">
            <w:pPr>
              <w:rPr>
                <w:b/>
                <w:bCs/>
                <w:color w:val="000000"/>
                <w:sz w:val="20"/>
                <w:szCs w:val="20"/>
                <w:lang w:eastAsia="ru-RU"/>
              </w:rPr>
            </w:pPr>
          </w:p>
        </w:tc>
      </w:tr>
      <w:tr w:rsidR="00674237" w:rsidRPr="00A81DB3" w14:paraId="1BBAC0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40251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DBF3F9"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3F2B3A4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68613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76601C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5FDD53" w14:textId="77777777" w:rsidR="00674237" w:rsidRPr="00A81DB3" w:rsidRDefault="00674237" w:rsidP="00496101">
            <w:pPr>
              <w:rPr>
                <w:b/>
                <w:bCs/>
                <w:color w:val="000000"/>
                <w:sz w:val="20"/>
                <w:szCs w:val="20"/>
                <w:lang w:eastAsia="ru-RU"/>
              </w:rPr>
            </w:pPr>
          </w:p>
        </w:tc>
      </w:tr>
      <w:tr w:rsidR="00674237" w:rsidRPr="00A81DB3" w14:paraId="7D2DD6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6823D1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6DF73E"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6EB2CA3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0528E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CFFF0B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C2E73D" w14:textId="77777777" w:rsidR="00674237" w:rsidRPr="00A81DB3" w:rsidRDefault="00674237" w:rsidP="00496101">
            <w:pPr>
              <w:rPr>
                <w:b/>
                <w:bCs/>
                <w:color w:val="000000"/>
                <w:sz w:val="20"/>
                <w:szCs w:val="20"/>
                <w:lang w:eastAsia="ru-RU"/>
              </w:rPr>
            </w:pPr>
          </w:p>
        </w:tc>
      </w:tr>
      <w:tr w:rsidR="00674237" w:rsidRPr="00A81DB3" w14:paraId="288B1F5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8D567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3BBCC5"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05C5B6B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CFF92E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B45F0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AE233F" w14:textId="77777777" w:rsidR="00674237" w:rsidRPr="00A81DB3" w:rsidRDefault="00674237" w:rsidP="00496101">
            <w:pPr>
              <w:rPr>
                <w:b/>
                <w:bCs/>
                <w:color w:val="000000"/>
                <w:sz w:val="20"/>
                <w:szCs w:val="20"/>
                <w:lang w:eastAsia="ru-RU"/>
              </w:rPr>
            </w:pPr>
          </w:p>
        </w:tc>
      </w:tr>
      <w:tr w:rsidR="00674237" w:rsidRPr="00A81DB3" w14:paraId="0E7D973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C3D7B4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DB05C77"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51D8284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C8D3C7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154E4C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D8F6B7" w14:textId="77777777" w:rsidR="00674237" w:rsidRPr="00A81DB3" w:rsidRDefault="00674237" w:rsidP="00496101">
            <w:pPr>
              <w:rPr>
                <w:b/>
                <w:bCs/>
                <w:color w:val="000000"/>
                <w:sz w:val="20"/>
                <w:szCs w:val="20"/>
                <w:lang w:eastAsia="ru-RU"/>
              </w:rPr>
            </w:pPr>
          </w:p>
        </w:tc>
      </w:tr>
      <w:tr w:rsidR="00674237" w:rsidRPr="00A81DB3" w14:paraId="2798D23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31EB1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8FF48A"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CA52BE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93682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0FBBF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FA9FE98" w14:textId="77777777" w:rsidR="00674237" w:rsidRPr="00A81DB3" w:rsidRDefault="00674237" w:rsidP="00496101">
            <w:pPr>
              <w:rPr>
                <w:b/>
                <w:bCs/>
                <w:color w:val="000000"/>
                <w:sz w:val="20"/>
                <w:szCs w:val="20"/>
                <w:lang w:eastAsia="ru-RU"/>
              </w:rPr>
            </w:pPr>
          </w:p>
        </w:tc>
      </w:tr>
      <w:tr w:rsidR="00674237" w:rsidRPr="00A81DB3" w14:paraId="3442FA0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CC5E01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E320D0C"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212B5E8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D61A5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BE39E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BC01DC6" w14:textId="77777777" w:rsidR="00674237" w:rsidRPr="00A81DB3" w:rsidRDefault="00674237" w:rsidP="00496101">
            <w:pPr>
              <w:rPr>
                <w:b/>
                <w:bCs/>
                <w:color w:val="000000"/>
                <w:sz w:val="20"/>
                <w:szCs w:val="20"/>
                <w:lang w:eastAsia="ru-RU"/>
              </w:rPr>
            </w:pPr>
          </w:p>
        </w:tc>
      </w:tr>
      <w:tr w:rsidR="00674237" w:rsidRPr="00A81DB3" w14:paraId="0FD5631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7E311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2D02D5"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15D2A54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1B976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68BC82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B8B0897" w14:textId="77777777" w:rsidR="00674237" w:rsidRPr="00A81DB3" w:rsidRDefault="00674237" w:rsidP="00496101">
            <w:pPr>
              <w:rPr>
                <w:b/>
                <w:bCs/>
                <w:color w:val="000000"/>
                <w:sz w:val="20"/>
                <w:szCs w:val="20"/>
                <w:lang w:eastAsia="ru-RU"/>
              </w:rPr>
            </w:pPr>
          </w:p>
        </w:tc>
      </w:tr>
      <w:tr w:rsidR="00674237" w:rsidRPr="00A81DB3" w14:paraId="523494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4677B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26A8617"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1BA6CA1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A3B4D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5E5A5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BC0C67" w14:textId="77777777" w:rsidR="00674237" w:rsidRPr="00A81DB3" w:rsidRDefault="00674237" w:rsidP="00496101">
            <w:pPr>
              <w:rPr>
                <w:b/>
                <w:bCs/>
                <w:color w:val="000000"/>
                <w:sz w:val="20"/>
                <w:szCs w:val="20"/>
                <w:lang w:eastAsia="ru-RU"/>
              </w:rPr>
            </w:pPr>
          </w:p>
        </w:tc>
      </w:tr>
      <w:tr w:rsidR="00674237" w:rsidRPr="00A81DB3" w14:paraId="08C87ED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3C431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0E707C0"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0A21194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D3B26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6FEBB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6B1A9B6" w14:textId="77777777" w:rsidR="00674237" w:rsidRPr="00A81DB3" w:rsidRDefault="00674237" w:rsidP="00496101">
            <w:pPr>
              <w:rPr>
                <w:b/>
                <w:bCs/>
                <w:color w:val="000000"/>
                <w:sz w:val="20"/>
                <w:szCs w:val="20"/>
                <w:lang w:eastAsia="ru-RU"/>
              </w:rPr>
            </w:pPr>
          </w:p>
        </w:tc>
      </w:tr>
      <w:tr w:rsidR="00674237" w:rsidRPr="00A81DB3" w14:paraId="2683ACF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B5C74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EAAE733"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2D748BC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B22719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6D493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9F5B70" w14:textId="77777777" w:rsidR="00674237" w:rsidRPr="00A81DB3" w:rsidRDefault="00674237" w:rsidP="00496101">
            <w:pPr>
              <w:rPr>
                <w:b/>
                <w:bCs/>
                <w:color w:val="000000"/>
                <w:sz w:val="20"/>
                <w:szCs w:val="20"/>
                <w:lang w:eastAsia="ru-RU"/>
              </w:rPr>
            </w:pPr>
          </w:p>
        </w:tc>
      </w:tr>
      <w:tr w:rsidR="00674237" w:rsidRPr="00A81DB3" w14:paraId="264A322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8F019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3D5F8B"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56870ED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523D6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C0A81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1E4501" w14:textId="77777777" w:rsidR="00674237" w:rsidRPr="00A81DB3" w:rsidRDefault="00674237" w:rsidP="00496101">
            <w:pPr>
              <w:rPr>
                <w:b/>
                <w:bCs/>
                <w:color w:val="000000"/>
                <w:sz w:val="20"/>
                <w:szCs w:val="20"/>
                <w:lang w:eastAsia="ru-RU"/>
              </w:rPr>
            </w:pPr>
          </w:p>
        </w:tc>
      </w:tr>
      <w:tr w:rsidR="00674237" w:rsidRPr="00A81DB3" w14:paraId="4A43D8D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77390A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7817297"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3C160AD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4AA708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9AB10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2B73A4A" w14:textId="77777777" w:rsidR="00674237" w:rsidRPr="00A81DB3" w:rsidRDefault="00674237" w:rsidP="00496101">
            <w:pPr>
              <w:rPr>
                <w:b/>
                <w:bCs/>
                <w:color w:val="000000"/>
                <w:sz w:val="20"/>
                <w:szCs w:val="20"/>
                <w:lang w:eastAsia="ru-RU"/>
              </w:rPr>
            </w:pPr>
          </w:p>
        </w:tc>
      </w:tr>
      <w:tr w:rsidR="00674237" w:rsidRPr="00A81DB3" w14:paraId="5748E19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E26D2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4832340"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5EC282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CDABE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0486BD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55D4C67" w14:textId="77777777" w:rsidR="00674237" w:rsidRPr="00A81DB3" w:rsidRDefault="00674237" w:rsidP="00496101">
            <w:pPr>
              <w:rPr>
                <w:b/>
                <w:bCs/>
                <w:color w:val="000000"/>
                <w:sz w:val="20"/>
                <w:szCs w:val="20"/>
                <w:lang w:eastAsia="ru-RU"/>
              </w:rPr>
            </w:pPr>
          </w:p>
        </w:tc>
      </w:tr>
      <w:tr w:rsidR="00674237" w:rsidRPr="00A81DB3" w14:paraId="56AD208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030CF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16030D"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697FEBF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B8BCE7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7DDCB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0884433" w14:textId="77777777" w:rsidR="00674237" w:rsidRPr="00A81DB3" w:rsidRDefault="00674237" w:rsidP="00496101">
            <w:pPr>
              <w:rPr>
                <w:b/>
                <w:bCs/>
                <w:color w:val="000000"/>
                <w:sz w:val="20"/>
                <w:szCs w:val="20"/>
                <w:lang w:eastAsia="ru-RU"/>
              </w:rPr>
            </w:pPr>
          </w:p>
        </w:tc>
      </w:tr>
      <w:tr w:rsidR="00674237" w:rsidRPr="00A81DB3" w14:paraId="5D1D8D6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AC5F0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6AC0CB4"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3170172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436059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826A4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34AEAB" w14:textId="77777777" w:rsidR="00674237" w:rsidRPr="00A81DB3" w:rsidRDefault="00674237" w:rsidP="00496101">
            <w:pPr>
              <w:rPr>
                <w:b/>
                <w:bCs/>
                <w:color w:val="000000"/>
                <w:sz w:val="20"/>
                <w:szCs w:val="20"/>
                <w:lang w:eastAsia="ru-RU"/>
              </w:rPr>
            </w:pPr>
          </w:p>
        </w:tc>
      </w:tr>
      <w:tr w:rsidR="00674237" w:rsidRPr="00A81DB3" w14:paraId="0FD6879D" w14:textId="77777777" w:rsidTr="00674237">
        <w:tc>
          <w:tcPr>
            <w:tcW w:w="635" w:type="dxa"/>
            <w:vMerge w:val="restart"/>
            <w:tcBorders>
              <w:top w:val="nil"/>
              <w:left w:val="single" w:sz="8" w:space="0" w:color="auto"/>
              <w:right w:val="single" w:sz="8" w:space="0" w:color="auto"/>
            </w:tcBorders>
            <w:vAlign w:val="center"/>
          </w:tcPr>
          <w:p w14:paraId="51C71DA9" w14:textId="77777777" w:rsidR="00674237" w:rsidRPr="002B5D0C" w:rsidRDefault="00674237" w:rsidP="00496101">
            <w:pPr>
              <w:jc w:val="center"/>
              <w:rPr>
                <w:color w:val="000000"/>
                <w:sz w:val="20"/>
                <w:szCs w:val="20"/>
                <w:lang w:val="en-US" w:eastAsia="ru-RU"/>
              </w:rPr>
            </w:pPr>
            <w:r>
              <w:rPr>
                <w:color w:val="000000"/>
                <w:sz w:val="20"/>
                <w:szCs w:val="20"/>
                <w:lang w:val="en-US" w:eastAsia="ru-RU"/>
              </w:rPr>
              <w:t>20</w:t>
            </w:r>
          </w:p>
        </w:tc>
        <w:tc>
          <w:tcPr>
            <w:tcW w:w="3909" w:type="dxa"/>
            <w:tcBorders>
              <w:top w:val="nil"/>
              <w:left w:val="nil"/>
              <w:bottom w:val="single" w:sz="8" w:space="0" w:color="auto"/>
              <w:right w:val="single" w:sz="8" w:space="0" w:color="auto"/>
            </w:tcBorders>
            <w:shd w:val="clear" w:color="auto" w:fill="auto"/>
            <w:vAlign w:val="center"/>
          </w:tcPr>
          <w:p w14:paraId="5EC9AEE4" w14:textId="77777777" w:rsidR="00674237" w:rsidRPr="002B5D0C" w:rsidRDefault="00674237" w:rsidP="00496101">
            <w:pPr>
              <w:rPr>
                <w:color w:val="000000"/>
                <w:sz w:val="20"/>
                <w:szCs w:val="20"/>
                <w:lang w:eastAsia="ru-RU"/>
              </w:rPr>
            </w:pPr>
            <w:r>
              <w:rPr>
                <w:sz w:val="20"/>
                <w:szCs w:val="20"/>
              </w:rPr>
              <w:t>Куртка для защиты от пониженных температур (мужская)</w:t>
            </w:r>
          </w:p>
        </w:tc>
        <w:tc>
          <w:tcPr>
            <w:tcW w:w="1182" w:type="dxa"/>
            <w:vMerge w:val="restart"/>
            <w:tcBorders>
              <w:top w:val="nil"/>
              <w:left w:val="single" w:sz="8" w:space="0" w:color="auto"/>
              <w:right w:val="nil"/>
            </w:tcBorders>
            <w:vAlign w:val="center"/>
          </w:tcPr>
          <w:p w14:paraId="7A473A24" w14:textId="77777777" w:rsidR="00674237" w:rsidRPr="002B5D0C"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auto" w:fill="FFFF00"/>
            <w:vAlign w:val="center"/>
          </w:tcPr>
          <w:p w14:paraId="198E64B3" w14:textId="77777777" w:rsidR="00674237" w:rsidRPr="00A81DB3" w:rsidRDefault="00674237" w:rsidP="00496101">
            <w:pPr>
              <w:jc w:val="center"/>
              <w:rPr>
                <w:color w:val="000000"/>
                <w:sz w:val="20"/>
                <w:szCs w:val="20"/>
                <w:lang w:eastAsia="ru-RU"/>
              </w:rPr>
            </w:pPr>
          </w:p>
        </w:tc>
        <w:tc>
          <w:tcPr>
            <w:tcW w:w="1391" w:type="dxa"/>
            <w:vMerge w:val="restart"/>
            <w:tcBorders>
              <w:top w:val="nil"/>
              <w:left w:val="single" w:sz="8" w:space="0" w:color="auto"/>
              <w:right w:val="nil"/>
            </w:tcBorders>
            <w:vAlign w:val="center"/>
          </w:tcPr>
          <w:p w14:paraId="06B9F6FB" w14:textId="77777777" w:rsidR="00674237" w:rsidRPr="00A81DB3" w:rsidRDefault="00674237" w:rsidP="00496101">
            <w:pPr>
              <w:rPr>
                <w:color w:val="000000"/>
                <w:sz w:val="20"/>
                <w:szCs w:val="20"/>
                <w:lang w:eastAsia="ru-RU"/>
              </w:rPr>
            </w:pPr>
          </w:p>
        </w:tc>
        <w:tc>
          <w:tcPr>
            <w:tcW w:w="1572" w:type="dxa"/>
            <w:vMerge w:val="restart"/>
            <w:tcBorders>
              <w:top w:val="nil"/>
              <w:left w:val="single" w:sz="8" w:space="0" w:color="auto"/>
              <w:right w:val="single" w:sz="8" w:space="0" w:color="auto"/>
            </w:tcBorders>
            <w:vAlign w:val="center"/>
          </w:tcPr>
          <w:p w14:paraId="2744A765" w14:textId="77777777" w:rsidR="00674237" w:rsidRPr="00A81DB3" w:rsidRDefault="00674237" w:rsidP="00496101">
            <w:pPr>
              <w:rPr>
                <w:b/>
                <w:bCs/>
                <w:color w:val="000000"/>
                <w:sz w:val="20"/>
                <w:szCs w:val="20"/>
                <w:lang w:eastAsia="ru-RU"/>
              </w:rPr>
            </w:pPr>
          </w:p>
        </w:tc>
      </w:tr>
      <w:tr w:rsidR="00674237" w:rsidRPr="00A81DB3" w14:paraId="08292253" w14:textId="77777777" w:rsidTr="00674237">
        <w:tc>
          <w:tcPr>
            <w:tcW w:w="635" w:type="dxa"/>
            <w:vMerge/>
            <w:tcBorders>
              <w:left w:val="single" w:sz="8" w:space="0" w:color="auto"/>
              <w:right w:val="single" w:sz="8" w:space="0" w:color="auto"/>
            </w:tcBorders>
            <w:vAlign w:val="center"/>
          </w:tcPr>
          <w:p w14:paraId="341D552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459493B"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left w:val="single" w:sz="8" w:space="0" w:color="auto"/>
              <w:right w:val="nil"/>
            </w:tcBorders>
            <w:vAlign w:val="center"/>
          </w:tcPr>
          <w:p w14:paraId="505B4AE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9546989"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166197C5"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390822BB" w14:textId="77777777" w:rsidR="00674237" w:rsidRPr="00A81DB3" w:rsidRDefault="00674237" w:rsidP="00496101">
            <w:pPr>
              <w:rPr>
                <w:b/>
                <w:bCs/>
                <w:color w:val="000000"/>
                <w:sz w:val="20"/>
                <w:szCs w:val="20"/>
                <w:lang w:eastAsia="ru-RU"/>
              </w:rPr>
            </w:pPr>
          </w:p>
        </w:tc>
      </w:tr>
      <w:tr w:rsidR="00674237" w:rsidRPr="00A81DB3" w14:paraId="10FE7797" w14:textId="77777777" w:rsidTr="00674237">
        <w:tc>
          <w:tcPr>
            <w:tcW w:w="635" w:type="dxa"/>
            <w:vMerge/>
            <w:tcBorders>
              <w:left w:val="single" w:sz="8" w:space="0" w:color="auto"/>
              <w:right w:val="single" w:sz="8" w:space="0" w:color="auto"/>
            </w:tcBorders>
            <w:vAlign w:val="center"/>
          </w:tcPr>
          <w:p w14:paraId="2D167B1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27C9F8E"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left w:val="single" w:sz="8" w:space="0" w:color="auto"/>
              <w:right w:val="nil"/>
            </w:tcBorders>
            <w:vAlign w:val="center"/>
          </w:tcPr>
          <w:p w14:paraId="1201FD0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153D0D9"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37800B98"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46499C50" w14:textId="77777777" w:rsidR="00674237" w:rsidRPr="00A81DB3" w:rsidRDefault="00674237" w:rsidP="00496101">
            <w:pPr>
              <w:rPr>
                <w:b/>
                <w:bCs/>
                <w:color w:val="000000"/>
                <w:sz w:val="20"/>
                <w:szCs w:val="20"/>
                <w:lang w:eastAsia="ru-RU"/>
              </w:rPr>
            </w:pPr>
          </w:p>
        </w:tc>
      </w:tr>
      <w:tr w:rsidR="00674237" w:rsidRPr="00A81DB3" w14:paraId="757A13E9" w14:textId="77777777" w:rsidTr="00674237">
        <w:tc>
          <w:tcPr>
            <w:tcW w:w="635" w:type="dxa"/>
            <w:vMerge/>
            <w:tcBorders>
              <w:left w:val="single" w:sz="8" w:space="0" w:color="auto"/>
              <w:right w:val="single" w:sz="8" w:space="0" w:color="auto"/>
            </w:tcBorders>
            <w:vAlign w:val="center"/>
          </w:tcPr>
          <w:p w14:paraId="0D3E9D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61E69C1"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left w:val="single" w:sz="8" w:space="0" w:color="auto"/>
              <w:right w:val="nil"/>
            </w:tcBorders>
            <w:vAlign w:val="center"/>
          </w:tcPr>
          <w:p w14:paraId="47CBF37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6491591"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6CCD51FC"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1BCF298F" w14:textId="77777777" w:rsidR="00674237" w:rsidRPr="00A81DB3" w:rsidRDefault="00674237" w:rsidP="00496101">
            <w:pPr>
              <w:rPr>
                <w:b/>
                <w:bCs/>
                <w:color w:val="000000"/>
                <w:sz w:val="20"/>
                <w:szCs w:val="20"/>
                <w:lang w:eastAsia="ru-RU"/>
              </w:rPr>
            </w:pPr>
          </w:p>
        </w:tc>
      </w:tr>
      <w:tr w:rsidR="00674237" w:rsidRPr="00A81DB3" w14:paraId="28407352" w14:textId="77777777" w:rsidTr="00674237">
        <w:tc>
          <w:tcPr>
            <w:tcW w:w="635" w:type="dxa"/>
            <w:vMerge/>
            <w:tcBorders>
              <w:left w:val="single" w:sz="8" w:space="0" w:color="auto"/>
              <w:right w:val="single" w:sz="8" w:space="0" w:color="auto"/>
            </w:tcBorders>
            <w:vAlign w:val="center"/>
          </w:tcPr>
          <w:p w14:paraId="675ABDF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F3785ED"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left w:val="single" w:sz="8" w:space="0" w:color="auto"/>
              <w:right w:val="nil"/>
            </w:tcBorders>
            <w:vAlign w:val="center"/>
          </w:tcPr>
          <w:p w14:paraId="3019A7F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34DAAE3"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35A19F7B"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1470036F" w14:textId="77777777" w:rsidR="00674237" w:rsidRPr="00A81DB3" w:rsidRDefault="00674237" w:rsidP="00496101">
            <w:pPr>
              <w:rPr>
                <w:b/>
                <w:bCs/>
                <w:color w:val="000000"/>
                <w:sz w:val="20"/>
                <w:szCs w:val="20"/>
                <w:lang w:eastAsia="ru-RU"/>
              </w:rPr>
            </w:pPr>
          </w:p>
        </w:tc>
      </w:tr>
      <w:tr w:rsidR="00674237" w:rsidRPr="00A81DB3" w14:paraId="46A02188" w14:textId="77777777" w:rsidTr="00674237">
        <w:tc>
          <w:tcPr>
            <w:tcW w:w="635" w:type="dxa"/>
            <w:vMerge/>
            <w:tcBorders>
              <w:left w:val="single" w:sz="8" w:space="0" w:color="auto"/>
              <w:right w:val="single" w:sz="8" w:space="0" w:color="auto"/>
            </w:tcBorders>
            <w:vAlign w:val="center"/>
          </w:tcPr>
          <w:p w14:paraId="4B94DAE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89E4F52"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left w:val="single" w:sz="8" w:space="0" w:color="auto"/>
              <w:right w:val="nil"/>
            </w:tcBorders>
            <w:vAlign w:val="center"/>
          </w:tcPr>
          <w:p w14:paraId="5C55C53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17CCE29"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0BFDF7A7"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291285B4" w14:textId="77777777" w:rsidR="00674237" w:rsidRPr="00A81DB3" w:rsidRDefault="00674237" w:rsidP="00496101">
            <w:pPr>
              <w:rPr>
                <w:b/>
                <w:bCs/>
                <w:color w:val="000000"/>
                <w:sz w:val="20"/>
                <w:szCs w:val="20"/>
                <w:lang w:eastAsia="ru-RU"/>
              </w:rPr>
            </w:pPr>
          </w:p>
        </w:tc>
      </w:tr>
      <w:tr w:rsidR="00674237" w:rsidRPr="00A81DB3" w14:paraId="00D653C8" w14:textId="77777777" w:rsidTr="00674237">
        <w:tc>
          <w:tcPr>
            <w:tcW w:w="635" w:type="dxa"/>
            <w:vMerge/>
            <w:tcBorders>
              <w:left w:val="single" w:sz="8" w:space="0" w:color="auto"/>
              <w:right w:val="single" w:sz="8" w:space="0" w:color="auto"/>
            </w:tcBorders>
            <w:vAlign w:val="center"/>
          </w:tcPr>
          <w:p w14:paraId="083341C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16EAA23"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left w:val="single" w:sz="8" w:space="0" w:color="auto"/>
              <w:right w:val="nil"/>
            </w:tcBorders>
            <w:vAlign w:val="center"/>
          </w:tcPr>
          <w:p w14:paraId="7D81C17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5E7569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46F16B12"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36A55C65" w14:textId="77777777" w:rsidR="00674237" w:rsidRPr="00A81DB3" w:rsidRDefault="00674237" w:rsidP="00496101">
            <w:pPr>
              <w:rPr>
                <w:b/>
                <w:bCs/>
                <w:color w:val="000000"/>
                <w:sz w:val="20"/>
                <w:szCs w:val="20"/>
                <w:lang w:eastAsia="ru-RU"/>
              </w:rPr>
            </w:pPr>
          </w:p>
        </w:tc>
      </w:tr>
      <w:tr w:rsidR="00674237" w:rsidRPr="00A81DB3" w14:paraId="5FF9140F" w14:textId="77777777" w:rsidTr="00674237">
        <w:tc>
          <w:tcPr>
            <w:tcW w:w="635" w:type="dxa"/>
            <w:vMerge/>
            <w:tcBorders>
              <w:left w:val="single" w:sz="8" w:space="0" w:color="auto"/>
              <w:right w:val="single" w:sz="8" w:space="0" w:color="auto"/>
            </w:tcBorders>
            <w:vAlign w:val="center"/>
          </w:tcPr>
          <w:p w14:paraId="3958BEE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CA073F2"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left w:val="single" w:sz="8" w:space="0" w:color="auto"/>
              <w:right w:val="nil"/>
            </w:tcBorders>
            <w:vAlign w:val="center"/>
          </w:tcPr>
          <w:p w14:paraId="528CC98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E1D20BA"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3E7D7F19"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6F81C1EA" w14:textId="77777777" w:rsidR="00674237" w:rsidRPr="00A81DB3" w:rsidRDefault="00674237" w:rsidP="00496101">
            <w:pPr>
              <w:rPr>
                <w:b/>
                <w:bCs/>
                <w:color w:val="000000"/>
                <w:sz w:val="20"/>
                <w:szCs w:val="20"/>
                <w:lang w:eastAsia="ru-RU"/>
              </w:rPr>
            </w:pPr>
          </w:p>
        </w:tc>
      </w:tr>
      <w:tr w:rsidR="00674237" w:rsidRPr="00A81DB3" w14:paraId="0EB012B9" w14:textId="77777777" w:rsidTr="00674237">
        <w:tc>
          <w:tcPr>
            <w:tcW w:w="635" w:type="dxa"/>
            <w:vMerge/>
            <w:tcBorders>
              <w:left w:val="single" w:sz="8" w:space="0" w:color="auto"/>
              <w:right w:val="single" w:sz="8" w:space="0" w:color="auto"/>
            </w:tcBorders>
            <w:vAlign w:val="center"/>
          </w:tcPr>
          <w:p w14:paraId="71836C9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9E9172C"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left w:val="single" w:sz="8" w:space="0" w:color="auto"/>
              <w:right w:val="nil"/>
            </w:tcBorders>
            <w:vAlign w:val="center"/>
          </w:tcPr>
          <w:p w14:paraId="5E2ACFD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B738727"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0A14B12C"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56DD9BD5" w14:textId="77777777" w:rsidR="00674237" w:rsidRPr="00A81DB3" w:rsidRDefault="00674237" w:rsidP="00496101">
            <w:pPr>
              <w:rPr>
                <w:b/>
                <w:bCs/>
                <w:color w:val="000000"/>
                <w:sz w:val="20"/>
                <w:szCs w:val="20"/>
                <w:lang w:eastAsia="ru-RU"/>
              </w:rPr>
            </w:pPr>
          </w:p>
        </w:tc>
      </w:tr>
      <w:tr w:rsidR="00674237" w:rsidRPr="00A81DB3" w14:paraId="1B659B8A" w14:textId="77777777" w:rsidTr="00674237">
        <w:tc>
          <w:tcPr>
            <w:tcW w:w="635" w:type="dxa"/>
            <w:vMerge/>
            <w:tcBorders>
              <w:left w:val="single" w:sz="8" w:space="0" w:color="auto"/>
              <w:right w:val="single" w:sz="8" w:space="0" w:color="auto"/>
            </w:tcBorders>
            <w:vAlign w:val="center"/>
          </w:tcPr>
          <w:p w14:paraId="13CAFC9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D497F0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left w:val="single" w:sz="8" w:space="0" w:color="auto"/>
              <w:right w:val="nil"/>
            </w:tcBorders>
            <w:vAlign w:val="center"/>
          </w:tcPr>
          <w:p w14:paraId="379B1CA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4A68509"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134A92B9"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2EEB7EA0" w14:textId="77777777" w:rsidR="00674237" w:rsidRPr="00A81DB3" w:rsidRDefault="00674237" w:rsidP="00496101">
            <w:pPr>
              <w:rPr>
                <w:b/>
                <w:bCs/>
                <w:color w:val="000000"/>
                <w:sz w:val="20"/>
                <w:szCs w:val="20"/>
                <w:lang w:eastAsia="ru-RU"/>
              </w:rPr>
            </w:pPr>
          </w:p>
        </w:tc>
      </w:tr>
      <w:tr w:rsidR="00674237" w:rsidRPr="00A81DB3" w14:paraId="2692370E" w14:textId="77777777" w:rsidTr="00674237">
        <w:tc>
          <w:tcPr>
            <w:tcW w:w="635" w:type="dxa"/>
            <w:vMerge/>
            <w:tcBorders>
              <w:left w:val="single" w:sz="8" w:space="0" w:color="auto"/>
              <w:right w:val="single" w:sz="8" w:space="0" w:color="auto"/>
            </w:tcBorders>
            <w:vAlign w:val="center"/>
          </w:tcPr>
          <w:p w14:paraId="240CC7B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9557A84"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left w:val="single" w:sz="8" w:space="0" w:color="auto"/>
              <w:right w:val="nil"/>
            </w:tcBorders>
            <w:vAlign w:val="center"/>
          </w:tcPr>
          <w:p w14:paraId="7F49C9A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CCB0D19"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24C25FB6"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4FDE849C" w14:textId="77777777" w:rsidR="00674237" w:rsidRPr="00A81DB3" w:rsidRDefault="00674237" w:rsidP="00496101">
            <w:pPr>
              <w:rPr>
                <w:b/>
                <w:bCs/>
                <w:color w:val="000000"/>
                <w:sz w:val="20"/>
                <w:szCs w:val="20"/>
                <w:lang w:eastAsia="ru-RU"/>
              </w:rPr>
            </w:pPr>
          </w:p>
        </w:tc>
      </w:tr>
      <w:tr w:rsidR="00674237" w:rsidRPr="00A81DB3" w14:paraId="49C36C63" w14:textId="77777777" w:rsidTr="00674237">
        <w:tc>
          <w:tcPr>
            <w:tcW w:w="635" w:type="dxa"/>
            <w:vMerge/>
            <w:tcBorders>
              <w:left w:val="single" w:sz="8" w:space="0" w:color="auto"/>
              <w:right w:val="single" w:sz="8" w:space="0" w:color="auto"/>
            </w:tcBorders>
            <w:vAlign w:val="center"/>
          </w:tcPr>
          <w:p w14:paraId="5256DA8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909F043"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left w:val="single" w:sz="8" w:space="0" w:color="auto"/>
              <w:right w:val="nil"/>
            </w:tcBorders>
            <w:vAlign w:val="center"/>
          </w:tcPr>
          <w:p w14:paraId="3D5333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BE2E4B7"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0A6D039F"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133094A6" w14:textId="77777777" w:rsidR="00674237" w:rsidRPr="00A81DB3" w:rsidRDefault="00674237" w:rsidP="00496101">
            <w:pPr>
              <w:rPr>
                <w:b/>
                <w:bCs/>
                <w:color w:val="000000"/>
                <w:sz w:val="20"/>
                <w:szCs w:val="20"/>
                <w:lang w:eastAsia="ru-RU"/>
              </w:rPr>
            </w:pPr>
          </w:p>
        </w:tc>
      </w:tr>
      <w:tr w:rsidR="00674237" w:rsidRPr="00A81DB3" w14:paraId="3CE3DAAA" w14:textId="77777777" w:rsidTr="00674237">
        <w:tc>
          <w:tcPr>
            <w:tcW w:w="635" w:type="dxa"/>
            <w:vMerge/>
            <w:tcBorders>
              <w:left w:val="single" w:sz="8" w:space="0" w:color="auto"/>
              <w:right w:val="single" w:sz="8" w:space="0" w:color="auto"/>
            </w:tcBorders>
            <w:vAlign w:val="center"/>
          </w:tcPr>
          <w:p w14:paraId="6921E1C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3DEE0D6"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left w:val="single" w:sz="8" w:space="0" w:color="auto"/>
              <w:right w:val="nil"/>
            </w:tcBorders>
            <w:vAlign w:val="center"/>
          </w:tcPr>
          <w:p w14:paraId="28645A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CE7CB7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5374F86E"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496B8541" w14:textId="77777777" w:rsidR="00674237" w:rsidRPr="00A81DB3" w:rsidRDefault="00674237" w:rsidP="00496101">
            <w:pPr>
              <w:rPr>
                <w:b/>
                <w:bCs/>
                <w:color w:val="000000"/>
                <w:sz w:val="20"/>
                <w:szCs w:val="20"/>
                <w:lang w:eastAsia="ru-RU"/>
              </w:rPr>
            </w:pPr>
          </w:p>
        </w:tc>
      </w:tr>
      <w:tr w:rsidR="00674237" w:rsidRPr="00A81DB3" w14:paraId="081F80D1" w14:textId="77777777" w:rsidTr="00674237">
        <w:tc>
          <w:tcPr>
            <w:tcW w:w="635" w:type="dxa"/>
            <w:vMerge/>
            <w:tcBorders>
              <w:left w:val="single" w:sz="8" w:space="0" w:color="auto"/>
              <w:right w:val="single" w:sz="8" w:space="0" w:color="auto"/>
            </w:tcBorders>
            <w:vAlign w:val="center"/>
          </w:tcPr>
          <w:p w14:paraId="0C48939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7539812"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left w:val="single" w:sz="8" w:space="0" w:color="auto"/>
              <w:right w:val="nil"/>
            </w:tcBorders>
            <w:vAlign w:val="center"/>
          </w:tcPr>
          <w:p w14:paraId="3CFDC0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DD0F581"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0467419D"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084CDF4F" w14:textId="77777777" w:rsidR="00674237" w:rsidRPr="00A81DB3" w:rsidRDefault="00674237" w:rsidP="00496101">
            <w:pPr>
              <w:rPr>
                <w:b/>
                <w:bCs/>
                <w:color w:val="000000"/>
                <w:sz w:val="20"/>
                <w:szCs w:val="20"/>
                <w:lang w:eastAsia="ru-RU"/>
              </w:rPr>
            </w:pPr>
          </w:p>
        </w:tc>
      </w:tr>
      <w:tr w:rsidR="00674237" w:rsidRPr="00A81DB3" w14:paraId="080A0492" w14:textId="77777777" w:rsidTr="00674237">
        <w:tc>
          <w:tcPr>
            <w:tcW w:w="635" w:type="dxa"/>
            <w:vMerge/>
            <w:tcBorders>
              <w:left w:val="single" w:sz="8" w:space="0" w:color="auto"/>
              <w:right w:val="single" w:sz="8" w:space="0" w:color="auto"/>
            </w:tcBorders>
            <w:vAlign w:val="center"/>
          </w:tcPr>
          <w:p w14:paraId="3B9D7E5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4055E40"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left w:val="single" w:sz="8" w:space="0" w:color="auto"/>
              <w:right w:val="nil"/>
            </w:tcBorders>
            <w:vAlign w:val="center"/>
          </w:tcPr>
          <w:p w14:paraId="7CFD740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58DB8E"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45EB9440"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79A347E5" w14:textId="77777777" w:rsidR="00674237" w:rsidRPr="00A81DB3" w:rsidRDefault="00674237" w:rsidP="00496101">
            <w:pPr>
              <w:rPr>
                <w:b/>
                <w:bCs/>
                <w:color w:val="000000"/>
                <w:sz w:val="20"/>
                <w:szCs w:val="20"/>
                <w:lang w:eastAsia="ru-RU"/>
              </w:rPr>
            </w:pPr>
          </w:p>
        </w:tc>
      </w:tr>
      <w:tr w:rsidR="00674237" w:rsidRPr="00A81DB3" w14:paraId="3EA39F4D" w14:textId="77777777" w:rsidTr="00674237">
        <w:tc>
          <w:tcPr>
            <w:tcW w:w="635" w:type="dxa"/>
            <w:vMerge/>
            <w:tcBorders>
              <w:left w:val="single" w:sz="8" w:space="0" w:color="auto"/>
              <w:right w:val="single" w:sz="8" w:space="0" w:color="auto"/>
            </w:tcBorders>
            <w:vAlign w:val="center"/>
          </w:tcPr>
          <w:p w14:paraId="035E099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9A1BFD0"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left w:val="single" w:sz="8" w:space="0" w:color="auto"/>
              <w:right w:val="nil"/>
            </w:tcBorders>
            <w:vAlign w:val="center"/>
          </w:tcPr>
          <w:p w14:paraId="5D487AF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0A2E90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44D225A1"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4CFA6FE6" w14:textId="77777777" w:rsidR="00674237" w:rsidRPr="00A81DB3" w:rsidRDefault="00674237" w:rsidP="00496101">
            <w:pPr>
              <w:rPr>
                <w:b/>
                <w:bCs/>
                <w:color w:val="000000"/>
                <w:sz w:val="20"/>
                <w:szCs w:val="20"/>
                <w:lang w:eastAsia="ru-RU"/>
              </w:rPr>
            </w:pPr>
          </w:p>
        </w:tc>
      </w:tr>
      <w:tr w:rsidR="00674237" w:rsidRPr="00A81DB3" w14:paraId="6C6DE5EB" w14:textId="77777777" w:rsidTr="00674237">
        <w:tc>
          <w:tcPr>
            <w:tcW w:w="635" w:type="dxa"/>
            <w:vMerge/>
            <w:tcBorders>
              <w:left w:val="single" w:sz="8" w:space="0" w:color="auto"/>
              <w:right w:val="single" w:sz="8" w:space="0" w:color="auto"/>
            </w:tcBorders>
            <w:vAlign w:val="center"/>
          </w:tcPr>
          <w:p w14:paraId="2623112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A56109C"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left w:val="single" w:sz="8" w:space="0" w:color="auto"/>
              <w:right w:val="nil"/>
            </w:tcBorders>
            <w:vAlign w:val="center"/>
          </w:tcPr>
          <w:p w14:paraId="42C80B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F78F311"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2E118CDF"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72561B9A" w14:textId="77777777" w:rsidR="00674237" w:rsidRPr="00A81DB3" w:rsidRDefault="00674237" w:rsidP="00496101">
            <w:pPr>
              <w:rPr>
                <w:b/>
                <w:bCs/>
                <w:color w:val="000000"/>
                <w:sz w:val="20"/>
                <w:szCs w:val="20"/>
                <w:lang w:eastAsia="ru-RU"/>
              </w:rPr>
            </w:pPr>
          </w:p>
        </w:tc>
      </w:tr>
      <w:tr w:rsidR="00674237" w:rsidRPr="00A81DB3" w14:paraId="72B6CAA8" w14:textId="77777777" w:rsidTr="00674237">
        <w:tc>
          <w:tcPr>
            <w:tcW w:w="635" w:type="dxa"/>
            <w:vMerge/>
            <w:tcBorders>
              <w:left w:val="single" w:sz="8" w:space="0" w:color="auto"/>
              <w:right w:val="single" w:sz="8" w:space="0" w:color="auto"/>
            </w:tcBorders>
            <w:vAlign w:val="center"/>
          </w:tcPr>
          <w:p w14:paraId="4F1A55B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05641BD"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left w:val="single" w:sz="8" w:space="0" w:color="auto"/>
              <w:right w:val="nil"/>
            </w:tcBorders>
            <w:vAlign w:val="center"/>
          </w:tcPr>
          <w:p w14:paraId="4824D2B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7B4954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75CF22EC"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267BB40B" w14:textId="77777777" w:rsidR="00674237" w:rsidRPr="00A81DB3" w:rsidRDefault="00674237" w:rsidP="00496101">
            <w:pPr>
              <w:rPr>
                <w:b/>
                <w:bCs/>
                <w:color w:val="000000"/>
                <w:sz w:val="20"/>
                <w:szCs w:val="20"/>
                <w:lang w:eastAsia="ru-RU"/>
              </w:rPr>
            </w:pPr>
          </w:p>
        </w:tc>
      </w:tr>
      <w:tr w:rsidR="00674237" w:rsidRPr="00A81DB3" w14:paraId="5EC2C15F" w14:textId="77777777" w:rsidTr="00674237">
        <w:tc>
          <w:tcPr>
            <w:tcW w:w="635" w:type="dxa"/>
            <w:vMerge/>
            <w:tcBorders>
              <w:left w:val="single" w:sz="8" w:space="0" w:color="auto"/>
              <w:right w:val="single" w:sz="8" w:space="0" w:color="auto"/>
            </w:tcBorders>
            <w:vAlign w:val="center"/>
          </w:tcPr>
          <w:p w14:paraId="698985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BE172C8"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left w:val="single" w:sz="8" w:space="0" w:color="auto"/>
              <w:right w:val="nil"/>
            </w:tcBorders>
            <w:vAlign w:val="center"/>
          </w:tcPr>
          <w:p w14:paraId="72FD5A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C81923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11D2DA0B"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610382EE" w14:textId="77777777" w:rsidR="00674237" w:rsidRPr="00A81DB3" w:rsidRDefault="00674237" w:rsidP="00496101">
            <w:pPr>
              <w:rPr>
                <w:b/>
                <w:bCs/>
                <w:color w:val="000000"/>
                <w:sz w:val="20"/>
                <w:szCs w:val="20"/>
                <w:lang w:eastAsia="ru-RU"/>
              </w:rPr>
            </w:pPr>
          </w:p>
        </w:tc>
      </w:tr>
      <w:tr w:rsidR="00674237" w:rsidRPr="00A81DB3" w14:paraId="46E7ED4F" w14:textId="77777777" w:rsidTr="00674237">
        <w:tc>
          <w:tcPr>
            <w:tcW w:w="635" w:type="dxa"/>
            <w:vMerge/>
            <w:tcBorders>
              <w:left w:val="single" w:sz="8" w:space="0" w:color="auto"/>
              <w:right w:val="single" w:sz="8" w:space="0" w:color="auto"/>
            </w:tcBorders>
            <w:vAlign w:val="center"/>
          </w:tcPr>
          <w:p w14:paraId="70813C5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8F4C5DA"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left w:val="single" w:sz="8" w:space="0" w:color="auto"/>
              <w:right w:val="nil"/>
            </w:tcBorders>
            <w:vAlign w:val="center"/>
          </w:tcPr>
          <w:p w14:paraId="5156F39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FCAE46F"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75AA393B"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1E629481" w14:textId="77777777" w:rsidR="00674237" w:rsidRPr="00A81DB3" w:rsidRDefault="00674237" w:rsidP="00496101">
            <w:pPr>
              <w:rPr>
                <w:b/>
                <w:bCs/>
                <w:color w:val="000000"/>
                <w:sz w:val="20"/>
                <w:szCs w:val="20"/>
                <w:lang w:eastAsia="ru-RU"/>
              </w:rPr>
            </w:pPr>
          </w:p>
        </w:tc>
      </w:tr>
      <w:tr w:rsidR="00674237" w:rsidRPr="00A81DB3" w14:paraId="3EBA6999" w14:textId="77777777" w:rsidTr="00674237">
        <w:tc>
          <w:tcPr>
            <w:tcW w:w="635" w:type="dxa"/>
            <w:vMerge/>
            <w:tcBorders>
              <w:left w:val="single" w:sz="8" w:space="0" w:color="auto"/>
              <w:right w:val="single" w:sz="8" w:space="0" w:color="auto"/>
            </w:tcBorders>
            <w:vAlign w:val="center"/>
          </w:tcPr>
          <w:p w14:paraId="4A87BE6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49F3813"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left w:val="single" w:sz="8" w:space="0" w:color="auto"/>
              <w:right w:val="nil"/>
            </w:tcBorders>
            <w:vAlign w:val="center"/>
          </w:tcPr>
          <w:p w14:paraId="7B370A8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99B4D16"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25E90475"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775CD092" w14:textId="77777777" w:rsidR="00674237" w:rsidRPr="00A81DB3" w:rsidRDefault="00674237" w:rsidP="00496101">
            <w:pPr>
              <w:rPr>
                <w:b/>
                <w:bCs/>
                <w:color w:val="000000"/>
                <w:sz w:val="20"/>
                <w:szCs w:val="20"/>
                <w:lang w:eastAsia="ru-RU"/>
              </w:rPr>
            </w:pPr>
          </w:p>
        </w:tc>
      </w:tr>
      <w:tr w:rsidR="00674237" w:rsidRPr="00A81DB3" w14:paraId="2B4FC3B2" w14:textId="77777777" w:rsidTr="00674237">
        <w:tc>
          <w:tcPr>
            <w:tcW w:w="635" w:type="dxa"/>
            <w:vMerge/>
            <w:tcBorders>
              <w:left w:val="single" w:sz="8" w:space="0" w:color="auto"/>
              <w:right w:val="single" w:sz="8" w:space="0" w:color="auto"/>
            </w:tcBorders>
            <w:vAlign w:val="center"/>
          </w:tcPr>
          <w:p w14:paraId="1071F67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F08EB93"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left w:val="single" w:sz="8" w:space="0" w:color="auto"/>
              <w:right w:val="nil"/>
            </w:tcBorders>
            <w:vAlign w:val="center"/>
          </w:tcPr>
          <w:p w14:paraId="1442570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01134F4"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3F296230"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31A89458" w14:textId="77777777" w:rsidR="00674237" w:rsidRPr="00A81DB3" w:rsidRDefault="00674237" w:rsidP="00496101">
            <w:pPr>
              <w:rPr>
                <w:b/>
                <w:bCs/>
                <w:color w:val="000000"/>
                <w:sz w:val="20"/>
                <w:szCs w:val="20"/>
                <w:lang w:eastAsia="ru-RU"/>
              </w:rPr>
            </w:pPr>
          </w:p>
        </w:tc>
      </w:tr>
      <w:tr w:rsidR="00674237" w:rsidRPr="00A81DB3" w14:paraId="013ABFC6" w14:textId="77777777" w:rsidTr="00674237">
        <w:tc>
          <w:tcPr>
            <w:tcW w:w="635" w:type="dxa"/>
            <w:vMerge/>
            <w:tcBorders>
              <w:left w:val="single" w:sz="8" w:space="0" w:color="auto"/>
              <w:right w:val="single" w:sz="8" w:space="0" w:color="auto"/>
            </w:tcBorders>
            <w:vAlign w:val="center"/>
          </w:tcPr>
          <w:p w14:paraId="2E13415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3BE202A"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left w:val="single" w:sz="8" w:space="0" w:color="auto"/>
              <w:right w:val="nil"/>
            </w:tcBorders>
            <w:vAlign w:val="center"/>
          </w:tcPr>
          <w:p w14:paraId="1FE4AD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D80AE2"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55263945"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366FFC9C" w14:textId="77777777" w:rsidR="00674237" w:rsidRPr="00A81DB3" w:rsidRDefault="00674237" w:rsidP="00496101">
            <w:pPr>
              <w:rPr>
                <w:b/>
                <w:bCs/>
                <w:color w:val="000000"/>
                <w:sz w:val="20"/>
                <w:szCs w:val="20"/>
                <w:lang w:eastAsia="ru-RU"/>
              </w:rPr>
            </w:pPr>
          </w:p>
        </w:tc>
      </w:tr>
      <w:tr w:rsidR="00674237" w:rsidRPr="00A81DB3" w14:paraId="6622CF87" w14:textId="77777777" w:rsidTr="00674237">
        <w:tc>
          <w:tcPr>
            <w:tcW w:w="635" w:type="dxa"/>
            <w:vMerge/>
            <w:tcBorders>
              <w:left w:val="single" w:sz="8" w:space="0" w:color="auto"/>
              <w:right w:val="single" w:sz="8" w:space="0" w:color="auto"/>
            </w:tcBorders>
            <w:vAlign w:val="center"/>
          </w:tcPr>
          <w:p w14:paraId="45DBACE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784E693"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left w:val="single" w:sz="8" w:space="0" w:color="auto"/>
              <w:right w:val="nil"/>
            </w:tcBorders>
            <w:vAlign w:val="center"/>
          </w:tcPr>
          <w:p w14:paraId="608E4D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E3B29A6"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4EB9B3F9"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453A3C29" w14:textId="77777777" w:rsidR="00674237" w:rsidRPr="00A81DB3" w:rsidRDefault="00674237" w:rsidP="00496101">
            <w:pPr>
              <w:rPr>
                <w:b/>
                <w:bCs/>
                <w:color w:val="000000"/>
                <w:sz w:val="20"/>
                <w:szCs w:val="20"/>
                <w:lang w:eastAsia="ru-RU"/>
              </w:rPr>
            </w:pPr>
          </w:p>
        </w:tc>
      </w:tr>
      <w:tr w:rsidR="00674237" w:rsidRPr="00A81DB3" w14:paraId="35461BBB" w14:textId="77777777" w:rsidTr="00674237">
        <w:tc>
          <w:tcPr>
            <w:tcW w:w="635" w:type="dxa"/>
            <w:vMerge/>
            <w:tcBorders>
              <w:left w:val="single" w:sz="8" w:space="0" w:color="auto"/>
              <w:right w:val="single" w:sz="8" w:space="0" w:color="auto"/>
            </w:tcBorders>
            <w:vAlign w:val="center"/>
          </w:tcPr>
          <w:p w14:paraId="608057B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6B0FF7D"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left w:val="single" w:sz="8" w:space="0" w:color="auto"/>
              <w:right w:val="nil"/>
            </w:tcBorders>
            <w:vAlign w:val="center"/>
          </w:tcPr>
          <w:p w14:paraId="3F461E4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0034DCD"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right w:val="nil"/>
            </w:tcBorders>
            <w:vAlign w:val="center"/>
          </w:tcPr>
          <w:p w14:paraId="19CC6F11" w14:textId="77777777" w:rsidR="00674237" w:rsidRPr="00A81DB3"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52CD9E7E" w14:textId="77777777" w:rsidR="00674237" w:rsidRPr="00A81DB3" w:rsidRDefault="00674237" w:rsidP="00496101">
            <w:pPr>
              <w:rPr>
                <w:b/>
                <w:bCs/>
                <w:color w:val="000000"/>
                <w:sz w:val="20"/>
                <w:szCs w:val="20"/>
                <w:lang w:eastAsia="ru-RU"/>
              </w:rPr>
            </w:pPr>
          </w:p>
        </w:tc>
      </w:tr>
      <w:tr w:rsidR="00674237" w:rsidRPr="00A81DB3" w14:paraId="49CC3BE6" w14:textId="77777777" w:rsidTr="00674237">
        <w:tc>
          <w:tcPr>
            <w:tcW w:w="635" w:type="dxa"/>
            <w:vMerge/>
            <w:tcBorders>
              <w:left w:val="single" w:sz="8" w:space="0" w:color="auto"/>
              <w:bottom w:val="single" w:sz="8" w:space="0" w:color="000000"/>
              <w:right w:val="single" w:sz="8" w:space="0" w:color="auto"/>
            </w:tcBorders>
            <w:vAlign w:val="center"/>
          </w:tcPr>
          <w:p w14:paraId="5DA2AFE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542D1A9"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left w:val="single" w:sz="8" w:space="0" w:color="auto"/>
              <w:bottom w:val="single" w:sz="8" w:space="0" w:color="000000"/>
              <w:right w:val="nil"/>
            </w:tcBorders>
            <w:vAlign w:val="center"/>
          </w:tcPr>
          <w:p w14:paraId="2F7228B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9900882" w14:textId="77777777" w:rsidR="00674237" w:rsidRPr="00A81DB3" w:rsidRDefault="00674237" w:rsidP="00496101">
            <w:pPr>
              <w:jc w:val="center"/>
              <w:rPr>
                <w:color w:val="000000"/>
                <w:sz w:val="20"/>
                <w:szCs w:val="20"/>
                <w:lang w:eastAsia="ru-RU"/>
              </w:rPr>
            </w:pPr>
          </w:p>
        </w:tc>
        <w:tc>
          <w:tcPr>
            <w:tcW w:w="1391" w:type="dxa"/>
            <w:vMerge/>
            <w:tcBorders>
              <w:left w:val="single" w:sz="8" w:space="0" w:color="auto"/>
              <w:bottom w:val="single" w:sz="8" w:space="0" w:color="000000"/>
              <w:right w:val="nil"/>
            </w:tcBorders>
            <w:vAlign w:val="center"/>
          </w:tcPr>
          <w:p w14:paraId="35A346E2" w14:textId="77777777" w:rsidR="00674237" w:rsidRPr="00A81DB3"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53E315E8" w14:textId="77777777" w:rsidR="00674237" w:rsidRPr="00A81DB3" w:rsidRDefault="00674237" w:rsidP="00496101">
            <w:pPr>
              <w:rPr>
                <w:b/>
                <w:bCs/>
                <w:color w:val="000000"/>
                <w:sz w:val="20"/>
                <w:szCs w:val="20"/>
                <w:lang w:eastAsia="ru-RU"/>
              </w:rPr>
            </w:pPr>
          </w:p>
        </w:tc>
      </w:tr>
      <w:tr w:rsidR="00674237" w:rsidRPr="00A81DB3" w14:paraId="5A09E041"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B22BF7F" w14:textId="77777777" w:rsidR="00674237" w:rsidRPr="00A81DB3" w:rsidRDefault="00674237" w:rsidP="00496101">
            <w:pPr>
              <w:jc w:val="center"/>
              <w:rPr>
                <w:color w:val="000000"/>
                <w:sz w:val="20"/>
                <w:szCs w:val="20"/>
                <w:lang w:eastAsia="ru-RU"/>
              </w:rPr>
            </w:pPr>
            <w:r>
              <w:rPr>
                <w:color w:val="000000"/>
                <w:sz w:val="20"/>
                <w:szCs w:val="20"/>
                <w:lang w:eastAsia="ru-RU"/>
              </w:rPr>
              <w:t>21</w:t>
            </w:r>
          </w:p>
        </w:tc>
        <w:tc>
          <w:tcPr>
            <w:tcW w:w="3909" w:type="dxa"/>
            <w:tcBorders>
              <w:top w:val="nil"/>
              <w:left w:val="nil"/>
              <w:bottom w:val="single" w:sz="8" w:space="0" w:color="auto"/>
              <w:right w:val="single" w:sz="8" w:space="0" w:color="auto"/>
            </w:tcBorders>
            <w:shd w:val="clear" w:color="auto" w:fill="auto"/>
            <w:vAlign w:val="center"/>
            <w:hideMark/>
          </w:tcPr>
          <w:p w14:paraId="3F1935EA" w14:textId="77777777" w:rsidR="00674237" w:rsidRPr="00634F1E" w:rsidRDefault="00674237" w:rsidP="00496101">
            <w:pPr>
              <w:rPr>
                <w:color w:val="000000"/>
                <w:sz w:val="20"/>
                <w:szCs w:val="20"/>
                <w:lang w:eastAsia="ru-RU"/>
              </w:rPr>
            </w:pPr>
            <w:r>
              <w:rPr>
                <w:i/>
                <w:sz w:val="20"/>
                <w:szCs w:val="20"/>
              </w:rPr>
              <w:t>Костюм для защиты от пониженных температур (женский)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4536367D"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4BD52324"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4AB1EBBA"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26AD1BA2" w14:textId="77777777" w:rsidR="00674237" w:rsidRPr="00A81DB3" w:rsidRDefault="00674237" w:rsidP="00496101">
            <w:pPr>
              <w:jc w:val="center"/>
              <w:rPr>
                <w:b/>
                <w:bCs/>
                <w:color w:val="000000"/>
                <w:sz w:val="20"/>
                <w:szCs w:val="20"/>
                <w:lang w:eastAsia="ru-RU"/>
              </w:rPr>
            </w:pPr>
          </w:p>
        </w:tc>
      </w:tr>
      <w:tr w:rsidR="00674237" w:rsidRPr="00A81DB3" w14:paraId="1F33F0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ED059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AFD365E" w14:textId="77777777" w:rsidR="00674237" w:rsidRPr="00A81DB3" w:rsidRDefault="00674237" w:rsidP="00496101">
            <w:pPr>
              <w:rPr>
                <w:color w:val="000000"/>
                <w:sz w:val="20"/>
                <w:szCs w:val="20"/>
                <w:lang w:eastAsia="ru-RU"/>
              </w:rPr>
            </w:pPr>
            <w:r>
              <w:rPr>
                <w:color w:val="000000"/>
                <w:sz w:val="20"/>
                <w:szCs w:val="20"/>
                <w:lang w:eastAsia="ru-RU"/>
              </w:rPr>
              <w:t>40-42/158-164</w:t>
            </w:r>
          </w:p>
        </w:tc>
        <w:tc>
          <w:tcPr>
            <w:tcW w:w="1182" w:type="dxa"/>
            <w:vMerge/>
            <w:tcBorders>
              <w:top w:val="nil"/>
              <w:left w:val="single" w:sz="8" w:space="0" w:color="auto"/>
              <w:bottom w:val="single" w:sz="8" w:space="0" w:color="000000"/>
              <w:right w:val="nil"/>
            </w:tcBorders>
            <w:vAlign w:val="center"/>
            <w:hideMark/>
          </w:tcPr>
          <w:p w14:paraId="0F1BA8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13E75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D9EC0E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5A747E" w14:textId="77777777" w:rsidR="00674237" w:rsidRPr="00A81DB3" w:rsidRDefault="00674237" w:rsidP="00496101">
            <w:pPr>
              <w:rPr>
                <w:b/>
                <w:bCs/>
                <w:color w:val="000000"/>
                <w:sz w:val="20"/>
                <w:szCs w:val="20"/>
                <w:lang w:eastAsia="ru-RU"/>
              </w:rPr>
            </w:pPr>
          </w:p>
        </w:tc>
      </w:tr>
      <w:tr w:rsidR="00674237" w:rsidRPr="00A81DB3" w14:paraId="2B3B40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919F2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9271FB" w14:textId="77777777" w:rsidR="00674237" w:rsidRPr="00A81DB3" w:rsidRDefault="00674237" w:rsidP="00496101">
            <w:pPr>
              <w:rPr>
                <w:color w:val="000000"/>
                <w:sz w:val="20"/>
                <w:szCs w:val="20"/>
                <w:lang w:eastAsia="ru-RU"/>
              </w:rPr>
            </w:pPr>
            <w:r>
              <w:rPr>
                <w:color w:val="000000"/>
                <w:sz w:val="20"/>
                <w:szCs w:val="20"/>
                <w:lang w:eastAsia="ru-RU"/>
              </w:rPr>
              <w:t>40-42/170-176</w:t>
            </w:r>
          </w:p>
        </w:tc>
        <w:tc>
          <w:tcPr>
            <w:tcW w:w="1182" w:type="dxa"/>
            <w:vMerge/>
            <w:tcBorders>
              <w:top w:val="nil"/>
              <w:left w:val="single" w:sz="8" w:space="0" w:color="auto"/>
              <w:bottom w:val="single" w:sz="8" w:space="0" w:color="000000"/>
              <w:right w:val="nil"/>
            </w:tcBorders>
            <w:vAlign w:val="center"/>
            <w:hideMark/>
          </w:tcPr>
          <w:p w14:paraId="7C2B7E7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B9FF5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29707A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70E50B6" w14:textId="77777777" w:rsidR="00674237" w:rsidRPr="00A81DB3" w:rsidRDefault="00674237" w:rsidP="00496101">
            <w:pPr>
              <w:rPr>
                <w:b/>
                <w:bCs/>
                <w:color w:val="000000"/>
                <w:sz w:val="20"/>
                <w:szCs w:val="20"/>
                <w:lang w:eastAsia="ru-RU"/>
              </w:rPr>
            </w:pPr>
          </w:p>
        </w:tc>
      </w:tr>
      <w:tr w:rsidR="00674237" w:rsidRPr="00A81DB3" w14:paraId="5309992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1E3F7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764166" w14:textId="77777777" w:rsidR="00674237" w:rsidRPr="00A81DB3" w:rsidRDefault="00674237" w:rsidP="00496101">
            <w:pPr>
              <w:rPr>
                <w:color w:val="000000"/>
                <w:sz w:val="20"/>
                <w:szCs w:val="20"/>
                <w:lang w:eastAsia="ru-RU"/>
              </w:rPr>
            </w:pPr>
            <w:r>
              <w:rPr>
                <w:color w:val="000000"/>
                <w:sz w:val="20"/>
                <w:szCs w:val="20"/>
                <w:lang w:eastAsia="ru-RU"/>
              </w:rPr>
              <w:t>40-42/182-188</w:t>
            </w:r>
          </w:p>
        </w:tc>
        <w:tc>
          <w:tcPr>
            <w:tcW w:w="1182" w:type="dxa"/>
            <w:vMerge/>
            <w:tcBorders>
              <w:top w:val="nil"/>
              <w:left w:val="single" w:sz="8" w:space="0" w:color="auto"/>
              <w:bottom w:val="single" w:sz="8" w:space="0" w:color="000000"/>
              <w:right w:val="nil"/>
            </w:tcBorders>
            <w:vAlign w:val="center"/>
            <w:hideMark/>
          </w:tcPr>
          <w:p w14:paraId="3DB7DF9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2096F4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F00002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133CA0" w14:textId="77777777" w:rsidR="00674237" w:rsidRPr="00A81DB3" w:rsidRDefault="00674237" w:rsidP="00496101">
            <w:pPr>
              <w:rPr>
                <w:b/>
                <w:bCs/>
                <w:color w:val="000000"/>
                <w:sz w:val="20"/>
                <w:szCs w:val="20"/>
                <w:lang w:eastAsia="ru-RU"/>
              </w:rPr>
            </w:pPr>
          </w:p>
        </w:tc>
      </w:tr>
      <w:tr w:rsidR="00674237" w:rsidRPr="00A81DB3" w14:paraId="7E050DA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45042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BDDCC2" w14:textId="77777777" w:rsidR="00674237" w:rsidRPr="00A81DB3" w:rsidRDefault="00674237" w:rsidP="00496101">
            <w:pPr>
              <w:rPr>
                <w:color w:val="000000"/>
                <w:sz w:val="20"/>
                <w:szCs w:val="20"/>
                <w:lang w:eastAsia="ru-RU"/>
              </w:rPr>
            </w:pPr>
            <w:r>
              <w:rPr>
                <w:color w:val="000000"/>
                <w:sz w:val="20"/>
                <w:szCs w:val="20"/>
                <w:lang w:eastAsia="ru-RU"/>
              </w:rPr>
              <w:t>44-46/158-164</w:t>
            </w:r>
          </w:p>
        </w:tc>
        <w:tc>
          <w:tcPr>
            <w:tcW w:w="1182" w:type="dxa"/>
            <w:vMerge/>
            <w:tcBorders>
              <w:top w:val="nil"/>
              <w:left w:val="single" w:sz="8" w:space="0" w:color="auto"/>
              <w:bottom w:val="single" w:sz="8" w:space="0" w:color="000000"/>
              <w:right w:val="nil"/>
            </w:tcBorders>
            <w:vAlign w:val="center"/>
            <w:hideMark/>
          </w:tcPr>
          <w:p w14:paraId="3ACAD0F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1BFB9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346A83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AF0950" w14:textId="77777777" w:rsidR="00674237" w:rsidRPr="00A81DB3" w:rsidRDefault="00674237" w:rsidP="00496101">
            <w:pPr>
              <w:rPr>
                <w:b/>
                <w:bCs/>
                <w:color w:val="000000"/>
                <w:sz w:val="20"/>
                <w:szCs w:val="20"/>
                <w:lang w:eastAsia="ru-RU"/>
              </w:rPr>
            </w:pPr>
          </w:p>
        </w:tc>
      </w:tr>
      <w:tr w:rsidR="00674237" w:rsidRPr="00A81DB3" w14:paraId="631E1B4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EA2E2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CF9E165" w14:textId="77777777" w:rsidR="00674237" w:rsidRPr="00A81DB3" w:rsidRDefault="00674237" w:rsidP="00496101">
            <w:pPr>
              <w:rPr>
                <w:color w:val="000000"/>
                <w:sz w:val="20"/>
                <w:szCs w:val="20"/>
                <w:lang w:eastAsia="ru-RU"/>
              </w:rPr>
            </w:pPr>
            <w:r>
              <w:rPr>
                <w:color w:val="000000"/>
                <w:sz w:val="20"/>
                <w:szCs w:val="20"/>
                <w:lang w:eastAsia="ru-RU"/>
              </w:rPr>
              <w:t>44-46/170-176</w:t>
            </w:r>
          </w:p>
        </w:tc>
        <w:tc>
          <w:tcPr>
            <w:tcW w:w="1182" w:type="dxa"/>
            <w:vMerge/>
            <w:tcBorders>
              <w:top w:val="nil"/>
              <w:left w:val="single" w:sz="8" w:space="0" w:color="auto"/>
              <w:bottom w:val="single" w:sz="8" w:space="0" w:color="000000"/>
              <w:right w:val="nil"/>
            </w:tcBorders>
            <w:vAlign w:val="center"/>
            <w:hideMark/>
          </w:tcPr>
          <w:p w14:paraId="694894E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084C75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DF5C1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3DDE81B" w14:textId="77777777" w:rsidR="00674237" w:rsidRPr="00A81DB3" w:rsidRDefault="00674237" w:rsidP="00496101">
            <w:pPr>
              <w:rPr>
                <w:b/>
                <w:bCs/>
                <w:color w:val="000000"/>
                <w:sz w:val="20"/>
                <w:szCs w:val="20"/>
                <w:lang w:eastAsia="ru-RU"/>
              </w:rPr>
            </w:pPr>
          </w:p>
        </w:tc>
      </w:tr>
      <w:tr w:rsidR="00674237" w:rsidRPr="00A81DB3" w14:paraId="5E8287B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09CAA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3B09B00" w14:textId="77777777" w:rsidR="00674237" w:rsidRPr="00A81DB3" w:rsidRDefault="00674237" w:rsidP="00496101">
            <w:pPr>
              <w:rPr>
                <w:color w:val="000000"/>
                <w:sz w:val="20"/>
                <w:szCs w:val="20"/>
                <w:lang w:eastAsia="ru-RU"/>
              </w:rPr>
            </w:pPr>
            <w:r>
              <w:rPr>
                <w:color w:val="000000"/>
                <w:sz w:val="20"/>
                <w:szCs w:val="20"/>
                <w:lang w:eastAsia="ru-RU"/>
              </w:rPr>
              <w:t>44-46/182-188</w:t>
            </w:r>
          </w:p>
        </w:tc>
        <w:tc>
          <w:tcPr>
            <w:tcW w:w="1182" w:type="dxa"/>
            <w:vMerge/>
            <w:tcBorders>
              <w:top w:val="nil"/>
              <w:left w:val="single" w:sz="8" w:space="0" w:color="auto"/>
              <w:bottom w:val="single" w:sz="8" w:space="0" w:color="000000"/>
              <w:right w:val="nil"/>
            </w:tcBorders>
            <w:vAlign w:val="center"/>
            <w:hideMark/>
          </w:tcPr>
          <w:p w14:paraId="19370E2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273FD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C8179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3E77B1" w14:textId="77777777" w:rsidR="00674237" w:rsidRPr="00A81DB3" w:rsidRDefault="00674237" w:rsidP="00496101">
            <w:pPr>
              <w:rPr>
                <w:b/>
                <w:bCs/>
                <w:color w:val="000000"/>
                <w:sz w:val="20"/>
                <w:szCs w:val="20"/>
                <w:lang w:eastAsia="ru-RU"/>
              </w:rPr>
            </w:pPr>
          </w:p>
        </w:tc>
      </w:tr>
      <w:tr w:rsidR="00674237" w:rsidRPr="00A81DB3" w14:paraId="4DADF02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09E073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88CE75" w14:textId="77777777" w:rsidR="00674237" w:rsidRPr="00A81DB3" w:rsidRDefault="00674237" w:rsidP="00496101">
            <w:pPr>
              <w:rPr>
                <w:color w:val="000000"/>
                <w:sz w:val="20"/>
                <w:szCs w:val="20"/>
                <w:lang w:eastAsia="ru-RU"/>
              </w:rPr>
            </w:pPr>
            <w:r>
              <w:rPr>
                <w:color w:val="000000"/>
                <w:sz w:val="20"/>
                <w:szCs w:val="20"/>
                <w:lang w:eastAsia="ru-RU"/>
              </w:rPr>
              <w:t>48-50/158-164</w:t>
            </w:r>
          </w:p>
        </w:tc>
        <w:tc>
          <w:tcPr>
            <w:tcW w:w="1182" w:type="dxa"/>
            <w:vMerge/>
            <w:tcBorders>
              <w:top w:val="nil"/>
              <w:left w:val="single" w:sz="8" w:space="0" w:color="auto"/>
              <w:bottom w:val="single" w:sz="8" w:space="0" w:color="000000"/>
              <w:right w:val="nil"/>
            </w:tcBorders>
            <w:vAlign w:val="center"/>
            <w:hideMark/>
          </w:tcPr>
          <w:p w14:paraId="70653E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7268E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D3654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5706D5" w14:textId="77777777" w:rsidR="00674237" w:rsidRPr="00A81DB3" w:rsidRDefault="00674237" w:rsidP="00496101">
            <w:pPr>
              <w:rPr>
                <w:b/>
                <w:bCs/>
                <w:color w:val="000000"/>
                <w:sz w:val="20"/>
                <w:szCs w:val="20"/>
                <w:lang w:eastAsia="ru-RU"/>
              </w:rPr>
            </w:pPr>
          </w:p>
        </w:tc>
      </w:tr>
      <w:tr w:rsidR="00674237" w:rsidRPr="00A81DB3" w14:paraId="75C0B72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E2A25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579E654" w14:textId="77777777" w:rsidR="00674237" w:rsidRPr="00A81DB3" w:rsidRDefault="00674237" w:rsidP="00496101">
            <w:pPr>
              <w:rPr>
                <w:color w:val="000000"/>
                <w:sz w:val="20"/>
                <w:szCs w:val="20"/>
                <w:lang w:eastAsia="ru-RU"/>
              </w:rPr>
            </w:pPr>
            <w:r>
              <w:rPr>
                <w:color w:val="000000"/>
                <w:sz w:val="20"/>
                <w:szCs w:val="20"/>
                <w:lang w:eastAsia="ru-RU"/>
              </w:rPr>
              <w:t>48-50/170-176</w:t>
            </w:r>
          </w:p>
        </w:tc>
        <w:tc>
          <w:tcPr>
            <w:tcW w:w="1182" w:type="dxa"/>
            <w:vMerge/>
            <w:tcBorders>
              <w:top w:val="nil"/>
              <w:left w:val="single" w:sz="8" w:space="0" w:color="auto"/>
              <w:bottom w:val="single" w:sz="8" w:space="0" w:color="000000"/>
              <w:right w:val="nil"/>
            </w:tcBorders>
            <w:vAlign w:val="center"/>
            <w:hideMark/>
          </w:tcPr>
          <w:p w14:paraId="5085E36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70E94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B288A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D328261" w14:textId="77777777" w:rsidR="00674237" w:rsidRPr="00A81DB3" w:rsidRDefault="00674237" w:rsidP="00496101">
            <w:pPr>
              <w:rPr>
                <w:b/>
                <w:bCs/>
                <w:color w:val="000000"/>
                <w:sz w:val="20"/>
                <w:szCs w:val="20"/>
                <w:lang w:eastAsia="ru-RU"/>
              </w:rPr>
            </w:pPr>
          </w:p>
        </w:tc>
      </w:tr>
      <w:tr w:rsidR="00674237" w:rsidRPr="00A81DB3" w14:paraId="56F836D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3F2CE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BAB97AD" w14:textId="77777777" w:rsidR="00674237" w:rsidRPr="00A81DB3" w:rsidRDefault="00674237" w:rsidP="00496101">
            <w:pPr>
              <w:rPr>
                <w:color w:val="000000"/>
                <w:sz w:val="20"/>
                <w:szCs w:val="20"/>
                <w:lang w:eastAsia="ru-RU"/>
              </w:rPr>
            </w:pPr>
            <w:r>
              <w:rPr>
                <w:color w:val="000000"/>
                <w:sz w:val="20"/>
                <w:szCs w:val="20"/>
                <w:lang w:eastAsia="ru-RU"/>
              </w:rPr>
              <w:t>48-50/182-188</w:t>
            </w:r>
          </w:p>
        </w:tc>
        <w:tc>
          <w:tcPr>
            <w:tcW w:w="1182" w:type="dxa"/>
            <w:vMerge/>
            <w:tcBorders>
              <w:top w:val="nil"/>
              <w:left w:val="single" w:sz="8" w:space="0" w:color="auto"/>
              <w:bottom w:val="single" w:sz="8" w:space="0" w:color="000000"/>
              <w:right w:val="nil"/>
            </w:tcBorders>
            <w:vAlign w:val="center"/>
            <w:hideMark/>
          </w:tcPr>
          <w:p w14:paraId="00E6B36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7C10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84EE2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5B04949" w14:textId="77777777" w:rsidR="00674237" w:rsidRPr="00A81DB3" w:rsidRDefault="00674237" w:rsidP="00496101">
            <w:pPr>
              <w:rPr>
                <w:b/>
                <w:bCs/>
                <w:color w:val="000000"/>
                <w:sz w:val="20"/>
                <w:szCs w:val="20"/>
                <w:lang w:eastAsia="ru-RU"/>
              </w:rPr>
            </w:pPr>
          </w:p>
        </w:tc>
      </w:tr>
      <w:tr w:rsidR="00674237" w:rsidRPr="00A81DB3" w14:paraId="64745CF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5BE87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FF150F4" w14:textId="77777777" w:rsidR="00674237" w:rsidRPr="00A81DB3" w:rsidRDefault="00674237" w:rsidP="00496101">
            <w:pPr>
              <w:rPr>
                <w:color w:val="000000"/>
                <w:sz w:val="20"/>
                <w:szCs w:val="20"/>
                <w:lang w:eastAsia="ru-RU"/>
              </w:rPr>
            </w:pPr>
            <w:r>
              <w:rPr>
                <w:color w:val="000000"/>
                <w:sz w:val="20"/>
                <w:szCs w:val="20"/>
                <w:lang w:eastAsia="ru-RU"/>
              </w:rPr>
              <w:t>52-54/158-164</w:t>
            </w:r>
          </w:p>
        </w:tc>
        <w:tc>
          <w:tcPr>
            <w:tcW w:w="1182" w:type="dxa"/>
            <w:vMerge/>
            <w:tcBorders>
              <w:top w:val="nil"/>
              <w:left w:val="single" w:sz="8" w:space="0" w:color="auto"/>
              <w:bottom w:val="single" w:sz="8" w:space="0" w:color="000000"/>
              <w:right w:val="nil"/>
            </w:tcBorders>
            <w:vAlign w:val="center"/>
            <w:hideMark/>
          </w:tcPr>
          <w:p w14:paraId="47BB7DE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DACC6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AE08D6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9E2169" w14:textId="77777777" w:rsidR="00674237" w:rsidRPr="00A81DB3" w:rsidRDefault="00674237" w:rsidP="00496101">
            <w:pPr>
              <w:rPr>
                <w:b/>
                <w:bCs/>
                <w:color w:val="000000"/>
                <w:sz w:val="20"/>
                <w:szCs w:val="20"/>
                <w:lang w:eastAsia="ru-RU"/>
              </w:rPr>
            </w:pPr>
          </w:p>
        </w:tc>
      </w:tr>
      <w:tr w:rsidR="00674237" w:rsidRPr="00A81DB3" w14:paraId="03B5FA8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1F1C7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793C591" w14:textId="77777777" w:rsidR="00674237" w:rsidRPr="00A81DB3" w:rsidRDefault="00674237" w:rsidP="00496101">
            <w:pPr>
              <w:rPr>
                <w:color w:val="000000"/>
                <w:sz w:val="20"/>
                <w:szCs w:val="20"/>
                <w:lang w:eastAsia="ru-RU"/>
              </w:rPr>
            </w:pPr>
            <w:r>
              <w:rPr>
                <w:color w:val="000000"/>
                <w:sz w:val="20"/>
                <w:szCs w:val="20"/>
                <w:lang w:eastAsia="ru-RU"/>
              </w:rPr>
              <w:t>52-54/170-176</w:t>
            </w:r>
          </w:p>
        </w:tc>
        <w:tc>
          <w:tcPr>
            <w:tcW w:w="1182" w:type="dxa"/>
            <w:vMerge/>
            <w:tcBorders>
              <w:top w:val="nil"/>
              <w:left w:val="single" w:sz="8" w:space="0" w:color="auto"/>
              <w:bottom w:val="single" w:sz="8" w:space="0" w:color="000000"/>
              <w:right w:val="nil"/>
            </w:tcBorders>
            <w:vAlign w:val="center"/>
            <w:hideMark/>
          </w:tcPr>
          <w:p w14:paraId="0B0F185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D25216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47EA8C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A1CF37E" w14:textId="77777777" w:rsidR="00674237" w:rsidRPr="00A81DB3" w:rsidRDefault="00674237" w:rsidP="00496101">
            <w:pPr>
              <w:rPr>
                <w:b/>
                <w:bCs/>
                <w:color w:val="000000"/>
                <w:sz w:val="20"/>
                <w:szCs w:val="20"/>
                <w:lang w:eastAsia="ru-RU"/>
              </w:rPr>
            </w:pPr>
          </w:p>
        </w:tc>
      </w:tr>
      <w:tr w:rsidR="00674237" w:rsidRPr="00A81DB3" w14:paraId="22339AE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58A0A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E18D6F4" w14:textId="77777777" w:rsidR="00674237" w:rsidRPr="00A81DB3" w:rsidRDefault="00674237" w:rsidP="00496101">
            <w:pPr>
              <w:rPr>
                <w:color w:val="000000"/>
                <w:sz w:val="20"/>
                <w:szCs w:val="20"/>
                <w:lang w:eastAsia="ru-RU"/>
              </w:rPr>
            </w:pPr>
            <w:r>
              <w:rPr>
                <w:color w:val="000000"/>
                <w:sz w:val="20"/>
                <w:szCs w:val="20"/>
                <w:lang w:eastAsia="ru-RU"/>
              </w:rPr>
              <w:t>52-54/182-188</w:t>
            </w:r>
          </w:p>
        </w:tc>
        <w:tc>
          <w:tcPr>
            <w:tcW w:w="1182" w:type="dxa"/>
            <w:vMerge/>
            <w:tcBorders>
              <w:top w:val="nil"/>
              <w:left w:val="single" w:sz="8" w:space="0" w:color="auto"/>
              <w:bottom w:val="single" w:sz="8" w:space="0" w:color="000000"/>
              <w:right w:val="nil"/>
            </w:tcBorders>
            <w:vAlign w:val="center"/>
            <w:hideMark/>
          </w:tcPr>
          <w:p w14:paraId="39FB1AD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1419FE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D9FDC5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D5192C" w14:textId="77777777" w:rsidR="00674237" w:rsidRPr="00A81DB3" w:rsidRDefault="00674237" w:rsidP="00496101">
            <w:pPr>
              <w:rPr>
                <w:b/>
                <w:bCs/>
                <w:color w:val="000000"/>
                <w:sz w:val="20"/>
                <w:szCs w:val="20"/>
                <w:lang w:eastAsia="ru-RU"/>
              </w:rPr>
            </w:pPr>
          </w:p>
        </w:tc>
      </w:tr>
      <w:tr w:rsidR="00674237" w:rsidRPr="00A81DB3" w14:paraId="52C3214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CA7B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F9EA1C" w14:textId="77777777" w:rsidR="00674237" w:rsidRPr="00A81DB3" w:rsidRDefault="00674237" w:rsidP="00496101">
            <w:pPr>
              <w:rPr>
                <w:color w:val="000000"/>
                <w:sz w:val="20"/>
                <w:szCs w:val="20"/>
                <w:lang w:eastAsia="ru-RU"/>
              </w:rPr>
            </w:pPr>
            <w:r>
              <w:rPr>
                <w:color w:val="000000"/>
                <w:sz w:val="20"/>
                <w:szCs w:val="20"/>
                <w:lang w:eastAsia="ru-RU"/>
              </w:rPr>
              <w:t>56-58/158-164</w:t>
            </w:r>
          </w:p>
        </w:tc>
        <w:tc>
          <w:tcPr>
            <w:tcW w:w="1182" w:type="dxa"/>
            <w:vMerge/>
            <w:tcBorders>
              <w:top w:val="nil"/>
              <w:left w:val="single" w:sz="8" w:space="0" w:color="auto"/>
              <w:bottom w:val="single" w:sz="8" w:space="0" w:color="000000"/>
              <w:right w:val="nil"/>
            </w:tcBorders>
            <w:vAlign w:val="center"/>
            <w:hideMark/>
          </w:tcPr>
          <w:p w14:paraId="289715F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7320D0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62B9CA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250F27" w14:textId="77777777" w:rsidR="00674237" w:rsidRPr="00A81DB3" w:rsidRDefault="00674237" w:rsidP="00496101">
            <w:pPr>
              <w:rPr>
                <w:b/>
                <w:bCs/>
                <w:color w:val="000000"/>
                <w:sz w:val="20"/>
                <w:szCs w:val="20"/>
                <w:lang w:eastAsia="ru-RU"/>
              </w:rPr>
            </w:pPr>
          </w:p>
        </w:tc>
      </w:tr>
      <w:tr w:rsidR="00674237" w:rsidRPr="00A81DB3" w14:paraId="3B1D796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DFD5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1C66EA" w14:textId="77777777" w:rsidR="00674237" w:rsidRPr="00A81DB3" w:rsidRDefault="00674237" w:rsidP="00496101">
            <w:pPr>
              <w:rPr>
                <w:color w:val="000000"/>
                <w:sz w:val="20"/>
                <w:szCs w:val="20"/>
                <w:lang w:eastAsia="ru-RU"/>
              </w:rPr>
            </w:pPr>
            <w:r>
              <w:rPr>
                <w:color w:val="000000"/>
                <w:sz w:val="20"/>
                <w:szCs w:val="20"/>
                <w:lang w:eastAsia="ru-RU"/>
              </w:rPr>
              <w:t>56-58/170-176</w:t>
            </w:r>
          </w:p>
        </w:tc>
        <w:tc>
          <w:tcPr>
            <w:tcW w:w="1182" w:type="dxa"/>
            <w:vMerge/>
            <w:tcBorders>
              <w:top w:val="nil"/>
              <w:left w:val="single" w:sz="8" w:space="0" w:color="auto"/>
              <w:bottom w:val="single" w:sz="8" w:space="0" w:color="000000"/>
              <w:right w:val="nil"/>
            </w:tcBorders>
            <w:vAlign w:val="center"/>
            <w:hideMark/>
          </w:tcPr>
          <w:p w14:paraId="5CA4DA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5F42E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095ACE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17A4E4" w14:textId="77777777" w:rsidR="00674237" w:rsidRPr="00A81DB3" w:rsidRDefault="00674237" w:rsidP="00496101">
            <w:pPr>
              <w:rPr>
                <w:b/>
                <w:bCs/>
                <w:color w:val="000000"/>
                <w:sz w:val="20"/>
                <w:szCs w:val="20"/>
                <w:lang w:eastAsia="ru-RU"/>
              </w:rPr>
            </w:pPr>
          </w:p>
        </w:tc>
      </w:tr>
      <w:tr w:rsidR="00674237" w:rsidRPr="00A81DB3" w14:paraId="4974AB5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C7FFB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AA2DBB" w14:textId="77777777" w:rsidR="00674237" w:rsidRPr="00A81DB3" w:rsidRDefault="00674237" w:rsidP="00496101">
            <w:pPr>
              <w:rPr>
                <w:color w:val="000000"/>
                <w:sz w:val="20"/>
                <w:szCs w:val="20"/>
                <w:lang w:eastAsia="ru-RU"/>
              </w:rPr>
            </w:pPr>
            <w:r>
              <w:rPr>
                <w:color w:val="000000"/>
                <w:sz w:val="20"/>
                <w:szCs w:val="20"/>
                <w:lang w:eastAsia="ru-RU"/>
              </w:rPr>
              <w:t>56-58/182-188</w:t>
            </w:r>
          </w:p>
        </w:tc>
        <w:tc>
          <w:tcPr>
            <w:tcW w:w="1182" w:type="dxa"/>
            <w:vMerge/>
            <w:tcBorders>
              <w:top w:val="nil"/>
              <w:left w:val="single" w:sz="8" w:space="0" w:color="auto"/>
              <w:bottom w:val="single" w:sz="8" w:space="0" w:color="000000"/>
              <w:right w:val="nil"/>
            </w:tcBorders>
            <w:vAlign w:val="center"/>
            <w:hideMark/>
          </w:tcPr>
          <w:p w14:paraId="16A92A6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2CBEE6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486E35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5CBE09D" w14:textId="77777777" w:rsidR="00674237" w:rsidRPr="00A81DB3" w:rsidRDefault="00674237" w:rsidP="00496101">
            <w:pPr>
              <w:rPr>
                <w:b/>
                <w:bCs/>
                <w:color w:val="000000"/>
                <w:sz w:val="20"/>
                <w:szCs w:val="20"/>
                <w:lang w:eastAsia="ru-RU"/>
              </w:rPr>
            </w:pPr>
          </w:p>
        </w:tc>
      </w:tr>
      <w:tr w:rsidR="00674237" w:rsidRPr="00A81DB3" w14:paraId="117642D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DF282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14A621" w14:textId="77777777" w:rsidR="00674237" w:rsidRPr="00A81DB3" w:rsidRDefault="00674237" w:rsidP="00496101">
            <w:pPr>
              <w:rPr>
                <w:color w:val="000000"/>
                <w:sz w:val="20"/>
                <w:szCs w:val="20"/>
                <w:lang w:eastAsia="ru-RU"/>
              </w:rPr>
            </w:pPr>
            <w:r>
              <w:rPr>
                <w:color w:val="000000"/>
                <w:sz w:val="20"/>
                <w:szCs w:val="20"/>
                <w:lang w:eastAsia="ru-RU"/>
              </w:rPr>
              <w:t>60-62/158-164</w:t>
            </w:r>
          </w:p>
        </w:tc>
        <w:tc>
          <w:tcPr>
            <w:tcW w:w="1182" w:type="dxa"/>
            <w:vMerge/>
            <w:tcBorders>
              <w:top w:val="nil"/>
              <w:left w:val="single" w:sz="8" w:space="0" w:color="auto"/>
              <w:bottom w:val="single" w:sz="8" w:space="0" w:color="000000"/>
              <w:right w:val="nil"/>
            </w:tcBorders>
            <w:vAlign w:val="center"/>
            <w:hideMark/>
          </w:tcPr>
          <w:p w14:paraId="423615C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EE72A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9B202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D0C71CA" w14:textId="77777777" w:rsidR="00674237" w:rsidRPr="00A81DB3" w:rsidRDefault="00674237" w:rsidP="00496101">
            <w:pPr>
              <w:rPr>
                <w:b/>
                <w:bCs/>
                <w:color w:val="000000"/>
                <w:sz w:val="20"/>
                <w:szCs w:val="20"/>
                <w:lang w:eastAsia="ru-RU"/>
              </w:rPr>
            </w:pPr>
          </w:p>
        </w:tc>
      </w:tr>
      <w:tr w:rsidR="00674237" w:rsidRPr="00A81DB3" w14:paraId="72D51D5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0EF716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DE257A" w14:textId="77777777" w:rsidR="00674237" w:rsidRPr="00A81DB3" w:rsidRDefault="00674237" w:rsidP="00496101">
            <w:pPr>
              <w:rPr>
                <w:color w:val="000000"/>
                <w:sz w:val="20"/>
                <w:szCs w:val="20"/>
                <w:lang w:eastAsia="ru-RU"/>
              </w:rPr>
            </w:pPr>
            <w:r>
              <w:rPr>
                <w:color w:val="000000"/>
                <w:sz w:val="20"/>
                <w:szCs w:val="20"/>
                <w:lang w:eastAsia="ru-RU"/>
              </w:rPr>
              <w:t>60-62/170-176</w:t>
            </w:r>
          </w:p>
        </w:tc>
        <w:tc>
          <w:tcPr>
            <w:tcW w:w="1182" w:type="dxa"/>
            <w:vMerge/>
            <w:tcBorders>
              <w:top w:val="nil"/>
              <w:left w:val="single" w:sz="8" w:space="0" w:color="auto"/>
              <w:bottom w:val="single" w:sz="8" w:space="0" w:color="000000"/>
              <w:right w:val="nil"/>
            </w:tcBorders>
            <w:vAlign w:val="center"/>
            <w:hideMark/>
          </w:tcPr>
          <w:p w14:paraId="7150A7D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43C57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8FC12E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6E984B" w14:textId="77777777" w:rsidR="00674237" w:rsidRPr="00A81DB3" w:rsidRDefault="00674237" w:rsidP="00496101">
            <w:pPr>
              <w:rPr>
                <w:b/>
                <w:bCs/>
                <w:color w:val="000000"/>
                <w:sz w:val="20"/>
                <w:szCs w:val="20"/>
                <w:lang w:eastAsia="ru-RU"/>
              </w:rPr>
            </w:pPr>
          </w:p>
        </w:tc>
      </w:tr>
      <w:tr w:rsidR="00674237" w:rsidRPr="00A81DB3" w14:paraId="109C4C7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D3268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7A3BE5" w14:textId="77777777" w:rsidR="00674237" w:rsidRPr="00A81DB3" w:rsidRDefault="00674237" w:rsidP="00496101">
            <w:pPr>
              <w:rPr>
                <w:color w:val="000000"/>
                <w:sz w:val="20"/>
                <w:szCs w:val="20"/>
                <w:lang w:eastAsia="ru-RU"/>
              </w:rPr>
            </w:pPr>
            <w:r>
              <w:rPr>
                <w:color w:val="000000"/>
                <w:sz w:val="20"/>
                <w:szCs w:val="20"/>
                <w:lang w:eastAsia="ru-RU"/>
              </w:rPr>
              <w:t>60-62/182-188</w:t>
            </w:r>
          </w:p>
        </w:tc>
        <w:tc>
          <w:tcPr>
            <w:tcW w:w="1182" w:type="dxa"/>
            <w:vMerge/>
            <w:tcBorders>
              <w:top w:val="nil"/>
              <w:left w:val="single" w:sz="8" w:space="0" w:color="auto"/>
              <w:bottom w:val="single" w:sz="8" w:space="0" w:color="000000"/>
              <w:right w:val="nil"/>
            </w:tcBorders>
            <w:vAlign w:val="center"/>
            <w:hideMark/>
          </w:tcPr>
          <w:p w14:paraId="6358B03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6CD04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7FD4C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41339C7" w14:textId="77777777" w:rsidR="00674237" w:rsidRPr="00A81DB3" w:rsidRDefault="00674237" w:rsidP="00496101">
            <w:pPr>
              <w:rPr>
                <w:b/>
                <w:bCs/>
                <w:color w:val="000000"/>
                <w:sz w:val="20"/>
                <w:szCs w:val="20"/>
                <w:lang w:eastAsia="ru-RU"/>
              </w:rPr>
            </w:pPr>
          </w:p>
        </w:tc>
      </w:tr>
      <w:tr w:rsidR="00674237" w:rsidRPr="00A81DB3" w14:paraId="7D1D9E4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2DCAB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2C6C0C0" w14:textId="77777777" w:rsidR="00674237" w:rsidRPr="00A81DB3" w:rsidRDefault="00674237" w:rsidP="00496101">
            <w:pPr>
              <w:rPr>
                <w:color w:val="000000"/>
                <w:sz w:val="20"/>
                <w:szCs w:val="20"/>
                <w:lang w:eastAsia="ru-RU"/>
              </w:rPr>
            </w:pPr>
            <w:r>
              <w:rPr>
                <w:color w:val="000000"/>
                <w:sz w:val="20"/>
                <w:szCs w:val="20"/>
                <w:lang w:eastAsia="ru-RU"/>
              </w:rPr>
              <w:t>64-66/158-164</w:t>
            </w:r>
          </w:p>
        </w:tc>
        <w:tc>
          <w:tcPr>
            <w:tcW w:w="1182" w:type="dxa"/>
            <w:vMerge/>
            <w:tcBorders>
              <w:top w:val="nil"/>
              <w:left w:val="single" w:sz="8" w:space="0" w:color="auto"/>
              <w:bottom w:val="single" w:sz="8" w:space="0" w:color="000000"/>
              <w:right w:val="nil"/>
            </w:tcBorders>
            <w:vAlign w:val="center"/>
            <w:hideMark/>
          </w:tcPr>
          <w:p w14:paraId="6DDD394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AEC179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E52B76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51D9CF" w14:textId="77777777" w:rsidR="00674237" w:rsidRPr="00A81DB3" w:rsidRDefault="00674237" w:rsidP="00496101">
            <w:pPr>
              <w:rPr>
                <w:b/>
                <w:bCs/>
                <w:color w:val="000000"/>
                <w:sz w:val="20"/>
                <w:szCs w:val="20"/>
                <w:lang w:eastAsia="ru-RU"/>
              </w:rPr>
            </w:pPr>
          </w:p>
        </w:tc>
      </w:tr>
      <w:tr w:rsidR="00674237" w:rsidRPr="00A81DB3" w14:paraId="65CDFBE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44F1AC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9C45670" w14:textId="77777777" w:rsidR="00674237" w:rsidRPr="00A81DB3" w:rsidRDefault="00674237" w:rsidP="00496101">
            <w:pPr>
              <w:rPr>
                <w:color w:val="000000"/>
                <w:sz w:val="20"/>
                <w:szCs w:val="20"/>
                <w:lang w:eastAsia="ru-RU"/>
              </w:rPr>
            </w:pPr>
            <w:r>
              <w:rPr>
                <w:color w:val="000000"/>
                <w:sz w:val="20"/>
                <w:szCs w:val="20"/>
                <w:lang w:eastAsia="ru-RU"/>
              </w:rPr>
              <w:t>64-66/170-176</w:t>
            </w:r>
          </w:p>
        </w:tc>
        <w:tc>
          <w:tcPr>
            <w:tcW w:w="1182" w:type="dxa"/>
            <w:vMerge/>
            <w:tcBorders>
              <w:top w:val="nil"/>
              <w:left w:val="single" w:sz="8" w:space="0" w:color="auto"/>
              <w:bottom w:val="single" w:sz="8" w:space="0" w:color="000000"/>
              <w:right w:val="nil"/>
            </w:tcBorders>
            <w:vAlign w:val="center"/>
            <w:hideMark/>
          </w:tcPr>
          <w:p w14:paraId="1C34B51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D1337B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4D994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CFE60A3" w14:textId="77777777" w:rsidR="00674237" w:rsidRPr="00A81DB3" w:rsidRDefault="00674237" w:rsidP="00496101">
            <w:pPr>
              <w:rPr>
                <w:b/>
                <w:bCs/>
                <w:color w:val="000000"/>
                <w:sz w:val="20"/>
                <w:szCs w:val="20"/>
                <w:lang w:eastAsia="ru-RU"/>
              </w:rPr>
            </w:pPr>
          </w:p>
        </w:tc>
      </w:tr>
      <w:tr w:rsidR="00674237" w:rsidRPr="00A81DB3" w14:paraId="33A75F9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45604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8A4BD8" w14:textId="77777777" w:rsidR="00674237" w:rsidRPr="00A81DB3" w:rsidRDefault="00674237" w:rsidP="00496101">
            <w:pPr>
              <w:rPr>
                <w:color w:val="000000"/>
                <w:sz w:val="20"/>
                <w:szCs w:val="20"/>
                <w:lang w:eastAsia="ru-RU"/>
              </w:rPr>
            </w:pPr>
            <w:r>
              <w:rPr>
                <w:color w:val="000000"/>
                <w:sz w:val="20"/>
                <w:szCs w:val="20"/>
                <w:lang w:eastAsia="ru-RU"/>
              </w:rPr>
              <w:t>64-66/182-188</w:t>
            </w:r>
          </w:p>
        </w:tc>
        <w:tc>
          <w:tcPr>
            <w:tcW w:w="1182" w:type="dxa"/>
            <w:vMerge/>
            <w:tcBorders>
              <w:top w:val="nil"/>
              <w:left w:val="single" w:sz="8" w:space="0" w:color="auto"/>
              <w:bottom w:val="single" w:sz="8" w:space="0" w:color="000000"/>
              <w:right w:val="nil"/>
            </w:tcBorders>
            <w:vAlign w:val="center"/>
            <w:hideMark/>
          </w:tcPr>
          <w:p w14:paraId="4E8C7A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343E9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551DAD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45DFCC" w14:textId="77777777" w:rsidR="00674237" w:rsidRPr="00A81DB3" w:rsidRDefault="00674237" w:rsidP="00496101">
            <w:pPr>
              <w:rPr>
                <w:b/>
                <w:bCs/>
                <w:color w:val="000000"/>
                <w:sz w:val="20"/>
                <w:szCs w:val="20"/>
                <w:lang w:eastAsia="ru-RU"/>
              </w:rPr>
            </w:pPr>
          </w:p>
        </w:tc>
      </w:tr>
      <w:tr w:rsidR="00674237" w:rsidRPr="00A81DB3" w14:paraId="0ADEAAF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0AEC7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91E4515"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594D04C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ABD317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71E8C2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F36E62" w14:textId="77777777" w:rsidR="00674237" w:rsidRPr="00A81DB3" w:rsidRDefault="00674237" w:rsidP="00496101">
            <w:pPr>
              <w:rPr>
                <w:b/>
                <w:bCs/>
                <w:color w:val="000000"/>
                <w:sz w:val="20"/>
                <w:szCs w:val="20"/>
                <w:lang w:eastAsia="ru-RU"/>
              </w:rPr>
            </w:pPr>
          </w:p>
        </w:tc>
      </w:tr>
      <w:tr w:rsidR="00674237" w:rsidRPr="00A81DB3" w14:paraId="1397F527"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1B51F896" w14:textId="77777777" w:rsidR="00674237" w:rsidRPr="00A81DB3" w:rsidRDefault="00674237" w:rsidP="00496101">
            <w:pPr>
              <w:jc w:val="center"/>
              <w:rPr>
                <w:color w:val="000000"/>
                <w:sz w:val="20"/>
                <w:szCs w:val="20"/>
                <w:lang w:eastAsia="ru-RU"/>
              </w:rPr>
            </w:pPr>
            <w:r>
              <w:rPr>
                <w:color w:val="000000"/>
                <w:sz w:val="20"/>
                <w:szCs w:val="20"/>
                <w:lang w:eastAsia="ru-RU"/>
              </w:rPr>
              <w:t>22</w:t>
            </w:r>
          </w:p>
        </w:tc>
        <w:tc>
          <w:tcPr>
            <w:tcW w:w="3909" w:type="dxa"/>
            <w:tcBorders>
              <w:top w:val="nil"/>
              <w:left w:val="nil"/>
              <w:bottom w:val="single" w:sz="8" w:space="0" w:color="auto"/>
              <w:right w:val="single" w:sz="8" w:space="0" w:color="auto"/>
            </w:tcBorders>
            <w:shd w:val="clear" w:color="auto" w:fill="auto"/>
            <w:vAlign w:val="center"/>
          </w:tcPr>
          <w:p w14:paraId="32BA5C13" w14:textId="77777777" w:rsidR="00674237" w:rsidRPr="00A81DB3" w:rsidRDefault="00674237" w:rsidP="00496101">
            <w:pPr>
              <w:rPr>
                <w:color w:val="000000"/>
                <w:sz w:val="20"/>
                <w:szCs w:val="20"/>
                <w:lang w:eastAsia="ru-RU"/>
              </w:rPr>
            </w:pPr>
            <w:r>
              <w:rPr>
                <w:color w:val="000000"/>
                <w:sz w:val="20"/>
                <w:szCs w:val="20"/>
                <w:lang w:eastAsia="ru-RU"/>
              </w:rPr>
              <w:t xml:space="preserve">Жилет утеплённый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26B069E"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4EE99A56"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72D2C542"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AE66406" w14:textId="77777777" w:rsidR="00674237" w:rsidRPr="00A81DB3" w:rsidRDefault="00674237" w:rsidP="00496101">
            <w:pPr>
              <w:jc w:val="center"/>
              <w:rPr>
                <w:b/>
                <w:bCs/>
                <w:color w:val="000000"/>
                <w:sz w:val="20"/>
                <w:szCs w:val="20"/>
                <w:lang w:eastAsia="ru-RU"/>
              </w:rPr>
            </w:pPr>
          </w:p>
        </w:tc>
      </w:tr>
      <w:tr w:rsidR="00674237" w:rsidRPr="00A81DB3" w14:paraId="54237A6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A48A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E6C8ADA"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7517742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FD00DC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AC7C4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27ACF7" w14:textId="77777777" w:rsidR="00674237" w:rsidRPr="00A81DB3" w:rsidRDefault="00674237" w:rsidP="00496101">
            <w:pPr>
              <w:rPr>
                <w:b/>
                <w:bCs/>
                <w:color w:val="000000"/>
                <w:sz w:val="20"/>
                <w:szCs w:val="20"/>
                <w:lang w:eastAsia="ru-RU"/>
              </w:rPr>
            </w:pPr>
          </w:p>
        </w:tc>
      </w:tr>
      <w:tr w:rsidR="00674237" w:rsidRPr="00A81DB3" w14:paraId="3C6130D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01B0F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920B67D"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5705AE2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F6F8B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B0699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ACE6E10" w14:textId="77777777" w:rsidR="00674237" w:rsidRPr="00A81DB3" w:rsidRDefault="00674237" w:rsidP="00496101">
            <w:pPr>
              <w:rPr>
                <w:b/>
                <w:bCs/>
                <w:color w:val="000000"/>
                <w:sz w:val="20"/>
                <w:szCs w:val="20"/>
                <w:lang w:eastAsia="ru-RU"/>
              </w:rPr>
            </w:pPr>
          </w:p>
        </w:tc>
      </w:tr>
      <w:tr w:rsidR="00674237" w:rsidRPr="00A81DB3" w14:paraId="22ADB96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9C219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BC27EFE"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2F8EB2F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074554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9F8F47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C83BDF" w14:textId="77777777" w:rsidR="00674237" w:rsidRPr="00A81DB3" w:rsidRDefault="00674237" w:rsidP="00496101">
            <w:pPr>
              <w:rPr>
                <w:b/>
                <w:bCs/>
                <w:color w:val="000000"/>
                <w:sz w:val="20"/>
                <w:szCs w:val="20"/>
                <w:lang w:eastAsia="ru-RU"/>
              </w:rPr>
            </w:pPr>
          </w:p>
        </w:tc>
      </w:tr>
      <w:tr w:rsidR="00674237" w:rsidRPr="00A81DB3" w14:paraId="5CD907F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AE3A4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FFF50F3"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20D13DF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641FAD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C414EC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078942A" w14:textId="77777777" w:rsidR="00674237" w:rsidRPr="00A81DB3" w:rsidRDefault="00674237" w:rsidP="00496101">
            <w:pPr>
              <w:rPr>
                <w:b/>
                <w:bCs/>
                <w:color w:val="000000"/>
                <w:sz w:val="20"/>
                <w:szCs w:val="20"/>
                <w:lang w:eastAsia="ru-RU"/>
              </w:rPr>
            </w:pPr>
          </w:p>
        </w:tc>
      </w:tr>
      <w:tr w:rsidR="00674237" w:rsidRPr="00A81DB3" w14:paraId="3D79101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D13808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0375154"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2537CE8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FA975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08CA1F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2E9E3A" w14:textId="77777777" w:rsidR="00674237" w:rsidRPr="00A81DB3" w:rsidRDefault="00674237" w:rsidP="00496101">
            <w:pPr>
              <w:rPr>
                <w:b/>
                <w:bCs/>
                <w:color w:val="000000"/>
                <w:sz w:val="20"/>
                <w:szCs w:val="20"/>
                <w:lang w:eastAsia="ru-RU"/>
              </w:rPr>
            </w:pPr>
          </w:p>
        </w:tc>
      </w:tr>
      <w:tr w:rsidR="00674237" w:rsidRPr="00A81DB3" w14:paraId="762CD78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86AB68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0E8CB54"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5DCD4C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7FCB56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4C8D1C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7251F41" w14:textId="77777777" w:rsidR="00674237" w:rsidRPr="00A81DB3" w:rsidRDefault="00674237" w:rsidP="00496101">
            <w:pPr>
              <w:rPr>
                <w:b/>
                <w:bCs/>
                <w:color w:val="000000"/>
                <w:sz w:val="20"/>
                <w:szCs w:val="20"/>
                <w:lang w:eastAsia="ru-RU"/>
              </w:rPr>
            </w:pPr>
          </w:p>
        </w:tc>
      </w:tr>
      <w:tr w:rsidR="00674237" w:rsidRPr="00A81DB3" w14:paraId="0A0ACFD5" w14:textId="77777777" w:rsidTr="00674237">
        <w:tc>
          <w:tcPr>
            <w:tcW w:w="635" w:type="dxa"/>
            <w:vMerge/>
            <w:tcBorders>
              <w:top w:val="nil"/>
              <w:left w:val="single" w:sz="8" w:space="0" w:color="auto"/>
              <w:bottom w:val="single" w:sz="8" w:space="0" w:color="000000"/>
              <w:right w:val="single" w:sz="8" w:space="0" w:color="auto"/>
            </w:tcBorders>
            <w:vAlign w:val="center"/>
          </w:tcPr>
          <w:p w14:paraId="31554AD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025944B"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tcPr>
          <w:p w14:paraId="2CB6C7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B1CEDE6"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1FDF81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6E2EEB" w14:textId="77777777" w:rsidR="00674237" w:rsidRPr="00A81DB3" w:rsidRDefault="00674237" w:rsidP="00496101">
            <w:pPr>
              <w:rPr>
                <w:b/>
                <w:bCs/>
                <w:color w:val="000000"/>
                <w:sz w:val="20"/>
                <w:szCs w:val="20"/>
                <w:lang w:eastAsia="ru-RU"/>
              </w:rPr>
            </w:pPr>
          </w:p>
        </w:tc>
      </w:tr>
      <w:tr w:rsidR="00674237" w:rsidRPr="00A81DB3" w14:paraId="7956DCFD" w14:textId="77777777" w:rsidTr="00674237">
        <w:tc>
          <w:tcPr>
            <w:tcW w:w="635" w:type="dxa"/>
            <w:vMerge/>
            <w:tcBorders>
              <w:top w:val="nil"/>
              <w:left w:val="single" w:sz="8" w:space="0" w:color="auto"/>
              <w:bottom w:val="single" w:sz="8" w:space="0" w:color="000000"/>
              <w:right w:val="single" w:sz="8" w:space="0" w:color="auto"/>
            </w:tcBorders>
            <w:vAlign w:val="center"/>
          </w:tcPr>
          <w:p w14:paraId="5BD3C56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64965B2"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tcPr>
          <w:p w14:paraId="28CF56F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5486B38"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3646183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A1CAE48" w14:textId="77777777" w:rsidR="00674237" w:rsidRPr="00A81DB3" w:rsidRDefault="00674237" w:rsidP="00496101">
            <w:pPr>
              <w:rPr>
                <w:b/>
                <w:bCs/>
                <w:color w:val="000000"/>
                <w:sz w:val="20"/>
                <w:szCs w:val="20"/>
                <w:lang w:eastAsia="ru-RU"/>
              </w:rPr>
            </w:pPr>
          </w:p>
        </w:tc>
      </w:tr>
      <w:tr w:rsidR="00674237" w:rsidRPr="00A81DB3" w14:paraId="3D154B10" w14:textId="77777777" w:rsidTr="00674237">
        <w:tc>
          <w:tcPr>
            <w:tcW w:w="635" w:type="dxa"/>
            <w:vMerge/>
            <w:tcBorders>
              <w:top w:val="nil"/>
              <w:left w:val="single" w:sz="8" w:space="0" w:color="auto"/>
              <w:bottom w:val="single" w:sz="8" w:space="0" w:color="000000"/>
              <w:right w:val="single" w:sz="8" w:space="0" w:color="auto"/>
            </w:tcBorders>
            <w:vAlign w:val="center"/>
          </w:tcPr>
          <w:p w14:paraId="1468D8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53884DE"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tcPr>
          <w:p w14:paraId="344DFD6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F005B6D"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3BC01EB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4683710" w14:textId="77777777" w:rsidR="00674237" w:rsidRPr="00A81DB3" w:rsidRDefault="00674237" w:rsidP="00496101">
            <w:pPr>
              <w:rPr>
                <w:b/>
                <w:bCs/>
                <w:color w:val="000000"/>
                <w:sz w:val="20"/>
                <w:szCs w:val="20"/>
                <w:lang w:eastAsia="ru-RU"/>
              </w:rPr>
            </w:pPr>
          </w:p>
        </w:tc>
      </w:tr>
      <w:tr w:rsidR="00674237" w:rsidRPr="00A81DB3" w14:paraId="32B07444" w14:textId="77777777" w:rsidTr="00674237">
        <w:tc>
          <w:tcPr>
            <w:tcW w:w="635" w:type="dxa"/>
            <w:vMerge/>
            <w:tcBorders>
              <w:top w:val="nil"/>
              <w:left w:val="single" w:sz="8" w:space="0" w:color="auto"/>
              <w:bottom w:val="single" w:sz="8" w:space="0" w:color="000000"/>
              <w:right w:val="single" w:sz="8" w:space="0" w:color="auto"/>
            </w:tcBorders>
            <w:vAlign w:val="center"/>
          </w:tcPr>
          <w:p w14:paraId="74ED6E0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3A27B0D"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tcPr>
          <w:p w14:paraId="1B5775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53A9FDA"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3513221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A10D462" w14:textId="77777777" w:rsidR="00674237" w:rsidRPr="00A81DB3" w:rsidRDefault="00674237" w:rsidP="00496101">
            <w:pPr>
              <w:rPr>
                <w:b/>
                <w:bCs/>
                <w:color w:val="000000"/>
                <w:sz w:val="20"/>
                <w:szCs w:val="20"/>
                <w:lang w:eastAsia="ru-RU"/>
              </w:rPr>
            </w:pPr>
          </w:p>
        </w:tc>
      </w:tr>
      <w:tr w:rsidR="00674237" w:rsidRPr="00A81DB3" w14:paraId="4AFEB083" w14:textId="77777777" w:rsidTr="00674237">
        <w:tc>
          <w:tcPr>
            <w:tcW w:w="635" w:type="dxa"/>
            <w:vMerge/>
            <w:tcBorders>
              <w:top w:val="nil"/>
              <w:left w:val="single" w:sz="8" w:space="0" w:color="auto"/>
              <w:bottom w:val="single" w:sz="8" w:space="0" w:color="000000"/>
              <w:right w:val="single" w:sz="8" w:space="0" w:color="auto"/>
            </w:tcBorders>
            <w:vAlign w:val="center"/>
          </w:tcPr>
          <w:p w14:paraId="3669252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AC40C5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tcPr>
          <w:p w14:paraId="4E1A02A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6E592F8"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4044120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757463" w14:textId="77777777" w:rsidR="00674237" w:rsidRPr="00A81DB3" w:rsidRDefault="00674237" w:rsidP="00496101">
            <w:pPr>
              <w:rPr>
                <w:b/>
                <w:bCs/>
                <w:color w:val="000000"/>
                <w:sz w:val="20"/>
                <w:szCs w:val="20"/>
                <w:lang w:eastAsia="ru-RU"/>
              </w:rPr>
            </w:pPr>
          </w:p>
        </w:tc>
      </w:tr>
      <w:tr w:rsidR="00674237" w:rsidRPr="00A81DB3" w14:paraId="6F5CF8AB" w14:textId="77777777" w:rsidTr="00674237">
        <w:tc>
          <w:tcPr>
            <w:tcW w:w="635" w:type="dxa"/>
            <w:vMerge/>
            <w:tcBorders>
              <w:top w:val="nil"/>
              <w:left w:val="single" w:sz="8" w:space="0" w:color="auto"/>
              <w:bottom w:val="single" w:sz="8" w:space="0" w:color="000000"/>
              <w:right w:val="single" w:sz="8" w:space="0" w:color="auto"/>
            </w:tcBorders>
            <w:vAlign w:val="center"/>
          </w:tcPr>
          <w:p w14:paraId="27C6746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36D1D1E"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tcPr>
          <w:p w14:paraId="0C02BF2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06ADD14"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7EB039C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9A58E9D" w14:textId="77777777" w:rsidR="00674237" w:rsidRPr="00A81DB3" w:rsidRDefault="00674237" w:rsidP="00496101">
            <w:pPr>
              <w:rPr>
                <w:b/>
                <w:bCs/>
                <w:color w:val="000000"/>
                <w:sz w:val="20"/>
                <w:szCs w:val="20"/>
                <w:lang w:eastAsia="ru-RU"/>
              </w:rPr>
            </w:pPr>
          </w:p>
        </w:tc>
      </w:tr>
      <w:tr w:rsidR="00674237" w:rsidRPr="00A81DB3" w14:paraId="054AB3A5" w14:textId="77777777" w:rsidTr="00674237">
        <w:tc>
          <w:tcPr>
            <w:tcW w:w="635" w:type="dxa"/>
            <w:vMerge/>
            <w:tcBorders>
              <w:top w:val="nil"/>
              <w:left w:val="single" w:sz="8" w:space="0" w:color="auto"/>
              <w:bottom w:val="single" w:sz="8" w:space="0" w:color="000000"/>
              <w:right w:val="single" w:sz="8" w:space="0" w:color="auto"/>
            </w:tcBorders>
            <w:vAlign w:val="center"/>
          </w:tcPr>
          <w:p w14:paraId="5CBCBDF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FCFB046"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tcPr>
          <w:p w14:paraId="6DAA529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A2F0036"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3827E89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13B66F" w14:textId="77777777" w:rsidR="00674237" w:rsidRPr="00A81DB3" w:rsidRDefault="00674237" w:rsidP="00496101">
            <w:pPr>
              <w:rPr>
                <w:b/>
                <w:bCs/>
                <w:color w:val="000000"/>
                <w:sz w:val="20"/>
                <w:szCs w:val="20"/>
                <w:lang w:eastAsia="ru-RU"/>
              </w:rPr>
            </w:pPr>
          </w:p>
        </w:tc>
      </w:tr>
      <w:tr w:rsidR="00674237" w:rsidRPr="00A81DB3" w14:paraId="498832DC" w14:textId="77777777" w:rsidTr="00674237">
        <w:tc>
          <w:tcPr>
            <w:tcW w:w="635" w:type="dxa"/>
            <w:vMerge/>
            <w:tcBorders>
              <w:top w:val="nil"/>
              <w:left w:val="single" w:sz="8" w:space="0" w:color="auto"/>
              <w:bottom w:val="single" w:sz="8" w:space="0" w:color="000000"/>
              <w:right w:val="single" w:sz="8" w:space="0" w:color="auto"/>
            </w:tcBorders>
            <w:vAlign w:val="center"/>
          </w:tcPr>
          <w:p w14:paraId="1DDA630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E161C8C"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tcPr>
          <w:p w14:paraId="1151FD4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16D6AA7"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2DA1397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25ADC5" w14:textId="77777777" w:rsidR="00674237" w:rsidRPr="00A81DB3" w:rsidRDefault="00674237" w:rsidP="00496101">
            <w:pPr>
              <w:rPr>
                <w:b/>
                <w:bCs/>
                <w:color w:val="000000"/>
                <w:sz w:val="20"/>
                <w:szCs w:val="20"/>
                <w:lang w:eastAsia="ru-RU"/>
              </w:rPr>
            </w:pPr>
          </w:p>
        </w:tc>
      </w:tr>
      <w:tr w:rsidR="00674237" w:rsidRPr="00A81DB3" w14:paraId="14FCE9A1" w14:textId="77777777" w:rsidTr="00674237">
        <w:tc>
          <w:tcPr>
            <w:tcW w:w="635" w:type="dxa"/>
            <w:vMerge/>
            <w:tcBorders>
              <w:top w:val="nil"/>
              <w:left w:val="single" w:sz="8" w:space="0" w:color="auto"/>
              <w:bottom w:val="single" w:sz="8" w:space="0" w:color="000000"/>
              <w:right w:val="single" w:sz="8" w:space="0" w:color="auto"/>
            </w:tcBorders>
            <w:vAlign w:val="center"/>
          </w:tcPr>
          <w:p w14:paraId="0914090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0AB029F"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tcPr>
          <w:p w14:paraId="1B9066A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DBDF24D" w14:textId="77777777" w:rsidR="00674237" w:rsidRPr="00A81DB3" w:rsidRDefault="00674237" w:rsidP="00496101">
            <w:pPr>
              <w:jc w:val="center"/>
              <w:rPr>
                <w:color w:val="000000"/>
                <w:sz w:val="20"/>
                <w:szCs w:val="20"/>
                <w:lang w:eastAsia="ru-RU"/>
              </w:rPr>
            </w:pPr>
          </w:p>
        </w:tc>
        <w:tc>
          <w:tcPr>
            <w:tcW w:w="1391" w:type="dxa"/>
            <w:vMerge/>
            <w:tcBorders>
              <w:top w:val="nil"/>
              <w:left w:val="single" w:sz="8" w:space="0" w:color="auto"/>
              <w:bottom w:val="single" w:sz="8" w:space="0" w:color="000000"/>
              <w:right w:val="nil"/>
            </w:tcBorders>
            <w:vAlign w:val="center"/>
          </w:tcPr>
          <w:p w14:paraId="4B05363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FD7EF9" w14:textId="77777777" w:rsidR="00674237" w:rsidRPr="00A81DB3" w:rsidRDefault="00674237" w:rsidP="00496101">
            <w:pPr>
              <w:rPr>
                <w:b/>
                <w:bCs/>
                <w:color w:val="000000"/>
                <w:sz w:val="20"/>
                <w:szCs w:val="20"/>
                <w:lang w:eastAsia="ru-RU"/>
              </w:rPr>
            </w:pPr>
          </w:p>
        </w:tc>
      </w:tr>
      <w:tr w:rsidR="00674237" w:rsidRPr="00A81DB3" w14:paraId="5DB089B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9B90C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7C0E8446"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53F56B0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1830F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1BD8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74FDBD0" w14:textId="77777777" w:rsidR="00674237" w:rsidRPr="00A81DB3" w:rsidRDefault="00674237" w:rsidP="00496101">
            <w:pPr>
              <w:rPr>
                <w:b/>
                <w:bCs/>
                <w:color w:val="000000"/>
                <w:sz w:val="20"/>
                <w:szCs w:val="20"/>
                <w:lang w:eastAsia="ru-RU"/>
              </w:rPr>
            </w:pPr>
          </w:p>
        </w:tc>
      </w:tr>
      <w:tr w:rsidR="00674237" w:rsidRPr="00A81DB3" w14:paraId="1B86A88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9F05F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7B4DD8C"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20A437A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6F6C0F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355239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4430E42" w14:textId="77777777" w:rsidR="00674237" w:rsidRPr="00A81DB3" w:rsidRDefault="00674237" w:rsidP="00496101">
            <w:pPr>
              <w:rPr>
                <w:b/>
                <w:bCs/>
                <w:color w:val="000000"/>
                <w:sz w:val="20"/>
                <w:szCs w:val="20"/>
                <w:lang w:eastAsia="ru-RU"/>
              </w:rPr>
            </w:pPr>
          </w:p>
        </w:tc>
      </w:tr>
      <w:tr w:rsidR="00674237" w:rsidRPr="00A81DB3" w14:paraId="1F789F1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7FB555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006142C"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2440917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1A100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EE6799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AD2AE62" w14:textId="77777777" w:rsidR="00674237" w:rsidRPr="00A81DB3" w:rsidRDefault="00674237" w:rsidP="00496101">
            <w:pPr>
              <w:rPr>
                <w:b/>
                <w:bCs/>
                <w:color w:val="000000"/>
                <w:sz w:val="20"/>
                <w:szCs w:val="20"/>
                <w:lang w:eastAsia="ru-RU"/>
              </w:rPr>
            </w:pPr>
          </w:p>
        </w:tc>
      </w:tr>
      <w:tr w:rsidR="00674237" w:rsidRPr="00A81DB3" w14:paraId="5F9BA92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7B5B9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47598D5"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4E74E94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626816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E3FAEE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2697D6" w14:textId="77777777" w:rsidR="00674237" w:rsidRPr="00A81DB3" w:rsidRDefault="00674237" w:rsidP="00496101">
            <w:pPr>
              <w:rPr>
                <w:b/>
                <w:bCs/>
                <w:color w:val="000000"/>
                <w:sz w:val="20"/>
                <w:szCs w:val="20"/>
                <w:lang w:eastAsia="ru-RU"/>
              </w:rPr>
            </w:pPr>
          </w:p>
        </w:tc>
      </w:tr>
      <w:tr w:rsidR="00674237" w:rsidRPr="00A81DB3" w14:paraId="3282C40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B466A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0D1E9D5"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000464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9CC15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FB182B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F08DF6" w14:textId="77777777" w:rsidR="00674237" w:rsidRPr="00A81DB3" w:rsidRDefault="00674237" w:rsidP="00496101">
            <w:pPr>
              <w:rPr>
                <w:b/>
                <w:bCs/>
                <w:color w:val="000000"/>
                <w:sz w:val="20"/>
                <w:szCs w:val="20"/>
                <w:lang w:eastAsia="ru-RU"/>
              </w:rPr>
            </w:pPr>
          </w:p>
        </w:tc>
      </w:tr>
      <w:tr w:rsidR="00674237" w:rsidRPr="00A81DB3" w14:paraId="6E741E0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DA5FF3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43D3BFF"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7C337D0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4F614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6530F5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809229" w14:textId="77777777" w:rsidR="00674237" w:rsidRPr="00A81DB3" w:rsidRDefault="00674237" w:rsidP="00496101">
            <w:pPr>
              <w:rPr>
                <w:b/>
                <w:bCs/>
                <w:color w:val="000000"/>
                <w:sz w:val="20"/>
                <w:szCs w:val="20"/>
                <w:lang w:eastAsia="ru-RU"/>
              </w:rPr>
            </w:pPr>
          </w:p>
        </w:tc>
      </w:tr>
      <w:tr w:rsidR="00674237" w:rsidRPr="00A81DB3" w14:paraId="0EF81C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B0413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FC3AD95"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50E700A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911B4A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74B5EC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7FCD6A" w14:textId="77777777" w:rsidR="00674237" w:rsidRPr="00A81DB3" w:rsidRDefault="00674237" w:rsidP="00496101">
            <w:pPr>
              <w:rPr>
                <w:b/>
                <w:bCs/>
                <w:color w:val="000000"/>
                <w:sz w:val="20"/>
                <w:szCs w:val="20"/>
                <w:lang w:eastAsia="ru-RU"/>
              </w:rPr>
            </w:pPr>
          </w:p>
        </w:tc>
      </w:tr>
      <w:tr w:rsidR="00674237" w:rsidRPr="00A81DB3" w14:paraId="15B00E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F5D947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415297E"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5AE58A3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2F3FF6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98E3D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695A0A" w14:textId="77777777" w:rsidR="00674237" w:rsidRPr="00A81DB3" w:rsidRDefault="00674237" w:rsidP="00496101">
            <w:pPr>
              <w:rPr>
                <w:b/>
                <w:bCs/>
                <w:color w:val="000000"/>
                <w:sz w:val="20"/>
                <w:szCs w:val="20"/>
                <w:lang w:eastAsia="ru-RU"/>
              </w:rPr>
            </w:pPr>
          </w:p>
        </w:tc>
      </w:tr>
      <w:tr w:rsidR="00674237" w:rsidRPr="00A81DB3" w14:paraId="0980E14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E2ACD5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B13D965"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7387D5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0DD9B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765072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9CF8728" w14:textId="77777777" w:rsidR="00674237" w:rsidRPr="00A81DB3" w:rsidRDefault="00674237" w:rsidP="00496101">
            <w:pPr>
              <w:rPr>
                <w:b/>
                <w:bCs/>
                <w:color w:val="000000"/>
                <w:sz w:val="20"/>
                <w:szCs w:val="20"/>
                <w:lang w:eastAsia="ru-RU"/>
              </w:rPr>
            </w:pPr>
          </w:p>
        </w:tc>
      </w:tr>
      <w:tr w:rsidR="00674237" w:rsidRPr="00A81DB3" w14:paraId="18763B5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4F08C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6311A086"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36481EC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D199E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0AE69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3C6833" w14:textId="77777777" w:rsidR="00674237" w:rsidRPr="00A81DB3" w:rsidRDefault="00674237" w:rsidP="00496101">
            <w:pPr>
              <w:rPr>
                <w:b/>
                <w:bCs/>
                <w:color w:val="000000"/>
                <w:sz w:val="20"/>
                <w:szCs w:val="20"/>
                <w:lang w:eastAsia="ru-RU"/>
              </w:rPr>
            </w:pPr>
          </w:p>
        </w:tc>
      </w:tr>
      <w:tr w:rsidR="00674237" w:rsidRPr="00A81DB3" w14:paraId="7E5AA991"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ACFC8D6" w14:textId="77777777" w:rsidR="00674237" w:rsidRPr="00A81DB3" w:rsidRDefault="00674237" w:rsidP="00496101">
            <w:pPr>
              <w:jc w:val="center"/>
              <w:rPr>
                <w:color w:val="000000"/>
                <w:sz w:val="20"/>
                <w:szCs w:val="20"/>
                <w:lang w:eastAsia="ru-RU"/>
              </w:rPr>
            </w:pPr>
            <w:r>
              <w:rPr>
                <w:color w:val="000000"/>
                <w:sz w:val="20"/>
                <w:szCs w:val="20"/>
                <w:lang w:eastAsia="ru-RU"/>
              </w:rPr>
              <w:t>23</w:t>
            </w:r>
          </w:p>
        </w:tc>
        <w:tc>
          <w:tcPr>
            <w:tcW w:w="3909" w:type="dxa"/>
            <w:tcBorders>
              <w:top w:val="nil"/>
              <w:left w:val="nil"/>
              <w:bottom w:val="single" w:sz="8" w:space="0" w:color="auto"/>
              <w:right w:val="single" w:sz="8" w:space="0" w:color="auto"/>
            </w:tcBorders>
            <w:shd w:val="clear" w:color="auto" w:fill="auto"/>
            <w:vAlign w:val="center"/>
            <w:hideMark/>
          </w:tcPr>
          <w:p w14:paraId="605864C0" w14:textId="77777777" w:rsidR="00674237" w:rsidRPr="00A81DB3" w:rsidRDefault="00674237" w:rsidP="00496101">
            <w:pPr>
              <w:rPr>
                <w:color w:val="000000"/>
                <w:sz w:val="20"/>
                <w:szCs w:val="20"/>
                <w:lang w:eastAsia="ru-RU"/>
              </w:rPr>
            </w:pPr>
            <w:r>
              <w:rPr>
                <w:color w:val="000000"/>
                <w:sz w:val="20"/>
                <w:szCs w:val="20"/>
                <w:lang w:eastAsia="ru-RU"/>
              </w:rPr>
              <w:t>Плащ для защиты от воды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A1DFDA1"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2B97E833"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7DB3B6C7"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277F0B8" w14:textId="77777777" w:rsidR="00674237" w:rsidRPr="00A81DB3" w:rsidRDefault="00674237" w:rsidP="00496101">
            <w:pPr>
              <w:jc w:val="center"/>
              <w:rPr>
                <w:b/>
                <w:bCs/>
                <w:color w:val="000000"/>
                <w:sz w:val="20"/>
                <w:szCs w:val="20"/>
                <w:lang w:eastAsia="ru-RU"/>
              </w:rPr>
            </w:pPr>
          </w:p>
        </w:tc>
      </w:tr>
      <w:tr w:rsidR="00674237" w:rsidRPr="00A81DB3" w14:paraId="44DFF1E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728211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89CA6A"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16272FB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5EEFF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2A0C6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12A0A76" w14:textId="77777777" w:rsidR="00674237" w:rsidRPr="00A81DB3" w:rsidRDefault="00674237" w:rsidP="00496101">
            <w:pPr>
              <w:rPr>
                <w:b/>
                <w:bCs/>
                <w:color w:val="000000"/>
                <w:sz w:val="20"/>
                <w:szCs w:val="20"/>
                <w:lang w:eastAsia="ru-RU"/>
              </w:rPr>
            </w:pPr>
          </w:p>
        </w:tc>
      </w:tr>
      <w:tr w:rsidR="00674237" w:rsidRPr="00A81DB3" w14:paraId="09B8621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E50557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AEB3854"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3CDCCBA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D7D970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183E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23065F" w14:textId="77777777" w:rsidR="00674237" w:rsidRPr="00A81DB3" w:rsidRDefault="00674237" w:rsidP="00496101">
            <w:pPr>
              <w:rPr>
                <w:b/>
                <w:bCs/>
                <w:color w:val="000000"/>
                <w:sz w:val="20"/>
                <w:szCs w:val="20"/>
                <w:lang w:eastAsia="ru-RU"/>
              </w:rPr>
            </w:pPr>
          </w:p>
        </w:tc>
      </w:tr>
      <w:tr w:rsidR="00674237" w:rsidRPr="00A81DB3" w14:paraId="7A10A84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1982F0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50E022"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27B341D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F25B2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9EE2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601BA0" w14:textId="77777777" w:rsidR="00674237" w:rsidRPr="00A81DB3" w:rsidRDefault="00674237" w:rsidP="00496101">
            <w:pPr>
              <w:rPr>
                <w:b/>
                <w:bCs/>
                <w:color w:val="000000"/>
                <w:sz w:val="20"/>
                <w:szCs w:val="20"/>
                <w:lang w:eastAsia="ru-RU"/>
              </w:rPr>
            </w:pPr>
          </w:p>
        </w:tc>
      </w:tr>
      <w:tr w:rsidR="00674237" w:rsidRPr="00A81DB3" w14:paraId="2DC424B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C14C63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053A1E"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079380C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BFC06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445FF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5237ECC" w14:textId="77777777" w:rsidR="00674237" w:rsidRPr="00A81DB3" w:rsidRDefault="00674237" w:rsidP="00496101">
            <w:pPr>
              <w:rPr>
                <w:b/>
                <w:bCs/>
                <w:color w:val="000000"/>
                <w:sz w:val="20"/>
                <w:szCs w:val="20"/>
                <w:lang w:eastAsia="ru-RU"/>
              </w:rPr>
            </w:pPr>
          </w:p>
        </w:tc>
      </w:tr>
      <w:tr w:rsidR="00674237" w:rsidRPr="00A81DB3" w14:paraId="251BB3F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C03FD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5DF505"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498D997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844F2C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822648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777DA4" w14:textId="77777777" w:rsidR="00674237" w:rsidRPr="00A81DB3" w:rsidRDefault="00674237" w:rsidP="00496101">
            <w:pPr>
              <w:rPr>
                <w:b/>
                <w:bCs/>
                <w:color w:val="000000"/>
                <w:sz w:val="20"/>
                <w:szCs w:val="20"/>
                <w:lang w:eastAsia="ru-RU"/>
              </w:rPr>
            </w:pPr>
          </w:p>
        </w:tc>
      </w:tr>
      <w:tr w:rsidR="00674237" w:rsidRPr="00A81DB3" w14:paraId="74B910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D3540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4BA02E"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204CE6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1306B5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991D11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0FA1A4" w14:textId="77777777" w:rsidR="00674237" w:rsidRPr="00A81DB3" w:rsidRDefault="00674237" w:rsidP="00496101">
            <w:pPr>
              <w:rPr>
                <w:b/>
                <w:bCs/>
                <w:color w:val="000000"/>
                <w:sz w:val="20"/>
                <w:szCs w:val="20"/>
                <w:lang w:eastAsia="ru-RU"/>
              </w:rPr>
            </w:pPr>
          </w:p>
        </w:tc>
      </w:tr>
      <w:tr w:rsidR="00674237" w:rsidRPr="00A81DB3" w14:paraId="65CDC35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BFDA9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318E20"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61262F2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0ECAB1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6D423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92FBAC" w14:textId="77777777" w:rsidR="00674237" w:rsidRPr="00A81DB3" w:rsidRDefault="00674237" w:rsidP="00496101">
            <w:pPr>
              <w:rPr>
                <w:b/>
                <w:bCs/>
                <w:color w:val="000000"/>
                <w:sz w:val="20"/>
                <w:szCs w:val="20"/>
                <w:lang w:eastAsia="ru-RU"/>
              </w:rPr>
            </w:pPr>
          </w:p>
        </w:tc>
      </w:tr>
      <w:tr w:rsidR="00674237" w:rsidRPr="00A81DB3" w14:paraId="4180B89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1CB898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8676D8A"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52E1FFC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1E5B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EA607C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2869EA3" w14:textId="77777777" w:rsidR="00674237" w:rsidRPr="00A81DB3" w:rsidRDefault="00674237" w:rsidP="00496101">
            <w:pPr>
              <w:rPr>
                <w:b/>
                <w:bCs/>
                <w:color w:val="000000"/>
                <w:sz w:val="20"/>
                <w:szCs w:val="20"/>
                <w:lang w:eastAsia="ru-RU"/>
              </w:rPr>
            </w:pPr>
          </w:p>
        </w:tc>
      </w:tr>
      <w:tr w:rsidR="00674237" w:rsidRPr="00A81DB3" w14:paraId="416AA00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2366FD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D6D7606"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6B55CC1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583DF0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100AC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7B2C98" w14:textId="77777777" w:rsidR="00674237" w:rsidRPr="00A81DB3" w:rsidRDefault="00674237" w:rsidP="00496101">
            <w:pPr>
              <w:rPr>
                <w:b/>
                <w:bCs/>
                <w:color w:val="000000"/>
                <w:sz w:val="20"/>
                <w:szCs w:val="20"/>
                <w:lang w:eastAsia="ru-RU"/>
              </w:rPr>
            </w:pPr>
          </w:p>
        </w:tc>
      </w:tr>
      <w:tr w:rsidR="00674237" w:rsidRPr="00A81DB3" w14:paraId="4719B58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8B14F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AF7C48"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133F8D0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81137B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92D42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6E194E3" w14:textId="77777777" w:rsidR="00674237" w:rsidRPr="00A81DB3" w:rsidRDefault="00674237" w:rsidP="00496101">
            <w:pPr>
              <w:rPr>
                <w:b/>
                <w:bCs/>
                <w:color w:val="000000"/>
                <w:sz w:val="20"/>
                <w:szCs w:val="20"/>
                <w:lang w:eastAsia="ru-RU"/>
              </w:rPr>
            </w:pPr>
          </w:p>
        </w:tc>
      </w:tr>
      <w:tr w:rsidR="00674237" w:rsidRPr="00A81DB3" w14:paraId="17DD290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571A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8AAE004"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7E60DB3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C7683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0F5AA2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8E298E" w14:textId="77777777" w:rsidR="00674237" w:rsidRPr="00A81DB3" w:rsidRDefault="00674237" w:rsidP="00496101">
            <w:pPr>
              <w:rPr>
                <w:b/>
                <w:bCs/>
                <w:color w:val="000000"/>
                <w:sz w:val="20"/>
                <w:szCs w:val="20"/>
                <w:lang w:eastAsia="ru-RU"/>
              </w:rPr>
            </w:pPr>
          </w:p>
        </w:tc>
      </w:tr>
      <w:tr w:rsidR="00674237" w:rsidRPr="00A81DB3" w14:paraId="20EC29F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A7C59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F860AD0"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4459AB4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F0D655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F68A0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01B4328" w14:textId="77777777" w:rsidR="00674237" w:rsidRPr="00A81DB3" w:rsidRDefault="00674237" w:rsidP="00496101">
            <w:pPr>
              <w:rPr>
                <w:b/>
                <w:bCs/>
                <w:color w:val="000000"/>
                <w:sz w:val="20"/>
                <w:szCs w:val="20"/>
                <w:lang w:eastAsia="ru-RU"/>
              </w:rPr>
            </w:pPr>
          </w:p>
        </w:tc>
      </w:tr>
      <w:tr w:rsidR="00674237" w:rsidRPr="00A81DB3" w14:paraId="3A05BEB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132A7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521956"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11A2D1D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59A1B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9CC2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E5CD66" w14:textId="77777777" w:rsidR="00674237" w:rsidRPr="00A81DB3" w:rsidRDefault="00674237" w:rsidP="00496101">
            <w:pPr>
              <w:rPr>
                <w:b/>
                <w:bCs/>
                <w:color w:val="000000"/>
                <w:sz w:val="20"/>
                <w:szCs w:val="20"/>
                <w:lang w:eastAsia="ru-RU"/>
              </w:rPr>
            </w:pPr>
          </w:p>
        </w:tc>
      </w:tr>
      <w:tr w:rsidR="00674237" w:rsidRPr="00A81DB3" w14:paraId="4E7ABB6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97315B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F155BD6"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1170DD5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1E8EA3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F6EFB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FB3596E" w14:textId="77777777" w:rsidR="00674237" w:rsidRPr="00A81DB3" w:rsidRDefault="00674237" w:rsidP="00496101">
            <w:pPr>
              <w:rPr>
                <w:b/>
                <w:bCs/>
                <w:color w:val="000000"/>
                <w:sz w:val="20"/>
                <w:szCs w:val="20"/>
                <w:lang w:eastAsia="ru-RU"/>
              </w:rPr>
            </w:pPr>
          </w:p>
        </w:tc>
      </w:tr>
      <w:tr w:rsidR="00674237" w:rsidRPr="00A81DB3" w14:paraId="72E2284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5756F8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543B46F"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16DB08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8194F2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DFF7D6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7A2B77" w14:textId="77777777" w:rsidR="00674237" w:rsidRPr="00A81DB3" w:rsidRDefault="00674237" w:rsidP="00496101">
            <w:pPr>
              <w:rPr>
                <w:b/>
                <w:bCs/>
                <w:color w:val="000000"/>
                <w:sz w:val="20"/>
                <w:szCs w:val="20"/>
                <w:lang w:eastAsia="ru-RU"/>
              </w:rPr>
            </w:pPr>
          </w:p>
        </w:tc>
      </w:tr>
      <w:tr w:rsidR="00674237" w:rsidRPr="00A81DB3" w14:paraId="5188377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9311B6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F4AA44"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1434AB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A41B3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9B45B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71CA8E5" w14:textId="77777777" w:rsidR="00674237" w:rsidRPr="00A81DB3" w:rsidRDefault="00674237" w:rsidP="00496101">
            <w:pPr>
              <w:rPr>
                <w:b/>
                <w:bCs/>
                <w:color w:val="000000"/>
                <w:sz w:val="20"/>
                <w:szCs w:val="20"/>
                <w:lang w:eastAsia="ru-RU"/>
              </w:rPr>
            </w:pPr>
          </w:p>
        </w:tc>
      </w:tr>
      <w:tr w:rsidR="00674237" w:rsidRPr="00A81DB3" w14:paraId="2A78AF8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C423F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CA3EDB5"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07E2F6B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91FD30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EE7EE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C86CD25" w14:textId="77777777" w:rsidR="00674237" w:rsidRPr="00A81DB3" w:rsidRDefault="00674237" w:rsidP="00496101">
            <w:pPr>
              <w:rPr>
                <w:b/>
                <w:bCs/>
                <w:color w:val="000000"/>
                <w:sz w:val="20"/>
                <w:szCs w:val="20"/>
                <w:lang w:eastAsia="ru-RU"/>
              </w:rPr>
            </w:pPr>
          </w:p>
        </w:tc>
      </w:tr>
      <w:tr w:rsidR="00674237" w:rsidRPr="00A81DB3" w14:paraId="5EE0D88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F2928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EEC1FA1"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238654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66A91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71F1E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25B2D2C" w14:textId="77777777" w:rsidR="00674237" w:rsidRPr="00A81DB3" w:rsidRDefault="00674237" w:rsidP="00496101">
            <w:pPr>
              <w:rPr>
                <w:b/>
                <w:bCs/>
                <w:color w:val="000000"/>
                <w:sz w:val="20"/>
                <w:szCs w:val="20"/>
                <w:lang w:eastAsia="ru-RU"/>
              </w:rPr>
            </w:pPr>
          </w:p>
        </w:tc>
      </w:tr>
      <w:tr w:rsidR="00674237" w:rsidRPr="00A81DB3" w14:paraId="5DAC8AA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DFDAA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0D44589"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3A7C5E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04EBE7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EE823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06A31F" w14:textId="77777777" w:rsidR="00674237" w:rsidRPr="00A81DB3" w:rsidRDefault="00674237" w:rsidP="00496101">
            <w:pPr>
              <w:rPr>
                <w:b/>
                <w:bCs/>
                <w:color w:val="000000"/>
                <w:sz w:val="20"/>
                <w:szCs w:val="20"/>
                <w:lang w:eastAsia="ru-RU"/>
              </w:rPr>
            </w:pPr>
          </w:p>
        </w:tc>
      </w:tr>
      <w:tr w:rsidR="00674237" w:rsidRPr="00A81DB3" w14:paraId="6B0FC60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4FA02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CBED0B3"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6F59648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717DE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F80D6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E277713" w14:textId="77777777" w:rsidR="00674237" w:rsidRPr="00A81DB3" w:rsidRDefault="00674237" w:rsidP="00496101">
            <w:pPr>
              <w:rPr>
                <w:b/>
                <w:bCs/>
                <w:color w:val="000000"/>
                <w:sz w:val="20"/>
                <w:szCs w:val="20"/>
                <w:lang w:eastAsia="ru-RU"/>
              </w:rPr>
            </w:pPr>
          </w:p>
        </w:tc>
      </w:tr>
      <w:tr w:rsidR="00674237" w:rsidRPr="00A81DB3" w14:paraId="79C0EF2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2CE83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D64300"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6D544D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BEF76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F25D13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8D8A1B9" w14:textId="77777777" w:rsidR="00674237" w:rsidRPr="00A81DB3" w:rsidRDefault="00674237" w:rsidP="00496101">
            <w:pPr>
              <w:rPr>
                <w:b/>
                <w:bCs/>
                <w:color w:val="000000"/>
                <w:sz w:val="20"/>
                <w:szCs w:val="20"/>
                <w:lang w:eastAsia="ru-RU"/>
              </w:rPr>
            </w:pPr>
          </w:p>
        </w:tc>
      </w:tr>
      <w:tr w:rsidR="00674237" w:rsidRPr="00A81DB3" w14:paraId="73E2A34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A386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1776C5F"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2D8542C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C5F334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3E9E4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4AFD42" w14:textId="77777777" w:rsidR="00674237" w:rsidRPr="00A81DB3" w:rsidRDefault="00674237" w:rsidP="00496101">
            <w:pPr>
              <w:rPr>
                <w:b/>
                <w:bCs/>
                <w:color w:val="000000"/>
                <w:sz w:val="20"/>
                <w:szCs w:val="20"/>
                <w:lang w:eastAsia="ru-RU"/>
              </w:rPr>
            </w:pPr>
          </w:p>
        </w:tc>
      </w:tr>
      <w:tr w:rsidR="00674237" w:rsidRPr="00A81DB3" w14:paraId="35A63F3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89F57A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F3632F"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5B30EC0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DB760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44BA7D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57286B3" w14:textId="77777777" w:rsidR="00674237" w:rsidRPr="00A81DB3" w:rsidRDefault="00674237" w:rsidP="00496101">
            <w:pPr>
              <w:rPr>
                <w:b/>
                <w:bCs/>
                <w:color w:val="000000"/>
                <w:sz w:val="20"/>
                <w:szCs w:val="20"/>
                <w:lang w:eastAsia="ru-RU"/>
              </w:rPr>
            </w:pPr>
          </w:p>
        </w:tc>
      </w:tr>
      <w:tr w:rsidR="00674237" w:rsidRPr="00A81DB3" w14:paraId="6554334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D4180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4AB2985"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6564D71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9D60D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998BE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599B8D2" w14:textId="77777777" w:rsidR="00674237" w:rsidRPr="00A81DB3" w:rsidRDefault="00674237" w:rsidP="00496101">
            <w:pPr>
              <w:rPr>
                <w:b/>
                <w:bCs/>
                <w:color w:val="000000"/>
                <w:sz w:val="20"/>
                <w:szCs w:val="20"/>
                <w:lang w:eastAsia="ru-RU"/>
              </w:rPr>
            </w:pPr>
          </w:p>
        </w:tc>
      </w:tr>
      <w:tr w:rsidR="00674237" w:rsidRPr="00A81DB3" w14:paraId="41D039C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3FB5E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9317472"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694D0EF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449DA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F61142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A4E8850" w14:textId="77777777" w:rsidR="00674237" w:rsidRPr="00A81DB3" w:rsidRDefault="00674237" w:rsidP="00496101">
            <w:pPr>
              <w:rPr>
                <w:b/>
                <w:bCs/>
                <w:color w:val="000000"/>
                <w:sz w:val="20"/>
                <w:szCs w:val="20"/>
                <w:lang w:eastAsia="ru-RU"/>
              </w:rPr>
            </w:pPr>
          </w:p>
        </w:tc>
      </w:tr>
      <w:tr w:rsidR="00674237" w:rsidRPr="00A81DB3" w14:paraId="0C6587F5"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C467E62" w14:textId="77777777" w:rsidR="00674237" w:rsidRPr="00A81DB3" w:rsidRDefault="00674237" w:rsidP="00496101">
            <w:pPr>
              <w:jc w:val="center"/>
              <w:rPr>
                <w:color w:val="000000"/>
                <w:sz w:val="20"/>
                <w:szCs w:val="20"/>
                <w:lang w:eastAsia="ru-RU"/>
              </w:rPr>
            </w:pPr>
            <w:r>
              <w:rPr>
                <w:color w:val="000000"/>
                <w:sz w:val="20"/>
                <w:szCs w:val="20"/>
                <w:lang w:eastAsia="ru-RU"/>
              </w:rPr>
              <w:t>24</w:t>
            </w:r>
          </w:p>
        </w:tc>
        <w:tc>
          <w:tcPr>
            <w:tcW w:w="3909" w:type="dxa"/>
            <w:tcBorders>
              <w:top w:val="nil"/>
              <w:left w:val="nil"/>
              <w:bottom w:val="single" w:sz="8" w:space="0" w:color="auto"/>
              <w:right w:val="single" w:sz="8" w:space="0" w:color="auto"/>
            </w:tcBorders>
            <w:shd w:val="clear" w:color="auto" w:fill="auto"/>
            <w:vAlign w:val="center"/>
            <w:hideMark/>
          </w:tcPr>
          <w:p w14:paraId="676B5AAE" w14:textId="77777777" w:rsidR="00674237" w:rsidRPr="00A81DB3" w:rsidRDefault="00674237" w:rsidP="00496101">
            <w:pPr>
              <w:rPr>
                <w:color w:val="000000"/>
                <w:sz w:val="20"/>
                <w:szCs w:val="20"/>
                <w:lang w:eastAsia="ru-RU"/>
              </w:rPr>
            </w:pPr>
            <w:r>
              <w:rPr>
                <w:color w:val="000000"/>
                <w:sz w:val="20"/>
                <w:szCs w:val="20"/>
                <w:lang w:eastAsia="ru-RU"/>
              </w:rPr>
              <w:t>Плащ для защиты от воды (сигнальный)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C82A067"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5A504511"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5476791D"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0112281" w14:textId="77777777" w:rsidR="00674237" w:rsidRPr="00A81DB3" w:rsidRDefault="00674237" w:rsidP="00496101">
            <w:pPr>
              <w:jc w:val="center"/>
              <w:rPr>
                <w:b/>
                <w:bCs/>
                <w:color w:val="000000"/>
                <w:sz w:val="20"/>
                <w:szCs w:val="20"/>
                <w:lang w:eastAsia="ru-RU"/>
              </w:rPr>
            </w:pPr>
          </w:p>
        </w:tc>
      </w:tr>
      <w:tr w:rsidR="00674237" w:rsidRPr="00A81DB3" w14:paraId="72D72EF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E1D745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05A34C"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6256651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770EBF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219169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842048" w14:textId="77777777" w:rsidR="00674237" w:rsidRPr="00A81DB3" w:rsidRDefault="00674237" w:rsidP="00496101">
            <w:pPr>
              <w:rPr>
                <w:b/>
                <w:bCs/>
                <w:color w:val="000000"/>
                <w:sz w:val="20"/>
                <w:szCs w:val="20"/>
                <w:lang w:eastAsia="ru-RU"/>
              </w:rPr>
            </w:pPr>
          </w:p>
        </w:tc>
      </w:tr>
      <w:tr w:rsidR="00674237" w:rsidRPr="00A81DB3" w14:paraId="6E45E5D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30A3A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902F7E4"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21EC9E7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D886E1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F40B9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6CC81D" w14:textId="77777777" w:rsidR="00674237" w:rsidRPr="00A81DB3" w:rsidRDefault="00674237" w:rsidP="00496101">
            <w:pPr>
              <w:rPr>
                <w:b/>
                <w:bCs/>
                <w:color w:val="000000"/>
                <w:sz w:val="20"/>
                <w:szCs w:val="20"/>
                <w:lang w:eastAsia="ru-RU"/>
              </w:rPr>
            </w:pPr>
          </w:p>
        </w:tc>
      </w:tr>
      <w:tr w:rsidR="00674237" w:rsidRPr="00A81DB3" w14:paraId="28D3536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8F32C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29B2B99"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05E44E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9F58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0FECC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FB0A9F" w14:textId="77777777" w:rsidR="00674237" w:rsidRPr="00A81DB3" w:rsidRDefault="00674237" w:rsidP="00496101">
            <w:pPr>
              <w:rPr>
                <w:b/>
                <w:bCs/>
                <w:color w:val="000000"/>
                <w:sz w:val="20"/>
                <w:szCs w:val="20"/>
                <w:lang w:eastAsia="ru-RU"/>
              </w:rPr>
            </w:pPr>
          </w:p>
        </w:tc>
      </w:tr>
      <w:tr w:rsidR="00674237" w:rsidRPr="00A81DB3" w14:paraId="53F88E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E34320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6FD736"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34A013F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C2A293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7D12C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47363C" w14:textId="77777777" w:rsidR="00674237" w:rsidRPr="00A81DB3" w:rsidRDefault="00674237" w:rsidP="00496101">
            <w:pPr>
              <w:rPr>
                <w:b/>
                <w:bCs/>
                <w:color w:val="000000"/>
                <w:sz w:val="20"/>
                <w:szCs w:val="20"/>
                <w:lang w:eastAsia="ru-RU"/>
              </w:rPr>
            </w:pPr>
          </w:p>
        </w:tc>
      </w:tr>
      <w:tr w:rsidR="00674237" w:rsidRPr="00A81DB3" w14:paraId="6A48F80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16ED5C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40CF916"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50BC6BC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77F8BC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321D7E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463F8B4" w14:textId="77777777" w:rsidR="00674237" w:rsidRPr="00A81DB3" w:rsidRDefault="00674237" w:rsidP="00496101">
            <w:pPr>
              <w:rPr>
                <w:b/>
                <w:bCs/>
                <w:color w:val="000000"/>
                <w:sz w:val="20"/>
                <w:szCs w:val="20"/>
                <w:lang w:eastAsia="ru-RU"/>
              </w:rPr>
            </w:pPr>
          </w:p>
        </w:tc>
      </w:tr>
      <w:tr w:rsidR="00674237" w:rsidRPr="00A81DB3" w14:paraId="49C7804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6091F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CD8880"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3AFA7E6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6D0F30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9089F8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DBB550" w14:textId="77777777" w:rsidR="00674237" w:rsidRPr="00A81DB3" w:rsidRDefault="00674237" w:rsidP="00496101">
            <w:pPr>
              <w:rPr>
                <w:b/>
                <w:bCs/>
                <w:color w:val="000000"/>
                <w:sz w:val="20"/>
                <w:szCs w:val="20"/>
                <w:lang w:eastAsia="ru-RU"/>
              </w:rPr>
            </w:pPr>
          </w:p>
        </w:tc>
      </w:tr>
      <w:tr w:rsidR="00674237" w:rsidRPr="00A81DB3" w14:paraId="1566259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91D35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6510B0"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2E3DFB3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ADC420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DEE65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8371D27" w14:textId="77777777" w:rsidR="00674237" w:rsidRPr="00A81DB3" w:rsidRDefault="00674237" w:rsidP="00496101">
            <w:pPr>
              <w:rPr>
                <w:b/>
                <w:bCs/>
                <w:color w:val="000000"/>
                <w:sz w:val="20"/>
                <w:szCs w:val="20"/>
                <w:lang w:eastAsia="ru-RU"/>
              </w:rPr>
            </w:pPr>
          </w:p>
        </w:tc>
      </w:tr>
      <w:tr w:rsidR="00674237" w:rsidRPr="00A81DB3" w14:paraId="259E130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BC726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A7D0EB6"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2AAA58A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17ADF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B790E5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28930C" w14:textId="77777777" w:rsidR="00674237" w:rsidRPr="00A81DB3" w:rsidRDefault="00674237" w:rsidP="00496101">
            <w:pPr>
              <w:rPr>
                <w:b/>
                <w:bCs/>
                <w:color w:val="000000"/>
                <w:sz w:val="20"/>
                <w:szCs w:val="20"/>
                <w:lang w:eastAsia="ru-RU"/>
              </w:rPr>
            </w:pPr>
          </w:p>
        </w:tc>
      </w:tr>
      <w:tr w:rsidR="00674237" w:rsidRPr="00A81DB3" w14:paraId="0927BA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C4D653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02FB443"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41232F4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DDA895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D2E9A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5B786E" w14:textId="77777777" w:rsidR="00674237" w:rsidRPr="00A81DB3" w:rsidRDefault="00674237" w:rsidP="00496101">
            <w:pPr>
              <w:rPr>
                <w:b/>
                <w:bCs/>
                <w:color w:val="000000"/>
                <w:sz w:val="20"/>
                <w:szCs w:val="20"/>
                <w:lang w:eastAsia="ru-RU"/>
              </w:rPr>
            </w:pPr>
          </w:p>
        </w:tc>
      </w:tr>
      <w:tr w:rsidR="00674237" w:rsidRPr="00A81DB3" w14:paraId="654697B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42F5B7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D51882"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051A0E1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9C550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F7726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1427C6" w14:textId="77777777" w:rsidR="00674237" w:rsidRPr="00A81DB3" w:rsidRDefault="00674237" w:rsidP="00496101">
            <w:pPr>
              <w:rPr>
                <w:b/>
                <w:bCs/>
                <w:color w:val="000000"/>
                <w:sz w:val="20"/>
                <w:szCs w:val="20"/>
                <w:lang w:eastAsia="ru-RU"/>
              </w:rPr>
            </w:pPr>
          </w:p>
        </w:tc>
      </w:tr>
      <w:tr w:rsidR="00674237" w:rsidRPr="00A81DB3" w14:paraId="7A55DC3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038326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6F3A111"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2B76F3B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D70E54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18FCA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CA0A7E5" w14:textId="77777777" w:rsidR="00674237" w:rsidRPr="00A81DB3" w:rsidRDefault="00674237" w:rsidP="00496101">
            <w:pPr>
              <w:rPr>
                <w:b/>
                <w:bCs/>
                <w:color w:val="000000"/>
                <w:sz w:val="20"/>
                <w:szCs w:val="20"/>
                <w:lang w:eastAsia="ru-RU"/>
              </w:rPr>
            </w:pPr>
          </w:p>
        </w:tc>
      </w:tr>
      <w:tr w:rsidR="00674237" w:rsidRPr="00A81DB3" w14:paraId="4A82879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AEF57D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B09D627"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23698A7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F180C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E4FBD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C9E9337" w14:textId="77777777" w:rsidR="00674237" w:rsidRPr="00A81DB3" w:rsidRDefault="00674237" w:rsidP="00496101">
            <w:pPr>
              <w:rPr>
                <w:b/>
                <w:bCs/>
                <w:color w:val="000000"/>
                <w:sz w:val="20"/>
                <w:szCs w:val="20"/>
                <w:lang w:eastAsia="ru-RU"/>
              </w:rPr>
            </w:pPr>
          </w:p>
        </w:tc>
      </w:tr>
      <w:tr w:rsidR="00674237" w:rsidRPr="00A81DB3" w14:paraId="14F44A8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9860D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CC78EF7"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1EC46D6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A6C45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8C6297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31DCE6" w14:textId="77777777" w:rsidR="00674237" w:rsidRPr="00A81DB3" w:rsidRDefault="00674237" w:rsidP="00496101">
            <w:pPr>
              <w:rPr>
                <w:b/>
                <w:bCs/>
                <w:color w:val="000000"/>
                <w:sz w:val="20"/>
                <w:szCs w:val="20"/>
                <w:lang w:eastAsia="ru-RU"/>
              </w:rPr>
            </w:pPr>
          </w:p>
        </w:tc>
      </w:tr>
      <w:tr w:rsidR="00674237" w:rsidRPr="00A81DB3" w14:paraId="27003E9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DB26E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46F74C8"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02DFFDF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61FAAE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7EB36A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59CAF5C" w14:textId="77777777" w:rsidR="00674237" w:rsidRPr="00A81DB3" w:rsidRDefault="00674237" w:rsidP="00496101">
            <w:pPr>
              <w:rPr>
                <w:b/>
                <w:bCs/>
                <w:color w:val="000000"/>
                <w:sz w:val="20"/>
                <w:szCs w:val="20"/>
                <w:lang w:eastAsia="ru-RU"/>
              </w:rPr>
            </w:pPr>
          </w:p>
        </w:tc>
      </w:tr>
      <w:tr w:rsidR="00674237" w:rsidRPr="00A81DB3" w14:paraId="05FF485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6D8BA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8938858"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0EE2696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EF2F25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94867A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BD15F0" w14:textId="77777777" w:rsidR="00674237" w:rsidRPr="00A81DB3" w:rsidRDefault="00674237" w:rsidP="00496101">
            <w:pPr>
              <w:rPr>
                <w:b/>
                <w:bCs/>
                <w:color w:val="000000"/>
                <w:sz w:val="20"/>
                <w:szCs w:val="20"/>
                <w:lang w:eastAsia="ru-RU"/>
              </w:rPr>
            </w:pPr>
          </w:p>
        </w:tc>
      </w:tr>
      <w:tr w:rsidR="00674237" w:rsidRPr="00A81DB3" w14:paraId="48891FB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D8810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7DF4429"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2B46BD0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CD76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C3E598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FC850D" w14:textId="77777777" w:rsidR="00674237" w:rsidRPr="00A81DB3" w:rsidRDefault="00674237" w:rsidP="00496101">
            <w:pPr>
              <w:rPr>
                <w:b/>
                <w:bCs/>
                <w:color w:val="000000"/>
                <w:sz w:val="20"/>
                <w:szCs w:val="20"/>
                <w:lang w:eastAsia="ru-RU"/>
              </w:rPr>
            </w:pPr>
          </w:p>
        </w:tc>
      </w:tr>
      <w:tr w:rsidR="00674237" w:rsidRPr="00A81DB3" w14:paraId="7615A0F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F934B3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BA11C4"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5D48654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62C6F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77A79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65AFCA" w14:textId="77777777" w:rsidR="00674237" w:rsidRPr="00A81DB3" w:rsidRDefault="00674237" w:rsidP="00496101">
            <w:pPr>
              <w:rPr>
                <w:b/>
                <w:bCs/>
                <w:color w:val="000000"/>
                <w:sz w:val="20"/>
                <w:szCs w:val="20"/>
                <w:lang w:eastAsia="ru-RU"/>
              </w:rPr>
            </w:pPr>
          </w:p>
        </w:tc>
      </w:tr>
      <w:tr w:rsidR="00674237" w:rsidRPr="00A81DB3" w14:paraId="092206C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6CDE42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3B56DC7"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324130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DE3F5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E31B34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3B81C49" w14:textId="77777777" w:rsidR="00674237" w:rsidRPr="00A81DB3" w:rsidRDefault="00674237" w:rsidP="00496101">
            <w:pPr>
              <w:rPr>
                <w:b/>
                <w:bCs/>
                <w:color w:val="000000"/>
                <w:sz w:val="20"/>
                <w:szCs w:val="20"/>
                <w:lang w:eastAsia="ru-RU"/>
              </w:rPr>
            </w:pPr>
          </w:p>
        </w:tc>
      </w:tr>
      <w:tr w:rsidR="00674237" w:rsidRPr="00A81DB3" w14:paraId="3528B51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96A7CC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5417D2B"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3C6B87C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45B19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0BBD4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DB390E" w14:textId="77777777" w:rsidR="00674237" w:rsidRPr="00A81DB3" w:rsidRDefault="00674237" w:rsidP="00496101">
            <w:pPr>
              <w:rPr>
                <w:b/>
                <w:bCs/>
                <w:color w:val="000000"/>
                <w:sz w:val="20"/>
                <w:szCs w:val="20"/>
                <w:lang w:eastAsia="ru-RU"/>
              </w:rPr>
            </w:pPr>
          </w:p>
        </w:tc>
      </w:tr>
      <w:tr w:rsidR="00674237" w:rsidRPr="00A81DB3" w14:paraId="65077FA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5B8F57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ADF7ED"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540D185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56B81E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63022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57B6AA" w14:textId="77777777" w:rsidR="00674237" w:rsidRPr="00A81DB3" w:rsidRDefault="00674237" w:rsidP="00496101">
            <w:pPr>
              <w:rPr>
                <w:b/>
                <w:bCs/>
                <w:color w:val="000000"/>
                <w:sz w:val="20"/>
                <w:szCs w:val="20"/>
                <w:lang w:eastAsia="ru-RU"/>
              </w:rPr>
            </w:pPr>
          </w:p>
        </w:tc>
      </w:tr>
      <w:tr w:rsidR="00674237" w:rsidRPr="00A81DB3" w14:paraId="633E8ADE"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BA33F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1677672"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5937E1C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FDDA4D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50A07F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DFDD6D" w14:textId="77777777" w:rsidR="00674237" w:rsidRPr="00A81DB3" w:rsidRDefault="00674237" w:rsidP="00496101">
            <w:pPr>
              <w:rPr>
                <w:b/>
                <w:bCs/>
                <w:color w:val="000000"/>
                <w:sz w:val="20"/>
                <w:szCs w:val="20"/>
                <w:lang w:eastAsia="ru-RU"/>
              </w:rPr>
            </w:pPr>
          </w:p>
        </w:tc>
      </w:tr>
      <w:tr w:rsidR="00674237" w:rsidRPr="00A81DB3" w14:paraId="096269B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62529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4086DC9"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3268918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A4F71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3A8D70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F4EB428" w14:textId="77777777" w:rsidR="00674237" w:rsidRPr="00A81DB3" w:rsidRDefault="00674237" w:rsidP="00496101">
            <w:pPr>
              <w:rPr>
                <w:b/>
                <w:bCs/>
                <w:color w:val="000000"/>
                <w:sz w:val="20"/>
                <w:szCs w:val="20"/>
                <w:lang w:eastAsia="ru-RU"/>
              </w:rPr>
            </w:pPr>
          </w:p>
        </w:tc>
      </w:tr>
      <w:tr w:rsidR="00674237" w:rsidRPr="00A81DB3" w14:paraId="3A2C1CD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7DEBF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D15651"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45E92C2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D4ECB8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E1BB5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DD3AF8" w14:textId="77777777" w:rsidR="00674237" w:rsidRPr="00A81DB3" w:rsidRDefault="00674237" w:rsidP="00496101">
            <w:pPr>
              <w:rPr>
                <w:b/>
                <w:bCs/>
                <w:color w:val="000000"/>
                <w:sz w:val="20"/>
                <w:szCs w:val="20"/>
                <w:lang w:eastAsia="ru-RU"/>
              </w:rPr>
            </w:pPr>
          </w:p>
        </w:tc>
      </w:tr>
      <w:tr w:rsidR="00674237" w:rsidRPr="00A81DB3" w14:paraId="7274DFE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5AB7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8424678"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619633E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A52C5C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479D2A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936ACC" w14:textId="77777777" w:rsidR="00674237" w:rsidRPr="00A81DB3" w:rsidRDefault="00674237" w:rsidP="00496101">
            <w:pPr>
              <w:rPr>
                <w:b/>
                <w:bCs/>
                <w:color w:val="000000"/>
                <w:sz w:val="20"/>
                <w:szCs w:val="20"/>
                <w:lang w:eastAsia="ru-RU"/>
              </w:rPr>
            </w:pPr>
          </w:p>
        </w:tc>
      </w:tr>
      <w:tr w:rsidR="00674237" w:rsidRPr="00A81DB3" w14:paraId="2B68A1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8BFCD2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12D6E30"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06E9034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4306EF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11E23A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C4B2F76" w14:textId="77777777" w:rsidR="00674237" w:rsidRPr="00A81DB3" w:rsidRDefault="00674237" w:rsidP="00496101">
            <w:pPr>
              <w:rPr>
                <w:b/>
                <w:bCs/>
                <w:color w:val="000000"/>
                <w:sz w:val="20"/>
                <w:szCs w:val="20"/>
                <w:lang w:eastAsia="ru-RU"/>
              </w:rPr>
            </w:pPr>
          </w:p>
        </w:tc>
      </w:tr>
      <w:tr w:rsidR="00674237" w:rsidRPr="00A81DB3" w14:paraId="32EB0B0D"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80D5635" w14:textId="77777777" w:rsidR="00674237" w:rsidRPr="00A81DB3" w:rsidRDefault="00674237" w:rsidP="00496101">
            <w:pPr>
              <w:jc w:val="center"/>
              <w:rPr>
                <w:color w:val="000000"/>
                <w:sz w:val="20"/>
                <w:szCs w:val="20"/>
                <w:lang w:eastAsia="ru-RU"/>
              </w:rPr>
            </w:pPr>
            <w:r>
              <w:rPr>
                <w:color w:val="000000"/>
                <w:sz w:val="20"/>
                <w:szCs w:val="20"/>
                <w:lang w:eastAsia="ru-RU"/>
              </w:rPr>
              <w:lastRenderedPageBreak/>
              <w:t>25</w:t>
            </w:r>
          </w:p>
        </w:tc>
        <w:tc>
          <w:tcPr>
            <w:tcW w:w="3909" w:type="dxa"/>
            <w:tcBorders>
              <w:top w:val="nil"/>
              <w:left w:val="nil"/>
              <w:bottom w:val="single" w:sz="8" w:space="0" w:color="auto"/>
              <w:right w:val="single" w:sz="8" w:space="0" w:color="auto"/>
            </w:tcBorders>
            <w:shd w:val="clear" w:color="auto" w:fill="auto"/>
            <w:vAlign w:val="center"/>
            <w:hideMark/>
          </w:tcPr>
          <w:p w14:paraId="62B11C59" w14:textId="77777777" w:rsidR="00674237" w:rsidRPr="00A81DB3" w:rsidRDefault="00674237" w:rsidP="00496101">
            <w:pPr>
              <w:rPr>
                <w:color w:val="000000"/>
                <w:sz w:val="20"/>
                <w:szCs w:val="20"/>
                <w:lang w:eastAsia="ru-RU"/>
              </w:rPr>
            </w:pPr>
            <w:r>
              <w:rPr>
                <w:color w:val="000000"/>
                <w:sz w:val="20"/>
                <w:szCs w:val="20"/>
                <w:lang w:eastAsia="ru-RU"/>
              </w:rPr>
              <w:t>Костюм для сварщика (</w:t>
            </w:r>
            <w:proofErr w:type="gramStart"/>
            <w:r>
              <w:rPr>
                <w:color w:val="000000"/>
                <w:sz w:val="20"/>
                <w:szCs w:val="20"/>
                <w:lang w:eastAsia="ru-RU"/>
              </w:rPr>
              <w:t xml:space="preserve">летний,   </w:t>
            </w:r>
            <w:proofErr w:type="gramEnd"/>
            <w:r>
              <w:rPr>
                <w:color w:val="000000"/>
                <w:sz w:val="20"/>
                <w:szCs w:val="20"/>
                <w:lang w:eastAsia="ru-RU"/>
              </w:rPr>
              <w:t xml:space="preserve">                        2 класс защиты)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F996E27"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7C23B69D"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0121AD2F"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03FD9934" w14:textId="77777777" w:rsidR="00674237" w:rsidRPr="00A81DB3" w:rsidRDefault="00674237" w:rsidP="00496101">
            <w:pPr>
              <w:jc w:val="center"/>
              <w:rPr>
                <w:b/>
                <w:bCs/>
                <w:color w:val="000000"/>
                <w:sz w:val="20"/>
                <w:szCs w:val="20"/>
                <w:lang w:eastAsia="ru-RU"/>
              </w:rPr>
            </w:pPr>
          </w:p>
        </w:tc>
      </w:tr>
      <w:tr w:rsidR="00674237" w:rsidRPr="00A81DB3" w14:paraId="6E63F67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13C8A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064BF5"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049CD39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F6E1CA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E4EE4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8DB4F6" w14:textId="77777777" w:rsidR="00674237" w:rsidRPr="00A81DB3" w:rsidRDefault="00674237" w:rsidP="00496101">
            <w:pPr>
              <w:rPr>
                <w:b/>
                <w:bCs/>
                <w:color w:val="000000"/>
                <w:sz w:val="20"/>
                <w:szCs w:val="20"/>
                <w:lang w:eastAsia="ru-RU"/>
              </w:rPr>
            </w:pPr>
          </w:p>
        </w:tc>
      </w:tr>
      <w:tr w:rsidR="00674237" w:rsidRPr="00A81DB3" w14:paraId="380AC78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F4114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485C10"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4C00A84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0449D2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34E00E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285F4BE" w14:textId="77777777" w:rsidR="00674237" w:rsidRPr="00A81DB3" w:rsidRDefault="00674237" w:rsidP="00496101">
            <w:pPr>
              <w:rPr>
                <w:b/>
                <w:bCs/>
                <w:color w:val="000000"/>
                <w:sz w:val="20"/>
                <w:szCs w:val="20"/>
                <w:lang w:eastAsia="ru-RU"/>
              </w:rPr>
            </w:pPr>
          </w:p>
        </w:tc>
      </w:tr>
      <w:tr w:rsidR="00674237" w:rsidRPr="00A81DB3" w14:paraId="59D778F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0949FB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0BF1E7F"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2F01B5C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FA712E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8D9EB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F0F525D" w14:textId="77777777" w:rsidR="00674237" w:rsidRPr="00A81DB3" w:rsidRDefault="00674237" w:rsidP="00496101">
            <w:pPr>
              <w:rPr>
                <w:b/>
                <w:bCs/>
                <w:color w:val="000000"/>
                <w:sz w:val="20"/>
                <w:szCs w:val="20"/>
                <w:lang w:eastAsia="ru-RU"/>
              </w:rPr>
            </w:pPr>
          </w:p>
        </w:tc>
      </w:tr>
      <w:tr w:rsidR="00674237" w:rsidRPr="00A81DB3" w14:paraId="4D6130E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A47E0D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89546C"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1978958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20DB4F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2E4157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3173BE3" w14:textId="77777777" w:rsidR="00674237" w:rsidRPr="00A81DB3" w:rsidRDefault="00674237" w:rsidP="00496101">
            <w:pPr>
              <w:rPr>
                <w:b/>
                <w:bCs/>
                <w:color w:val="000000"/>
                <w:sz w:val="20"/>
                <w:szCs w:val="20"/>
                <w:lang w:eastAsia="ru-RU"/>
              </w:rPr>
            </w:pPr>
          </w:p>
        </w:tc>
      </w:tr>
      <w:tr w:rsidR="00674237" w:rsidRPr="00A81DB3" w14:paraId="3E9194F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49E0C0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E40108E"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5AC7F1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37FF48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D4C0A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2F07A52" w14:textId="77777777" w:rsidR="00674237" w:rsidRPr="00A81DB3" w:rsidRDefault="00674237" w:rsidP="00496101">
            <w:pPr>
              <w:rPr>
                <w:b/>
                <w:bCs/>
                <w:color w:val="000000"/>
                <w:sz w:val="20"/>
                <w:szCs w:val="20"/>
                <w:lang w:eastAsia="ru-RU"/>
              </w:rPr>
            </w:pPr>
          </w:p>
        </w:tc>
      </w:tr>
      <w:tr w:rsidR="00674237" w:rsidRPr="00A81DB3" w14:paraId="0EE4B3D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0BFD1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0F9AB95"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1538449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AABA6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615BFD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6D65BC" w14:textId="77777777" w:rsidR="00674237" w:rsidRPr="00A81DB3" w:rsidRDefault="00674237" w:rsidP="00496101">
            <w:pPr>
              <w:rPr>
                <w:b/>
                <w:bCs/>
                <w:color w:val="000000"/>
                <w:sz w:val="20"/>
                <w:szCs w:val="20"/>
                <w:lang w:eastAsia="ru-RU"/>
              </w:rPr>
            </w:pPr>
          </w:p>
        </w:tc>
      </w:tr>
      <w:tr w:rsidR="00674237" w:rsidRPr="00A81DB3" w14:paraId="73A61F2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6D4111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09FFB2A"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54735E7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FAC2E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7141E6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9DFA412" w14:textId="77777777" w:rsidR="00674237" w:rsidRPr="00A81DB3" w:rsidRDefault="00674237" w:rsidP="00496101">
            <w:pPr>
              <w:rPr>
                <w:b/>
                <w:bCs/>
                <w:color w:val="000000"/>
                <w:sz w:val="20"/>
                <w:szCs w:val="20"/>
                <w:lang w:eastAsia="ru-RU"/>
              </w:rPr>
            </w:pPr>
          </w:p>
        </w:tc>
      </w:tr>
      <w:tr w:rsidR="00674237" w:rsidRPr="00A81DB3" w14:paraId="3A791BD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06FCF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23F7EE"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68EB61F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91B22E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175C7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4281C4" w14:textId="77777777" w:rsidR="00674237" w:rsidRPr="00A81DB3" w:rsidRDefault="00674237" w:rsidP="00496101">
            <w:pPr>
              <w:rPr>
                <w:b/>
                <w:bCs/>
                <w:color w:val="000000"/>
                <w:sz w:val="20"/>
                <w:szCs w:val="20"/>
                <w:lang w:eastAsia="ru-RU"/>
              </w:rPr>
            </w:pPr>
          </w:p>
        </w:tc>
      </w:tr>
      <w:tr w:rsidR="00674237" w:rsidRPr="00A81DB3" w14:paraId="632FB4A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32CCBB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88FD417"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40C8616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24E822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8E470D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ECA551A" w14:textId="77777777" w:rsidR="00674237" w:rsidRPr="00A81DB3" w:rsidRDefault="00674237" w:rsidP="00496101">
            <w:pPr>
              <w:rPr>
                <w:b/>
                <w:bCs/>
                <w:color w:val="000000"/>
                <w:sz w:val="20"/>
                <w:szCs w:val="20"/>
                <w:lang w:eastAsia="ru-RU"/>
              </w:rPr>
            </w:pPr>
          </w:p>
        </w:tc>
      </w:tr>
      <w:tr w:rsidR="00674237" w:rsidRPr="00A81DB3" w14:paraId="408B55A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832BF1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DD9AD53"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72DB061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84ADD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80EE28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146C4C" w14:textId="77777777" w:rsidR="00674237" w:rsidRPr="00A81DB3" w:rsidRDefault="00674237" w:rsidP="00496101">
            <w:pPr>
              <w:rPr>
                <w:b/>
                <w:bCs/>
                <w:color w:val="000000"/>
                <w:sz w:val="20"/>
                <w:szCs w:val="20"/>
                <w:lang w:eastAsia="ru-RU"/>
              </w:rPr>
            </w:pPr>
          </w:p>
        </w:tc>
      </w:tr>
      <w:tr w:rsidR="00674237" w:rsidRPr="00A81DB3" w14:paraId="33AF600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C61004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054176D"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513B1E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F9D985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EAAAE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AC5E6E" w14:textId="77777777" w:rsidR="00674237" w:rsidRPr="00A81DB3" w:rsidRDefault="00674237" w:rsidP="00496101">
            <w:pPr>
              <w:rPr>
                <w:b/>
                <w:bCs/>
                <w:color w:val="000000"/>
                <w:sz w:val="20"/>
                <w:szCs w:val="20"/>
                <w:lang w:eastAsia="ru-RU"/>
              </w:rPr>
            </w:pPr>
          </w:p>
        </w:tc>
      </w:tr>
      <w:tr w:rsidR="00674237" w:rsidRPr="00A81DB3" w14:paraId="3251FDC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02C9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7EAA466"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4FB1936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6FBE2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BDF278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AFB35F7" w14:textId="77777777" w:rsidR="00674237" w:rsidRPr="00A81DB3" w:rsidRDefault="00674237" w:rsidP="00496101">
            <w:pPr>
              <w:rPr>
                <w:b/>
                <w:bCs/>
                <w:color w:val="000000"/>
                <w:sz w:val="20"/>
                <w:szCs w:val="20"/>
                <w:lang w:eastAsia="ru-RU"/>
              </w:rPr>
            </w:pPr>
          </w:p>
        </w:tc>
      </w:tr>
      <w:tr w:rsidR="00674237" w:rsidRPr="00A81DB3" w14:paraId="16E2817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E80915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5552B65"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5F6EABA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3BB866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C20C0E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F94B4A2" w14:textId="77777777" w:rsidR="00674237" w:rsidRPr="00A81DB3" w:rsidRDefault="00674237" w:rsidP="00496101">
            <w:pPr>
              <w:rPr>
                <w:b/>
                <w:bCs/>
                <w:color w:val="000000"/>
                <w:sz w:val="20"/>
                <w:szCs w:val="20"/>
                <w:lang w:eastAsia="ru-RU"/>
              </w:rPr>
            </w:pPr>
          </w:p>
        </w:tc>
      </w:tr>
      <w:tr w:rsidR="00674237" w:rsidRPr="00A81DB3" w14:paraId="3AA1F36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A8DB18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8E09F8B"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5C55A25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41AD6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A66B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180F0C8" w14:textId="77777777" w:rsidR="00674237" w:rsidRPr="00A81DB3" w:rsidRDefault="00674237" w:rsidP="00496101">
            <w:pPr>
              <w:rPr>
                <w:b/>
                <w:bCs/>
                <w:color w:val="000000"/>
                <w:sz w:val="20"/>
                <w:szCs w:val="20"/>
                <w:lang w:eastAsia="ru-RU"/>
              </w:rPr>
            </w:pPr>
          </w:p>
        </w:tc>
      </w:tr>
      <w:tr w:rsidR="00674237" w:rsidRPr="00A81DB3" w14:paraId="2BC080E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04CD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D582191"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790C875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B0583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835008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462576B" w14:textId="77777777" w:rsidR="00674237" w:rsidRPr="00A81DB3" w:rsidRDefault="00674237" w:rsidP="00496101">
            <w:pPr>
              <w:rPr>
                <w:b/>
                <w:bCs/>
                <w:color w:val="000000"/>
                <w:sz w:val="20"/>
                <w:szCs w:val="20"/>
                <w:lang w:eastAsia="ru-RU"/>
              </w:rPr>
            </w:pPr>
          </w:p>
        </w:tc>
      </w:tr>
      <w:tr w:rsidR="00674237" w:rsidRPr="00A81DB3" w14:paraId="7427B30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31F1B3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B646813"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45F958E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D3572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C33B7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BCD75A9" w14:textId="77777777" w:rsidR="00674237" w:rsidRPr="00A81DB3" w:rsidRDefault="00674237" w:rsidP="00496101">
            <w:pPr>
              <w:rPr>
                <w:b/>
                <w:bCs/>
                <w:color w:val="000000"/>
                <w:sz w:val="20"/>
                <w:szCs w:val="20"/>
                <w:lang w:eastAsia="ru-RU"/>
              </w:rPr>
            </w:pPr>
          </w:p>
        </w:tc>
      </w:tr>
      <w:tr w:rsidR="00674237" w:rsidRPr="00A81DB3" w14:paraId="2EADBD3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0BFD3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0FD1F24"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59A04F7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6165D1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FDACF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8E184BA" w14:textId="77777777" w:rsidR="00674237" w:rsidRPr="00A81DB3" w:rsidRDefault="00674237" w:rsidP="00496101">
            <w:pPr>
              <w:rPr>
                <w:b/>
                <w:bCs/>
                <w:color w:val="000000"/>
                <w:sz w:val="20"/>
                <w:szCs w:val="20"/>
                <w:lang w:eastAsia="ru-RU"/>
              </w:rPr>
            </w:pPr>
          </w:p>
        </w:tc>
      </w:tr>
      <w:tr w:rsidR="00674237" w:rsidRPr="00A81DB3" w14:paraId="2BD6210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40EB8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7988040"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007CC17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D15A34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25C07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55B38F" w14:textId="77777777" w:rsidR="00674237" w:rsidRPr="00A81DB3" w:rsidRDefault="00674237" w:rsidP="00496101">
            <w:pPr>
              <w:rPr>
                <w:b/>
                <w:bCs/>
                <w:color w:val="000000"/>
                <w:sz w:val="20"/>
                <w:szCs w:val="20"/>
                <w:lang w:eastAsia="ru-RU"/>
              </w:rPr>
            </w:pPr>
          </w:p>
        </w:tc>
      </w:tr>
      <w:tr w:rsidR="00674237" w:rsidRPr="00A81DB3" w14:paraId="6BDC4CC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0BD1C1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1EAD049"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284529A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05BE12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FD9A52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A2B3E6" w14:textId="77777777" w:rsidR="00674237" w:rsidRPr="00A81DB3" w:rsidRDefault="00674237" w:rsidP="00496101">
            <w:pPr>
              <w:rPr>
                <w:b/>
                <w:bCs/>
                <w:color w:val="000000"/>
                <w:sz w:val="20"/>
                <w:szCs w:val="20"/>
                <w:lang w:eastAsia="ru-RU"/>
              </w:rPr>
            </w:pPr>
          </w:p>
        </w:tc>
      </w:tr>
      <w:tr w:rsidR="00674237" w:rsidRPr="00A81DB3" w14:paraId="6E56DFC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7A606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AD16832"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2E972E1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8CFFFB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922E1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8FF89D1" w14:textId="77777777" w:rsidR="00674237" w:rsidRPr="00A81DB3" w:rsidRDefault="00674237" w:rsidP="00496101">
            <w:pPr>
              <w:rPr>
                <w:b/>
                <w:bCs/>
                <w:color w:val="000000"/>
                <w:sz w:val="20"/>
                <w:szCs w:val="20"/>
                <w:lang w:eastAsia="ru-RU"/>
              </w:rPr>
            </w:pPr>
          </w:p>
        </w:tc>
      </w:tr>
      <w:tr w:rsidR="00674237" w:rsidRPr="00A81DB3" w14:paraId="3ADE56D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D2DE3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5A465A8"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1EDCD14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8552BD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67FC6E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FE3FB2" w14:textId="77777777" w:rsidR="00674237" w:rsidRPr="00A81DB3" w:rsidRDefault="00674237" w:rsidP="00496101">
            <w:pPr>
              <w:rPr>
                <w:b/>
                <w:bCs/>
                <w:color w:val="000000"/>
                <w:sz w:val="20"/>
                <w:szCs w:val="20"/>
                <w:lang w:eastAsia="ru-RU"/>
              </w:rPr>
            </w:pPr>
          </w:p>
        </w:tc>
      </w:tr>
      <w:tr w:rsidR="00674237" w:rsidRPr="00A81DB3" w14:paraId="37FE722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B68BB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C1BA162"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0B0B10A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289DD2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DF549B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61A3F63" w14:textId="77777777" w:rsidR="00674237" w:rsidRPr="00A81DB3" w:rsidRDefault="00674237" w:rsidP="00496101">
            <w:pPr>
              <w:rPr>
                <w:b/>
                <w:bCs/>
                <w:color w:val="000000"/>
                <w:sz w:val="20"/>
                <w:szCs w:val="20"/>
                <w:lang w:eastAsia="ru-RU"/>
              </w:rPr>
            </w:pPr>
          </w:p>
        </w:tc>
      </w:tr>
      <w:tr w:rsidR="00674237" w:rsidRPr="00A81DB3" w14:paraId="0F6D47E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6D72E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DD8E49"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5AA8713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B0C3E0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FB3328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A57B05" w14:textId="77777777" w:rsidR="00674237" w:rsidRPr="00A81DB3" w:rsidRDefault="00674237" w:rsidP="00496101">
            <w:pPr>
              <w:rPr>
                <w:b/>
                <w:bCs/>
                <w:color w:val="000000"/>
                <w:sz w:val="20"/>
                <w:szCs w:val="20"/>
                <w:lang w:eastAsia="ru-RU"/>
              </w:rPr>
            </w:pPr>
          </w:p>
        </w:tc>
      </w:tr>
      <w:tr w:rsidR="00674237" w:rsidRPr="00A81DB3" w14:paraId="2B57115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E6C67F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FDE7DDF"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258FC4E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782AE0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5B655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4C6F4F" w14:textId="77777777" w:rsidR="00674237" w:rsidRPr="00A81DB3" w:rsidRDefault="00674237" w:rsidP="00496101">
            <w:pPr>
              <w:rPr>
                <w:b/>
                <w:bCs/>
                <w:color w:val="000000"/>
                <w:sz w:val="20"/>
                <w:szCs w:val="20"/>
                <w:lang w:eastAsia="ru-RU"/>
              </w:rPr>
            </w:pPr>
          </w:p>
        </w:tc>
      </w:tr>
      <w:tr w:rsidR="00674237" w:rsidRPr="00A81DB3" w14:paraId="02B8A15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6407F0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355521C"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6B3BC29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EA5844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ECFAA9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FD17D16" w14:textId="77777777" w:rsidR="00674237" w:rsidRPr="00A81DB3" w:rsidRDefault="00674237" w:rsidP="00496101">
            <w:pPr>
              <w:rPr>
                <w:b/>
                <w:bCs/>
                <w:color w:val="000000"/>
                <w:sz w:val="20"/>
                <w:szCs w:val="20"/>
                <w:lang w:eastAsia="ru-RU"/>
              </w:rPr>
            </w:pPr>
          </w:p>
        </w:tc>
      </w:tr>
      <w:tr w:rsidR="00674237" w:rsidRPr="00A81DB3" w14:paraId="59F0F26A"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012531D" w14:textId="77777777" w:rsidR="00674237" w:rsidRPr="00A81DB3" w:rsidRDefault="00674237" w:rsidP="00496101">
            <w:pPr>
              <w:jc w:val="center"/>
              <w:rPr>
                <w:color w:val="000000"/>
                <w:sz w:val="20"/>
                <w:szCs w:val="20"/>
                <w:lang w:eastAsia="ru-RU"/>
              </w:rPr>
            </w:pPr>
            <w:r>
              <w:rPr>
                <w:color w:val="000000"/>
                <w:sz w:val="20"/>
                <w:szCs w:val="20"/>
                <w:lang w:eastAsia="ru-RU"/>
              </w:rPr>
              <w:t>26</w:t>
            </w:r>
          </w:p>
        </w:tc>
        <w:tc>
          <w:tcPr>
            <w:tcW w:w="3909" w:type="dxa"/>
            <w:tcBorders>
              <w:top w:val="nil"/>
              <w:left w:val="nil"/>
              <w:bottom w:val="single" w:sz="8" w:space="0" w:color="auto"/>
              <w:right w:val="single" w:sz="8" w:space="0" w:color="auto"/>
            </w:tcBorders>
            <w:shd w:val="clear" w:color="auto" w:fill="auto"/>
            <w:vAlign w:val="center"/>
            <w:hideMark/>
          </w:tcPr>
          <w:p w14:paraId="5A0B1E1B" w14:textId="77777777" w:rsidR="00674237" w:rsidRPr="00A81DB3" w:rsidRDefault="00674237" w:rsidP="00496101">
            <w:pPr>
              <w:rPr>
                <w:color w:val="000000"/>
                <w:sz w:val="20"/>
                <w:szCs w:val="20"/>
                <w:lang w:eastAsia="ru-RU"/>
              </w:rPr>
            </w:pPr>
            <w:r>
              <w:rPr>
                <w:color w:val="000000"/>
                <w:sz w:val="20"/>
                <w:szCs w:val="20"/>
                <w:lang w:eastAsia="ru-RU"/>
              </w:rPr>
              <w:t>Костюм для сварщика (</w:t>
            </w:r>
            <w:proofErr w:type="gramStart"/>
            <w:r>
              <w:rPr>
                <w:color w:val="000000"/>
                <w:sz w:val="20"/>
                <w:szCs w:val="20"/>
                <w:lang w:eastAsia="ru-RU"/>
              </w:rPr>
              <w:t xml:space="preserve">летний,   </w:t>
            </w:r>
            <w:proofErr w:type="gramEnd"/>
            <w:r>
              <w:rPr>
                <w:color w:val="000000"/>
                <w:sz w:val="20"/>
                <w:szCs w:val="20"/>
                <w:lang w:eastAsia="ru-RU"/>
              </w:rPr>
              <w:t xml:space="preserve">                        3 класс защиты)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78EE6D6"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403AAABC"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25B4C60A"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231E3C03" w14:textId="77777777" w:rsidR="00674237" w:rsidRPr="00A81DB3" w:rsidRDefault="00674237" w:rsidP="00496101">
            <w:pPr>
              <w:jc w:val="center"/>
              <w:rPr>
                <w:b/>
                <w:bCs/>
                <w:color w:val="000000"/>
                <w:sz w:val="20"/>
                <w:szCs w:val="20"/>
                <w:lang w:eastAsia="ru-RU"/>
              </w:rPr>
            </w:pPr>
          </w:p>
        </w:tc>
      </w:tr>
      <w:tr w:rsidR="00674237" w:rsidRPr="00A81DB3" w14:paraId="00EF787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B90B69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9BA39F1"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084DA00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500FF5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2507B6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49C0819" w14:textId="77777777" w:rsidR="00674237" w:rsidRPr="00A81DB3" w:rsidRDefault="00674237" w:rsidP="00496101">
            <w:pPr>
              <w:rPr>
                <w:b/>
                <w:bCs/>
                <w:color w:val="000000"/>
                <w:sz w:val="20"/>
                <w:szCs w:val="20"/>
                <w:lang w:eastAsia="ru-RU"/>
              </w:rPr>
            </w:pPr>
          </w:p>
        </w:tc>
      </w:tr>
      <w:tr w:rsidR="00674237" w:rsidRPr="00A81DB3" w14:paraId="31A5CBB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ECDE0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0E4488"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5567C4D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8F71EC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63E1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C4455D" w14:textId="77777777" w:rsidR="00674237" w:rsidRPr="00A81DB3" w:rsidRDefault="00674237" w:rsidP="00496101">
            <w:pPr>
              <w:rPr>
                <w:b/>
                <w:bCs/>
                <w:color w:val="000000"/>
                <w:sz w:val="20"/>
                <w:szCs w:val="20"/>
                <w:lang w:eastAsia="ru-RU"/>
              </w:rPr>
            </w:pPr>
          </w:p>
        </w:tc>
      </w:tr>
      <w:tr w:rsidR="00674237" w:rsidRPr="00A81DB3" w14:paraId="3545892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084F78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8190442"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02C5286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0AAC0E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B6D8C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EA61A23" w14:textId="77777777" w:rsidR="00674237" w:rsidRPr="00A81DB3" w:rsidRDefault="00674237" w:rsidP="00496101">
            <w:pPr>
              <w:rPr>
                <w:b/>
                <w:bCs/>
                <w:color w:val="000000"/>
                <w:sz w:val="20"/>
                <w:szCs w:val="20"/>
                <w:lang w:eastAsia="ru-RU"/>
              </w:rPr>
            </w:pPr>
          </w:p>
        </w:tc>
      </w:tr>
      <w:tr w:rsidR="00674237" w:rsidRPr="00A81DB3" w14:paraId="2488D7B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7AA9DB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7715071"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5127EC8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A992B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6D6B1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FB31711" w14:textId="77777777" w:rsidR="00674237" w:rsidRPr="00A81DB3" w:rsidRDefault="00674237" w:rsidP="00496101">
            <w:pPr>
              <w:rPr>
                <w:b/>
                <w:bCs/>
                <w:color w:val="000000"/>
                <w:sz w:val="20"/>
                <w:szCs w:val="20"/>
                <w:lang w:eastAsia="ru-RU"/>
              </w:rPr>
            </w:pPr>
          </w:p>
        </w:tc>
      </w:tr>
      <w:tr w:rsidR="00674237" w:rsidRPr="00A81DB3" w14:paraId="0A45EA7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0C880F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0761E3"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11430E1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48167C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376C65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A4906F" w14:textId="77777777" w:rsidR="00674237" w:rsidRPr="00A81DB3" w:rsidRDefault="00674237" w:rsidP="00496101">
            <w:pPr>
              <w:rPr>
                <w:b/>
                <w:bCs/>
                <w:color w:val="000000"/>
                <w:sz w:val="20"/>
                <w:szCs w:val="20"/>
                <w:lang w:eastAsia="ru-RU"/>
              </w:rPr>
            </w:pPr>
          </w:p>
        </w:tc>
      </w:tr>
      <w:tr w:rsidR="00674237" w:rsidRPr="00A81DB3" w14:paraId="7A7C87F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73F84C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AD4D78D"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725E043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BD5144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8773D7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7D99A7" w14:textId="77777777" w:rsidR="00674237" w:rsidRPr="00A81DB3" w:rsidRDefault="00674237" w:rsidP="00496101">
            <w:pPr>
              <w:rPr>
                <w:b/>
                <w:bCs/>
                <w:color w:val="000000"/>
                <w:sz w:val="20"/>
                <w:szCs w:val="20"/>
                <w:lang w:eastAsia="ru-RU"/>
              </w:rPr>
            </w:pPr>
          </w:p>
        </w:tc>
      </w:tr>
      <w:tr w:rsidR="00674237" w:rsidRPr="00A81DB3" w14:paraId="4966958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677EE2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1F86AFF"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22D72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4993AB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6DA8E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F5F936" w14:textId="77777777" w:rsidR="00674237" w:rsidRPr="00A81DB3" w:rsidRDefault="00674237" w:rsidP="00496101">
            <w:pPr>
              <w:rPr>
                <w:b/>
                <w:bCs/>
                <w:color w:val="000000"/>
                <w:sz w:val="20"/>
                <w:szCs w:val="20"/>
                <w:lang w:eastAsia="ru-RU"/>
              </w:rPr>
            </w:pPr>
          </w:p>
        </w:tc>
      </w:tr>
      <w:tr w:rsidR="00674237" w:rsidRPr="00A81DB3" w14:paraId="1B3F529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82970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FE902F2"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3922CD4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296AE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AF687B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C15DFC" w14:textId="77777777" w:rsidR="00674237" w:rsidRPr="00A81DB3" w:rsidRDefault="00674237" w:rsidP="00496101">
            <w:pPr>
              <w:rPr>
                <w:b/>
                <w:bCs/>
                <w:color w:val="000000"/>
                <w:sz w:val="20"/>
                <w:szCs w:val="20"/>
                <w:lang w:eastAsia="ru-RU"/>
              </w:rPr>
            </w:pPr>
          </w:p>
        </w:tc>
      </w:tr>
      <w:tr w:rsidR="00674237" w:rsidRPr="00A81DB3" w14:paraId="4B11CCD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750D7C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372D479"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074DDE0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14AA11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713735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03D4F24" w14:textId="77777777" w:rsidR="00674237" w:rsidRPr="00A81DB3" w:rsidRDefault="00674237" w:rsidP="00496101">
            <w:pPr>
              <w:rPr>
                <w:b/>
                <w:bCs/>
                <w:color w:val="000000"/>
                <w:sz w:val="20"/>
                <w:szCs w:val="20"/>
                <w:lang w:eastAsia="ru-RU"/>
              </w:rPr>
            </w:pPr>
          </w:p>
        </w:tc>
      </w:tr>
      <w:tr w:rsidR="00674237" w:rsidRPr="00A81DB3" w14:paraId="4DF35BC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4EBB61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1B44BE4"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5CD05FF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0FF57E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EDC47C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BB9297" w14:textId="77777777" w:rsidR="00674237" w:rsidRPr="00A81DB3" w:rsidRDefault="00674237" w:rsidP="00496101">
            <w:pPr>
              <w:rPr>
                <w:b/>
                <w:bCs/>
                <w:color w:val="000000"/>
                <w:sz w:val="20"/>
                <w:szCs w:val="20"/>
                <w:lang w:eastAsia="ru-RU"/>
              </w:rPr>
            </w:pPr>
          </w:p>
        </w:tc>
      </w:tr>
      <w:tr w:rsidR="00674237" w:rsidRPr="00A81DB3" w14:paraId="286E2DF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C14F8F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9F4E5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498CD45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ABBEA8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21D2E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A3C94B" w14:textId="77777777" w:rsidR="00674237" w:rsidRPr="00A81DB3" w:rsidRDefault="00674237" w:rsidP="00496101">
            <w:pPr>
              <w:rPr>
                <w:b/>
                <w:bCs/>
                <w:color w:val="000000"/>
                <w:sz w:val="20"/>
                <w:szCs w:val="20"/>
                <w:lang w:eastAsia="ru-RU"/>
              </w:rPr>
            </w:pPr>
          </w:p>
        </w:tc>
      </w:tr>
      <w:tr w:rsidR="00674237" w:rsidRPr="00A81DB3" w14:paraId="4A45B5D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5E74AC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52BB404"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68A5D87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D6F27D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C58940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330B50" w14:textId="77777777" w:rsidR="00674237" w:rsidRPr="00A81DB3" w:rsidRDefault="00674237" w:rsidP="00496101">
            <w:pPr>
              <w:rPr>
                <w:b/>
                <w:bCs/>
                <w:color w:val="000000"/>
                <w:sz w:val="20"/>
                <w:szCs w:val="20"/>
                <w:lang w:eastAsia="ru-RU"/>
              </w:rPr>
            </w:pPr>
          </w:p>
        </w:tc>
      </w:tr>
      <w:tr w:rsidR="00674237" w:rsidRPr="00A81DB3" w14:paraId="6B2B78B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F5D87F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235010A"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7675CA6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FE2AF4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6C0DB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57F3AA" w14:textId="77777777" w:rsidR="00674237" w:rsidRPr="00A81DB3" w:rsidRDefault="00674237" w:rsidP="00496101">
            <w:pPr>
              <w:rPr>
                <w:b/>
                <w:bCs/>
                <w:color w:val="000000"/>
                <w:sz w:val="20"/>
                <w:szCs w:val="20"/>
                <w:lang w:eastAsia="ru-RU"/>
              </w:rPr>
            </w:pPr>
          </w:p>
        </w:tc>
      </w:tr>
      <w:tr w:rsidR="00674237" w:rsidRPr="00A81DB3" w14:paraId="76791EE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DC36BB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D07ED93"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4431ECC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A54857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791593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192A51" w14:textId="77777777" w:rsidR="00674237" w:rsidRPr="00A81DB3" w:rsidRDefault="00674237" w:rsidP="00496101">
            <w:pPr>
              <w:rPr>
                <w:b/>
                <w:bCs/>
                <w:color w:val="000000"/>
                <w:sz w:val="20"/>
                <w:szCs w:val="20"/>
                <w:lang w:eastAsia="ru-RU"/>
              </w:rPr>
            </w:pPr>
          </w:p>
        </w:tc>
      </w:tr>
      <w:tr w:rsidR="00674237" w:rsidRPr="00A81DB3" w14:paraId="68C1110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A31D3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FA5BCA6"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2443001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66B59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4512FC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9A2E1E7" w14:textId="77777777" w:rsidR="00674237" w:rsidRPr="00A81DB3" w:rsidRDefault="00674237" w:rsidP="00496101">
            <w:pPr>
              <w:rPr>
                <w:b/>
                <w:bCs/>
                <w:color w:val="000000"/>
                <w:sz w:val="20"/>
                <w:szCs w:val="20"/>
                <w:lang w:eastAsia="ru-RU"/>
              </w:rPr>
            </w:pPr>
          </w:p>
        </w:tc>
      </w:tr>
      <w:tr w:rsidR="00674237" w:rsidRPr="00A81DB3" w14:paraId="27DC2B0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1B6A5D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04E559"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41DF62A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1D9241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499A3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CAEC585" w14:textId="77777777" w:rsidR="00674237" w:rsidRPr="00A81DB3" w:rsidRDefault="00674237" w:rsidP="00496101">
            <w:pPr>
              <w:rPr>
                <w:b/>
                <w:bCs/>
                <w:color w:val="000000"/>
                <w:sz w:val="20"/>
                <w:szCs w:val="20"/>
                <w:lang w:eastAsia="ru-RU"/>
              </w:rPr>
            </w:pPr>
          </w:p>
        </w:tc>
      </w:tr>
      <w:tr w:rsidR="00674237" w:rsidRPr="00A81DB3" w14:paraId="7CCEBD0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6A74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1248A2"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2F793C7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911F50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F2E0A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0A1DE02" w14:textId="77777777" w:rsidR="00674237" w:rsidRPr="00A81DB3" w:rsidRDefault="00674237" w:rsidP="00496101">
            <w:pPr>
              <w:rPr>
                <w:b/>
                <w:bCs/>
                <w:color w:val="000000"/>
                <w:sz w:val="20"/>
                <w:szCs w:val="20"/>
                <w:lang w:eastAsia="ru-RU"/>
              </w:rPr>
            </w:pPr>
          </w:p>
        </w:tc>
      </w:tr>
      <w:tr w:rsidR="00674237" w:rsidRPr="00A81DB3" w14:paraId="0041242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237A31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79986E"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12D9885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4FEC9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B3409D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6949CE" w14:textId="77777777" w:rsidR="00674237" w:rsidRPr="00A81DB3" w:rsidRDefault="00674237" w:rsidP="00496101">
            <w:pPr>
              <w:rPr>
                <w:b/>
                <w:bCs/>
                <w:color w:val="000000"/>
                <w:sz w:val="20"/>
                <w:szCs w:val="20"/>
                <w:lang w:eastAsia="ru-RU"/>
              </w:rPr>
            </w:pPr>
          </w:p>
        </w:tc>
      </w:tr>
      <w:tr w:rsidR="00674237" w:rsidRPr="00A81DB3" w14:paraId="0992CFA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E13B39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4DEA5FE"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5C92D138"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714A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3B661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1C7D067" w14:textId="77777777" w:rsidR="00674237" w:rsidRPr="00A81DB3" w:rsidRDefault="00674237" w:rsidP="00496101">
            <w:pPr>
              <w:rPr>
                <w:b/>
                <w:bCs/>
                <w:color w:val="000000"/>
                <w:sz w:val="20"/>
                <w:szCs w:val="20"/>
                <w:lang w:eastAsia="ru-RU"/>
              </w:rPr>
            </w:pPr>
          </w:p>
        </w:tc>
      </w:tr>
      <w:tr w:rsidR="00674237" w:rsidRPr="00A81DB3" w14:paraId="1F30E7A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0359B3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8FE9B1"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4304EFE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758C5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B961B1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899CBEB" w14:textId="77777777" w:rsidR="00674237" w:rsidRPr="00A81DB3" w:rsidRDefault="00674237" w:rsidP="00496101">
            <w:pPr>
              <w:rPr>
                <w:b/>
                <w:bCs/>
                <w:color w:val="000000"/>
                <w:sz w:val="20"/>
                <w:szCs w:val="20"/>
                <w:lang w:eastAsia="ru-RU"/>
              </w:rPr>
            </w:pPr>
          </w:p>
        </w:tc>
      </w:tr>
      <w:tr w:rsidR="00674237" w:rsidRPr="00A81DB3" w14:paraId="005C58C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23430D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415D0D"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419B8C1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75B57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302CB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1302DDE" w14:textId="77777777" w:rsidR="00674237" w:rsidRPr="00A81DB3" w:rsidRDefault="00674237" w:rsidP="00496101">
            <w:pPr>
              <w:rPr>
                <w:b/>
                <w:bCs/>
                <w:color w:val="000000"/>
                <w:sz w:val="20"/>
                <w:szCs w:val="20"/>
                <w:lang w:eastAsia="ru-RU"/>
              </w:rPr>
            </w:pPr>
          </w:p>
        </w:tc>
      </w:tr>
      <w:tr w:rsidR="00674237" w:rsidRPr="00A81DB3" w14:paraId="760CF96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1C63D1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D230FD9"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2523D45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A97008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DFB0CF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32DFB42" w14:textId="77777777" w:rsidR="00674237" w:rsidRPr="00A81DB3" w:rsidRDefault="00674237" w:rsidP="00496101">
            <w:pPr>
              <w:rPr>
                <w:b/>
                <w:bCs/>
                <w:color w:val="000000"/>
                <w:sz w:val="20"/>
                <w:szCs w:val="20"/>
                <w:lang w:eastAsia="ru-RU"/>
              </w:rPr>
            </w:pPr>
          </w:p>
        </w:tc>
      </w:tr>
      <w:tr w:rsidR="00674237" w:rsidRPr="00A81DB3" w14:paraId="414AF1D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AC8C9D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3F547C1"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63CE859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E6C5F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445A11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E41118C" w14:textId="77777777" w:rsidR="00674237" w:rsidRPr="00A81DB3" w:rsidRDefault="00674237" w:rsidP="00496101">
            <w:pPr>
              <w:rPr>
                <w:b/>
                <w:bCs/>
                <w:color w:val="000000"/>
                <w:sz w:val="20"/>
                <w:szCs w:val="20"/>
                <w:lang w:eastAsia="ru-RU"/>
              </w:rPr>
            </w:pPr>
          </w:p>
        </w:tc>
      </w:tr>
      <w:tr w:rsidR="00674237" w:rsidRPr="00A81DB3" w14:paraId="400F820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32B9D1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B375898"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454EB12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6F03C8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94FDD5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7EA3C14" w14:textId="77777777" w:rsidR="00674237" w:rsidRPr="00A81DB3" w:rsidRDefault="00674237" w:rsidP="00496101">
            <w:pPr>
              <w:rPr>
                <w:b/>
                <w:bCs/>
                <w:color w:val="000000"/>
                <w:sz w:val="20"/>
                <w:szCs w:val="20"/>
                <w:lang w:eastAsia="ru-RU"/>
              </w:rPr>
            </w:pPr>
          </w:p>
        </w:tc>
      </w:tr>
      <w:tr w:rsidR="00674237" w:rsidRPr="00A81DB3" w14:paraId="1703ED9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DFC8B0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C6D893E"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2136EE3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5E3E0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17F52C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97CF98" w14:textId="77777777" w:rsidR="00674237" w:rsidRPr="00A81DB3" w:rsidRDefault="00674237" w:rsidP="00496101">
            <w:pPr>
              <w:rPr>
                <w:b/>
                <w:bCs/>
                <w:color w:val="000000"/>
                <w:sz w:val="20"/>
                <w:szCs w:val="20"/>
                <w:lang w:eastAsia="ru-RU"/>
              </w:rPr>
            </w:pPr>
          </w:p>
        </w:tc>
      </w:tr>
      <w:tr w:rsidR="00674237" w:rsidRPr="00A81DB3" w14:paraId="56128A6A"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CBF4906" w14:textId="77777777" w:rsidR="00674237" w:rsidRPr="00A81DB3" w:rsidRDefault="00674237" w:rsidP="00496101">
            <w:pPr>
              <w:jc w:val="center"/>
              <w:rPr>
                <w:color w:val="000000"/>
                <w:sz w:val="20"/>
                <w:szCs w:val="20"/>
                <w:lang w:eastAsia="ru-RU"/>
              </w:rPr>
            </w:pPr>
            <w:r>
              <w:rPr>
                <w:color w:val="000000"/>
                <w:sz w:val="20"/>
                <w:szCs w:val="20"/>
                <w:lang w:eastAsia="ru-RU"/>
              </w:rPr>
              <w:t>27</w:t>
            </w:r>
          </w:p>
        </w:tc>
        <w:tc>
          <w:tcPr>
            <w:tcW w:w="3909" w:type="dxa"/>
            <w:tcBorders>
              <w:top w:val="nil"/>
              <w:left w:val="nil"/>
              <w:bottom w:val="single" w:sz="8" w:space="0" w:color="auto"/>
              <w:right w:val="single" w:sz="8" w:space="0" w:color="auto"/>
            </w:tcBorders>
            <w:shd w:val="clear" w:color="auto" w:fill="auto"/>
            <w:vAlign w:val="center"/>
            <w:hideMark/>
          </w:tcPr>
          <w:p w14:paraId="21612C5F" w14:textId="77777777" w:rsidR="00674237" w:rsidRPr="00A81DB3" w:rsidRDefault="00674237" w:rsidP="00496101">
            <w:pPr>
              <w:rPr>
                <w:color w:val="000000"/>
                <w:sz w:val="20"/>
                <w:szCs w:val="20"/>
                <w:lang w:eastAsia="ru-RU"/>
              </w:rPr>
            </w:pPr>
            <w:r>
              <w:rPr>
                <w:color w:val="000000"/>
                <w:sz w:val="20"/>
                <w:szCs w:val="20"/>
                <w:lang w:eastAsia="ru-RU"/>
              </w:rPr>
              <w:t>Костюм для сварщика (</w:t>
            </w:r>
            <w:proofErr w:type="gramStart"/>
            <w:r>
              <w:rPr>
                <w:color w:val="000000"/>
                <w:sz w:val="20"/>
                <w:szCs w:val="20"/>
                <w:lang w:eastAsia="ru-RU"/>
              </w:rPr>
              <w:t xml:space="preserve">зимний,   </w:t>
            </w:r>
            <w:proofErr w:type="gramEnd"/>
            <w:r>
              <w:rPr>
                <w:color w:val="000000"/>
                <w:sz w:val="20"/>
                <w:szCs w:val="20"/>
                <w:lang w:eastAsia="ru-RU"/>
              </w:rPr>
              <w:t xml:space="preserve">                    2 класс защиты)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27EFED0A"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3A6558C6"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5D0B69FC"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9EDE262" w14:textId="77777777" w:rsidR="00674237" w:rsidRPr="00A81DB3" w:rsidRDefault="00674237" w:rsidP="00496101">
            <w:pPr>
              <w:jc w:val="center"/>
              <w:rPr>
                <w:b/>
                <w:bCs/>
                <w:color w:val="000000"/>
                <w:sz w:val="20"/>
                <w:szCs w:val="20"/>
                <w:lang w:eastAsia="ru-RU"/>
              </w:rPr>
            </w:pPr>
          </w:p>
        </w:tc>
      </w:tr>
      <w:tr w:rsidR="00674237" w:rsidRPr="00A81DB3" w14:paraId="1392388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54E2E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92261D"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48CD111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E1537D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0CB59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9FEE9F" w14:textId="77777777" w:rsidR="00674237" w:rsidRPr="00A81DB3" w:rsidRDefault="00674237" w:rsidP="00496101">
            <w:pPr>
              <w:rPr>
                <w:b/>
                <w:bCs/>
                <w:color w:val="000000"/>
                <w:sz w:val="20"/>
                <w:szCs w:val="20"/>
                <w:lang w:eastAsia="ru-RU"/>
              </w:rPr>
            </w:pPr>
          </w:p>
        </w:tc>
      </w:tr>
      <w:tr w:rsidR="00674237" w:rsidRPr="00A81DB3" w14:paraId="566A43A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B8E98A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845A06"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687E7A1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71F6D8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B96FF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0A3399" w14:textId="77777777" w:rsidR="00674237" w:rsidRPr="00A81DB3" w:rsidRDefault="00674237" w:rsidP="00496101">
            <w:pPr>
              <w:rPr>
                <w:b/>
                <w:bCs/>
                <w:color w:val="000000"/>
                <w:sz w:val="20"/>
                <w:szCs w:val="20"/>
                <w:lang w:eastAsia="ru-RU"/>
              </w:rPr>
            </w:pPr>
          </w:p>
        </w:tc>
      </w:tr>
      <w:tr w:rsidR="00674237" w:rsidRPr="00A81DB3" w14:paraId="7651156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B1698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2A4B6A"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6B9C068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B2A3B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F403C8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5F3A6D" w14:textId="77777777" w:rsidR="00674237" w:rsidRPr="00A81DB3" w:rsidRDefault="00674237" w:rsidP="00496101">
            <w:pPr>
              <w:rPr>
                <w:b/>
                <w:bCs/>
                <w:color w:val="000000"/>
                <w:sz w:val="20"/>
                <w:szCs w:val="20"/>
                <w:lang w:eastAsia="ru-RU"/>
              </w:rPr>
            </w:pPr>
          </w:p>
        </w:tc>
      </w:tr>
      <w:tr w:rsidR="00674237" w:rsidRPr="00A81DB3" w14:paraId="7935D2C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AE036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1C56640"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3CF08B4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1CF21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8807CD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429408" w14:textId="77777777" w:rsidR="00674237" w:rsidRPr="00A81DB3" w:rsidRDefault="00674237" w:rsidP="00496101">
            <w:pPr>
              <w:rPr>
                <w:b/>
                <w:bCs/>
                <w:color w:val="000000"/>
                <w:sz w:val="20"/>
                <w:szCs w:val="20"/>
                <w:lang w:eastAsia="ru-RU"/>
              </w:rPr>
            </w:pPr>
          </w:p>
        </w:tc>
      </w:tr>
      <w:tr w:rsidR="00674237" w:rsidRPr="00A81DB3" w14:paraId="1052BDE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0E39D9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720A0F6"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19CBDCA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CDDB47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061D88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4BBB66F" w14:textId="77777777" w:rsidR="00674237" w:rsidRPr="00A81DB3" w:rsidRDefault="00674237" w:rsidP="00496101">
            <w:pPr>
              <w:rPr>
                <w:b/>
                <w:bCs/>
                <w:color w:val="000000"/>
                <w:sz w:val="20"/>
                <w:szCs w:val="20"/>
                <w:lang w:eastAsia="ru-RU"/>
              </w:rPr>
            </w:pPr>
          </w:p>
        </w:tc>
      </w:tr>
      <w:tr w:rsidR="00674237" w:rsidRPr="00A81DB3" w14:paraId="5CCB4D7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14C313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309E7B2"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5E0A7F2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BC5C1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C25102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E8A9EA" w14:textId="77777777" w:rsidR="00674237" w:rsidRPr="00A81DB3" w:rsidRDefault="00674237" w:rsidP="00496101">
            <w:pPr>
              <w:rPr>
                <w:b/>
                <w:bCs/>
                <w:color w:val="000000"/>
                <w:sz w:val="20"/>
                <w:szCs w:val="20"/>
                <w:lang w:eastAsia="ru-RU"/>
              </w:rPr>
            </w:pPr>
          </w:p>
        </w:tc>
      </w:tr>
      <w:tr w:rsidR="00674237" w:rsidRPr="00A81DB3" w14:paraId="066CEB0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670DA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28336C0"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0ED84C6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AF8C1E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43449C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4FF6FB2" w14:textId="77777777" w:rsidR="00674237" w:rsidRPr="00A81DB3" w:rsidRDefault="00674237" w:rsidP="00496101">
            <w:pPr>
              <w:rPr>
                <w:b/>
                <w:bCs/>
                <w:color w:val="000000"/>
                <w:sz w:val="20"/>
                <w:szCs w:val="20"/>
                <w:lang w:eastAsia="ru-RU"/>
              </w:rPr>
            </w:pPr>
          </w:p>
        </w:tc>
      </w:tr>
      <w:tr w:rsidR="00674237" w:rsidRPr="00A81DB3" w14:paraId="78E5A42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B819D5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67E3A72"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394FC7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5A5F49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AA40CE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28FFCE4" w14:textId="77777777" w:rsidR="00674237" w:rsidRPr="00A81DB3" w:rsidRDefault="00674237" w:rsidP="00496101">
            <w:pPr>
              <w:rPr>
                <w:b/>
                <w:bCs/>
                <w:color w:val="000000"/>
                <w:sz w:val="20"/>
                <w:szCs w:val="20"/>
                <w:lang w:eastAsia="ru-RU"/>
              </w:rPr>
            </w:pPr>
          </w:p>
        </w:tc>
      </w:tr>
      <w:tr w:rsidR="00674237" w:rsidRPr="00A81DB3" w14:paraId="21A1F64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CD7202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3F9EDDD"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2626DB6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BBBC70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DCF0B6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F4EFD7" w14:textId="77777777" w:rsidR="00674237" w:rsidRPr="00A81DB3" w:rsidRDefault="00674237" w:rsidP="00496101">
            <w:pPr>
              <w:rPr>
                <w:b/>
                <w:bCs/>
                <w:color w:val="000000"/>
                <w:sz w:val="20"/>
                <w:szCs w:val="20"/>
                <w:lang w:eastAsia="ru-RU"/>
              </w:rPr>
            </w:pPr>
          </w:p>
        </w:tc>
      </w:tr>
      <w:tr w:rsidR="00674237" w:rsidRPr="00A81DB3" w14:paraId="7E2D384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D70EBD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015455E"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5B12F6F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1988CE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462AF2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8E6ED5F" w14:textId="77777777" w:rsidR="00674237" w:rsidRPr="00A81DB3" w:rsidRDefault="00674237" w:rsidP="00496101">
            <w:pPr>
              <w:rPr>
                <w:b/>
                <w:bCs/>
                <w:color w:val="000000"/>
                <w:sz w:val="20"/>
                <w:szCs w:val="20"/>
                <w:lang w:eastAsia="ru-RU"/>
              </w:rPr>
            </w:pPr>
          </w:p>
        </w:tc>
      </w:tr>
      <w:tr w:rsidR="00674237" w:rsidRPr="00A81DB3" w14:paraId="68F17A8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7D471F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C25659B"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61B7A05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8FB3F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FF84D6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3BDF1C9" w14:textId="77777777" w:rsidR="00674237" w:rsidRPr="00A81DB3" w:rsidRDefault="00674237" w:rsidP="00496101">
            <w:pPr>
              <w:rPr>
                <w:b/>
                <w:bCs/>
                <w:color w:val="000000"/>
                <w:sz w:val="20"/>
                <w:szCs w:val="20"/>
                <w:lang w:eastAsia="ru-RU"/>
              </w:rPr>
            </w:pPr>
          </w:p>
        </w:tc>
      </w:tr>
      <w:tr w:rsidR="00674237" w:rsidRPr="00A81DB3" w14:paraId="61D00D1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2F70E2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AE59D1F"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45C96A4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AFF129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678FAC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3A8368" w14:textId="77777777" w:rsidR="00674237" w:rsidRPr="00A81DB3" w:rsidRDefault="00674237" w:rsidP="00496101">
            <w:pPr>
              <w:rPr>
                <w:b/>
                <w:bCs/>
                <w:color w:val="000000"/>
                <w:sz w:val="20"/>
                <w:szCs w:val="20"/>
                <w:lang w:eastAsia="ru-RU"/>
              </w:rPr>
            </w:pPr>
          </w:p>
        </w:tc>
      </w:tr>
      <w:tr w:rsidR="00674237" w:rsidRPr="00A81DB3" w14:paraId="0FCFE0D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92085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55B54F"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4919862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33C093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13B542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C186B0F" w14:textId="77777777" w:rsidR="00674237" w:rsidRPr="00A81DB3" w:rsidRDefault="00674237" w:rsidP="00496101">
            <w:pPr>
              <w:rPr>
                <w:b/>
                <w:bCs/>
                <w:color w:val="000000"/>
                <w:sz w:val="20"/>
                <w:szCs w:val="20"/>
                <w:lang w:eastAsia="ru-RU"/>
              </w:rPr>
            </w:pPr>
          </w:p>
        </w:tc>
      </w:tr>
      <w:tr w:rsidR="00674237" w:rsidRPr="00A81DB3" w14:paraId="0C73F4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4F1490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78BA933"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33E6D59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9C769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27F5BC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AF17721" w14:textId="77777777" w:rsidR="00674237" w:rsidRPr="00A81DB3" w:rsidRDefault="00674237" w:rsidP="00496101">
            <w:pPr>
              <w:rPr>
                <w:b/>
                <w:bCs/>
                <w:color w:val="000000"/>
                <w:sz w:val="20"/>
                <w:szCs w:val="20"/>
                <w:lang w:eastAsia="ru-RU"/>
              </w:rPr>
            </w:pPr>
          </w:p>
        </w:tc>
      </w:tr>
      <w:tr w:rsidR="00674237" w:rsidRPr="00A81DB3" w14:paraId="009F579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779643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7078001"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25C68C4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FFE7B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6A321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510CD43" w14:textId="77777777" w:rsidR="00674237" w:rsidRPr="00A81DB3" w:rsidRDefault="00674237" w:rsidP="00496101">
            <w:pPr>
              <w:rPr>
                <w:b/>
                <w:bCs/>
                <w:color w:val="000000"/>
                <w:sz w:val="20"/>
                <w:szCs w:val="20"/>
                <w:lang w:eastAsia="ru-RU"/>
              </w:rPr>
            </w:pPr>
          </w:p>
        </w:tc>
      </w:tr>
      <w:tr w:rsidR="00674237" w:rsidRPr="00A81DB3" w14:paraId="08EDE9C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BEEE91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70A632"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57A489D4"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4876A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CFD19C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4D27561" w14:textId="77777777" w:rsidR="00674237" w:rsidRPr="00A81DB3" w:rsidRDefault="00674237" w:rsidP="00496101">
            <w:pPr>
              <w:rPr>
                <w:b/>
                <w:bCs/>
                <w:color w:val="000000"/>
                <w:sz w:val="20"/>
                <w:szCs w:val="20"/>
                <w:lang w:eastAsia="ru-RU"/>
              </w:rPr>
            </w:pPr>
          </w:p>
        </w:tc>
      </w:tr>
      <w:tr w:rsidR="00674237" w:rsidRPr="00A81DB3" w14:paraId="057D654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2E1B1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D2D444"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44261F6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58F7F1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0AA86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CEB99F0" w14:textId="77777777" w:rsidR="00674237" w:rsidRPr="00A81DB3" w:rsidRDefault="00674237" w:rsidP="00496101">
            <w:pPr>
              <w:rPr>
                <w:b/>
                <w:bCs/>
                <w:color w:val="000000"/>
                <w:sz w:val="20"/>
                <w:szCs w:val="20"/>
                <w:lang w:eastAsia="ru-RU"/>
              </w:rPr>
            </w:pPr>
          </w:p>
        </w:tc>
      </w:tr>
      <w:tr w:rsidR="00674237" w:rsidRPr="00A81DB3" w14:paraId="3398F3C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6A32D8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D15B077"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341F8FB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D901B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23F06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ECB2D62" w14:textId="77777777" w:rsidR="00674237" w:rsidRPr="00A81DB3" w:rsidRDefault="00674237" w:rsidP="00496101">
            <w:pPr>
              <w:rPr>
                <w:b/>
                <w:bCs/>
                <w:color w:val="000000"/>
                <w:sz w:val="20"/>
                <w:szCs w:val="20"/>
                <w:lang w:eastAsia="ru-RU"/>
              </w:rPr>
            </w:pPr>
          </w:p>
        </w:tc>
      </w:tr>
      <w:tr w:rsidR="00674237" w:rsidRPr="00A81DB3" w14:paraId="5000A8E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DCBDCD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E45157"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32114EA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D02FA3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644F30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E2B58F6" w14:textId="77777777" w:rsidR="00674237" w:rsidRPr="00A81DB3" w:rsidRDefault="00674237" w:rsidP="00496101">
            <w:pPr>
              <w:rPr>
                <w:b/>
                <w:bCs/>
                <w:color w:val="000000"/>
                <w:sz w:val="20"/>
                <w:szCs w:val="20"/>
                <w:lang w:eastAsia="ru-RU"/>
              </w:rPr>
            </w:pPr>
          </w:p>
        </w:tc>
      </w:tr>
      <w:tr w:rsidR="00674237" w:rsidRPr="00A81DB3" w14:paraId="166B2A3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5CE0CA"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A287FAC"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3EB6BE9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3BB00F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82120E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F92772" w14:textId="77777777" w:rsidR="00674237" w:rsidRPr="00A81DB3" w:rsidRDefault="00674237" w:rsidP="00496101">
            <w:pPr>
              <w:rPr>
                <w:b/>
                <w:bCs/>
                <w:color w:val="000000"/>
                <w:sz w:val="20"/>
                <w:szCs w:val="20"/>
                <w:lang w:eastAsia="ru-RU"/>
              </w:rPr>
            </w:pPr>
          </w:p>
        </w:tc>
      </w:tr>
      <w:tr w:rsidR="00674237" w:rsidRPr="00A81DB3" w14:paraId="3B5E445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83F45B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E63419F"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60D9420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9C8165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C0EAA4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9A6497E" w14:textId="77777777" w:rsidR="00674237" w:rsidRPr="00A81DB3" w:rsidRDefault="00674237" w:rsidP="00496101">
            <w:pPr>
              <w:rPr>
                <w:b/>
                <w:bCs/>
                <w:color w:val="000000"/>
                <w:sz w:val="20"/>
                <w:szCs w:val="20"/>
                <w:lang w:eastAsia="ru-RU"/>
              </w:rPr>
            </w:pPr>
          </w:p>
        </w:tc>
      </w:tr>
      <w:tr w:rsidR="00674237" w:rsidRPr="00A81DB3" w14:paraId="6B2BB38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A71523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86CDFAD"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63CDD0C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9D04A5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6C023A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4256F4D" w14:textId="77777777" w:rsidR="00674237" w:rsidRPr="00A81DB3" w:rsidRDefault="00674237" w:rsidP="00496101">
            <w:pPr>
              <w:rPr>
                <w:b/>
                <w:bCs/>
                <w:color w:val="000000"/>
                <w:sz w:val="20"/>
                <w:szCs w:val="20"/>
                <w:lang w:eastAsia="ru-RU"/>
              </w:rPr>
            </w:pPr>
          </w:p>
        </w:tc>
      </w:tr>
      <w:tr w:rsidR="00674237" w:rsidRPr="00A81DB3" w14:paraId="7251938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692A0EE"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2347326"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7132447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07A0E0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57A142A"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7646A5F" w14:textId="77777777" w:rsidR="00674237" w:rsidRPr="00A81DB3" w:rsidRDefault="00674237" w:rsidP="00496101">
            <w:pPr>
              <w:rPr>
                <w:b/>
                <w:bCs/>
                <w:color w:val="000000"/>
                <w:sz w:val="20"/>
                <w:szCs w:val="20"/>
                <w:lang w:eastAsia="ru-RU"/>
              </w:rPr>
            </w:pPr>
          </w:p>
        </w:tc>
      </w:tr>
      <w:tr w:rsidR="00674237" w:rsidRPr="00A81DB3" w14:paraId="4C86BD9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E968EA5"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0EB24B0"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47EB381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5D4E25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2FBFEB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67ADE3" w14:textId="77777777" w:rsidR="00674237" w:rsidRPr="00A81DB3" w:rsidRDefault="00674237" w:rsidP="00496101">
            <w:pPr>
              <w:rPr>
                <w:b/>
                <w:bCs/>
                <w:color w:val="000000"/>
                <w:sz w:val="20"/>
                <w:szCs w:val="20"/>
                <w:lang w:eastAsia="ru-RU"/>
              </w:rPr>
            </w:pPr>
          </w:p>
        </w:tc>
      </w:tr>
      <w:tr w:rsidR="00674237" w:rsidRPr="00A81DB3" w14:paraId="79B30657"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824722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3BCDEE"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6658112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B9702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B42E45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3F5BD6" w14:textId="77777777" w:rsidR="00674237" w:rsidRPr="00A81DB3" w:rsidRDefault="00674237" w:rsidP="00496101">
            <w:pPr>
              <w:rPr>
                <w:b/>
                <w:bCs/>
                <w:color w:val="000000"/>
                <w:sz w:val="20"/>
                <w:szCs w:val="20"/>
                <w:lang w:eastAsia="ru-RU"/>
              </w:rPr>
            </w:pPr>
          </w:p>
        </w:tc>
      </w:tr>
      <w:tr w:rsidR="00674237" w:rsidRPr="00A81DB3" w14:paraId="09760677"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407437F" w14:textId="77777777" w:rsidR="00674237" w:rsidRPr="00A81DB3" w:rsidRDefault="00674237" w:rsidP="00496101">
            <w:pPr>
              <w:jc w:val="center"/>
              <w:rPr>
                <w:color w:val="000000"/>
                <w:sz w:val="20"/>
                <w:szCs w:val="20"/>
                <w:lang w:eastAsia="ru-RU"/>
              </w:rPr>
            </w:pPr>
            <w:r>
              <w:rPr>
                <w:color w:val="000000"/>
                <w:sz w:val="20"/>
                <w:szCs w:val="20"/>
                <w:lang w:eastAsia="ru-RU"/>
              </w:rPr>
              <w:t>28</w:t>
            </w:r>
          </w:p>
        </w:tc>
        <w:tc>
          <w:tcPr>
            <w:tcW w:w="3909" w:type="dxa"/>
            <w:tcBorders>
              <w:top w:val="nil"/>
              <w:left w:val="nil"/>
              <w:bottom w:val="single" w:sz="8" w:space="0" w:color="auto"/>
              <w:right w:val="single" w:sz="8" w:space="0" w:color="auto"/>
            </w:tcBorders>
            <w:shd w:val="clear" w:color="auto" w:fill="auto"/>
            <w:vAlign w:val="center"/>
            <w:hideMark/>
          </w:tcPr>
          <w:p w14:paraId="05B53DC6" w14:textId="77777777" w:rsidR="00674237" w:rsidRPr="00A81DB3" w:rsidRDefault="00674237" w:rsidP="00496101">
            <w:pPr>
              <w:rPr>
                <w:color w:val="000000"/>
                <w:sz w:val="20"/>
                <w:szCs w:val="20"/>
                <w:lang w:eastAsia="ru-RU"/>
              </w:rPr>
            </w:pPr>
            <w:r>
              <w:rPr>
                <w:color w:val="000000"/>
                <w:sz w:val="20"/>
                <w:szCs w:val="20"/>
                <w:lang w:eastAsia="ru-RU"/>
              </w:rPr>
              <w:t>Костюм для сварщика (</w:t>
            </w:r>
            <w:proofErr w:type="gramStart"/>
            <w:r>
              <w:rPr>
                <w:color w:val="000000"/>
                <w:sz w:val="20"/>
                <w:szCs w:val="20"/>
                <w:lang w:eastAsia="ru-RU"/>
              </w:rPr>
              <w:t xml:space="preserve">зимний,   </w:t>
            </w:r>
            <w:proofErr w:type="gramEnd"/>
            <w:r>
              <w:rPr>
                <w:color w:val="000000"/>
                <w:sz w:val="20"/>
                <w:szCs w:val="20"/>
                <w:lang w:eastAsia="ru-RU"/>
              </w:rPr>
              <w:t xml:space="preserve">                      3 класс защиты)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50F9838" w14:textId="77777777" w:rsidR="00674237" w:rsidRPr="00A81DB3" w:rsidRDefault="00674237" w:rsidP="00496101">
            <w:pPr>
              <w:jc w:val="center"/>
              <w:rPr>
                <w:color w:val="000000"/>
                <w:sz w:val="20"/>
                <w:szCs w:val="20"/>
                <w:lang w:eastAsia="ru-RU"/>
              </w:rPr>
            </w:pPr>
            <w:r>
              <w:rPr>
                <w:color w:val="000000"/>
                <w:sz w:val="20"/>
                <w:szCs w:val="20"/>
                <w:lang w:eastAsia="ru-RU"/>
              </w:rPr>
              <w:t>комплект</w:t>
            </w:r>
          </w:p>
        </w:tc>
        <w:tc>
          <w:tcPr>
            <w:tcW w:w="971" w:type="dxa"/>
            <w:tcBorders>
              <w:top w:val="nil"/>
              <w:left w:val="single" w:sz="8" w:space="0" w:color="auto"/>
              <w:bottom w:val="single" w:sz="8" w:space="0" w:color="auto"/>
              <w:right w:val="nil"/>
            </w:tcBorders>
            <w:shd w:val="clear" w:color="000000" w:fill="FFFF00"/>
            <w:vAlign w:val="center"/>
            <w:hideMark/>
          </w:tcPr>
          <w:p w14:paraId="124F542B"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085CB577"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7AA406A" w14:textId="77777777" w:rsidR="00674237" w:rsidRPr="00A81DB3" w:rsidRDefault="00674237" w:rsidP="00496101">
            <w:pPr>
              <w:jc w:val="center"/>
              <w:rPr>
                <w:b/>
                <w:bCs/>
                <w:color w:val="000000"/>
                <w:sz w:val="20"/>
                <w:szCs w:val="20"/>
                <w:lang w:eastAsia="ru-RU"/>
              </w:rPr>
            </w:pPr>
          </w:p>
        </w:tc>
      </w:tr>
      <w:tr w:rsidR="00674237" w:rsidRPr="00A81DB3" w14:paraId="0C41885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E2C28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94E3AFF" w14:textId="77777777" w:rsidR="00674237" w:rsidRPr="00A81DB3" w:rsidRDefault="00674237" w:rsidP="00496101">
            <w:pPr>
              <w:rPr>
                <w:color w:val="000000"/>
                <w:sz w:val="20"/>
                <w:szCs w:val="20"/>
                <w:lang w:eastAsia="ru-RU"/>
              </w:rPr>
            </w:pPr>
            <w:r>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1939FCB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0A0B52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05337C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38F51C9" w14:textId="77777777" w:rsidR="00674237" w:rsidRPr="00A81DB3" w:rsidRDefault="00674237" w:rsidP="00496101">
            <w:pPr>
              <w:rPr>
                <w:b/>
                <w:bCs/>
                <w:color w:val="000000"/>
                <w:sz w:val="20"/>
                <w:szCs w:val="20"/>
                <w:lang w:eastAsia="ru-RU"/>
              </w:rPr>
            </w:pPr>
          </w:p>
        </w:tc>
      </w:tr>
      <w:tr w:rsidR="00674237" w:rsidRPr="00A81DB3" w14:paraId="13E72528"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917BF1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F0B3851" w14:textId="77777777" w:rsidR="00674237" w:rsidRPr="00A81DB3" w:rsidRDefault="00674237" w:rsidP="00496101">
            <w:pPr>
              <w:rPr>
                <w:color w:val="000000"/>
                <w:sz w:val="20"/>
                <w:szCs w:val="20"/>
                <w:lang w:eastAsia="ru-RU"/>
              </w:rPr>
            </w:pPr>
            <w:r>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5C7C362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436F90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BFD0AA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8E01C7" w14:textId="77777777" w:rsidR="00674237" w:rsidRPr="00A81DB3" w:rsidRDefault="00674237" w:rsidP="00496101">
            <w:pPr>
              <w:rPr>
                <w:b/>
                <w:bCs/>
                <w:color w:val="000000"/>
                <w:sz w:val="20"/>
                <w:szCs w:val="20"/>
                <w:lang w:eastAsia="ru-RU"/>
              </w:rPr>
            </w:pPr>
          </w:p>
        </w:tc>
      </w:tr>
      <w:tr w:rsidR="00674237" w:rsidRPr="00A81DB3" w14:paraId="739C0C6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5893EA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3585AE" w14:textId="77777777" w:rsidR="00674237" w:rsidRPr="00A81DB3" w:rsidRDefault="00674237" w:rsidP="00496101">
            <w:pPr>
              <w:rPr>
                <w:color w:val="000000"/>
                <w:sz w:val="20"/>
                <w:szCs w:val="20"/>
                <w:lang w:eastAsia="ru-RU"/>
              </w:rPr>
            </w:pPr>
            <w:r>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2956251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8DA157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176207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C94654" w14:textId="77777777" w:rsidR="00674237" w:rsidRPr="00A81DB3" w:rsidRDefault="00674237" w:rsidP="00496101">
            <w:pPr>
              <w:rPr>
                <w:b/>
                <w:bCs/>
                <w:color w:val="000000"/>
                <w:sz w:val="20"/>
                <w:szCs w:val="20"/>
                <w:lang w:eastAsia="ru-RU"/>
              </w:rPr>
            </w:pPr>
          </w:p>
        </w:tc>
      </w:tr>
      <w:tr w:rsidR="00674237" w:rsidRPr="00A81DB3" w14:paraId="410FAECB"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495EB58"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67273E6" w14:textId="77777777" w:rsidR="00674237" w:rsidRPr="00A81DB3" w:rsidRDefault="00674237" w:rsidP="00496101">
            <w:pPr>
              <w:rPr>
                <w:color w:val="000000"/>
                <w:sz w:val="20"/>
                <w:szCs w:val="20"/>
                <w:lang w:eastAsia="ru-RU"/>
              </w:rPr>
            </w:pPr>
            <w:r>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2FD50BBB"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1B2FE23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7065DA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A43AB4E" w14:textId="77777777" w:rsidR="00674237" w:rsidRPr="00A81DB3" w:rsidRDefault="00674237" w:rsidP="00496101">
            <w:pPr>
              <w:rPr>
                <w:b/>
                <w:bCs/>
                <w:color w:val="000000"/>
                <w:sz w:val="20"/>
                <w:szCs w:val="20"/>
                <w:lang w:eastAsia="ru-RU"/>
              </w:rPr>
            </w:pPr>
          </w:p>
        </w:tc>
      </w:tr>
      <w:tr w:rsidR="00674237" w:rsidRPr="00A81DB3" w14:paraId="4E887A3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1B18B5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33AA001" w14:textId="77777777" w:rsidR="00674237" w:rsidRPr="00A81DB3" w:rsidRDefault="00674237" w:rsidP="00496101">
            <w:pPr>
              <w:rPr>
                <w:color w:val="000000"/>
                <w:sz w:val="20"/>
                <w:szCs w:val="20"/>
                <w:lang w:eastAsia="ru-RU"/>
              </w:rPr>
            </w:pPr>
            <w:r>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5B1930A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06DA01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8A439A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F44694D" w14:textId="77777777" w:rsidR="00674237" w:rsidRPr="00A81DB3" w:rsidRDefault="00674237" w:rsidP="00496101">
            <w:pPr>
              <w:rPr>
                <w:b/>
                <w:bCs/>
                <w:color w:val="000000"/>
                <w:sz w:val="20"/>
                <w:szCs w:val="20"/>
                <w:lang w:eastAsia="ru-RU"/>
              </w:rPr>
            </w:pPr>
          </w:p>
        </w:tc>
      </w:tr>
      <w:tr w:rsidR="00674237" w:rsidRPr="00A81DB3" w14:paraId="7BB72EB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4C4DE7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96DF81" w14:textId="77777777" w:rsidR="00674237" w:rsidRPr="00A81DB3" w:rsidRDefault="00674237" w:rsidP="00496101">
            <w:pPr>
              <w:rPr>
                <w:color w:val="000000"/>
                <w:sz w:val="20"/>
                <w:szCs w:val="20"/>
                <w:lang w:eastAsia="ru-RU"/>
              </w:rPr>
            </w:pPr>
            <w:r>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0A09502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253A3A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DB946AE"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7D97054" w14:textId="77777777" w:rsidR="00674237" w:rsidRPr="00A81DB3" w:rsidRDefault="00674237" w:rsidP="00496101">
            <w:pPr>
              <w:rPr>
                <w:b/>
                <w:bCs/>
                <w:color w:val="000000"/>
                <w:sz w:val="20"/>
                <w:szCs w:val="20"/>
                <w:lang w:eastAsia="ru-RU"/>
              </w:rPr>
            </w:pPr>
          </w:p>
        </w:tc>
      </w:tr>
      <w:tr w:rsidR="00674237" w:rsidRPr="00A81DB3" w14:paraId="200020E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D88FBE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348E7B" w14:textId="77777777" w:rsidR="00674237" w:rsidRPr="00A81DB3" w:rsidRDefault="00674237" w:rsidP="00496101">
            <w:pPr>
              <w:rPr>
                <w:color w:val="000000"/>
                <w:sz w:val="20"/>
                <w:szCs w:val="20"/>
                <w:lang w:eastAsia="ru-RU"/>
              </w:rPr>
            </w:pPr>
            <w:r>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3A4ADC0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E8B09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DCC8BB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17ED87" w14:textId="77777777" w:rsidR="00674237" w:rsidRPr="00A81DB3" w:rsidRDefault="00674237" w:rsidP="00496101">
            <w:pPr>
              <w:rPr>
                <w:b/>
                <w:bCs/>
                <w:color w:val="000000"/>
                <w:sz w:val="20"/>
                <w:szCs w:val="20"/>
                <w:lang w:eastAsia="ru-RU"/>
              </w:rPr>
            </w:pPr>
          </w:p>
        </w:tc>
      </w:tr>
      <w:tr w:rsidR="00674237" w:rsidRPr="00A81DB3" w14:paraId="7184D33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FFBBF2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E0DE3C" w14:textId="77777777" w:rsidR="00674237" w:rsidRPr="00A81DB3" w:rsidRDefault="00674237" w:rsidP="00496101">
            <w:pPr>
              <w:rPr>
                <w:color w:val="000000"/>
                <w:sz w:val="20"/>
                <w:szCs w:val="20"/>
                <w:lang w:eastAsia="ru-RU"/>
              </w:rPr>
            </w:pPr>
            <w:r>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48BA7DE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57E27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3B9306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2834899" w14:textId="77777777" w:rsidR="00674237" w:rsidRPr="00A81DB3" w:rsidRDefault="00674237" w:rsidP="00496101">
            <w:pPr>
              <w:rPr>
                <w:b/>
                <w:bCs/>
                <w:color w:val="000000"/>
                <w:sz w:val="20"/>
                <w:szCs w:val="20"/>
                <w:lang w:eastAsia="ru-RU"/>
              </w:rPr>
            </w:pPr>
          </w:p>
        </w:tc>
      </w:tr>
      <w:tr w:rsidR="00674237" w:rsidRPr="00A81DB3" w14:paraId="71C719E1"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FA9048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1FBDEE" w14:textId="77777777" w:rsidR="00674237" w:rsidRPr="00A81DB3" w:rsidRDefault="00674237" w:rsidP="00496101">
            <w:pPr>
              <w:rPr>
                <w:color w:val="000000"/>
                <w:sz w:val="20"/>
                <w:szCs w:val="20"/>
                <w:lang w:eastAsia="ru-RU"/>
              </w:rPr>
            </w:pPr>
            <w:r>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76C63C35"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E00BAE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D0F47A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E3C7E52" w14:textId="77777777" w:rsidR="00674237" w:rsidRPr="00A81DB3" w:rsidRDefault="00674237" w:rsidP="00496101">
            <w:pPr>
              <w:rPr>
                <w:b/>
                <w:bCs/>
                <w:color w:val="000000"/>
                <w:sz w:val="20"/>
                <w:szCs w:val="20"/>
                <w:lang w:eastAsia="ru-RU"/>
              </w:rPr>
            </w:pPr>
          </w:p>
        </w:tc>
      </w:tr>
      <w:tr w:rsidR="00674237" w:rsidRPr="00A81DB3" w14:paraId="4864E38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E38C3F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C21AD1" w14:textId="77777777" w:rsidR="00674237" w:rsidRPr="00A81DB3" w:rsidRDefault="00674237" w:rsidP="00496101">
            <w:pPr>
              <w:rPr>
                <w:color w:val="000000"/>
                <w:sz w:val="20"/>
                <w:szCs w:val="20"/>
                <w:lang w:eastAsia="ru-RU"/>
              </w:rPr>
            </w:pPr>
            <w:r>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4B8BA02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8C35B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0BF65C4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53E76EC" w14:textId="77777777" w:rsidR="00674237" w:rsidRPr="00A81DB3" w:rsidRDefault="00674237" w:rsidP="00496101">
            <w:pPr>
              <w:rPr>
                <w:b/>
                <w:bCs/>
                <w:color w:val="000000"/>
                <w:sz w:val="20"/>
                <w:szCs w:val="20"/>
                <w:lang w:eastAsia="ru-RU"/>
              </w:rPr>
            </w:pPr>
          </w:p>
        </w:tc>
      </w:tr>
      <w:tr w:rsidR="00674237" w:rsidRPr="00A81DB3" w14:paraId="737C16D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179507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610B555" w14:textId="77777777" w:rsidR="00674237" w:rsidRPr="00A81DB3" w:rsidRDefault="00674237" w:rsidP="00496101">
            <w:pPr>
              <w:rPr>
                <w:color w:val="000000"/>
                <w:sz w:val="20"/>
                <w:szCs w:val="20"/>
                <w:lang w:eastAsia="ru-RU"/>
              </w:rPr>
            </w:pPr>
            <w:r>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4A093806"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EB7163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0DC4C9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E732C6D" w14:textId="77777777" w:rsidR="00674237" w:rsidRPr="00A81DB3" w:rsidRDefault="00674237" w:rsidP="00496101">
            <w:pPr>
              <w:rPr>
                <w:b/>
                <w:bCs/>
                <w:color w:val="000000"/>
                <w:sz w:val="20"/>
                <w:szCs w:val="20"/>
                <w:lang w:eastAsia="ru-RU"/>
              </w:rPr>
            </w:pPr>
          </w:p>
        </w:tc>
      </w:tr>
      <w:tr w:rsidR="00674237" w:rsidRPr="00A81DB3" w14:paraId="79B7A60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A84BCE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15097F4" w14:textId="77777777" w:rsidR="00674237" w:rsidRPr="00A81DB3" w:rsidRDefault="00674237" w:rsidP="00496101">
            <w:pPr>
              <w:rPr>
                <w:color w:val="000000"/>
                <w:sz w:val="20"/>
                <w:szCs w:val="20"/>
                <w:lang w:eastAsia="ru-RU"/>
              </w:rPr>
            </w:pPr>
            <w:r>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1BE24CF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AFC46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90F468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A110347" w14:textId="77777777" w:rsidR="00674237" w:rsidRPr="00A81DB3" w:rsidRDefault="00674237" w:rsidP="00496101">
            <w:pPr>
              <w:rPr>
                <w:b/>
                <w:bCs/>
                <w:color w:val="000000"/>
                <w:sz w:val="20"/>
                <w:szCs w:val="20"/>
                <w:lang w:eastAsia="ru-RU"/>
              </w:rPr>
            </w:pPr>
          </w:p>
        </w:tc>
      </w:tr>
      <w:tr w:rsidR="00674237" w:rsidRPr="00A81DB3" w14:paraId="1025B653"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568BE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E64B0A5" w14:textId="77777777" w:rsidR="00674237" w:rsidRPr="00A81DB3" w:rsidRDefault="00674237" w:rsidP="00496101">
            <w:pPr>
              <w:rPr>
                <w:color w:val="000000"/>
                <w:sz w:val="20"/>
                <w:szCs w:val="20"/>
                <w:lang w:eastAsia="ru-RU"/>
              </w:rPr>
            </w:pPr>
            <w:r>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27D9AB9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6497BCC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C33109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E103DF5" w14:textId="77777777" w:rsidR="00674237" w:rsidRPr="00A81DB3" w:rsidRDefault="00674237" w:rsidP="00496101">
            <w:pPr>
              <w:rPr>
                <w:b/>
                <w:bCs/>
                <w:color w:val="000000"/>
                <w:sz w:val="20"/>
                <w:szCs w:val="20"/>
                <w:lang w:eastAsia="ru-RU"/>
              </w:rPr>
            </w:pPr>
          </w:p>
        </w:tc>
      </w:tr>
      <w:tr w:rsidR="00674237" w:rsidRPr="00A81DB3" w14:paraId="10CDA4F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1D04B3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EE27E9A" w14:textId="77777777" w:rsidR="00674237" w:rsidRPr="00A81DB3" w:rsidRDefault="00674237" w:rsidP="00496101">
            <w:pPr>
              <w:rPr>
                <w:color w:val="000000"/>
                <w:sz w:val="20"/>
                <w:szCs w:val="20"/>
                <w:lang w:eastAsia="ru-RU"/>
              </w:rPr>
            </w:pPr>
            <w:r>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521FE34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C5F65C6"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2D0393D"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930D0F8" w14:textId="77777777" w:rsidR="00674237" w:rsidRPr="00A81DB3" w:rsidRDefault="00674237" w:rsidP="00496101">
            <w:pPr>
              <w:rPr>
                <w:b/>
                <w:bCs/>
                <w:color w:val="000000"/>
                <w:sz w:val="20"/>
                <w:szCs w:val="20"/>
                <w:lang w:eastAsia="ru-RU"/>
              </w:rPr>
            </w:pPr>
          </w:p>
        </w:tc>
      </w:tr>
      <w:tr w:rsidR="00674237" w:rsidRPr="00A81DB3" w14:paraId="78DA668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C3D8C2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360BB5" w14:textId="77777777" w:rsidR="00674237" w:rsidRPr="00A81DB3" w:rsidRDefault="00674237" w:rsidP="00496101">
            <w:pPr>
              <w:rPr>
                <w:color w:val="000000"/>
                <w:sz w:val="20"/>
                <w:szCs w:val="20"/>
                <w:lang w:eastAsia="ru-RU"/>
              </w:rPr>
            </w:pPr>
            <w:r>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546BF54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CAE369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70C107"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AAA0DA6" w14:textId="77777777" w:rsidR="00674237" w:rsidRPr="00A81DB3" w:rsidRDefault="00674237" w:rsidP="00496101">
            <w:pPr>
              <w:rPr>
                <w:b/>
                <w:bCs/>
                <w:color w:val="000000"/>
                <w:sz w:val="20"/>
                <w:szCs w:val="20"/>
                <w:lang w:eastAsia="ru-RU"/>
              </w:rPr>
            </w:pPr>
          </w:p>
        </w:tc>
      </w:tr>
      <w:tr w:rsidR="00674237" w:rsidRPr="00A81DB3" w14:paraId="0207EC8C"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D9D39D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C0C871" w14:textId="77777777" w:rsidR="00674237" w:rsidRPr="00A81DB3" w:rsidRDefault="00674237" w:rsidP="00496101">
            <w:pPr>
              <w:rPr>
                <w:color w:val="000000"/>
                <w:sz w:val="20"/>
                <w:szCs w:val="20"/>
                <w:lang w:eastAsia="ru-RU"/>
              </w:rPr>
            </w:pPr>
            <w:r>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55D6811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122909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610DC46"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FDF3BDB" w14:textId="77777777" w:rsidR="00674237" w:rsidRPr="00A81DB3" w:rsidRDefault="00674237" w:rsidP="00496101">
            <w:pPr>
              <w:rPr>
                <w:b/>
                <w:bCs/>
                <w:color w:val="000000"/>
                <w:sz w:val="20"/>
                <w:szCs w:val="20"/>
                <w:lang w:eastAsia="ru-RU"/>
              </w:rPr>
            </w:pPr>
          </w:p>
        </w:tc>
      </w:tr>
      <w:tr w:rsidR="00674237" w:rsidRPr="00A81DB3" w14:paraId="40644A5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50A5BE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9736FE0" w14:textId="77777777" w:rsidR="00674237" w:rsidRPr="00A81DB3" w:rsidRDefault="00674237" w:rsidP="00496101">
            <w:pPr>
              <w:rPr>
                <w:color w:val="000000"/>
                <w:sz w:val="20"/>
                <w:szCs w:val="20"/>
                <w:lang w:eastAsia="ru-RU"/>
              </w:rPr>
            </w:pPr>
            <w:r>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5C97CA7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6402481"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5C555D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E79C416" w14:textId="77777777" w:rsidR="00674237" w:rsidRPr="00A81DB3" w:rsidRDefault="00674237" w:rsidP="00496101">
            <w:pPr>
              <w:rPr>
                <w:b/>
                <w:bCs/>
                <w:color w:val="000000"/>
                <w:sz w:val="20"/>
                <w:szCs w:val="20"/>
                <w:lang w:eastAsia="ru-RU"/>
              </w:rPr>
            </w:pPr>
          </w:p>
        </w:tc>
      </w:tr>
      <w:tr w:rsidR="00674237" w:rsidRPr="00A81DB3" w14:paraId="7303C3F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62840CD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EECB6BE" w14:textId="77777777" w:rsidR="00674237" w:rsidRPr="00A81DB3" w:rsidRDefault="00674237" w:rsidP="00496101">
            <w:pPr>
              <w:rPr>
                <w:color w:val="000000"/>
                <w:sz w:val="20"/>
                <w:szCs w:val="20"/>
                <w:lang w:eastAsia="ru-RU"/>
              </w:rPr>
            </w:pPr>
            <w:r>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5A2B8AC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378334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4554516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C4E7F7" w14:textId="77777777" w:rsidR="00674237" w:rsidRPr="00A81DB3" w:rsidRDefault="00674237" w:rsidP="00496101">
            <w:pPr>
              <w:rPr>
                <w:b/>
                <w:bCs/>
                <w:color w:val="000000"/>
                <w:sz w:val="20"/>
                <w:szCs w:val="20"/>
                <w:lang w:eastAsia="ru-RU"/>
              </w:rPr>
            </w:pPr>
          </w:p>
        </w:tc>
      </w:tr>
      <w:tr w:rsidR="00674237" w:rsidRPr="00A81DB3" w14:paraId="0B72753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2830299"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7079641" w14:textId="77777777" w:rsidR="00674237" w:rsidRPr="00A81DB3" w:rsidRDefault="00674237" w:rsidP="00496101">
            <w:pPr>
              <w:rPr>
                <w:color w:val="000000"/>
                <w:sz w:val="20"/>
                <w:szCs w:val="20"/>
                <w:lang w:eastAsia="ru-RU"/>
              </w:rPr>
            </w:pPr>
            <w:r>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691BFA07"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7153C425"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598A4F8"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BFD9CBB" w14:textId="77777777" w:rsidR="00674237" w:rsidRPr="00A81DB3" w:rsidRDefault="00674237" w:rsidP="00496101">
            <w:pPr>
              <w:rPr>
                <w:b/>
                <w:bCs/>
                <w:color w:val="000000"/>
                <w:sz w:val="20"/>
                <w:szCs w:val="20"/>
                <w:lang w:eastAsia="ru-RU"/>
              </w:rPr>
            </w:pPr>
          </w:p>
        </w:tc>
      </w:tr>
      <w:tr w:rsidR="00674237" w:rsidRPr="00A81DB3" w14:paraId="7B096CC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107C38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1E4F83E" w14:textId="77777777" w:rsidR="00674237" w:rsidRPr="00A81DB3" w:rsidRDefault="00674237" w:rsidP="00496101">
            <w:pPr>
              <w:rPr>
                <w:color w:val="000000"/>
                <w:sz w:val="20"/>
                <w:szCs w:val="20"/>
                <w:lang w:eastAsia="ru-RU"/>
              </w:rPr>
            </w:pPr>
            <w:r>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2814597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FB7DB4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B641879"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0BA018" w14:textId="77777777" w:rsidR="00674237" w:rsidRPr="00A81DB3" w:rsidRDefault="00674237" w:rsidP="00496101">
            <w:pPr>
              <w:rPr>
                <w:b/>
                <w:bCs/>
                <w:color w:val="000000"/>
                <w:sz w:val="20"/>
                <w:szCs w:val="20"/>
                <w:lang w:eastAsia="ru-RU"/>
              </w:rPr>
            </w:pPr>
          </w:p>
        </w:tc>
      </w:tr>
      <w:tr w:rsidR="00674237" w:rsidRPr="00A81DB3" w14:paraId="5E6368B4"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39F8ACD"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A9CB969" w14:textId="77777777" w:rsidR="00674237" w:rsidRPr="00A81DB3" w:rsidRDefault="00674237" w:rsidP="00496101">
            <w:pPr>
              <w:rPr>
                <w:color w:val="000000"/>
                <w:sz w:val="20"/>
                <w:szCs w:val="20"/>
                <w:lang w:eastAsia="ru-RU"/>
              </w:rPr>
            </w:pPr>
            <w:r>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3981A9F1"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E61504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6508EF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B88E91A" w14:textId="77777777" w:rsidR="00674237" w:rsidRPr="00A81DB3" w:rsidRDefault="00674237" w:rsidP="00496101">
            <w:pPr>
              <w:rPr>
                <w:b/>
                <w:bCs/>
                <w:color w:val="000000"/>
                <w:sz w:val="20"/>
                <w:szCs w:val="20"/>
                <w:lang w:eastAsia="ru-RU"/>
              </w:rPr>
            </w:pPr>
          </w:p>
        </w:tc>
      </w:tr>
      <w:tr w:rsidR="00674237" w:rsidRPr="00A81DB3" w14:paraId="6973190F"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6B4AE90"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9996BC" w14:textId="77777777" w:rsidR="00674237" w:rsidRPr="00A81DB3" w:rsidRDefault="00674237" w:rsidP="00496101">
            <w:pPr>
              <w:rPr>
                <w:color w:val="000000"/>
                <w:sz w:val="20"/>
                <w:szCs w:val="20"/>
                <w:lang w:eastAsia="ru-RU"/>
              </w:rPr>
            </w:pPr>
            <w:r>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2B38B4FE"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3984302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1F37B3F1"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6FED661" w14:textId="77777777" w:rsidR="00674237" w:rsidRPr="00A81DB3" w:rsidRDefault="00674237" w:rsidP="00496101">
            <w:pPr>
              <w:rPr>
                <w:b/>
                <w:bCs/>
                <w:color w:val="000000"/>
                <w:sz w:val="20"/>
                <w:szCs w:val="20"/>
                <w:lang w:eastAsia="ru-RU"/>
              </w:rPr>
            </w:pPr>
          </w:p>
        </w:tc>
      </w:tr>
      <w:tr w:rsidR="00674237" w:rsidRPr="00A81DB3" w14:paraId="734B7802"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7F953BC6"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230747" w14:textId="77777777" w:rsidR="00674237" w:rsidRPr="00A81DB3" w:rsidRDefault="00674237" w:rsidP="00496101">
            <w:pPr>
              <w:rPr>
                <w:color w:val="000000"/>
                <w:sz w:val="20"/>
                <w:szCs w:val="20"/>
                <w:lang w:eastAsia="ru-RU"/>
              </w:rPr>
            </w:pPr>
            <w:r>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29DAFB72"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0ED174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2A32150"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41D314" w14:textId="77777777" w:rsidR="00674237" w:rsidRPr="00A81DB3" w:rsidRDefault="00674237" w:rsidP="00496101">
            <w:pPr>
              <w:rPr>
                <w:b/>
                <w:bCs/>
                <w:color w:val="000000"/>
                <w:sz w:val="20"/>
                <w:szCs w:val="20"/>
                <w:lang w:eastAsia="ru-RU"/>
              </w:rPr>
            </w:pPr>
          </w:p>
        </w:tc>
      </w:tr>
      <w:tr w:rsidR="00674237" w:rsidRPr="00A81DB3" w14:paraId="625996D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3147EB73"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F206508" w14:textId="77777777" w:rsidR="00674237" w:rsidRPr="00A81DB3" w:rsidRDefault="00674237" w:rsidP="00496101">
            <w:pPr>
              <w:rPr>
                <w:color w:val="000000"/>
                <w:sz w:val="20"/>
                <w:szCs w:val="20"/>
                <w:lang w:eastAsia="ru-RU"/>
              </w:rPr>
            </w:pPr>
            <w:r>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08D0BDF9"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4B14B9A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7523C88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D018F0" w14:textId="77777777" w:rsidR="00674237" w:rsidRPr="00A81DB3" w:rsidRDefault="00674237" w:rsidP="00496101">
            <w:pPr>
              <w:rPr>
                <w:b/>
                <w:bCs/>
                <w:color w:val="000000"/>
                <w:sz w:val="20"/>
                <w:szCs w:val="20"/>
                <w:lang w:eastAsia="ru-RU"/>
              </w:rPr>
            </w:pPr>
          </w:p>
        </w:tc>
      </w:tr>
      <w:tr w:rsidR="00674237" w:rsidRPr="00A81DB3" w14:paraId="1D6A9DFD"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21FB8B7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A234A1F"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46DF6FF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4D61A84"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24C3E2A4"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DA7942" w14:textId="77777777" w:rsidR="00674237" w:rsidRPr="00A81DB3" w:rsidRDefault="00674237" w:rsidP="00496101">
            <w:pPr>
              <w:rPr>
                <w:b/>
                <w:bCs/>
                <w:color w:val="000000"/>
                <w:sz w:val="20"/>
                <w:szCs w:val="20"/>
                <w:lang w:eastAsia="ru-RU"/>
              </w:rPr>
            </w:pPr>
          </w:p>
        </w:tc>
      </w:tr>
      <w:tr w:rsidR="00674237" w:rsidRPr="00A81DB3" w14:paraId="15F22F69"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1E3BB18D" w14:textId="77777777" w:rsidR="00674237" w:rsidRPr="00A81DB3" w:rsidRDefault="00674237" w:rsidP="00496101">
            <w:pPr>
              <w:jc w:val="center"/>
              <w:rPr>
                <w:color w:val="000000"/>
                <w:sz w:val="20"/>
                <w:szCs w:val="20"/>
                <w:lang w:eastAsia="ru-RU"/>
              </w:rPr>
            </w:pPr>
            <w:r>
              <w:rPr>
                <w:color w:val="000000"/>
                <w:sz w:val="20"/>
                <w:szCs w:val="20"/>
                <w:lang w:eastAsia="ru-RU"/>
              </w:rPr>
              <w:t>29</w:t>
            </w:r>
          </w:p>
        </w:tc>
        <w:tc>
          <w:tcPr>
            <w:tcW w:w="3909" w:type="dxa"/>
            <w:tcBorders>
              <w:top w:val="nil"/>
              <w:left w:val="nil"/>
              <w:bottom w:val="single" w:sz="8" w:space="0" w:color="auto"/>
              <w:right w:val="single" w:sz="8" w:space="0" w:color="auto"/>
            </w:tcBorders>
            <w:shd w:val="clear" w:color="auto" w:fill="auto"/>
            <w:vAlign w:val="center"/>
            <w:hideMark/>
          </w:tcPr>
          <w:p w14:paraId="7317425D" w14:textId="77777777" w:rsidR="00674237" w:rsidRPr="00A81DB3" w:rsidRDefault="00674237" w:rsidP="00496101">
            <w:pPr>
              <w:rPr>
                <w:color w:val="000000"/>
                <w:sz w:val="20"/>
                <w:szCs w:val="20"/>
                <w:lang w:eastAsia="ru-RU"/>
              </w:rPr>
            </w:pPr>
            <w:r>
              <w:rPr>
                <w:color w:val="000000"/>
                <w:sz w:val="20"/>
                <w:szCs w:val="20"/>
                <w:lang w:eastAsia="ru-RU"/>
              </w:rPr>
              <w:t>Подшлемник для сварщика</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E59E950" w14:textId="77777777" w:rsidR="00674237" w:rsidRPr="00A81DB3" w:rsidRDefault="00674237" w:rsidP="00496101">
            <w:pPr>
              <w:jc w:val="center"/>
              <w:rPr>
                <w:color w:val="000000"/>
                <w:sz w:val="20"/>
                <w:szCs w:val="20"/>
                <w:lang w:eastAsia="ru-RU"/>
              </w:rPr>
            </w:pPr>
            <w:r>
              <w:rPr>
                <w:color w:val="000000"/>
                <w:sz w:val="20"/>
                <w:szCs w:val="20"/>
                <w:lang w:eastAsia="ru-RU"/>
              </w:rPr>
              <w:t> шт.</w:t>
            </w:r>
          </w:p>
        </w:tc>
        <w:tc>
          <w:tcPr>
            <w:tcW w:w="971" w:type="dxa"/>
            <w:tcBorders>
              <w:top w:val="nil"/>
              <w:left w:val="single" w:sz="8" w:space="0" w:color="auto"/>
              <w:bottom w:val="single" w:sz="8" w:space="0" w:color="auto"/>
              <w:right w:val="nil"/>
            </w:tcBorders>
            <w:shd w:val="clear" w:color="000000" w:fill="FFFF00"/>
            <w:vAlign w:val="center"/>
            <w:hideMark/>
          </w:tcPr>
          <w:p w14:paraId="3A5881E5"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707C143E"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321777F" w14:textId="77777777" w:rsidR="00674237" w:rsidRPr="00A81DB3" w:rsidRDefault="00674237" w:rsidP="00496101">
            <w:pPr>
              <w:jc w:val="center"/>
              <w:rPr>
                <w:b/>
                <w:bCs/>
                <w:color w:val="000000"/>
                <w:sz w:val="20"/>
                <w:szCs w:val="20"/>
                <w:lang w:eastAsia="ru-RU"/>
              </w:rPr>
            </w:pPr>
          </w:p>
        </w:tc>
      </w:tr>
      <w:tr w:rsidR="00674237" w:rsidRPr="00A81DB3" w14:paraId="05CDDF00"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071194AF"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881A044" w14:textId="77777777" w:rsidR="00674237" w:rsidRPr="00A81DB3" w:rsidRDefault="00674237" w:rsidP="00496101">
            <w:pPr>
              <w:rPr>
                <w:color w:val="000000"/>
                <w:sz w:val="20"/>
                <w:szCs w:val="20"/>
                <w:lang w:eastAsia="ru-RU"/>
              </w:rPr>
            </w:pPr>
            <w:r>
              <w:rPr>
                <w:color w:val="000000"/>
                <w:sz w:val="20"/>
                <w:szCs w:val="20"/>
                <w:lang w:eastAsia="ru-RU"/>
              </w:rPr>
              <w:t>р.56</w:t>
            </w:r>
          </w:p>
        </w:tc>
        <w:tc>
          <w:tcPr>
            <w:tcW w:w="1182" w:type="dxa"/>
            <w:vMerge/>
            <w:tcBorders>
              <w:top w:val="nil"/>
              <w:left w:val="single" w:sz="8" w:space="0" w:color="auto"/>
              <w:bottom w:val="single" w:sz="8" w:space="0" w:color="000000"/>
              <w:right w:val="nil"/>
            </w:tcBorders>
            <w:vAlign w:val="center"/>
            <w:hideMark/>
          </w:tcPr>
          <w:p w14:paraId="2FEE2E5D"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F758192"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9F8AB6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3D5A2A9" w14:textId="77777777" w:rsidR="00674237" w:rsidRPr="00A81DB3" w:rsidRDefault="00674237" w:rsidP="00496101">
            <w:pPr>
              <w:rPr>
                <w:b/>
                <w:bCs/>
                <w:color w:val="000000"/>
                <w:sz w:val="20"/>
                <w:szCs w:val="20"/>
                <w:lang w:eastAsia="ru-RU"/>
              </w:rPr>
            </w:pPr>
          </w:p>
        </w:tc>
      </w:tr>
      <w:tr w:rsidR="00674237" w:rsidRPr="00A81DB3" w14:paraId="2E30991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5F0BFEB"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FFF67B3" w14:textId="77777777" w:rsidR="00674237" w:rsidRPr="00A81DB3" w:rsidRDefault="00674237" w:rsidP="00496101">
            <w:pPr>
              <w:rPr>
                <w:color w:val="000000"/>
                <w:sz w:val="20"/>
                <w:szCs w:val="20"/>
                <w:lang w:eastAsia="ru-RU"/>
              </w:rPr>
            </w:pPr>
            <w:r>
              <w:rPr>
                <w:color w:val="000000"/>
                <w:sz w:val="20"/>
                <w:szCs w:val="20"/>
                <w:lang w:eastAsia="ru-RU"/>
              </w:rPr>
              <w:t>р.57</w:t>
            </w:r>
          </w:p>
        </w:tc>
        <w:tc>
          <w:tcPr>
            <w:tcW w:w="1182" w:type="dxa"/>
            <w:vMerge/>
            <w:tcBorders>
              <w:top w:val="nil"/>
              <w:left w:val="single" w:sz="8" w:space="0" w:color="auto"/>
              <w:bottom w:val="single" w:sz="8" w:space="0" w:color="000000"/>
              <w:right w:val="nil"/>
            </w:tcBorders>
            <w:vAlign w:val="center"/>
            <w:hideMark/>
          </w:tcPr>
          <w:p w14:paraId="443A02E3"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08D958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2AE5ECB"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6776A2B" w14:textId="77777777" w:rsidR="00674237" w:rsidRPr="00A81DB3" w:rsidRDefault="00674237" w:rsidP="00496101">
            <w:pPr>
              <w:rPr>
                <w:b/>
                <w:bCs/>
                <w:color w:val="000000"/>
                <w:sz w:val="20"/>
                <w:szCs w:val="20"/>
                <w:lang w:eastAsia="ru-RU"/>
              </w:rPr>
            </w:pPr>
          </w:p>
        </w:tc>
      </w:tr>
      <w:tr w:rsidR="00674237" w:rsidRPr="00A81DB3" w14:paraId="608B48D6"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96DB3F1"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09CDAF3" w14:textId="77777777" w:rsidR="00674237" w:rsidRPr="00A81DB3" w:rsidRDefault="00674237" w:rsidP="00496101">
            <w:pPr>
              <w:rPr>
                <w:color w:val="000000"/>
                <w:sz w:val="20"/>
                <w:szCs w:val="20"/>
                <w:lang w:eastAsia="ru-RU"/>
              </w:rPr>
            </w:pPr>
            <w:r>
              <w:rPr>
                <w:color w:val="000000"/>
                <w:sz w:val="20"/>
                <w:szCs w:val="20"/>
                <w:lang w:eastAsia="ru-RU"/>
              </w:rPr>
              <w:t>р.58</w:t>
            </w:r>
          </w:p>
        </w:tc>
        <w:tc>
          <w:tcPr>
            <w:tcW w:w="1182" w:type="dxa"/>
            <w:vMerge/>
            <w:tcBorders>
              <w:top w:val="nil"/>
              <w:left w:val="single" w:sz="8" w:space="0" w:color="auto"/>
              <w:bottom w:val="single" w:sz="8" w:space="0" w:color="000000"/>
              <w:right w:val="nil"/>
            </w:tcBorders>
            <w:vAlign w:val="center"/>
            <w:hideMark/>
          </w:tcPr>
          <w:p w14:paraId="3C88712C"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96A771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46823A5"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A2C4CCF" w14:textId="77777777" w:rsidR="00674237" w:rsidRPr="00A81DB3" w:rsidRDefault="00674237" w:rsidP="00496101">
            <w:pPr>
              <w:rPr>
                <w:b/>
                <w:bCs/>
                <w:color w:val="000000"/>
                <w:sz w:val="20"/>
                <w:szCs w:val="20"/>
                <w:lang w:eastAsia="ru-RU"/>
              </w:rPr>
            </w:pPr>
          </w:p>
        </w:tc>
      </w:tr>
      <w:tr w:rsidR="00674237" w:rsidRPr="00A81DB3" w14:paraId="7131D30A"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5A7616F4"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F5B66FA" w14:textId="77777777" w:rsidR="00674237" w:rsidRPr="00A81DB3" w:rsidRDefault="00674237" w:rsidP="00496101">
            <w:pPr>
              <w:rPr>
                <w:color w:val="000000"/>
                <w:sz w:val="20"/>
                <w:szCs w:val="20"/>
                <w:lang w:eastAsia="ru-RU"/>
              </w:rPr>
            </w:pPr>
            <w:r>
              <w:rPr>
                <w:color w:val="000000"/>
                <w:sz w:val="20"/>
                <w:szCs w:val="20"/>
                <w:lang w:eastAsia="ru-RU"/>
              </w:rPr>
              <w:t>р.59</w:t>
            </w:r>
          </w:p>
        </w:tc>
        <w:tc>
          <w:tcPr>
            <w:tcW w:w="1182" w:type="dxa"/>
            <w:vMerge/>
            <w:tcBorders>
              <w:top w:val="nil"/>
              <w:left w:val="single" w:sz="8" w:space="0" w:color="auto"/>
              <w:bottom w:val="single" w:sz="8" w:space="0" w:color="000000"/>
              <w:right w:val="nil"/>
            </w:tcBorders>
            <w:vAlign w:val="center"/>
            <w:hideMark/>
          </w:tcPr>
          <w:p w14:paraId="708A8AF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0E011ECA"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5C06D9C3"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DDCF864" w14:textId="77777777" w:rsidR="00674237" w:rsidRPr="00A81DB3" w:rsidRDefault="00674237" w:rsidP="00496101">
            <w:pPr>
              <w:rPr>
                <w:b/>
                <w:bCs/>
                <w:color w:val="000000"/>
                <w:sz w:val="20"/>
                <w:szCs w:val="20"/>
                <w:lang w:eastAsia="ru-RU"/>
              </w:rPr>
            </w:pPr>
          </w:p>
        </w:tc>
      </w:tr>
      <w:tr w:rsidR="00674237" w:rsidRPr="00A81DB3" w14:paraId="5FDD75C5"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1F7A281C"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C618F38" w14:textId="77777777" w:rsidR="00674237" w:rsidRPr="00A81DB3" w:rsidRDefault="00674237" w:rsidP="00496101">
            <w:pPr>
              <w:rPr>
                <w:color w:val="000000"/>
                <w:sz w:val="20"/>
                <w:szCs w:val="20"/>
                <w:lang w:eastAsia="ru-RU"/>
              </w:rPr>
            </w:pPr>
            <w:r>
              <w:rPr>
                <w:color w:val="000000"/>
                <w:sz w:val="20"/>
                <w:szCs w:val="20"/>
                <w:lang w:eastAsia="ru-RU"/>
              </w:rPr>
              <w:t>р.60</w:t>
            </w:r>
          </w:p>
        </w:tc>
        <w:tc>
          <w:tcPr>
            <w:tcW w:w="1182" w:type="dxa"/>
            <w:vMerge/>
            <w:tcBorders>
              <w:top w:val="nil"/>
              <w:left w:val="single" w:sz="8" w:space="0" w:color="auto"/>
              <w:bottom w:val="single" w:sz="8" w:space="0" w:color="000000"/>
              <w:right w:val="nil"/>
            </w:tcBorders>
            <w:vAlign w:val="center"/>
            <w:hideMark/>
          </w:tcPr>
          <w:p w14:paraId="35C0110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45A813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3F1C6AAF"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0358288" w14:textId="77777777" w:rsidR="00674237" w:rsidRPr="00A81DB3" w:rsidRDefault="00674237" w:rsidP="00496101">
            <w:pPr>
              <w:rPr>
                <w:b/>
                <w:bCs/>
                <w:color w:val="000000"/>
                <w:sz w:val="20"/>
                <w:szCs w:val="20"/>
                <w:lang w:eastAsia="ru-RU"/>
              </w:rPr>
            </w:pPr>
          </w:p>
        </w:tc>
      </w:tr>
      <w:tr w:rsidR="00674237" w:rsidRPr="00A81DB3" w14:paraId="5236F709" w14:textId="77777777" w:rsidTr="00674237">
        <w:tc>
          <w:tcPr>
            <w:tcW w:w="635" w:type="dxa"/>
            <w:vMerge/>
            <w:tcBorders>
              <w:top w:val="nil"/>
              <w:left w:val="single" w:sz="8" w:space="0" w:color="auto"/>
              <w:bottom w:val="single" w:sz="8" w:space="0" w:color="000000"/>
              <w:right w:val="single" w:sz="8" w:space="0" w:color="auto"/>
            </w:tcBorders>
            <w:vAlign w:val="center"/>
            <w:hideMark/>
          </w:tcPr>
          <w:p w14:paraId="4DFBE2A7"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3330393"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671CEF3F"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5C1343B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8" w:space="0" w:color="000000"/>
              <w:right w:val="nil"/>
            </w:tcBorders>
            <w:vAlign w:val="center"/>
          </w:tcPr>
          <w:p w14:paraId="6A1998AC"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302EC7A" w14:textId="77777777" w:rsidR="00674237" w:rsidRPr="00A81DB3" w:rsidRDefault="00674237" w:rsidP="00496101">
            <w:pPr>
              <w:rPr>
                <w:b/>
                <w:bCs/>
                <w:color w:val="000000"/>
                <w:sz w:val="20"/>
                <w:szCs w:val="20"/>
                <w:lang w:eastAsia="ru-RU"/>
              </w:rPr>
            </w:pPr>
          </w:p>
        </w:tc>
      </w:tr>
      <w:tr w:rsidR="00674237" w:rsidRPr="00A81DB3" w14:paraId="0334609A" w14:textId="77777777" w:rsidTr="00674237">
        <w:tc>
          <w:tcPr>
            <w:tcW w:w="635" w:type="dxa"/>
            <w:vMerge w:val="restart"/>
            <w:tcBorders>
              <w:top w:val="nil"/>
              <w:left w:val="single" w:sz="8" w:space="0" w:color="auto"/>
              <w:right w:val="single" w:sz="8" w:space="0" w:color="auto"/>
            </w:tcBorders>
            <w:vAlign w:val="center"/>
          </w:tcPr>
          <w:p w14:paraId="21AFF1B5" w14:textId="77777777" w:rsidR="00674237" w:rsidRPr="00A81DB3" w:rsidRDefault="00674237" w:rsidP="00496101">
            <w:pPr>
              <w:jc w:val="center"/>
              <w:rPr>
                <w:color w:val="000000"/>
                <w:sz w:val="20"/>
                <w:szCs w:val="20"/>
                <w:lang w:eastAsia="ru-RU"/>
              </w:rPr>
            </w:pPr>
            <w:r>
              <w:rPr>
                <w:color w:val="000000"/>
                <w:sz w:val="20"/>
                <w:szCs w:val="20"/>
                <w:lang w:eastAsia="ru-RU"/>
              </w:rPr>
              <w:t>30</w:t>
            </w:r>
          </w:p>
        </w:tc>
        <w:tc>
          <w:tcPr>
            <w:tcW w:w="3909" w:type="dxa"/>
            <w:tcBorders>
              <w:top w:val="nil"/>
              <w:left w:val="nil"/>
              <w:bottom w:val="single" w:sz="8" w:space="0" w:color="auto"/>
              <w:right w:val="single" w:sz="8" w:space="0" w:color="auto"/>
            </w:tcBorders>
            <w:shd w:val="clear" w:color="auto" w:fill="auto"/>
            <w:vAlign w:val="center"/>
          </w:tcPr>
          <w:p w14:paraId="75D873A2" w14:textId="77777777" w:rsidR="00674237" w:rsidRPr="00A81DB3" w:rsidRDefault="00674237" w:rsidP="00496101">
            <w:pPr>
              <w:rPr>
                <w:color w:val="000000"/>
                <w:sz w:val="20"/>
                <w:szCs w:val="20"/>
                <w:lang w:eastAsia="ru-RU"/>
              </w:rPr>
            </w:pPr>
            <w:r>
              <w:rPr>
                <w:sz w:val="20"/>
                <w:szCs w:val="20"/>
              </w:rPr>
              <w:t>Подшлемник для защиты от пониженных температур</w:t>
            </w:r>
          </w:p>
        </w:tc>
        <w:tc>
          <w:tcPr>
            <w:tcW w:w="1182" w:type="dxa"/>
            <w:vMerge w:val="restart"/>
            <w:tcBorders>
              <w:top w:val="nil"/>
              <w:left w:val="single" w:sz="8" w:space="0" w:color="auto"/>
              <w:right w:val="nil"/>
            </w:tcBorders>
            <w:vAlign w:val="center"/>
          </w:tcPr>
          <w:p w14:paraId="0BD9079D"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auto" w:fill="FFFF00"/>
            <w:vAlign w:val="center"/>
          </w:tcPr>
          <w:p w14:paraId="2005CBF5" w14:textId="77777777" w:rsidR="00674237" w:rsidRPr="00A81DB3" w:rsidRDefault="00674237" w:rsidP="00496101">
            <w:pPr>
              <w:jc w:val="center"/>
              <w:rPr>
                <w:color w:val="000000"/>
                <w:sz w:val="20"/>
                <w:szCs w:val="20"/>
                <w:lang w:eastAsia="ru-RU"/>
              </w:rPr>
            </w:pPr>
          </w:p>
        </w:tc>
        <w:tc>
          <w:tcPr>
            <w:tcW w:w="1391" w:type="dxa"/>
            <w:tcBorders>
              <w:top w:val="nil"/>
              <w:left w:val="single" w:sz="8" w:space="0" w:color="auto"/>
              <w:bottom w:val="single" w:sz="8" w:space="0" w:color="000000"/>
              <w:right w:val="nil"/>
            </w:tcBorders>
            <w:vAlign w:val="center"/>
          </w:tcPr>
          <w:p w14:paraId="196E3924" w14:textId="77777777" w:rsidR="00674237" w:rsidRPr="00A81DB3" w:rsidRDefault="00674237" w:rsidP="00496101">
            <w:pPr>
              <w:jc w:val="cente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3492EA54" w14:textId="77777777" w:rsidR="00674237" w:rsidRPr="00A81DB3" w:rsidRDefault="00674237" w:rsidP="00496101">
            <w:pPr>
              <w:jc w:val="center"/>
              <w:rPr>
                <w:b/>
                <w:bCs/>
                <w:color w:val="000000"/>
                <w:sz w:val="20"/>
                <w:szCs w:val="20"/>
                <w:lang w:eastAsia="ru-RU"/>
              </w:rPr>
            </w:pPr>
          </w:p>
        </w:tc>
      </w:tr>
      <w:tr w:rsidR="00674237" w:rsidRPr="00A81DB3" w14:paraId="3AD90D89" w14:textId="77777777" w:rsidTr="00674237">
        <w:tc>
          <w:tcPr>
            <w:tcW w:w="635" w:type="dxa"/>
            <w:vMerge/>
            <w:tcBorders>
              <w:left w:val="single" w:sz="8" w:space="0" w:color="auto"/>
              <w:bottom w:val="single" w:sz="8" w:space="0" w:color="000000"/>
              <w:right w:val="single" w:sz="8" w:space="0" w:color="auto"/>
            </w:tcBorders>
            <w:vAlign w:val="center"/>
          </w:tcPr>
          <w:p w14:paraId="0B6A9D62" w14:textId="77777777" w:rsidR="00674237" w:rsidRPr="00A81DB3"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4247D3E" w14:textId="77777777" w:rsidR="00674237" w:rsidRPr="00A81DB3"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nil"/>
            </w:tcBorders>
            <w:vAlign w:val="center"/>
          </w:tcPr>
          <w:p w14:paraId="56E56650"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99301DD" w14:textId="77777777" w:rsidR="00674237" w:rsidRPr="00A81DB3" w:rsidRDefault="00674237" w:rsidP="00496101">
            <w:pPr>
              <w:jc w:val="center"/>
              <w:rPr>
                <w:color w:val="000000"/>
                <w:sz w:val="20"/>
                <w:szCs w:val="20"/>
                <w:lang w:eastAsia="ru-RU"/>
              </w:rPr>
            </w:pPr>
          </w:p>
        </w:tc>
        <w:tc>
          <w:tcPr>
            <w:tcW w:w="1391" w:type="dxa"/>
            <w:tcBorders>
              <w:top w:val="nil"/>
              <w:left w:val="single" w:sz="8" w:space="0" w:color="auto"/>
              <w:bottom w:val="single" w:sz="8" w:space="0" w:color="000000"/>
              <w:right w:val="nil"/>
            </w:tcBorders>
            <w:vAlign w:val="center"/>
          </w:tcPr>
          <w:p w14:paraId="57BB4191" w14:textId="77777777" w:rsidR="00674237" w:rsidRPr="00A81DB3" w:rsidRDefault="00674237" w:rsidP="00496101">
            <w:pPr>
              <w:jc w:val="cente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45CF400D" w14:textId="77777777" w:rsidR="00674237" w:rsidRPr="00A81DB3" w:rsidRDefault="00674237" w:rsidP="00496101">
            <w:pPr>
              <w:jc w:val="center"/>
              <w:rPr>
                <w:b/>
                <w:bCs/>
                <w:color w:val="000000"/>
                <w:sz w:val="20"/>
                <w:szCs w:val="20"/>
                <w:lang w:eastAsia="ru-RU"/>
              </w:rPr>
            </w:pPr>
          </w:p>
        </w:tc>
      </w:tr>
      <w:tr w:rsidR="00674237" w:rsidRPr="00A81DB3" w14:paraId="506A6D38" w14:textId="77777777" w:rsidTr="00674237">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3E9204E" w14:textId="77777777" w:rsidR="00674237" w:rsidRPr="00A81DB3" w:rsidRDefault="00674237" w:rsidP="00496101">
            <w:pPr>
              <w:jc w:val="center"/>
              <w:rPr>
                <w:color w:val="000000"/>
                <w:sz w:val="20"/>
                <w:szCs w:val="20"/>
                <w:lang w:eastAsia="ru-RU"/>
              </w:rPr>
            </w:pPr>
            <w:r>
              <w:rPr>
                <w:color w:val="000000"/>
                <w:sz w:val="20"/>
                <w:szCs w:val="20"/>
                <w:lang w:eastAsia="ru-RU"/>
              </w:rPr>
              <w:t>31</w:t>
            </w:r>
          </w:p>
        </w:tc>
        <w:tc>
          <w:tcPr>
            <w:tcW w:w="3909" w:type="dxa"/>
            <w:tcBorders>
              <w:top w:val="nil"/>
              <w:left w:val="nil"/>
              <w:bottom w:val="single" w:sz="8" w:space="0" w:color="auto"/>
              <w:right w:val="single" w:sz="8" w:space="0" w:color="auto"/>
            </w:tcBorders>
            <w:shd w:val="clear" w:color="auto" w:fill="auto"/>
            <w:vAlign w:val="center"/>
            <w:hideMark/>
          </w:tcPr>
          <w:p w14:paraId="11891A85" w14:textId="77777777" w:rsidR="00674237" w:rsidRPr="00A81DB3" w:rsidRDefault="00674237" w:rsidP="00496101">
            <w:pPr>
              <w:rPr>
                <w:color w:val="000000"/>
                <w:sz w:val="20"/>
                <w:szCs w:val="20"/>
                <w:lang w:eastAsia="ru-RU"/>
              </w:rPr>
            </w:pPr>
            <w:r>
              <w:rPr>
                <w:color w:val="000000"/>
                <w:sz w:val="20"/>
                <w:szCs w:val="20"/>
                <w:lang w:eastAsia="ru-RU"/>
              </w:rPr>
              <w:t>Головной убор сигнальный</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3CB0D0C"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single" w:sz="8" w:space="0" w:color="auto"/>
              <w:bottom w:val="single" w:sz="8" w:space="0" w:color="auto"/>
              <w:right w:val="nil"/>
            </w:tcBorders>
            <w:shd w:val="clear" w:color="000000" w:fill="FFFF00"/>
            <w:vAlign w:val="center"/>
            <w:hideMark/>
          </w:tcPr>
          <w:p w14:paraId="2FC0700F" w14:textId="77777777" w:rsidR="00674237" w:rsidRPr="00A81DB3" w:rsidRDefault="00674237" w:rsidP="00496101">
            <w:pPr>
              <w:jc w:val="center"/>
              <w:rPr>
                <w:b/>
                <w:bCs/>
                <w:color w:val="000000"/>
                <w:sz w:val="20"/>
                <w:szCs w:val="20"/>
                <w:lang w:eastAsia="ru-RU"/>
              </w:rPr>
            </w:pPr>
          </w:p>
        </w:tc>
        <w:tc>
          <w:tcPr>
            <w:tcW w:w="1391" w:type="dxa"/>
            <w:vMerge w:val="restart"/>
            <w:tcBorders>
              <w:top w:val="nil"/>
              <w:left w:val="single" w:sz="8" w:space="0" w:color="auto"/>
              <w:bottom w:val="single" w:sz="8" w:space="0" w:color="000000"/>
              <w:right w:val="nil"/>
            </w:tcBorders>
            <w:shd w:val="clear" w:color="auto" w:fill="auto"/>
            <w:vAlign w:val="center"/>
          </w:tcPr>
          <w:p w14:paraId="0497BC1B" w14:textId="77777777" w:rsidR="00674237" w:rsidRPr="00A81DB3"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C180451" w14:textId="77777777" w:rsidR="00674237" w:rsidRPr="00A81DB3" w:rsidRDefault="00674237" w:rsidP="00496101">
            <w:pPr>
              <w:jc w:val="center"/>
              <w:rPr>
                <w:b/>
                <w:bCs/>
                <w:color w:val="000000"/>
                <w:sz w:val="20"/>
                <w:szCs w:val="20"/>
                <w:lang w:eastAsia="ru-RU"/>
              </w:rPr>
            </w:pPr>
          </w:p>
        </w:tc>
      </w:tr>
      <w:tr w:rsidR="00674237" w:rsidRPr="00A81DB3" w14:paraId="7C50FA35" w14:textId="77777777" w:rsidTr="00674237">
        <w:tc>
          <w:tcPr>
            <w:tcW w:w="635" w:type="dxa"/>
            <w:vMerge/>
            <w:tcBorders>
              <w:top w:val="nil"/>
              <w:left w:val="single" w:sz="8" w:space="0" w:color="auto"/>
              <w:bottom w:val="single" w:sz="4" w:space="0" w:color="auto"/>
              <w:right w:val="single" w:sz="8" w:space="0" w:color="auto"/>
            </w:tcBorders>
            <w:vAlign w:val="center"/>
            <w:hideMark/>
          </w:tcPr>
          <w:p w14:paraId="1DECD65C" w14:textId="77777777" w:rsidR="00674237" w:rsidRPr="00A81DB3" w:rsidRDefault="00674237" w:rsidP="00496101">
            <w:pPr>
              <w:rPr>
                <w:color w:val="000000"/>
                <w:sz w:val="20"/>
                <w:szCs w:val="20"/>
                <w:lang w:eastAsia="ru-RU"/>
              </w:rPr>
            </w:pPr>
          </w:p>
        </w:tc>
        <w:tc>
          <w:tcPr>
            <w:tcW w:w="3909" w:type="dxa"/>
            <w:tcBorders>
              <w:top w:val="nil"/>
              <w:left w:val="nil"/>
              <w:bottom w:val="single" w:sz="4" w:space="0" w:color="auto"/>
              <w:right w:val="single" w:sz="8" w:space="0" w:color="auto"/>
            </w:tcBorders>
            <w:shd w:val="clear" w:color="auto" w:fill="auto"/>
            <w:vAlign w:val="center"/>
            <w:hideMark/>
          </w:tcPr>
          <w:p w14:paraId="21E8592C" w14:textId="77777777" w:rsidR="00674237" w:rsidRPr="00A81DB3"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4" w:space="0" w:color="auto"/>
              <w:right w:val="nil"/>
            </w:tcBorders>
            <w:vAlign w:val="center"/>
            <w:hideMark/>
          </w:tcPr>
          <w:p w14:paraId="69B1A6FA" w14:textId="77777777" w:rsidR="00674237" w:rsidRPr="00A81DB3" w:rsidRDefault="00674237" w:rsidP="00496101">
            <w:pPr>
              <w:rPr>
                <w:color w:val="000000"/>
                <w:sz w:val="20"/>
                <w:szCs w:val="20"/>
                <w:lang w:eastAsia="ru-RU"/>
              </w:rPr>
            </w:pPr>
          </w:p>
        </w:tc>
        <w:tc>
          <w:tcPr>
            <w:tcW w:w="971" w:type="dxa"/>
            <w:tcBorders>
              <w:top w:val="nil"/>
              <w:left w:val="single" w:sz="8" w:space="0" w:color="auto"/>
              <w:bottom w:val="single" w:sz="4" w:space="0" w:color="auto"/>
              <w:right w:val="nil"/>
            </w:tcBorders>
            <w:shd w:val="clear" w:color="auto" w:fill="auto"/>
            <w:vAlign w:val="center"/>
            <w:hideMark/>
          </w:tcPr>
          <w:p w14:paraId="5F5FB549"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nil"/>
              <w:left w:val="single" w:sz="8" w:space="0" w:color="auto"/>
              <w:bottom w:val="single" w:sz="4" w:space="0" w:color="auto"/>
              <w:right w:val="nil"/>
            </w:tcBorders>
            <w:vAlign w:val="center"/>
          </w:tcPr>
          <w:p w14:paraId="75BAA402" w14:textId="77777777" w:rsidR="00674237" w:rsidRPr="00A81DB3" w:rsidRDefault="00674237" w:rsidP="00496101">
            <w:pPr>
              <w:rPr>
                <w:color w:val="000000"/>
                <w:sz w:val="20"/>
                <w:szCs w:val="20"/>
                <w:lang w:eastAsia="ru-RU"/>
              </w:rPr>
            </w:pPr>
          </w:p>
        </w:tc>
        <w:tc>
          <w:tcPr>
            <w:tcW w:w="1572" w:type="dxa"/>
            <w:vMerge/>
            <w:tcBorders>
              <w:top w:val="nil"/>
              <w:left w:val="single" w:sz="8" w:space="0" w:color="auto"/>
              <w:bottom w:val="single" w:sz="4" w:space="0" w:color="auto"/>
              <w:right w:val="single" w:sz="8" w:space="0" w:color="auto"/>
            </w:tcBorders>
            <w:vAlign w:val="center"/>
          </w:tcPr>
          <w:p w14:paraId="1432CF8C" w14:textId="77777777" w:rsidR="00674237" w:rsidRPr="00A81DB3" w:rsidRDefault="00674237" w:rsidP="00496101">
            <w:pPr>
              <w:rPr>
                <w:b/>
                <w:bCs/>
                <w:color w:val="000000"/>
                <w:sz w:val="20"/>
                <w:szCs w:val="20"/>
                <w:lang w:eastAsia="ru-RU"/>
              </w:rPr>
            </w:pPr>
          </w:p>
        </w:tc>
      </w:tr>
      <w:tr w:rsidR="00674237" w:rsidRPr="00A81DB3" w14:paraId="511C060A" w14:textId="77777777" w:rsidTr="00674237">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BC6FA" w14:textId="77777777" w:rsidR="00674237" w:rsidRPr="00A81DB3" w:rsidRDefault="00674237" w:rsidP="00496101">
            <w:pPr>
              <w:jc w:val="center"/>
              <w:rPr>
                <w:color w:val="000000"/>
                <w:sz w:val="20"/>
                <w:szCs w:val="20"/>
                <w:lang w:eastAsia="ru-RU"/>
              </w:rPr>
            </w:pPr>
            <w:r>
              <w:rPr>
                <w:color w:val="000000"/>
                <w:sz w:val="20"/>
                <w:szCs w:val="20"/>
                <w:lang w:eastAsia="ru-RU"/>
              </w:rPr>
              <w:t>32</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D4B3F" w14:textId="77777777" w:rsidR="00674237" w:rsidRPr="00A81DB3" w:rsidRDefault="00674237" w:rsidP="00496101">
            <w:pPr>
              <w:rPr>
                <w:color w:val="000000"/>
                <w:sz w:val="20"/>
                <w:szCs w:val="20"/>
                <w:lang w:eastAsia="ru-RU"/>
              </w:rPr>
            </w:pPr>
            <w:r>
              <w:rPr>
                <w:color w:val="000000"/>
                <w:sz w:val="20"/>
                <w:szCs w:val="20"/>
                <w:lang w:eastAsia="ru-RU"/>
              </w:rPr>
              <w:t>Шапка-ушанка со звукопроводными вставками</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C9556" w14:textId="77777777" w:rsidR="00674237" w:rsidRPr="00A81DB3" w:rsidRDefault="00674237" w:rsidP="00496101">
            <w:pPr>
              <w:jc w:val="center"/>
              <w:rPr>
                <w:color w:val="000000"/>
                <w:sz w:val="20"/>
                <w:szCs w:val="20"/>
                <w:lang w:eastAsia="ru-RU"/>
              </w:rPr>
            </w:pPr>
            <w:r>
              <w:rPr>
                <w:color w:val="000000"/>
                <w:sz w:val="20"/>
                <w:szCs w:val="20"/>
                <w:lang w:eastAsia="ru-RU"/>
              </w:rPr>
              <w:t> шт.</w:t>
            </w:r>
          </w:p>
        </w:tc>
        <w:tc>
          <w:tcPr>
            <w:tcW w:w="9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3EA025A" w14:textId="77777777" w:rsidR="00674237" w:rsidRPr="00A81DB3" w:rsidRDefault="00674237" w:rsidP="00496101">
            <w:pPr>
              <w:jc w:val="center"/>
              <w:rPr>
                <w:b/>
                <w:bCs/>
                <w:color w:val="000000"/>
                <w:sz w:val="20"/>
                <w:szCs w:val="20"/>
                <w:lang w:eastAsia="ru-RU"/>
              </w:rPr>
            </w:pP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68DEC8" w14:textId="77777777" w:rsidR="00674237" w:rsidRPr="00A81DB3" w:rsidRDefault="00674237" w:rsidP="00496101">
            <w:pPr>
              <w:jc w:val="center"/>
              <w:rPr>
                <w:color w:val="000000"/>
                <w:sz w:val="20"/>
                <w:szCs w:val="20"/>
                <w:lang w:eastAsia="ru-RU"/>
              </w:rPr>
            </w:pP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377F51" w14:textId="77777777" w:rsidR="00674237" w:rsidRPr="00A81DB3" w:rsidRDefault="00674237" w:rsidP="00496101">
            <w:pPr>
              <w:jc w:val="center"/>
              <w:rPr>
                <w:b/>
                <w:bCs/>
                <w:color w:val="000000"/>
                <w:sz w:val="20"/>
                <w:szCs w:val="20"/>
                <w:lang w:eastAsia="ru-RU"/>
              </w:rPr>
            </w:pPr>
          </w:p>
        </w:tc>
      </w:tr>
      <w:tr w:rsidR="00674237" w:rsidRPr="00A81DB3" w14:paraId="1C5E044E"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3B208FA4"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35088" w14:textId="77777777" w:rsidR="00674237" w:rsidRPr="00A81DB3" w:rsidRDefault="00674237" w:rsidP="00496101">
            <w:pPr>
              <w:rPr>
                <w:color w:val="000000"/>
                <w:sz w:val="20"/>
                <w:szCs w:val="20"/>
                <w:lang w:eastAsia="ru-RU"/>
              </w:rPr>
            </w:pPr>
            <w:r>
              <w:rPr>
                <w:color w:val="000000"/>
                <w:sz w:val="20"/>
                <w:szCs w:val="20"/>
                <w:lang w:eastAsia="ru-RU"/>
              </w:rPr>
              <w:t>р.56</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AA555F6"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8F38"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52860A72"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7B4B8C9B" w14:textId="77777777" w:rsidR="00674237" w:rsidRPr="00A81DB3" w:rsidRDefault="00674237" w:rsidP="00496101">
            <w:pPr>
              <w:rPr>
                <w:b/>
                <w:bCs/>
                <w:color w:val="000000"/>
                <w:sz w:val="20"/>
                <w:szCs w:val="20"/>
                <w:lang w:eastAsia="ru-RU"/>
              </w:rPr>
            </w:pPr>
          </w:p>
        </w:tc>
      </w:tr>
      <w:tr w:rsidR="00674237" w:rsidRPr="00A81DB3" w14:paraId="33394ED7"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5DD7F0B0"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96D4C" w14:textId="77777777" w:rsidR="00674237" w:rsidRPr="00A81DB3" w:rsidRDefault="00674237" w:rsidP="00496101">
            <w:pPr>
              <w:rPr>
                <w:color w:val="000000"/>
                <w:sz w:val="20"/>
                <w:szCs w:val="20"/>
                <w:lang w:eastAsia="ru-RU"/>
              </w:rPr>
            </w:pPr>
            <w:r>
              <w:rPr>
                <w:color w:val="000000"/>
                <w:sz w:val="20"/>
                <w:szCs w:val="20"/>
                <w:lang w:eastAsia="ru-RU"/>
              </w:rPr>
              <w:t>р.57</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622E2E2"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F5F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0FF77E05"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24AA4582" w14:textId="77777777" w:rsidR="00674237" w:rsidRPr="00A81DB3" w:rsidRDefault="00674237" w:rsidP="00496101">
            <w:pPr>
              <w:rPr>
                <w:b/>
                <w:bCs/>
                <w:color w:val="000000"/>
                <w:sz w:val="20"/>
                <w:szCs w:val="20"/>
                <w:lang w:eastAsia="ru-RU"/>
              </w:rPr>
            </w:pPr>
          </w:p>
        </w:tc>
      </w:tr>
      <w:tr w:rsidR="00674237" w:rsidRPr="00A81DB3" w14:paraId="20A965B7"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389253F0"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B031D" w14:textId="77777777" w:rsidR="00674237" w:rsidRPr="00A81DB3" w:rsidRDefault="00674237" w:rsidP="00496101">
            <w:pPr>
              <w:rPr>
                <w:color w:val="000000"/>
                <w:sz w:val="20"/>
                <w:szCs w:val="20"/>
                <w:lang w:eastAsia="ru-RU"/>
              </w:rPr>
            </w:pPr>
            <w:r>
              <w:rPr>
                <w:color w:val="000000"/>
                <w:sz w:val="20"/>
                <w:szCs w:val="20"/>
                <w:lang w:eastAsia="ru-RU"/>
              </w:rPr>
              <w:t>р.58</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BA36314"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AD30"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752CE9BE"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57102006" w14:textId="77777777" w:rsidR="00674237" w:rsidRPr="00A81DB3" w:rsidRDefault="00674237" w:rsidP="00496101">
            <w:pPr>
              <w:rPr>
                <w:b/>
                <w:bCs/>
                <w:color w:val="000000"/>
                <w:sz w:val="20"/>
                <w:szCs w:val="20"/>
                <w:lang w:eastAsia="ru-RU"/>
              </w:rPr>
            </w:pPr>
          </w:p>
        </w:tc>
      </w:tr>
      <w:tr w:rsidR="00674237" w:rsidRPr="00A81DB3" w14:paraId="196D59FB"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1DAFE7A9"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117F" w14:textId="77777777" w:rsidR="00674237" w:rsidRPr="00A81DB3" w:rsidRDefault="00674237" w:rsidP="00496101">
            <w:pPr>
              <w:rPr>
                <w:color w:val="000000"/>
                <w:sz w:val="20"/>
                <w:szCs w:val="20"/>
                <w:lang w:eastAsia="ru-RU"/>
              </w:rPr>
            </w:pPr>
            <w:r>
              <w:rPr>
                <w:color w:val="000000"/>
                <w:sz w:val="20"/>
                <w:szCs w:val="20"/>
                <w:lang w:eastAsia="ru-RU"/>
              </w:rPr>
              <w:t>р.59</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746D31C"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DA5D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036F70EA"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654B6BA4" w14:textId="77777777" w:rsidR="00674237" w:rsidRPr="00A81DB3" w:rsidRDefault="00674237" w:rsidP="00496101">
            <w:pPr>
              <w:rPr>
                <w:b/>
                <w:bCs/>
                <w:color w:val="000000"/>
                <w:sz w:val="20"/>
                <w:szCs w:val="20"/>
                <w:lang w:eastAsia="ru-RU"/>
              </w:rPr>
            </w:pPr>
          </w:p>
        </w:tc>
      </w:tr>
      <w:tr w:rsidR="00674237" w:rsidRPr="00A81DB3" w14:paraId="1511BA6B"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1321BF23"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E6A19" w14:textId="77777777" w:rsidR="00674237" w:rsidRPr="00A81DB3" w:rsidRDefault="00674237" w:rsidP="00496101">
            <w:pPr>
              <w:rPr>
                <w:color w:val="000000"/>
                <w:sz w:val="20"/>
                <w:szCs w:val="20"/>
                <w:lang w:eastAsia="ru-RU"/>
              </w:rPr>
            </w:pPr>
            <w:r>
              <w:rPr>
                <w:color w:val="000000"/>
                <w:sz w:val="20"/>
                <w:szCs w:val="20"/>
                <w:lang w:eastAsia="ru-RU"/>
              </w:rPr>
              <w:t>р.60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E290665"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04D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77B19620"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72D94AA6" w14:textId="77777777" w:rsidR="00674237" w:rsidRPr="00A81DB3" w:rsidRDefault="00674237" w:rsidP="00496101">
            <w:pPr>
              <w:rPr>
                <w:b/>
                <w:bCs/>
                <w:color w:val="000000"/>
                <w:sz w:val="20"/>
                <w:szCs w:val="20"/>
                <w:lang w:eastAsia="ru-RU"/>
              </w:rPr>
            </w:pPr>
          </w:p>
        </w:tc>
      </w:tr>
      <w:tr w:rsidR="00674237" w:rsidRPr="00A81DB3" w14:paraId="72E5EC66"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642954F0"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C72A0" w14:textId="77777777" w:rsidR="00674237" w:rsidRPr="00A81DB3" w:rsidRDefault="00674237" w:rsidP="00496101">
            <w:pPr>
              <w:rPr>
                <w:color w:val="000000"/>
                <w:sz w:val="20"/>
                <w:szCs w:val="20"/>
                <w:lang w:eastAsia="ru-RU"/>
              </w:rPr>
            </w:pPr>
            <w:r>
              <w:rPr>
                <w:color w:val="000000"/>
                <w:sz w:val="20"/>
                <w:szCs w:val="20"/>
                <w:lang w:eastAsia="ru-RU"/>
              </w:rPr>
              <w:t>р.61</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2B62C22"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7DD2E"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1B7D1CD5"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29C7D93E" w14:textId="77777777" w:rsidR="00674237" w:rsidRPr="00A81DB3" w:rsidRDefault="00674237" w:rsidP="00496101">
            <w:pPr>
              <w:rPr>
                <w:b/>
                <w:bCs/>
                <w:color w:val="000000"/>
                <w:sz w:val="20"/>
                <w:szCs w:val="20"/>
                <w:lang w:eastAsia="ru-RU"/>
              </w:rPr>
            </w:pPr>
          </w:p>
        </w:tc>
      </w:tr>
      <w:tr w:rsidR="00674237" w:rsidRPr="00A81DB3" w14:paraId="67B3737B"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79AAECD4"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70E3" w14:textId="77777777" w:rsidR="00674237" w:rsidRPr="00A81DB3" w:rsidRDefault="00674237" w:rsidP="00496101">
            <w:pPr>
              <w:rPr>
                <w:color w:val="000000"/>
                <w:sz w:val="20"/>
                <w:szCs w:val="20"/>
                <w:lang w:eastAsia="ru-RU"/>
              </w:rPr>
            </w:pPr>
            <w:r>
              <w:rPr>
                <w:color w:val="000000"/>
                <w:sz w:val="20"/>
                <w:szCs w:val="20"/>
                <w:lang w:eastAsia="ru-RU"/>
              </w:rPr>
              <w:t>р.62</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8936F48"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10D8C"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3E119F62"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451C3F41" w14:textId="77777777" w:rsidR="00674237" w:rsidRPr="00A81DB3" w:rsidRDefault="00674237" w:rsidP="00496101">
            <w:pPr>
              <w:rPr>
                <w:b/>
                <w:bCs/>
                <w:color w:val="000000"/>
                <w:sz w:val="20"/>
                <w:szCs w:val="20"/>
                <w:lang w:eastAsia="ru-RU"/>
              </w:rPr>
            </w:pPr>
          </w:p>
        </w:tc>
      </w:tr>
      <w:tr w:rsidR="00674237" w:rsidRPr="00A81DB3" w14:paraId="47C14171"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6A6231D6"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EDE1F" w14:textId="77777777" w:rsidR="00674237" w:rsidRPr="00A81DB3" w:rsidRDefault="00674237" w:rsidP="00496101">
            <w:pPr>
              <w:rPr>
                <w:color w:val="000000"/>
                <w:sz w:val="20"/>
                <w:szCs w:val="20"/>
                <w:lang w:eastAsia="ru-RU"/>
              </w:rPr>
            </w:pPr>
            <w:r>
              <w:rPr>
                <w:color w:val="000000"/>
                <w:sz w:val="20"/>
                <w:szCs w:val="20"/>
                <w:lang w:eastAsia="ru-RU"/>
              </w:rPr>
              <w:t>р.63</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F3C1D02"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B617"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0E23341A"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77926F35" w14:textId="77777777" w:rsidR="00674237" w:rsidRPr="00A81DB3" w:rsidRDefault="00674237" w:rsidP="00496101">
            <w:pPr>
              <w:rPr>
                <w:b/>
                <w:bCs/>
                <w:color w:val="000000"/>
                <w:sz w:val="20"/>
                <w:szCs w:val="20"/>
                <w:lang w:eastAsia="ru-RU"/>
              </w:rPr>
            </w:pPr>
          </w:p>
        </w:tc>
      </w:tr>
      <w:tr w:rsidR="00674237" w:rsidRPr="00A81DB3" w14:paraId="49F925E3"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5BF85B66"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73F9B" w14:textId="77777777" w:rsidR="00674237" w:rsidRPr="00A81DB3" w:rsidRDefault="00674237" w:rsidP="00496101">
            <w:pPr>
              <w:rPr>
                <w:color w:val="000000"/>
                <w:sz w:val="20"/>
                <w:szCs w:val="20"/>
                <w:lang w:eastAsia="ru-RU"/>
              </w:rPr>
            </w:pPr>
            <w:r>
              <w:rPr>
                <w:color w:val="000000"/>
                <w:sz w:val="20"/>
                <w:szCs w:val="20"/>
                <w:lang w:eastAsia="ru-RU"/>
              </w:rPr>
              <w:t xml:space="preserve">Индивидуальный </w:t>
            </w:r>
            <w:proofErr w:type="gramStart"/>
            <w:r>
              <w:rPr>
                <w:color w:val="000000"/>
                <w:sz w:val="20"/>
                <w:szCs w:val="20"/>
                <w:lang w:eastAsia="ru-RU"/>
              </w:rPr>
              <w:t>пошив(</w:t>
            </w:r>
            <w:proofErr w:type="gramEnd"/>
            <w:r>
              <w:rPr>
                <w:color w:val="000000"/>
                <w:sz w:val="20"/>
                <w:szCs w:val="20"/>
                <w:lang w:eastAsia="ru-RU"/>
              </w:rPr>
              <w:t>--/--)</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9AFF833"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7CAB"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4" w:space="0" w:color="auto"/>
              <w:bottom w:val="single" w:sz="4" w:space="0" w:color="auto"/>
              <w:right w:val="single" w:sz="4" w:space="0" w:color="auto"/>
            </w:tcBorders>
            <w:vAlign w:val="center"/>
          </w:tcPr>
          <w:p w14:paraId="15A8722F"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tcPr>
          <w:p w14:paraId="7A31222E" w14:textId="77777777" w:rsidR="00674237" w:rsidRPr="00A81DB3" w:rsidRDefault="00674237" w:rsidP="00496101">
            <w:pPr>
              <w:rPr>
                <w:b/>
                <w:bCs/>
                <w:color w:val="000000"/>
                <w:sz w:val="20"/>
                <w:szCs w:val="20"/>
                <w:lang w:eastAsia="ru-RU"/>
              </w:rPr>
            </w:pPr>
          </w:p>
        </w:tc>
      </w:tr>
      <w:tr w:rsidR="00674237" w:rsidRPr="00A81DB3" w14:paraId="2DFD6418" w14:textId="77777777" w:rsidTr="00674237">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F53F2" w14:textId="77777777" w:rsidR="00674237" w:rsidRPr="00A81DB3" w:rsidRDefault="00674237" w:rsidP="00496101">
            <w:pPr>
              <w:jc w:val="center"/>
              <w:rPr>
                <w:color w:val="000000"/>
                <w:sz w:val="20"/>
                <w:szCs w:val="20"/>
                <w:lang w:eastAsia="ru-RU"/>
              </w:rPr>
            </w:pPr>
            <w:r>
              <w:rPr>
                <w:color w:val="000000"/>
                <w:sz w:val="20"/>
                <w:szCs w:val="20"/>
                <w:lang w:eastAsia="ru-RU"/>
              </w:rPr>
              <w:t>33</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46CFE" w14:textId="77777777" w:rsidR="00674237" w:rsidRPr="00A81DB3" w:rsidRDefault="00674237" w:rsidP="00496101">
            <w:pPr>
              <w:rPr>
                <w:color w:val="000000"/>
                <w:sz w:val="20"/>
                <w:szCs w:val="20"/>
                <w:lang w:eastAsia="ru-RU"/>
              </w:rPr>
            </w:pPr>
            <w:r>
              <w:rPr>
                <w:color w:val="000000"/>
                <w:sz w:val="20"/>
                <w:szCs w:val="20"/>
                <w:lang w:eastAsia="ru-RU"/>
              </w:rPr>
              <w:t>Шапка трикотажная</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60C56" w14:textId="77777777" w:rsidR="00674237" w:rsidRPr="00A81DB3" w:rsidRDefault="00674237" w:rsidP="00496101">
            <w:pPr>
              <w:jc w:val="center"/>
              <w:rPr>
                <w:color w:val="000000"/>
                <w:sz w:val="20"/>
                <w:szCs w:val="20"/>
                <w:lang w:eastAsia="ru-RU"/>
              </w:rPr>
            </w:pPr>
            <w:r>
              <w:rPr>
                <w:color w:val="000000"/>
                <w:sz w:val="20"/>
                <w:szCs w:val="20"/>
                <w:lang w:eastAsia="ru-RU"/>
              </w:rPr>
              <w:t>шт.</w:t>
            </w:r>
          </w:p>
        </w:tc>
        <w:tc>
          <w:tcPr>
            <w:tcW w:w="9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CD424B1" w14:textId="77777777" w:rsidR="00674237" w:rsidRPr="00A81DB3" w:rsidRDefault="00674237" w:rsidP="00496101">
            <w:pPr>
              <w:jc w:val="center"/>
              <w:rPr>
                <w:b/>
                <w:bCs/>
                <w:color w:val="000000"/>
                <w:sz w:val="20"/>
                <w:szCs w:val="20"/>
                <w:lang w:eastAsia="ru-RU"/>
              </w:rPr>
            </w:pP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09868" w14:textId="77777777" w:rsidR="00674237" w:rsidRPr="00A81DB3" w:rsidRDefault="00674237" w:rsidP="00496101">
            <w:pPr>
              <w:jc w:val="center"/>
              <w:rPr>
                <w:color w:val="000000"/>
                <w:sz w:val="20"/>
                <w:szCs w:val="20"/>
                <w:lang w:eastAsia="ru-RU"/>
              </w:rPr>
            </w:pP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339C3B" w14:textId="77777777" w:rsidR="00674237" w:rsidRPr="00A81DB3" w:rsidRDefault="00674237" w:rsidP="00496101">
            <w:pPr>
              <w:jc w:val="center"/>
              <w:rPr>
                <w:b/>
                <w:bCs/>
                <w:color w:val="000000"/>
                <w:sz w:val="20"/>
                <w:szCs w:val="20"/>
                <w:lang w:eastAsia="ru-RU"/>
              </w:rPr>
            </w:pPr>
          </w:p>
        </w:tc>
      </w:tr>
      <w:tr w:rsidR="00674237" w:rsidRPr="00A81DB3" w14:paraId="5A865E72" w14:textId="77777777" w:rsidTr="00674237">
        <w:tc>
          <w:tcPr>
            <w:tcW w:w="635" w:type="dxa"/>
            <w:vMerge/>
            <w:tcBorders>
              <w:top w:val="single" w:sz="4" w:space="0" w:color="auto"/>
              <w:left w:val="single" w:sz="4" w:space="0" w:color="auto"/>
              <w:bottom w:val="single" w:sz="4" w:space="0" w:color="auto"/>
              <w:right w:val="single" w:sz="4" w:space="0" w:color="auto"/>
            </w:tcBorders>
            <w:vAlign w:val="center"/>
            <w:hideMark/>
          </w:tcPr>
          <w:p w14:paraId="6CF5AC55" w14:textId="77777777" w:rsidR="00674237" w:rsidRPr="00A81DB3" w:rsidRDefault="00674237" w:rsidP="00496101">
            <w:pPr>
              <w:rPr>
                <w:color w:val="000000"/>
                <w:sz w:val="20"/>
                <w:szCs w:val="20"/>
                <w:lang w:eastAsia="ru-RU"/>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1AE3" w14:textId="77777777" w:rsidR="00674237" w:rsidRPr="00A81DB3"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1D1406C" w14:textId="77777777" w:rsidR="00674237" w:rsidRPr="00A81DB3" w:rsidRDefault="00674237" w:rsidP="00496101">
            <w:pPr>
              <w:rPr>
                <w:color w:val="000000"/>
                <w:sz w:val="20"/>
                <w:szCs w:val="20"/>
                <w:lang w:eastAsia="ru-RU"/>
              </w:rPr>
            </w:pPr>
          </w:p>
        </w:tc>
        <w:tc>
          <w:tcPr>
            <w:tcW w:w="971" w:type="dxa"/>
            <w:tcBorders>
              <w:top w:val="single" w:sz="4" w:space="0" w:color="auto"/>
              <w:left w:val="single" w:sz="4" w:space="0" w:color="auto"/>
              <w:bottom w:val="single" w:sz="8" w:space="0" w:color="auto"/>
              <w:right w:val="nil"/>
            </w:tcBorders>
            <w:shd w:val="clear" w:color="auto" w:fill="auto"/>
            <w:vAlign w:val="center"/>
            <w:hideMark/>
          </w:tcPr>
          <w:p w14:paraId="53A12D6D"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vMerge/>
            <w:tcBorders>
              <w:top w:val="single" w:sz="4" w:space="0" w:color="auto"/>
              <w:left w:val="single" w:sz="8" w:space="0" w:color="auto"/>
              <w:bottom w:val="single" w:sz="8" w:space="0" w:color="000000"/>
              <w:right w:val="nil"/>
            </w:tcBorders>
            <w:vAlign w:val="center"/>
          </w:tcPr>
          <w:p w14:paraId="69587F4C" w14:textId="77777777" w:rsidR="00674237" w:rsidRPr="00A81DB3" w:rsidRDefault="00674237" w:rsidP="00496101">
            <w:pPr>
              <w:rPr>
                <w:color w:val="000000"/>
                <w:sz w:val="20"/>
                <w:szCs w:val="20"/>
                <w:lang w:eastAsia="ru-RU"/>
              </w:rPr>
            </w:pPr>
          </w:p>
        </w:tc>
        <w:tc>
          <w:tcPr>
            <w:tcW w:w="1572" w:type="dxa"/>
            <w:vMerge/>
            <w:tcBorders>
              <w:top w:val="single" w:sz="4" w:space="0" w:color="auto"/>
              <w:left w:val="single" w:sz="8" w:space="0" w:color="auto"/>
              <w:bottom w:val="single" w:sz="8" w:space="0" w:color="000000"/>
              <w:right w:val="single" w:sz="8" w:space="0" w:color="auto"/>
            </w:tcBorders>
            <w:vAlign w:val="center"/>
          </w:tcPr>
          <w:p w14:paraId="03186925" w14:textId="77777777" w:rsidR="00674237" w:rsidRPr="00A81DB3" w:rsidRDefault="00674237" w:rsidP="00496101">
            <w:pPr>
              <w:rPr>
                <w:b/>
                <w:bCs/>
                <w:color w:val="000000"/>
                <w:sz w:val="20"/>
                <w:szCs w:val="20"/>
                <w:lang w:eastAsia="ru-RU"/>
              </w:rPr>
            </w:pPr>
          </w:p>
        </w:tc>
      </w:tr>
      <w:tr w:rsidR="00674237" w:rsidRPr="00A81DB3" w14:paraId="2F828D89" w14:textId="77777777" w:rsidTr="00674237">
        <w:tc>
          <w:tcPr>
            <w:tcW w:w="57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E2297C" w14:textId="77777777" w:rsidR="00674237" w:rsidRPr="00A81DB3" w:rsidRDefault="00674237" w:rsidP="00496101">
            <w:pPr>
              <w:jc w:val="right"/>
              <w:rPr>
                <w:b/>
                <w:bCs/>
                <w:color w:val="000000"/>
                <w:sz w:val="20"/>
                <w:szCs w:val="20"/>
                <w:lang w:eastAsia="ru-RU"/>
              </w:rPr>
            </w:pPr>
            <w:r>
              <w:rPr>
                <w:b/>
                <w:bCs/>
                <w:color w:val="000000"/>
                <w:sz w:val="20"/>
                <w:szCs w:val="20"/>
                <w:lang w:eastAsia="ru-RU"/>
              </w:rPr>
              <w:t>ИТОГО</w:t>
            </w:r>
          </w:p>
        </w:tc>
        <w:tc>
          <w:tcPr>
            <w:tcW w:w="971" w:type="dxa"/>
            <w:tcBorders>
              <w:top w:val="nil"/>
              <w:left w:val="single" w:sz="4" w:space="0" w:color="auto"/>
              <w:bottom w:val="single" w:sz="8" w:space="0" w:color="auto"/>
              <w:right w:val="nil"/>
            </w:tcBorders>
            <w:shd w:val="clear" w:color="auto" w:fill="auto"/>
            <w:vAlign w:val="center"/>
            <w:hideMark/>
          </w:tcPr>
          <w:p w14:paraId="525E645F"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391" w:type="dxa"/>
            <w:tcBorders>
              <w:top w:val="nil"/>
              <w:left w:val="single" w:sz="8" w:space="0" w:color="auto"/>
              <w:bottom w:val="single" w:sz="8" w:space="0" w:color="auto"/>
              <w:right w:val="nil"/>
            </w:tcBorders>
            <w:shd w:val="clear" w:color="auto" w:fill="auto"/>
            <w:vAlign w:val="center"/>
            <w:hideMark/>
          </w:tcPr>
          <w:p w14:paraId="0A3D60C3" w14:textId="77777777" w:rsidR="00674237" w:rsidRPr="00A81DB3" w:rsidRDefault="00674237" w:rsidP="00496101">
            <w:pPr>
              <w:jc w:val="center"/>
              <w:rPr>
                <w:color w:val="000000"/>
                <w:sz w:val="20"/>
                <w:szCs w:val="20"/>
                <w:lang w:eastAsia="ru-RU"/>
              </w:rPr>
            </w:pPr>
            <w:r>
              <w:rPr>
                <w:color w:val="000000"/>
                <w:sz w:val="20"/>
                <w:szCs w:val="20"/>
                <w:lang w:eastAsia="ru-RU"/>
              </w:rPr>
              <w:t> </w:t>
            </w:r>
          </w:p>
        </w:tc>
        <w:tc>
          <w:tcPr>
            <w:tcW w:w="1572" w:type="dxa"/>
            <w:tcBorders>
              <w:top w:val="nil"/>
              <w:left w:val="single" w:sz="8" w:space="0" w:color="auto"/>
              <w:bottom w:val="single" w:sz="8" w:space="0" w:color="auto"/>
              <w:right w:val="single" w:sz="8" w:space="0" w:color="auto"/>
            </w:tcBorders>
            <w:shd w:val="clear" w:color="auto" w:fill="auto"/>
            <w:vAlign w:val="center"/>
          </w:tcPr>
          <w:p w14:paraId="6FB5E0EB" w14:textId="77777777" w:rsidR="00674237" w:rsidRPr="00A81DB3" w:rsidRDefault="00674237" w:rsidP="00496101">
            <w:pPr>
              <w:jc w:val="center"/>
              <w:rPr>
                <w:b/>
                <w:bCs/>
                <w:color w:val="000000"/>
                <w:sz w:val="20"/>
                <w:szCs w:val="20"/>
                <w:lang w:eastAsia="ru-RU"/>
              </w:rPr>
            </w:pPr>
          </w:p>
        </w:tc>
      </w:tr>
      <w:tr w:rsidR="00674237" w:rsidRPr="00A81DB3" w14:paraId="29A3F3D0" w14:textId="77777777" w:rsidTr="00674237">
        <w:tc>
          <w:tcPr>
            <w:tcW w:w="635" w:type="dxa"/>
            <w:tcBorders>
              <w:top w:val="single" w:sz="4" w:space="0" w:color="auto"/>
              <w:left w:val="nil"/>
              <w:bottom w:val="nil"/>
              <w:right w:val="nil"/>
            </w:tcBorders>
            <w:shd w:val="clear" w:color="auto" w:fill="auto"/>
            <w:noWrap/>
            <w:vAlign w:val="bottom"/>
            <w:hideMark/>
          </w:tcPr>
          <w:p w14:paraId="3E7C857B" w14:textId="77777777" w:rsidR="00674237" w:rsidRPr="00A81DB3" w:rsidRDefault="00674237" w:rsidP="00496101">
            <w:pPr>
              <w:rPr>
                <w:color w:val="000000"/>
                <w:lang w:eastAsia="ru-RU"/>
              </w:rPr>
            </w:pPr>
          </w:p>
        </w:tc>
        <w:tc>
          <w:tcPr>
            <w:tcW w:w="5091" w:type="dxa"/>
            <w:gridSpan w:val="2"/>
            <w:tcBorders>
              <w:top w:val="single" w:sz="4" w:space="0" w:color="auto"/>
              <w:left w:val="nil"/>
              <w:bottom w:val="single" w:sz="8" w:space="0" w:color="auto"/>
              <w:right w:val="nil"/>
            </w:tcBorders>
            <w:shd w:val="clear" w:color="auto" w:fill="auto"/>
            <w:noWrap/>
            <w:vAlign w:val="center"/>
            <w:hideMark/>
          </w:tcPr>
          <w:p w14:paraId="4A1988D0" w14:textId="77777777" w:rsidR="00674237" w:rsidRPr="00A81DB3" w:rsidRDefault="00674237" w:rsidP="00496101">
            <w:pPr>
              <w:rPr>
                <w:color w:val="000000"/>
                <w:lang w:eastAsia="ru-RU"/>
              </w:rPr>
            </w:pPr>
            <w:r>
              <w:rPr>
                <w:color w:val="000000"/>
                <w:lang w:eastAsia="ru-RU"/>
              </w:rPr>
              <w:t> </w:t>
            </w:r>
          </w:p>
        </w:tc>
        <w:tc>
          <w:tcPr>
            <w:tcW w:w="971" w:type="dxa"/>
            <w:tcBorders>
              <w:top w:val="nil"/>
              <w:left w:val="nil"/>
              <w:bottom w:val="nil"/>
              <w:right w:val="nil"/>
            </w:tcBorders>
            <w:shd w:val="clear" w:color="auto" w:fill="auto"/>
            <w:noWrap/>
            <w:vAlign w:val="bottom"/>
            <w:hideMark/>
          </w:tcPr>
          <w:p w14:paraId="50A27831" w14:textId="77777777" w:rsidR="00674237" w:rsidRPr="00A81DB3" w:rsidRDefault="00674237" w:rsidP="00496101">
            <w:pPr>
              <w:rPr>
                <w:color w:val="000000"/>
                <w:lang w:eastAsia="ru-RU"/>
              </w:rPr>
            </w:pPr>
          </w:p>
        </w:tc>
        <w:tc>
          <w:tcPr>
            <w:tcW w:w="1391" w:type="dxa"/>
            <w:tcBorders>
              <w:top w:val="nil"/>
              <w:left w:val="nil"/>
              <w:bottom w:val="single" w:sz="8" w:space="0" w:color="auto"/>
              <w:right w:val="nil"/>
            </w:tcBorders>
            <w:shd w:val="clear" w:color="auto" w:fill="auto"/>
            <w:noWrap/>
            <w:vAlign w:val="center"/>
            <w:hideMark/>
          </w:tcPr>
          <w:p w14:paraId="03E9C779" w14:textId="77777777" w:rsidR="00674237" w:rsidRPr="00A81DB3" w:rsidRDefault="00674237" w:rsidP="00496101">
            <w:pPr>
              <w:jc w:val="center"/>
              <w:rPr>
                <w:color w:val="000000"/>
                <w:lang w:eastAsia="ru-RU"/>
              </w:rPr>
            </w:pPr>
            <w:r>
              <w:rPr>
                <w:color w:val="000000"/>
                <w:lang w:eastAsia="ru-RU"/>
              </w:rPr>
              <w:t> </w:t>
            </w:r>
          </w:p>
        </w:tc>
        <w:tc>
          <w:tcPr>
            <w:tcW w:w="1572" w:type="dxa"/>
            <w:tcBorders>
              <w:top w:val="nil"/>
              <w:left w:val="nil"/>
              <w:bottom w:val="single" w:sz="8" w:space="0" w:color="auto"/>
              <w:right w:val="nil"/>
            </w:tcBorders>
            <w:shd w:val="clear" w:color="auto" w:fill="auto"/>
            <w:noWrap/>
            <w:vAlign w:val="center"/>
            <w:hideMark/>
          </w:tcPr>
          <w:p w14:paraId="3A960E00" w14:textId="77777777" w:rsidR="00674237" w:rsidRPr="00A81DB3" w:rsidRDefault="00674237" w:rsidP="00496101">
            <w:pPr>
              <w:jc w:val="center"/>
              <w:rPr>
                <w:b/>
                <w:bCs/>
                <w:color w:val="000000"/>
                <w:lang w:eastAsia="ru-RU"/>
              </w:rPr>
            </w:pPr>
            <w:r>
              <w:rPr>
                <w:b/>
                <w:bCs/>
                <w:color w:val="000000"/>
                <w:lang w:eastAsia="ru-RU"/>
              </w:rPr>
              <w:t> </w:t>
            </w:r>
          </w:p>
        </w:tc>
      </w:tr>
      <w:tr w:rsidR="00674237" w:rsidRPr="00A81DB3" w14:paraId="59B2EC6E" w14:textId="77777777" w:rsidTr="00674237">
        <w:tc>
          <w:tcPr>
            <w:tcW w:w="635" w:type="dxa"/>
            <w:tcBorders>
              <w:top w:val="nil"/>
              <w:left w:val="nil"/>
              <w:bottom w:val="nil"/>
              <w:right w:val="nil"/>
            </w:tcBorders>
            <w:shd w:val="clear" w:color="auto" w:fill="auto"/>
            <w:noWrap/>
            <w:vAlign w:val="bottom"/>
            <w:hideMark/>
          </w:tcPr>
          <w:p w14:paraId="11CD35ED" w14:textId="77777777" w:rsidR="00674237" w:rsidRPr="00A81DB3" w:rsidRDefault="00674237" w:rsidP="00496101">
            <w:pPr>
              <w:rPr>
                <w:color w:val="000000"/>
                <w:sz w:val="16"/>
                <w:szCs w:val="16"/>
                <w:lang w:eastAsia="ru-RU"/>
              </w:rPr>
            </w:pPr>
          </w:p>
        </w:tc>
        <w:tc>
          <w:tcPr>
            <w:tcW w:w="5091" w:type="dxa"/>
            <w:gridSpan w:val="2"/>
            <w:tcBorders>
              <w:top w:val="single" w:sz="8" w:space="0" w:color="auto"/>
              <w:left w:val="nil"/>
              <w:bottom w:val="nil"/>
              <w:right w:val="nil"/>
            </w:tcBorders>
            <w:shd w:val="clear" w:color="auto" w:fill="auto"/>
            <w:noWrap/>
            <w:vAlign w:val="center"/>
            <w:hideMark/>
          </w:tcPr>
          <w:p w14:paraId="089A83E4" w14:textId="77777777" w:rsidR="00674237" w:rsidRPr="00A81DB3" w:rsidRDefault="00674237" w:rsidP="00496101">
            <w:pPr>
              <w:jc w:val="center"/>
              <w:rPr>
                <w:color w:val="000000"/>
                <w:sz w:val="16"/>
                <w:szCs w:val="16"/>
                <w:lang w:eastAsia="ru-RU"/>
              </w:rPr>
            </w:pPr>
            <w:r>
              <w:rPr>
                <w:color w:val="000000"/>
                <w:sz w:val="16"/>
                <w:szCs w:val="16"/>
                <w:lang w:eastAsia="ru-RU"/>
              </w:rPr>
              <w:t>Должность уполномоченного лица Грузополучателя</w:t>
            </w:r>
          </w:p>
        </w:tc>
        <w:tc>
          <w:tcPr>
            <w:tcW w:w="971" w:type="dxa"/>
            <w:tcBorders>
              <w:top w:val="nil"/>
              <w:left w:val="nil"/>
              <w:bottom w:val="nil"/>
              <w:right w:val="nil"/>
            </w:tcBorders>
            <w:shd w:val="clear" w:color="auto" w:fill="auto"/>
            <w:noWrap/>
            <w:vAlign w:val="center"/>
            <w:hideMark/>
          </w:tcPr>
          <w:p w14:paraId="2AC27D8C" w14:textId="77777777" w:rsidR="00674237" w:rsidRPr="00A81DB3" w:rsidRDefault="00674237" w:rsidP="00496101">
            <w:pPr>
              <w:rPr>
                <w:color w:val="000000"/>
                <w:sz w:val="16"/>
                <w:szCs w:val="16"/>
                <w:lang w:eastAsia="ru-RU"/>
              </w:rPr>
            </w:pPr>
          </w:p>
        </w:tc>
        <w:tc>
          <w:tcPr>
            <w:tcW w:w="1391" w:type="dxa"/>
            <w:tcBorders>
              <w:top w:val="nil"/>
              <w:left w:val="nil"/>
              <w:bottom w:val="nil"/>
              <w:right w:val="nil"/>
            </w:tcBorders>
            <w:shd w:val="clear" w:color="auto" w:fill="auto"/>
            <w:noWrap/>
            <w:vAlign w:val="center"/>
            <w:hideMark/>
          </w:tcPr>
          <w:p w14:paraId="025734C9" w14:textId="77777777" w:rsidR="00674237" w:rsidRPr="00A81DB3" w:rsidRDefault="00674237" w:rsidP="00496101">
            <w:pPr>
              <w:jc w:val="center"/>
              <w:rPr>
                <w:color w:val="000000"/>
                <w:sz w:val="16"/>
                <w:szCs w:val="16"/>
                <w:lang w:eastAsia="ru-RU"/>
              </w:rPr>
            </w:pPr>
            <w:r>
              <w:rPr>
                <w:color w:val="000000"/>
                <w:sz w:val="16"/>
                <w:szCs w:val="16"/>
                <w:lang w:eastAsia="ru-RU"/>
              </w:rPr>
              <w:t>подпись</w:t>
            </w:r>
          </w:p>
        </w:tc>
        <w:tc>
          <w:tcPr>
            <w:tcW w:w="1572" w:type="dxa"/>
            <w:tcBorders>
              <w:top w:val="nil"/>
              <w:left w:val="nil"/>
              <w:bottom w:val="nil"/>
              <w:right w:val="nil"/>
            </w:tcBorders>
            <w:shd w:val="clear" w:color="auto" w:fill="auto"/>
            <w:noWrap/>
            <w:vAlign w:val="center"/>
            <w:hideMark/>
          </w:tcPr>
          <w:p w14:paraId="6690BD16" w14:textId="77777777" w:rsidR="00674237" w:rsidRPr="00A81DB3" w:rsidRDefault="00674237" w:rsidP="00496101">
            <w:pPr>
              <w:jc w:val="center"/>
              <w:rPr>
                <w:color w:val="000000"/>
                <w:sz w:val="16"/>
                <w:szCs w:val="16"/>
                <w:lang w:eastAsia="ru-RU"/>
              </w:rPr>
            </w:pPr>
            <w:r>
              <w:rPr>
                <w:color w:val="000000"/>
                <w:sz w:val="16"/>
                <w:szCs w:val="16"/>
                <w:lang w:eastAsia="ru-RU"/>
              </w:rPr>
              <w:t>ФИО</w:t>
            </w:r>
          </w:p>
        </w:tc>
      </w:tr>
    </w:tbl>
    <w:p w14:paraId="402516F8" w14:textId="77777777" w:rsidR="00674237" w:rsidRPr="001611AB" w:rsidRDefault="00674237" w:rsidP="00496101">
      <w:pPr>
        <w:pStyle w:val="afff9"/>
        <w:tabs>
          <w:tab w:val="left" w:pos="0"/>
          <w:tab w:val="left" w:pos="1134"/>
        </w:tabs>
        <w:suppressAutoHyphens/>
        <w:jc w:val="center"/>
        <w:rPr>
          <w:b/>
          <w:sz w:val="24"/>
          <w:szCs w:val="24"/>
        </w:rPr>
      </w:pPr>
      <w:r>
        <w:rPr>
          <w:b/>
          <w:sz w:val="24"/>
          <w:szCs w:val="24"/>
        </w:rPr>
        <w:t xml:space="preserve">------------------------------------------------------------------------------------------------------------------------ </w:t>
      </w:r>
    </w:p>
    <w:p w14:paraId="69EF0E38" w14:textId="77777777" w:rsidR="00674237" w:rsidRPr="001611AB" w:rsidRDefault="00674237" w:rsidP="00496101">
      <w:pPr>
        <w:pStyle w:val="afff9"/>
        <w:tabs>
          <w:tab w:val="left" w:pos="0"/>
          <w:tab w:val="left" w:pos="1134"/>
        </w:tabs>
        <w:suppressAutoHyphens/>
        <w:rPr>
          <w:b/>
          <w:i/>
          <w:sz w:val="24"/>
          <w:szCs w:val="24"/>
        </w:rPr>
      </w:pPr>
      <w:r>
        <w:rPr>
          <w:b/>
          <w:i/>
          <w:sz w:val="24"/>
          <w:szCs w:val="24"/>
        </w:rPr>
        <w:t>Конец формы для лота № 1</w:t>
      </w:r>
    </w:p>
    <w:p w14:paraId="13016A4A" w14:textId="77777777" w:rsidR="00674237" w:rsidRDefault="00674237" w:rsidP="00496101">
      <w:pPr>
        <w:pStyle w:val="afff9"/>
        <w:tabs>
          <w:tab w:val="left" w:pos="0"/>
          <w:tab w:val="left" w:pos="1134"/>
        </w:tabs>
        <w:suppressAutoHyphens/>
        <w:jc w:val="center"/>
        <w:rPr>
          <w:b/>
          <w:sz w:val="24"/>
          <w:szCs w:val="24"/>
        </w:rPr>
      </w:pPr>
      <w:r>
        <w:rPr>
          <w:b/>
          <w:sz w:val="24"/>
          <w:szCs w:val="24"/>
        </w:rPr>
        <w:t>---------------------------------</w:t>
      </w:r>
    </w:p>
    <w:p w14:paraId="38575A99" w14:textId="77777777" w:rsidR="00674237" w:rsidRDefault="00674237" w:rsidP="00496101">
      <w:pPr>
        <w:pStyle w:val="afff9"/>
        <w:tabs>
          <w:tab w:val="left" w:pos="0"/>
          <w:tab w:val="left" w:pos="1134"/>
        </w:tabs>
        <w:suppressAutoHyphens/>
        <w:jc w:val="center"/>
        <w:rPr>
          <w:b/>
          <w:sz w:val="24"/>
          <w:szCs w:val="24"/>
        </w:rPr>
      </w:pPr>
    </w:p>
    <w:p w14:paraId="0A3B5E87" w14:textId="77777777" w:rsidR="00674237" w:rsidRPr="00500F26" w:rsidRDefault="00674237" w:rsidP="00496101">
      <w:pPr>
        <w:pStyle w:val="afff9"/>
        <w:tabs>
          <w:tab w:val="left" w:pos="0"/>
          <w:tab w:val="left" w:pos="1134"/>
        </w:tabs>
        <w:suppressAutoHyphens/>
        <w:outlineLvl w:val="3"/>
        <w:rPr>
          <w:b/>
          <w:i/>
          <w:sz w:val="24"/>
          <w:szCs w:val="24"/>
        </w:rPr>
      </w:pPr>
      <w:r>
        <w:rPr>
          <w:b/>
          <w:i/>
          <w:sz w:val="24"/>
          <w:szCs w:val="24"/>
        </w:rPr>
        <w:t>Начало формы для лота № 2</w:t>
      </w:r>
    </w:p>
    <w:p w14:paraId="22A60456" w14:textId="77777777" w:rsidR="00674237" w:rsidRPr="001611AB" w:rsidRDefault="00674237" w:rsidP="00496101">
      <w:pPr>
        <w:pStyle w:val="afff9"/>
        <w:tabs>
          <w:tab w:val="left" w:pos="0"/>
          <w:tab w:val="left" w:pos="1134"/>
        </w:tabs>
        <w:suppressAutoHyphens/>
        <w:outlineLvl w:val="3"/>
        <w:rPr>
          <w:b/>
          <w:sz w:val="24"/>
          <w:szCs w:val="24"/>
        </w:rPr>
      </w:pPr>
      <w:r>
        <w:rPr>
          <w:b/>
          <w:sz w:val="24"/>
          <w:szCs w:val="24"/>
        </w:rPr>
        <w:t xml:space="preserve">----------------------------------------------------------------------------------------------------------------- </w:t>
      </w:r>
    </w:p>
    <w:tbl>
      <w:tblPr>
        <w:tblW w:w="10080" w:type="dxa"/>
        <w:tblInd w:w="108" w:type="dxa"/>
        <w:tblLook w:val="04A0" w:firstRow="1" w:lastRow="0" w:firstColumn="1" w:lastColumn="0" w:noHBand="0" w:noVBand="1"/>
      </w:tblPr>
      <w:tblGrid>
        <w:gridCol w:w="635"/>
        <w:gridCol w:w="3754"/>
        <w:gridCol w:w="1182"/>
        <w:gridCol w:w="971"/>
        <w:gridCol w:w="1647"/>
        <w:gridCol w:w="1651"/>
        <w:gridCol w:w="240"/>
      </w:tblGrid>
      <w:tr w:rsidR="00674237" w:rsidRPr="00F41E46" w14:paraId="043281EC" w14:textId="77777777" w:rsidTr="00674237">
        <w:trPr>
          <w:trHeight w:val="20"/>
        </w:trPr>
        <w:tc>
          <w:tcPr>
            <w:tcW w:w="10080" w:type="dxa"/>
            <w:gridSpan w:val="7"/>
            <w:tcBorders>
              <w:top w:val="nil"/>
              <w:left w:val="nil"/>
              <w:bottom w:val="nil"/>
              <w:right w:val="nil"/>
            </w:tcBorders>
            <w:shd w:val="clear" w:color="auto" w:fill="auto"/>
            <w:vAlign w:val="center"/>
            <w:hideMark/>
          </w:tcPr>
          <w:p w14:paraId="56011FEC" w14:textId="77777777" w:rsidR="00674237" w:rsidRPr="00F41E46" w:rsidRDefault="00674237" w:rsidP="00496101">
            <w:pPr>
              <w:jc w:val="center"/>
              <w:rPr>
                <w:b/>
                <w:bCs/>
                <w:color w:val="000000"/>
                <w:sz w:val="20"/>
                <w:szCs w:val="20"/>
                <w:lang w:eastAsia="ru-RU"/>
              </w:rPr>
            </w:pPr>
            <w:r>
              <w:rPr>
                <w:b/>
                <w:bCs/>
                <w:color w:val="000000"/>
                <w:sz w:val="20"/>
                <w:szCs w:val="20"/>
                <w:lang w:eastAsia="ru-RU"/>
              </w:rPr>
              <w:t>ЗАЯВКА № ___ от _</w:t>
            </w:r>
            <w:proofErr w:type="gramStart"/>
            <w:r>
              <w:rPr>
                <w:b/>
                <w:bCs/>
                <w:color w:val="000000"/>
                <w:sz w:val="20"/>
                <w:szCs w:val="20"/>
                <w:lang w:eastAsia="ru-RU"/>
              </w:rPr>
              <w:t>_._</w:t>
            </w:r>
            <w:proofErr w:type="gramEnd"/>
            <w:r>
              <w:rPr>
                <w:b/>
                <w:bCs/>
                <w:color w:val="000000"/>
                <w:sz w:val="20"/>
                <w:szCs w:val="20"/>
                <w:lang w:eastAsia="ru-RU"/>
              </w:rPr>
              <w:t>_.202_ г.</w:t>
            </w:r>
          </w:p>
        </w:tc>
      </w:tr>
      <w:tr w:rsidR="00674237" w:rsidRPr="00F41E46" w14:paraId="6F96DA93" w14:textId="77777777" w:rsidTr="00674237">
        <w:trPr>
          <w:trHeight w:val="20"/>
        </w:trPr>
        <w:tc>
          <w:tcPr>
            <w:tcW w:w="10080" w:type="dxa"/>
            <w:gridSpan w:val="7"/>
            <w:tcBorders>
              <w:top w:val="nil"/>
              <w:left w:val="nil"/>
              <w:bottom w:val="nil"/>
              <w:right w:val="nil"/>
            </w:tcBorders>
            <w:shd w:val="clear" w:color="auto" w:fill="auto"/>
            <w:vAlign w:val="center"/>
            <w:hideMark/>
          </w:tcPr>
          <w:p w14:paraId="20AEDE67" w14:textId="77777777" w:rsidR="00674237" w:rsidRPr="00F41E46" w:rsidRDefault="00674237" w:rsidP="00496101">
            <w:pPr>
              <w:jc w:val="center"/>
              <w:rPr>
                <w:color w:val="000000"/>
                <w:sz w:val="20"/>
                <w:szCs w:val="20"/>
                <w:lang w:eastAsia="ru-RU"/>
              </w:rPr>
            </w:pPr>
            <w:r>
              <w:rPr>
                <w:color w:val="000000"/>
                <w:sz w:val="20"/>
                <w:szCs w:val="20"/>
                <w:lang w:eastAsia="ru-RU"/>
              </w:rPr>
              <w:t>к Договору поставки № ТКд/2_/__/_____ от _</w:t>
            </w:r>
            <w:proofErr w:type="gramStart"/>
            <w:r>
              <w:rPr>
                <w:color w:val="000000"/>
                <w:sz w:val="20"/>
                <w:szCs w:val="20"/>
                <w:lang w:eastAsia="ru-RU"/>
              </w:rPr>
              <w:t>_._</w:t>
            </w:r>
            <w:proofErr w:type="gramEnd"/>
            <w:r>
              <w:rPr>
                <w:color w:val="000000"/>
                <w:sz w:val="20"/>
                <w:szCs w:val="20"/>
                <w:lang w:eastAsia="ru-RU"/>
              </w:rPr>
              <w:t>__.202_</w:t>
            </w:r>
          </w:p>
        </w:tc>
      </w:tr>
      <w:tr w:rsidR="00674237" w:rsidRPr="00F41E46" w14:paraId="4A4DF805" w14:textId="77777777" w:rsidTr="00674237">
        <w:trPr>
          <w:trHeight w:val="20"/>
        </w:trPr>
        <w:tc>
          <w:tcPr>
            <w:tcW w:w="10080" w:type="dxa"/>
            <w:gridSpan w:val="7"/>
            <w:tcBorders>
              <w:top w:val="nil"/>
              <w:left w:val="nil"/>
              <w:bottom w:val="nil"/>
              <w:right w:val="nil"/>
            </w:tcBorders>
            <w:shd w:val="clear" w:color="auto" w:fill="auto"/>
            <w:vAlign w:val="center"/>
            <w:hideMark/>
          </w:tcPr>
          <w:p w14:paraId="094C2C59" w14:textId="77777777" w:rsidR="00674237" w:rsidRPr="00F41E46" w:rsidRDefault="00674237" w:rsidP="00496101">
            <w:pPr>
              <w:rPr>
                <w:color w:val="000000"/>
                <w:sz w:val="20"/>
                <w:szCs w:val="20"/>
                <w:lang w:eastAsia="ru-RU"/>
              </w:rPr>
            </w:pPr>
            <w:r>
              <w:rPr>
                <w:color w:val="000000"/>
                <w:sz w:val="20"/>
                <w:szCs w:val="20"/>
                <w:lang w:eastAsia="ru-RU"/>
              </w:rPr>
              <w:t xml:space="preserve">Грузополучатель:  </w:t>
            </w:r>
          </w:p>
        </w:tc>
      </w:tr>
      <w:tr w:rsidR="00674237" w:rsidRPr="00F41E46" w14:paraId="6535D384" w14:textId="77777777" w:rsidTr="00674237">
        <w:trPr>
          <w:trHeight w:val="20"/>
        </w:trPr>
        <w:tc>
          <w:tcPr>
            <w:tcW w:w="10080" w:type="dxa"/>
            <w:gridSpan w:val="7"/>
            <w:tcBorders>
              <w:top w:val="nil"/>
              <w:left w:val="nil"/>
              <w:bottom w:val="nil"/>
              <w:right w:val="nil"/>
            </w:tcBorders>
            <w:shd w:val="clear" w:color="auto" w:fill="auto"/>
            <w:vAlign w:val="center"/>
            <w:hideMark/>
          </w:tcPr>
          <w:p w14:paraId="2C30BFAB" w14:textId="77777777" w:rsidR="00674237" w:rsidRPr="00F41E46" w:rsidRDefault="00674237" w:rsidP="00496101">
            <w:pPr>
              <w:rPr>
                <w:color w:val="000000"/>
                <w:sz w:val="20"/>
                <w:szCs w:val="20"/>
                <w:lang w:eastAsia="ru-RU"/>
              </w:rPr>
            </w:pPr>
            <w:r>
              <w:rPr>
                <w:color w:val="000000"/>
                <w:sz w:val="20"/>
                <w:szCs w:val="20"/>
                <w:lang w:eastAsia="ru-RU"/>
              </w:rPr>
              <w:t>Наименование структурного подразделения Грузополучателя:</w:t>
            </w:r>
          </w:p>
        </w:tc>
      </w:tr>
      <w:tr w:rsidR="00674237" w:rsidRPr="00F41E46" w14:paraId="742289CC" w14:textId="77777777" w:rsidTr="00674237">
        <w:trPr>
          <w:trHeight w:val="20"/>
        </w:trPr>
        <w:tc>
          <w:tcPr>
            <w:tcW w:w="10080" w:type="dxa"/>
            <w:gridSpan w:val="7"/>
            <w:tcBorders>
              <w:top w:val="nil"/>
              <w:left w:val="nil"/>
              <w:bottom w:val="nil"/>
              <w:right w:val="nil"/>
            </w:tcBorders>
            <w:shd w:val="clear" w:color="auto" w:fill="auto"/>
            <w:vAlign w:val="center"/>
            <w:hideMark/>
          </w:tcPr>
          <w:p w14:paraId="5D006B55" w14:textId="77777777" w:rsidR="00674237" w:rsidRPr="00F41E46" w:rsidRDefault="00674237" w:rsidP="00496101">
            <w:pPr>
              <w:rPr>
                <w:color w:val="000000"/>
                <w:sz w:val="20"/>
                <w:szCs w:val="20"/>
                <w:lang w:eastAsia="ru-RU"/>
              </w:rPr>
            </w:pPr>
            <w:r>
              <w:rPr>
                <w:color w:val="000000"/>
                <w:sz w:val="20"/>
                <w:szCs w:val="20"/>
                <w:lang w:eastAsia="ru-RU"/>
              </w:rPr>
              <w:t xml:space="preserve">Адрес доставки (склада Грузополучателя): </w:t>
            </w:r>
          </w:p>
        </w:tc>
      </w:tr>
      <w:tr w:rsidR="00674237" w:rsidRPr="00F41E46" w14:paraId="53CAAD30" w14:textId="77777777" w:rsidTr="00674237">
        <w:trPr>
          <w:trHeight w:val="20"/>
        </w:trPr>
        <w:tc>
          <w:tcPr>
            <w:tcW w:w="10080" w:type="dxa"/>
            <w:gridSpan w:val="7"/>
            <w:tcBorders>
              <w:top w:val="nil"/>
              <w:left w:val="nil"/>
              <w:bottom w:val="nil"/>
              <w:right w:val="nil"/>
            </w:tcBorders>
            <w:shd w:val="clear" w:color="auto" w:fill="auto"/>
            <w:hideMark/>
          </w:tcPr>
          <w:p w14:paraId="6C0D42DB" w14:textId="77777777" w:rsidR="00674237" w:rsidRPr="00F41E46" w:rsidRDefault="00674237" w:rsidP="00496101">
            <w:pPr>
              <w:rPr>
                <w:color w:val="000000"/>
                <w:sz w:val="20"/>
                <w:szCs w:val="20"/>
                <w:lang w:eastAsia="ru-RU"/>
              </w:rPr>
            </w:pPr>
          </w:p>
        </w:tc>
      </w:tr>
      <w:tr w:rsidR="00674237" w:rsidRPr="00F41E46" w14:paraId="6DC49C75" w14:textId="77777777" w:rsidTr="00674237">
        <w:trPr>
          <w:trHeight w:val="20"/>
        </w:trPr>
        <w:tc>
          <w:tcPr>
            <w:tcW w:w="10080" w:type="dxa"/>
            <w:gridSpan w:val="7"/>
            <w:tcBorders>
              <w:top w:val="nil"/>
              <w:left w:val="nil"/>
              <w:bottom w:val="nil"/>
              <w:right w:val="nil"/>
            </w:tcBorders>
            <w:shd w:val="clear" w:color="auto" w:fill="auto"/>
            <w:vAlign w:val="center"/>
            <w:hideMark/>
          </w:tcPr>
          <w:p w14:paraId="2162FE5B" w14:textId="77777777" w:rsidR="00674237" w:rsidRPr="00F41E46" w:rsidRDefault="00674237" w:rsidP="00496101">
            <w:pPr>
              <w:rPr>
                <w:color w:val="000000"/>
                <w:sz w:val="20"/>
                <w:szCs w:val="20"/>
                <w:lang w:eastAsia="ru-RU"/>
              </w:rPr>
            </w:pPr>
            <w:r>
              <w:rPr>
                <w:color w:val="000000"/>
                <w:sz w:val="20"/>
                <w:szCs w:val="20"/>
                <w:lang w:eastAsia="ru-RU"/>
              </w:rPr>
              <w:t>Контактные лица Грузополучателя: ФИО_________________________</w:t>
            </w:r>
            <w:proofErr w:type="gramStart"/>
            <w:r>
              <w:rPr>
                <w:color w:val="000000"/>
                <w:sz w:val="20"/>
                <w:szCs w:val="20"/>
                <w:lang w:eastAsia="ru-RU"/>
              </w:rPr>
              <w:t xml:space="preserve">_,   </w:t>
            </w:r>
            <w:proofErr w:type="gramEnd"/>
            <w:r>
              <w:rPr>
                <w:color w:val="000000"/>
                <w:sz w:val="20"/>
                <w:szCs w:val="20"/>
                <w:lang w:eastAsia="ru-RU"/>
              </w:rPr>
              <w:t>тел. гор.</w:t>
            </w:r>
            <w:r>
              <w:rPr>
                <w:color w:val="000000"/>
                <w:sz w:val="20"/>
                <w:szCs w:val="20"/>
                <w:u w:val="single"/>
                <w:lang w:eastAsia="ru-RU"/>
              </w:rPr>
              <w:t xml:space="preserve"> ______________________</w:t>
            </w:r>
          </w:p>
        </w:tc>
      </w:tr>
      <w:tr w:rsidR="00674237" w:rsidRPr="00F41E46" w14:paraId="35B52FA0" w14:textId="77777777" w:rsidTr="00674237">
        <w:trPr>
          <w:trHeight w:val="20"/>
        </w:trPr>
        <w:tc>
          <w:tcPr>
            <w:tcW w:w="10080" w:type="dxa"/>
            <w:gridSpan w:val="7"/>
            <w:tcBorders>
              <w:top w:val="nil"/>
              <w:left w:val="nil"/>
              <w:bottom w:val="nil"/>
              <w:right w:val="nil"/>
            </w:tcBorders>
            <w:shd w:val="clear" w:color="auto" w:fill="auto"/>
            <w:vAlign w:val="center"/>
            <w:hideMark/>
          </w:tcPr>
          <w:p w14:paraId="2AB32593" w14:textId="77777777" w:rsidR="00674237" w:rsidRPr="00F41E46" w:rsidRDefault="00674237" w:rsidP="00496101">
            <w:pPr>
              <w:rPr>
                <w:color w:val="000000"/>
                <w:sz w:val="20"/>
                <w:szCs w:val="20"/>
                <w:lang w:eastAsia="ru-RU"/>
              </w:rPr>
            </w:pPr>
            <w:r>
              <w:rPr>
                <w:color w:val="000000"/>
                <w:sz w:val="20"/>
                <w:szCs w:val="20"/>
                <w:lang w:eastAsia="ru-RU"/>
              </w:rPr>
              <w:t>тел. моб: ___________________</w:t>
            </w:r>
            <w:proofErr w:type="gramStart"/>
            <w:r>
              <w:rPr>
                <w:color w:val="000000"/>
                <w:sz w:val="20"/>
                <w:szCs w:val="20"/>
                <w:lang w:eastAsia="ru-RU"/>
              </w:rPr>
              <w:t xml:space="preserve">_,   </w:t>
            </w:r>
            <w:proofErr w:type="gramEnd"/>
            <w:r>
              <w:rPr>
                <w:color w:val="000000"/>
                <w:sz w:val="20"/>
                <w:szCs w:val="20"/>
                <w:lang w:eastAsia="ru-RU"/>
              </w:rPr>
              <w:t xml:space="preserve"> </w:t>
            </w:r>
            <w:r>
              <w:rPr>
                <w:color w:val="000000"/>
                <w:sz w:val="20"/>
                <w:szCs w:val="20"/>
                <w:u w:val="single"/>
                <w:lang w:eastAsia="ru-RU"/>
              </w:rPr>
              <w:t>e-mail: _____________@trcont.ru;</w:t>
            </w:r>
          </w:p>
        </w:tc>
      </w:tr>
      <w:tr w:rsidR="00674237" w:rsidRPr="00F41E46" w14:paraId="6E18CC11" w14:textId="77777777" w:rsidTr="00674237">
        <w:trPr>
          <w:trHeight w:val="20"/>
        </w:trPr>
        <w:tc>
          <w:tcPr>
            <w:tcW w:w="10080" w:type="dxa"/>
            <w:gridSpan w:val="7"/>
            <w:tcBorders>
              <w:top w:val="nil"/>
              <w:left w:val="nil"/>
              <w:bottom w:val="nil"/>
              <w:right w:val="nil"/>
            </w:tcBorders>
            <w:shd w:val="clear" w:color="auto" w:fill="auto"/>
            <w:vAlign w:val="center"/>
            <w:hideMark/>
          </w:tcPr>
          <w:p w14:paraId="02F0E1F3" w14:textId="77777777" w:rsidR="00674237" w:rsidRPr="00F41E46" w:rsidRDefault="00674237" w:rsidP="00496101">
            <w:pPr>
              <w:rPr>
                <w:color w:val="000000"/>
                <w:sz w:val="20"/>
                <w:szCs w:val="20"/>
                <w:lang w:eastAsia="ru-RU"/>
              </w:rPr>
            </w:pPr>
            <w:r>
              <w:rPr>
                <w:color w:val="000000"/>
                <w:sz w:val="20"/>
                <w:szCs w:val="20"/>
                <w:lang w:eastAsia="ru-RU"/>
              </w:rPr>
              <w:t>Особые условия:</w:t>
            </w:r>
          </w:p>
        </w:tc>
      </w:tr>
      <w:tr w:rsidR="00674237" w:rsidRPr="00F41E46" w14:paraId="2DEECFEB" w14:textId="77777777" w:rsidTr="00674237">
        <w:trPr>
          <w:trHeight w:val="20"/>
        </w:trPr>
        <w:tc>
          <w:tcPr>
            <w:tcW w:w="10080" w:type="dxa"/>
            <w:gridSpan w:val="7"/>
            <w:tcBorders>
              <w:top w:val="nil"/>
              <w:left w:val="nil"/>
              <w:bottom w:val="nil"/>
              <w:right w:val="nil"/>
            </w:tcBorders>
            <w:shd w:val="clear" w:color="auto" w:fill="auto"/>
            <w:vAlign w:val="center"/>
            <w:hideMark/>
          </w:tcPr>
          <w:p w14:paraId="48598923" w14:textId="77777777" w:rsidR="00674237" w:rsidRPr="00F41E46" w:rsidRDefault="00674237" w:rsidP="00496101">
            <w:pPr>
              <w:rPr>
                <w:color w:val="000000"/>
                <w:sz w:val="20"/>
                <w:szCs w:val="20"/>
                <w:lang w:eastAsia="ru-RU"/>
              </w:rPr>
            </w:pPr>
            <w:r>
              <w:rPr>
                <w:color w:val="000000"/>
                <w:sz w:val="20"/>
                <w:szCs w:val="20"/>
                <w:lang w:eastAsia="ru-RU"/>
              </w:rPr>
              <w:t xml:space="preserve">1. Доставка до двери: ДА                                   </w:t>
            </w:r>
          </w:p>
        </w:tc>
      </w:tr>
      <w:tr w:rsidR="00674237" w:rsidRPr="00F41E46" w14:paraId="5ABC42C8" w14:textId="77777777" w:rsidTr="00674237">
        <w:trPr>
          <w:trHeight w:val="20"/>
        </w:trPr>
        <w:tc>
          <w:tcPr>
            <w:tcW w:w="635" w:type="dxa"/>
            <w:tcBorders>
              <w:top w:val="nil"/>
              <w:left w:val="nil"/>
              <w:bottom w:val="nil"/>
              <w:right w:val="nil"/>
            </w:tcBorders>
            <w:shd w:val="clear" w:color="auto" w:fill="auto"/>
            <w:hideMark/>
          </w:tcPr>
          <w:p w14:paraId="3DAB39CC" w14:textId="77777777" w:rsidR="00674237" w:rsidRPr="00F41E46" w:rsidRDefault="00674237" w:rsidP="00496101">
            <w:pPr>
              <w:rPr>
                <w:color w:val="000000"/>
                <w:sz w:val="20"/>
                <w:szCs w:val="20"/>
                <w:lang w:eastAsia="ru-RU"/>
              </w:rPr>
            </w:pPr>
          </w:p>
        </w:tc>
        <w:tc>
          <w:tcPr>
            <w:tcW w:w="4936" w:type="dxa"/>
            <w:gridSpan w:val="2"/>
            <w:tcBorders>
              <w:top w:val="nil"/>
              <w:left w:val="nil"/>
              <w:bottom w:val="nil"/>
              <w:right w:val="nil"/>
            </w:tcBorders>
            <w:shd w:val="clear" w:color="auto" w:fill="auto"/>
            <w:hideMark/>
          </w:tcPr>
          <w:p w14:paraId="6CD50F43" w14:textId="77777777" w:rsidR="00674237" w:rsidRPr="00F41E46" w:rsidRDefault="00674237" w:rsidP="00496101">
            <w:pPr>
              <w:rPr>
                <w:sz w:val="20"/>
                <w:szCs w:val="20"/>
                <w:lang w:eastAsia="ru-RU"/>
              </w:rPr>
            </w:pPr>
          </w:p>
        </w:tc>
        <w:tc>
          <w:tcPr>
            <w:tcW w:w="971" w:type="dxa"/>
            <w:tcBorders>
              <w:top w:val="nil"/>
              <w:left w:val="nil"/>
              <w:bottom w:val="nil"/>
              <w:right w:val="nil"/>
            </w:tcBorders>
            <w:shd w:val="clear" w:color="auto" w:fill="auto"/>
            <w:hideMark/>
          </w:tcPr>
          <w:p w14:paraId="44B77A78" w14:textId="77777777" w:rsidR="00674237" w:rsidRPr="00F41E46" w:rsidRDefault="00674237" w:rsidP="00496101">
            <w:pPr>
              <w:rPr>
                <w:sz w:val="20"/>
                <w:szCs w:val="20"/>
                <w:lang w:eastAsia="ru-RU"/>
              </w:rPr>
            </w:pPr>
          </w:p>
        </w:tc>
        <w:tc>
          <w:tcPr>
            <w:tcW w:w="1647" w:type="dxa"/>
            <w:tcBorders>
              <w:top w:val="nil"/>
              <w:left w:val="nil"/>
              <w:bottom w:val="nil"/>
              <w:right w:val="nil"/>
            </w:tcBorders>
            <w:shd w:val="clear" w:color="auto" w:fill="auto"/>
            <w:hideMark/>
          </w:tcPr>
          <w:p w14:paraId="4DE2349F" w14:textId="77777777" w:rsidR="00674237" w:rsidRPr="00F41E46" w:rsidRDefault="00674237" w:rsidP="00496101">
            <w:pPr>
              <w:rPr>
                <w:sz w:val="20"/>
                <w:szCs w:val="20"/>
                <w:lang w:eastAsia="ru-RU"/>
              </w:rPr>
            </w:pPr>
          </w:p>
        </w:tc>
        <w:tc>
          <w:tcPr>
            <w:tcW w:w="1891" w:type="dxa"/>
            <w:gridSpan w:val="2"/>
            <w:tcBorders>
              <w:top w:val="nil"/>
              <w:left w:val="nil"/>
              <w:bottom w:val="nil"/>
              <w:right w:val="nil"/>
            </w:tcBorders>
            <w:shd w:val="clear" w:color="auto" w:fill="auto"/>
            <w:hideMark/>
          </w:tcPr>
          <w:p w14:paraId="7A09883B" w14:textId="77777777" w:rsidR="00674237" w:rsidRPr="00F41E46" w:rsidRDefault="00674237" w:rsidP="00496101">
            <w:pPr>
              <w:jc w:val="center"/>
              <w:rPr>
                <w:sz w:val="20"/>
                <w:szCs w:val="20"/>
                <w:lang w:eastAsia="ru-RU"/>
              </w:rPr>
            </w:pPr>
          </w:p>
        </w:tc>
      </w:tr>
      <w:tr w:rsidR="00674237" w:rsidRPr="00F41E46" w14:paraId="4FCB1A22" w14:textId="77777777" w:rsidTr="00674237">
        <w:trPr>
          <w:trHeight w:val="20"/>
        </w:trPr>
        <w:tc>
          <w:tcPr>
            <w:tcW w:w="10080" w:type="dxa"/>
            <w:gridSpan w:val="7"/>
            <w:tcBorders>
              <w:top w:val="nil"/>
              <w:left w:val="nil"/>
              <w:bottom w:val="nil"/>
              <w:right w:val="nil"/>
            </w:tcBorders>
            <w:shd w:val="clear" w:color="auto" w:fill="auto"/>
            <w:vAlign w:val="center"/>
            <w:hideMark/>
          </w:tcPr>
          <w:p w14:paraId="035ADC89" w14:textId="77777777" w:rsidR="00674237" w:rsidRPr="00F41E46" w:rsidRDefault="00674237" w:rsidP="00496101">
            <w:pPr>
              <w:jc w:val="both"/>
              <w:rPr>
                <w:i/>
                <w:iCs/>
                <w:color w:val="000000"/>
                <w:sz w:val="20"/>
                <w:szCs w:val="20"/>
                <w:lang w:eastAsia="ru-RU"/>
              </w:rPr>
            </w:pPr>
            <w:r>
              <w:rPr>
                <w:i/>
                <w:iCs/>
                <w:color w:val="000000"/>
                <w:sz w:val="20"/>
                <w:szCs w:val="20"/>
                <w:lang w:eastAsia="ru-RU"/>
              </w:rPr>
              <w:t xml:space="preserve">1. Ниже приведены плановые размеры продукции. Указав нужное вам количество напротив необходимого размера для каждой позиции в клетках, выделенными желтым цветом, вы автоматически получаете общее количество и сумму заявки.                                                                                                </w:t>
            </w:r>
          </w:p>
        </w:tc>
      </w:tr>
      <w:tr w:rsidR="00674237" w:rsidRPr="00F41E46" w14:paraId="192E7D7A" w14:textId="77777777" w:rsidTr="00674237">
        <w:trPr>
          <w:trHeight w:val="20"/>
        </w:trPr>
        <w:tc>
          <w:tcPr>
            <w:tcW w:w="10080" w:type="dxa"/>
            <w:gridSpan w:val="7"/>
            <w:tcBorders>
              <w:top w:val="nil"/>
              <w:left w:val="nil"/>
              <w:bottom w:val="nil"/>
              <w:right w:val="nil"/>
            </w:tcBorders>
            <w:shd w:val="clear" w:color="auto" w:fill="auto"/>
            <w:vAlign w:val="center"/>
            <w:hideMark/>
          </w:tcPr>
          <w:p w14:paraId="3DB66431" w14:textId="77777777" w:rsidR="00674237" w:rsidRPr="00F41E46" w:rsidRDefault="00674237" w:rsidP="00496101">
            <w:pPr>
              <w:jc w:val="both"/>
              <w:rPr>
                <w:i/>
                <w:iCs/>
                <w:color w:val="000000"/>
                <w:sz w:val="20"/>
                <w:szCs w:val="20"/>
                <w:lang w:eastAsia="ru-RU"/>
              </w:rPr>
            </w:pPr>
            <w:r>
              <w:rPr>
                <w:i/>
                <w:iCs/>
                <w:color w:val="000000"/>
                <w:sz w:val="20"/>
                <w:szCs w:val="20"/>
                <w:lang w:eastAsia="ru-RU"/>
              </w:rPr>
              <w:t xml:space="preserve">2. Поставка Товара по </w:t>
            </w:r>
            <w:r>
              <w:rPr>
                <w:i/>
                <w:iCs/>
                <w:color w:val="000000"/>
                <w:sz w:val="20"/>
                <w:szCs w:val="20"/>
                <w:u w:val="single"/>
                <w:lang w:eastAsia="ru-RU"/>
              </w:rPr>
              <w:t>индивидуальным размерам</w:t>
            </w:r>
            <w:r>
              <w:rPr>
                <w:i/>
                <w:iCs/>
                <w:color w:val="000000"/>
                <w:sz w:val="20"/>
                <w:szCs w:val="20"/>
                <w:lang w:eastAsia="ru-RU"/>
              </w:rPr>
              <w:t xml:space="preserve"> производится в течение 60 дней.</w:t>
            </w:r>
          </w:p>
        </w:tc>
      </w:tr>
      <w:tr w:rsidR="00674237" w:rsidRPr="00F41E46" w14:paraId="6966788E" w14:textId="77777777" w:rsidTr="00674237">
        <w:trPr>
          <w:trHeight w:val="20"/>
        </w:trPr>
        <w:tc>
          <w:tcPr>
            <w:tcW w:w="10080" w:type="dxa"/>
            <w:gridSpan w:val="7"/>
            <w:tcBorders>
              <w:top w:val="nil"/>
              <w:left w:val="nil"/>
              <w:bottom w:val="nil"/>
              <w:right w:val="nil"/>
            </w:tcBorders>
            <w:shd w:val="clear" w:color="auto" w:fill="auto"/>
            <w:vAlign w:val="center"/>
            <w:hideMark/>
          </w:tcPr>
          <w:p w14:paraId="27906459" w14:textId="77777777" w:rsidR="00674237" w:rsidRPr="00F41E46" w:rsidRDefault="00674237" w:rsidP="00496101">
            <w:pPr>
              <w:jc w:val="both"/>
              <w:rPr>
                <w:i/>
                <w:iCs/>
                <w:color w:val="000000"/>
                <w:sz w:val="20"/>
                <w:szCs w:val="20"/>
                <w:lang w:eastAsia="ru-RU"/>
              </w:rPr>
            </w:pPr>
            <w:r>
              <w:rPr>
                <w:i/>
                <w:iCs/>
                <w:color w:val="000000"/>
                <w:sz w:val="20"/>
                <w:szCs w:val="20"/>
                <w:lang w:eastAsia="ru-RU"/>
              </w:rPr>
              <w:t>Расчет единичной расценки на товар по специальному пошиву производится по базовой стоимости соответствующего товара (без повышающего коэффициента).</w:t>
            </w:r>
          </w:p>
        </w:tc>
      </w:tr>
      <w:tr w:rsidR="00674237" w:rsidRPr="00F41E46" w14:paraId="7B18B25D" w14:textId="77777777" w:rsidTr="00674237">
        <w:trPr>
          <w:trHeight w:val="20"/>
        </w:trPr>
        <w:tc>
          <w:tcPr>
            <w:tcW w:w="10080" w:type="dxa"/>
            <w:gridSpan w:val="7"/>
            <w:tcBorders>
              <w:top w:val="nil"/>
              <w:left w:val="nil"/>
              <w:bottom w:val="nil"/>
              <w:right w:val="nil"/>
            </w:tcBorders>
            <w:shd w:val="clear" w:color="auto" w:fill="auto"/>
            <w:vAlign w:val="center"/>
            <w:hideMark/>
          </w:tcPr>
          <w:p w14:paraId="1B2BD1B4" w14:textId="77777777" w:rsidR="00674237" w:rsidRPr="00F41E46" w:rsidRDefault="00674237" w:rsidP="00496101">
            <w:pPr>
              <w:jc w:val="both"/>
              <w:rPr>
                <w:i/>
                <w:iCs/>
                <w:color w:val="000000"/>
                <w:sz w:val="20"/>
                <w:szCs w:val="20"/>
                <w:lang w:eastAsia="ru-RU"/>
              </w:rPr>
            </w:pPr>
            <w:r>
              <w:rPr>
                <w:i/>
                <w:iCs/>
                <w:color w:val="000000"/>
                <w:sz w:val="20"/>
                <w:szCs w:val="20"/>
                <w:lang w:eastAsia="ru-RU"/>
              </w:rPr>
              <w:t>3. Для индивидуального изготовления продукции, строчку "Индивидуальный пошив" заменяете на необходимый параметр: "Размер" и указываете кол-во.</w:t>
            </w:r>
            <w:r>
              <w:rPr>
                <w:color w:val="000000"/>
                <w:sz w:val="20"/>
                <w:szCs w:val="20"/>
                <w:lang w:eastAsia="ru-RU"/>
              </w:rPr>
              <w:t xml:space="preserve"> </w:t>
            </w:r>
          </w:p>
        </w:tc>
      </w:tr>
      <w:tr w:rsidR="00674237" w:rsidRPr="00F41E46" w14:paraId="48030901" w14:textId="77777777" w:rsidTr="00674237">
        <w:trPr>
          <w:trHeight w:val="20"/>
        </w:trPr>
        <w:tc>
          <w:tcPr>
            <w:tcW w:w="635" w:type="dxa"/>
            <w:tcBorders>
              <w:top w:val="nil"/>
              <w:left w:val="nil"/>
              <w:bottom w:val="nil"/>
              <w:right w:val="nil"/>
            </w:tcBorders>
            <w:shd w:val="clear" w:color="auto" w:fill="auto"/>
            <w:vAlign w:val="bottom"/>
            <w:hideMark/>
          </w:tcPr>
          <w:p w14:paraId="7D7FA107" w14:textId="77777777" w:rsidR="00674237" w:rsidRPr="00F41E46" w:rsidRDefault="00674237" w:rsidP="00496101">
            <w:pPr>
              <w:jc w:val="both"/>
              <w:rPr>
                <w:i/>
                <w:iCs/>
                <w:color w:val="000000"/>
                <w:sz w:val="20"/>
                <w:szCs w:val="20"/>
                <w:lang w:eastAsia="ru-RU"/>
              </w:rPr>
            </w:pPr>
          </w:p>
        </w:tc>
        <w:tc>
          <w:tcPr>
            <w:tcW w:w="4936" w:type="dxa"/>
            <w:gridSpan w:val="2"/>
            <w:tcBorders>
              <w:top w:val="nil"/>
              <w:left w:val="nil"/>
              <w:bottom w:val="single" w:sz="8" w:space="0" w:color="auto"/>
              <w:right w:val="nil"/>
            </w:tcBorders>
            <w:shd w:val="clear" w:color="auto" w:fill="auto"/>
            <w:vAlign w:val="bottom"/>
            <w:hideMark/>
          </w:tcPr>
          <w:p w14:paraId="24518481" w14:textId="77777777" w:rsidR="00674237" w:rsidRPr="00F41E46" w:rsidRDefault="00674237" w:rsidP="00496101">
            <w:pPr>
              <w:rPr>
                <w:color w:val="000000"/>
                <w:sz w:val="20"/>
                <w:szCs w:val="20"/>
                <w:lang w:eastAsia="ru-RU"/>
              </w:rPr>
            </w:pPr>
            <w:r>
              <w:rPr>
                <w:color w:val="000000"/>
                <w:sz w:val="20"/>
                <w:szCs w:val="20"/>
                <w:lang w:eastAsia="ru-RU"/>
              </w:rPr>
              <w:t> </w:t>
            </w:r>
          </w:p>
        </w:tc>
        <w:tc>
          <w:tcPr>
            <w:tcW w:w="971" w:type="dxa"/>
            <w:tcBorders>
              <w:top w:val="nil"/>
              <w:left w:val="nil"/>
              <w:bottom w:val="single" w:sz="8" w:space="0" w:color="auto"/>
              <w:right w:val="nil"/>
            </w:tcBorders>
            <w:shd w:val="clear" w:color="auto" w:fill="auto"/>
            <w:vAlign w:val="bottom"/>
            <w:hideMark/>
          </w:tcPr>
          <w:p w14:paraId="6654FF2F" w14:textId="77777777" w:rsidR="00674237" w:rsidRPr="00F41E46" w:rsidRDefault="00674237" w:rsidP="00496101">
            <w:pPr>
              <w:rPr>
                <w:color w:val="000000"/>
                <w:sz w:val="20"/>
                <w:szCs w:val="20"/>
                <w:lang w:eastAsia="ru-RU"/>
              </w:rPr>
            </w:pPr>
            <w:r>
              <w:rPr>
                <w:color w:val="000000"/>
                <w:sz w:val="20"/>
                <w:szCs w:val="20"/>
                <w:lang w:eastAsia="ru-RU"/>
              </w:rPr>
              <w:t> </w:t>
            </w:r>
          </w:p>
        </w:tc>
        <w:tc>
          <w:tcPr>
            <w:tcW w:w="1647" w:type="dxa"/>
            <w:tcBorders>
              <w:top w:val="nil"/>
              <w:left w:val="nil"/>
              <w:bottom w:val="single" w:sz="8" w:space="0" w:color="auto"/>
              <w:right w:val="nil"/>
            </w:tcBorders>
            <w:shd w:val="clear" w:color="auto" w:fill="auto"/>
            <w:vAlign w:val="bottom"/>
            <w:hideMark/>
          </w:tcPr>
          <w:p w14:paraId="65CEA25C" w14:textId="77777777" w:rsidR="00674237" w:rsidRPr="00F41E46" w:rsidRDefault="00674237" w:rsidP="00496101">
            <w:pPr>
              <w:jc w:val="center"/>
              <w:rPr>
                <w:color w:val="000000"/>
                <w:sz w:val="20"/>
                <w:szCs w:val="20"/>
                <w:lang w:eastAsia="ru-RU"/>
              </w:rPr>
            </w:pPr>
            <w:r>
              <w:rPr>
                <w:color w:val="000000"/>
                <w:sz w:val="20"/>
                <w:szCs w:val="20"/>
                <w:lang w:eastAsia="ru-RU"/>
              </w:rPr>
              <w:t> </w:t>
            </w:r>
          </w:p>
        </w:tc>
        <w:tc>
          <w:tcPr>
            <w:tcW w:w="1891" w:type="dxa"/>
            <w:gridSpan w:val="2"/>
            <w:tcBorders>
              <w:top w:val="nil"/>
              <w:left w:val="nil"/>
              <w:bottom w:val="single" w:sz="8" w:space="0" w:color="auto"/>
              <w:right w:val="nil"/>
            </w:tcBorders>
            <w:shd w:val="clear" w:color="auto" w:fill="auto"/>
            <w:vAlign w:val="bottom"/>
            <w:hideMark/>
          </w:tcPr>
          <w:p w14:paraId="4337A007" w14:textId="77777777" w:rsidR="00674237" w:rsidRPr="00F41E46" w:rsidRDefault="00674237" w:rsidP="00496101">
            <w:pPr>
              <w:jc w:val="center"/>
              <w:rPr>
                <w:b/>
                <w:bCs/>
                <w:color w:val="000000"/>
                <w:sz w:val="20"/>
                <w:szCs w:val="20"/>
                <w:lang w:eastAsia="ru-RU"/>
              </w:rPr>
            </w:pPr>
            <w:r>
              <w:rPr>
                <w:b/>
                <w:bCs/>
                <w:color w:val="000000"/>
                <w:sz w:val="20"/>
                <w:szCs w:val="20"/>
                <w:lang w:eastAsia="ru-RU"/>
              </w:rPr>
              <w:t> </w:t>
            </w:r>
          </w:p>
        </w:tc>
      </w:tr>
      <w:tr w:rsidR="00674237" w:rsidRPr="00F41E46" w14:paraId="574C95C1" w14:textId="77777777" w:rsidTr="00674237">
        <w:trPr>
          <w:trHeight w:val="20"/>
        </w:trPr>
        <w:tc>
          <w:tcPr>
            <w:tcW w:w="6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7D4ABF" w14:textId="77777777" w:rsidR="00674237" w:rsidRPr="00F41E46" w:rsidRDefault="00674237" w:rsidP="00496101">
            <w:pPr>
              <w:jc w:val="center"/>
              <w:rPr>
                <w:b/>
                <w:bCs/>
                <w:color w:val="000000"/>
                <w:sz w:val="20"/>
                <w:szCs w:val="20"/>
                <w:lang w:eastAsia="ru-RU"/>
              </w:rPr>
            </w:pPr>
            <w:r>
              <w:rPr>
                <w:b/>
                <w:bCs/>
                <w:color w:val="000000"/>
                <w:sz w:val="20"/>
                <w:szCs w:val="20"/>
                <w:lang w:eastAsia="ru-RU"/>
              </w:rPr>
              <w:t>№ п/п</w:t>
            </w:r>
          </w:p>
        </w:tc>
        <w:tc>
          <w:tcPr>
            <w:tcW w:w="3754" w:type="dxa"/>
            <w:tcBorders>
              <w:top w:val="nil"/>
              <w:left w:val="nil"/>
              <w:bottom w:val="single" w:sz="8" w:space="0" w:color="auto"/>
              <w:right w:val="single" w:sz="8" w:space="0" w:color="auto"/>
            </w:tcBorders>
            <w:shd w:val="clear" w:color="auto" w:fill="auto"/>
            <w:vAlign w:val="center"/>
            <w:hideMark/>
          </w:tcPr>
          <w:p w14:paraId="5CA963FE" w14:textId="77777777" w:rsidR="00674237" w:rsidRPr="00F41E46" w:rsidRDefault="00674237" w:rsidP="00496101">
            <w:pPr>
              <w:jc w:val="center"/>
              <w:rPr>
                <w:b/>
                <w:bCs/>
                <w:color w:val="000000"/>
                <w:sz w:val="20"/>
                <w:szCs w:val="20"/>
                <w:lang w:eastAsia="ru-RU"/>
              </w:rPr>
            </w:pPr>
            <w:r>
              <w:rPr>
                <w:b/>
                <w:bCs/>
                <w:color w:val="000000"/>
                <w:sz w:val="20"/>
                <w:szCs w:val="20"/>
                <w:lang w:eastAsia="ru-RU"/>
              </w:rPr>
              <w:t>НАИМЕНОВАНИЕ (Размер/Рост)</w:t>
            </w:r>
          </w:p>
        </w:tc>
        <w:tc>
          <w:tcPr>
            <w:tcW w:w="1182" w:type="dxa"/>
            <w:tcBorders>
              <w:top w:val="nil"/>
              <w:left w:val="nil"/>
              <w:bottom w:val="single" w:sz="8" w:space="0" w:color="auto"/>
              <w:right w:val="nil"/>
            </w:tcBorders>
            <w:shd w:val="clear" w:color="auto" w:fill="auto"/>
            <w:vAlign w:val="center"/>
            <w:hideMark/>
          </w:tcPr>
          <w:p w14:paraId="696DE29C" w14:textId="77777777" w:rsidR="00674237" w:rsidRPr="00F41E46" w:rsidRDefault="00674237" w:rsidP="00496101">
            <w:pPr>
              <w:jc w:val="center"/>
              <w:rPr>
                <w:b/>
                <w:bCs/>
                <w:color w:val="000000"/>
                <w:sz w:val="20"/>
                <w:szCs w:val="20"/>
                <w:lang w:eastAsia="ru-RU"/>
              </w:rPr>
            </w:pPr>
            <w:r>
              <w:rPr>
                <w:b/>
                <w:bCs/>
                <w:color w:val="000000"/>
                <w:sz w:val="20"/>
                <w:szCs w:val="20"/>
                <w:lang w:eastAsia="ru-RU"/>
              </w:rPr>
              <w:t>Ед. измерения</w:t>
            </w:r>
          </w:p>
        </w:tc>
        <w:tc>
          <w:tcPr>
            <w:tcW w:w="971" w:type="dxa"/>
            <w:tcBorders>
              <w:top w:val="nil"/>
              <w:left w:val="single" w:sz="8" w:space="0" w:color="auto"/>
              <w:bottom w:val="single" w:sz="8" w:space="0" w:color="auto"/>
              <w:right w:val="nil"/>
            </w:tcBorders>
            <w:shd w:val="clear" w:color="auto" w:fill="auto"/>
            <w:vAlign w:val="center"/>
            <w:hideMark/>
          </w:tcPr>
          <w:p w14:paraId="379B649F" w14:textId="77777777" w:rsidR="00674237" w:rsidRPr="00F41E46" w:rsidRDefault="00674237" w:rsidP="00496101">
            <w:pPr>
              <w:jc w:val="center"/>
              <w:rPr>
                <w:b/>
                <w:bCs/>
                <w:color w:val="000000"/>
                <w:sz w:val="20"/>
                <w:szCs w:val="20"/>
                <w:lang w:eastAsia="ru-RU"/>
              </w:rPr>
            </w:pPr>
            <w:r>
              <w:rPr>
                <w:b/>
                <w:bCs/>
                <w:color w:val="000000"/>
                <w:sz w:val="20"/>
                <w:szCs w:val="20"/>
                <w:lang w:eastAsia="ru-RU"/>
              </w:rPr>
              <w:t>Кол-во</w:t>
            </w:r>
          </w:p>
        </w:tc>
        <w:tc>
          <w:tcPr>
            <w:tcW w:w="1647" w:type="dxa"/>
            <w:tcBorders>
              <w:top w:val="nil"/>
              <w:left w:val="single" w:sz="8" w:space="0" w:color="auto"/>
              <w:bottom w:val="single" w:sz="8" w:space="0" w:color="auto"/>
              <w:right w:val="nil"/>
            </w:tcBorders>
            <w:shd w:val="clear" w:color="auto" w:fill="auto"/>
            <w:vAlign w:val="center"/>
            <w:hideMark/>
          </w:tcPr>
          <w:p w14:paraId="5F6FFB74" w14:textId="77777777" w:rsidR="00674237" w:rsidRPr="00F41E46" w:rsidRDefault="00674237" w:rsidP="00496101">
            <w:pPr>
              <w:jc w:val="center"/>
              <w:rPr>
                <w:b/>
                <w:bCs/>
                <w:color w:val="000000"/>
                <w:sz w:val="20"/>
                <w:szCs w:val="20"/>
                <w:lang w:eastAsia="ru-RU"/>
              </w:rPr>
            </w:pPr>
            <w:r>
              <w:rPr>
                <w:b/>
                <w:bCs/>
                <w:color w:val="000000"/>
                <w:sz w:val="20"/>
                <w:szCs w:val="20"/>
                <w:lang w:eastAsia="ru-RU"/>
              </w:rPr>
              <w:t>Цена за единицу, руб. с НДС 20%</w:t>
            </w:r>
          </w:p>
        </w:tc>
        <w:tc>
          <w:tcPr>
            <w:tcW w:w="1891" w:type="dxa"/>
            <w:gridSpan w:val="2"/>
            <w:tcBorders>
              <w:top w:val="nil"/>
              <w:left w:val="single" w:sz="8" w:space="0" w:color="auto"/>
              <w:bottom w:val="single" w:sz="8" w:space="0" w:color="auto"/>
              <w:right w:val="single" w:sz="8" w:space="0" w:color="auto"/>
            </w:tcBorders>
            <w:shd w:val="clear" w:color="auto" w:fill="auto"/>
            <w:vAlign w:val="center"/>
            <w:hideMark/>
          </w:tcPr>
          <w:p w14:paraId="660E8D38" w14:textId="77777777" w:rsidR="00674237" w:rsidRPr="00F41E46" w:rsidRDefault="00674237" w:rsidP="00496101">
            <w:pPr>
              <w:jc w:val="center"/>
              <w:rPr>
                <w:b/>
                <w:bCs/>
                <w:color w:val="000000"/>
                <w:sz w:val="20"/>
                <w:szCs w:val="20"/>
                <w:lang w:eastAsia="ru-RU"/>
              </w:rPr>
            </w:pPr>
            <w:r>
              <w:rPr>
                <w:b/>
                <w:bCs/>
                <w:color w:val="000000"/>
                <w:sz w:val="20"/>
                <w:szCs w:val="20"/>
                <w:lang w:eastAsia="ru-RU"/>
              </w:rPr>
              <w:t>Стоимость                руб. с НДС 20%</w:t>
            </w:r>
          </w:p>
        </w:tc>
      </w:tr>
      <w:tr w:rsidR="00674237" w:rsidRPr="00F41E46" w14:paraId="49BF77C7"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019E2FB" w14:textId="77777777" w:rsidR="00674237" w:rsidRPr="00F41E46" w:rsidRDefault="00674237" w:rsidP="00496101">
            <w:pPr>
              <w:jc w:val="center"/>
              <w:rPr>
                <w:color w:val="000000"/>
                <w:sz w:val="20"/>
                <w:szCs w:val="20"/>
                <w:lang w:eastAsia="ru-RU"/>
              </w:rPr>
            </w:pPr>
            <w:r>
              <w:rPr>
                <w:color w:val="000000"/>
                <w:sz w:val="20"/>
                <w:szCs w:val="20"/>
                <w:lang w:eastAsia="ru-RU"/>
              </w:rPr>
              <w:t>1</w:t>
            </w:r>
          </w:p>
        </w:tc>
        <w:tc>
          <w:tcPr>
            <w:tcW w:w="3754" w:type="dxa"/>
            <w:tcBorders>
              <w:top w:val="nil"/>
              <w:left w:val="nil"/>
              <w:bottom w:val="single" w:sz="8" w:space="0" w:color="auto"/>
              <w:right w:val="single" w:sz="8" w:space="0" w:color="auto"/>
            </w:tcBorders>
            <w:shd w:val="clear" w:color="auto" w:fill="auto"/>
            <w:vAlign w:val="center"/>
            <w:hideMark/>
          </w:tcPr>
          <w:p w14:paraId="6C25972A" w14:textId="77777777" w:rsidR="00674237" w:rsidRPr="00F41E46" w:rsidRDefault="00674237" w:rsidP="00496101">
            <w:pPr>
              <w:rPr>
                <w:color w:val="000000"/>
                <w:sz w:val="20"/>
                <w:szCs w:val="20"/>
                <w:lang w:eastAsia="ru-RU"/>
              </w:rPr>
            </w:pPr>
            <w:r>
              <w:rPr>
                <w:color w:val="000000"/>
                <w:sz w:val="20"/>
                <w:szCs w:val="20"/>
                <w:lang w:eastAsia="ru-RU"/>
              </w:rPr>
              <w:t xml:space="preserve">Полуботинки на полиуретановой подошве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9251A3E"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1F6CC39F"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single" w:sz="8" w:space="0" w:color="auto"/>
            </w:tcBorders>
            <w:shd w:val="clear" w:color="auto" w:fill="auto"/>
            <w:vAlign w:val="center"/>
          </w:tcPr>
          <w:p w14:paraId="2A99716C"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5BA0FAB9" w14:textId="77777777" w:rsidR="00674237" w:rsidRPr="00F41E46" w:rsidRDefault="00674237" w:rsidP="00496101">
            <w:pPr>
              <w:jc w:val="center"/>
              <w:rPr>
                <w:b/>
                <w:bCs/>
                <w:color w:val="000000"/>
                <w:sz w:val="20"/>
                <w:szCs w:val="20"/>
                <w:lang w:eastAsia="ru-RU"/>
              </w:rPr>
            </w:pPr>
          </w:p>
        </w:tc>
      </w:tr>
      <w:tr w:rsidR="00674237" w:rsidRPr="00F41E46" w14:paraId="36210A2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162EEB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B6C27F6"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5F45E78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7CFF3B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1FC6A7B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31D4D09" w14:textId="77777777" w:rsidR="00674237" w:rsidRPr="00F41E46" w:rsidRDefault="00674237" w:rsidP="00496101">
            <w:pPr>
              <w:rPr>
                <w:b/>
                <w:bCs/>
                <w:color w:val="000000"/>
                <w:sz w:val="20"/>
                <w:szCs w:val="20"/>
                <w:lang w:eastAsia="ru-RU"/>
              </w:rPr>
            </w:pPr>
          </w:p>
        </w:tc>
      </w:tr>
      <w:tr w:rsidR="00674237" w:rsidRPr="00F41E46" w14:paraId="3E88718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C8FDA6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5BB7A64"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24530C4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10B7B6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5089F64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7BB1102" w14:textId="77777777" w:rsidR="00674237" w:rsidRPr="00F41E46" w:rsidRDefault="00674237" w:rsidP="00496101">
            <w:pPr>
              <w:rPr>
                <w:b/>
                <w:bCs/>
                <w:color w:val="000000"/>
                <w:sz w:val="20"/>
                <w:szCs w:val="20"/>
                <w:lang w:eastAsia="ru-RU"/>
              </w:rPr>
            </w:pPr>
          </w:p>
        </w:tc>
      </w:tr>
      <w:tr w:rsidR="00674237" w:rsidRPr="00F41E46" w14:paraId="56E6F88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3787F9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0C4AAFD"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63E0768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53062A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1C4658D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1CA3F30" w14:textId="77777777" w:rsidR="00674237" w:rsidRPr="00F41E46" w:rsidRDefault="00674237" w:rsidP="00496101">
            <w:pPr>
              <w:rPr>
                <w:b/>
                <w:bCs/>
                <w:color w:val="000000"/>
                <w:sz w:val="20"/>
                <w:szCs w:val="20"/>
                <w:lang w:eastAsia="ru-RU"/>
              </w:rPr>
            </w:pPr>
          </w:p>
        </w:tc>
      </w:tr>
      <w:tr w:rsidR="00674237" w:rsidRPr="00F41E46" w14:paraId="561BAF5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5D9B9B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CB7B8A4"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6F3346E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D3468F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7EAB52D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D96327D" w14:textId="77777777" w:rsidR="00674237" w:rsidRPr="00F41E46" w:rsidRDefault="00674237" w:rsidP="00496101">
            <w:pPr>
              <w:rPr>
                <w:b/>
                <w:bCs/>
                <w:color w:val="000000"/>
                <w:sz w:val="20"/>
                <w:szCs w:val="20"/>
                <w:lang w:eastAsia="ru-RU"/>
              </w:rPr>
            </w:pPr>
          </w:p>
        </w:tc>
      </w:tr>
      <w:tr w:rsidR="00674237" w:rsidRPr="00F41E46" w14:paraId="37E1415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F23675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C40454F"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18AF8CF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1BEB79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2C9604F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249E4F5" w14:textId="77777777" w:rsidR="00674237" w:rsidRPr="00F41E46" w:rsidRDefault="00674237" w:rsidP="00496101">
            <w:pPr>
              <w:rPr>
                <w:b/>
                <w:bCs/>
                <w:color w:val="000000"/>
                <w:sz w:val="20"/>
                <w:szCs w:val="20"/>
                <w:lang w:eastAsia="ru-RU"/>
              </w:rPr>
            </w:pPr>
          </w:p>
        </w:tc>
      </w:tr>
      <w:tr w:rsidR="00674237" w:rsidRPr="00F41E46" w14:paraId="0685EDA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794017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408224B"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271873B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01BC62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748D0F5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2919820" w14:textId="77777777" w:rsidR="00674237" w:rsidRPr="00F41E46" w:rsidRDefault="00674237" w:rsidP="00496101">
            <w:pPr>
              <w:rPr>
                <w:b/>
                <w:bCs/>
                <w:color w:val="000000"/>
                <w:sz w:val="20"/>
                <w:szCs w:val="20"/>
                <w:lang w:eastAsia="ru-RU"/>
              </w:rPr>
            </w:pPr>
          </w:p>
        </w:tc>
      </w:tr>
      <w:tr w:rsidR="00674237" w:rsidRPr="00F41E46" w14:paraId="4046425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AFAD3F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3A2A2B0"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714832B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9CEB58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0A17D40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F2E5A2D" w14:textId="77777777" w:rsidR="00674237" w:rsidRPr="00F41E46" w:rsidRDefault="00674237" w:rsidP="00496101">
            <w:pPr>
              <w:rPr>
                <w:b/>
                <w:bCs/>
                <w:color w:val="000000"/>
                <w:sz w:val="20"/>
                <w:szCs w:val="20"/>
                <w:lang w:eastAsia="ru-RU"/>
              </w:rPr>
            </w:pPr>
          </w:p>
        </w:tc>
      </w:tr>
      <w:tr w:rsidR="00674237" w:rsidRPr="00F41E46" w14:paraId="4F2B266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26B12B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0B8CE0B"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0CC5494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797DA2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6798724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E6476B7" w14:textId="77777777" w:rsidR="00674237" w:rsidRPr="00F41E46" w:rsidRDefault="00674237" w:rsidP="00496101">
            <w:pPr>
              <w:rPr>
                <w:b/>
                <w:bCs/>
                <w:color w:val="000000"/>
                <w:sz w:val="20"/>
                <w:szCs w:val="20"/>
                <w:lang w:eastAsia="ru-RU"/>
              </w:rPr>
            </w:pPr>
          </w:p>
        </w:tc>
      </w:tr>
      <w:tr w:rsidR="00674237" w:rsidRPr="00F41E46" w14:paraId="29665FF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56DABD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B663033"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3A53C6E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B0181F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43E41E4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16B3895" w14:textId="77777777" w:rsidR="00674237" w:rsidRPr="00F41E46" w:rsidRDefault="00674237" w:rsidP="00496101">
            <w:pPr>
              <w:rPr>
                <w:b/>
                <w:bCs/>
                <w:color w:val="000000"/>
                <w:sz w:val="20"/>
                <w:szCs w:val="20"/>
                <w:lang w:eastAsia="ru-RU"/>
              </w:rPr>
            </w:pPr>
          </w:p>
        </w:tc>
      </w:tr>
      <w:tr w:rsidR="00674237" w:rsidRPr="00F41E46" w14:paraId="71F18AF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77CEE5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ED01E06"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411CC2A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763EE2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1FB479E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B5790B" w14:textId="77777777" w:rsidR="00674237" w:rsidRPr="00F41E46" w:rsidRDefault="00674237" w:rsidP="00496101">
            <w:pPr>
              <w:rPr>
                <w:b/>
                <w:bCs/>
                <w:color w:val="000000"/>
                <w:sz w:val="20"/>
                <w:szCs w:val="20"/>
                <w:lang w:eastAsia="ru-RU"/>
              </w:rPr>
            </w:pPr>
          </w:p>
        </w:tc>
      </w:tr>
      <w:tr w:rsidR="00674237" w:rsidRPr="00F41E46" w14:paraId="2E4913E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A6C014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C794CB7"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5480FF7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3D5632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5C49B0B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20D963B" w14:textId="77777777" w:rsidR="00674237" w:rsidRPr="00F41E46" w:rsidRDefault="00674237" w:rsidP="00496101">
            <w:pPr>
              <w:rPr>
                <w:b/>
                <w:bCs/>
                <w:color w:val="000000"/>
                <w:sz w:val="20"/>
                <w:szCs w:val="20"/>
                <w:lang w:eastAsia="ru-RU"/>
              </w:rPr>
            </w:pPr>
          </w:p>
        </w:tc>
      </w:tr>
      <w:tr w:rsidR="00674237" w:rsidRPr="00F41E46" w14:paraId="6BBAEEF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48E314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E065EBF"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756D7DF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485FF2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239ABC1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22F4D73" w14:textId="77777777" w:rsidR="00674237" w:rsidRPr="00F41E46" w:rsidRDefault="00674237" w:rsidP="00496101">
            <w:pPr>
              <w:rPr>
                <w:b/>
                <w:bCs/>
                <w:color w:val="000000"/>
                <w:sz w:val="20"/>
                <w:szCs w:val="20"/>
                <w:lang w:eastAsia="ru-RU"/>
              </w:rPr>
            </w:pPr>
          </w:p>
        </w:tc>
      </w:tr>
      <w:tr w:rsidR="00674237" w:rsidRPr="00F41E46" w14:paraId="6C9D6B5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D6F8BA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B4D3626"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1C23175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944102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132D231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5A88259" w14:textId="77777777" w:rsidR="00674237" w:rsidRPr="00F41E46" w:rsidRDefault="00674237" w:rsidP="00496101">
            <w:pPr>
              <w:rPr>
                <w:b/>
                <w:bCs/>
                <w:color w:val="000000"/>
                <w:sz w:val="20"/>
                <w:szCs w:val="20"/>
                <w:lang w:eastAsia="ru-RU"/>
              </w:rPr>
            </w:pPr>
          </w:p>
        </w:tc>
      </w:tr>
      <w:tr w:rsidR="00674237" w:rsidRPr="00F41E46" w14:paraId="4105A2F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E2CE99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C0A03D2"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3741718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4ACDA2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single" w:sz="8" w:space="0" w:color="auto"/>
            </w:tcBorders>
            <w:vAlign w:val="center"/>
          </w:tcPr>
          <w:p w14:paraId="563AC88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82C27F5" w14:textId="77777777" w:rsidR="00674237" w:rsidRPr="00F41E46" w:rsidRDefault="00674237" w:rsidP="00496101">
            <w:pPr>
              <w:rPr>
                <w:b/>
                <w:bCs/>
                <w:color w:val="000000"/>
                <w:sz w:val="20"/>
                <w:szCs w:val="20"/>
                <w:lang w:eastAsia="ru-RU"/>
              </w:rPr>
            </w:pPr>
          </w:p>
        </w:tc>
      </w:tr>
      <w:tr w:rsidR="00674237" w:rsidRPr="00F41E46" w14:paraId="200BFBA8" w14:textId="77777777" w:rsidTr="00674237">
        <w:trPr>
          <w:gridAfter w:val="1"/>
          <w:wAfter w:w="240" w:type="dxa"/>
          <w:trHeight w:val="20"/>
        </w:trPr>
        <w:tc>
          <w:tcPr>
            <w:tcW w:w="635" w:type="dxa"/>
            <w:vMerge w:val="restart"/>
            <w:tcBorders>
              <w:top w:val="nil"/>
              <w:left w:val="single" w:sz="8" w:space="0" w:color="auto"/>
              <w:right w:val="single" w:sz="8" w:space="0" w:color="auto"/>
            </w:tcBorders>
            <w:vAlign w:val="center"/>
          </w:tcPr>
          <w:p w14:paraId="1049CA14" w14:textId="77777777" w:rsidR="00674237" w:rsidRPr="00F41E46" w:rsidRDefault="00674237" w:rsidP="00496101">
            <w:pPr>
              <w:jc w:val="center"/>
              <w:rPr>
                <w:color w:val="000000"/>
                <w:sz w:val="20"/>
                <w:szCs w:val="20"/>
                <w:lang w:eastAsia="ru-RU"/>
              </w:rPr>
            </w:pPr>
            <w:r>
              <w:rPr>
                <w:color w:val="000000"/>
                <w:sz w:val="20"/>
                <w:szCs w:val="20"/>
                <w:lang w:eastAsia="ru-RU"/>
              </w:rPr>
              <w:t>2</w:t>
            </w:r>
          </w:p>
        </w:tc>
        <w:tc>
          <w:tcPr>
            <w:tcW w:w="3754" w:type="dxa"/>
            <w:tcBorders>
              <w:top w:val="nil"/>
              <w:left w:val="nil"/>
              <w:bottom w:val="single" w:sz="8" w:space="0" w:color="auto"/>
              <w:right w:val="single" w:sz="8" w:space="0" w:color="auto"/>
            </w:tcBorders>
            <w:shd w:val="clear" w:color="auto" w:fill="auto"/>
            <w:vAlign w:val="center"/>
          </w:tcPr>
          <w:p w14:paraId="79DA2DC4" w14:textId="77777777" w:rsidR="00674237" w:rsidRPr="00F41E46" w:rsidRDefault="00674237" w:rsidP="00496101">
            <w:pPr>
              <w:rPr>
                <w:color w:val="000000"/>
                <w:sz w:val="20"/>
                <w:szCs w:val="20"/>
                <w:lang w:eastAsia="ru-RU"/>
              </w:rPr>
            </w:pPr>
            <w:r>
              <w:rPr>
                <w:color w:val="000000"/>
                <w:sz w:val="20"/>
                <w:szCs w:val="20"/>
                <w:lang w:eastAsia="ru-RU"/>
              </w:rPr>
              <w:t xml:space="preserve">Полуботинки на полиуретановой подошве </w:t>
            </w:r>
          </w:p>
        </w:tc>
        <w:tc>
          <w:tcPr>
            <w:tcW w:w="1182" w:type="dxa"/>
            <w:vMerge w:val="restart"/>
            <w:tcBorders>
              <w:top w:val="nil"/>
              <w:left w:val="single" w:sz="8" w:space="0" w:color="auto"/>
              <w:right w:val="nil"/>
            </w:tcBorders>
            <w:vAlign w:val="center"/>
          </w:tcPr>
          <w:p w14:paraId="421AA380"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auto" w:fill="FFFF00"/>
            <w:vAlign w:val="center"/>
          </w:tcPr>
          <w:p w14:paraId="12FF438A" w14:textId="77777777" w:rsidR="00674237" w:rsidRPr="00F41E46" w:rsidRDefault="00674237" w:rsidP="00496101">
            <w:pPr>
              <w:jc w:val="center"/>
              <w:rPr>
                <w:color w:val="000000"/>
                <w:sz w:val="20"/>
                <w:szCs w:val="20"/>
                <w:lang w:eastAsia="ru-RU"/>
              </w:rPr>
            </w:pPr>
          </w:p>
        </w:tc>
        <w:tc>
          <w:tcPr>
            <w:tcW w:w="1647" w:type="dxa"/>
            <w:vMerge w:val="restart"/>
            <w:tcBorders>
              <w:top w:val="nil"/>
              <w:left w:val="single" w:sz="8" w:space="0" w:color="auto"/>
              <w:right w:val="single" w:sz="8" w:space="0" w:color="auto"/>
            </w:tcBorders>
            <w:vAlign w:val="center"/>
          </w:tcPr>
          <w:p w14:paraId="65CEB708" w14:textId="77777777" w:rsidR="00674237" w:rsidRPr="00F41E46" w:rsidRDefault="00674237" w:rsidP="00496101">
            <w:pPr>
              <w:rPr>
                <w:color w:val="000000"/>
                <w:sz w:val="20"/>
                <w:szCs w:val="20"/>
                <w:lang w:eastAsia="ru-RU"/>
              </w:rPr>
            </w:pPr>
          </w:p>
        </w:tc>
        <w:tc>
          <w:tcPr>
            <w:tcW w:w="1651" w:type="dxa"/>
            <w:vMerge w:val="restart"/>
            <w:tcBorders>
              <w:top w:val="nil"/>
              <w:left w:val="single" w:sz="8" w:space="0" w:color="auto"/>
              <w:right w:val="single" w:sz="8" w:space="0" w:color="auto"/>
            </w:tcBorders>
            <w:vAlign w:val="center"/>
          </w:tcPr>
          <w:p w14:paraId="4650AD0F" w14:textId="77777777" w:rsidR="00674237" w:rsidRPr="00F41E46" w:rsidRDefault="00674237" w:rsidP="00496101">
            <w:pPr>
              <w:rPr>
                <w:b/>
                <w:bCs/>
                <w:color w:val="000000"/>
                <w:sz w:val="20"/>
                <w:szCs w:val="20"/>
                <w:lang w:eastAsia="ru-RU"/>
              </w:rPr>
            </w:pPr>
          </w:p>
        </w:tc>
      </w:tr>
      <w:tr w:rsidR="00674237" w:rsidRPr="00F41E46" w14:paraId="505752D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6C2226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0AE1F4E"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left w:val="single" w:sz="8" w:space="0" w:color="auto"/>
              <w:right w:val="nil"/>
            </w:tcBorders>
            <w:vAlign w:val="center"/>
          </w:tcPr>
          <w:p w14:paraId="12F3F06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35A0C3D"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209446D2"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36DA4C7" w14:textId="77777777" w:rsidR="00674237" w:rsidRPr="00F41E46" w:rsidRDefault="00674237" w:rsidP="00496101">
            <w:pPr>
              <w:rPr>
                <w:b/>
                <w:bCs/>
                <w:color w:val="000000"/>
                <w:sz w:val="20"/>
                <w:szCs w:val="20"/>
                <w:lang w:eastAsia="ru-RU"/>
              </w:rPr>
            </w:pPr>
          </w:p>
        </w:tc>
      </w:tr>
      <w:tr w:rsidR="00674237" w:rsidRPr="00F41E46" w14:paraId="29468D2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112C9C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8D34A1C"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left w:val="single" w:sz="8" w:space="0" w:color="auto"/>
              <w:right w:val="nil"/>
            </w:tcBorders>
            <w:vAlign w:val="center"/>
          </w:tcPr>
          <w:p w14:paraId="2CCEC8D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3FBFAE9"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44D57A7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4CC7D516" w14:textId="77777777" w:rsidR="00674237" w:rsidRPr="00F41E46" w:rsidRDefault="00674237" w:rsidP="00496101">
            <w:pPr>
              <w:rPr>
                <w:b/>
                <w:bCs/>
                <w:color w:val="000000"/>
                <w:sz w:val="20"/>
                <w:szCs w:val="20"/>
                <w:lang w:eastAsia="ru-RU"/>
              </w:rPr>
            </w:pPr>
          </w:p>
        </w:tc>
      </w:tr>
      <w:tr w:rsidR="00674237" w:rsidRPr="00F41E46" w14:paraId="17401F5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2A0E03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0C569EE"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left w:val="single" w:sz="8" w:space="0" w:color="auto"/>
              <w:right w:val="nil"/>
            </w:tcBorders>
            <w:vAlign w:val="center"/>
          </w:tcPr>
          <w:p w14:paraId="707D96C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D0EC09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59FF2869"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CBE2FE5" w14:textId="77777777" w:rsidR="00674237" w:rsidRPr="00F41E46" w:rsidRDefault="00674237" w:rsidP="00496101">
            <w:pPr>
              <w:rPr>
                <w:b/>
                <w:bCs/>
                <w:color w:val="000000"/>
                <w:sz w:val="20"/>
                <w:szCs w:val="20"/>
                <w:lang w:eastAsia="ru-RU"/>
              </w:rPr>
            </w:pPr>
          </w:p>
        </w:tc>
      </w:tr>
      <w:tr w:rsidR="00674237" w:rsidRPr="00F41E46" w14:paraId="2A3EC99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1FDFF9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84391FB"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left w:val="single" w:sz="8" w:space="0" w:color="auto"/>
              <w:right w:val="nil"/>
            </w:tcBorders>
            <w:vAlign w:val="center"/>
          </w:tcPr>
          <w:p w14:paraId="33443EA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C233DF0"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4F0C1AC5"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E6BD7B4" w14:textId="77777777" w:rsidR="00674237" w:rsidRPr="00F41E46" w:rsidRDefault="00674237" w:rsidP="00496101">
            <w:pPr>
              <w:rPr>
                <w:b/>
                <w:bCs/>
                <w:color w:val="000000"/>
                <w:sz w:val="20"/>
                <w:szCs w:val="20"/>
                <w:lang w:eastAsia="ru-RU"/>
              </w:rPr>
            </w:pPr>
          </w:p>
        </w:tc>
      </w:tr>
      <w:tr w:rsidR="00674237" w:rsidRPr="00F41E46" w14:paraId="6C2C9DD9"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5C87E5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7A3E3AA"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left w:val="single" w:sz="8" w:space="0" w:color="auto"/>
              <w:right w:val="nil"/>
            </w:tcBorders>
            <w:vAlign w:val="center"/>
          </w:tcPr>
          <w:p w14:paraId="2561C79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333266E"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4C560860"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B8C307B" w14:textId="77777777" w:rsidR="00674237" w:rsidRPr="00F41E46" w:rsidRDefault="00674237" w:rsidP="00496101">
            <w:pPr>
              <w:rPr>
                <w:b/>
                <w:bCs/>
                <w:color w:val="000000"/>
                <w:sz w:val="20"/>
                <w:szCs w:val="20"/>
                <w:lang w:eastAsia="ru-RU"/>
              </w:rPr>
            </w:pPr>
          </w:p>
        </w:tc>
      </w:tr>
      <w:tr w:rsidR="00674237" w:rsidRPr="00F41E46" w14:paraId="6E8CB795"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6B06C6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93B1B29"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left w:val="single" w:sz="8" w:space="0" w:color="auto"/>
              <w:right w:val="nil"/>
            </w:tcBorders>
            <w:vAlign w:val="center"/>
          </w:tcPr>
          <w:p w14:paraId="2B8DBDC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7B63283"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23BCC6C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C226516" w14:textId="77777777" w:rsidR="00674237" w:rsidRPr="00F41E46" w:rsidRDefault="00674237" w:rsidP="00496101">
            <w:pPr>
              <w:rPr>
                <w:b/>
                <w:bCs/>
                <w:color w:val="000000"/>
                <w:sz w:val="20"/>
                <w:szCs w:val="20"/>
                <w:lang w:eastAsia="ru-RU"/>
              </w:rPr>
            </w:pPr>
          </w:p>
        </w:tc>
      </w:tr>
      <w:tr w:rsidR="00674237" w:rsidRPr="00F41E46" w14:paraId="6D2CDD9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76BD0F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E3CFEC7"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left w:val="single" w:sz="8" w:space="0" w:color="auto"/>
              <w:right w:val="nil"/>
            </w:tcBorders>
            <w:vAlign w:val="center"/>
          </w:tcPr>
          <w:p w14:paraId="3507111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B26FE9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5202986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489DEA28" w14:textId="77777777" w:rsidR="00674237" w:rsidRPr="00F41E46" w:rsidRDefault="00674237" w:rsidP="00496101">
            <w:pPr>
              <w:rPr>
                <w:b/>
                <w:bCs/>
                <w:color w:val="000000"/>
                <w:sz w:val="20"/>
                <w:szCs w:val="20"/>
                <w:lang w:eastAsia="ru-RU"/>
              </w:rPr>
            </w:pPr>
          </w:p>
        </w:tc>
      </w:tr>
      <w:tr w:rsidR="00674237" w:rsidRPr="00F41E46" w14:paraId="7C2EAA95"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D3DDA9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8F8EDD5"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left w:val="single" w:sz="8" w:space="0" w:color="auto"/>
              <w:right w:val="nil"/>
            </w:tcBorders>
            <w:vAlign w:val="center"/>
          </w:tcPr>
          <w:p w14:paraId="00C9102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C7C45F6"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0694B9E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2AC6F18" w14:textId="77777777" w:rsidR="00674237" w:rsidRPr="00F41E46" w:rsidRDefault="00674237" w:rsidP="00496101">
            <w:pPr>
              <w:rPr>
                <w:b/>
                <w:bCs/>
                <w:color w:val="000000"/>
                <w:sz w:val="20"/>
                <w:szCs w:val="20"/>
                <w:lang w:eastAsia="ru-RU"/>
              </w:rPr>
            </w:pPr>
          </w:p>
        </w:tc>
      </w:tr>
      <w:tr w:rsidR="00674237" w:rsidRPr="00F41E46" w14:paraId="30977D1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552FF2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C1454A9"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left w:val="single" w:sz="8" w:space="0" w:color="auto"/>
              <w:right w:val="nil"/>
            </w:tcBorders>
            <w:vAlign w:val="center"/>
          </w:tcPr>
          <w:p w14:paraId="3300C62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FBE1889"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7AC0283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8D3CE20" w14:textId="77777777" w:rsidR="00674237" w:rsidRPr="00F41E46" w:rsidRDefault="00674237" w:rsidP="00496101">
            <w:pPr>
              <w:rPr>
                <w:b/>
                <w:bCs/>
                <w:color w:val="000000"/>
                <w:sz w:val="20"/>
                <w:szCs w:val="20"/>
                <w:lang w:eastAsia="ru-RU"/>
              </w:rPr>
            </w:pPr>
          </w:p>
        </w:tc>
      </w:tr>
      <w:tr w:rsidR="00674237" w:rsidRPr="00F41E46" w14:paraId="534FE38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EA7930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DC171E7"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left w:val="single" w:sz="8" w:space="0" w:color="auto"/>
              <w:right w:val="nil"/>
            </w:tcBorders>
            <w:vAlign w:val="center"/>
          </w:tcPr>
          <w:p w14:paraId="413B816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DF7DF8"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72F0661D"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B8A4A45" w14:textId="77777777" w:rsidR="00674237" w:rsidRPr="00F41E46" w:rsidRDefault="00674237" w:rsidP="00496101">
            <w:pPr>
              <w:rPr>
                <w:b/>
                <w:bCs/>
                <w:color w:val="000000"/>
                <w:sz w:val="20"/>
                <w:szCs w:val="20"/>
                <w:lang w:eastAsia="ru-RU"/>
              </w:rPr>
            </w:pPr>
          </w:p>
        </w:tc>
      </w:tr>
      <w:tr w:rsidR="00674237" w:rsidRPr="00F41E46" w14:paraId="32A46B09"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AD971B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2EB4222"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left w:val="single" w:sz="8" w:space="0" w:color="auto"/>
              <w:right w:val="nil"/>
            </w:tcBorders>
            <w:vAlign w:val="center"/>
          </w:tcPr>
          <w:p w14:paraId="5654D9F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03B64E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519AA8E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54EFF49" w14:textId="77777777" w:rsidR="00674237" w:rsidRPr="00F41E46" w:rsidRDefault="00674237" w:rsidP="00496101">
            <w:pPr>
              <w:rPr>
                <w:b/>
                <w:bCs/>
                <w:color w:val="000000"/>
                <w:sz w:val="20"/>
                <w:szCs w:val="20"/>
                <w:lang w:eastAsia="ru-RU"/>
              </w:rPr>
            </w:pPr>
          </w:p>
        </w:tc>
      </w:tr>
      <w:tr w:rsidR="00674237" w:rsidRPr="00F41E46" w14:paraId="1246997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8AB181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6C88380"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left w:val="single" w:sz="8" w:space="0" w:color="auto"/>
              <w:right w:val="nil"/>
            </w:tcBorders>
            <w:vAlign w:val="center"/>
          </w:tcPr>
          <w:p w14:paraId="5569881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C97865E"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6C0AA913"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0053170" w14:textId="77777777" w:rsidR="00674237" w:rsidRPr="00F41E46" w:rsidRDefault="00674237" w:rsidP="00496101">
            <w:pPr>
              <w:rPr>
                <w:b/>
                <w:bCs/>
                <w:color w:val="000000"/>
                <w:sz w:val="20"/>
                <w:szCs w:val="20"/>
                <w:lang w:eastAsia="ru-RU"/>
              </w:rPr>
            </w:pPr>
          </w:p>
        </w:tc>
      </w:tr>
      <w:tr w:rsidR="00674237" w:rsidRPr="00F41E46" w14:paraId="260101B9"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97B175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23C4B83"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left w:val="single" w:sz="8" w:space="0" w:color="auto"/>
              <w:right w:val="nil"/>
            </w:tcBorders>
            <w:vAlign w:val="center"/>
          </w:tcPr>
          <w:p w14:paraId="1E29BCA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2381BC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single" w:sz="8" w:space="0" w:color="auto"/>
            </w:tcBorders>
            <w:vAlign w:val="center"/>
          </w:tcPr>
          <w:p w14:paraId="7D8D8BF5"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A3F35D5" w14:textId="77777777" w:rsidR="00674237" w:rsidRPr="00F41E46" w:rsidRDefault="00674237" w:rsidP="00496101">
            <w:pPr>
              <w:rPr>
                <w:b/>
                <w:bCs/>
                <w:color w:val="000000"/>
                <w:sz w:val="20"/>
                <w:szCs w:val="20"/>
                <w:lang w:eastAsia="ru-RU"/>
              </w:rPr>
            </w:pPr>
          </w:p>
        </w:tc>
      </w:tr>
      <w:tr w:rsidR="00674237" w:rsidRPr="00F41E46" w14:paraId="4544709D" w14:textId="77777777" w:rsidTr="00674237">
        <w:trPr>
          <w:gridAfter w:val="1"/>
          <w:wAfter w:w="240" w:type="dxa"/>
          <w:trHeight w:val="20"/>
        </w:trPr>
        <w:tc>
          <w:tcPr>
            <w:tcW w:w="635" w:type="dxa"/>
            <w:vMerge/>
            <w:tcBorders>
              <w:left w:val="single" w:sz="8" w:space="0" w:color="auto"/>
              <w:bottom w:val="single" w:sz="8" w:space="0" w:color="000000"/>
              <w:right w:val="single" w:sz="8" w:space="0" w:color="auto"/>
            </w:tcBorders>
            <w:vAlign w:val="center"/>
          </w:tcPr>
          <w:p w14:paraId="0FABEBC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180F567"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left w:val="single" w:sz="8" w:space="0" w:color="auto"/>
              <w:bottom w:val="single" w:sz="8" w:space="0" w:color="000000"/>
              <w:right w:val="nil"/>
            </w:tcBorders>
            <w:vAlign w:val="center"/>
          </w:tcPr>
          <w:p w14:paraId="5B534E8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5F8704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bottom w:val="single" w:sz="8" w:space="0" w:color="000000"/>
              <w:right w:val="single" w:sz="8" w:space="0" w:color="auto"/>
            </w:tcBorders>
            <w:vAlign w:val="center"/>
          </w:tcPr>
          <w:p w14:paraId="46F82876" w14:textId="77777777" w:rsidR="00674237" w:rsidRPr="00F41E46" w:rsidRDefault="00674237" w:rsidP="00496101">
            <w:pPr>
              <w:rPr>
                <w:color w:val="000000"/>
                <w:sz w:val="20"/>
                <w:szCs w:val="20"/>
                <w:lang w:eastAsia="ru-RU"/>
              </w:rPr>
            </w:pPr>
          </w:p>
        </w:tc>
        <w:tc>
          <w:tcPr>
            <w:tcW w:w="1651" w:type="dxa"/>
            <w:vMerge/>
            <w:tcBorders>
              <w:left w:val="single" w:sz="8" w:space="0" w:color="auto"/>
              <w:bottom w:val="single" w:sz="8" w:space="0" w:color="000000"/>
              <w:right w:val="single" w:sz="8" w:space="0" w:color="auto"/>
            </w:tcBorders>
            <w:vAlign w:val="center"/>
          </w:tcPr>
          <w:p w14:paraId="39351A73" w14:textId="77777777" w:rsidR="00674237" w:rsidRPr="00F41E46" w:rsidRDefault="00674237" w:rsidP="00496101">
            <w:pPr>
              <w:rPr>
                <w:b/>
                <w:bCs/>
                <w:color w:val="000000"/>
                <w:sz w:val="20"/>
                <w:szCs w:val="20"/>
                <w:lang w:eastAsia="ru-RU"/>
              </w:rPr>
            </w:pPr>
          </w:p>
        </w:tc>
      </w:tr>
      <w:tr w:rsidR="00674237" w:rsidRPr="00F41E46" w14:paraId="316B327F"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6DA111C5" w14:textId="77777777" w:rsidR="00674237" w:rsidRPr="00F41E46" w:rsidRDefault="00674237" w:rsidP="00496101">
            <w:pPr>
              <w:jc w:val="center"/>
              <w:rPr>
                <w:color w:val="000000"/>
                <w:sz w:val="20"/>
                <w:szCs w:val="20"/>
                <w:lang w:eastAsia="ru-RU"/>
              </w:rPr>
            </w:pPr>
            <w:r>
              <w:rPr>
                <w:color w:val="000000"/>
                <w:sz w:val="20"/>
                <w:szCs w:val="20"/>
                <w:lang w:eastAsia="ru-RU"/>
              </w:rPr>
              <w:t>3</w:t>
            </w:r>
          </w:p>
        </w:tc>
        <w:tc>
          <w:tcPr>
            <w:tcW w:w="3754" w:type="dxa"/>
            <w:tcBorders>
              <w:top w:val="nil"/>
              <w:left w:val="nil"/>
              <w:bottom w:val="single" w:sz="8" w:space="0" w:color="auto"/>
              <w:right w:val="single" w:sz="8" w:space="0" w:color="auto"/>
            </w:tcBorders>
            <w:shd w:val="clear" w:color="auto" w:fill="auto"/>
            <w:vAlign w:val="center"/>
            <w:hideMark/>
          </w:tcPr>
          <w:p w14:paraId="5733B17E" w14:textId="77777777" w:rsidR="00674237" w:rsidRPr="00F41E46" w:rsidRDefault="00674237" w:rsidP="00496101">
            <w:pPr>
              <w:rPr>
                <w:color w:val="000000"/>
                <w:sz w:val="20"/>
                <w:szCs w:val="20"/>
                <w:lang w:eastAsia="ru-RU"/>
              </w:rPr>
            </w:pPr>
            <w:r>
              <w:rPr>
                <w:color w:val="000000"/>
                <w:sz w:val="20"/>
                <w:szCs w:val="20"/>
                <w:lang w:eastAsia="ru-RU"/>
              </w:rPr>
              <w:t xml:space="preserve">Сандалии кожаные на полиуретановой подошве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52D2395"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000000" w:fill="FFFF00"/>
            <w:vAlign w:val="center"/>
          </w:tcPr>
          <w:p w14:paraId="5FBB1226"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26B421EF"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67869767" w14:textId="77777777" w:rsidR="00674237" w:rsidRPr="00F41E46" w:rsidRDefault="00674237" w:rsidP="00496101">
            <w:pPr>
              <w:jc w:val="center"/>
              <w:rPr>
                <w:b/>
                <w:bCs/>
                <w:color w:val="000000"/>
                <w:sz w:val="20"/>
                <w:szCs w:val="20"/>
                <w:lang w:eastAsia="ru-RU"/>
              </w:rPr>
            </w:pPr>
          </w:p>
        </w:tc>
      </w:tr>
      <w:tr w:rsidR="00674237" w:rsidRPr="00F41E46" w14:paraId="58C06DA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87CF11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C3955EB"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6EA2077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9062EA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D37F02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6056A00" w14:textId="77777777" w:rsidR="00674237" w:rsidRPr="00F41E46" w:rsidRDefault="00674237" w:rsidP="00496101">
            <w:pPr>
              <w:rPr>
                <w:b/>
                <w:bCs/>
                <w:color w:val="000000"/>
                <w:sz w:val="20"/>
                <w:szCs w:val="20"/>
                <w:lang w:eastAsia="ru-RU"/>
              </w:rPr>
            </w:pPr>
          </w:p>
        </w:tc>
      </w:tr>
      <w:tr w:rsidR="00674237" w:rsidRPr="00F41E46" w14:paraId="2121D2B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93C39F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689D5A9"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30D68F0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3B040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D1712C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9385501" w14:textId="77777777" w:rsidR="00674237" w:rsidRPr="00F41E46" w:rsidRDefault="00674237" w:rsidP="00496101">
            <w:pPr>
              <w:rPr>
                <w:b/>
                <w:bCs/>
                <w:color w:val="000000"/>
                <w:sz w:val="20"/>
                <w:szCs w:val="20"/>
                <w:lang w:eastAsia="ru-RU"/>
              </w:rPr>
            </w:pPr>
          </w:p>
        </w:tc>
      </w:tr>
      <w:tr w:rsidR="00674237" w:rsidRPr="00F41E46" w14:paraId="5D68346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99E928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367EDCE"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051ACA7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FD6B7E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B5B313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47B6897" w14:textId="77777777" w:rsidR="00674237" w:rsidRPr="00F41E46" w:rsidRDefault="00674237" w:rsidP="00496101">
            <w:pPr>
              <w:rPr>
                <w:b/>
                <w:bCs/>
                <w:color w:val="000000"/>
                <w:sz w:val="20"/>
                <w:szCs w:val="20"/>
                <w:lang w:eastAsia="ru-RU"/>
              </w:rPr>
            </w:pPr>
          </w:p>
        </w:tc>
      </w:tr>
      <w:tr w:rsidR="00674237" w:rsidRPr="00F41E46" w14:paraId="6D2B27F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1AE710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C335384"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7817C25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287C78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DFEF90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A4AA6E" w14:textId="77777777" w:rsidR="00674237" w:rsidRPr="00F41E46" w:rsidRDefault="00674237" w:rsidP="00496101">
            <w:pPr>
              <w:rPr>
                <w:b/>
                <w:bCs/>
                <w:color w:val="000000"/>
                <w:sz w:val="20"/>
                <w:szCs w:val="20"/>
                <w:lang w:eastAsia="ru-RU"/>
              </w:rPr>
            </w:pPr>
          </w:p>
        </w:tc>
      </w:tr>
      <w:tr w:rsidR="00674237" w:rsidRPr="00F41E46" w14:paraId="3C57D18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BA9C93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B98EE5E"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24FD462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378C38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AF29DF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8A3BB5D" w14:textId="77777777" w:rsidR="00674237" w:rsidRPr="00F41E46" w:rsidRDefault="00674237" w:rsidP="00496101">
            <w:pPr>
              <w:rPr>
                <w:b/>
                <w:bCs/>
                <w:color w:val="000000"/>
                <w:sz w:val="20"/>
                <w:szCs w:val="20"/>
                <w:lang w:eastAsia="ru-RU"/>
              </w:rPr>
            </w:pPr>
          </w:p>
        </w:tc>
      </w:tr>
      <w:tr w:rsidR="00674237" w:rsidRPr="00F41E46" w14:paraId="2284B52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00CF8F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CB6D611"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6D3F43E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F1E080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E26FD70"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8D5860F" w14:textId="77777777" w:rsidR="00674237" w:rsidRPr="00F41E46" w:rsidRDefault="00674237" w:rsidP="00496101">
            <w:pPr>
              <w:rPr>
                <w:b/>
                <w:bCs/>
                <w:color w:val="000000"/>
                <w:sz w:val="20"/>
                <w:szCs w:val="20"/>
                <w:lang w:eastAsia="ru-RU"/>
              </w:rPr>
            </w:pPr>
          </w:p>
        </w:tc>
      </w:tr>
      <w:tr w:rsidR="00674237" w:rsidRPr="00F41E46" w14:paraId="3282E51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82692D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ADC8E6F"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5A511EF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51E30D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2438D2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48AF919" w14:textId="77777777" w:rsidR="00674237" w:rsidRPr="00F41E46" w:rsidRDefault="00674237" w:rsidP="00496101">
            <w:pPr>
              <w:rPr>
                <w:b/>
                <w:bCs/>
                <w:color w:val="000000"/>
                <w:sz w:val="20"/>
                <w:szCs w:val="20"/>
                <w:lang w:eastAsia="ru-RU"/>
              </w:rPr>
            </w:pPr>
          </w:p>
        </w:tc>
      </w:tr>
      <w:tr w:rsidR="00674237" w:rsidRPr="00F41E46" w14:paraId="68E952E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29B4EE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B2E48C2"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39AA22B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F02205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F9F985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8A47A01" w14:textId="77777777" w:rsidR="00674237" w:rsidRPr="00F41E46" w:rsidRDefault="00674237" w:rsidP="00496101">
            <w:pPr>
              <w:rPr>
                <w:b/>
                <w:bCs/>
                <w:color w:val="000000"/>
                <w:sz w:val="20"/>
                <w:szCs w:val="20"/>
                <w:lang w:eastAsia="ru-RU"/>
              </w:rPr>
            </w:pPr>
          </w:p>
        </w:tc>
      </w:tr>
      <w:tr w:rsidR="00674237" w:rsidRPr="00F41E46" w14:paraId="06FF0C2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A1D456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FFC34B8"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797F487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30AE97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4AB994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62510B6" w14:textId="77777777" w:rsidR="00674237" w:rsidRPr="00F41E46" w:rsidRDefault="00674237" w:rsidP="00496101">
            <w:pPr>
              <w:rPr>
                <w:b/>
                <w:bCs/>
                <w:color w:val="000000"/>
                <w:sz w:val="20"/>
                <w:szCs w:val="20"/>
                <w:lang w:eastAsia="ru-RU"/>
              </w:rPr>
            </w:pPr>
          </w:p>
        </w:tc>
      </w:tr>
      <w:tr w:rsidR="00674237" w:rsidRPr="00F41E46" w14:paraId="031D21C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1812B2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3603BFF"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2DEA898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9AA7721"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BA8EF3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AEE4D6C" w14:textId="77777777" w:rsidR="00674237" w:rsidRPr="00F41E46" w:rsidRDefault="00674237" w:rsidP="00496101">
            <w:pPr>
              <w:rPr>
                <w:b/>
                <w:bCs/>
                <w:color w:val="000000"/>
                <w:sz w:val="20"/>
                <w:szCs w:val="20"/>
                <w:lang w:eastAsia="ru-RU"/>
              </w:rPr>
            </w:pPr>
          </w:p>
        </w:tc>
      </w:tr>
      <w:tr w:rsidR="00674237" w:rsidRPr="00F41E46" w14:paraId="1D3E36B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FA54DD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3A92C8B"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1C1EBAB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1EEFA9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8105E7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7045BB0" w14:textId="77777777" w:rsidR="00674237" w:rsidRPr="00F41E46" w:rsidRDefault="00674237" w:rsidP="00496101">
            <w:pPr>
              <w:rPr>
                <w:b/>
                <w:bCs/>
                <w:color w:val="000000"/>
                <w:sz w:val="20"/>
                <w:szCs w:val="20"/>
                <w:lang w:eastAsia="ru-RU"/>
              </w:rPr>
            </w:pPr>
          </w:p>
        </w:tc>
      </w:tr>
      <w:tr w:rsidR="00674237" w:rsidRPr="00F41E46" w14:paraId="1142A42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6C60B2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6A5EC79"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466D9E9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66B0A3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3747CC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6E3EE88" w14:textId="77777777" w:rsidR="00674237" w:rsidRPr="00F41E46" w:rsidRDefault="00674237" w:rsidP="00496101">
            <w:pPr>
              <w:rPr>
                <w:b/>
                <w:bCs/>
                <w:color w:val="000000"/>
                <w:sz w:val="20"/>
                <w:szCs w:val="20"/>
                <w:lang w:eastAsia="ru-RU"/>
              </w:rPr>
            </w:pPr>
          </w:p>
        </w:tc>
      </w:tr>
      <w:tr w:rsidR="00674237" w:rsidRPr="00F41E46" w14:paraId="3FE3F30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49F863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6EBD779"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10B6165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484228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C2E93B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1E52C5E" w14:textId="77777777" w:rsidR="00674237" w:rsidRPr="00F41E46" w:rsidRDefault="00674237" w:rsidP="00496101">
            <w:pPr>
              <w:rPr>
                <w:b/>
                <w:bCs/>
                <w:color w:val="000000"/>
                <w:sz w:val="20"/>
                <w:szCs w:val="20"/>
                <w:lang w:eastAsia="ru-RU"/>
              </w:rPr>
            </w:pPr>
          </w:p>
        </w:tc>
      </w:tr>
      <w:tr w:rsidR="00674237" w:rsidRPr="00F41E46" w14:paraId="00B71AF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6EF4E6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5A0813E"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398AF29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89D7F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D2DCB6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0E2327A" w14:textId="77777777" w:rsidR="00674237" w:rsidRPr="00F41E46" w:rsidRDefault="00674237" w:rsidP="00496101">
            <w:pPr>
              <w:rPr>
                <w:b/>
                <w:bCs/>
                <w:color w:val="000000"/>
                <w:sz w:val="20"/>
                <w:szCs w:val="20"/>
                <w:lang w:eastAsia="ru-RU"/>
              </w:rPr>
            </w:pPr>
          </w:p>
        </w:tc>
      </w:tr>
      <w:tr w:rsidR="00674237" w:rsidRPr="00F41E46" w14:paraId="0298C06D" w14:textId="77777777" w:rsidTr="00674237">
        <w:trPr>
          <w:gridAfter w:val="1"/>
          <w:wAfter w:w="240" w:type="dxa"/>
          <w:trHeight w:val="20"/>
        </w:trPr>
        <w:tc>
          <w:tcPr>
            <w:tcW w:w="635" w:type="dxa"/>
            <w:vMerge w:val="restart"/>
            <w:tcBorders>
              <w:top w:val="nil"/>
              <w:left w:val="single" w:sz="8" w:space="0" w:color="auto"/>
              <w:right w:val="single" w:sz="8" w:space="0" w:color="auto"/>
            </w:tcBorders>
            <w:vAlign w:val="center"/>
          </w:tcPr>
          <w:p w14:paraId="0B91078A" w14:textId="77777777" w:rsidR="00674237" w:rsidRPr="00F41E46" w:rsidRDefault="00674237" w:rsidP="00496101">
            <w:pPr>
              <w:jc w:val="center"/>
              <w:rPr>
                <w:color w:val="000000"/>
                <w:sz w:val="20"/>
                <w:szCs w:val="20"/>
                <w:lang w:eastAsia="ru-RU"/>
              </w:rPr>
            </w:pPr>
            <w:r>
              <w:rPr>
                <w:color w:val="000000"/>
                <w:sz w:val="20"/>
                <w:szCs w:val="20"/>
                <w:lang w:eastAsia="ru-RU"/>
              </w:rPr>
              <w:t>4</w:t>
            </w:r>
          </w:p>
        </w:tc>
        <w:tc>
          <w:tcPr>
            <w:tcW w:w="3754" w:type="dxa"/>
            <w:tcBorders>
              <w:top w:val="nil"/>
              <w:left w:val="nil"/>
              <w:bottom w:val="single" w:sz="8" w:space="0" w:color="auto"/>
              <w:right w:val="single" w:sz="8" w:space="0" w:color="auto"/>
            </w:tcBorders>
            <w:shd w:val="clear" w:color="auto" w:fill="auto"/>
            <w:vAlign w:val="center"/>
          </w:tcPr>
          <w:p w14:paraId="55DAE766" w14:textId="77777777" w:rsidR="00674237" w:rsidRPr="00F41E46" w:rsidRDefault="00674237" w:rsidP="00496101">
            <w:pPr>
              <w:rPr>
                <w:color w:val="000000"/>
                <w:sz w:val="20"/>
                <w:szCs w:val="20"/>
                <w:lang w:eastAsia="ru-RU"/>
              </w:rPr>
            </w:pPr>
            <w:r>
              <w:rPr>
                <w:color w:val="000000"/>
                <w:sz w:val="20"/>
                <w:szCs w:val="20"/>
                <w:lang w:eastAsia="ru-RU"/>
              </w:rPr>
              <w:t xml:space="preserve">Сандалии кожаные на полиуретановой подошве </w:t>
            </w:r>
          </w:p>
        </w:tc>
        <w:tc>
          <w:tcPr>
            <w:tcW w:w="1182" w:type="dxa"/>
            <w:vMerge w:val="restart"/>
            <w:tcBorders>
              <w:top w:val="nil"/>
              <w:left w:val="single" w:sz="8" w:space="0" w:color="auto"/>
              <w:right w:val="nil"/>
            </w:tcBorders>
            <w:vAlign w:val="center"/>
          </w:tcPr>
          <w:p w14:paraId="49EC1057"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auto" w:fill="FFFF00"/>
            <w:vAlign w:val="center"/>
          </w:tcPr>
          <w:p w14:paraId="003BA3A4" w14:textId="77777777" w:rsidR="00674237" w:rsidRPr="00F41E46" w:rsidRDefault="00674237" w:rsidP="00496101">
            <w:pPr>
              <w:jc w:val="center"/>
              <w:rPr>
                <w:color w:val="000000"/>
                <w:sz w:val="20"/>
                <w:szCs w:val="20"/>
                <w:lang w:eastAsia="ru-RU"/>
              </w:rPr>
            </w:pPr>
          </w:p>
        </w:tc>
        <w:tc>
          <w:tcPr>
            <w:tcW w:w="1647" w:type="dxa"/>
            <w:vMerge w:val="restart"/>
            <w:tcBorders>
              <w:top w:val="nil"/>
              <w:left w:val="single" w:sz="8" w:space="0" w:color="auto"/>
              <w:right w:val="nil"/>
            </w:tcBorders>
            <w:vAlign w:val="center"/>
          </w:tcPr>
          <w:p w14:paraId="0B016961" w14:textId="77777777" w:rsidR="00674237" w:rsidRPr="00F41E46" w:rsidRDefault="00674237" w:rsidP="00496101">
            <w:pPr>
              <w:rPr>
                <w:color w:val="000000"/>
                <w:sz w:val="20"/>
                <w:szCs w:val="20"/>
                <w:lang w:eastAsia="ru-RU"/>
              </w:rPr>
            </w:pPr>
          </w:p>
        </w:tc>
        <w:tc>
          <w:tcPr>
            <w:tcW w:w="1651" w:type="dxa"/>
            <w:vMerge w:val="restart"/>
            <w:tcBorders>
              <w:top w:val="nil"/>
              <w:left w:val="single" w:sz="8" w:space="0" w:color="auto"/>
              <w:right w:val="single" w:sz="8" w:space="0" w:color="auto"/>
            </w:tcBorders>
            <w:vAlign w:val="center"/>
          </w:tcPr>
          <w:p w14:paraId="50345474" w14:textId="77777777" w:rsidR="00674237" w:rsidRPr="00F41E46" w:rsidRDefault="00674237" w:rsidP="00496101">
            <w:pPr>
              <w:rPr>
                <w:b/>
                <w:bCs/>
                <w:color w:val="000000"/>
                <w:sz w:val="20"/>
                <w:szCs w:val="20"/>
                <w:lang w:eastAsia="ru-RU"/>
              </w:rPr>
            </w:pPr>
          </w:p>
        </w:tc>
      </w:tr>
      <w:tr w:rsidR="00674237" w:rsidRPr="00F41E46" w14:paraId="31ECF825"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91AB51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0A1321B"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left w:val="single" w:sz="8" w:space="0" w:color="auto"/>
              <w:right w:val="nil"/>
            </w:tcBorders>
            <w:vAlign w:val="center"/>
          </w:tcPr>
          <w:p w14:paraId="530C19F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24DD322"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EA9791F"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69875D3" w14:textId="77777777" w:rsidR="00674237" w:rsidRPr="00F41E46" w:rsidRDefault="00674237" w:rsidP="00496101">
            <w:pPr>
              <w:rPr>
                <w:b/>
                <w:bCs/>
                <w:color w:val="000000"/>
                <w:sz w:val="20"/>
                <w:szCs w:val="20"/>
                <w:lang w:eastAsia="ru-RU"/>
              </w:rPr>
            </w:pPr>
          </w:p>
        </w:tc>
      </w:tr>
      <w:tr w:rsidR="00674237" w:rsidRPr="00F41E46" w14:paraId="3FE54C7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AF86AC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72504C5"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left w:val="single" w:sz="8" w:space="0" w:color="auto"/>
              <w:right w:val="nil"/>
            </w:tcBorders>
            <w:vAlign w:val="center"/>
          </w:tcPr>
          <w:p w14:paraId="4234E77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2A16BC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05B12C3B"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8FA92F9" w14:textId="77777777" w:rsidR="00674237" w:rsidRPr="00F41E46" w:rsidRDefault="00674237" w:rsidP="00496101">
            <w:pPr>
              <w:rPr>
                <w:b/>
                <w:bCs/>
                <w:color w:val="000000"/>
                <w:sz w:val="20"/>
                <w:szCs w:val="20"/>
                <w:lang w:eastAsia="ru-RU"/>
              </w:rPr>
            </w:pPr>
          </w:p>
        </w:tc>
      </w:tr>
      <w:tr w:rsidR="00674237" w:rsidRPr="00F41E46" w14:paraId="6847DC7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5AB433A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E2E31C8"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left w:val="single" w:sz="8" w:space="0" w:color="auto"/>
              <w:right w:val="nil"/>
            </w:tcBorders>
            <w:vAlign w:val="center"/>
          </w:tcPr>
          <w:p w14:paraId="5D38B4A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3763856"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95C2FC1"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0A0EA42" w14:textId="77777777" w:rsidR="00674237" w:rsidRPr="00F41E46" w:rsidRDefault="00674237" w:rsidP="00496101">
            <w:pPr>
              <w:rPr>
                <w:b/>
                <w:bCs/>
                <w:color w:val="000000"/>
                <w:sz w:val="20"/>
                <w:szCs w:val="20"/>
                <w:lang w:eastAsia="ru-RU"/>
              </w:rPr>
            </w:pPr>
          </w:p>
        </w:tc>
      </w:tr>
      <w:tr w:rsidR="00674237" w:rsidRPr="00F41E46" w14:paraId="6D499889"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7E0954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DCB5713"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left w:val="single" w:sz="8" w:space="0" w:color="auto"/>
              <w:right w:val="nil"/>
            </w:tcBorders>
            <w:vAlign w:val="center"/>
          </w:tcPr>
          <w:p w14:paraId="2CD85A0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302AE9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8EF92FF"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9E6FB75" w14:textId="77777777" w:rsidR="00674237" w:rsidRPr="00F41E46" w:rsidRDefault="00674237" w:rsidP="00496101">
            <w:pPr>
              <w:rPr>
                <w:b/>
                <w:bCs/>
                <w:color w:val="000000"/>
                <w:sz w:val="20"/>
                <w:szCs w:val="20"/>
                <w:lang w:eastAsia="ru-RU"/>
              </w:rPr>
            </w:pPr>
          </w:p>
        </w:tc>
      </w:tr>
      <w:tr w:rsidR="00674237" w:rsidRPr="00F41E46" w14:paraId="0619407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B6DA23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7F5589E"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left w:val="single" w:sz="8" w:space="0" w:color="auto"/>
              <w:right w:val="nil"/>
            </w:tcBorders>
            <w:vAlign w:val="center"/>
          </w:tcPr>
          <w:p w14:paraId="1A55A58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2BBF6E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5FFB9AA3"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2684B30" w14:textId="77777777" w:rsidR="00674237" w:rsidRPr="00F41E46" w:rsidRDefault="00674237" w:rsidP="00496101">
            <w:pPr>
              <w:rPr>
                <w:b/>
                <w:bCs/>
                <w:color w:val="000000"/>
                <w:sz w:val="20"/>
                <w:szCs w:val="20"/>
                <w:lang w:eastAsia="ru-RU"/>
              </w:rPr>
            </w:pPr>
          </w:p>
        </w:tc>
      </w:tr>
      <w:tr w:rsidR="00674237" w:rsidRPr="00F41E46" w14:paraId="416C912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1CAC86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2B7719F2"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left w:val="single" w:sz="8" w:space="0" w:color="auto"/>
              <w:right w:val="nil"/>
            </w:tcBorders>
            <w:vAlign w:val="center"/>
          </w:tcPr>
          <w:p w14:paraId="132B1C6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7EE4E52"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0C3F9FFF"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FE9A504" w14:textId="77777777" w:rsidR="00674237" w:rsidRPr="00F41E46" w:rsidRDefault="00674237" w:rsidP="00496101">
            <w:pPr>
              <w:rPr>
                <w:b/>
                <w:bCs/>
                <w:color w:val="000000"/>
                <w:sz w:val="20"/>
                <w:szCs w:val="20"/>
                <w:lang w:eastAsia="ru-RU"/>
              </w:rPr>
            </w:pPr>
          </w:p>
        </w:tc>
      </w:tr>
      <w:tr w:rsidR="00674237" w:rsidRPr="00F41E46" w14:paraId="7860588A"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7D0A359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BB72F03"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left w:val="single" w:sz="8" w:space="0" w:color="auto"/>
              <w:right w:val="nil"/>
            </w:tcBorders>
            <w:vAlign w:val="center"/>
          </w:tcPr>
          <w:p w14:paraId="0D93467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602AB1A"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0F6AF1EB"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4CF8650" w14:textId="77777777" w:rsidR="00674237" w:rsidRPr="00F41E46" w:rsidRDefault="00674237" w:rsidP="00496101">
            <w:pPr>
              <w:rPr>
                <w:b/>
                <w:bCs/>
                <w:color w:val="000000"/>
                <w:sz w:val="20"/>
                <w:szCs w:val="20"/>
                <w:lang w:eastAsia="ru-RU"/>
              </w:rPr>
            </w:pPr>
          </w:p>
        </w:tc>
      </w:tr>
      <w:tr w:rsidR="00674237" w:rsidRPr="00F41E46" w14:paraId="71EB00B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331B02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43F921F"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left w:val="single" w:sz="8" w:space="0" w:color="auto"/>
              <w:right w:val="nil"/>
            </w:tcBorders>
            <w:vAlign w:val="center"/>
          </w:tcPr>
          <w:p w14:paraId="55D593D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D94899F"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6708AA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684061A" w14:textId="77777777" w:rsidR="00674237" w:rsidRPr="00F41E46" w:rsidRDefault="00674237" w:rsidP="00496101">
            <w:pPr>
              <w:rPr>
                <w:b/>
                <w:bCs/>
                <w:color w:val="000000"/>
                <w:sz w:val="20"/>
                <w:szCs w:val="20"/>
                <w:lang w:eastAsia="ru-RU"/>
              </w:rPr>
            </w:pPr>
          </w:p>
        </w:tc>
      </w:tr>
      <w:tr w:rsidR="00674237" w:rsidRPr="00F41E46" w14:paraId="2E7AAB39"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5F8659B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02BE1F2"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left w:val="single" w:sz="8" w:space="0" w:color="auto"/>
              <w:right w:val="nil"/>
            </w:tcBorders>
            <w:vAlign w:val="center"/>
          </w:tcPr>
          <w:p w14:paraId="6E87EA6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F38B4C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D7B3EA1"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C1EA3B2" w14:textId="77777777" w:rsidR="00674237" w:rsidRPr="00F41E46" w:rsidRDefault="00674237" w:rsidP="00496101">
            <w:pPr>
              <w:rPr>
                <w:b/>
                <w:bCs/>
                <w:color w:val="000000"/>
                <w:sz w:val="20"/>
                <w:szCs w:val="20"/>
                <w:lang w:eastAsia="ru-RU"/>
              </w:rPr>
            </w:pPr>
          </w:p>
        </w:tc>
      </w:tr>
      <w:tr w:rsidR="00674237" w:rsidRPr="00F41E46" w14:paraId="690BB6C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3076F1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F3DA6D6"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left w:val="single" w:sz="8" w:space="0" w:color="auto"/>
              <w:right w:val="nil"/>
            </w:tcBorders>
            <w:vAlign w:val="center"/>
          </w:tcPr>
          <w:p w14:paraId="3B3645A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C1AA5FB"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55E5C43"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0063427" w14:textId="77777777" w:rsidR="00674237" w:rsidRPr="00F41E46" w:rsidRDefault="00674237" w:rsidP="00496101">
            <w:pPr>
              <w:rPr>
                <w:b/>
                <w:bCs/>
                <w:color w:val="000000"/>
                <w:sz w:val="20"/>
                <w:szCs w:val="20"/>
                <w:lang w:eastAsia="ru-RU"/>
              </w:rPr>
            </w:pPr>
          </w:p>
        </w:tc>
      </w:tr>
      <w:tr w:rsidR="00674237" w:rsidRPr="00F41E46" w14:paraId="030F2B26"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16EC3E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15D90AB"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left w:val="single" w:sz="8" w:space="0" w:color="auto"/>
              <w:right w:val="nil"/>
            </w:tcBorders>
            <w:vAlign w:val="center"/>
          </w:tcPr>
          <w:p w14:paraId="4D83A24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DF4441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EE4BF15"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8836039" w14:textId="77777777" w:rsidR="00674237" w:rsidRPr="00F41E46" w:rsidRDefault="00674237" w:rsidP="00496101">
            <w:pPr>
              <w:rPr>
                <w:b/>
                <w:bCs/>
                <w:color w:val="000000"/>
                <w:sz w:val="20"/>
                <w:szCs w:val="20"/>
                <w:lang w:eastAsia="ru-RU"/>
              </w:rPr>
            </w:pPr>
          </w:p>
        </w:tc>
      </w:tr>
      <w:tr w:rsidR="00674237" w:rsidRPr="00F41E46" w14:paraId="161C017B"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77F70C5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BA281DD"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left w:val="single" w:sz="8" w:space="0" w:color="auto"/>
              <w:right w:val="nil"/>
            </w:tcBorders>
            <w:vAlign w:val="center"/>
          </w:tcPr>
          <w:p w14:paraId="045CD4A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857BF12"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594A07A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8148416" w14:textId="77777777" w:rsidR="00674237" w:rsidRPr="00F41E46" w:rsidRDefault="00674237" w:rsidP="00496101">
            <w:pPr>
              <w:rPr>
                <w:b/>
                <w:bCs/>
                <w:color w:val="000000"/>
                <w:sz w:val="20"/>
                <w:szCs w:val="20"/>
                <w:lang w:eastAsia="ru-RU"/>
              </w:rPr>
            </w:pPr>
          </w:p>
        </w:tc>
      </w:tr>
      <w:tr w:rsidR="00674237" w:rsidRPr="00F41E46" w14:paraId="12D07EDF"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B719C1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07DA7A5"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left w:val="single" w:sz="8" w:space="0" w:color="auto"/>
              <w:right w:val="nil"/>
            </w:tcBorders>
            <w:vAlign w:val="center"/>
          </w:tcPr>
          <w:p w14:paraId="4F9552D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E98ADA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324B5A9B"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FDFABDA" w14:textId="77777777" w:rsidR="00674237" w:rsidRPr="00F41E46" w:rsidRDefault="00674237" w:rsidP="00496101">
            <w:pPr>
              <w:rPr>
                <w:b/>
                <w:bCs/>
                <w:color w:val="000000"/>
                <w:sz w:val="20"/>
                <w:szCs w:val="20"/>
                <w:lang w:eastAsia="ru-RU"/>
              </w:rPr>
            </w:pPr>
          </w:p>
        </w:tc>
      </w:tr>
      <w:tr w:rsidR="00674237" w:rsidRPr="00F41E46" w14:paraId="3D16A90D" w14:textId="77777777" w:rsidTr="00674237">
        <w:trPr>
          <w:gridAfter w:val="1"/>
          <w:wAfter w:w="240" w:type="dxa"/>
          <w:trHeight w:val="20"/>
        </w:trPr>
        <w:tc>
          <w:tcPr>
            <w:tcW w:w="635" w:type="dxa"/>
            <w:vMerge/>
            <w:tcBorders>
              <w:left w:val="single" w:sz="8" w:space="0" w:color="auto"/>
              <w:bottom w:val="single" w:sz="8" w:space="0" w:color="000000"/>
              <w:right w:val="single" w:sz="8" w:space="0" w:color="auto"/>
            </w:tcBorders>
            <w:vAlign w:val="center"/>
          </w:tcPr>
          <w:p w14:paraId="639FFF1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C09D32D"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left w:val="single" w:sz="8" w:space="0" w:color="auto"/>
              <w:bottom w:val="single" w:sz="8" w:space="0" w:color="000000"/>
              <w:right w:val="nil"/>
            </w:tcBorders>
            <w:vAlign w:val="center"/>
          </w:tcPr>
          <w:p w14:paraId="6FF7133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4A8920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bottom w:val="single" w:sz="8" w:space="0" w:color="000000"/>
              <w:right w:val="nil"/>
            </w:tcBorders>
            <w:vAlign w:val="center"/>
          </w:tcPr>
          <w:p w14:paraId="01F6CBD2" w14:textId="77777777" w:rsidR="00674237" w:rsidRPr="00F41E46" w:rsidRDefault="00674237" w:rsidP="00496101">
            <w:pPr>
              <w:rPr>
                <w:color w:val="000000"/>
                <w:sz w:val="20"/>
                <w:szCs w:val="20"/>
                <w:lang w:eastAsia="ru-RU"/>
              </w:rPr>
            </w:pPr>
          </w:p>
        </w:tc>
        <w:tc>
          <w:tcPr>
            <w:tcW w:w="1651" w:type="dxa"/>
            <w:vMerge/>
            <w:tcBorders>
              <w:left w:val="single" w:sz="8" w:space="0" w:color="auto"/>
              <w:bottom w:val="single" w:sz="8" w:space="0" w:color="000000"/>
              <w:right w:val="single" w:sz="8" w:space="0" w:color="auto"/>
            </w:tcBorders>
            <w:vAlign w:val="center"/>
          </w:tcPr>
          <w:p w14:paraId="73F5F075" w14:textId="77777777" w:rsidR="00674237" w:rsidRPr="00F41E46" w:rsidRDefault="00674237" w:rsidP="00496101">
            <w:pPr>
              <w:rPr>
                <w:b/>
                <w:bCs/>
                <w:color w:val="000000"/>
                <w:sz w:val="20"/>
                <w:szCs w:val="20"/>
                <w:lang w:eastAsia="ru-RU"/>
              </w:rPr>
            </w:pPr>
          </w:p>
        </w:tc>
      </w:tr>
      <w:tr w:rsidR="00674237" w:rsidRPr="00F41E46" w14:paraId="610505D4"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9601B89" w14:textId="77777777" w:rsidR="00674237" w:rsidRPr="00F41E46" w:rsidRDefault="00674237" w:rsidP="00496101">
            <w:pPr>
              <w:jc w:val="center"/>
              <w:rPr>
                <w:color w:val="000000"/>
                <w:sz w:val="20"/>
                <w:szCs w:val="20"/>
                <w:lang w:eastAsia="ru-RU"/>
              </w:rPr>
            </w:pPr>
            <w:r>
              <w:rPr>
                <w:color w:val="000000"/>
                <w:sz w:val="20"/>
                <w:szCs w:val="20"/>
                <w:lang w:eastAsia="ru-RU"/>
              </w:rPr>
              <w:t>5</w:t>
            </w:r>
          </w:p>
        </w:tc>
        <w:tc>
          <w:tcPr>
            <w:tcW w:w="3754" w:type="dxa"/>
            <w:tcBorders>
              <w:top w:val="nil"/>
              <w:left w:val="nil"/>
              <w:bottom w:val="single" w:sz="8" w:space="0" w:color="auto"/>
              <w:right w:val="single" w:sz="8" w:space="0" w:color="auto"/>
            </w:tcBorders>
            <w:shd w:val="clear" w:color="auto" w:fill="auto"/>
            <w:vAlign w:val="center"/>
            <w:hideMark/>
          </w:tcPr>
          <w:p w14:paraId="670D1901" w14:textId="77777777" w:rsidR="00674237" w:rsidRPr="00F41E46" w:rsidRDefault="00674237" w:rsidP="00496101">
            <w:pPr>
              <w:rPr>
                <w:color w:val="000000"/>
                <w:sz w:val="20"/>
                <w:szCs w:val="20"/>
                <w:lang w:eastAsia="ru-RU"/>
              </w:rPr>
            </w:pPr>
            <w:r>
              <w:rPr>
                <w:color w:val="000000"/>
                <w:sz w:val="20"/>
                <w:szCs w:val="20"/>
                <w:lang w:eastAsia="ru-RU"/>
              </w:rPr>
              <w:t>Ботинки юфтевые на маслобензостойкой подошве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C852B14"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1BD297CD"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79165EEC"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6A448090" w14:textId="77777777" w:rsidR="00674237" w:rsidRPr="00F41E46" w:rsidRDefault="00674237" w:rsidP="00496101">
            <w:pPr>
              <w:jc w:val="center"/>
              <w:rPr>
                <w:b/>
                <w:bCs/>
                <w:color w:val="000000"/>
                <w:sz w:val="20"/>
                <w:szCs w:val="20"/>
                <w:lang w:eastAsia="ru-RU"/>
              </w:rPr>
            </w:pPr>
          </w:p>
        </w:tc>
      </w:tr>
      <w:tr w:rsidR="00674237" w:rsidRPr="00F41E46" w14:paraId="4EAF410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8BD76F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78A09F2"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45AC5A7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016462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18DA98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2AE2ADD" w14:textId="77777777" w:rsidR="00674237" w:rsidRPr="00F41E46" w:rsidRDefault="00674237" w:rsidP="00496101">
            <w:pPr>
              <w:rPr>
                <w:b/>
                <w:bCs/>
                <w:color w:val="000000"/>
                <w:sz w:val="20"/>
                <w:szCs w:val="20"/>
                <w:lang w:eastAsia="ru-RU"/>
              </w:rPr>
            </w:pPr>
          </w:p>
        </w:tc>
      </w:tr>
      <w:tr w:rsidR="00674237" w:rsidRPr="00F41E46" w14:paraId="0AE1F6F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45E236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A80DDF1"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5CCF30E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39308C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AC4500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83EC395" w14:textId="77777777" w:rsidR="00674237" w:rsidRPr="00F41E46" w:rsidRDefault="00674237" w:rsidP="00496101">
            <w:pPr>
              <w:rPr>
                <w:b/>
                <w:bCs/>
                <w:color w:val="000000"/>
                <w:sz w:val="20"/>
                <w:szCs w:val="20"/>
                <w:lang w:eastAsia="ru-RU"/>
              </w:rPr>
            </w:pPr>
          </w:p>
        </w:tc>
      </w:tr>
      <w:tr w:rsidR="00674237" w:rsidRPr="00F41E46" w14:paraId="5D92AD0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9CBE7F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E8E320A"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70227E8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65CD32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21DCF1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C9EA7A8" w14:textId="77777777" w:rsidR="00674237" w:rsidRPr="00F41E46" w:rsidRDefault="00674237" w:rsidP="00496101">
            <w:pPr>
              <w:rPr>
                <w:b/>
                <w:bCs/>
                <w:color w:val="000000"/>
                <w:sz w:val="20"/>
                <w:szCs w:val="20"/>
                <w:lang w:eastAsia="ru-RU"/>
              </w:rPr>
            </w:pPr>
          </w:p>
        </w:tc>
      </w:tr>
      <w:tr w:rsidR="00674237" w:rsidRPr="00F41E46" w14:paraId="3FF1615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F03B21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BD3F512"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7D6D8FC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F318FC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B6567A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C478CCC" w14:textId="77777777" w:rsidR="00674237" w:rsidRPr="00F41E46" w:rsidRDefault="00674237" w:rsidP="00496101">
            <w:pPr>
              <w:rPr>
                <w:b/>
                <w:bCs/>
                <w:color w:val="000000"/>
                <w:sz w:val="20"/>
                <w:szCs w:val="20"/>
                <w:lang w:eastAsia="ru-RU"/>
              </w:rPr>
            </w:pPr>
          </w:p>
        </w:tc>
      </w:tr>
      <w:tr w:rsidR="00674237" w:rsidRPr="00F41E46" w14:paraId="5833EE2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A307B1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0EFAA9B"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2570B01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F20032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A269E4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691F369" w14:textId="77777777" w:rsidR="00674237" w:rsidRPr="00F41E46" w:rsidRDefault="00674237" w:rsidP="00496101">
            <w:pPr>
              <w:rPr>
                <w:b/>
                <w:bCs/>
                <w:color w:val="000000"/>
                <w:sz w:val="20"/>
                <w:szCs w:val="20"/>
                <w:lang w:eastAsia="ru-RU"/>
              </w:rPr>
            </w:pPr>
          </w:p>
        </w:tc>
      </w:tr>
      <w:tr w:rsidR="00674237" w:rsidRPr="00F41E46" w14:paraId="1668C17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B43C39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1B3D3B2"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7ACD2AF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BF5C3E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E6A73E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4EC403A" w14:textId="77777777" w:rsidR="00674237" w:rsidRPr="00F41E46" w:rsidRDefault="00674237" w:rsidP="00496101">
            <w:pPr>
              <w:rPr>
                <w:b/>
                <w:bCs/>
                <w:color w:val="000000"/>
                <w:sz w:val="20"/>
                <w:szCs w:val="20"/>
                <w:lang w:eastAsia="ru-RU"/>
              </w:rPr>
            </w:pPr>
          </w:p>
        </w:tc>
      </w:tr>
      <w:tr w:rsidR="00674237" w:rsidRPr="00F41E46" w14:paraId="618DFD5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BD2EE9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618C497"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2F3AC09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BFBB59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271BC3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04F6978" w14:textId="77777777" w:rsidR="00674237" w:rsidRPr="00F41E46" w:rsidRDefault="00674237" w:rsidP="00496101">
            <w:pPr>
              <w:rPr>
                <w:b/>
                <w:bCs/>
                <w:color w:val="000000"/>
                <w:sz w:val="20"/>
                <w:szCs w:val="20"/>
                <w:lang w:eastAsia="ru-RU"/>
              </w:rPr>
            </w:pPr>
          </w:p>
        </w:tc>
      </w:tr>
      <w:tr w:rsidR="00674237" w:rsidRPr="00F41E46" w14:paraId="32A3C0E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F3D77F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42FBB10"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06280C1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96569F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29EC966"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0A12F63" w14:textId="77777777" w:rsidR="00674237" w:rsidRPr="00F41E46" w:rsidRDefault="00674237" w:rsidP="00496101">
            <w:pPr>
              <w:rPr>
                <w:b/>
                <w:bCs/>
                <w:color w:val="000000"/>
                <w:sz w:val="20"/>
                <w:szCs w:val="20"/>
                <w:lang w:eastAsia="ru-RU"/>
              </w:rPr>
            </w:pPr>
          </w:p>
        </w:tc>
      </w:tr>
      <w:tr w:rsidR="00674237" w:rsidRPr="00F41E46" w14:paraId="1AF4D73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F2D4DB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80C3F5A"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28E7248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67232A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60E0D0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417AA81" w14:textId="77777777" w:rsidR="00674237" w:rsidRPr="00F41E46" w:rsidRDefault="00674237" w:rsidP="00496101">
            <w:pPr>
              <w:rPr>
                <w:b/>
                <w:bCs/>
                <w:color w:val="000000"/>
                <w:sz w:val="20"/>
                <w:szCs w:val="20"/>
                <w:lang w:eastAsia="ru-RU"/>
              </w:rPr>
            </w:pPr>
          </w:p>
        </w:tc>
      </w:tr>
      <w:tr w:rsidR="00674237" w:rsidRPr="00F41E46" w14:paraId="237DCE5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DF1A70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AA1CB60"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2C040A2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07343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96A1F7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745954F" w14:textId="77777777" w:rsidR="00674237" w:rsidRPr="00F41E46" w:rsidRDefault="00674237" w:rsidP="00496101">
            <w:pPr>
              <w:rPr>
                <w:b/>
                <w:bCs/>
                <w:color w:val="000000"/>
                <w:sz w:val="20"/>
                <w:szCs w:val="20"/>
                <w:lang w:eastAsia="ru-RU"/>
              </w:rPr>
            </w:pPr>
          </w:p>
        </w:tc>
      </w:tr>
      <w:tr w:rsidR="00674237" w:rsidRPr="00F41E46" w14:paraId="5A49FF1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C60D25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9732AEE"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7242AA9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296B98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B570CC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5925816" w14:textId="77777777" w:rsidR="00674237" w:rsidRPr="00F41E46" w:rsidRDefault="00674237" w:rsidP="00496101">
            <w:pPr>
              <w:rPr>
                <w:b/>
                <w:bCs/>
                <w:color w:val="000000"/>
                <w:sz w:val="20"/>
                <w:szCs w:val="20"/>
                <w:lang w:eastAsia="ru-RU"/>
              </w:rPr>
            </w:pPr>
          </w:p>
        </w:tc>
      </w:tr>
      <w:tr w:rsidR="00674237" w:rsidRPr="00F41E46" w14:paraId="719E686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3CCBB1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031A2F1"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4B44C5A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85E6F4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9E0D78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1BA42B8" w14:textId="77777777" w:rsidR="00674237" w:rsidRPr="00F41E46" w:rsidRDefault="00674237" w:rsidP="00496101">
            <w:pPr>
              <w:rPr>
                <w:b/>
                <w:bCs/>
                <w:color w:val="000000"/>
                <w:sz w:val="20"/>
                <w:szCs w:val="20"/>
                <w:lang w:eastAsia="ru-RU"/>
              </w:rPr>
            </w:pPr>
          </w:p>
        </w:tc>
      </w:tr>
      <w:tr w:rsidR="00674237" w:rsidRPr="00F41E46" w14:paraId="6133D0C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518364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CE6E2D5"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7099098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A104FF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ED7DC2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A253A20" w14:textId="77777777" w:rsidR="00674237" w:rsidRPr="00F41E46" w:rsidRDefault="00674237" w:rsidP="00496101">
            <w:pPr>
              <w:rPr>
                <w:b/>
                <w:bCs/>
                <w:color w:val="000000"/>
                <w:sz w:val="20"/>
                <w:szCs w:val="20"/>
                <w:lang w:eastAsia="ru-RU"/>
              </w:rPr>
            </w:pPr>
          </w:p>
        </w:tc>
      </w:tr>
      <w:tr w:rsidR="00674237" w:rsidRPr="00F41E46" w14:paraId="2DFE432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BDDB63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3A3435B"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495BAD7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D1A529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5DE888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5295712" w14:textId="77777777" w:rsidR="00674237" w:rsidRPr="00F41E46" w:rsidRDefault="00674237" w:rsidP="00496101">
            <w:pPr>
              <w:rPr>
                <w:b/>
                <w:bCs/>
                <w:color w:val="000000"/>
                <w:sz w:val="20"/>
                <w:szCs w:val="20"/>
                <w:lang w:eastAsia="ru-RU"/>
              </w:rPr>
            </w:pPr>
          </w:p>
        </w:tc>
      </w:tr>
      <w:tr w:rsidR="00674237" w:rsidRPr="00F41E46" w14:paraId="0F27F1D6" w14:textId="77777777" w:rsidTr="00674237">
        <w:trPr>
          <w:gridAfter w:val="1"/>
          <w:wAfter w:w="240" w:type="dxa"/>
          <w:trHeight w:val="20"/>
        </w:trPr>
        <w:tc>
          <w:tcPr>
            <w:tcW w:w="635" w:type="dxa"/>
            <w:vMerge w:val="restart"/>
            <w:tcBorders>
              <w:top w:val="nil"/>
              <w:left w:val="single" w:sz="8" w:space="0" w:color="auto"/>
              <w:right w:val="single" w:sz="8" w:space="0" w:color="auto"/>
            </w:tcBorders>
            <w:vAlign w:val="center"/>
          </w:tcPr>
          <w:p w14:paraId="0E63F5EF" w14:textId="77777777" w:rsidR="00674237" w:rsidRPr="00F41E46" w:rsidRDefault="00674237" w:rsidP="00496101">
            <w:pPr>
              <w:jc w:val="center"/>
              <w:rPr>
                <w:color w:val="000000"/>
                <w:sz w:val="20"/>
                <w:szCs w:val="20"/>
                <w:lang w:eastAsia="ru-RU"/>
              </w:rPr>
            </w:pPr>
            <w:r>
              <w:rPr>
                <w:color w:val="000000"/>
                <w:sz w:val="20"/>
                <w:szCs w:val="20"/>
                <w:lang w:eastAsia="ru-RU"/>
              </w:rPr>
              <w:t>6</w:t>
            </w:r>
          </w:p>
        </w:tc>
        <w:tc>
          <w:tcPr>
            <w:tcW w:w="3754" w:type="dxa"/>
            <w:tcBorders>
              <w:top w:val="nil"/>
              <w:left w:val="nil"/>
              <w:bottom w:val="single" w:sz="8" w:space="0" w:color="auto"/>
              <w:right w:val="single" w:sz="8" w:space="0" w:color="auto"/>
            </w:tcBorders>
            <w:shd w:val="clear" w:color="auto" w:fill="auto"/>
            <w:vAlign w:val="center"/>
          </w:tcPr>
          <w:p w14:paraId="2BDE8A79" w14:textId="77777777" w:rsidR="00674237" w:rsidRPr="00F41E46" w:rsidRDefault="00674237" w:rsidP="00496101">
            <w:pPr>
              <w:rPr>
                <w:color w:val="000000"/>
                <w:sz w:val="20"/>
                <w:szCs w:val="20"/>
                <w:lang w:eastAsia="ru-RU"/>
              </w:rPr>
            </w:pPr>
            <w:r>
              <w:rPr>
                <w:color w:val="000000"/>
                <w:sz w:val="20"/>
                <w:szCs w:val="20"/>
                <w:lang w:eastAsia="ru-RU"/>
              </w:rPr>
              <w:t>Ботинки юфтевые на маслобензостойкой подошве</w:t>
            </w:r>
          </w:p>
        </w:tc>
        <w:tc>
          <w:tcPr>
            <w:tcW w:w="1182" w:type="dxa"/>
            <w:vMerge w:val="restart"/>
            <w:tcBorders>
              <w:top w:val="nil"/>
              <w:left w:val="single" w:sz="8" w:space="0" w:color="auto"/>
              <w:right w:val="nil"/>
            </w:tcBorders>
            <w:vAlign w:val="center"/>
          </w:tcPr>
          <w:p w14:paraId="137303B9"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auto" w:fill="FFFF00"/>
            <w:vAlign w:val="center"/>
          </w:tcPr>
          <w:p w14:paraId="3E6299C9" w14:textId="77777777" w:rsidR="00674237" w:rsidRPr="00F41E46" w:rsidRDefault="00674237" w:rsidP="00496101">
            <w:pPr>
              <w:jc w:val="center"/>
              <w:rPr>
                <w:color w:val="000000"/>
                <w:sz w:val="20"/>
                <w:szCs w:val="20"/>
                <w:lang w:eastAsia="ru-RU"/>
              </w:rPr>
            </w:pPr>
          </w:p>
        </w:tc>
        <w:tc>
          <w:tcPr>
            <w:tcW w:w="1647" w:type="dxa"/>
            <w:vMerge w:val="restart"/>
            <w:tcBorders>
              <w:top w:val="nil"/>
              <w:left w:val="single" w:sz="8" w:space="0" w:color="auto"/>
              <w:right w:val="nil"/>
            </w:tcBorders>
            <w:vAlign w:val="center"/>
          </w:tcPr>
          <w:p w14:paraId="67B29C18" w14:textId="77777777" w:rsidR="00674237" w:rsidRPr="00F41E46" w:rsidRDefault="00674237" w:rsidP="00496101">
            <w:pPr>
              <w:rPr>
                <w:color w:val="000000"/>
                <w:sz w:val="20"/>
                <w:szCs w:val="20"/>
                <w:lang w:eastAsia="ru-RU"/>
              </w:rPr>
            </w:pPr>
          </w:p>
        </w:tc>
        <w:tc>
          <w:tcPr>
            <w:tcW w:w="1651" w:type="dxa"/>
            <w:vMerge w:val="restart"/>
            <w:tcBorders>
              <w:top w:val="nil"/>
              <w:left w:val="single" w:sz="8" w:space="0" w:color="auto"/>
              <w:right w:val="single" w:sz="8" w:space="0" w:color="auto"/>
            </w:tcBorders>
            <w:vAlign w:val="center"/>
          </w:tcPr>
          <w:p w14:paraId="4A1B2A06" w14:textId="77777777" w:rsidR="00674237" w:rsidRPr="00F41E46" w:rsidRDefault="00674237" w:rsidP="00496101">
            <w:pPr>
              <w:rPr>
                <w:b/>
                <w:bCs/>
                <w:color w:val="000000"/>
                <w:sz w:val="20"/>
                <w:szCs w:val="20"/>
                <w:lang w:eastAsia="ru-RU"/>
              </w:rPr>
            </w:pPr>
          </w:p>
        </w:tc>
      </w:tr>
      <w:tr w:rsidR="00674237" w:rsidRPr="00F41E46" w14:paraId="6CD5C7A3"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A75676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50D7B6A"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left w:val="single" w:sz="8" w:space="0" w:color="auto"/>
              <w:right w:val="nil"/>
            </w:tcBorders>
            <w:vAlign w:val="center"/>
          </w:tcPr>
          <w:p w14:paraId="014481E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C384014"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54FF0BD8"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77634D6" w14:textId="77777777" w:rsidR="00674237" w:rsidRPr="00F41E46" w:rsidRDefault="00674237" w:rsidP="00496101">
            <w:pPr>
              <w:rPr>
                <w:b/>
                <w:bCs/>
                <w:color w:val="000000"/>
                <w:sz w:val="20"/>
                <w:szCs w:val="20"/>
                <w:lang w:eastAsia="ru-RU"/>
              </w:rPr>
            </w:pPr>
          </w:p>
        </w:tc>
      </w:tr>
      <w:tr w:rsidR="00674237" w:rsidRPr="00F41E46" w14:paraId="558B95C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058A68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3F8B174"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left w:val="single" w:sz="8" w:space="0" w:color="auto"/>
              <w:right w:val="nil"/>
            </w:tcBorders>
            <w:vAlign w:val="center"/>
          </w:tcPr>
          <w:p w14:paraId="36BC7C0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7EE8D3A"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5ACD9DE"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32ECD6D" w14:textId="77777777" w:rsidR="00674237" w:rsidRPr="00F41E46" w:rsidRDefault="00674237" w:rsidP="00496101">
            <w:pPr>
              <w:rPr>
                <w:b/>
                <w:bCs/>
                <w:color w:val="000000"/>
                <w:sz w:val="20"/>
                <w:szCs w:val="20"/>
                <w:lang w:eastAsia="ru-RU"/>
              </w:rPr>
            </w:pPr>
          </w:p>
        </w:tc>
      </w:tr>
      <w:tr w:rsidR="00674237" w:rsidRPr="00F41E46" w14:paraId="79B01064"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6FDE28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4E97E0A"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left w:val="single" w:sz="8" w:space="0" w:color="auto"/>
              <w:right w:val="nil"/>
            </w:tcBorders>
            <w:vAlign w:val="center"/>
          </w:tcPr>
          <w:p w14:paraId="7C95034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BAC674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0021124"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A58548B" w14:textId="77777777" w:rsidR="00674237" w:rsidRPr="00F41E46" w:rsidRDefault="00674237" w:rsidP="00496101">
            <w:pPr>
              <w:rPr>
                <w:b/>
                <w:bCs/>
                <w:color w:val="000000"/>
                <w:sz w:val="20"/>
                <w:szCs w:val="20"/>
                <w:lang w:eastAsia="ru-RU"/>
              </w:rPr>
            </w:pPr>
          </w:p>
        </w:tc>
      </w:tr>
      <w:tr w:rsidR="00674237" w:rsidRPr="00F41E46" w14:paraId="2236F493"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7271B97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FE63001"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left w:val="single" w:sz="8" w:space="0" w:color="auto"/>
              <w:right w:val="nil"/>
            </w:tcBorders>
            <w:vAlign w:val="center"/>
          </w:tcPr>
          <w:p w14:paraId="0CCC5B6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6DA308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B840C19"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3D0F440" w14:textId="77777777" w:rsidR="00674237" w:rsidRPr="00F41E46" w:rsidRDefault="00674237" w:rsidP="00496101">
            <w:pPr>
              <w:rPr>
                <w:b/>
                <w:bCs/>
                <w:color w:val="000000"/>
                <w:sz w:val="20"/>
                <w:szCs w:val="20"/>
                <w:lang w:eastAsia="ru-RU"/>
              </w:rPr>
            </w:pPr>
          </w:p>
        </w:tc>
      </w:tr>
      <w:tr w:rsidR="00674237" w:rsidRPr="00F41E46" w14:paraId="21E3D8BE"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1515D2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96F9263"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left w:val="single" w:sz="8" w:space="0" w:color="auto"/>
              <w:right w:val="nil"/>
            </w:tcBorders>
            <w:vAlign w:val="center"/>
          </w:tcPr>
          <w:p w14:paraId="684FA50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27BA95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D1BF1E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41C0475" w14:textId="77777777" w:rsidR="00674237" w:rsidRPr="00F41E46" w:rsidRDefault="00674237" w:rsidP="00496101">
            <w:pPr>
              <w:rPr>
                <w:b/>
                <w:bCs/>
                <w:color w:val="000000"/>
                <w:sz w:val="20"/>
                <w:szCs w:val="20"/>
                <w:lang w:eastAsia="ru-RU"/>
              </w:rPr>
            </w:pPr>
          </w:p>
        </w:tc>
      </w:tr>
      <w:tr w:rsidR="00674237" w:rsidRPr="00F41E46" w14:paraId="16BB9F2B"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CFEBB8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36C0C79"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left w:val="single" w:sz="8" w:space="0" w:color="auto"/>
              <w:right w:val="nil"/>
            </w:tcBorders>
            <w:vAlign w:val="center"/>
          </w:tcPr>
          <w:p w14:paraId="332731C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1AEA05B"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34A617B"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78A7BC8" w14:textId="77777777" w:rsidR="00674237" w:rsidRPr="00F41E46" w:rsidRDefault="00674237" w:rsidP="00496101">
            <w:pPr>
              <w:rPr>
                <w:b/>
                <w:bCs/>
                <w:color w:val="000000"/>
                <w:sz w:val="20"/>
                <w:szCs w:val="20"/>
                <w:lang w:eastAsia="ru-RU"/>
              </w:rPr>
            </w:pPr>
          </w:p>
        </w:tc>
      </w:tr>
      <w:tr w:rsidR="00674237" w:rsidRPr="00F41E46" w14:paraId="421C3B8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6D603A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B57A929"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left w:val="single" w:sz="8" w:space="0" w:color="auto"/>
              <w:right w:val="nil"/>
            </w:tcBorders>
            <w:vAlign w:val="center"/>
          </w:tcPr>
          <w:p w14:paraId="7D01754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BFC96B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42E71E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4D45DB8" w14:textId="77777777" w:rsidR="00674237" w:rsidRPr="00F41E46" w:rsidRDefault="00674237" w:rsidP="00496101">
            <w:pPr>
              <w:rPr>
                <w:b/>
                <w:bCs/>
                <w:color w:val="000000"/>
                <w:sz w:val="20"/>
                <w:szCs w:val="20"/>
                <w:lang w:eastAsia="ru-RU"/>
              </w:rPr>
            </w:pPr>
          </w:p>
        </w:tc>
      </w:tr>
      <w:tr w:rsidR="00674237" w:rsidRPr="00F41E46" w14:paraId="381845C4"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5024822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23A229C0"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left w:val="single" w:sz="8" w:space="0" w:color="auto"/>
              <w:right w:val="nil"/>
            </w:tcBorders>
            <w:vAlign w:val="center"/>
          </w:tcPr>
          <w:p w14:paraId="1F286FD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D572A59"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4008EB8"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4700262" w14:textId="77777777" w:rsidR="00674237" w:rsidRPr="00F41E46" w:rsidRDefault="00674237" w:rsidP="00496101">
            <w:pPr>
              <w:rPr>
                <w:b/>
                <w:bCs/>
                <w:color w:val="000000"/>
                <w:sz w:val="20"/>
                <w:szCs w:val="20"/>
                <w:lang w:eastAsia="ru-RU"/>
              </w:rPr>
            </w:pPr>
          </w:p>
        </w:tc>
      </w:tr>
      <w:tr w:rsidR="00674237" w:rsidRPr="00F41E46" w14:paraId="5923854A"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63933B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2B81C035"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left w:val="single" w:sz="8" w:space="0" w:color="auto"/>
              <w:right w:val="nil"/>
            </w:tcBorders>
            <w:vAlign w:val="center"/>
          </w:tcPr>
          <w:p w14:paraId="2BB78B1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B5FE964"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9897AB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A35B311" w14:textId="77777777" w:rsidR="00674237" w:rsidRPr="00F41E46" w:rsidRDefault="00674237" w:rsidP="00496101">
            <w:pPr>
              <w:rPr>
                <w:b/>
                <w:bCs/>
                <w:color w:val="000000"/>
                <w:sz w:val="20"/>
                <w:szCs w:val="20"/>
                <w:lang w:eastAsia="ru-RU"/>
              </w:rPr>
            </w:pPr>
          </w:p>
        </w:tc>
      </w:tr>
      <w:tr w:rsidR="00674237" w:rsidRPr="00F41E46" w14:paraId="2C999FB6"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2BD5A3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53B1D96"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left w:val="single" w:sz="8" w:space="0" w:color="auto"/>
              <w:right w:val="nil"/>
            </w:tcBorders>
            <w:vAlign w:val="center"/>
          </w:tcPr>
          <w:p w14:paraId="77EAFE5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D2D7E8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55B7F79"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4235FF8D" w14:textId="77777777" w:rsidR="00674237" w:rsidRPr="00F41E46" w:rsidRDefault="00674237" w:rsidP="00496101">
            <w:pPr>
              <w:rPr>
                <w:b/>
                <w:bCs/>
                <w:color w:val="000000"/>
                <w:sz w:val="20"/>
                <w:szCs w:val="20"/>
                <w:lang w:eastAsia="ru-RU"/>
              </w:rPr>
            </w:pPr>
          </w:p>
        </w:tc>
      </w:tr>
      <w:tr w:rsidR="00674237" w:rsidRPr="00F41E46" w14:paraId="7C42916E"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C90DAA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C209107"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left w:val="single" w:sz="8" w:space="0" w:color="auto"/>
              <w:right w:val="nil"/>
            </w:tcBorders>
            <w:vAlign w:val="center"/>
          </w:tcPr>
          <w:p w14:paraId="0868B66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4294C0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F568980"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5E5CEFD" w14:textId="77777777" w:rsidR="00674237" w:rsidRPr="00F41E46" w:rsidRDefault="00674237" w:rsidP="00496101">
            <w:pPr>
              <w:rPr>
                <w:b/>
                <w:bCs/>
                <w:color w:val="000000"/>
                <w:sz w:val="20"/>
                <w:szCs w:val="20"/>
                <w:lang w:eastAsia="ru-RU"/>
              </w:rPr>
            </w:pPr>
          </w:p>
        </w:tc>
      </w:tr>
      <w:tr w:rsidR="00674237" w:rsidRPr="00F41E46" w14:paraId="75735298"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0D21AC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75A1AD6"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left w:val="single" w:sz="8" w:space="0" w:color="auto"/>
              <w:right w:val="nil"/>
            </w:tcBorders>
            <w:vAlign w:val="center"/>
          </w:tcPr>
          <w:p w14:paraId="16C455B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5191C62"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F629958"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4A19238" w14:textId="77777777" w:rsidR="00674237" w:rsidRPr="00F41E46" w:rsidRDefault="00674237" w:rsidP="00496101">
            <w:pPr>
              <w:rPr>
                <w:b/>
                <w:bCs/>
                <w:color w:val="000000"/>
                <w:sz w:val="20"/>
                <w:szCs w:val="20"/>
                <w:lang w:eastAsia="ru-RU"/>
              </w:rPr>
            </w:pPr>
          </w:p>
        </w:tc>
      </w:tr>
      <w:tr w:rsidR="00674237" w:rsidRPr="00F41E46" w14:paraId="2E3E41CA" w14:textId="77777777" w:rsidTr="00674237">
        <w:trPr>
          <w:gridAfter w:val="1"/>
          <w:wAfter w:w="240" w:type="dxa"/>
          <w:trHeight w:val="20"/>
        </w:trPr>
        <w:tc>
          <w:tcPr>
            <w:tcW w:w="635" w:type="dxa"/>
            <w:vMerge/>
            <w:tcBorders>
              <w:left w:val="single" w:sz="8" w:space="0" w:color="auto"/>
              <w:bottom w:val="single" w:sz="8" w:space="0" w:color="000000"/>
              <w:right w:val="single" w:sz="8" w:space="0" w:color="auto"/>
            </w:tcBorders>
            <w:vAlign w:val="center"/>
          </w:tcPr>
          <w:p w14:paraId="643492E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FF52B65"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left w:val="single" w:sz="8" w:space="0" w:color="auto"/>
              <w:bottom w:val="single" w:sz="8" w:space="0" w:color="000000"/>
              <w:right w:val="nil"/>
            </w:tcBorders>
            <w:vAlign w:val="center"/>
          </w:tcPr>
          <w:p w14:paraId="0B8E9C5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91120A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bottom w:val="single" w:sz="8" w:space="0" w:color="000000"/>
              <w:right w:val="nil"/>
            </w:tcBorders>
            <w:vAlign w:val="center"/>
          </w:tcPr>
          <w:p w14:paraId="211E9F74" w14:textId="77777777" w:rsidR="00674237" w:rsidRPr="00F41E46" w:rsidRDefault="00674237" w:rsidP="00496101">
            <w:pPr>
              <w:rPr>
                <w:color w:val="000000"/>
                <w:sz w:val="20"/>
                <w:szCs w:val="20"/>
                <w:lang w:eastAsia="ru-RU"/>
              </w:rPr>
            </w:pPr>
          </w:p>
        </w:tc>
        <w:tc>
          <w:tcPr>
            <w:tcW w:w="1651" w:type="dxa"/>
            <w:vMerge/>
            <w:tcBorders>
              <w:left w:val="single" w:sz="8" w:space="0" w:color="auto"/>
              <w:bottom w:val="single" w:sz="8" w:space="0" w:color="000000"/>
              <w:right w:val="single" w:sz="8" w:space="0" w:color="auto"/>
            </w:tcBorders>
            <w:vAlign w:val="center"/>
          </w:tcPr>
          <w:p w14:paraId="2ED7F77D" w14:textId="77777777" w:rsidR="00674237" w:rsidRPr="00F41E46" w:rsidRDefault="00674237" w:rsidP="00496101">
            <w:pPr>
              <w:rPr>
                <w:b/>
                <w:bCs/>
                <w:color w:val="000000"/>
                <w:sz w:val="20"/>
                <w:szCs w:val="20"/>
                <w:lang w:eastAsia="ru-RU"/>
              </w:rPr>
            </w:pPr>
          </w:p>
        </w:tc>
      </w:tr>
      <w:tr w:rsidR="00674237" w:rsidRPr="00F41E46" w14:paraId="28FF2480"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56EB1E2" w14:textId="77777777" w:rsidR="00674237" w:rsidRPr="00F41E46" w:rsidRDefault="00674237" w:rsidP="00496101">
            <w:pPr>
              <w:jc w:val="center"/>
              <w:rPr>
                <w:color w:val="000000"/>
                <w:sz w:val="20"/>
                <w:szCs w:val="20"/>
                <w:lang w:eastAsia="ru-RU"/>
              </w:rPr>
            </w:pPr>
            <w:r>
              <w:rPr>
                <w:color w:val="000000"/>
                <w:sz w:val="20"/>
                <w:szCs w:val="20"/>
                <w:lang w:eastAsia="ru-RU"/>
              </w:rPr>
              <w:t>7</w:t>
            </w:r>
          </w:p>
        </w:tc>
        <w:tc>
          <w:tcPr>
            <w:tcW w:w="3754" w:type="dxa"/>
            <w:tcBorders>
              <w:top w:val="nil"/>
              <w:left w:val="nil"/>
              <w:bottom w:val="single" w:sz="8" w:space="0" w:color="auto"/>
              <w:right w:val="single" w:sz="8" w:space="0" w:color="auto"/>
            </w:tcBorders>
            <w:shd w:val="clear" w:color="auto" w:fill="auto"/>
            <w:vAlign w:val="center"/>
            <w:hideMark/>
          </w:tcPr>
          <w:p w14:paraId="22AAFA3A" w14:textId="77777777" w:rsidR="00674237" w:rsidRPr="00F41E46" w:rsidRDefault="00674237" w:rsidP="00496101">
            <w:pPr>
              <w:rPr>
                <w:color w:val="000000"/>
                <w:sz w:val="20"/>
                <w:szCs w:val="20"/>
                <w:lang w:eastAsia="ru-RU"/>
              </w:rPr>
            </w:pPr>
            <w:r>
              <w:rPr>
                <w:color w:val="000000"/>
                <w:sz w:val="20"/>
                <w:szCs w:val="20"/>
                <w:lang w:eastAsia="ru-RU"/>
              </w:rPr>
              <w:t>Сапоги юфтевые на маслобензостойкой подошве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44E55B8"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1C3B34BC"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2662CF50"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37B800B0" w14:textId="77777777" w:rsidR="00674237" w:rsidRPr="00F41E46" w:rsidRDefault="00674237" w:rsidP="00496101">
            <w:pPr>
              <w:jc w:val="center"/>
              <w:rPr>
                <w:b/>
                <w:bCs/>
                <w:color w:val="000000"/>
                <w:sz w:val="20"/>
                <w:szCs w:val="20"/>
                <w:lang w:eastAsia="ru-RU"/>
              </w:rPr>
            </w:pPr>
          </w:p>
        </w:tc>
      </w:tr>
      <w:tr w:rsidR="00674237" w:rsidRPr="00F41E46" w14:paraId="76D07D9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F27FDB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C3C5C2D"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52A8DAE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E29E5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AE25CC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90F30D1" w14:textId="77777777" w:rsidR="00674237" w:rsidRPr="00F41E46" w:rsidRDefault="00674237" w:rsidP="00496101">
            <w:pPr>
              <w:rPr>
                <w:b/>
                <w:bCs/>
                <w:color w:val="000000"/>
                <w:sz w:val="20"/>
                <w:szCs w:val="20"/>
                <w:lang w:eastAsia="ru-RU"/>
              </w:rPr>
            </w:pPr>
          </w:p>
        </w:tc>
      </w:tr>
      <w:tr w:rsidR="00674237" w:rsidRPr="00F41E46" w14:paraId="5DD77B6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76E13F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501DBE8"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035E049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8E2B5E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C69165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68BD783" w14:textId="77777777" w:rsidR="00674237" w:rsidRPr="00F41E46" w:rsidRDefault="00674237" w:rsidP="00496101">
            <w:pPr>
              <w:rPr>
                <w:b/>
                <w:bCs/>
                <w:color w:val="000000"/>
                <w:sz w:val="20"/>
                <w:szCs w:val="20"/>
                <w:lang w:eastAsia="ru-RU"/>
              </w:rPr>
            </w:pPr>
          </w:p>
        </w:tc>
      </w:tr>
      <w:tr w:rsidR="00674237" w:rsidRPr="00F41E46" w14:paraId="0FF37D1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EA51A5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EEF8CB7"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16F6028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6CCAC4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4FAA79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EFD214E" w14:textId="77777777" w:rsidR="00674237" w:rsidRPr="00F41E46" w:rsidRDefault="00674237" w:rsidP="00496101">
            <w:pPr>
              <w:rPr>
                <w:b/>
                <w:bCs/>
                <w:color w:val="000000"/>
                <w:sz w:val="20"/>
                <w:szCs w:val="20"/>
                <w:lang w:eastAsia="ru-RU"/>
              </w:rPr>
            </w:pPr>
          </w:p>
        </w:tc>
      </w:tr>
      <w:tr w:rsidR="00674237" w:rsidRPr="00F41E46" w14:paraId="05DCF67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B118C7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B4710F8"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3062BC1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6D7329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8BDDD4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6DF76CA" w14:textId="77777777" w:rsidR="00674237" w:rsidRPr="00F41E46" w:rsidRDefault="00674237" w:rsidP="00496101">
            <w:pPr>
              <w:rPr>
                <w:b/>
                <w:bCs/>
                <w:color w:val="000000"/>
                <w:sz w:val="20"/>
                <w:szCs w:val="20"/>
                <w:lang w:eastAsia="ru-RU"/>
              </w:rPr>
            </w:pPr>
          </w:p>
        </w:tc>
      </w:tr>
      <w:tr w:rsidR="00674237" w:rsidRPr="00F41E46" w14:paraId="6132BF0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8E8910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D103977"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5279837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AB5420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6B2B93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17784EA" w14:textId="77777777" w:rsidR="00674237" w:rsidRPr="00F41E46" w:rsidRDefault="00674237" w:rsidP="00496101">
            <w:pPr>
              <w:rPr>
                <w:b/>
                <w:bCs/>
                <w:color w:val="000000"/>
                <w:sz w:val="20"/>
                <w:szCs w:val="20"/>
                <w:lang w:eastAsia="ru-RU"/>
              </w:rPr>
            </w:pPr>
          </w:p>
        </w:tc>
      </w:tr>
      <w:tr w:rsidR="00674237" w:rsidRPr="00F41E46" w14:paraId="621D0BE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2D6537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34CFA30"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5B26C3F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9382A2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AB6E59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5922187" w14:textId="77777777" w:rsidR="00674237" w:rsidRPr="00F41E46" w:rsidRDefault="00674237" w:rsidP="00496101">
            <w:pPr>
              <w:rPr>
                <w:b/>
                <w:bCs/>
                <w:color w:val="000000"/>
                <w:sz w:val="20"/>
                <w:szCs w:val="20"/>
                <w:lang w:eastAsia="ru-RU"/>
              </w:rPr>
            </w:pPr>
          </w:p>
        </w:tc>
      </w:tr>
      <w:tr w:rsidR="00674237" w:rsidRPr="00F41E46" w14:paraId="0CF1592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F5DE71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0785A11"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442414C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73E88B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50E92B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B1F5AF5" w14:textId="77777777" w:rsidR="00674237" w:rsidRPr="00F41E46" w:rsidRDefault="00674237" w:rsidP="00496101">
            <w:pPr>
              <w:rPr>
                <w:b/>
                <w:bCs/>
                <w:color w:val="000000"/>
                <w:sz w:val="20"/>
                <w:szCs w:val="20"/>
                <w:lang w:eastAsia="ru-RU"/>
              </w:rPr>
            </w:pPr>
          </w:p>
        </w:tc>
      </w:tr>
      <w:tr w:rsidR="00674237" w:rsidRPr="00F41E46" w14:paraId="419AA7B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1F6C39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2BAC3E3"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21F9A63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16B7D0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3A7591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611BD5F" w14:textId="77777777" w:rsidR="00674237" w:rsidRPr="00F41E46" w:rsidRDefault="00674237" w:rsidP="00496101">
            <w:pPr>
              <w:rPr>
                <w:b/>
                <w:bCs/>
                <w:color w:val="000000"/>
                <w:sz w:val="20"/>
                <w:szCs w:val="20"/>
                <w:lang w:eastAsia="ru-RU"/>
              </w:rPr>
            </w:pPr>
          </w:p>
        </w:tc>
      </w:tr>
      <w:tr w:rsidR="00674237" w:rsidRPr="00F41E46" w14:paraId="76102A0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520CA2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5F8BC12"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2253E05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6D1853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EEFE67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46872FD" w14:textId="77777777" w:rsidR="00674237" w:rsidRPr="00F41E46" w:rsidRDefault="00674237" w:rsidP="00496101">
            <w:pPr>
              <w:rPr>
                <w:b/>
                <w:bCs/>
                <w:color w:val="000000"/>
                <w:sz w:val="20"/>
                <w:szCs w:val="20"/>
                <w:lang w:eastAsia="ru-RU"/>
              </w:rPr>
            </w:pPr>
          </w:p>
        </w:tc>
      </w:tr>
      <w:tr w:rsidR="00674237" w:rsidRPr="00F41E46" w14:paraId="7E5267F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52836E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2CE8A17"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5894763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287D7F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0763E6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345F847" w14:textId="77777777" w:rsidR="00674237" w:rsidRPr="00F41E46" w:rsidRDefault="00674237" w:rsidP="00496101">
            <w:pPr>
              <w:rPr>
                <w:b/>
                <w:bCs/>
                <w:color w:val="000000"/>
                <w:sz w:val="20"/>
                <w:szCs w:val="20"/>
                <w:lang w:eastAsia="ru-RU"/>
              </w:rPr>
            </w:pPr>
          </w:p>
        </w:tc>
      </w:tr>
      <w:tr w:rsidR="00674237" w:rsidRPr="00F41E46" w14:paraId="2DFF566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A6CA84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580BBBA"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66AECC2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ADAB82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3D69A2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AE4FE5F" w14:textId="77777777" w:rsidR="00674237" w:rsidRPr="00F41E46" w:rsidRDefault="00674237" w:rsidP="00496101">
            <w:pPr>
              <w:rPr>
                <w:b/>
                <w:bCs/>
                <w:color w:val="000000"/>
                <w:sz w:val="20"/>
                <w:szCs w:val="20"/>
                <w:lang w:eastAsia="ru-RU"/>
              </w:rPr>
            </w:pPr>
          </w:p>
        </w:tc>
      </w:tr>
      <w:tr w:rsidR="00674237" w:rsidRPr="00F41E46" w14:paraId="5A8C29D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7A3A49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BEDD42E"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0DF1995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894740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233E6B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C26E0D5" w14:textId="77777777" w:rsidR="00674237" w:rsidRPr="00F41E46" w:rsidRDefault="00674237" w:rsidP="00496101">
            <w:pPr>
              <w:rPr>
                <w:b/>
                <w:bCs/>
                <w:color w:val="000000"/>
                <w:sz w:val="20"/>
                <w:szCs w:val="20"/>
                <w:lang w:eastAsia="ru-RU"/>
              </w:rPr>
            </w:pPr>
          </w:p>
        </w:tc>
      </w:tr>
      <w:tr w:rsidR="00674237" w:rsidRPr="00F41E46" w14:paraId="4F5004A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E2EDEF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72DC310"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31A1224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DAC627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9497DC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36B8813" w14:textId="77777777" w:rsidR="00674237" w:rsidRPr="00F41E46" w:rsidRDefault="00674237" w:rsidP="00496101">
            <w:pPr>
              <w:rPr>
                <w:b/>
                <w:bCs/>
                <w:color w:val="000000"/>
                <w:sz w:val="20"/>
                <w:szCs w:val="20"/>
                <w:lang w:eastAsia="ru-RU"/>
              </w:rPr>
            </w:pPr>
          </w:p>
        </w:tc>
      </w:tr>
      <w:tr w:rsidR="00674237" w:rsidRPr="00F41E46" w14:paraId="61B59C8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BCEC2D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615CC4F"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1D4BC57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EE467F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B75258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82C974F" w14:textId="77777777" w:rsidR="00674237" w:rsidRPr="00F41E46" w:rsidRDefault="00674237" w:rsidP="00496101">
            <w:pPr>
              <w:rPr>
                <w:b/>
                <w:bCs/>
                <w:color w:val="000000"/>
                <w:sz w:val="20"/>
                <w:szCs w:val="20"/>
                <w:lang w:eastAsia="ru-RU"/>
              </w:rPr>
            </w:pPr>
          </w:p>
        </w:tc>
      </w:tr>
      <w:tr w:rsidR="00674237" w:rsidRPr="00F41E46" w14:paraId="47F6EB73" w14:textId="77777777" w:rsidTr="00674237">
        <w:trPr>
          <w:gridAfter w:val="1"/>
          <w:wAfter w:w="240" w:type="dxa"/>
          <w:trHeight w:val="20"/>
        </w:trPr>
        <w:tc>
          <w:tcPr>
            <w:tcW w:w="635" w:type="dxa"/>
            <w:vMerge w:val="restart"/>
            <w:tcBorders>
              <w:top w:val="nil"/>
              <w:left w:val="single" w:sz="8" w:space="0" w:color="auto"/>
              <w:right w:val="single" w:sz="8" w:space="0" w:color="auto"/>
            </w:tcBorders>
            <w:vAlign w:val="center"/>
          </w:tcPr>
          <w:p w14:paraId="0F43819A" w14:textId="77777777" w:rsidR="00674237" w:rsidRPr="00F41E46" w:rsidRDefault="00674237" w:rsidP="00496101">
            <w:pPr>
              <w:jc w:val="center"/>
              <w:rPr>
                <w:color w:val="000000"/>
                <w:sz w:val="20"/>
                <w:szCs w:val="20"/>
                <w:lang w:eastAsia="ru-RU"/>
              </w:rPr>
            </w:pPr>
            <w:r>
              <w:rPr>
                <w:color w:val="000000"/>
                <w:sz w:val="20"/>
                <w:szCs w:val="20"/>
                <w:lang w:eastAsia="ru-RU"/>
              </w:rPr>
              <w:t>8</w:t>
            </w:r>
          </w:p>
        </w:tc>
        <w:tc>
          <w:tcPr>
            <w:tcW w:w="3754" w:type="dxa"/>
            <w:tcBorders>
              <w:top w:val="nil"/>
              <w:left w:val="nil"/>
              <w:bottom w:val="single" w:sz="8" w:space="0" w:color="auto"/>
              <w:right w:val="single" w:sz="8" w:space="0" w:color="auto"/>
            </w:tcBorders>
            <w:shd w:val="clear" w:color="auto" w:fill="auto"/>
            <w:vAlign w:val="center"/>
          </w:tcPr>
          <w:p w14:paraId="2BCFA326" w14:textId="77777777" w:rsidR="00674237" w:rsidRPr="00F41E46" w:rsidRDefault="00674237" w:rsidP="00496101">
            <w:pPr>
              <w:rPr>
                <w:color w:val="000000"/>
                <w:sz w:val="20"/>
                <w:szCs w:val="20"/>
                <w:lang w:eastAsia="ru-RU"/>
              </w:rPr>
            </w:pPr>
            <w:r>
              <w:rPr>
                <w:color w:val="000000"/>
                <w:sz w:val="20"/>
                <w:szCs w:val="20"/>
                <w:lang w:eastAsia="ru-RU"/>
              </w:rPr>
              <w:t>Сапоги юфтевые на маслобензостойкой подошве</w:t>
            </w:r>
          </w:p>
        </w:tc>
        <w:tc>
          <w:tcPr>
            <w:tcW w:w="1182" w:type="dxa"/>
            <w:vMerge w:val="restart"/>
            <w:tcBorders>
              <w:top w:val="nil"/>
              <w:left w:val="single" w:sz="8" w:space="0" w:color="auto"/>
              <w:right w:val="nil"/>
            </w:tcBorders>
            <w:vAlign w:val="center"/>
          </w:tcPr>
          <w:p w14:paraId="57B2B71B"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auto" w:fill="FFFF00"/>
            <w:vAlign w:val="center"/>
          </w:tcPr>
          <w:p w14:paraId="7E275987" w14:textId="77777777" w:rsidR="00674237" w:rsidRPr="00F41E46" w:rsidRDefault="00674237" w:rsidP="00496101">
            <w:pPr>
              <w:jc w:val="center"/>
              <w:rPr>
                <w:color w:val="000000"/>
                <w:sz w:val="20"/>
                <w:szCs w:val="20"/>
                <w:lang w:eastAsia="ru-RU"/>
              </w:rPr>
            </w:pPr>
          </w:p>
        </w:tc>
        <w:tc>
          <w:tcPr>
            <w:tcW w:w="1647" w:type="dxa"/>
            <w:vMerge w:val="restart"/>
            <w:tcBorders>
              <w:top w:val="nil"/>
              <w:left w:val="single" w:sz="8" w:space="0" w:color="auto"/>
              <w:right w:val="nil"/>
            </w:tcBorders>
            <w:vAlign w:val="center"/>
          </w:tcPr>
          <w:p w14:paraId="46A27E43" w14:textId="77777777" w:rsidR="00674237" w:rsidRPr="00F41E46" w:rsidRDefault="00674237" w:rsidP="00496101">
            <w:pPr>
              <w:rPr>
                <w:color w:val="000000"/>
                <w:sz w:val="20"/>
                <w:szCs w:val="20"/>
                <w:lang w:eastAsia="ru-RU"/>
              </w:rPr>
            </w:pPr>
          </w:p>
        </w:tc>
        <w:tc>
          <w:tcPr>
            <w:tcW w:w="1651" w:type="dxa"/>
            <w:vMerge w:val="restart"/>
            <w:tcBorders>
              <w:top w:val="nil"/>
              <w:left w:val="single" w:sz="8" w:space="0" w:color="auto"/>
              <w:right w:val="single" w:sz="8" w:space="0" w:color="auto"/>
            </w:tcBorders>
            <w:vAlign w:val="center"/>
          </w:tcPr>
          <w:p w14:paraId="62D2B1AB" w14:textId="77777777" w:rsidR="00674237" w:rsidRPr="00F41E46" w:rsidRDefault="00674237" w:rsidP="00496101">
            <w:pPr>
              <w:rPr>
                <w:b/>
                <w:bCs/>
                <w:color w:val="000000"/>
                <w:sz w:val="20"/>
                <w:szCs w:val="20"/>
                <w:lang w:eastAsia="ru-RU"/>
              </w:rPr>
            </w:pPr>
          </w:p>
        </w:tc>
      </w:tr>
      <w:tr w:rsidR="00674237" w:rsidRPr="00F41E46" w14:paraId="14665F24"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6B37E0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EF7D2C7"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left w:val="single" w:sz="8" w:space="0" w:color="auto"/>
              <w:right w:val="nil"/>
            </w:tcBorders>
            <w:vAlign w:val="center"/>
          </w:tcPr>
          <w:p w14:paraId="545DE12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0936C3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2AC1630"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EDBE17D" w14:textId="77777777" w:rsidR="00674237" w:rsidRPr="00F41E46" w:rsidRDefault="00674237" w:rsidP="00496101">
            <w:pPr>
              <w:rPr>
                <w:b/>
                <w:bCs/>
                <w:color w:val="000000"/>
                <w:sz w:val="20"/>
                <w:szCs w:val="20"/>
                <w:lang w:eastAsia="ru-RU"/>
              </w:rPr>
            </w:pPr>
          </w:p>
        </w:tc>
      </w:tr>
      <w:tr w:rsidR="00674237" w:rsidRPr="00F41E46" w14:paraId="683EDB6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65C9CA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9F38652"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left w:val="single" w:sz="8" w:space="0" w:color="auto"/>
              <w:right w:val="nil"/>
            </w:tcBorders>
            <w:vAlign w:val="center"/>
          </w:tcPr>
          <w:p w14:paraId="2E74B9B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F05E86A"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30B20E2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9D62B10" w14:textId="77777777" w:rsidR="00674237" w:rsidRPr="00F41E46" w:rsidRDefault="00674237" w:rsidP="00496101">
            <w:pPr>
              <w:rPr>
                <w:b/>
                <w:bCs/>
                <w:color w:val="000000"/>
                <w:sz w:val="20"/>
                <w:szCs w:val="20"/>
                <w:lang w:eastAsia="ru-RU"/>
              </w:rPr>
            </w:pPr>
          </w:p>
        </w:tc>
      </w:tr>
      <w:tr w:rsidR="00674237" w:rsidRPr="00F41E46" w14:paraId="47F83E9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E74E3E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557DFB2"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left w:val="single" w:sz="8" w:space="0" w:color="auto"/>
              <w:right w:val="nil"/>
            </w:tcBorders>
            <w:vAlign w:val="center"/>
          </w:tcPr>
          <w:p w14:paraId="472D942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A99193F"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E6A5C82"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16B99CD" w14:textId="77777777" w:rsidR="00674237" w:rsidRPr="00F41E46" w:rsidRDefault="00674237" w:rsidP="00496101">
            <w:pPr>
              <w:rPr>
                <w:b/>
                <w:bCs/>
                <w:color w:val="000000"/>
                <w:sz w:val="20"/>
                <w:szCs w:val="20"/>
                <w:lang w:eastAsia="ru-RU"/>
              </w:rPr>
            </w:pPr>
          </w:p>
        </w:tc>
      </w:tr>
      <w:tr w:rsidR="00674237" w:rsidRPr="00F41E46" w14:paraId="73A1AA5C"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986F1A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8F1DE6C"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left w:val="single" w:sz="8" w:space="0" w:color="auto"/>
              <w:right w:val="nil"/>
            </w:tcBorders>
            <w:vAlign w:val="center"/>
          </w:tcPr>
          <w:p w14:paraId="21EEC30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FBBDB2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4D410B5"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691D4E9" w14:textId="77777777" w:rsidR="00674237" w:rsidRPr="00F41E46" w:rsidRDefault="00674237" w:rsidP="00496101">
            <w:pPr>
              <w:rPr>
                <w:b/>
                <w:bCs/>
                <w:color w:val="000000"/>
                <w:sz w:val="20"/>
                <w:szCs w:val="20"/>
                <w:lang w:eastAsia="ru-RU"/>
              </w:rPr>
            </w:pPr>
          </w:p>
        </w:tc>
      </w:tr>
      <w:tr w:rsidR="00674237" w:rsidRPr="00F41E46" w14:paraId="7E76587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C1182B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6D03A2F"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left w:val="single" w:sz="8" w:space="0" w:color="auto"/>
              <w:right w:val="nil"/>
            </w:tcBorders>
            <w:vAlign w:val="center"/>
          </w:tcPr>
          <w:p w14:paraId="5D55148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400AD99"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49108F69"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B5A9E44" w14:textId="77777777" w:rsidR="00674237" w:rsidRPr="00F41E46" w:rsidRDefault="00674237" w:rsidP="00496101">
            <w:pPr>
              <w:rPr>
                <w:b/>
                <w:bCs/>
                <w:color w:val="000000"/>
                <w:sz w:val="20"/>
                <w:szCs w:val="20"/>
                <w:lang w:eastAsia="ru-RU"/>
              </w:rPr>
            </w:pPr>
          </w:p>
        </w:tc>
      </w:tr>
      <w:tr w:rsidR="00674237" w:rsidRPr="00F41E46" w14:paraId="66E7267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D2D9FA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A53C22E"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left w:val="single" w:sz="8" w:space="0" w:color="auto"/>
              <w:right w:val="nil"/>
            </w:tcBorders>
            <w:vAlign w:val="center"/>
          </w:tcPr>
          <w:p w14:paraId="7A4D551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3C679A0"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7034A4FF"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EAABB7B" w14:textId="77777777" w:rsidR="00674237" w:rsidRPr="00F41E46" w:rsidRDefault="00674237" w:rsidP="00496101">
            <w:pPr>
              <w:rPr>
                <w:b/>
                <w:bCs/>
                <w:color w:val="000000"/>
                <w:sz w:val="20"/>
                <w:szCs w:val="20"/>
                <w:lang w:eastAsia="ru-RU"/>
              </w:rPr>
            </w:pPr>
          </w:p>
        </w:tc>
      </w:tr>
      <w:tr w:rsidR="00674237" w:rsidRPr="00F41E46" w14:paraId="041412EF"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4CBA7ED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29A0C404"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left w:val="single" w:sz="8" w:space="0" w:color="auto"/>
              <w:right w:val="nil"/>
            </w:tcBorders>
            <w:vAlign w:val="center"/>
          </w:tcPr>
          <w:p w14:paraId="178C92F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6EFBCF8"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36312D64"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7A7311E" w14:textId="77777777" w:rsidR="00674237" w:rsidRPr="00F41E46" w:rsidRDefault="00674237" w:rsidP="00496101">
            <w:pPr>
              <w:rPr>
                <w:b/>
                <w:bCs/>
                <w:color w:val="000000"/>
                <w:sz w:val="20"/>
                <w:szCs w:val="20"/>
                <w:lang w:eastAsia="ru-RU"/>
              </w:rPr>
            </w:pPr>
          </w:p>
        </w:tc>
      </w:tr>
      <w:tr w:rsidR="00674237" w:rsidRPr="00F41E46" w14:paraId="725E0D35"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12715C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237BE4B7"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left w:val="single" w:sz="8" w:space="0" w:color="auto"/>
              <w:right w:val="nil"/>
            </w:tcBorders>
            <w:vAlign w:val="center"/>
          </w:tcPr>
          <w:p w14:paraId="6301FD6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E62FF6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6EC177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7A4CE0EE" w14:textId="77777777" w:rsidR="00674237" w:rsidRPr="00F41E46" w:rsidRDefault="00674237" w:rsidP="00496101">
            <w:pPr>
              <w:rPr>
                <w:b/>
                <w:bCs/>
                <w:color w:val="000000"/>
                <w:sz w:val="20"/>
                <w:szCs w:val="20"/>
                <w:lang w:eastAsia="ru-RU"/>
              </w:rPr>
            </w:pPr>
          </w:p>
        </w:tc>
      </w:tr>
      <w:tr w:rsidR="00674237" w:rsidRPr="00F41E46" w14:paraId="0B817DCD"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D2DA91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BBD5E93"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left w:val="single" w:sz="8" w:space="0" w:color="auto"/>
              <w:right w:val="nil"/>
            </w:tcBorders>
            <w:vAlign w:val="center"/>
          </w:tcPr>
          <w:p w14:paraId="2AE2319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294BE20"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5F4EB6C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9C6D25F" w14:textId="77777777" w:rsidR="00674237" w:rsidRPr="00F41E46" w:rsidRDefault="00674237" w:rsidP="00496101">
            <w:pPr>
              <w:rPr>
                <w:b/>
                <w:bCs/>
                <w:color w:val="000000"/>
                <w:sz w:val="20"/>
                <w:szCs w:val="20"/>
                <w:lang w:eastAsia="ru-RU"/>
              </w:rPr>
            </w:pPr>
          </w:p>
        </w:tc>
      </w:tr>
      <w:tr w:rsidR="00674237" w:rsidRPr="00F41E46" w14:paraId="7EDD7FD0"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1C3DB8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1CA3491"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left w:val="single" w:sz="8" w:space="0" w:color="auto"/>
              <w:right w:val="nil"/>
            </w:tcBorders>
            <w:vAlign w:val="center"/>
          </w:tcPr>
          <w:p w14:paraId="554F8D0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7E2E53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067F6EDB"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1CC8A2B" w14:textId="77777777" w:rsidR="00674237" w:rsidRPr="00F41E46" w:rsidRDefault="00674237" w:rsidP="00496101">
            <w:pPr>
              <w:rPr>
                <w:b/>
                <w:bCs/>
                <w:color w:val="000000"/>
                <w:sz w:val="20"/>
                <w:szCs w:val="20"/>
                <w:lang w:eastAsia="ru-RU"/>
              </w:rPr>
            </w:pPr>
          </w:p>
        </w:tc>
      </w:tr>
      <w:tr w:rsidR="00674237" w:rsidRPr="00F41E46" w14:paraId="5CE0F38E"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27D59D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DECF3CF"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left w:val="single" w:sz="8" w:space="0" w:color="auto"/>
              <w:right w:val="nil"/>
            </w:tcBorders>
            <w:vAlign w:val="center"/>
          </w:tcPr>
          <w:p w14:paraId="3652307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A19AD7B"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6210B4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CBA29C4" w14:textId="77777777" w:rsidR="00674237" w:rsidRPr="00F41E46" w:rsidRDefault="00674237" w:rsidP="00496101">
            <w:pPr>
              <w:rPr>
                <w:b/>
                <w:bCs/>
                <w:color w:val="000000"/>
                <w:sz w:val="20"/>
                <w:szCs w:val="20"/>
                <w:lang w:eastAsia="ru-RU"/>
              </w:rPr>
            </w:pPr>
          </w:p>
        </w:tc>
      </w:tr>
      <w:tr w:rsidR="00674237" w:rsidRPr="00F41E46" w14:paraId="797509E8"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3CEC86F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903BA81"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left w:val="single" w:sz="8" w:space="0" w:color="auto"/>
              <w:right w:val="nil"/>
            </w:tcBorders>
            <w:vAlign w:val="center"/>
          </w:tcPr>
          <w:p w14:paraId="7F16C6D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7D74076"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07D0A93D"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AF94FBE" w14:textId="77777777" w:rsidR="00674237" w:rsidRPr="00F41E46" w:rsidRDefault="00674237" w:rsidP="00496101">
            <w:pPr>
              <w:rPr>
                <w:b/>
                <w:bCs/>
                <w:color w:val="000000"/>
                <w:sz w:val="20"/>
                <w:szCs w:val="20"/>
                <w:lang w:eastAsia="ru-RU"/>
              </w:rPr>
            </w:pPr>
          </w:p>
        </w:tc>
      </w:tr>
      <w:tr w:rsidR="00674237" w:rsidRPr="00F41E46" w14:paraId="47E8C255"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A09FA0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BCA8670"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left w:val="single" w:sz="8" w:space="0" w:color="auto"/>
              <w:right w:val="nil"/>
            </w:tcBorders>
            <w:vAlign w:val="center"/>
          </w:tcPr>
          <w:p w14:paraId="739435A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7DA2B2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7B5F333"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A3FAD51" w14:textId="77777777" w:rsidR="00674237" w:rsidRPr="00F41E46" w:rsidRDefault="00674237" w:rsidP="00496101">
            <w:pPr>
              <w:rPr>
                <w:b/>
                <w:bCs/>
                <w:color w:val="000000"/>
                <w:sz w:val="20"/>
                <w:szCs w:val="20"/>
                <w:lang w:eastAsia="ru-RU"/>
              </w:rPr>
            </w:pPr>
          </w:p>
        </w:tc>
      </w:tr>
      <w:tr w:rsidR="00674237" w:rsidRPr="00F41E46" w14:paraId="2554679C" w14:textId="77777777" w:rsidTr="00674237">
        <w:trPr>
          <w:gridAfter w:val="1"/>
          <w:wAfter w:w="240" w:type="dxa"/>
          <w:trHeight w:val="20"/>
        </w:trPr>
        <w:tc>
          <w:tcPr>
            <w:tcW w:w="635" w:type="dxa"/>
            <w:vMerge/>
            <w:tcBorders>
              <w:left w:val="single" w:sz="8" w:space="0" w:color="auto"/>
              <w:bottom w:val="single" w:sz="8" w:space="0" w:color="000000"/>
              <w:right w:val="single" w:sz="8" w:space="0" w:color="auto"/>
            </w:tcBorders>
            <w:vAlign w:val="center"/>
          </w:tcPr>
          <w:p w14:paraId="477422C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D66F559"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left w:val="single" w:sz="8" w:space="0" w:color="auto"/>
              <w:bottom w:val="single" w:sz="8" w:space="0" w:color="000000"/>
              <w:right w:val="nil"/>
            </w:tcBorders>
            <w:vAlign w:val="center"/>
          </w:tcPr>
          <w:p w14:paraId="01DF34F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B00D00F"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bottom w:val="single" w:sz="8" w:space="0" w:color="000000"/>
              <w:right w:val="nil"/>
            </w:tcBorders>
            <w:vAlign w:val="center"/>
          </w:tcPr>
          <w:p w14:paraId="193ABCD9" w14:textId="77777777" w:rsidR="00674237" w:rsidRPr="00F41E46" w:rsidRDefault="00674237" w:rsidP="00496101">
            <w:pPr>
              <w:rPr>
                <w:color w:val="000000"/>
                <w:sz w:val="20"/>
                <w:szCs w:val="20"/>
                <w:lang w:eastAsia="ru-RU"/>
              </w:rPr>
            </w:pPr>
          </w:p>
        </w:tc>
        <w:tc>
          <w:tcPr>
            <w:tcW w:w="1651" w:type="dxa"/>
            <w:vMerge/>
            <w:tcBorders>
              <w:left w:val="single" w:sz="8" w:space="0" w:color="auto"/>
              <w:bottom w:val="single" w:sz="8" w:space="0" w:color="000000"/>
              <w:right w:val="single" w:sz="8" w:space="0" w:color="auto"/>
            </w:tcBorders>
            <w:vAlign w:val="center"/>
          </w:tcPr>
          <w:p w14:paraId="7D6BA2E0" w14:textId="77777777" w:rsidR="00674237" w:rsidRPr="00F41E46" w:rsidRDefault="00674237" w:rsidP="00496101">
            <w:pPr>
              <w:rPr>
                <w:b/>
                <w:bCs/>
                <w:color w:val="000000"/>
                <w:sz w:val="20"/>
                <w:szCs w:val="20"/>
                <w:lang w:eastAsia="ru-RU"/>
              </w:rPr>
            </w:pPr>
          </w:p>
        </w:tc>
      </w:tr>
      <w:tr w:rsidR="00674237" w:rsidRPr="00F41E46" w14:paraId="60FA5FEE"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2178571" w14:textId="77777777" w:rsidR="00674237" w:rsidRPr="00F41E46" w:rsidRDefault="00674237" w:rsidP="00496101">
            <w:pPr>
              <w:jc w:val="center"/>
              <w:rPr>
                <w:color w:val="000000"/>
                <w:sz w:val="20"/>
                <w:szCs w:val="20"/>
                <w:lang w:eastAsia="ru-RU"/>
              </w:rPr>
            </w:pPr>
            <w:r>
              <w:rPr>
                <w:color w:val="000000"/>
                <w:sz w:val="20"/>
                <w:szCs w:val="20"/>
                <w:lang w:eastAsia="ru-RU"/>
              </w:rPr>
              <w:t>9</w:t>
            </w:r>
          </w:p>
        </w:tc>
        <w:tc>
          <w:tcPr>
            <w:tcW w:w="3754" w:type="dxa"/>
            <w:tcBorders>
              <w:top w:val="nil"/>
              <w:left w:val="nil"/>
              <w:bottom w:val="single" w:sz="8" w:space="0" w:color="auto"/>
              <w:right w:val="single" w:sz="8" w:space="0" w:color="auto"/>
            </w:tcBorders>
            <w:shd w:val="clear" w:color="auto" w:fill="auto"/>
            <w:vAlign w:val="center"/>
            <w:hideMark/>
          </w:tcPr>
          <w:p w14:paraId="4B671B9D" w14:textId="77777777" w:rsidR="00674237" w:rsidRPr="00F41E46" w:rsidRDefault="00674237" w:rsidP="00496101">
            <w:pPr>
              <w:rPr>
                <w:color w:val="000000"/>
                <w:sz w:val="20"/>
                <w:szCs w:val="20"/>
                <w:lang w:eastAsia="ru-RU"/>
              </w:rPr>
            </w:pPr>
            <w:r>
              <w:rPr>
                <w:color w:val="000000"/>
                <w:sz w:val="20"/>
                <w:szCs w:val="20"/>
                <w:lang w:eastAsia="ru-RU"/>
              </w:rPr>
              <w:t>Ботинки юфтевые на нитрильной подошве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4D9B2E86"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5554B860"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2E3211B8"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51DE8753" w14:textId="77777777" w:rsidR="00674237" w:rsidRPr="00F41E46" w:rsidRDefault="00674237" w:rsidP="00496101">
            <w:pPr>
              <w:jc w:val="center"/>
              <w:rPr>
                <w:b/>
                <w:bCs/>
                <w:color w:val="000000"/>
                <w:sz w:val="20"/>
                <w:szCs w:val="20"/>
                <w:lang w:eastAsia="ru-RU"/>
              </w:rPr>
            </w:pPr>
          </w:p>
        </w:tc>
      </w:tr>
      <w:tr w:rsidR="00674237" w:rsidRPr="00F41E46" w14:paraId="7E9ED45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03F131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ECB3258"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2457122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B60C64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AA483B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45DD41A" w14:textId="77777777" w:rsidR="00674237" w:rsidRPr="00F41E46" w:rsidRDefault="00674237" w:rsidP="00496101">
            <w:pPr>
              <w:rPr>
                <w:b/>
                <w:bCs/>
                <w:color w:val="000000"/>
                <w:sz w:val="20"/>
                <w:szCs w:val="20"/>
                <w:lang w:eastAsia="ru-RU"/>
              </w:rPr>
            </w:pPr>
          </w:p>
        </w:tc>
      </w:tr>
      <w:tr w:rsidR="00674237" w:rsidRPr="00F41E46" w14:paraId="7B7C41B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E45FBB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DD61569"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2900420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9F0C03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40A92A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4A93C54" w14:textId="77777777" w:rsidR="00674237" w:rsidRPr="00F41E46" w:rsidRDefault="00674237" w:rsidP="00496101">
            <w:pPr>
              <w:rPr>
                <w:b/>
                <w:bCs/>
                <w:color w:val="000000"/>
                <w:sz w:val="20"/>
                <w:szCs w:val="20"/>
                <w:lang w:eastAsia="ru-RU"/>
              </w:rPr>
            </w:pPr>
          </w:p>
        </w:tc>
      </w:tr>
      <w:tr w:rsidR="00674237" w:rsidRPr="00F41E46" w14:paraId="3F765E3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8F3376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5A1E79A"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3F3ECFB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7B3985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FE81AE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65D96FE" w14:textId="77777777" w:rsidR="00674237" w:rsidRPr="00F41E46" w:rsidRDefault="00674237" w:rsidP="00496101">
            <w:pPr>
              <w:rPr>
                <w:b/>
                <w:bCs/>
                <w:color w:val="000000"/>
                <w:sz w:val="20"/>
                <w:szCs w:val="20"/>
                <w:lang w:eastAsia="ru-RU"/>
              </w:rPr>
            </w:pPr>
          </w:p>
        </w:tc>
      </w:tr>
      <w:tr w:rsidR="00674237" w:rsidRPr="00F41E46" w14:paraId="183840A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B09834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6FE1B13"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0D61916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313ECA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E6B243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F58AED7" w14:textId="77777777" w:rsidR="00674237" w:rsidRPr="00F41E46" w:rsidRDefault="00674237" w:rsidP="00496101">
            <w:pPr>
              <w:rPr>
                <w:b/>
                <w:bCs/>
                <w:color w:val="000000"/>
                <w:sz w:val="20"/>
                <w:szCs w:val="20"/>
                <w:lang w:eastAsia="ru-RU"/>
              </w:rPr>
            </w:pPr>
          </w:p>
        </w:tc>
      </w:tr>
      <w:tr w:rsidR="00674237" w:rsidRPr="00F41E46" w14:paraId="7ED13CB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1160D2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602947E"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2C074FA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F87CE7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808EE1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9A3DFE5" w14:textId="77777777" w:rsidR="00674237" w:rsidRPr="00F41E46" w:rsidRDefault="00674237" w:rsidP="00496101">
            <w:pPr>
              <w:rPr>
                <w:b/>
                <w:bCs/>
                <w:color w:val="000000"/>
                <w:sz w:val="20"/>
                <w:szCs w:val="20"/>
                <w:lang w:eastAsia="ru-RU"/>
              </w:rPr>
            </w:pPr>
          </w:p>
        </w:tc>
      </w:tr>
      <w:tr w:rsidR="00674237" w:rsidRPr="00F41E46" w14:paraId="231A56C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C13213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4EEABE0"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1344893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751D35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9254C7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6F3D40B" w14:textId="77777777" w:rsidR="00674237" w:rsidRPr="00F41E46" w:rsidRDefault="00674237" w:rsidP="00496101">
            <w:pPr>
              <w:rPr>
                <w:b/>
                <w:bCs/>
                <w:color w:val="000000"/>
                <w:sz w:val="20"/>
                <w:szCs w:val="20"/>
                <w:lang w:eastAsia="ru-RU"/>
              </w:rPr>
            </w:pPr>
          </w:p>
        </w:tc>
      </w:tr>
      <w:tr w:rsidR="00674237" w:rsidRPr="00F41E46" w14:paraId="62FF112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480E82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056759C"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2FEAB4E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A2B6DA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F1A175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6FEAB51" w14:textId="77777777" w:rsidR="00674237" w:rsidRPr="00F41E46" w:rsidRDefault="00674237" w:rsidP="00496101">
            <w:pPr>
              <w:rPr>
                <w:b/>
                <w:bCs/>
                <w:color w:val="000000"/>
                <w:sz w:val="20"/>
                <w:szCs w:val="20"/>
                <w:lang w:eastAsia="ru-RU"/>
              </w:rPr>
            </w:pPr>
          </w:p>
        </w:tc>
      </w:tr>
      <w:tr w:rsidR="00674237" w:rsidRPr="00F41E46" w14:paraId="5A2759B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E42C18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206BA73"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272B8AF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C801B7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9AACBB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855443A" w14:textId="77777777" w:rsidR="00674237" w:rsidRPr="00F41E46" w:rsidRDefault="00674237" w:rsidP="00496101">
            <w:pPr>
              <w:rPr>
                <w:b/>
                <w:bCs/>
                <w:color w:val="000000"/>
                <w:sz w:val="20"/>
                <w:szCs w:val="20"/>
                <w:lang w:eastAsia="ru-RU"/>
              </w:rPr>
            </w:pPr>
          </w:p>
        </w:tc>
      </w:tr>
      <w:tr w:rsidR="00674237" w:rsidRPr="00F41E46" w14:paraId="18FE0FF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2AA540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B660BAC"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24DAA6B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33B980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043DF3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6D7344B" w14:textId="77777777" w:rsidR="00674237" w:rsidRPr="00F41E46" w:rsidRDefault="00674237" w:rsidP="00496101">
            <w:pPr>
              <w:rPr>
                <w:b/>
                <w:bCs/>
                <w:color w:val="000000"/>
                <w:sz w:val="20"/>
                <w:szCs w:val="20"/>
                <w:lang w:eastAsia="ru-RU"/>
              </w:rPr>
            </w:pPr>
          </w:p>
        </w:tc>
      </w:tr>
      <w:tr w:rsidR="00674237" w:rsidRPr="00F41E46" w14:paraId="2659E5A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5B8489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9C556A4"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5299BB9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EBEDD9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B487B4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6ADD891" w14:textId="77777777" w:rsidR="00674237" w:rsidRPr="00F41E46" w:rsidRDefault="00674237" w:rsidP="00496101">
            <w:pPr>
              <w:rPr>
                <w:b/>
                <w:bCs/>
                <w:color w:val="000000"/>
                <w:sz w:val="20"/>
                <w:szCs w:val="20"/>
                <w:lang w:eastAsia="ru-RU"/>
              </w:rPr>
            </w:pPr>
          </w:p>
        </w:tc>
      </w:tr>
      <w:tr w:rsidR="00674237" w:rsidRPr="00F41E46" w14:paraId="026B3D0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1CB18B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7812743"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40CC00F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D4D01F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E50D6C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E4BF10C" w14:textId="77777777" w:rsidR="00674237" w:rsidRPr="00F41E46" w:rsidRDefault="00674237" w:rsidP="00496101">
            <w:pPr>
              <w:rPr>
                <w:b/>
                <w:bCs/>
                <w:color w:val="000000"/>
                <w:sz w:val="20"/>
                <w:szCs w:val="20"/>
                <w:lang w:eastAsia="ru-RU"/>
              </w:rPr>
            </w:pPr>
          </w:p>
        </w:tc>
      </w:tr>
      <w:tr w:rsidR="00674237" w:rsidRPr="00F41E46" w14:paraId="2A0809F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7108C4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0E1969A"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695B352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B134DF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EA313D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13DC700" w14:textId="77777777" w:rsidR="00674237" w:rsidRPr="00F41E46" w:rsidRDefault="00674237" w:rsidP="00496101">
            <w:pPr>
              <w:rPr>
                <w:b/>
                <w:bCs/>
                <w:color w:val="000000"/>
                <w:sz w:val="20"/>
                <w:szCs w:val="20"/>
                <w:lang w:eastAsia="ru-RU"/>
              </w:rPr>
            </w:pPr>
          </w:p>
        </w:tc>
      </w:tr>
      <w:tr w:rsidR="00674237" w:rsidRPr="00F41E46" w14:paraId="677E0CA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1722C3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416B5EF"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564E730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A9EDDC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BAE20A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226D9CB" w14:textId="77777777" w:rsidR="00674237" w:rsidRPr="00F41E46" w:rsidRDefault="00674237" w:rsidP="00496101">
            <w:pPr>
              <w:rPr>
                <w:b/>
                <w:bCs/>
                <w:color w:val="000000"/>
                <w:sz w:val="20"/>
                <w:szCs w:val="20"/>
                <w:lang w:eastAsia="ru-RU"/>
              </w:rPr>
            </w:pPr>
          </w:p>
        </w:tc>
      </w:tr>
      <w:tr w:rsidR="00674237" w:rsidRPr="00F41E46" w14:paraId="775F6BE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9B8163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6393AFC"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6C98AAD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7DDE28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6481D5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79AC40A" w14:textId="77777777" w:rsidR="00674237" w:rsidRPr="00F41E46" w:rsidRDefault="00674237" w:rsidP="00496101">
            <w:pPr>
              <w:rPr>
                <w:b/>
                <w:bCs/>
                <w:color w:val="000000"/>
                <w:sz w:val="20"/>
                <w:szCs w:val="20"/>
                <w:lang w:eastAsia="ru-RU"/>
              </w:rPr>
            </w:pPr>
          </w:p>
        </w:tc>
      </w:tr>
      <w:tr w:rsidR="00674237" w:rsidRPr="00F41E46" w14:paraId="744D0797"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2BB6692" w14:textId="77777777" w:rsidR="00674237" w:rsidRPr="00F41E46" w:rsidRDefault="00674237" w:rsidP="00496101">
            <w:pPr>
              <w:jc w:val="center"/>
              <w:rPr>
                <w:color w:val="000000"/>
                <w:sz w:val="20"/>
                <w:szCs w:val="20"/>
                <w:lang w:eastAsia="ru-RU"/>
              </w:rPr>
            </w:pPr>
            <w:r>
              <w:rPr>
                <w:color w:val="000000"/>
                <w:sz w:val="20"/>
                <w:szCs w:val="20"/>
                <w:lang w:eastAsia="ru-RU"/>
              </w:rPr>
              <w:t>10</w:t>
            </w:r>
          </w:p>
        </w:tc>
        <w:tc>
          <w:tcPr>
            <w:tcW w:w="3754" w:type="dxa"/>
            <w:tcBorders>
              <w:top w:val="nil"/>
              <w:left w:val="nil"/>
              <w:bottom w:val="single" w:sz="8" w:space="0" w:color="auto"/>
              <w:right w:val="single" w:sz="8" w:space="0" w:color="auto"/>
            </w:tcBorders>
            <w:shd w:val="clear" w:color="auto" w:fill="auto"/>
            <w:vAlign w:val="center"/>
            <w:hideMark/>
          </w:tcPr>
          <w:p w14:paraId="0A5AA704" w14:textId="77777777" w:rsidR="00674237" w:rsidRPr="00F41E46" w:rsidRDefault="00674237" w:rsidP="00496101">
            <w:pPr>
              <w:rPr>
                <w:color w:val="000000"/>
                <w:sz w:val="20"/>
                <w:szCs w:val="20"/>
                <w:lang w:eastAsia="ru-RU"/>
              </w:rPr>
            </w:pPr>
            <w:r>
              <w:rPr>
                <w:color w:val="000000"/>
                <w:sz w:val="20"/>
                <w:szCs w:val="20"/>
                <w:lang w:eastAsia="ru-RU"/>
              </w:rPr>
              <w:t xml:space="preserve">Ботинки юфтевые утепленные на нефтеморозостойкой подошве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2C5EBDD"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0DF66BF5"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41985458"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0BE8929B" w14:textId="77777777" w:rsidR="00674237" w:rsidRPr="00F41E46" w:rsidRDefault="00674237" w:rsidP="00496101">
            <w:pPr>
              <w:jc w:val="center"/>
              <w:rPr>
                <w:b/>
                <w:bCs/>
                <w:color w:val="000000"/>
                <w:sz w:val="20"/>
                <w:szCs w:val="20"/>
                <w:lang w:eastAsia="ru-RU"/>
              </w:rPr>
            </w:pPr>
          </w:p>
        </w:tc>
      </w:tr>
      <w:tr w:rsidR="00674237" w:rsidRPr="00F41E46" w14:paraId="6089519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A29306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932C5B2"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1BD7152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554658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1C86B8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0D2C2D5" w14:textId="77777777" w:rsidR="00674237" w:rsidRPr="00F41E46" w:rsidRDefault="00674237" w:rsidP="00496101">
            <w:pPr>
              <w:rPr>
                <w:b/>
                <w:bCs/>
                <w:color w:val="000000"/>
                <w:sz w:val="20"/>
                <w:szCs w:val="20"/>
                <w:lang w:eastAsia="ru-RU"/>
              </w:rPr>
            </w:pPr>
          </w:p>
        </w:tc>
      </w:tr>
      <w:tr w:rsidR="00674237" w:rsidRPr="00F41E46" w14:paraId="09B5232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F0B595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16EDF0E"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556FF95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3BE90D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0C6A3E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F8B9A8E" w14:textId="77777777" w:rsidR="00674237" w:rsidRPr="00F41E46" w:rsidRDefault="00674237" w:rsidP="00496101">
            <w:pPr>
              <w:rPr>
                <w:b/>
                <w:bCs/>
                <w:color w:val="000000"/>
                <w:sz w:val="20"/>
                <w:szCs w:val="20"/>
                <w:lang w:eastAsia="ru-RU"/>
              </w:rPr>
            </w:pPr>
          </w:p>
        </w:tc>
      </w:tr>
      <w:tr w:rsidR="00674237" w:rsidRPr="00F41E46" w14:paraId="548C19D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512BE9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B25EFB5"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3969D89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CA6A03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F5C96B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E0F1B02" w14:textId="77777777" w:rsidR="00674237" w:rsidRPr="00F41E46" w:rsidRDefault="00674237" w:rsidP="00496101">
            <w:pPr>
              <w:rPr>
                <w:b/>
                <w:bCs/>
                <w:color w:val="000000"/>
                <w:sz w:val="20"/>
                <w:szCs w:val="20"/>
                <w:lang w:eastAsia="ru-RU"/>
              </w:rPr>
            </w:pPr>
          </w:p>
        </w:tc>
      </w:tr>
      <w:tr w:rsidR="00674237" w:rsidRPr="00F41E46" w14:paraId="606AC03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DC7CED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5567BAD"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31D35B7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4689FE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CCA1E5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0FA6112" w14:textId="77777777" w:rsidR="00674237" w:rsidRPr="00F41E46" w:rsidRDefault="00674237" w:rsidP="00496101">
            <w:pPr>
              <w:rPr>
                <w:b/>
                <w:bCs/>
                <w:color w:val="000000"/>
                <w:sz w:val="20"/>
                <w:szCs w:val="20"/>
                <w:lang w:eastAsia="ru-RU"/>
              </w:rPr>
            </w:pPr>
          </w:p>
        </w:tc>
      </w:tr>
      <w:tr w:rsidR="00674237" w:rsidRPr="00F41E46" w14:paraId="34CC606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A5DAFA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729D05F"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1A2BB9D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A84FAD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A9706F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EF3A9F9" w14:textId="77777777" w:rsidR="00674237" w:rsidRPr="00F41E46" w:rsidRDefault="00674237" w:rsidP="00496101">
            <w:pPr>
              <w:rPr>
                <w:b/>
                <w:bCs/>
                <w:color w:val="000000"/>
                <w:sz w:val="20"/>
                <w:szCs w:val="20"/>
                <w:lang w:eastAsia="ru-RU"/>
              </w:rPr>
            </w:pPr>
          </w:p>
        </w:tc>
      </w:tr>
      <w:tr w:rsidR="00674237" w:rsidRPr="00F41E46" w14:paraId="149B9FC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F9AB93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DC13BFE"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4927492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32E3AC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F90D2E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1F8E5FC" w14:textId="77777777" w:rsidR="00674237" w:rsidRPr="00F41E46" w:rsidRDefault="00674237" w:rsidP="00496101">
            <w:pPr>
              <w:rPr>
                <w:b/>
                <w:bCs/>
                <w:color w:val="000000"/>
                <w:sz w:val="20"/>
                <w:szCs w:val="20"/>
                <w:lang w:eastAsia="ru-RU"/>
              </w:rPr>
            </w:pPr>
          </w:p>
        </w:tc>
      </w:tr>
      <w:tr w:rsidR="00674237" w:rsidRPr="00F41E46" w14:paraId="4BD2825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14D8E1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750679E"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32A3BD6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EA65B0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EFE2AD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7BEBFD7" w14:textId="77777777" w:rsidR="00674237" w:rsidRPr="00F41E46" w:rsidRDefault="00674237" w:rsidP="00496101">
            <w:pPr>
              <w:rPr>
                <w:b/>
                <w:bCs/>
                <w:color w:val="000000"/>
                <w:sz w:val="20"/>
                <w:szCs w:val="20"/>
                <w:lang w:eastAsia="ru-RU"/>
              </w:rPr>
            </w:pPr>
          </w:p>
        </w:tc>
      </w:tr>
      <w:tr w:rsidR="00674237" w:rsidRPr="00F41E46" w14:paraId="3B405C7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5DFC26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433134F"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4678A89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DE9BD5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B10B94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BA16F87" w14:textId="77777777" w:rsidR="00674237" w:rsidRPr="00F41E46" w:rsidRDefault="00674237" w:rsidP="00496101">
            <w:pPr>
              <w:rPr>
                <w:b/>
                <w:bCs/>
                <w:color w:val="000000"/>
                <w:sz w:val="20"/>
                <w:szCs w:val="20"/>
                <w:lang w:eastAsia="ru-RU"/>
              </w:rPr>
            </w:pPr>
          </w:p>
        </w:tc>
      </w:tr>
      <w:tr w:rsidR="00674237" w:rsidRPr="00F41E46" w14:paraId="27F8C4A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F292E6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9E717F0"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118E343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7752C1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52A5F7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59CB5D7" w14:textId="77777777" w:rsidR="00674237" w:rsidRPr="00F41E46" w:rsidRDefault="00674237" w:rsidP="00496101">
            <w:pPr>
              <w:rPr>
                <w:b/>
                <w:bCs/>
                <w:color w:val="000000"/>
                <w:sz w:val="20"/>
                <w:szCs w:val="20"/>
                <w:lang w:eastAsia="ru-RU"/>
              </w:rPr>
            </w:pPr>
          </w:p>
        </w:tc>
      </w:tr>
      <w:tr w:rsidR="00674237" w:rsidRPr="00F41E46" w14:paraId="24C304D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D9C584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1F3D5C4"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425C939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49734C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7D10BE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9C2E473" w14:textId="77777777" w:rsidR="00674237" w:rsidRPr="00F41E46" w:rsidRDefault="00674237" w:rsidP="00496101">
            <w:pPr>
              <w:rPr>
                <w:b/>
                <w:bCs/>
                <w:color w:val="000000"/>
                <w:sz w:val="20"/>
                <w:szCs w:val="20"/>
                <w:lang w:eastAsia="ru-RU"/>
              </w:rPr>
            </w:pPr>
          </w:p>
        </w:tc>
      </w:tr>
      <w:tr w:rsidR="00674237" w:rsidRPr="00F41E46" w14:paraId="6CCC203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89C951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A11C63D"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76EEF54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844FDA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9C3237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E34707B" w14:textId="77777777" w:rsidR="00674237" w:rsidRPr="00F41E46" w:rsidRDefault="00674237" w:rsidP="00496101">
            <w:pPr>
              <w:rPr>
                <w:b/>
                <w:bCs/>
                <w:color w:val="000000"/>
                <w:sz w:val="20"/>
                <w:szCs w:val="20"/>
                <w:lang w:eastAsia="ru-RU"/>
              </w:rPr>
            </w:pPr>
          </w:p>
        </w:tc>
      </w:tr>
      <w:tr w:rsidR="00674237" w:rsidRPr="00F41E46" w14:paraId="21ECC61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DFD79E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039B615"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310B1B8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22B99A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DB186F0"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E9269AD" w14:textId="77777777" w:rsidR="00674237" w:rsidRPr="00F41E46" w:rsidRDefault="00674237" w:rsidP="00496101">
            <w:pPr>
              <w:rPr>
                <w:b/>
                <w:bCs/>
                <w:color w:val="000000"/>
                <w:sz w:val="20"/>
                <w:szCs w:val="20"/>
                <w:lang w:eastAsia="ru-RU"/>
              </w:rPr>
            </w:pPr>
          </w:p>
        </w:tc>
      </w:tr>
      <w:tr w:rsidR="00674237" w:rsidRPr="00F41E46" w14:paraId="1CFC1B9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377918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D16E4F2"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225A104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42E364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BE5F3A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FC112D4" w14:textId="77777777" w:rsidR="00674237" w:rsidRPr="00F41E46" w:rsidRDefault="00674237" w:rsidP="00496101">
            <w:pPr>
              <w:rPr>
                <w:b/>
                <w:bCs/>
                <w:color w:val="000000"/>
                <w:sz w:val="20"/>
                <w:szCs w:val="20"/>
                <w:lang w:eastAsia="ru-RU"/>
              </w:rPr>
            </w:pPr>
          </w:p>
        </w:tc>
      </w:tr>
      <w:tr w:rsidR="00674237" w:rsidRPr="00F41E46" w14:paraId="25E48CF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EBB622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5B0192D"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0FC2ABF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A4CDE2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1F45950"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6131A4C" w14:textId="77777777" w:rsidR="00674237" w:rsidRPr="00F41E46" w:rsidRDefault="00674237" w:rsidP="00496101">
            <w:pPr>
              <w:rPr>
                <w:b/>
                <w:bCs/>
                <w:color w:val="000000"/>
                <w:sz w:val="20"/>
                <w:szCs w:val="20"/>
                <w:lang w:eastAsia="ru-RU"/>
              </w:rPr>
            </w:pPr>
          </w:p>
        </w:tc>
      </w:tr>
      <w:tr w:rsidR="00674237" w:rsidRPr="00F41E46" w14:paraId="4C2C5636"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4C015BF0" w14:textId="77777777" w:rsidR="00674237" w:rsidRPr="00F41E46" w:rsidRDefault="00674237" w:rsidP="00496101">
            <w:pPr>
              <w:jc w:val="center"/>
              <w:rPr>
                <w:color w:val="000000"/>
                <w:sz w:val="20"/>
                <w:szCs w:val="20"/>
                <w:lang w:eastAsia="ru-RU"/>
              </w:rPr>
            </w:pPr>
            <w:r>
              <w:rPr>
                <w:color w:val="000000"/>
                <w:sz w:val="20"/>
                <w:szCs w:val="20"/>
                <w:lang w:eastAsia="ru-RU"/>
              </w:rPr>
              <w:t>11</w:t>
            </w:r>
          </w:p>
        </w:tc>
        <w:tc>
          <w:tcPr>
            <w:tcW w:w="3754" w:type="dxa"/>
            <w:tcBorders>
              <w:top w:val="nil"/>
              <w:left w:val="nil"/>
              <w:bottom w:val="single" w:sz="8" w:space="0" w:color="auto"/>
              <w:right w:val="single" w:sz="8" w:space="0" w:color="auto"/>
            </w:tcBorders>
            <w:shd w:val="clear" w:color="auto" w:fill="auto"/>
            <w:vAlign w:val="center"/>
            <w:hideMark/>
          </w:tcPr>
          <w:p w14:paraId="6B30EF76" w14:textId="77777777" w:rsidR="00674237" w:rsidRPr="00F41E46" w:rsidRDefault="00674237" w:rsidP="00496101">
            <w:pPr>
              <w:rPr>
                <w:color w:val="000000"/>
                <w:sz w:val="20"/>
                <w:szCs w:val="20"/>
                <w:lang w:eastAsia="ru-RU"/>
              </w:rPr>
            </w:pPr>
            <w:r>
              <w:rPr>
                <w:color w:val="000000"/>
                <w:sz w:val="20"/>
                <w:szCs w:val="20"/>
                <w:lang w:eastAsia="ru-RU"/>
              </w:rPr>
              <w:t xml:space="preserve">Сапоги юфтевые утепленные на нефтеморозостойкой подошве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4F5F6393"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197BD2D9"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3E549D82"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4F2B536D" w14:textId="77777777" w:rsidR="00674237" w:rsidRPr="00F41E46" w:rsidRDefault="00674237" w:rsidP="00496101">
            <w:pPr>
              <w:jc w:val="center"/>
              <w:rPr>
                <w:b/>
                <w:bCs/>
                <w:color w:val="000000"/>
                <w:sz w:val="20"/>
                <w:szCs w:val="20"/>
                <w:lang w:eastAsia="ru-RU"/>
              </w:rPr>
            </w:pPr>
          </w:p>
        </w:tc>
      </w:tr>
      <w:tr w:rsidR="00674237" w:rsidRPr="00F41E46" w14:paraId="0F10CDD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BF438B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331DD24"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6AFD7B2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96B6A0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8CF71F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95438B8" w14:textId="77777777" w:rsidR="00674237" w:rsidRPr="00F41E46" w:rsidRDefault="00674237" w:rsidP="00496101">
            <w:pPr>
              <w:rPr>
                <w:b/>
                <w:bCs/>
                <w:color w:val="000000"/>
                <w:sz w:val="20"/>
                <w:szCs w:val="20"/>
                <w:lang w:eastAsia="ru-RU"/>
              </w:rPr>
            </w:pPr>
          </w:p>
        </w:tc>
      </w:tr>
      <w:tr w:rsidR="00674237" w:rsidRPr="00F41E46" w14:paraId="66FAB96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2B4EF7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253A3F0"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1DC503C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A2DED9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F00719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F13002F" w14:textId="77777777" w:rsidR="00674237" w:rsidRPr="00F41E46" w:rsidRDefault="00674237" w:rsidP="00496101">
            <w:pPr>
              <w:rPr>
                <w:b/>
                <w:bCs/>
                <w:color w:val="000000"/>
                <w:sz w:val="20"/>
                <w:szCs w:val="20"/>
                <w:lang w:eastAsia="ru-RU"/>
              </w:rPr>
            </w:pPr>
          </w:p>
        </w:tc>
      </w:tr>
      <w:tr w:rsidR="00674237" w:rsidRPr="00F41E46" w14:paraId="7E3E417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BA6A1D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29AB821"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04967E5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C7A8E5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4B3F7F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73D85AF" w14:textId="77777777" w:rsidR="00674237" w:rsidRPr="00F41E46" w:rsidRDefault="00674237" w:rsidP="00496101">
            <w:pPr>
              <w:rPr>
                <w:b/>
                <w:bCs/>
                <w:color w:val="000000"/>
                <w:sz w:val="20"/>
                <w:szCs w:val="20"/>
                <w:lang w:eastAsia="ru-RU"/>
              </w:rPr>
            </w:pPr>
          </w:p>
        </w:tc>
      </w:tr>
      <w:tr w:rsidR="00674237" w:rsidRPr="00F41E46" w14:paraId="412DA4E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562148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EB9B026"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04A74B0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0F5AE8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C35FF6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E933A3B" w14:textId="77777777" w:rsidR="00674237" w:rsidRPr="00F41E46" w:rsidRDefault="00674237" w:rsidP="00496101">
            <w:pPr>
              <w:rPr>
                <w:b/>
                <w:bCs/>
                <w:color w:val="000000"/>
                <w:sz w:val="20"/>
                <w:szCs w:val="20"/>
                <w:lang w:eastAsia="ru-RU"/>
              </w:rPr>
            </w:pPr>
          </w:p>
        </w:tc>
      </w:tr>
      <w:tr w:rsidR="00674237" w:rsidRPr="00F41E46" w14:paraId="6B273A4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F1CFA7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5C2071D"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5F97D9D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F8D2C6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5ED4BB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B7DFB87" w14:textId="77777777" w:rsidR="00674237" w:rsidRPr="00F41E46" w:rsidRDefault="00674237" w:rsidP="00496101">
            <w:pPr>
              <w:rPr>
                <w:b/>
                <w:bCs/>
                <w:color w:val="000000"/>
                <w:sz w:val="20"/>
                <w:szCs w:val="20"/>
                <w:lang w:eastAsia="ru-RU"/>
              </w:rPr>
            </w:pPr>
          </w:p>
        </w:tc>
      </w:tr>
      <w:tr w:rsidR="00674237" w:rsidRPr="00F41E46" w14:paraId="7038BBD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AF4175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12FC176"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001DC4C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113CCC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FA2F19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1BF2A6" w14:textId="77777777" w:rsidR="00674237" w:rsidRPr="00F41E46" w:rsidRDefault="00674237" w:rsidP="00496101">
            <w:pPr>
              <w:rPr>
                <w:b/>
                <w:bCs/>
                <w:color w:val="000000"/>
                <w:sz w:val="20"/>
                <w:szCs w:val="20"/>
                <w:lang w:eastAsia="ru-RU"/>
              </w:rPr>
            </w:pPr>
          </w:p>
        </w:tc>
      </w:tr>
      <w:tr w:rsidR="00674237" w:rsidRPr="00F41E46" w14:paraId="40E308F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B8A483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3027487"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603D182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D3E04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5504E1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4D0FF67" w14:textId="77777777" w:rsidR="00674237" w:rsidRPr="00F41E46" w:rsidRDefault="00674237" w:rsidP="00496101">
            <w:pPr>
              <w:rPr>
                <w:b/>
                <w:bCs/>
                <w:color w:val="000000"/>
                <w:sz w:val="20"/>
                <w:szCs w:val="20"/>
                <w:lang w:eastAsia="ru-RU"/>
              </w:rPr>
            </w:pPr>
          </w:p>
        </w:tc>
      </w:tr>
      <w:tr w:rsidR="00674237" w:rsidRPr="00F41E46" w14:paraId="32E9A25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0DB601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B0332D1"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24C1668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A87F4E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CCB3F46"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C4735D9" w14:textId="77777777" w:rsidR="00674237" w:rsidRPr="00F41E46" w:rsidRDefault="00674237" w:rsidP="00496101">
            <w:pPr>
              <w:rPr>
                <w:b/>
                <w:bCs/>
                <w:color w:val="000000"/>
                <w:sz w:val="20"/>
                <w:szCs w:val="20"/>
                <w:lang w:eastAsia="ru-RU"/>
              </w:rPr>
            </w:pPr>
          </w:p>
        </w:tc>
      </w:tr>
      <w:tr w:rsidR="00674237" w:rsidRPr="00F41E46" w14:paraId="7DDB15C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806D68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95FCAFC"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7AFB014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A6C276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2307FF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9A94579" w14:textId="77777777" w:rsidR="00674237" w:rsidRPr="00F41E46" w:rsidRDefault="00674237" w:rsidP="00496101">
            <w:pPr>
              <w:rPr>
                <w:b/>
                <w:bCs/>
                <w:color w:val="000000"/>
                <w:sz w:val="20"/>
                <w:szCs w:val="20"/>
                <w:lang w:eastAsia="ru-RU"/>
              </w:rPr>
            </w:pPr>
          </w:p>
        </w:tc>
      </w:tr>
      <w:tr w:rsidR="00674237" w:rsidRPr="00F41E46" w14:paraId="1800C2B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8DFB04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879D814"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156333A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9C19D4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3BC9B0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594C970" w14:textId="77777777" w:rsidR="00674237" w:rsidRPr="00F41E46" w:rsidRDefault="00674237" w:rsidP="00496101">
            <w:pPr>
              <w:rPr>
                <w:b/>
                <w:bCs/>
                <w:color w:val="000000"/>
                <w:sz w:val="20"/>
                <w:szCs w:val="20"/>
                <w:lang w:eastAsia="ru-RU"/>
              </w:rPr>
            </w:pPr>
          </w:p>
        </w:tc>
      </w:tr>
      <w:tr w:rsidR="00674237" w:rsidRPr="00F41E46" w14:paraId="576AC79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03B28C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897E72F"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668CB2D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EB5C7D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EC11006"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F908C80" w14:textId="77777777" w:rsidR="00674237" w:rsidRPr="00F41E46" w:rsidRDefault="00674237" w:rsidP="00496101">
            <w:pPr>
              <w:rPr>
                <w:b/>
                <w:bCs/>
                <w:color w:val="000000"/>
                <w:sz w:val="20"/>
                <w:szCs w:val="20"/>
                <w:lang w:eastAsia="ru-RU"/>
              </w:rPr>
            </w:pPr>
          </w:p>
        </w:tc>
      </w:tr>
      <w:tr w:rsidR="00674237" w:rsidRPr="00F41E46" w14:paraId="052E1EE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676E0F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9A03A2C"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62E45B6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D94AD0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BBEE17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4DCC994" w14:textId="77777777" w:rsidR="00674237" w:rsidRPr="00F41E46" w:rsidRDefault="00674237" w:rsidP="00496101">
            <w:pPr>
              <w:rPr>
                <w:b/>
                <w:bCs/>
                <w:color w:val="000000"/>
                <w:sz w:val="20"/>
                <w:szCs w:val="20"/>
                <w:lang w:eastAsia="ru-RU"/>
              </w:rPr>
            </w:pPr>
          </w:p>
        </w:tc>
      </w:tr>
      <w:tr w:rsidR="00674237" w:rsidRPr="00F41E46" w14:paraId="280BDC5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563C86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00CCEE4"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366A041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C2C3C4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81139A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7DE5911" w14:textId="77777777" w:rsidR="00674237" w:rsidRPr="00F41E46" w:rsidRDefault="00674237" w:rsidP="00496101">
            <w:pPr>
              <w:rPr>
                <w:b/>
                <w:bCs/>
                <w:color w:val="000000"/>
                <w:sz w:val="20"/>
                <w:szCs w:val="20"/>
                <w:lang w:eastAsia="ru-RU"/>
              </w:rPr>
            </w:pPr>
          </w:p>
        </w:tc>
      </w:tr>
      <w:tr w:rsidR="00674237" w:rsidRPr="00F41E46" w14:paraId="61DC578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A11809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C7E685C"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58766CE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23CF82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809551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11905E" w14:textId="77777777" w:rsidR="00674237" w:rsidRPr="00F41E46" w:rsidRDefault="00674237" w:rsidP="00496101">
            <w:pPr>
              <w:rPr>
                <w:b/>
                <w:bCs/>
                <w:color w:val="000000"/>
                <w:sz w:val="20"/>
                <w:szCs w:val="20"/>
                <w:lang w:eastAsia="ru-RU"/>
              </w:rPr>
            </w:pPr>
          </w:p>
        </w:tc>
      </w:tr>
      <w:tr w:rsidR="00674237" w:rsidRPr="00F41E46" w14:paraId="5BC3E3C6"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D1635F9" w14:textId="77777777" w:rsidR="00674237" w:rsidRPr="00F41E46" w:rsidRDefault="00674237" w:rsidP="00496101">
            <w:pPr>
              <w:jc w:val="center"/>
              <w:rPr>
                <w:color w:val="000000"/>
                <w:sz w:val="20"/>
                <w:szCs w:val="20"/>
                <w:lang w:eastAsia="ru-RU"/>
              </w:rPr>
            </w:pPr>
            <w:r>
              <w:rPr>
                <w:color w:val="000000"/>
                <w:sz w:val="20"/>
                <w:szCs w:val="20"/>
                <w:lang w:eastAsia="ru-RU"/>
              </w:rPr>
              <w:t>12</w:t>
            </w:r>
          </w:p>
        </w:tc>
        <w:tc>
          <w:tcPr>
            <w:tcW w:w="3754" w:type="dxa"/>
            <w:tcBorders>
              <w:top w:val="nil"/>
              <w:left w:val="nil"/>
              <w:bottom w:val="single" w:sz="8" w:space="0" w:color="auto"/>
              <w:right w:val="single" w:sz="8" w:space="0" w:color="auto"/>
            </w:tcBorders>
            <w:shd w:val="clear" w:color="auto" w:fill="auto"/>
            <w:vAlign w:val="center"/>
            <w:hideMark/>
          </w:tcPr>
          <w:p w14:paraId="38217530" w14:textId="77777777" w:rsidR="00674237" w:rsidRPr="00902276" w:rsidRDefault="00674237" w:rsidP="00496101">
            <w:pPr>
              <w:rPr>
                <w:color w:val="000000"/>
                <w:sz w:val="20"/>
                <w:szCs w:val="20"/>
                <w:lang w:eastAsia="ru-RU"/>
              </w:rPr>
            </w:pPr>
            <w:r>
              <w:rPr>
                <w:sz w:val="20"/>
                <w:szCs w:val="20"/>
              </w:rPr>
              <w:t>Сапоги валяные с кожаным низом</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6998335"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7A4B811C"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3DA50EED"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003A6867" w14:textId="77777777" w:rsidR="00674237" w:rsidRPr="00F41E46" w:rsidRDefault="00674237" w:rsidP="00496101">
            <w:pPr>
              <w:jc w:val="center"/>
              <w:rPr>
                <w:b/>
                <w:bCs/>
                <w:color w:val="000000"/>
                <w:sz w:val="20"/>
                <w:szCs w:val="20"/>
                <w:lang w:eastAsia="ru-RU"/>
              </w:rPr>
            </w:pPr>
          </w:p>
        </w:tc>
      </w:tr>
      <w:tr w:rsidR="00674237" w:rsidRPr="00F41E46" w14:paraId="67E01F88" w14:textId="77777777" w:rsidTr="00337E28">
        <w:trPr>
          <w:gridAfter w:val="1"/>
          <w:wAfter w:w="240" w:type="dxa"/>
          <w:trHeight w:val="20"/>
        </w:trPr>
        <w:tc>
          <w:tcPr>
            <w:tcW w:w="635" w:type="dxa"/>
            <w:vMerge/>
            <w:tcBorders>
              <w:top w:val="nil"/>
              <w:left w:val="single" w:sz="8" w:space="0" w:color="auto"/>
              <w:bottom w:val="single" w:sz="8" w:space="0" w:color="000000"/>
              <w:right w:val="single" w:sz="8" w:space="0" w:color="auto"/>
            </w:tcBorders>
            <w:shd w:val="clear" w:color="auto" w:fill="auto"/>
            <w:vAlign w:val="center"/>
          </w:tcPr>
          <w:p w14:paraId="05061128" w14:textId="77777777" w:rsidR="00674237" w:rsidRDefault="00674237" w:rsidP="00496101">
            <w:pPr>
              <w:jc w:val="cente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4CCCE72" w14:textId="77777777" w:rsidR="00674237" w:rsidRPr="00902276" w:rsidRDefault="00674237" w:rsidP="00496101">
            <w:pPr>
              <w:rPr>
                <w:sz w:val="20"/>
                <w:szCs w:val="20"/>
              </w:rPr>
            </w:pPr>
            <w:r>
              <w:rPr>
                <w:sz w:val="20"/>
                <w:szCs w:val="20"/>
              </w:rPr>
              <w:t>Р.37</w:t>
            </w:r>
          </w:p>
        </w:tc>
        <w:tc>
          <w:tcPr>
            <w:tcW w:w="1182" w:type="dxa"/>
            <w:vMerge/>
            <w:tcBorders>
              <w:top w:val="nil"/>
              <w:left w:val="single" w:sz="8" w:space="0" w:color="auto"/>
              <w:bottom w:val="single" w:sz="8" w:space="0" w:color="000000"/>
              <w:right w:val="nil"/>
            </w:tcBorders>
            <w:shd w:val="clear" w:color="auto" w:fill="auto"/>
            <w:vAlign w:val="center"/>
          </w:tcPr>
          <w:p w14:paraId="5018DDFB" w14:textId="77777777" w:rsidR="00674237" w:rsidRPr="00F41E46" w:rsidRDefault="00674237" w:rsidP="00496101">
            <w:pPr>
              <w:jc w:val="cente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508B59B" w14:textId="77777777" w:rsidR="00674237" w:rsidRPr="00F41E46" w:rsidRDefault="00674237" w:rsidP="00496101">
            <w:pPr>
              <w:jc w:val="center"/>
              <w:rPr>
                <w:b/>
                <w:bCs/>
                <w:color w:val="000000"/>
                <w:sz w:val="20"/>
                <w:szCs w:val="20"/>
                <w:lang w:eastAsia="ru-RU"/>
              </w:rPr>
            </w:pPr>
          </w:p>
        </w:tc>
        <w:tc>
          <w:tcPr>
            <w:tcW w:w="1647" w:type="dxa"/>
            <w:vMerge/>
            <w:tcBorders>
              <w:top w:val="nil"/>
              <w:left w:val="single" w:sz="8" w:space="0" w:color="auto"/>
              <w:bottom w:val="single" w:sz="8" w:space="0" w:color="000000"/>
              <w:right w:val="nil"/>
            </w:tcBorders>
            <w:shd w:val="clear" w:color="auto" w:fill="auto"/>
            <w:vAlign w:val="center"/>
          </w:tcPr>
          <w:p w14:paraId="1A2BE9D5" w14:textId="77777777" w:rsidR="00674237" w:rsidRPr="00F41E46" w:rsidRDefault="00674237" w:rsidP="00496101">
            <w:pPr>
              <w:jc w:val="cente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shd w:val="clear" w:color="auto" w:fill="auto"/>
            <w:vAlign w:val="center"/>
          </w:tcPr>
          <w:p w14:paraId="21B640C9" w14:textId="77777777" w:rsidR="00674237" w:rsidRPr="00F41E46" w:rsidRDefault="00674237" w:rsidP="00496101">
            <w:pPr>
              <w:jc w:val="center"/>
              <w:rPr>
                <w:b/>
                <w:bCs/>
                <w:color w:val="000000"/>
                <w:sz w:val="20"/>
                <w:szCs w:val="20"/>
                <w:lang w:eastAsia="ru-RU"/>
              </w:rPr>
            </w:pPr>
          </w:p>
        </w:tc>
      </w:tr>
      <w:tr w:rsidR="00674237" w:rsidRPr="00F41E46" w14:paraId="202E6B7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C268D4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E07CE91"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5C8C535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E66E39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C35D24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7D1A186" w14:textId="77777777" w:rsidR="00674237" w:rsidRPr="00F41E46" w:rsidRDefault="00674237" w:rsidP="00496101">
            <w:pPr>
              <w:rPr>
                <w:b/>
                <w:bCs/>
                <w:color w:val="000000"/>
                <w:sz w:val="20"/>
                <w:szCs w:val="20"/>
                <w:lang w:eastAsia="ru-RU"/>
              </w:rPr>
            </w:pPr>
          </w:p>
        </w:tc>
      </w:tr>
      <w:tr w:rsidR="00674237" w:rsidRPr="00F41E46" w14:paraId="155D5D6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FDCBF1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29CBF69"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1267ED0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7FBC1E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04AE83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4BBD814" w14:textId="77777777" w:rsidR="00674237" w:rsidRPr="00F41E46" w:rsidRDefault="00674237" w:rsidP="00496101">
            <w:pPr>
              <w:rPr>
                <w:b/>
                <w:bCs/>
                <w:color w:val="000000"/>
                <w:sz w:val="20"/>
                <w:szCs w:val="20"/>
                <w:lang w:eastAsia="ru-RU"/>
              </w:rPr>
            </w:pPr>
          </w:p>
        </w:tc>
      </w:tr>
      <w:tr w:rsidR="00674237" w:rsidRPr="00F41E46" w14:paraId="5D29F10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9D4B54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03B0025"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62814A6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50F5B4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92CBBA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427FD37" w14:textId="77777777" w:rsidR="00674237" w:rsidRPr="00F41E46" w:rsidRDefault="00674237" w:rsidP="00496101">
            <w:pPr>
              <w:rPr>
                <w:b/>
                <w:bCs/>
                <w:color w:val="000000"/>
                <w:sz w:val="20"/>
                <w:szCs w:val="20"/>
                <w:lang w:eastAsia="ru-RU"/>
              </w:rPr>
            </w:pPr>
          </w:p>
        </w:tc>
      </w:tr>
      <w:tr w:rsidR="00674237" w:rsidRPr="00F41E46" w14:paraId="21B785D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D0FC54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10EF4D3"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45D334E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2A1F54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A4BCA2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8975C2A" w14:textId="77777777" w:rsidR="00674237" w:rsidRPr="00F41E46" w:rsidRDefault="00674237" w:rsidP="00496101">
            <w:pPr>
              <w:rPr>
                <w:b/>
                <w:bCs/>
                <w:color w:val="000000"/>
                <w:sz w:val="20"/>
                <w:szCs w:val="20"/>
                <w:lang w:eastAsia="ru-RU"/>
              </w:rPr>
            </w:pPr>
          </w:p>
        </w:tc>
      </w:tr>
      <w:tr w:rsidR="00674237" w:rsidRPr="00F41E46" w14:paraId="5CAF197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897112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679E2E6"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3D029AA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7F4A1E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EF430E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905C04D" w14:textId="77777777" w:rsidR="00674237" w:rsidRPr="00F41E46" w:rsidRDefault="00674237" w:rsidP="00496101">
            <w:pPr>
              <w:rPr>
                <w:b/>
                <w:bCs/>
                <w:color w:val="000000"/>
                <w:sz w:val="20"/>
                <w:szCs w:val="20"/>
                <w:lang w:eastAsia="ru-RU"/>
              </w:rPr>
            </w:pPr>
          </w:p>
        </w:tc>
      </w:tr>
      <w:tr w:rsidR="00674237" w:rsidRPr="00F41E46" w14:paraId="302E7FF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4710615"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F032646"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76E032A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205229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A0CCB8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7E9D21E" w14:textId="77777777" w:rsidR="00674237" w:rsidRPr="00F41E46" w:rsidRDefault="00674237" w:rsidP="00496101">
            <w:pPr>
              <w:rPr>
                <w:b/>
                <w:bCs/>
                <w:color w:val="000000"/>
                <w:sz w:val="20"/>
                <w:szCs w:val="20"/>
                <w:lang w:eastAsia="ru-RU"/>
              </w:rPr>
            </w:pPr>
          </w:p>
        </w:tc>
      </w:tr>
      <w:tr w:rsidR="00674237" w:rsidRPr="00F41E46" w14:paraId="3D969BD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2F03A5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4FAEF00"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39AFB33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47AF1C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B9A9DB0"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5A03179" w14:textId="77777777" w:rsidR="00674237" w:rsidRPr="00F41E46" w:rsidRDefault="00674237" w:rsidP="00496101">
            <w:pPr>
              <w:rPr>
                <w:b/>
                <w:bCs/>
                <w:color w:val="000000"/>
                <w:sz w:val="20"/>
                <w:szCs w:val="20"/>
                <w:lang w:eastAsia="ru-RU"/>
              </w:rPr>
            </w:pPr>
          </w:p>
        </w:tc>
      </w:tr>
      <w:tr w:rsidR="00674237" w:rsidRPr="00F41E46" w14:paraId="1488504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5E5596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AA2A2A6"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2C468DE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9BF8BD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464DA00"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C0C077F" w14:textId="77777777" w:rsidR="00674237" w:rsidRPr="00F41E46" w:rsidRDefault="00674237" w:rsidP="00496101">
            <w:pPr>
              <w:rPr>
                <w:b/>
                <w:bCs/>
                <w:color w:val="000000"/>
                <w:sz w:val="20"/>
                <w:szCs w:val="20"/>
                <w:lang w:eastAsia="ru-RU"/>
              </w:rPr>
            </w:pPr>
          </w:p>
        </w:tc>
      </w:tr>
      <w:tr w:rsidR="00674237" w:rsidRPr="00F41E46" w14:paraId="5D4E8E5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C7C960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294430A"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6CDCAED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92BA67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A9E574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7875181" w14:textId="77777777" w:rsidR="00674237" w:rsidRPr="00F41E46" w:rsidRDefault="00674237" w:rsidP="00496101">
            <w:pPr>
              <w:rPr>
                <w:b/>
                <w:bCs/>
                <w:color w:val="000000"/>
                <w:sz w:val="20"/>
                <w:szCs w:val="20"/>
                <w:lang w:eastAsia="ru-RU"/>
              </w:rPr>
            </w:pPr>
          </w:p>
        </w:tc>
      </w:tr>
      <w:tr w:rsidR="00674237" w:rsidRPr="00F41E46" w14:paraId="408959D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9B8711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3D710AA"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0CA7220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2D118F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AB7C54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718E155" w14:textId="77777777" w:rsidR="00674237" w:rsidRPr="00F41E46" w:rsidRDefault="00674237" w:rsidP="00496101">
            <w:pPr>
              <w:rPr>
                <w:b/>
                <w:bCs/>
                <w:color w:val="000000"/>
                <w:sz w:val="20"/>
                <w:szCs w:val="20"/>
                <w:lang w:eastAsia="ru-RU"/>
              </w:rPr>
            </w:pPr>
          </w:p>
        </w:tc>
      </w:tr>
      <w:tr w:rsidR="00674237" w:rsidRPr="00F41E46" w14:paraId="6BB00E9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04940E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54C0B61"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115D4EE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3A88C0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4116E9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BCB9216" w14:textId="77777777" w:rsidR="00674237" w:rsidRPr="00F41E46" w:rsidRDefault="00674237" w:rsidP="00496101">
            <w:pPr>
              <w:rPr>
                <w:b/>
                <w:bCs/>
                <w:color w:val="000000"/>
                <w:sz w:val="20"/>
                <w:szCs w:val="20"/>
                <w:lang w:eastAsia="ru-RU"/>
              </w:rPr>
            </w:pPr>
          </w:p>
        </w:tc>
      </w:tr>
      <w:tr w:rsidR="00674237" w:rsidRPr="00F41E46" w14:paraId="774370E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C2B897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D45B4D0"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4636387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9215A8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F9B3F2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1D22E36" w14:textId="77777777" w:rsidR="00674237" w:rsidRPr="00F41E46" w:rsidRDefault="00674237" w:rsidP="00496101">
            <w:pPr>
              <w:rPr>
                <w:b/>
                <w:bCs/>
                <w:color w:val="000000"/>
                <w:sz w:val="20"/>
                <w:szCs w:val="20"/>
                <w:lang w:eastAsia="ru-RU"/>
              </w:rPr>
            </w:pPr>
          </w:p>
        </w:tc>
      </w:tr>
      <w:tr w:rsidR="00674237" w:rsidRPr="00F41E46" w14:paraId="27BF9BB0"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714F6353" w14:textId="77777777" w:rsidR="00674237" w:rsidRPr="00F41E46" w:rsidRDefault="00674237" w:rsidP="00496101">
            <w:pPr>
              <w:jc w:val="center"/>
              <w:rPr>
                <w:color w:val="000000"/>
                <w:sz w:val="20"/>
                <w:szCs w:val="20"/>
                <w:lang w:eastAsia="ru-RU"/>
              </w:rPr>
            </w:pPr>
            <w:r>
              <w:rPr>
                <w:color w:val="000000"/>
                <w:sz w:val="20"/>
                <w:szCs w:val="20"/>
                <w:lang w:eastAsia="ru-RU"/>
              </w:rPr>
              <w:t>13</w:t>
            </w:r>
          </w:p>
        </w:tc>
        <w:tc>
          <w:tcPr>
            <w:tcW w:w="3754" w:type="dxa"/>
            <w:tcBorders>
              <w:top w:val="nil"/>
              <w:left w:val="nil"/>
              <w:bottom w:val="single" w:sz="8" w:space="0" w:color="auto"/>
              <w:right w:val="single" w:sz="8" w:space="0" w:color="auto"/>
            </w:tcBorders>
            <w:shd w:val="clear" w:color="auto" w:fill="auto"/>
            <w:vAlign w:val="center"/>
            <w:hideMark/>
          </w:tcPr>
          <w:p w14:paraId="0DA25F6A" w14:textId="77777777" w:rsidR="00674237" w:rsidRPr="00F41E46" w:rsidRDefault="00674237" w:rsidP="00496101">
            <w:pPr>
              <w:rPr>
                <w:color w:val="000000"/>
                <w:sz w:val="20"/>
                <w:szCs w:val="20"/>
                <w:lang w:eastAsia="ru-RU"/>
              </w:rPr>
            </w:pPr>
            <w:r>
              <w:rPr>
                <w:color w:val="000000"/>
                <w:sz w:val="20"/>
                <w:szCs w:val="20"/>
                <w:lang w:eastAsia="ru-RU"/>
              </w:rPr>
              <w:t>Валенки</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29332D84"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2B65E9C9"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7FC68CC5"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7F137014" w14:textId="77777777" w:rsidR="00674237" w:rsidRPr="00F41E46" w:rsidRDefault="00674237" w:rsidP="00496101">
            <w:pPr>
              <w:jc w:val="center"/>
              <w:rPr>
                <w:b/>
                <w:bCs/>
                <w:color w:val="000000"/>
                <w:sz w:val="20"/>
                <w:szCs w:val="20"/>
                <w:lang w:eastAsia="ru-RU"/>
              </w:rPr>
            </w:pPr>
          </w:p>
        </w:tc>
      </w:tr>
      <w:tr w:rsidR="00674237" w:rsidRPr="00F41E46" w14:paraId="57FBB57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shd w:val="clear" w:color="auto" w:fill="auto"/>
            <w:vAlign w:val="center"/>
          </w:tcPr>
          <w:p w14:paraId="7CC4827B" w14:textId="77777777" w:rsidR="00674237" w:rsidRDefault="00674237" w:rsidP="00496101">
            <w:pPr>
              <w:jc w:val="cente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9CE96D5" w14:textId="77777777" w:rsidR="00674237" w:rsidRPr="00F41E46" w:rsidRDefault="00674237" w:rsidP="00496101">
            <w:pPr>
              <w:rPr>
                <w:color w:val="000000"/>
                <w:sz w:val="20"/>
                <w:szCs w:val="20"/>
                <w:lang w:eastAsia="ru-RU"/>
              </w:rPr>
            </w:pPr>
            <w:r>
              <w:rPr>
                <w:color w:val="000000"/>
                <w:sz w:val="20"/>
                <w:szCs w:val="20"/>
                <w:lang w:eastAsia="ru-RU"/>
              </w:rPr>
              <w:t>р.24 (37)</w:t>
            </w:r>
          </w:p>
        </w:tc>
        <w:tc>
          <w:tcPr>
            <w:tcW w:w="1182" w:type="dxa"/>
            <w:vMerge/>
            <w:tcBorders>
              <w:top w:val="nil"/>
              <w:left w:val="single" w:sz="8" w:space="0" w:color="auto"/>
              <w:bottom w:val="single" w:sz="8" w:space="0" w:color="000000"/>
              <w:right w:val="nil"/>
            </w:tcBorders>
            <w:shd w:val="clear" w:color="auto" w:fill="auto"/>
            <w:vAlign w:val="center"/>
          </w:tcPr>
          <w:p w14:paraId="257D1D75" w14:textId="77777777" w:rsidR="00674237" w:rsidRPr="00F41E46" w:rsidRDefault="00674237" w:rsidP="00496101">
            <w:pPr>
              <w:jc w:val="center"/>
              <w:rPr>
                <w:color w:val="000000"/>
                <w:sz w:val="20"/>
                <w:szCs w:val="20"/>
                <w:lang w:eastAsia="ru-RU"/>
              </w:rPr>
            </w:pPr>
          </w:p>
        </w:tc>
        <w:tc>
          <w:tcPr>
            <w:tcW w:w="971" w:type="dxa"/>
            <w:tcBorders>
              <w:top w:val="nil"/>
              <w:left w:val="single" w:sz="8" w:space="0" w:color="auto"/>
              <w:bottom w:val="single" w:sz="8" w:space="0" w:color="auto"/>
              <w:right w:val="nil"/>
            </w:tcBorders>
            <w:shd w:val="clear" w:color="000000" w:fill="FFFF00"/>
            <w:vAlign w:val="center"/>
          </w:tcPr>
          <w:p w14:paraId="4BDFCE32" w14:textId="77777777" w:rsidR="00674237" w:rsidRPr="00F41E46" w:rsidRDefault="00674237" w:rsidP="00496101">
            <w:pPr>
              <w:jc w:val="center"/>
              <w:rPr>
                <w:b/>
                <w:bCs/>
                <w:color w:val="000000"/>
                <w:sz w:val="20"/>
                <w:szCs w:val="20"/>
                <w:lang w:eastAsia="ru-RU"/>
              </w:rPr>
            </w:pPr>
          </w:p>
        </w:tc>
        <w:tc>
          <w:tcPr>
            <w:tcW w:w="1647" w:type="dxa"/>
            <w:vMerge/>
            <w:tcBorders>
              <w:top w:val="nil"/>
              <w:left w:val="single" w:sz="8" w:space="0" w:color="auto"/>
              <w:bottom w:val="single" w:sz="8" w:space="0" w:color="000000"/>
              <w:right w:val="nil"/>
            </w:tcBorders>
            <w:shd w:val="clear" w:color="auto" w:fill="auto"/>
            <w:vAlign w:val="center"/>
          </w:tcPr>
          <w:p w14:paraId="63F632F2" w14:textId="77777777" w:rsidR="00674237" w:rsidRPr="00F41E46" w:rsidRDefault="00674237" w:rsidP="00496101">
            <w:pPr>
              <w:jc w:val="cente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shd w:val="clear" w:color="auto" w:fill="auto"/>
            <w:vAlign w:val="center"/>
          </w:tcPr>
          <w:p w14:paraId="770D657F" w14:textId="77777777" w:rsidR="00674237" w:rsidRPr="00F41E46" w:rsidRDefault="00674237" w:rsidP="00496101">
            <w:pPr>
              <w:jc w:val="center"/>
              <w:rPr>
                <w:b/>
                <w:bCs/>
                <w:color w:val="000000"/>
                <w:sz w:val="20"/>
                <w:szCs w:val="20"/>
                <w:lang w:eastAsia="ru-RU"/>
              </w:rPr>
            </w:pPr>
          </w:p>
        </w:tc>
      </w:tr>
      <w:tr w:rsidR="00674237" w:rsidRPr="00F41E46" w14:paraId="236F897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shd w:val="clear" w:color="auto" w:fill="auto"/>
            <w:vAlign w:val="center"/>
          </w:tcPr>
          <w:p w14:paraId="6E6C9713" w14:textId="77777777" w:rsidR="00674237" w:rsidRDefault="00674237" w:rsidP="00496101">
            <w:pPr>
              <w:jc w:val="cente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6ECAABD" w14:textId="77777777" w:rsidR="00674237" w:rsidRPr="00F41E46" w:rsidRDefault="00674237" w:rsidP="00496101">
            <w:pPr>
              <w:rPr>
                <w:color w:val="000000"/>
                <w:sz w:val="20"/>
                <w:szCs w:val="20"/>
                <w:lang w:eastAsia="ru-RU"/>
              </w:rPr>
            </w:pPr>
            <w:r>
              <w:rPr>
                <w:color w:val="000000"/>
                <w:sz w:val="20"/>
                <w:szCs w:val="20"/>
                <w:lang w:eastAsia="ru-RU"/>
              </w:rPr>
              <w:t>р.25 (38)</w:t>
            </w:r>
          </w:p>
        </w:tc>
        <w:tc>
          <w:tcPr>
            <w:tcW w:w="1182" w:type="dxa"/>
            <w:vMerge/>
            <w:tcBorders>
              <w:top w:val="nil"/>
              <w:left w:val="single" w:sz="8" w:space="0" w:color="auto"/>
              <w:bottom w:val="single" w:sz="8" w:space="0" w:color="000000"/>
              <w:right w:val="nil"/>
            </w:tcBorders>
            <w:shd w:val="clear" w:color="auto" w:fill="auto"/>
            <w:vAlign w:val="center"/>
          </w:tcPr>
          <w:p w14:paraId="505EF1CC" w14:textId="77777777" w:rsidR="00674237" w:rsidRPr="00F41E46" w:rsidRDefault="00674237" w:rsidP="00496101">
            <w:pPr>
              <w:jc w:val="cente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56EF07B" w14:textId="77777777" w:rsidR="00674237" w:rsidRPr="00F41E46" w:rsidRDefault="00674237" w:rsidP="00496101">
            <w:pPr>
              <w:jc w:val="center"/>
              <w:rPr>
                <w:b/>
                <w:bCs/>
                <w:color w:val="000000"/>
                <w:sz w:val="20"/>
                <w:szCs w:val="20"/>
                <w:lang w:eastAsia="ru-RU"/>
              </w:rPr>
            </w:pPr>
          </w:p>
        </w:tc>
        <w:tc>
          <w:tcPr>
            <w:tcW w:w="1647" w:type="dxa"/>
            <w:vMerge/>
            <w:tcBorders>
              <w:top w:val="nil"/>
              <w:left w:val="single" w:sz="8" w:space="0" w:color="auto"/>
              <w:bottom w:val="single" w:sz="8" w:space="0" w:color="000000"/>
              <w:right w:val="nil"/>
            </w:tcBorders>
            <w:shd w:val="clear" w:color="auto" w:fill="auto"/>
            <w:vAlign w:val="center"/>
          </w:tcPr>
          <w:p w14:paraId="6C0C8290" w14:textId="77777777" w:rsidR="00674237" w:rsidRPr="00F41E46" w:rsidRDefault="00674237" w:rsidP="00496101">
            <w:pPr>
              <w:jc w:val="cente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shd w:val="clear" w:color="auto" w:fill="auto"/>
            <w:vAlign w:val="center"/>
          </w:tcPr>
          <w:p w14:paraId="36F9AD06" w14:textId="77777777" w:rsidR="00674237" w:rsidRPr="00F41E46" w:rsidRDefault="00674237" w:rsidP="00496101">
            <w:pPr>
              <w:jc w:val="center"/>
              <w:rPr>
                <w:b/>
                <w:bCs/>
                <w:color w:val="000000"/>
                <w:sz w:val="20"/>
                <w:szCs w:val="20"/>
                <w:lang w:eastAsia="ru-RU"/>
              </w:rPr>
            </w:pPr>
          </w:p>
        </w:tc>
      </w:tr>
      <w:tr w:rsidR="00674237" w:rsidRPr="00F41E46" w14:paraId="0513C5D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8F8416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6F1598B" w14:textId="77777777" w:rsidR="00674237" w:rsidRPr="00F41E46" w:rsidRDefault="00674237" w:rsidP="00496101">
            <w:pPr>
              <w:rPr>
                <w:color w:val="000000"/>
                <w:sz w:val="20"/>
                <w:szCs w:val="20"/>
                <w:lang w:eastAsia="ru-RU"/>
              </w:rPr>
            </w:pPr>
            <w:r>
              <w:rPr>
                <w:color w:val="000000"/>
                <w:sz w:val="20"/>
                <w:szCs w:val="20"/>
                <w:lang w:eastAsia="ru-RU"/>
              </w:rPr>
              <w:t>р.26 (39)</w:t>
            </w:r>
          </w:p>
        </w:tc>
        <w:tc>
          <w:tcPr>
            <w:tcW w:w="1182" w:type="dxa"/>
            <w:vMerge/>
            <w:tcBorders>
              <w:top w:val="nil"/>
              <w:left w:val="single" w:sz="8" w:space="0" w:color="auto"/>
              <w:bottom w:val="single" w:sz="8" w:space="0" w:color="000000"/>
              <w:right w:val="nil"/>
            </w:tcBorders>
            <w:vAlign w:val="center"/>
            <w:hideMark/>
          </w:tcPr>
          <w:p w14:paraId="6404F68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D72420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35BEE1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8C9E99B" w14:textId="77777777" w:rsidR="00674237" w:rsidRPr="00F41E46" w:rsidRDefault="00674237" w:rsidP="00496101">
            <w:pPr>
              <w:rPr>
                <w:b/>
                <w:bCs/>
                <w:color w:val="000000"/>
                <w:sz w:val="20"/>
                <w:szCs w:val="20"/>
                <w:lang w:eastAsia="ru-RU"/>
              </w:rPr>
            </w:pPr>
          </w:p>
        </w:tc>
      </w:tr>
      <w:tr w:rsidR="00674237" w:rsidRPr="00F41E46" w14:paraId="110A3F8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298829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FD7E13C" w14:textId="77777777" w:rsidR="00674237" w:rsidRPr="00F41E46" w:rsidRDefault="00674237" w:rsidP="00496101">
            <w:pPr>
              <w:rPr>
                <w:color w:val="000000"/>
                <w:sz w:val="20"/>
                <w:szCs w:val="20"/>
                <w:lang w:eastAsia="ru-RU"/>
              </w:rPr>
            </w:pPr>
            <w:r>
              <w:rPr>
                <w:color w:val="000000"/>
                <w:sz w:val="20"/>
                <w:szCs w:val="20"/>
                <w:lang w:eastAsia="ru-RU"/>
              </w:rPr>
              <w:t>р.27 (40)</w:t>
            </w:r>
          </w:p>
        </w:tc>
        <w:tc>
          <w:tcPr>
            <w:tcW w:w="1182" w:type="dxa"/>
            <w:vMerge/>
            <w:tcBorders>
              <w:top w:val="nil"/>
              <w:left w:val="single" w:sz="8" w:space="0" w:color="auto"/>
              <w:bottom w:val="single" w:sz="8" w:space="0" w:color="000000"/>
              <w:right w:val="nil"/>
            </w:tcBorders>
            <w:vAlign w:val="center"/>
            <w:hideMark/>
          </w:tcPr>
          <w:p w14:paraId="67E87B9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CDAEE1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5EC705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A9FD70F" w14:textId="77777777" w:rsidR="00674237" w:rsidRPr="00F41E46" w:rsidRDefault="00674237" w:rsidP="00496101">
            <w:pPr>
              <w:rPr>
                <w:b/>
                <w:bCs/>
                <w:color w:val="000000"/>
                <w:sz w:val="20"/>
                <w:szCs w:val="20"/>
                <w:lang w:eastAsia="ru-RU"/>
              </w:rPr>
            </w:pPr>
          </w:p>
        </w:tc>
      </w:tr>
      <w:tr w:rsidR="00674237" w:rsidRPr="00F41E46" w14:paraId="60189FF1"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133F92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1EA4893" w14:textId="77777777" w:rsidR="00674237" w:rsidRPr="00F41E46" w:rsidRDefault="00674237" w:rsidP="00496101">
            <w:pPr>
              <w:rPr>
                <w:color w:val="000000"/>
                <w:sz w:val="20"/>
                <w:szCs w:val="20"/>
                <w:lang w:eastAsia="ru-RU"/>
              </w:rPr>
            </w:pPr>
            <w:r>
              <w:rPr>
                <w:color w:val="000000"/>
                <w:sz w:val="20"/>
                <w:szCs w:val="20"/>
                <w:lang w:eastAsia="ru-RU"/>
              </w:rPr>
              <w:t>р.28 (41)</w:t>
            </w:r>
          </w:p>
        </w:tc>
        <w:tc>
          <w:tcPr>
            <w:tcW w:w="1182" w:type="dxa"/>
            <w:vMerge/>
            <w:tcBorders>
              <w:top w:val="nil"/>
              <w:left w:val="single" w:sz="8" w:space="0" w:color="auto"/>
              <w:bottom w:val="single" w:sz="8" w:space="0" w:color="000000"/>
              <w:right w:val="nil"/>
            </w:tcBorders>
            <w:vAlign w:val="center"/>
            <w:hideMark/>
          </w:tcPr>
          <w:p w14:paraId="23EF0F7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530F67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26BE97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0E8DAA4" w14:textId="77777777" w:rsidR="00674237" w:rsidRPr="00F41E46" w:rsidRDefault="00674237" w:rsidP="00496101">
            <w:pPr>
              <w:rPr>
                <w:b/>
                <w:bCs/>
                <w:color w:val="000000"/>
                <w:sz w:val="20"/>
                <w:szCs w:val="20"/>
                <w:lang w:eastAsia="ru-RU"/>
              </w:rPr>
            </w:pPr>
          </w:p>
        </w:tc>
      </w:tr>
      <w:tr w:rsidR="00674237" w:rsidRPr="00F41E46" w14:paraId="67CC66F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BBCBCA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29D9C20" w14:textId="77777777" w:rsidR="00674237" w:rsidRPr="00F41E46" w:rsidRDefault="00674237" w:rsidP="00496101">
            <w:pPr>
              <w:rPr>
                <w:color w:val="000000"/>
                <w:sz w:val="20"/>
                <w:szCs w:val="20"/>
                <w:lang w:eastAsia="ru-RU"/>
              </w:rPr>
            </w:pPr>
            <w:r>
              <w:rPr>
                <w:color w:val="000000"/>
                <w:sz w:val="20"/>
                <w:szCs w:val="20"/>
                <w:lang w:eastAsia="ru-RU"/>
              </w:rPr>
              <w:t>р.29 (42)</w:t>
            </w:r>
          </w:p>
        </w:tc>
        <w:tc>
          <w:tcPr>
            <w:tcW w:w="1182" w:type="dxa"/>
            <w:vMerge/>
            <w:tcBorders>
              <w:top w:val="nil"/>
              <w:left w:val="single" w:sz="8" w:space="0" w:color="auto"/>
              <w:bottom w:val="single" w:sz="8" w:space="0" w:color="000000"/>
              <w:right w:val="nil"/>
            </w:tcBorders>
            <w:vAlign w:val="center"/>
            <w:hideMark/>
          </w:tcPr>
          <w:p w14:paraId="737B221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5D865A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9C00A7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75F22F3" w14:textId="77777777" w:rsidR="00674237" w:rsidRPr="00F41E46" w:rsidRDefault="00674237" w:rsidP="00496101">
            <w:pPr>
              <w:rPr>
                <w:b/>
                <w:bCs/>
                <w:color w:val="000000"/>
                <w:sz w:val="20"/>
                <w:szCs w:val="20"/>
                <w:lang w:eastAsia="ru-RU"/>
              </w:rPr>
            </w:pPr>
          </w:p>
        </w:tc>
      </w:tr>
      <w:tr w:rsidR="00674237" w:rsidRPr="00F41E46" w14:paraId="00B9AA5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79715C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A2A68E6" w14:textId="77777777" w:rsidR="00674237" w:rsidRPr="00F41E46" w:rsidRDefault="00674237" w:rsidP="00496101">
            <w:pPr>
              <w:rPr>
                <w:color w:val="000000"/>
                <w:sz w:val="20"/>
                <w:szCs w:val="20"/>
                <w:lang w:eastAsia="ru-RU"/>
              </w:rPr>
            </w:pPr>
            <w:r>
              <w:rPr>
                <w:color w:val="000000"/>
                <w:sz w:val="20"/>
                <w:szCs w:val="20"/>
                <w:lang w:eastAsia="ru-RU"/>
              </w:rPr>
              <w:t>р.30 (43)</w:t>
            </w:r>
          </w:p>
        </w:tc>
        <w:tc>
          <w:tcPr>
            <w:tcW w:w="1182" w:type="dxa"/>
            <w:vMerge/>
            <w:tcBorders>
              <w:top w:val="nil"/>
              <w:left w:val="single" w:sz="8" w:space="0" w:color="auto"/>
              <w:bottom w:val="single" w:sz="8" w:space="0" w:color="000000"/>
              <w:right w:val="nil"/>
            </w:tcBorders>
            <w:vAlign w:val="center"/>
            <w:hideMark/>
          </w:tcPr>
          <w:p w14:paraId="78072CF2"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654479C"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A4C03B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137475E" w14:textId="77777777" w:rsidR="00674237" w:rsidRPr="00F41E46" w:rsidRDefault="00674237" w:rsidP="00496101">
            <w:pPr>
              <w:rPr>
                <w:b/>
                <w:bCs/>
                <w:color w:val="000000"/>
                <w:sz w:val="20"/>
                <w:szCs w:val="20"/>
                <w:lang w:eastAsia="ru-RU"/>
              </w:rPr>
            </w:pPr>
          </w:p>
        </w:tc>
      </w:tr>
      <w:tr w:rsidR="00674237" w:rsidRPr="00F41E46" w14:paraId="292B086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6DC92A4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96852CB" w14:textId="77777777" w:rsidR="00674237" w:rsidRPr="00F41E46" w:rsidRDefault="00674237" w:rsidP="00496101">
            <w:pPr>
              <w:rPr>
                <w:color w:val="000000"/>
                <w:sz w:val="20"/>
                <w:szCs w:val="20"/>
                <w:lang w:eastAsia="ru-RU"/>
              </w:rPr>
            </w:pPr>
            <w:r>
              <w:rPr>
                <w:color w:val="000000"/>
                <w:sz w:val="20"/>
                <w:szCs w:val="20"/>
                <w:lang w:eastAsia="ru-RU"/>
              </w:rPr>
              <w:t>р.31 (44)</w:t>
            </w:r>
          </w:p>
        </w:tc>
        <w:tc>
          <w:tcPr>
            <w:tcW w:w="1182" w:type="dxa"/>
            <w:vMerge/>
            <w:tcBorders>
              <w:top w:val="nil"/>
              <w:left w:val="single" w:sz="8" w:space="0" w:color="auto"/>
              <w:bottom w:val="single" w:sz="8" w:space="0" w:color="000000"/>
              <w:right w:val="nil"/>
            </w:tcBorders>
            <w:vAlign w:val="center"/>
            <w:hideMark/>
          </w:tcPr>
          <w:p w14:paraId="123D092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A948A4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F89F50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A8AC818" w14:textId="77777777" w:rsidR="00674237" w:rsidRPr="00F41E46" w:rsidRDefault="00674237" w:rsidP="00496101">
            <w:pPr>
              <w:rPr>
                <w:b/>
                <w:bCs/>
                <w:color w:val="000000"/>
                <w:sz w:val="20"/>
                <w:szCs w:val="20"/>
                <w:lang w:eastAsia="ru-RU"/>
              </w:rPr>
            </w:pPr>
          </w:p>
        </w:tc>
      </w:tr>
      <w:tr w:rsidR="00674237" w:rsidRPr="00F41E46" w14:paraId="47FADC1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2EF10E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868E09C" w14:textId="77777777" w:rsidR="00674237" w:rsidRPr="00F41E46" w:rsidRDefault="00674237" w:rsidP="00496101">
            <w:pPr>
              <w:rPr>
                <w:color w:val="000000"/>
                <w:sz w:val="20"/>
                <w:szCs w:val="20"/>
                <w:lang w:eastAsia="ru-RU"/>
              </w:rPr>
            </w:pPr>
            <w:r>
              <w:rPr>
                <w:color w:val="000000"/>
                <w:sz w:val="20"/>
                <w:szCs w:val="20"/>
                <w:lang w:eastAsia="ru-RU"/>
              </w:rPr>
              <w:t>р.32 (45)</w:t>
            </w:r>
          </w:p>
        </w:tc>
        <w:tc>
          <w:tcPr>
            <w:tcW w:w="1182" w:type="dxa"/>
            <w:vMerge/>
            <w:tcBorders>
              <w:top w:val="nil"/>
              <w:left w:val="single" w:sz="8" w:space="0" w:color="auto"/>
              <w:bottom w:val="single" w:sz="8" w:space="0" w:color="000000"/>
              <w:right w:val="nil"/>
            </w:tcBorders>
            <w:vAlign w:val="center"/>
            <w:hideMark/>
          </w:tcPr>
          <w:p w14:paraId="4A7DA76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18BCF0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B91B9E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0967B09" w14:textId="77777777" w:rsidR="00674237" w:rsidRPr="00F41E46" w:rsidRDefault="00674237" w:rsidP="00496101">
            <w:pPr>
              <w:rPr>
                <w:b/>
                <w:bCs/>
                <w:color w:val="000000"/>
                <w:sz w:val="20"/>
                <w:szCs w:val="20"/>
                <w:lang w:eastAsia="ru-RU"/>
              </w:rPr>
            </w:pPr>
          </w:p>
        </w:tc>
      </w:tr>
      <w:tr w:rsidR="00674237" w:rsidRPr="00F41E46" w14:paraId="49062B3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DDB283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BA1A99B" w14:textId="77777777" w:rsidR="00674237" w:rsidRPr="00F41E46" w:rsidRDefault="00674237" w:rsidP="00496101">
            <w:pPr>
              <w:rPr>
                <w:color w:val="000000"/>
                <w:sz w:val="20"/>
                <w:szCs w:val="20"/>
                <w:lang w:eastAsia="ru-RU"/>
              </w:rPr>
            </w:pPr>
            <w:r>
              <w:rPr>
                <w:color w:val="000000"/>
                <w:sz w:val="20"/>
                <w:szCs w:val="20"/>
                <w:lang w:eastAsia="ru-RU"/>
              </w:rPr>
              <w:t>р.33 (46)</w:t>
            </w:r>
          </w:p>
        </w:tc>
        <w:tc>
          <w:tcPr>
            <w:tcW w:w="1182" w:type="dxa"/>
            <w:vMerge/>
            <w:tcBorders>
              <w:top w:val="nil"/>
              <w:left w:val="single" w:sz="8" w:space="0" w:color="auto"/>
              <w:bottom w:val="single" w:sz="8" w:space="0" w:color="000000"/>
              <w:right w:val="nil"/>
            </w:tcBorders>
            <w:vAlign w:val="center"/>
            <w:hideMark/>
          </w:tcPr>
          <w:p w14:paraId="63F4760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45FBDE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8055A4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06620D3" w14:textId="77777777" w:rsidR="00674237" w:rsidRPr="00F41E46" w:rsidRDefault="00674237" w:rsidP="00496101">
            <w:pPr>
              <w:rPr>
                <w:b/>
                <w:bCs/>
                <w:color w:val="000000"/>
                <w:sz w:val="20"/>
                <w:szCs w:val="20"/>
                <w:lang w:eastAsia="ru-RU"/>
              </w:rPr>
            </w:pPr>
          </w:p>
        </w:tc>
      </w:tr>
      <w:tr w:rsidR="00674237" w:rsidRPr="00F41E46" w14:paraId="734DF08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CB50B1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8783679" w14:textId="77777777" w:rsidR="00674237" w:rsidRPr="00F41E46" w:rsidRDefault="00674237" w:rsidP="00496101">
            <w:pPr>
              <w:rPr>
                <w:color w:val="000000"/>
                <w:sz w:val="20"/>
                <w:szCs w:val="20"/>
                <w:lang w:eastAsia="ru-RU"/>
              </w:rPr>
            </w:pPr>
            <w:r>
              <w:rPr>
                <w:color w:val="000000"/>
                <w:sz w:val="20"/>
                <w:szCs w:val="20"/>
                <w:lang w:eastAsia="ru-RU"/>
              </w:rPr>
              <w:t>р.34 (47)</w:t>
            </w:r>
          </w:p>
        </w:tc>
        <w:tc>
          <w:tcPr>
            <w:tcW w:w="1182" w:type="dxa"/>
            <w:vMerge/>
            <w:tcBorders>
              <w:top w:val="nil"/>
              <w:left w:val="single" w:sz="8" w:space="0" w:color="auto"/>
              <w:bottom w:val="single" w:sz="8" w:space="0" w:color="000000"/>
              <w:right w:val="nil"/>
            </w:tcBorders>
            <w:vAlign w:val="center"/>
            <w:hideMark/>
          </w:tcPr>
          <w:p w14:paraId="56CE78C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9FB51D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97E804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50B732B" w14:textId="77777777" w:rsidR="00674237" w:rsidRPr="00F41E46" w:rsidRDefault="00674237" w:rsidP="00496101">
            <w:pPr>
              <w:rPr>
                <w:b/>
                <w:bCs/>
                <w:color w:val="000000"/>
                <w:sz w:val="20"/>
                <w:szCs w:val="20"/>
                <w:lang w:eastAsia="ru-RU"/>
              </w:rPr>
            </w:pPr>
          </w:p>
        </w:tc>
      </w:tr>
      <w:tr w:rsidR="00674237" w:rsidRPr="00F41E46" w14:paraId="6BFCA99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010E52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332C920" w14:textId="77777777" w:rsidR="00674237" w:rsidRPr="00F41E46" w:rsidRDefault="00674237" w:rsidP="00496101">
            <w:pPr>
              <w:rPr>
                <w:color w:val="000000"/>
                <w:sz w:val="20"/>
                <w:szCs w:val="20"/>
                <w:lang w:eastAsia="ru-RU"/>
              </w:rPr>
            </w:pPr>
            <w:r>
              <w:rPr>
                <w:color w:val="000000"/>
                <w:sz w:val="20"/>
                <w:szCs w:val="20"/>
                <w:lang w:eastAsia="ru-RU"/>
              </w:rPr>
              <w:t>р.35 (48)</w:t>
            </w:r>
          </w:p>
        </w:tc>
        <w:tc>
          <w:tcPr>
            <w:tcW w:w="1182" w:type="dxa"/>
            <w:vMerge/>
            <w:tcBorders>
              <w:top w:val="nil"/>
              <w:left w:val="single" w:sz="8" w:space="0" w:color="auto"/>
              <w:bottom w:val="single" w:sz="8" w:space="0" w:color="000000"/>
              <w:right w:val="nil"/>
            </w:tcBorders>
            <w:vAlign w:val="center"/>
            <w:hideMark/>
          </w:tcPr>
          <w:p w14:paraId="7E5ABBE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9E82AC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ABD9FE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7AC671E" w14:textId="77777777" w:rsidR="00674237" w:rsidRPr="00F41E46" w:rsidRDefault="00674237" w:rsidP="00496101">
            <w:pPr>
              <w:rPr>
                <w:b/>
                <w:bCs/>
                <w:color w:val="000000"/>
                <w:sz w:val="20"/>
                <w:szCs w:val="20"/>
                <w:lang w:eastAsia="ru-RU"/>
              </w:rPr>
            </w:pPr>
          </w:p>
        </w:tc>
      </w:tr>
      <w:tr w:rsidR="00674237" w:rsidRPr="00F41E46" w14:paraId="4DA0D36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702C87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0D16981"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1CC93F6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F91F51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D7510D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F139751" w14:textId="77777777" w:rsidR="00674237" w:rsidRPr="00F41E46" w:rsidRDefault="00674237" w:rsidP="00496101">
            <w:pPr>
              <w:rPr>
                <w:b/>
                <w:bCs/>
                <w:color w:val="000000"/>
                <w:sz w:val="20"/>
                <w:szCs w:val="20"/>
                <w:lang w:eastAsia="ru-RU"/>
              </w:rPr>
            </w:pPr>
          </w:p>
        </w:tc>
      </w:tr>
      <w:tr w:rsidR="00674237" w:rsidRPr="00F41E46" w14:paraId="51E3FEFB"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DAA2C8" w14:textId="77777777" w:rsidR="00674237" w:rsidRPr="00F41E46" w:rsidRDefault="00674237" w:rsidP="00496101">
            <w:pPr>
              <w:jc w:val="center"/>
              <w:rPr>
                <w:color w:val="000000"/>
                <w:sz w:val="20"/>
                <w:szCs w:val="20"/>
                <w:lang w:eastAsia="ru-RU"/>
              </w:rPr>
            </w:pPr>
            <w:r>
              <w:rPr>
                <w:color w:val="000000"/>
                <w:sz w:val="20"/>
                <w:szCs w:val="20"/>
                <w:lang w:eastAsia="ru-RU"/>
              </w:rPr>
              <w:t>14</w:t>
            </w:r>
          </w:p>
        </w:tc>
        <w:tc>
          <w:tcPr>
            <w:tcW w:w="3754" w:type="dxa"/>
            <w:tcBorders>
              <w:top w:val="nil"/>
              <w:left w:val="nil"/>
              <w:bottom w:val="single" w:sz="8" w:space="0" w:color="auto"/>
              <w:right w:val="single" w:sz="8" w:space="0" w:color="auto"/>
            </w:tcBorders>
            <w:shd w:val="clear" w:color="auto" w:fill="auto"/>
            <w:vAlign w:val="center"/>
            <w:hideMark/>
          </w:tcPr>
          <w:p w14:paraId="37A3AB5F" w14:textId="77777777" w:rsidR="00674237" w:rsidRPr="00F41E46" w:rsidRDefault="00674237" w:rsidP="00496101">
            <w:pPr>
              <w:rPr>
                <w:color w:val="000000"/>
                <w:sz w:val="20"/>
                <w:szCs w:val="20"/>
                <w:lang w:eastAsia="ru-RU"/>
              </w:rPr>
            </w:pPr>
            <w:r>
              <w:rPr>
                <w:color w:val="000000"/>
                <w:sz w:val="20"/>
                <w:szCs w:val="20"/>
                <w:lang w:eastAsia="ru-RU"/>
              </w:rPr>
              <w:t>Галоши на валенки</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CF237C0"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13518B3B"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3A571F0A"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3B4E9CD9" w14:textId="77777777" w:rsidR="00674237" w:rsidRPr="00F41E46" w:rsidRDefault="00674237" w:rsidP="00496101">
            <w:pPr>
              <w:jc w:val="center"/>
              <w:rPr>
                <w:b/>
                <w:bCs/>
                <w:color w:val="000000"/>
                <w:sz w:val="20"/>
                <w:szCs w:val="20"/>
                <w:lang w:eastAsia="ru-RU"/>
              </w:rPr>
            </w:pPr>
          </w:p>
        </w:tc>
      </w:tr>
      <w:tr w:rsidR="00674237" w:rsidRPr="00F41E46" w14:paraId="03AC0B5A" w14:textId="77777777" w:rsidTr="00337E28">
        <w:trPr>
          <w:gridAfter w:val="1"/>
          <w:wAfter w:w="240" w:type="dxa"/>
          <w:trHeight w:val="20"/>
        </w:trPr>
        <w:tc>
          <w:tcPr>
            <w:tcW w:w="635" w:type="dxa"/>
            <w:vMerge/>
            <w:tcBorders>
              <w:top w:val="nil"/>
              <w:left w:val="single" w:sz="8" w:space="0" w:color="auto"/>
              <w:bottom w:val="single" w:sz="8" w:space="0" w:color="000000"/>
              <w:right w:val="single" w:sz="8" w:space="0" w:color="auto"/>
            </w:tcBorders>
            <w:shd w:val="clear" w:color="auto" w:fill="auto"/>
            <w:vAlign w:val="center"/>
          </w:tcPr>
          <w:p w14:paraId="32B9CE55" w14:textId="77777777" w:rsidR="00674237" w:rsidRPr="00F41E46" w:rsidRDefault="00674237" w:rsidP="00496101">
            <w:pPr>
              <w:jc w:val="cente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D2D62FB" w14:textId="77777777" w:rsidR="00674237" w:rsidRPr="00F41E46" w:rsidRDefault="00674237" w:rsidP="00496101">
            <w:pPr>
              <w:rPr>
                <w:color w:val="000000"/>
                <w:sz w:val="20"/>
                <w:szCs w:val="20"/>
                <w:lang w:eastAsia="ru-RU"/>
              </w:rPr>
            </w:pPr>
            <w:r>
              <w:rPr>
                <w:color w:val="000000"/>
                <w:sz w:val="20"/>
                <w:szCs w:val="20"/>
                <w:lang w:eastAsia="ru-RU"/>
              </w:rPr>
              <w:t>р.24 (37)</w:t>
            </w:r>
          </w:p>
        </w:tc>
        <w:tc>
          <w:tcPr>
            <w:tcW w:w="1182" w:type="dxa"/>
            <w:vMerge/>
            <w:tcBorders>
              <w:top w:val="nil"/>
              <w:left w:val="single" w:sz="8" w:space="0" w:color="auto"/>
              <w:bottom w:val="single" w:sz="8" w:space="0" w:color="000000"/>
              <w:right w:val="nil"/>
            </w:tcBorders>
            <w:shd w:val="clear" w:color="auto" w:fill="auto"/>
            <w:vAlign w:val="center"/>
          </w:tcPr>
          <w:p w14:paraId="713AF153" w14:textId="77777777" w:rsidR="00674237" w:rsidRPr="00F41E46" w:rsidRDefault="00674237" w:rsidP="00496101">
            <w:pPr>
              <w:jc w:val="cente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D48FB8E" w14:textId="77777777" w:rsidR="00674237" w:rsidRPr="00F41E46" w:rsidRDefault="00674237" w:rsidP="00496101">
            <w:pPr>
              <w:jc w:val="center"/>
              <w:rPr>
                <w:b/>
                <w:bCs/>
                <w:color w:val="000000"/>
                <w:sz w:val="20"/>
                <w:szCs w:val="20"/>
                <w:lang w:eastAsia="ru-RU"/>
              </w:rPr>
            </w:pPr>
          </w:p>
        </w:tc>
        <w:tc>
          <w:tcPr>
            <w:tcW w:w="1647" w:type="dxa"/>
            <w:vMerge/>
            <w:tcBorders>
              <w:top w:val="nil"/>
              <w:left w:val="single" w:sz="8" w:space="0" w:color="auto"/>
              <w:bottom w:val="single" w:sz="8" w:space="0" w:color="000000"/>
              <w:right w:val="nil"/>
            </w:tcBorders>
            <w:shd w:val="clear" w:color="auto" w:fill="auto"/>
            <w:vAlign w:val="center"/>
          </w:tcPr>
          <w:p w14:paraId="73E760E8" w14:textId="77777777" w:rsidR="00674237" w:rsidRPr="00F41E46" w:rsidRDefault="00674237" w:rsidP="00496101">
            <w:pPr>
              <w:jc w:val="cente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shd w:val="clear" w:color="auto" w:fill="auto"/>
            <w:vAlign w:val="center"/>
          </w:tcPr>
          <w:p w14:paraId="0E7D9AE5" w14:textId="77777777" w:rsidR="00674237" w:rsidRPr="00F41E46" w:rsidRDefault="00674237" w:rsidP="00496101">
            <w:pPr>
              <w:jc w:val="center"/>
              <w:rPr>
                <w:b/>
                <w:bCs/>
                <w:color w:val="000000"/>
                <w:sz w:val="20"/>
                <w:szCs w:val="20"/>
                <w:lang w:eastAsia="ru-RU"/>
              </w:rPr>
            </w:pPr>
          </w:p>
        </w:tc>
      </w:tr>
      <w:tr w:rsidR="00674237" w:rsidRPr="00F41E46" w14:paraId="677DC4C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shd w:val="clear" w:color="auto" w:fill="auto"/>
            <w:vAlign w:val="center"/>
          </w:tcPr>
          <w:p w14:paraId="7A3C2C19" w14:textId="77777777" w:rsidR="00674237" w:rsidRPr="00F41E46" w:rsidRDefault="00674237" w:rsidP="00496101">
            <w:pPr>
              <w:jc w:val="cente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174A1F5" w14:textId="77777777" w:rsidR="00674237" w:rsidRPr="00F41E46" w:rsidRDefault="00674237" w:rsidP="00496101">
            <w:pPr>
              <w:rPr>
                <w:color w:val="000000"/>
                <w:sz w:val="20"/>
                <w:szCs w:val="20"/>
                <w:lang w:eastAsia="ru-RU"/>
              </w:rPr>
            </w:pPr>
            <w:r>
              <w:rPr>
                <w:color w:val="000000"/>
                <w:sz w:val="20"/>
                <w:szCs w:val="20"/>
                <w:lang w:eastAsia="ru-RU"/>
              </w:rPr>
              <w:t>р.25 (38)</w:t>
            </w:r>
          </w:p>
        </w:tc>
        <w:tc>
          <w:tcPr>
            <w:tcW w:w="1182" w:type="dxa"/>
            <w:vMerge/>
            <w:tcBorders>
              <w:top w:val="nil"/>
              <w:left w:val="single" w:sz="8" w:space="0" w:color="auto"/>
              <w:bottom w:val="single" w:sz="8" w:space="0" w:color="000000"/>
              <w:right w:val="nil"/>
            </w:tcBorders>
            <w:shd w:val="clear" w:color="auto" w:fill="auto"/>
            <w:vAlign w:val="center"/>
          </w:tcPr>
          <w:p w14:paraId="22761CFB" w14:textId="77777777" w:rsidR="00674237" w:rsidRPr="00F41E46" w:rsidRDefault="00674237" w:rsidP="00496101">
            <w:pPr>
              <w:jc w:val="cente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8428F18" w14:textId="77777777" w:rsidR="00674237" w:rsidRPr="00F41E46" w:rsidRDefault="00674237" w:rsidP="00496101">
            <w:pPr>
              <w:jc w:val="center"/>
              <w:rPr>
                <w:b/>
                <w:bCs/>
                <w:color w:val="000000"/>
                <w:sz w:val="20"/>
                <w:szCs w:val="20"/>
                <w:lang w:eastAsia="ru-RU"/>
              </w:rPr>
            </w:pPr>
          </w:p>
        </w:tc>
        <w:tc>
          <w:tcPr>
            <w:tcW w:w="1647" w:type="dxa"/>
            <w:vMerge/>
            <w:tcBorders>
              <w:top w:val="nil"/>
              <w:left w:val="single" w:sz="8" w:space="0" w:color="auto"/>
              <w:bottom w:val="single" w:sz="8" w:space="0" w:color="000000"/>
              <w:right w:val="nil"/>
            </w:tcBorders>
            <w:shd w:val="clear" w:color="auto" w:fill="auto"/>
            <w:vAlign w:val="center"/>
          </w:tcPr>
          <w:p w14:paraId="1C785141" w14:textId="77777777" w:rsidR="00674237" w:rsidRPr="00F41E46" w:rsidRDefault="00674237" w:rsidP="00496101">
            <w:pPr>
              <w:jc w:val="cente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shd w:val="clear" w:color="auto" w:fill="auto"/>
            <w:vAlign w:val="center"/>
          </w:tcPr>
          <w:p w14:paraId="4ED1F3AB" w14:textId="77777777" w:rsidR="00674237" w:rsidRPr="00F41E46" w:rsidRDefault="00674237" w:rsidP="00496101">
            <w:pPr>
              <w:jc w:val="center"/>
              <w:rPr>
                <w:b/>
                <w:bCs/>
                <w:color w:val="000000"/>
                <w:sz w:val="20"/>
                <w:szCs w:val="20"/>
                <w:lang w:eastAsia="ru-RU"/>
              </w:rPr>
            </w:pPr>
          </w:p>
        </w:tc>
      </w:tr>
      <w:tr w:rsidR="00674237" w:rsidRPr="00F41E46" w14:paraId="7AEC5EA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EF3087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C97C473" w14:textId="77777777" w:rsidR="00674237" w:rsidRPr="00F41E46" w:rsidRDefault="00674237" w:rsidP="00496101">
            <w:pPr>
              <w:rPr>
                <w:color w:val="000000"/>
                <w:sz w:val="20"/>
                <w:szCs w:val="20"/>
                <w:lang w:eastAsia="ru-RU"/>
              </w:rPr>
            </w:pPr>
            <w:r>
              <w:rPr>
                <w:color w:val="000000"/>
                <w:sz w:val="20"/>
                <w:szCs w:val="20"/>
                <w:lang w:eastAsia="ru-RU"/>
              </w:rPr>
              <w:t>р.26 (39)</w:t>
            </w:r>
          </w:p>
        </w:tc>
        <w:tc>
          <w:tcPr>
            <w:tcW w:w="1182" w:type="dxa"/>
            <w:vMerge/>
            <w:tcBorders>
              <w:top w:val="nil"/>
              <w:left w:val="single" w:sz="8" w:space="0" w:color="auto"/>
              <w:bottom w:val="single" w:sz="8" w:space="0" w:color="000000"/>
              <w:right w:val="nil"/>
            </w:tcBorders>
            <w:vAlign w:val="center"/>
            <w:hideMark/>
          </w:tcPr>
          <w:p w14:paraId="55582AB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6CB95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00F94F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0D30826" w14:textId="77777777" w:rsidR="00674237" w:rsidRPr="00F41E46" w:rsidRDefault="00674237" w:rsidP="00496101">
            <w:pPr>
              <w:rPr>
                <w:b/>
                <w:bCs/>
                <w:color w:val="000000"/>
                <w:sz w:val="20"/>
                <w:szCs w:val="20"/>
                <w:lang w:eastAsia="ru-RU"/>
              </w:rPr>
            </w:pPr>
          </w:p>
        </w:tc>
      </w:tr>
      <w:tr w:rsidR="00674237" w:rsidRPr="00F41E46" w14:paraId="1E2CF84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8F876D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EF35930" w14:textId="77777777" w:rsidR="00674237" w:rsidRPr="00F41E46" w:rsidRDefault="00674237" w:rsidP="00496101">
            <w:pPr>
              <w:rPr>
                <w:color w:val="000000"/>
                <w:sz w:val="20"/>
                <w:szCs w:val="20"/>
                <w:lang w:eastAsia="ru-RU"/>
              </w:rPr>
            </w:pPr>
            <w:r>
              <w:rPr>
                <w:color w:val="000000"/>
                <w:sz w:val="20"/>
                <w:szCs w:val="20"/>
                <w:lang w:eastAsia="ru-RU"/>
              </w:rPr>
              <w:t>р.27 (40)</w:t>
            </w:r>
          </w:p>
        </w:tc>
        <w:tc>
          <w:tcPr>
            <w:tcW w:w="1182" w:type="dxa"/>
            <w:vMerge/>
            <w:tcBorders>
              <w:top w:val="nil"/>
              <w:left w:val="single" w:sz="8" w:space="0" w:color="auto"/>
              <w:bottom w:val="single" w:sz="8" w:space="0" w:color="000000"/>
              <w:right w:val="nil"/>
            </w:tcBorders>
            <w:vAlign w:val="center"/>
            <w:hideMark/>
          </w:tcPr>
          <w:p w14:paraId="68B16CC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9A75FD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515A35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A28E6D9" w14:textId="77777777" w:rsidR="00674237" w:rsidRPr="00F41E46" w:rsidRDefault="00674237" w:rsidP="00496101">
            <w:pPr>
              <w:rPr>
                <w:b/>
                <w:bCs/>
                <w:color w:val="000000"/>
                <w:sz w:val="20"/>
                <w:szCs w:val="20"/>
                <w:lang w:eastAsia="ru-RU"/>
              </w:rPr>
            </w:pPr>
          </w:p>
        </w:tc>
      </w:tr>
      <w:tr w:rsidR="00674237" w:rsidRPr="00F41E46" w14:paraId="05265E9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E3DE01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6CB78F9" w14:textId="77777777" w:rsidR="00674237" w:rsidRPr="00F41E46" w:rsidRDefault="00674237" w:rsidP="00496101">
            <w:pPr>
              <w:rPr>
                <w:color w:val="000000"/>
                <w:sz w:val="20"/>
                <w:szCs w:val="20"/>
                <w:lang w:eastAsia="ru-RU"/>
              </w:rPr>
            </w:pPr>
            <w:r>
              <w:rPr>
                <w:color w:val="000000"/>
                <w:sz w:val="20"/>
                <w:szCs w:val="20"/>
                <w:lang w:eastAsia="ru-RU"/>
              </w:rPr>
              <w:t>р.28 (41)</w:t>
            </w:r>
          </w:p>
        </w:tc>
        <w:tc>
          <w:tcPr>
            <w:tcW w:w="1182" w:type="dxa"/>
            <w:vMerge/>
            <w:tcBorders>
              <w:top w:val="nil"/>
              <w:left w:val="single" w:sz="8" w:space="0" w:color="auto"/>
              <w:bottom w:val="single" w:sz="8" w:space="0" w:color="000000"/>
              <w:right w:val="nil"/>
            </w:tcBorders>
            <w:vAlign w:val="center"/>
            <w:hideMark/>
          </w:tcPr>
          <w:p w14:paraId="26ECCA6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51D2150"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993E2B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96E3CFC" w14:textId="77777777" w:rsidR="00674237" w:rsidRPr="00F41E46" w:rsidRDefault="00674237" w:rsidP="00496101">
            <w:pPr>
              <w:rPr>
                <w:b/>
                <w:bCs/>
                <w:color w:val="000000"/>
                <w:sz w:val="20"/>
                <w:szCs w:val="20"/>
                <w:lang w:eastAsia="ru-RU"/>
              </w:rPr>
            </w:pPr>
          </w:p>
        </w:tc>
      </w:tr>
      <w:tr w:rsidR="00674237" w:rsidRPr="00F41E46" w14:paraId="744B1A9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C07DF4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50CD259" w14:textId="77777777" w:rsidR="00674237" w:rsidRPr="00F41E46" w:rsidRDefault="00674237" w:rsidP="00496101">
            <w:pPr>
              <w:rPr>
                <w:color w:val="000000"/>
                <w:sz w:val="20"/>
                <w:szCs w:val="20"/>
                <w:lang w:eastAsia="ru-RU"/>
              </w:rPr>
            </w:pPr>
            <w:r>
              <w:rPr>
                <w:color w:val="000000"/>
                <w:sz w:val="20"/>
                <w:szCs w:val="20"/>
                <w:lang w:eastAsia="ru-RU"/>
              </w:rPr>
              <w:t>р.29 (42)</w:t>
            </w:r>
          </w:p>
        </w:tc>
        <w:tc>
          <w:tcPr>
            <w:tcW w:w="1182" w:type="dxa"/>
            <w:vMerge/>
            <w:tcBorders>
              <w:top w:val="nil"/>
              <w:left w:val="single" w:sz="8" w:space="0" w:color="auto"/>
              <w:bottom w:val="single" w:sz="8" w:space="0" w:color="000000"/>
              <w:right w:val="nil"/>
            </w:tcBorders>
            <w:vAlign w:val="center"/>
            <w:hideMark/>
          </w:tcPr>
          <w:p w14:paraId="17EE855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47E086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214972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AF6ACAC" w14:textId="77777777" w:rsidR="00674237" w:rsidRPr="00F41E46" w:rsidRDefault="00674237" w:rsidP="00496101">
            <w:pPr>
              <w:rPr>
                <w:b/>
                <w:bCs/>
                <w:color w:val="000000"/>
                <w:sz w:val="20"/>
                <w:szCs w:val="20"/>
                <w:lang w:eastAsia="ru-RU"/>
              </w:rPr>
            </w:pPr>
          </w:p>
        </w:tc>
      </w:tr>
      <w:tr w:rsidR="00674237" w:rsidRPr="00F41E46" w14:paraId="0990FDD3"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04850C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1508DA1" w14:textId="77777777" w:rsidR="00674237" w:rsidRPr="00F41E46" w:rsidRDefault="00674237" w:rsidP="00496101">
            <w:pPr>
              <w:rPr>
                <w:color w:val="000000"/>
                <w:sz w:val="20"/>
                <w:szCs w:val="20"/>
                <w:lang w:eastAsia="ru-RU"/>
              </w:rPr>
            </w:pPr>
            <w:r>
              <w:rPr>
                <w:color w:val="000000"/>
                <w:sz w:val="20"/>
                <w:szCs w:val="20"/>
                <w:lang w:eastAsia="ru-RU"/>
              </w:rPr>
              <w:t>р.30 (43)</w:t>
            </w:r>
          </w:p>
        </w:tc>
        <w:tc>
          <w:tcPr>
            <w:tcW w:w="1182" w:type="dxa"/>
            <w:vMerge/>
            <w:tcBorders>
              <w:top w:val="nil"/>
              <w:left w:val="single" w:sz="8" w:space="0" w:color="auto"/>
              <w:bottom w:val="single" w:sz="8" w:space="0" w:color="000000"/>
              <w:right w:val="nil"/>
            </w:tcBorders>
            <w:vAlign w:val="center"/>
            <w:hideMark/>
          </w:tcPr>
          <w:p w14:paraId="3A564C6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BBEF241"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760565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5DE3B2E" w14:textId="77777777" w:rsidR="00674237" w:rsidRPr="00F41E46" w:rsidRDefault="00674237" w:rsidP="00496101">
            <w:pPr>
              <w:rPr>
                <w:b/>
                <w:bCs/>
                <w:color w:val="000000"/>
                <w:sz w:val="20"/>
                <w:szCs w:val="20"/>
                <w:lang w:eastAsia="ru-RU"/>
              </w:rPr>
            </w:pPr>
          </w:p>
        </w:tc>
      </w:tr>
      <w:tr w:rsidR="00674237" w:rsidRPr="00F41E46" w14:paraId="056624F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A663E4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F6FED3A" w14:textId="77777777" w:rsidR="00674237" w:rsidRPr="00F41E46" w:rsidRDefault="00674237" w:rsidP="00496101">
            <w:pPr>
              <w:rPr>
                <w:color w:val="000000"/>
                <w:sz w:val="20"/>
                <w:szCs w:val="20"/>
                <w:lang w:eastAsia="ru-RU"/>
              </w:rPr>
            </w:pPr>
            <w:r>
              <w:rPr>
                <w:color w:val="000000"/>
                <w:sz w:val="20"/>
                <w:szCs w:val="20"/>
                <w:lang w:eastAsia="ru-RU"/>
              </w:rPr>
              <w:t>р.31 (44)</w:t>
            </w:r>
          </w:p>
        </w:tc>
        <w:tc>
          <w:tcPr>
            <w:tcW w:w="1182" w:type="dxa"/>
            <w:vMerge/>
            <w:tcBorders>
              <w:top w:val="nil"/>
              <w:left w:val="single" w:sz="8" w:space="0" w:color="auto"/>
              <w:bottom w:val="single" w:sz="8" w:space="0" w:color="000000"/>
              <w:right w:val="nil"/>
            </w:tcBorders>
            <w:vAlign w:val="center"/>
            <w:hideMark/>
          </w:tcPr>
          <w:p w14:paraId="63ECB63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B1653C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298312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3A1E8A0" w14:textId="77777777" w:rsidR="00674237" w:rsidRPr="00F41E46" w:rsidRDefault="00674237" w:rsidP="00496101">
            <w:pPr>
              <w:rPr>
                <w:b/>
                <w:bCs/>
                <w:color w:val="000000"/>
                <w:sz w:val="20"/>
                <w:szCs w:val="20"/>
                <w:lang w:eastAsia="ru-RU"/>
              </w:rPr>
            </w:pPr>
          </w:p>
        </w:tc>
      </w:tr>
      <w:tr w:rsidR="00674237" w:rsidRPr="00F41E46" w14:paraId="07CAC07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AA494E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6F07FB0" w14:textId="77777777" w:rsidR="00674237" w:rsidRPr="00F41E46" w:rsidRDefault="00674237" w:rsidP="00496101">
            <w:pPr>
              <w:rPr>
                <w:color w:val="000000"/>
                <w:sz w:val="20"/>
                <w:szCs w:val="20"/>
                <w:lang w:eastAsia="ru-RU"/>
              </w:rPr>
            </w:pPr>
            <w:r>
              <w:rPr>
                <w:color w:val="000000"/>
                <w:sz w:val="20"/>
                <w:szCs w:val="20"/>
                <w:lang w:eastAsia="ru-RU"/>
              </w:rPr>
              <w:t>р.32 (45)</w:t>
            </w:r>
          </w:p>
        </w:tc>
        <w:tc>
          <w:tcPr>
            <w:tcW w:w="1182" w:type="dxa"/>
            <w:vMerge/>
            <w:tcBorders>
              <w:top w:val="nil"/>
              <w:left w:val="single" w:sz="8" w:space="0" w:color="auto"/>
              <w:bottom w:val="single" w:sz="8" w:space="0" w:color="000000"/>
              <w:right w:val="nil"/>
            </w:tcBorders>
            <w:vAlign w:val="center"/>
            <w:hideMark/>
          </w:tcPr>
          <w:p w14:paraId="635F57C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BB678A1"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23E997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69185E7" w14:textId="77777777" w:rsidR="00674237" w:rsidRPr="00F41E46" w:rsidRDefault="00674237" w:rsidP="00496101">
            <w:pPr>
              <w:rPr>
                <w:b/>
                <w:bCs/>
                <w:color w:val="000000"/>
                <w:sz w:val="20"/>
                <w:szCs w:val="20"/>
                <w:lang w:eastAsia="ru-RU"/>
              </w:rPr>
            </w:pPr>
          </w:p>
        </w:tc>
      </w:tr>
      <w:tr w:rsidR="00674237" w:rsidRPr="00F41E46" w14:paraId="129CF84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845918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FEBF5A0" w14:textId="77777777" w:rsidR="00674237" w:rsidRPr="00F41E46" w:rsidRDefault="00674237" w:rsidP="00496101">
            <w:pPr>
              <w:rPr>
                <w:color w:val="000000"/>
                <w:sz w:val="20"/>
                <w:szCs w:val="20"/>
                <w:lang w:eastAsia="ru-RU"/>
              </w:rPr>
            </w:pPr>
            <w:r>
              <w:rPr>
                <w:color w:val="000000"/>
                <w:sz w:val="20"/>
                <w:szCs w:val="20"/>
                <w:lang w:eastAsia="ru-RU"/>
              </w:rPr>
              <w:t>р.33 (46)</w:t>
            </w:r>
          </w:p>
        </w:tc>
        <w:tc>
          <w:tcPr>
            <w:tcW w:w="1182" w:type="dxa"/>
            <w:vMerge/>
            <w:tcBorders>
              <w:top w:val="nil"/>
              <w:left w:val="single" w:sz="8" w:space="0" w:color="auto"/>
              <w:bottom w:val="single" w:sz="8" w:space="0" w:color="000000"/>
              <w:right w:val="nil"/>
            </w:tcBorders>
            <w:vAlign w:val="center"/>
            <w:hideMark/>
          </w:tcPr>
          <w:p w14:paraId="4A3AED5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1AF0F5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3ED8C46"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B2B2E54" w14:textId="77777777" w:rsidR="00674237" w:rsidRPr="00F41E46" w:rsidRDefault="00674237" w:rsidP="00496101">
            <w:pPr>
              <w:rPr>
                <w:b/>
                <w:bCs/>
                <w:color w:val="000000"/>
                <w:sz w:val="20"/>
                <w:szCs w:val="20"/>
                <w:lang w:eastAsia="ru-RU"/>
              </w:rPr>
            </w:pPr>
          </w:p>
        </w:tc>
      </w:tr>
      <w:tr w:rsidR="00674237" w:rsidRPr="00F41E46" w14:paraId="3F14B64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AED724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2457690" w14:textId="77777777" w:rsidR="00674237" w:rsidRPr="00F41E46" w:rsidRDefault="00674237" w:rsidP="00496101">
            <w:pPr>
              <w:rPr>
                <w:color w:val="000000"/>
                <w:sz w:val="20"/>
                <w:szCs w:val="20"/>
                <w:lang w:eastAsia="ru-RU"/>
              </w:rPr>
            </w:pPr>
            <w:r>
              <w:rPr>
                <w:color w:val="000000"/>
                <w:sz w:val="20"/>
                <w:szCs w:val="20"/>
                <w:lang w:eastAsia="ru-RU"/>
              </w:rPr>
              <w:t>р.34 (47)</w:t>
            </w:r>
          </w:p>
        </w:tc>
        <w:tc>
          <w:tcPr>
            <w:tcW w:w="1182" w:type="dxa"/>
            <w:vMerge/>
            <w:tcBorders>
              <w:top w:val="nil"/>
              <w:left w:val="single" w:sz="8" w:space="0" w:color="auto"/>
              <w:bottom w:val="single" w:sz="8" w:space="0" w:color="000000"/>
              <w:right w:val="nil"/>
            </w:tcBorders>
            <w:vAlign w:val="center"/>
            <w:hideMark/>
          </w:tcPr>
          <w:p w14:paraId="6DE266A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189D82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0356FB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D0C61E7" w14:textId="77777777" w:rsidR="00674237" w:rsidRPr="00F41E46" w:rsidRDefault="00674237" w:rsidP="00496101">
            <w:pPr>
              <w:rPr>
                <w:b/>
                <w:bCs/>
                <w:color w:val="000000"/>
                <w:sz w:val="20"/>
                <w:szCs w:val="20"/>
                <w:lang w:eastAsia="ru-RU"/>
              </w:rPr>
            </w:pPr>
          </w:p>
        </w:tc>
      </w:tr>
      <w:tr w:rsidR="00674237" w:rsidRPr="00F41E46" w14:paraId="3AA461C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8A0C59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AC7F901" w14:textId="77777777" w:rsidR="00674237" w:rsidRPr="00F41E46" w:rsidRDefault="00674237" w:rsidP="00496101">
            <w:pPr>
              <w:rPr>
                <w:color w:val="000000"/>
                <w:sz w:val="20"/>
                <w:szCs w:val="20"/>
                <w:lang w:eastAsia="ru-RU"/>
              </w:rPr>
            </w:pPr>
            <w:r>
              <w:rPr>
                <w:color w:val="000000"/>
                <w:sz w:val="20"/>
                <w:szCs w:val="20"/>
                <w:lang w:eastAsia="ru-RU"/>
              </w:rPr>
              <w:t>р.35 (48)</w:t>
            </w:r>
          </w:p>
        </w:tc>
        <w:tc>
          <w:tcPr>
            <w:tcW w:w="1182" w:type="dxa"/>
            <w:vMerge/>
            <w:tcBorders>
              <w:top w:val="nil"/>
              <w:left w:val="single" w:sz="8" w:space="0" w:color="auto"/>
              <w:bottom w:val="single" w:sz="8" w:space="0" w:color="000000"/>
              <w:right w:val="nil"/>
            </w:tcBorders>
            <w:vAlign w:val="center"/>
            <w:hideMark/>
          </w:tcPr>
          <w:p w14:paraId="14A8977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2C6C27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E1EFEB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461F5248" w14:textId="77777777" w:rsidR="00674237" w:rsidRPr="00F41E46" w:rsidRDefault="00674237" w:rsidP="00496101">
            <w:pPr>
              <w:rPr>
                <w:b/>
                <w:bCs/>
                <w:color w:val="000000"/>
                <w:sz w:val="20"/>
                <w:szCs w:val="20"/>
                <w:lang w:eastAsia="ru-RU"/>
              </w:rPr>
            </w:pPr>
          </w:p>
        </w:tc>
      </w:tr>
      <w:tr w:rsidR="00674237" w:rsidRPr="00F41E46" w14:paraId="72E3C9D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F48166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B8FC0EA"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74E8888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7CA93B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192745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A859CF8" w14:textId="77777777" w:rsidR="00674237" w:rsidRPr="00F41E46" w:rsidRDefault="00674237" w:rsidP="00496101">
            <w:pPr>
              <w:rPr>
                <w:b/>
                <w:bCs/>
                <w:color w:val="000000"/>
                <w:sz w:val="20"/>
                <w:szCs w:val="20"/>
                <w:lang w:eastAsia="ru-RU"/>
              </w:rPr>
            </w:pPr>
          </w:p>
        </w:tc>
      </w:tr>
      <w:tr w:rsidR="00674237" w:rsidRPr="00F41E46" w14:paraId="7F131776"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7C3C8D3" w14:textId="77777777" w:rsidR="00674237" w:rsidRPr="00F41E46" w:rsidRDefault="00674237" w:rsidP="00496101">
            <w:pPr>
              <w:jc w:val="center"/>
              <w:rPr>
                <w:color w:val="000000"/>
                <w:sz w:val="20"/>
                <w:szCs w:val="20"/>
                <w:lang w:eastAsia="ru-RU"/>
              </w:rPr>
            </w:pPr>
            <w:r>
              <w:rPr>
                <w:color w:val="000000"/>
                <w:sz w:val="20"/>
                <w:szCs w:val="20"/>
                <w:lang w:eastAsia="ru-RU"/>
              </w:rPr>
              <w:t>15</w:t>
            </w:r>
          </w:p>
        </w:tc>
        <w:tc>
          <w:tcPr>
            <w:tcW w:w="3754" w:type="dxa"/>
            <w:tcBorders>
              <w:top w:val="nil"/>
              <w:left w:val="nil"/>
              <w:bottom w:val="single" w:sz="8" w:space="0" w:color="auto"/>
              <w:right w:val="single" w:sz="8" w:space="0" w:color="auto"/>
            </w:tcBorders>
            <w:shd w:val="clear" w:color="auto" w:fill="auto"/>
            <w:vAlign w:val="center"/>
            <w:hideMark/>
          </w:tcPr>
          <w:p w14:paraId="1CFC20A5" w14:textId="77777777" w:rsidR="00674237" w:rsidRPr="00F41E46" w:rsidRDefault="00674237" w:rsidP="00496101">
            <w:pPr>
              <w:rPr>
                <w:color w:val="000000"/>
                <w:sz w:val="20"/>
                <w:szCs w:val="20"/>
                <w:lang w:eastAsia="ru-RU"/>
              </w:rPr>
            </w:pPr>
            <w:r>
              <w:rPr>
                <w:color w:val="000000"/>
                <w:sz w:val="20"/>
                <w:szCs w:val="20"/>
                <w:lang w:eastAsia="ru-RU"/>
              </w:rPr>
              <w:t>Сапоги ПВХ</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0F7D1331"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4C55E996"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16EEEE78"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673F364D" w14:textId="77777777" w:rsidR="00674237" w:rsidRPr="00F41E46" w:rsidRDefault="00674237" w:rsidP="00496101">
            <w:pPr>
              <w:jc w:val="center"/>
              <w:rPr>
                <w:b/>
                <w:bCs/>
                <w:color w:val="000000"/>
                <w:sz w:val="20"/>
                <w:szCs w:val="20"/>
                <w:lang w:eastAsia="ru-RU"/>
              </w:rPr>
            </w:pPr>
          </w:p>
        </w:tc>
      </w:tr>
      <w:tr w:rsidR="00674237" w:rsidRPr="00F41E46" w14:paraId="6126FD2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A7814D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BC513AB"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22902F2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06D050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1673ABB"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044F991" w14:textId="77777777" w:rsidR="00674237" w:rsidRPr="00F41E46" w:rsidRDefault="00674237" w:rsidP="00496101">
            <w:pPr>
              <w:rPr>
                <w:b/>
                <w:bCs/>
                <w:color w:val="000000"/>
                <w:sz w:val="20"/>
                <w:szCs w:val="20"/>
                <w:lang w:eastAsia="ru-RU"/>
              </w:rPr>
            </w:pPr>
          </w:p>
        </w:tc>
      </w:tr>
      <w:tr w:rsidR="00674237" w:rsidRPr="00F41E46" w14:paraId="62F93CE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FCA93F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99B398F"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22FBD9B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DC5F9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B4B94A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D925CA7" w14:textId="77777777" w:rsidR="00674237" w:rsidRPr="00F41E46" w:rsidRDefault="00674237" w:rsidP="00496101">
            <w:pPr>
              <w:rPr>
                <w:b/>
                <w:bCs/>
                <w:color w:val="000000"/>
                <w:sz w:val="20"/>
                <w:szCs w:val="20"/>
                <w:lang w:eastAsia="ru-RU"/>
              </w:rPr>
            </w:pPr>
          </w:p>
        </w:tc>
      </w:tr>
      <w:tr w:rsidR="00674237" w:rsidRPr="00F41E46" w14:paraId="00B58A5E"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EA303C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ED58FB0"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01F61FF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A351614"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19CE4D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B0317D1" w14:textId="77777777" w:rsidR="00674237" w:rsidRPr="00F41E46" w:rsidRDefault="00674237" w:rsidP="00496101">
            <w:pPr>
              <w:rPr>
                <w:b/>
                <w:bCs/>
                <w:color w:val="000000"/>
                <w:sz w:val="20"/>
                <w:szCs w:val="20"/>
                <w:lang w:eastAsia="ru-RU"/>
              </w:rPr>
            </w:pPr>
          </w:p>
        </w:tc>
      </w:tr>
      <w:tr w:rsidR="00674237" w:rsidRPr="00F41E46" w14:paraId="3FC82B7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F89D8A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649EB84"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0CDD12A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8205EB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CDE5D1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A6D1B6" w14:textId="77777777" w:rsidR="00674237" w:rsidRPr="00F41E46" w:rsidRDefault="00674237" w:rsidP="00496101">
            <w:pPr>
              <w:rPr>
                <w:b/>
                <w:bCs/>
                <w:color w:val="000000"/>
                <w:sz w:val="20"/>
                <w:szCs w:val="20"/>
                <w:lang w:eastAsia="ru-RU"/>
              </w:rPr>
            </w:pPr>
          </w:p>
        </w:tc>
      </w:tr>
      <w:tr w:rsidR="00674237" w:rsidRPr="00F41E46" w14:paraId="5EC4C43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D37D00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134F3BC"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477766E9"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AB3DCE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12E3EBD"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629DB0A" w14:textId="77777777" w:rsidR="00674237" w:rsidRPr="00F41E46" w:rsidRDefault="00674237" w:rsidP="00496101">
            <w:pPr>
              <w:rPr>
                <w:b/>
                <w:bCs/>
                <w:color w:val="000000"/>
                <w:sz w:val="20"/>
                <w:szCs w:val="20"/>
                <w:lang w:eastAsia="ru-RU"/>
              </w:rPr>
            </w:pPr>
          </w:p>
        </w:tc>
      </w:tr>
      <w:tr w:rsidR="00674237" w:rsidRPr="00F41E46" w14:paraId="17B1A78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DA7FA3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03735CB"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1117ABD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42799E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E478A4F"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991C14D" w14:textId="77777777" w:rsidR="00674237" w:rsidRPr="00F41E46" w:rsidRDefault="00674237" w:rsidP="00496101">
            <w:pPr>
              <w:rPr>
                <w:b/>
                <w:bCs/>
                <w:color w:val="000000"/>
                <w:sz w:val="20"/>
                <w:szCs w:val="20"/>
                <w:lang w:eastAsia="ru-RU"/>
              </w:rPr>
            </w:pPr>
          </w:p>
        </w:tc>
      </w:tr>
      <w:tr w:rsidR="00674237" w:rsidRPr="00F41E46" w14:paraId="60E827B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5759A6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BB019A8"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0DD5387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7E51A48"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B2E143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1C9AC69" w14:textId="77777777" w:rsidR="00674237" w:rsidRPr="00F41E46" w:rsidRDefault="00674237" w:rsidP="00496101">
            <w:pPr>
              <w:rPr>
                <w:b/>
                <w:bCs/>
                <w:color w:val="000000"/>
                <w:sz w:val="20"/>
                <w:szCs w:val="20"/>
                <w:lang w:eastAsia="ru-RU"/>
              </w:rPr>
            </w:pPr>
          </w:p>
        </w:tc>
      </w:tr>
      <w:tr w:rsidR="00674237" w:rsidRPr="00F41E46" w14:paraId="475D1C9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5485CC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041C8BE6"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562FBA3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007AAA6"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12A4D8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EED798F" w14:textId="77777777" w:rsidR="00674237" w:rsidRPr="00F41E46" w:rsidRDefault="00674237" w:rsidP="00496101">
            <w:pPr>
              <w:rPr>
                <w:b/>
                <w:bCs/>
                <w:color w:val="000000"/>
                <w:sz w:val="20"/>
                <w:szCs w:val="20"/>
                <w:lang w:eastAsia="ru-RU"/>
              </w:rPr>
            </w:pPr>
          </w:p>
        </w:tc>
      </w:tr>
      <w:tr w:rsidR="00674237" w:rsidRPr="00F41E46" w14:paraId="25040B0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A1DDAA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65A8C7D"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1ACC845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FE74F2"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6D9323E"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569558E" w14:textId="77777777" w:rsidR="00674237" w:rsidRPr="00F41E46" w:rsidRDefault="00674237" w:rsidP="00496101">
            <w:pPr>
              <w:rPr>
                <w:b/>
                <w:bCs/>
                <w:color w:val="000000"/>
                <w:sz w:val="20"/>
                <w:szCs w:val="20"/>
                <w:lang w:eastAsia="ru-RU"/>
              </w:rPr>
            </w:pPr>
          </w:p>
        </w:tc>
      </w:tr>
      <w:tr w:rsidR="00674237" w:rsidRPr="00F41E46" w14:paraId="038EB18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728726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5B97EE2"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4845770C"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BF4E41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CE04E2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42326A6" w14:textId="77777777" w:rsidR="00674237" w:rsidRPr="00F41E46" w:rsidRDefault="00674237" w:rsidP="00496101">
            <w:pPr>
              <w:rPr>
                <w:b/>
                <w:bCs/>
                <w:color w:val="000000"/>
                <w:sz w:val="20"/>
                <w:szCs w:val="20"/>
                <w:lang w:eastAsia="ru-RU"/>
              </w:rPr>
            </w:pPr>
          </w:p>
        </w:tc>
      </w:tr>
      <w:tr w:rsidR="00674237" w:rsidRPr="00F41E46" w14:paraId="7852B159"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43C7DC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FB2F670"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3FA5262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DB50BD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59526D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60065EB" w14:textId="77777777" w:rsidR="00674237" w:rsidRPr="00F41E46" w:rsidRDefault="00674237" w:rsidP="00496101">
            <w:pPr>
              <w:rPr>
                <w:b/>
                <w:bCs/>
                <w:color w:val="000000"/>
                <w:sz w:val="20"/>
                <w:szCs w:val="20"/>
                <w:lang w:eastAsia="ru-RU"/>
              </w:rPr>
            </w:pPr>
          </w:p>
        </w:tc>
      </w:tr>
      <w:tr w:rsidR="00674237" w:rsidRPr="00F41E46" w14:paraId="53480D0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76AA06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097D5F2"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0BF798E8"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4B1B6A7"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20B8EB4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125D422" w14:textId="77777777" w:rsidR="00674237" w:rsidRPr="00F41E46" w:rsidRDefault="00674237" w:rsidP="00496101">
            <w:pPr>
              <w:rPr>
                <w:b/>
                <w:bCs/>
                <w:color w:val="000000"/>
                <w:sz w:val="20"/>
                <w:szCs w:val="20"/>
                <w:lang w:eastAsia="ru-RU"/>
              </w:rPr>
            </w:pPr>
          </w:p>
        </w:tc>
      </w:tr>
      <w:tr w:rsidR="00674237" w:rsidRPr="00F41E46" w14:paraId="430063D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E29400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F8A2EFF"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5339E06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E629B3E"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7EA92D5"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D0FD237" w14:textId="77777777" w:rsidR="00674237" w:rsidRPr="00F41E46" w:rsidRDefault="00674237" w:rsidP="00496101">
            <w:pPr>
              <w:rPr>
                <w:b/>
                <w:bCs/>
                <w:color w:val="000000"/>
                <w:sz w:val="20"/>
                <w:szCs w:val="20"/>
                <w:lang w:eastAsia="ru-RU"/>
              </w:rPr>
            </w:pPr>
          </w:p>
        </w:tc>
      </w:tr>
      <w:tr w:rsidR="00674237" w:rsidRPr="00F41E46" w14:paraId="6C03D97C"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103237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0748FCD"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42BDAA2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1366BB9"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FCF56D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04396FA" w14:textId="77777777" w:rsidR="00674237" w:rsidRPr="00F41E46" w:rsidRDefault="00674237" w:rsidP="00496101">
            <w:pPr>
              <w:rPr>
                <w:b/>
                <w:bCs/>
                <w:color w:val="000000"/>
                <w:sz w:val="20"/>
                <w:szCs w:val="20"/>
                <w:lang w:eastAsia="ru-RU"/>
              </w:rPr>
            </w:pPr>
          </w:p>
        </w:tc>
      </w:tr>
      <w:tr w:rsidR="00674237" w:rsidRPr="00F41E46" w14:paraId="6E87D300" w14:textId="77777777" w:rsidTr="00674237">
        <w:trPr>
          <w:gridAfter w:val="1"/>
          <w:wAfter w:w="240" w:type="dxa"/>
          <w:trHeight w:val="20"/>
        </w:trPr>
        <w:tc>
          <w:tcPr>
            <w:tcW w:w="635" w:type="dxa"/>
            <w:vMerge w:val="restart"/>
            <w:tcBorders>
              <w:top w:val="nil"/>
              <w:left w:val="single" w:sz="8" w:space="0" w:color="auto"/>
              <w:right w:val="single" w:sz="8" w:space="0" w:color="auto"/>
            </w:tcBorders>
            <w:vAlign w:val="center"/>
          </w:tcPr>
          <w:p w14:paraId="6ABB586A" w14:textId="77777777" w:rsidR="00674237" w:rsidRPr="00F41E46" w:rsidRDefault="00674237" w:rsidP="00496101">
            <w:pPr>
              <w:jc w:val="center"/>
              <w:rPr>
                <w:color w:val="000000"/>
                <w:sz w:val="20"/>
                <w:szCs w:val="20"/>
                <w:lang w:eastAsia="ru-RU"/>
              </w:rPr>
            </w:pPr>
            <w:r>
              <w:rPr>
                <w:color w:val="000000"/>
                <w:sz w:val="20"/>
                <w:szCs w:val="20"/>
                <w:lang w:eastAsia="ru-RU"/>
              </w:rPr>
              <w:t>16</w:t>
            </w:r>
          </w:p>
        </w:tc>
        <w:tc>
          <w:tcPr>
            <w:tcW w:w="3754" w:type="dxa"/>
            <w:tcBorders>
              <w:top w:val="nil"/>
              <w:left w:val="nil"/>
              <w:bottom w:val="single" w:sz="8" w:space="0" w:color="auto"/>
              <w:right w:val="single" w:sz="8" w:space="0" w:color="auto"/>
            </w:tcBorders>
            <w:shd w:val="clear" w:color="auto" w:fill="auto"/>
            <w:vAlign w:val="center"/>
          </w:tcPr>
          <w:p w14:paraId="303BC9C7" w14:textId="77777777" w:rsidR="00674237" w:rsidRPr="00F41E46" w:rsidRDefault="00674237" w:rsidP="00496101">
            <w:pPr>
              <w:rPr>
                <w:color w:val="000000"/>
                <w:sz w:val="20"/>
                <w:szCs w:val="20"/>
                <w:lang w:eastAsia="ru-RU"/>
              </w:rPr>
            </w:pPr>
            <w:r>
              <w:rPr>
                <w:color w:val="000000"/>
                <w:sz w:val="20"/>
                <w:szCs w:val="20"/>
                <w:lang w:eastAsia="ru-RU"/>
              </w:rPr>
              <w:t>Сапоги ПВХ</w:t>
            </w:r>
          </w:p>
        </w:tc>
        <w:tc>
          <w:tcPr>
            <w:tcW w:w="1182" w:type="dxa"/>
            <w:vMerge w:val="restart"/>
            <w:tcBorders>
              <w:top w:val="nil"/>
              <w:left w:val="single" w:sz="8" w:space="0" w:color="auto"/>
              <w:right w:val="nil"/>
            </w:tcBorders>
            <w:vAlign w:val="center"/>
          </w:tcPr>
          <w:p w14:paraId="00B8A705" w14:textId="77777777" w:rsidR="00674237" w:rsidRPr="00F41E46"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single" w:sz="8" w:space="0" w:color="auto"/>
              <w:bottom w:val="single" w:sz="8" w:space="0" w:color="auto"/>
              <w:right w:val="nil"/>
            </w:tcBorders>
            <w:shd w:val="clear" w:color="auto" w:fill="FFFF00"/>
            <w:vAlign w:val="center"/>
          </w:tcPr>
          <w:p w14:paraId="46EC287B" w14:textId="77777777" w:rsidR="00674237" w:rsidRPr="00F41E46" w:rsidRDefault="00674237" w:rsidP="00496101">
            <w:pPr>
              <w:jc w:val="center"/>
              <w:rPr>
                <w:color w:val="000000"/>
                <w:sz w:val="20"/>
                <w:szCs w:val="20"/>
                <w:lang w:eastAsia="ru-RU"/>
              </w:rPr>
            </w:pPr>
          </w:p>
        </w:tc>
        <w:tc>
          <w:tcPr>
            <w:tcW w:w="1647" w:type="dxa"/>
            <w:vMerge w:val="restart"/>
            <w:tcBorders>
              <w:top w:val="nil"/>
              <w:left w:val="single" w:sz="8" w:space="0" w:color="auto"/>
              <w:right w:val="nil"/>
            </w:tcBorders>
            <w:vAlign w:val="center"/>
          </w:tcPr>
          <w:p w14:paraId="6CD9E354" w14:textId="77777777" w:rsidR="00674237" w:rsidRPr="00F41E46" w:rsidRDefault="00674237" w:rsidP="00496101">
            <w:pPr>
              <w:rPr>
                <w:color w:val="000000"/>
                <w:sz w:val="20"/>
                <w:szCs w:val="20"/>
                <w:lang w:eastAsia="ru-RU"/>
              </w:rPr>
            </w:pPr>
          </w:p>
        </w:tc>
        <w:tc>
          <w:tcPr>
            <w:tcW w:w="1651" w:type="dxa"/>
            <w:vMerge w:val="restart"/>
            <w:tcBorders>
              <w:top w:val="nil"/>
              <w:left w:val="single" w:sz="8" w:space="0" w:color="auto"/>
              <w:right w:val="single" w:sz="8" w:space="0" w:color="auto"/>
            </w:tcBorders>
            <w:vAlign w:val="center"/>
          </w:tcPr>
          <w:p w14:paraId="7DF3015A" w14:textId="77777777" w:rsidR="00674237" w:rsidRPr="00F41E46" w:rsidRDefault="00674237" w:rsidP="00496101">
            <w:pPr>
              <w:rPr>
                <w:b/>
                <w:bCs/>
                <w:color w:val="000000"/>
                <w:sz w:val="20"/>
                <w:szCs w:val="20"/>
                <w:lang w:eastAsia="ru-RU"/>
              </w:rPr>
            </w:pPr>
          </w:p>
        </w:tc>
      </w:tr>
      <w:tr w:rsidR="00674237" w:rsidRPr="00F41E46" w14:paraId="70CCBCC6"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BB6AA32"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9AC4277"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left w:val="single" w:sz="8" w:space="0" w:color="auto"/>
              <w:right w:val="nil"/>
            </w:tcBorders>
            <w:vAlign w:val="center"/>
          </w:tcPr>
          <w:p w14:paraId="407EA44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570F17D"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8ED1D01"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B7E8BF9" w14:textId="77777777" w:rsidR="00674237" w:rsidRPr="00F41E46" w:rsidRDefault="00674237" w:rsidP="00496101">
            <w:pPr>
              <w:rPr>
                <w:b/>
                <w:bCs/>
                <w:color w:val="000000"/>
                <w:sz w:val="20"/>
                <w:szCs w:val="20"/>
                <w:lang w:eastAsia="ru-RU"/>
              </w:rPr>
            </w:pPr>
          </w:p>
        </w:tc>
      </w:tr>
      <w:tr w:rsidR="00674237" w:rsidRPr="00F41E46" w14:paraId="1AFFFF14"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7972F8B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ABD0110"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left w:val="single" w:sz="8" w:space="0" w:color="auto"/>
              <w:right w:val="nil"/>
            </w:tcBorders>
            <w:vAlign w:val="center"/>
          </w:tcPr>
          <w:p w14:paraId="4FDEA8A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BF86FA6"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74E00580"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13FE34E" w14:textId="77777777" w:rsidR="00674237" w:rsidRPr="00F41E46" w:rsidRDefault="00674237" w:rsidP="00496101">
            <w:pPr>
              <w:rPr>
                <w:b/>
                <w:bCs/>
                <w:color w:val="000000"/>
                <w:sz w:val="20"/>
                <w:szCs w:val="20"/>
                <w:lang w:eastAsia="ru-RU"/>
              </w:rPr>
            </w:pPr>
          </w:p>
        </w:tc>
      </w:tr>
      <w:tr w:rsidR="00674237" w:rsidRPr="00F41E46" w14:paraId="27163F41"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9E970A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B931D45"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left w:val="single" w:sz="8" w:space="0" w:color="auto"/>
              <w:right w:val="nil"/>
            </w:tcBorders>
            <w:vAlign w:val="center"/>
          </w:tcPr>
          <w:p w14:paraId="15D6A3CE"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656D11A"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BA0C649"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1E3B151" w14:textId="77777777" w:rsidR="00674237" w:rsidRPr="00F41E46" w:rsidRDefault="00674237" w:rsidP="00496101">
            <w:pPr>
              <w:rPr>
                <w:b/>
                <w:bCs/>
                <w:color w:val="000000"/>
                <w:sz w:val="20"/>
                <w:szCs w:val="20"/>
                <w:lang w:eastAsia="ru-RU"/>
              </w:rPr>
            </w:pPr>
          </w:p>
        </w:tc>
      </w:tr>
      <w:tr w:rsidR="00674237" w:rsidRPr="00F41E46" w14:paraId="5BB1D528"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1B85576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5764256"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left w:val="single" w:sz="8" w:space="0" w:color="auto"/>
              <w:right w:val="nil"/>
            </w:tcBorders>
            <w:vAlign w:val="center"/>
          </w:tcPr>
          <w:p w14:paraId="04DBC12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7D8CA0F8"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7083AB7"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1C13242" w14:textId="77777777" w:rsidR="00674237" w:rsidRPr="00F41E46" w:rsidRDefault="00674237" w:rsidP="00496101">
            <w:pPr>
              <w:rPr>
                <w:b/>
                <w:bCs/>
                <w:color w:val="000000"/>
                <w:sz w:val="20"/>
                <w:szCs w:val="20"/>
                <w:lang w:eastAsia="ru-RU"/>
              </w:rPr>
            </w:pPr>
          </w:p>
        </w:tc>
      </w:tr>
      <w:tr w:rsidR="00674237" w:rsidRPr="00F41E46" w14:paraId="289ECEE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504B4EC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741ADE32"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left w:val="single" w:sz="8" w:space="0" w:color="auto"/>
              <w:right w:val="nil"/>
            </w:tcBorders>
            <w:vAlign w:val="center"/>
          </w:tcPr>
          <w:p w14:paraId="45CB083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9062C86"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CE6D9A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5F38FF16" w14:textId="77777777" w:rsidR="00674237" w:rsidRPr="00F41E46" w:rsidRDefault="00674237" w:rsidP="00496101">
            <w:pPr>
              <w:rPr>
                <w:b/>
                <w:bCs/>
                <w:color w:val="000000"/>
                <w:sz w:val="20"/>
                <w:szCs w:val="20"/>
                <w:lang w:eastAsia="ru-RU"/>
              </w:rPr>
            </w:pPr>
          </w:p>
        </w:tc>
      </w:tr>
      <w:tr w:rsidR="00674237" w:rsidRPr="00F41E46" w14:paraId="03A7C764"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F743A9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58F7FE41"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left w:val="single" w:sz="8" w:space="0" w:color="auto"/>
              <w:right w:val="nil"/>
            </w:tcBorders>
            <w:vAlign w:val="center"/>
          </w:tcPr>
          <w:p w14:paraId="3CE1F05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2CDDC39"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E864D6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15421F7" w14:textId="77777777" w:rsidR="00674237" w:rsidRPr="00F41E46" w:rsidRDefault="00674237" w:rsidP="00496101">
            <w:pPr>
              <w:rPr>
                <w:b/>
                <w:bCs/>
                <w:color w:val="000000"/>
                <w:sz w:val="20"/>
                <w:szCs w:val="20"/>
                <w:lang w:eastAsia="ru-RU"/>
              </w:rPr>
            </w:pPr>
          </w:p>
        </w:tc>
      </w:tr>
      <w:tr w:rsidR="00674237" w:rsidRPr="00F41E46" w14:paraId="0E7B3D12"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569905D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47810F7F"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left w:val="single" w:sz="8" w:space="0" w:color="auto"/>
              <w:right w:val="nil"/>
            </w:tcBorders>
            <w:vAlign w:val="center"/>
          </w:tcPr>
          <w:p w14:paraId="3D3C5C8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FB71F6E"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3F3D9E1F"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39E7D8F7" w14:textId="77777777" w:rsidR="00674237" w:rsidRPr="00F41E46" w:rsidRDefault="00674237" w:rsidP="00496101">
            <w:pPr>
              <w:rPr>
                <w:b/>
                <w:bCs/>
                <w:color w:val="000000"/>
                <w:sz w:val="20"/>
                <w:szCs w:val="20"/>
                <w:lang w:eastAsia="ru-RU"/>
              </w:rPr>
            </w:pPr>
          </w:p>
        </w:tc>
      </w:tr>
      <w:tr w:rsidR="00674237" w:rsidRPr="00F41E46" w14:paraId="63705E8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8E29E01"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18D44443"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left w:val="single" w:sz="8" w:space="0" w:color="auto"/>
              <w:right w:val="nil"/>
            </w:tcBorders>
            <w:vAlign w:val="center"/>
          </w:tcPr>
          <w:p w14:paraId="224B852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63FCF3B"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8FDEEC4"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0BD90FF" w14:textId="77777777" w:rsidR="00674237" w:rsidRPr="00F41E46" w:rsidRDefault="00674237" w:rsidP="00496101">
            <w:pPr>
              <w:rPr>
                <w:b/>
                <w:bCs/>
                <w:color w:val="000000"/>
                <w:sz w:val="20"/>
                <w:szCs w:val="20"/>
                <w:lang w:eastAsia="ru-RU"/>
              </w:rPr>
            </w:pPr>
          </w:p>
        </w:tc>
      </w:tr>
      <w:tr w:rsidR="00674237" w:rsidRPr="00F41E46" w14:paraId="459C974E"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8E73D5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A299D82"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left w:val="single" w:sz="8" w:space="0" w:color="auto"/>
              <w:right w:val="nil"/>
            </w:tcBorders>
            <w:vAlign w:val="center"/>
          </w:tcPr>
          <w:p w14:paraId="798C48B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5CE48B5"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5C81276"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0778F005" w14:textId="77777777" w:rsidR="00674237" w:rsidRPr="00F41E46" w:rsidRDefault="00674237" w:rsidP="00496101">
            <w:pPr>
              <w:rPr>
                <w:b/>
                <w:bCs/>
                <w:color w:val="000000"/>
                <w:sz w:val="20"/>
                <w:szCs w:val="20"/>
                <w:lang w:eastAsia="ru-RU"/>
              </w:rPr>
            </w:pPr>
          </w:p>
        </w:tc>
      </w:tr>
      <w:tr w:rsidR="00674237" w:rsidRPr="00F41E46" w14:paraId="6355802A"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3655A9D"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251F342"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left w:val="single" w:sz="8" w:space="0" w:color="auto"/>
              <w:right w:val="nil"/>
            </w:tcBorders>
            <w:vAlign w:val="center"/>
          </w:tcPr>
          <w:p w14:paraId="1CEDE3A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D4230E4"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1F5A7B6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D3D4A3A" w14:textId="77777777" w:rsidR="00674237" w:rsidRPr="00F41E46" w:rsidRDefault="00674237" w:rsidP="00496101">
            <w:pPr>
              <w:rPr>
                <w:b/>
                <w:bCs/>
                <w:color w:val="000000"/>
                <w:sz w:val="20"/>
                <w:szCs w:val="20"/>
                <w:lang w:eastAsia="ru-RU"/>
              </w:rPr>
            </w:pPr>
          </w:p>
        </w:tc>
      </w:tr>
      <w:tr w:rsidR="00674237" w:rsidRPr="00F41E46" w14:paraId="7CCA9CE7"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6222B714"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68D662B7"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left w:val="single" w:sz="8" w:space="0" w:color="auto"/>
              <w:right w:val="nil"/>
            </w:tcBorders>
            <w:vAlign w:val="center"/>
          </w:tcPr>
          <w:p w14:paraId="0395E84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8FC2DC1"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6D740FA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1889E2B3" w14:textId="77777777" w:rsidR="00674237" w:rsidRPr="00F41E46" w:rsidRDefault="00674237" w:rsidP="00496101">
            <w:pPr>
              <w:rPr>
                <w:b/>
                <w:bCs/>
                <w:color w:val="000000"/>
                <w:sz w:val="20"/>
                <w:szCs w:val="20"/>
                <w:lang w:eastAsia="ru-RU"/>
              </w:rPr>
            </w:pPr>
          </w:p>
        </w:tc>
      </w:tr>
      <w:tr w:rsidR="00674237" w:rsidRPr="00F41E46" w14:paraId="6D8889C3"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03F24CBF"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0176F490"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left w:val="single" w:sz="8" w:space="0" w:color="auto"/>
              <w:right w:val="nil"/>
            </w:tcBorders>
            <w:vAlign w:val="center"/>
          </w:tcPr>
          <w:p w14:paraId="4B90DC2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F59B117"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7EEB68CA"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281FF862" w14:textId="77777777" w:rsidR="00674237" w:rsidRPr="00F41E46" w:rsidRDefault="00674237" w:rsidP="00496101">
            <w:pPr>
              <w:rPr>
                <w:b/>
                <w:bCs/>
                <w:color w:val="000000"/>
                <w:sz w:val="20"/>
                <w:szCs w:val="20"/>
                <w:lang w:eastAsia="ru-RU"/>
              </w:rPr>
            </w:pPr>
          </w:p>
        </w:tc>
      </w:tr>
      <w:tr w:rsidR="00674237" w:rsidRPr="00F41E46" w14:paraId="3E5CD516" w14:textId="77777777" w:rsidTr="00674237">
        <w:trPr>
          <w:gridAfter w:val="1"/>
          <w:wAfter w:w="240" w:type="dxa"/>
          <w:trHeight w:val="20"/>
        </w:trPr>
        <w:tc>
          <w:tcPr>
            <w:tcW w:w="635" w:type="dxa"/>
            <w:vMerge/>
            <w:tcBorders>
              <w:left w:val="single" w:sz="8" w:space="0" w:color="auto"/>
              <w:right w:val="single" w:sz="8" w:space="0" w:color="auto"/>
            </w:tcBorders>
            <w:vAlign w:val="center"/>
          </w:tcPr>
          <w:p w14:paraId="2A19E69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EB0064C"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left w:val="single" w:sz="8" w:space="0" w:color="auto"/>
              <w:right w:val="nil"/>
            </w:tcBorders>
            <w:vAlign w:val="center"/>
          </w:tcPr>
          <w:p w14:paraId="01EE6A7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2778E22"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right w:val="nil"/>
            </w:tcBorders>
            <w:vAlign w:val="center"/>
          </w:tcPr>
          <w:p w14:paraId="2F947098" w14:textId="77777777" w:rsidR="00674237" w:rsidRPr="00F41E46" w:rsidRDefault="00674237" w:rsidP="00496101">
            <w:pPr>
              <w:rPr>
                <w:color w:val="000000"/>
                <w:sz w:val="20"/>
                <w:szCs w:val="20"/>
                <w:lang w:eastAsia="ru-RU"/>
              </w:rPr>
            </w:pPr>
          </w:p>
        </w:tc>
        <w:tc>
          <w:tcPr>
            <w:tcW w:w="1651" w:type="dxa"/>
            <w:vMerge/>
            <w:tcBorders>
              <w:left w:val="single" w:sz="8" w:space="0" w:color="auto"/>
              <w:right w:val="single" w:sz="8" w:space="0" w:color="auto"/>
            </w:tcBorders>
            <w:vAlign w:val="center"/>
          </w:tcPr>
          <w:p w14:paraId="6CB03136" w14:textId="77777777" w:rsidR="00674237" w:rsidRPr="00F41E46" w:rsidRDefault="00674237" w:rsidP="00496101">
            <w:pPr>
              <w:rPr>
                <w:b/>
                <w:bCs/>
                <w:color w:val="000000"/>
                <w:sz w:val="20"/>
                <w:szCs w:val="20"/>
                <w:lang w:eastAsia="ru-RU"/>
              </w:rPr>
            </w:pPr>
          </w:p>
        </w:tc>
      </w:tr>
      <w:tr w:rsidR="00674237" w:rsidRPr="00F41E46" w14:paraId="1564A6F0" w14:textId="77777777" w:rsidTr="00674237">
        <w:trPr>
          <w:gridAfter w:val="1"/>
          <w:wAfter w:w="240" w:type="dxa"/>
          <w:trHeight w:val="20"/>
        </w:trPr>
        <w:tc>
          <w:tcPr>
            <w:tcW w:w="635" w:type="dxa"/>
            <w:vMerge/>
            <w:tcBorders>
              <w:left w:val="single" w:sz="8" w:space="0" w:color="auto"/>
              <w:bottom w:val="single" w:sz="8" w:space="0" w:color="000000"/>
              <w:right w:val="single" w:sz="8" w:space="0" w:color="auto"/>
            </w:tcBorders>
            <w:vAlign w:val="center"/>
          </w:tcPr>
          <w:p w14:paraId="0A67793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tcPr>
          <w:p w14:paraId="3EA14297"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left w:val="single" w:sz="8" w:space="0" w:color="auto"/>
              <w:bottom w:val="single" w:sz="8" w:space="0" w:color="000000"/>
              <w:right w:val="nil"/>
            </w:tcBorders>
            <w:vAlign w:val="center"/>
          </w:tcPr>
          <w:p w14:paraId="4B846303"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0D740DC" w14:textId="77777777" w:rsidR="00674237" w:rsidRPr="00F41E46" w:rsidRDefault="00674237" w:rsidP="00496101">
            <w:pPr>
              <w:jc w:val="center"/>
              <w:rPr>
                <w:color w:val="000000"/>
                <w:sz w:val="20"/>
                <w:szCs w:val="20"/>
                <w:lang w:eastAsia="ru-RU"/>
              </w:rPr>
            </w:pPr>
          </w:p>
        </w:tc>
        <w:tc>
          <w:tcPr>
            <w:tcW w:w="1647" w:type="dxa"/>
            <w:vMerge/>
            <w:tcBorders>
              <w:left w:val="single" w:sz="8" w:space="0" w:color="auto"/>
              <w:bottom w:val="single" w:sz="8" w:space="0" w:color="000000"/>
              <w:right w:val="nil"/>
            </w:tcBorders>
            <w:vAlign w:val="center"/>
          </w:tcPr>
          <w:p w14:paraId="4CDFF86F" w14:textId="77777777" w:rsidR="00674237" w:rsidRPr="00F41E46" w:rsidRDefault="00674237" w:rsidP="00496101">
            <w:pPr>
              <w:rPr>
                <w:color w:val="000000"/>
                <w:sz w:val="20"/>
                <w:szCs w:val="20"/>
                <w:lang w:eastAsia="ru-RU"/>
              </w:rPr>
            </w:pPr>
          </w:p>
        </w:tc>
        <w:tc>
          <w:tcPr>
            <w:tcW w:w="1651" w:type="dxa"/>
            <w:vMerge/>
            <w:tcBorders>
              <w:left w:val="single" w:sz="8" w:space="0" w:color="auto"/>
              <w:bottom w:val="single" w:sz="8" w:space="0" w:color="000000"/>
              <w:right w:val="single" w:sz="8" w:space="0" w:color="auto"/>
            </w:tcBorders>
            <w:vAlign w:val="center"/>
          </w:tcPr>
          <w:p w14:paraId="474AA339" w14:textId="77777777" w:rsidR="00674237" w:rsidRPr="00F41E46" w:rsidRDefault="00674237" w:rsidP="00496101">
            <w:pPr>
              <w:rPr>
                <w:b/>
                <w:bCs/>
                <w:color w:val="000000"/>
                <w:sz w:val="20"/>
                <w:szCs w:val="20"/>
                <w:lang w:eastAsia="ru-RU"/>
              </w:rPr>
            </w:pPr>
          </w:p>
        </w:tc>
      </w:tr>
      <w:tr w:rsidR="00674237" w:rsidRPr="00F41E46" w14:paraId="6A7FD033"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16507DF" w14:textId="77777777" w:rsidR="00674237" w:rsidRPr="00F41E46" w:rsidRDefault="00674237" w:rsidP="00496101">
            <w:pPr>
              <w:jc w:val="center"/>
              <w:rPr>
                <w:color w:val="000000"/>
                <w:sz w:val="20"/>
                <w:szCs w:val="20"/>
                <w:lang w:eastAsia="ru-RU"/>
              </w:rPr>
            </w:pPr>
            <w:r>
              <w:rPr>
                <w:color w:val="000000"/>
                <w:sz w:val="20"/>
                <w:szCs w:val="20"/>
                <w:lang w:eastAsia="ru-RU"/>
              </w:rPr>
              <w:t>17</w:t>
            </w:r>
          </w:p>
        </w:tc>
        <w:tc>
          <w:tcPr>
            <w:tcW w:w="3754" w:type="dxa"/>
            <w:tcBorders>
              <w:top w:val="nil"/>
              <w:left w:val="nil"/>
              <w:bottom w:val="single" w:sz="8" w:space="0" w:color="auto"/>
              <w:right w:val="single" w:sz="8" w:space="0" w:color="auto"/>
            </w:tcBorders>
            <w:shd w:val="clear" w:color="auto" w:fill="auto"/>
            <w:vAlign w:val="center"/>
            <w:hideMark/>
          </w:tcPr>
          <w:p w14:paraId="2BEBE92E" w14:textId="77777777" w:rsidR="00674237" w:rsidRPr="00F41E46" w:rsidRDefault="00674237" w:rsidP="00496101">
            <w:pPr>
              <w:rPr>
                <w:color w:val="000000"/>
                <w:sz w:val="20"/>
                <w:szCs w:val="20"/>
                <w:lang w:eastAsia="ru-RU"/>
              </w:rPr>
            </w:pPr>
            <w:r>
              <w:rPr>
                <w:color w:val="000000"/>
                <w:sz w:val="20"/>
                <w:szCs w:val="20"/>
                <w:lang w:eastAsia="ru-RU"/>
              </w:rPr>
              <w:t>Чулки вкладные</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145D4428"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590C8015"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4F9A7F64"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single" w:sz="8" w:space="0" w:color="000000"/>
              <w:right w:val="single" w:sz="8" w:space="0" w:color="auto"/>
            </w:tcBorders>
            <w:shd w:val="clear" w:color="auto" w:fill="auto"/>
            <w:vAlign w:val="center"/>
          </w:tcPr>
          <w:p w14:paraId="75161064" w14:textId="77777777" w:rsidR="00674237" w:rsidRPr="00F41E46" w:rsidRDefault="00674237" w:rsidP="00496101">
            <w:pPr>
              <w:jc w:val="center"/>
              <w:rPr>
                <w:b/>
                <w:bCs/>
                <w:color w:val="000000"/>
                <w:sz w:val="20"/>
                <w:szCs w:val="20"/>
                <w:lang w:eastAsia="ru-RU"/>
              </w:rPr>
            </w:pPr>
          </w:p>
        </w:tc>
      </w:tr>
      <w:tr w:rsidR="00674237" w:rsidRPr="00F41E46" w14:paraId="708A05CB"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446328BE"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B1ED04D" w14:textId="77777777" w:rsidR="00674237" w:rsidRPr="00F41E46" w:rsidRDefault="00674237" w:rsidP="00496101">
            <w:pPr>
              <w:rPr>
                <w:color w:val="000000"/>
                <w:sz w:val="20"/>
                <w:szCs w:val="20"/>
                <w:lang w:eastAsia="ru-RU"/>
              </w:rPr>
            </w:pPr>
            <w:r>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5829D431"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57BE3AC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7E2FD5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A1D4919" w14:textId="77777777" w:rsidR="00674237" w:rsidRPr="00F41E46" w:rsidRDefault="00674237" w:rsidP="00496101">
            <w:pPr>
              <w:rPr>
                <w:b/>
                <w:bCs/>
                <w:color w:val="000000"/>
                <w:sz w:val="20"/>
                <w:szCs w:val="20"/>
                <w:lang w:eastAsia="ru-RU"/>
              </w:rPr>
            </w:pPr>
          </w:p>
        </w:tc>
      </w:tr>
      <w:tr w:rsidR="00674237" w:rsidRPr="00F41E46" w14:paraId="1369CBE6"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A0D220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4E01660" w14:textId="77777777" w:rsidR="00674237" w:rsidRPr="00F41E46" w:rsidRDefault="00674237" w:rsidP="00496101">
            <w:pPr>
              <w:rPr>
                <w:color w:val="000000"/>
                <w:sz w:val="20"/>
                <w:szCs w:val="20"/>
                <w:lang w:eastAsia="ru-RU"/>
              </w:rPr>
            </w:pPr>
            <w:r>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03C74FF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054AB6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B413A8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06E52C3" w14:textId="77777777" w:rsidR="00674237" w:rsidRPr="00F41E46" w:rsidRDefault="00674237" w:rsidP="00496101">
            <w:pPr>
              <w:rPr>
                <w:b/>
                <w:bCs/>
                <w:color w:val="000000"/>
                <w:sz w:val="20"/>
                <w:szCs w:val="20"/>
                <w:lang w:eastAsia="ru-RU"/>
              </w:rPr>
            </w:pPr>
          </w:p>
        </w:tc>
      </w:tr>
      <w:tr w:rsidR="00674237" w:rsidRPr="00F41E46" w14:paraId="2401B65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CBFEDD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A149FFB" w14:textId="77777777" w:rsidR="00674237" w:rsidRPr="00F41E46" w:rsidRDefault="00674237" w:rsidP="00496101">
            <w:pPr>
              <w:rPr>
                <w:color w:val="000000"/>
                <w:sz w:val="20"/>
                <w:szCs w:val="20"/>
                <w:lang w:eastAsia="ru-RU"/>
              </w:rPr>
            </w:pPr>
            <w:r>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hideMark/>
          </w:tcPr>
          <w:p w14:paraId="144A4D9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18F081A"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7367F0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30B4D2A4" w14:textId="77777777" w:rsidR="00674237" w:rsidRPr="00F41E46" w:rsidRDefault="00674237" w:rsidP="00496101">
            <w:pPr>
              <w:rPr>
                <w:b/>
                <w:bCs/>
                <w:color w:val="000000"/>
                <w:sz w:val="20"/>
                <w:szCs w:val="20"/>
                <w:lang w:eastAsia="ru-RU"/>
              </w:rPr>
            </w:pPr>
          </w:p>
        </w:tc>
      </w:tr>
      <w:tr w:rsidR="00674237" w:rsidRPr="00F41E46" w14:paraId="19F3A0A2"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0BE175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792C46B" w14:textId="77777777" w:rsidR="00674237" w:rsidRPr="00F41E46" w:rsidRDefault="00674237" w:rsidP="00496101">
            <w:pPr>
              <w:rPr>
                <w:color w:val="000000"/>
                <w:sz w:val="20"/>
                <w:szCs w:val="20"/>
                <w:lang w:eastAsia="ru-RU"/>
              </w:rPr>
            </w:pPr>
            <w:r>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hideMark/>
          </w:tcPr>
          <w:p w14:paraId="648605ED"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49E32C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40E184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6BC5AFBC" w14:textId="77777777" w:rsidR="00674237" w:rsidRPr="00F41E46" w:rsidRDefault="00674237" w:rsidP="00496101">
            <w:pPr>
              <w:rPr>
                <w:b/>
                <w:bCs/>
                <w:color w:val="000000"/>
                <w:sz w:val="20"/>
                <w:szCs w:val="20"/>
                <w:lang w:eastAsia="ru-RU"/>
              </w:rPr>
            </w:pPr>
          </w:p>
        </w:tc>
      </w:tr>
      <w:tr w:rsidR="00674237" w:rsidRPr="00F41E46" w14:paraId="20E4B69D"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32661888"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11C7DD4B" w14:textId="77777777" w:rsidR="00674237" w:rsidRPr="00F41E46" w:rsidRDefault="00674237" w:rsidP="00496101">
            <w:pPr>
              <w:rPr>
                <w:color w:val="000000"/>
                <w:sz w:val="20"/>
                <w:szCs w:val="20"/>
                <w:lang w:eastAsia="ru-RU"/>
              </w:rPr>
            </w:pPr>
            <w:r>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hideMark/>
          </w:tcPr>
          <w:p w14:paraId="3B814F7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6AD1DA5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0FB3686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70B9BF17" w14:textId="77777777" w:rsidR="00674237" w:rsidRPr="00F41E46" w:rsidRDefault="00674237" w:rsidP="00496101">
            <w:pPr>
              <w:rPr>
                <w:b/>
                <w:bCs/>
                <w:color w:val="000000"/>
                <w:sz w:val="20"/>
                <w:szCs w:val="20"/>
                <w:lang w:eastAsia="ru-RU"/>
              </w:rPr>
            </w:pPr>
          </w:p>
        </w:tc>
      </w:tr>
      <w:tr w:rsidR="00674237" w:rsidRPr="00F41E46" w14:paraId="2F98493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13E763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448B80C" w14:textId="77777777" w:rsidR="00674237" w:rsidRPr="00F41E46" w:rsidRDefault="00674237" w:rsidP="00496101">
            <w:pPr>
              <w:rPr>
                <w:color w:val="000000"/>
                <w:sz w:val="20"/>
                <w:szCs w:val="20"/>
                <w:lang w:eastAsia="ru-RU"/>
              </w:rPr>
            </w:pPr>
            <w:r>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hideMark/>
          </w:tcPr>
          <w:p w14:paraId="04C98F70"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439069E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163C38FC"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F62E282" w14:textId="77777777" w:rsidR="00674237" w:rsidRPr="00F41E46" w:rsidRDefault="00674237" w:rsidP="00496101">
            <w:pPr>
              <w:rPr>
                <w:b/>
                <w:bCs/>
                <w:color w:val="000000"/>
                <w:sz w:val="20"/>
                <w:szCs w:val="20"/>
                <w:lang w:eastAsia="ru-RU"/>
              </w:rPr>
            </w:pPr>
          </w:p>
        </w:tc>
      </w:tr>
      <w:tr w:rsidR="00674237" w:rsidRPr="00F41E46" w14:paraId="74879190"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03E122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684B6B6F" w14:textId="77777777" w:rsidR="00674237" w:rsidRPr="00F41E46" w:rsidRDefault="00674237" w:rsidP="00496101">
            <w:pPr>
              <w:rPr>
                <w:color w:val="000000"/>
                <w:sz w:val="20"/>
                <w:szCs w:val="20"/>
                <w:lang w:eastAsia="ru-RU"/>
              </w:rPr>
            </w:pPr>
            <w:r>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3065788A"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3FCE079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E072F29"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4A90DE9" w14:textId="77777777" w:rsidR="00674237" w:rsidRPr="00F41E46" w:rsidRDefault="00674237" w:rsidP="00496101">
            <w:pPr>
              <w:rPr>
                <w:b/>
                <w:bCs/>
                <w:color w:val="000000"/>
                <w:sz w:val="20"/>
                <w:szCs w:val="20"/>
                <w:lang w:eastAsia="ru-RU"/>
              </w:rPr>
            </w:pPr>
          </w:p>
        </w:tc>
      </w:tr>
      <w:tr w:rsidR="00674237" w:rsidRPr="00F41E46" w14:paraId="77FC49C7"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0FE82D10"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9157A14" w14:textId="77777777" w:rsidR="00674237" w:rsidRPr="00F41E46" w:rsidRDefault="00674237" w:rsidP="00496101">
            <w:pPr>
              <w:rPr>
                <w:color w:val="000000"/>
                <w:sz w:val="20"/>
                <w:szCs w:val="20"/>
                <w:lang w:eastAsia="ru-RU"/>
              </w:rPr>
            </w:pPr>
            <w:r>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27F9451B"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0DCEF9B"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6E0DC22"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B69E17E" w14:textId="77777777" w:rsidR="00674237" w:rsidRPr="00F41E46" w:rsidRDefault="00674237" w:rsidP="00496101">
            <w:pPr>
              <w:rPr>
                <w:b/>
                <w:bCs/>
                <w:color w:val="000000"/>
                <w:sz w:val="20"/>
                <w:szCs w:val="20"/>
                <w:lang w:eastAsia="ru-RU"/>
              </w:rPr>
            </w:pPr>
          </w:p>
        </w:tc>
      </w:tr>
      <w:tr w:rsidR="00674237" w:rsidRPr="00F41E46" w14:paraId="157F9B54"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24A7618A"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4455A38E" w14:textId="77777777" w:rsidR="00674237" w:rsidRPr="00F41E46" w:rsidRDefault="00674237" w:rsidP="00496101">
            <w:pPr>
              <w:rPr>
                <w:color w:val="000000"/>
                <w:sz w:val="20"/>
                <w:szCs w:val="20"/>
                <w:lang w:eastAsia="ru-RU"/>
              </w:rPr>
            </w:pPr>
            <w:r>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24704FCF"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3B28E25"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7403E207"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4031669" w14:textId="77777777" w:rsidR="00674237" w:rsidRPr="00F41E46" w:rsidRDefault="00674237" w:rsidP="00496101">
            <w:pPr>
              <w:rPr>
                <w:b/>
                <w:bCs/>
                <w:color w:val="000000"/>
                <w:sz w:val="20"/>
                <w:szCs w:val="20"/>
                <w:lang w:eastAsia="ru-RU"/>
              </w:rPr>
            </w:pPr>
          </w:p>
        </w:tc>
      </w:tr>
      <w:tr w:rsidR="00674237" w:rsidRPr="00F41E46" w14:paraId="06F151D8"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5B76AF8B"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3395304" w14:textId="77777777" w:rsidR="00674237" w:rsidRPr="00F41E46" w:rsidRDefault="00674237" w:rsidP="00496101">
            <w:pPr>
              <w:rPr>
                <w:color w:val="000000"/>
                <w:sz w:val="20"/>
                <w:szCs w:val="20"/>
                <w:lang w:eastAsia="ru-RU"/>
              </w:rPr>
            </w:pPr>
            <w:r>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7932B36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918F5BF"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D9861F3"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19F27EA5" w14:textId="77777777" w:rsidR="00674237" w:rsidRPr="00F41E46" w:rsidRDefault="00674237" w:rsidP="00496101">
            <w:pPr>
              <w:rPr>
                <w:b/>
                <w:bCs/>
                <w:color w:val="000000"/>
                <w:sz w:val="20"/>
                <w:szCs w:val="20"/>
                <w:lang w:eastAsia="ru-RU"/>
              </w:rPr>
            </w:pPr>
          </w:p>
        </w:tc>
      </w:tr>
      <w:tr w:rsidR="00674237" w:rsidRPr="00F41E46" w14:paraId="44948055"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2DD6D09"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3ACDA7F" w14:textId="77777777" w:rsidR="00674237" w:rsidRPr="00F41E46" w:rsidRDefault="00674237" w:rsidP="00496101">
            <w:pPr>
              <w:rPr>
                <w:color w:val="000000"/>
                <w:sz w:val="20"/>
                <w:szCs w:val="20"/>
                <w:lang w:eastAsia="ru-RU"/>
              </w:rPr>
            </w:pPr>
            <w:r>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09470717"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04E7C5B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4A99A8F8"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03F40C9C" w14:textId="77777777" w:rsidR="00674237" w:rsidRPr="00F41E46" w:rsidRDefault="00674237" w:rsidP="00496101">
            <w:pPr>
              <w:rPr>
                <w:b/>
                <w:bCs/>
                <w:color w:val="000000"/>
                <w:sz w:val="20"/>
                <w:szCs w:val="20"/>
                <w:lang w:eastAsia="ru-RU"/>
              </w:rPr>
            </w:pPr>
          </w:p>
        </w:tc>
      </w:tr>
      <w:tr w:rsidR="00674237" w:rsidRPr="00F41E46" w14:paraId="46F301E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00C178C"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3AF00118" w14:textId="77777777" w:rsidR="00674237" w:rsidRPr="00F41E46" w:rsidRDefault="00674237" w:rsidP="00496101">
            <w:pPr>
              <w:rPr>
                <w:color w:val="000000"/>
                <w:sz w:val="20"/>
                <w:szCs w:val="20"/>
                <w:lang w:eastAsia="ru-RU"/>
              </w:rPr>
            </w:pPr>
            <w:r>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hideMark/>
          </w:tcPr>
          <w:p w14:paraId="2466C824"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618DF6D"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534023FA"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5EB0FD51" w14:textId="77777777" w:rsidR="00674237" w:rsidRPr="00F41E46" w:rsidRDefault="00674237" w:rsidP="00496101">
            <w:pPr>
              <w:rPr>
                <w:b/>
                <w:bCs/>
                <w:color w:val="000000"/>
                <w:sz w:val="20"/>
                <w:szCs w:val="20"/>
                <w:lang w:eastAsia="ru-RU"/>
              </w:rPr>
            </w:pPr>
          </w:p>
        </w:tc>
      </w:tr>
      <w:tr w:rsidR="00674237" w:rsidRPr="00F41E46" w14:paraId="69124C9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39D40A7"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72C62DEB" w14:textId="77777777" w:rsidR="00674237" w:rsidRPr="00F41E46" w:rsidRDefault="00674237" w:rsidP="00496101">
            <w:pPr>
              <w:rPr>
                <w:color w:val="000000"/>
                <w:sz w:val="20"/>
                <w:szCs w:val="20"/>
                <w:lang w:eastAsia="ru-RU"/>
              </w:rPr>
            </w:pPr>
            <w:r>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hideMark/>
          </w:tcPr>
          <w:p w14:paraId="37DC75E6"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1FA3D731"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6B833616"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3BEC82E" w14:textId="77777777" w:rsidR="00674237" w:rsidRPr="00F41E46" w:rsidRDefault="00674237" w:rsidP="00496101">
            <w:pPr>
              <w:rPr>
                <w:b/>
                <w:bCs/>
                <w:color w:val="000000"/>
                <w:sz w:val="20"/>
                <w:szCs w:val="20"/>
                <w:lang w:eastAsia="ru-RU"/>
              </w:rPr>
            </w:pPr>
          </w:p>
        </w:tc>
      </w:tr>
      <w:tr w:rsidR="00674237" w:rsidRPr="00F41E46" w14:paraId="71960DBA"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7E126DA3"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24050C6A" w14:textId="77777777" w:rsidR="00674237" w:rsidRPr="00F41E46" w:rsidRDefault="00674237" w:rsidP="00496101">
            <w:pPr>
              <w:rPr>
                <w:color w:val="000000"/>
                <w:sz w:val="20"/>
                <w:szCs w:val="20"/>
                <w:lang w:eastAsia="ru-RU"/>
              </w:rPr>
            </w:pPr>
            <w:r>
              <w:rPr>
                <w:color w:val="000000"/>
                <w:sz w:val="20"/>
                <w:szCs w:val="20"/>
                <w:lang w:eastAsia="ru-RU"/>
              </w:rPr>
              <w:t>Индивидуальный пошив (размер)</w:t>
            </w:r>
          </w:p>
        </w:tc>
        <w:tc>
          <w:tcPr>
            <w:tcW w:w="1182" w:type="dxa"/>
            <w:vMerge/>
            <w:tcBorders>
              <w:top w:val="nil"/>
              <w:left w:val="single" w:sz="8" w:space="0" w:color="auto"/>
              <w:bottom w:val="single" w:sz="8" w:space="0" w:color="000000"/>
              <w:right w:val="nil"/>
            </w:tcBorders>
            <w:vAlign w:val="center"/>
            <w:hideMark/>
          </w:tcPr>
          <w:p w14:paraId="70B9FE4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tcPr>
          <w:p w14:paraId="2A5C8D03" w14:textId="77777777" w:rsidR="00674237" w:rsidRPr="00F41E46" w:rsidRDefault="00674237" w:rsidP="00496101">
            <w:pPr>
              <w:jc w:val="center"/>
              <w:rPr>
                <w:color w:val="000000"/>
                <w:sz w:val="20"/>
                <w:szCs w:val="20"/>
                <w:lang w:eastAsia="ru-RU"/>
              </w:rPr>
            </w:pPr>
          </w:p>
        </w:tc>
        <w:tc>
          <w:tcPr>
            <w:tcW w:w="1647" w:type="dxa"/>
            <w:vMerge/>
            <w:tcBorders>
              <w:top w:val="nil"/>
              <w:left w:val="single" w:sz="8" w:space="0" w:color="auto"/>
              <w:bottom w:val="single" w:sz="8" w:space="0" w:color="000000"/>
              <w:right w:val="nil"/>
            </w:tcBorders>
            <w:vAlign w:val="center"/>
          </w:tcPr>
          <w:p w14:paraId="3B9A6DF4"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single" w:sz="8" w:space="0" w:color="000000"/>
              <w:right w:val="single" w:sz="8" w:space="0" w:color="auto"/>
            </w:tcBorders>
            <w:vAlign w:val="center"/>
          </w:tcPr>
          <w:p w14:paraId="2E78F685" w14:textId="77777777" w:rsidR="00674237" w:rsidRPr="00F41E46" w:rsidRDefault="00674237" w:rsidP="00496101">
            <w:pPr>
              <w:rPr>
                <w:b/>
                <w:bCs/>
                <w:color w:val="000000"/>
                <w:sz w:val="20"/>
                <w:szCs w:val="20"/>
                <w:lang w:eastAsia="ru-RU"/>
              </w:rPr>
            </w:pPr>
          </w:p>
        </w:tc>
      </w:tr>
      <w:tr w:rsidR="00674237" w:rsidRPr="00F41E46" w14:paraId="555ABB84" w14:textId="77777777" w:rsidTr="00674237">
        <w:trPr>
          <w:gridAfter w:val="1"/>
          <w:wAfter w:w="240" w:type="dxa"/>
          <w:trHeight w:val="20"/>
        </w:trPr>
        <w:tc>
          <w:tcPr>
            <w:tcW w:w="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499885E" w14:textId="77777777" w:rsidR="00674237" w:rsidRPr="00F41E46" w:rsidRDefault="00674237" w:rsidP="00496101">
            <w:pPr>
              <w:jc w:val="center"/>
              <w:rPr>
                <w:color w:val="000000"/>
                <w:sz w:val="20"/>
                <w:szCs w:val="20"/>
                <w:lang w:eastAsia="ru-RU"/>
              </w:rPr>
            </w:pPr>
            <w:r>
              <w:rPr>
                <w:color w:val="000000"/>
                <w:sz w:val="20"/>
                <w:szCs w:val="20"/>
                <w:lang w:eastAsia="ru-RU"/>
              </w:rPr>
              <w:t>18</w:t>
            </w:r>
          </w:p>
        </w:tc>
        <w:tc>
          <w:tcPr>
            <w:tcW w:w="3754" w:type="dxa"/>
            <w:tcBorders>
              <w:top w:val="nil"/>
              <w:left w:val="nil"/>
              <w:bottom w:val="single" w:sz="8" w:space="0" w:color="auto"/>
              <w:right w:val="single" w:sz="8" w:space="0" w:color="auto"/>
            </w:tcBorders>
            <w:shd w:val="clear" w:color="auto" w:fill="auto"/>
            <w:vAlign w:val="center"/>
            <w:hideMark/>
          </w:tcPr>
          <w:p w14:paraId="311131ED" w14:textId="77777777" w:rsidR="00674237" w:rsidRPr="00F41E46" w:rsidRDefault="00674237" w:rsidP="00496101">
            <w:pPr>
              <w:rPr>
                <w:color w:val="000000"/>
                <w:sz w:val="20"/>
                <w:szCs w:val="20"/>
                <w:lang w:eastAsia="ru-RU"/>
              </w:rPr>
            </w:pPr>
            <w:r>
              <w:rPr>
                <w:color w:val="000000"/>
                <w:sz w:val="20"/>
                <w:szCs w:val="20"/>
                <w:lang w:eastAsia="ru-RU"/>
              </w:rPr>
              <w:t xml:space="preserve">Стельки             </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7BB51847" w14:textId="77777777" w:rsidR="00674237" w:rsidRPr="00F41E46" w:rsidRDefault="00674237" w:rsidP="00496101">
            <w:pPr>
              <w:jc w:val="center"/>
              <w:rPr>
                <w:color w:val="000000"/>
                <w:sz w:val="20"/>
                <w:szCs w:val="20"/>
                <w:lang w:eastAsia="ru-RU"/>
              </w:rPr>
            </w:pPr>
            <w:r>
              <w:rPr>
                <w:color w:val="000000"/>
                <w:sz w:val="20"/>
                <w:szCs w:val="20"/>
                <w:lang w:eastAsia="ru-RU"/>
              </w:rPr>
              <w:t> пара</w:t>
            </w:r>
          </w:p>
        </w:tc>
        <w:tc>
          <w:tcPr>
            <w:tcW w:w="971" w:type="dxa"/>
            <w:tcBorders>
              <w:top w:val="nil"/>
              <w:left w:val="single" w:sz="8" w:space="0" w:color="auto"/>
              <w:bottom w:val="single" w:sz="8" w:space="0" w:color="auto"/>
              <w:right w:val="nil"/>
            </w:tcBorders>
            <w:shd w:val="clear" w:color="000000" w:fill="FFFF00"/>
            <w:vAlign w:val="center"/>
          </w:tcPr>
          <w:p w14:paraId="6D714B0F" w14:textId="77777777" w:rsidR="00674237" w:rsidRPr="00F41E46" w:rsidRDefault="00674237" w:rsidP="00496101">
            <w:pPr>
              <w:jc w:val="center"/>
              <w:rPr>
                <w:b/>
                <w:bCs/>
                <w:color w:val="000000"/>
                <w:sz w:val="20"/>
                <w:szCs w:val="20"/>
                <w:lang w:eastAsia="ru-RU"/>
              </w:rPr>
            </w:pPr>
          </w:p>
        </w:tc>
        <w:tc>
          <w:tcPr>
            <w:tcW w:w="1647" w:type="dxa"/>
            <w:vMerge w:val="restart"/>
            <w:tcBorders>
              <w:top w:val="nil"/>
              <w:left w:val="single" w:sz="8" w:space="0" w:color="auto"/>
              <w:bottom w:val="single" w:sz="8" w:space="0" w:color="000000"/>
              <w:right w:val="nil"/>
            </w:tcBorders>
            <w:shd w:val="clear" w:color="auto" w:fill="auto"/>
            <w:vAlign w:val="center"/>
          </w:tcPr>
          <w:p w14:paraId="2E59749D" w14:textId="77777777" w:rsidR="00674237" w:rsidRPr="00F41E46" w:rsidRDefault="00674237" w:rsidP="00496101">
            <w:pPr>
              <w:jc w:val="center"/>
              <w:rPr>
                <w:color w:val="000000"/>
                <w:sz w:val="20"/>
                <w:szCs w:val="20"/>
                <w:lang w:eastAsia="ru-RU"/>
              </w:rPr>
            </w:pPr>
          </w:p>
        </w:tc>
        <w:tc>
          <w:tcPr>
            <w:tcW w:w="1651" w:type="dxa"/>
            <w:vMerge w:val="restart"/>
            <w:tcBorders>
              <w:top w:val="nil"/>
              <w:left w:val="single" w:sz="8" w:space="0" w:color="auto"/>
              <w:bottom w:val="nil"/>
              <w:right w:val="single" w:sz="8" w:space="0" w:color="auto"/>
            </w:tcBorders>
            <w:shd w:val="clear" w:color="auto" w:fill="auto"/>
            <w:vAlign w:val="center"/>
          </w:tcPr>
          <w:p w14:paraId="38DB6FBF" w14:textId="77777777" w:rsidR="00674237" w:rsidRPr="00F41E46" w:rsidRDefault="00674237" w:rsidP="00496101">
            <w:pPr>
              <w:jc w:val="center"/>
              <w:rPr>
                <w:b/>
                <w:bCs/>
                <w:color w:val="000000"/>
                <w:sz w:val="20"/>
                <w:szCs w:val="20"/>
                <w:lang w:eastAsia="ru-RU"/>
              </w:rPr>
            </w:pPr>
          </w:p>
        </w:tc>
      </w:tr>
      <w:tr w:rsidR="00674237" w:rsidRPr="00F41E46" w14:paraId="63C1324F" w14:textId="77777777" w:rsidTr="00674237">
        <w:trPr>
          <w:gridAfter w:val="1"/>
          <w:wAfter w:w="240" w:type="dxa"/>
          <w:trHeight w:val="20"/>
        </w:trPr>
        <w:tc>
          <w:tcPr>
            <w:tcW w:w="635" w:type="dxa"/>
            <w:vMerge/>
            <w:tcBorders>
              <w:top w:val="nil"/>
              <w:left w:val="single" w:sz="8" w:space="0" w:color="auto"/>
              <w:bottom w:val="single" w:sz="8" w:space="0" w:color="000000"/>
              <w:right w:val="single" w:sz="8" w:space="0" w:color="auto"/>
            </w:tcBorders>
            <w:vAlign w:val="center"/>
            <w:hideMark/>
          </w:tcPr>
          <w:p w14:paraId="14D89B96" w14:textId="77777777" w:rsidR="00674237" w:rsidRPr="00F41E46" w:rsidRDefault="00674237" w:rsidP="00496101">
            <w:pPr>
              <w:rPr>
                <w:color w:val="000000"/>
                <w:sz w:val="20"/>
                <w:szCs w:val="20"/>
                <w:lang w:eastAsia="ru-RU"/>
              </w:rPr>
            </w:pPr>
          </w:p>
        </w:tc>
        <w:tc>
          <w:tcPr>
            <w:tcW w:w="3754" w:type="dxa"/>
            <w:tcBorders>
              <w:top w:val="nil"/>
              <w:left w:val="nil"/>
              <w:bottom w:val="single" w:sz="8" w:space="0" w:color="auto"/>
              <w:right w:val="single" w:sz="8" w:space="0" w:color="auto"/>
            </w:tcBorders>
            <w:shd w:val="clear" w:color="auto" w:fill="auto"/>
            <w:vAlign w:val="center"/>
            <w:hideMark/>
          </w:tcPr>
          <w:p w14:paraId="54D57ACB" w14:textId="77777777" w:rsidR="00674237" w:rsidRPr="00F41E46"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nil"/>
            </w:tcBorders>
            <w:vAlign w:val="center"/>
            <w:hideMark/>
          </w:tcPr>
          <w:p w14:paraId="1CD4AB85" w14:textId="77777777" w:rsidR="00674237" w:rsidRPr="00F41E46" w:rsidRDefault="00674237" w:rsidP="00496101">
            <w:pPr>
              <w:rPr>
                <w:color w:val="000000"/>
                <w:sz w:val="20"/>
                <w:szCs w:val="20"/>
                <w:lang w:eastAsia="ru-RU"/>
              </w:rPr>
            </w:pPr>
          </w:p>
        </w:tc>
        <w:tc>
          <w:tcPr>
            <w:tcW w:w="971" w:type="dxa"/>
            <w:tcBorders>
              <w:top w:val="nil"/>
              <w:left w:val="single" w:sz="8" w:space="0" w:color="auto"/>
              <w:bottom w:val="single" w:sz="8" w:space="0" w:color="auto"/>
              <w:right w:val="nil"/>
            </w:tcBorders>
            <w:shd w:val="clear" w:color="auto" w:fill="auto"/>
            <w:vAlign w:val="center"/>
            <w:hideMark/>
          </w:tcPr>
          <w:p w14:paraId="25C4C4C4" w14:textId="77777777" w:rsidR="00674237" w:rsidRPr="00F41E46" w:rsidRDefault="00674237" w:rsidP="00496101">
            <w:pPr>
              <w:jc w:val="center"/>
              <w:rPr>
                <w:color w:val="000000"/>
                <w:sz w:val="20"/>
                <w:szCs w:val="20"/>
                <w:lang w:eastAsia="ru-RU"/>
              </w:rPr>
            </w:pPr>
            <w:r>
              <w:rPr>
                <w:color w:val="000000"/>
                <w:sz w:val="20"/>
                <w:szCs w:val="20"/>
                <w:lang w:eastAsia="ru-RU"/>
              </w:rPr>
              <w:t> </w:t>
            </w:r>
          </w:p>
        </w:tc>
        <w:tc>
          <w:tcPr>
            <w:tcW w:w="1647" w:type="dxa"/>
            <w:vMerge/>
            <w:tcBorders>
              <w:top w:val="nil"/>
              <w:left w:val="single" w:sz="8" w:space="0" w:color="auto"/>
              <w:bottom w:val="single" w:sz="8" w:space="0" w:color="000000"/>
              <w:right w:val="nil"/>
            </w:tcBorders>
            <w:vAlign w:val="center"/>
            <w:hideMark/>
          </w:tcPr>
          <w:p w14:paraId="08BD5691" w14:textId="77777777" w:rsidR="00674237" w:rsidRPr="00F41E46" w:rsidRDefault="00674237" w:rsidP="00496101">
            <w:pPr>
              <w:rPr>
                <w:color w:val="000000"/>
                <w:sz w:val="20"/>
                <w:szCs w:val="20"/>
                <w:lang w:eastAsia="ru-RU"/>
              </w:rPr>
            </w:pPr>
          </w:p>
        </w:tc>
        <w:tc>
          <w:tcPr>
            <w:tcW w:w="1651" w:type="dxa"/>
            <w:vMerge/>
            <w:tcBorders>
              <w:top w:val="nil"/>
              <w:left w:val="single" w:sz="8" w:space="0" w:color="auto"/>
              <w:bottom w:val="nil"/>
              <w:right w:val="single" w:sz="8" w:space="0" w:color="auto"/>
            </w:tcBorders>
            <w:vAlign w:val="center"/>
            <w:hideMark/>
          </w:tcPr>
          <w:p w14:paraId="62AEB777" w14:textId="77777777" w:rsidR="00674237" w:rsidRPr="00F41E46" w:rsidRDefault="00674237" w:rsidP="00496101">
            <w:pPr>
              <w:rPr>
                <w:b/>
                <w:bCs/>
                <w:color w:val="000000"/>
                <w:sz w:val="20"/>
                <w:szCs w:val="20"/>
                <w:lang w:eastAsia="ru-RU"/>
              </w:rPr>
            </w:pPr>
          </w:p>
        </w:tc>
      </w:tr>
      <w:tr w:rsidR="00674237" w:rsidRPr="00F41E46" w14:paraId="5841DF60" w14:textId="77777777" w:rsidTr="00674237">
        <w:trPr>
          <w:gridAfter w:val="1"/>
          <w:wAfter w:w="240" w:type="dxa"/>
          <w:trHeight w:val="20"/>
        </w:trPr>
        <w:tc>
          <w:tcPr>
            <w:tcW w:w="5571" w:type="dxa"/>
            <w:gridSpan w:val="3"/>
            <w:tcBorders>
              <w:top w:val="nil"/>
              <w:left w:val="single" w:sz="8" w:space="0" w:color="auto"/>
              <w:bottom w:val="single" w:sz="8" w:space="0" w:color="auto"/>
              <w:right w:val="nil"/>
            </w:tcBorders>
            <w:shd w:val="clear" w:color="auto" w:fill="auto"/>
            <w:vAlign w:val="center"/>
            <w:hideMark/>
          </w:tcPr>
          <w:p w14:paraId="05B3F7FD" w14:textId="77777777" w:rsidR="00674237" w:rsidRPr="00F41E46" w:rsidRDefault="00674237" w:rsidP="00496101">
            <w:pPr>
              <w:rPr>
                <w:b/>
                <w:bCs/>
                <w:color w:val="000000"/>
                <w:sz w:val="20"/>
                <w:szCs w:val="20"/>
                <w:lang w:eastAsia="ru-RU"/>
              </w:rPr>
            </w:pPr>
            <w:r>
              <w:rPr>
                <w:b/>
                <w:bCs/>
                <w:color w:val="000000"/>
                <w:sz w:val="20"/>
                <w:szCs w:val="20"/>
                <w:lang w:eastAsia="ru-RU"/>
              </w:rPr>
              <w:t>ИТОГО</w:t>
            </w:r>
          </w:p>
        </w:tc>
        <w:tc>
          <w:tcPr>
            <w:tcW w:w="971" w:type="dxa"/>
            <w:tcBorders>
              <w:top w:val="nil"/>
              <w:left w:val="single" w:sz="8" w:space="0" w:color="000000"/>
              <w:bottom w:val="single" w:sz="8" w:space="0" w:color="auto"/>
              <w:right w:val="nil"/>
            </w:tcBorders>
            <w:shd w:val="clear" w:color="auto" w:fill="auto"/>
            <w:vAlign w:val="center"/>
            <w:hideMark/>
          </w:tcPr>
          <w:p w14:paraId="643D5EFA" w14:textId="77777777" w:rsidR="00674237" w:rsidRPr="00F41E46" w:rsidRDefault="00674237" w:rsidP="00496101">
            <w:pPr>
              <w:jc w:val="center"/>
              <w:rPr>
                <w:color w:val="000000"/>
                <w:sz w:val="20"/>
                <w:szCs w:val="20"/>
                <w:lang w:eastAsia="ru-RU"/>
              </w:rPr>
            </w:pPr>
            <w:r>
              <w:rPr>
                <w:color w:val="000000"/>
                <w:sz w:val="20"/>
                <w:szCs w:val="20"/>
                <w:lang w:eastAsia="ru-RU"/>
              </w:rPr>
              <w:t> </w:t>
            </w:r>
          </w:p>
        </w:tc>
        <w:tc>
          <w:tcPr>
            <w:tcW w:w="1647" w:type="dxa"/>
            <w:tcBorders>
              <w:top w:val="nil"/>
              <w:left w:val="single" w:sz="8" w:space="0" w:color="auto"/>
              <w:bottom w:val="single" w:sz="8" w:space="0" w:color="auto"/>
              <w:right w:val="nil"/>
            </w:tcBorders>
            <w:shd w:val="clear" w:color="auto" w:fill="auto"/>
            <w:vAlign w:val="center"/>
            <w:hideMark/>
          </w:tcPr>
          <w:p w14:paraId="21719442" w14:textId="77777777" w:rsidR="00674237" w:rsidRPr="00F41E46" w:rsidRDefault="00674237" w:rsidP="00496101">
            <w:pPr>
              <w:jc w:val="center"/>
              <w:rPr>
                <w:color w:val="000000"/>
                <w:sz w:val="20"/>
                <w:szCs w:val="20"/>
                <w:lang w:eastAsia="ru-RU"/>
              </w:rPr>
            </w:pPr>
            <w:r>
              <w:rPr>
                <w:color w:val="000000"/>
                <w:sz w:val="20"/>
                <w:szCs w:val="20"/>
                <w:lang w:eastAsia="ru-RU"/>
              </w:rPr>
              <w:t> </w:t>
            </w:r>
          </w:p>
        </w:tc>
        <w:tc>
          <w:tcPr>
            <w:tcW w:w="16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516FFC" w14:textId="77777777" w:rsidR="00674237" w:rsidRPr="00F41E46" w:rsidRDefault="00674237" w:rsidP="00496101">
            <w:pPr>
              <w:jc w:val="center"/>
              <w:rPr>
                <w:b/>
                <w:bCs/>
                <w:color w:val="000000"/>
                <w:sz w:val="20"/>
                <w:szCs w:val="20"/>
                <w:lang w:eastAsia="ru-RU"/>
              </w:rPr>
            </w:pPr>
            <w:r>
              <w:rPr>
                <w:b/>
                <w:bCs/>
                <w:color w:val="000000"/>
                <w:sz w:val="20"/>
                <w:szCs w:val="20"/>
                <w:lang w:eastAsia="ru-RU"/>
              </w:rPr>
              <w:t>0,00</w:t>
            </w:r>
          </w:p>
        </w:tc>
      </w:tr>
      <w:tr w:rsidR="00674237" w:rsidRPr="00F41E46" w14:paraId="57EF9F80" w14:textId="77777777" w:rsidTr="00674237">
        <w:trPr>
          <w:gridAfter w:val="1"/>
          <w:wAfter w:w="240" w:type="dxa"/>
          <w:trHeight w:val="20"/>
        </w:trPr>
        <w:tc>
          <w:tcPr>
            <w:tcW w:w="635" w:type="dxa"/>
            <w:tcBorders>
              <w:top w:val="nil"/>
              <w:left w:val="nil"/>
              <w:bottom w:val="nil"/>
              <w:right w:val="nil"/>
            </w:tcBorders>
            <w:shd w:val="clear" w:color="auto" w:fill="auto"/>
            <w:noWrap/>
            <w:vAlign w:val="bottom"/>
            <w:hideMark/>
          </w:tcPr>
          <w:p w14:paraId="722354FE" w14:textId="77777777" w:rsidR="00674237" w:rsidRPr="00F41E46" w:rsidRDefault="00674237" w:rsidP="00496101">
            <w:pPr>
              <w:jc w:val="center"/>
              <w:rPr>
                <w:b/>
                <w:bCs/>
                <w:color w:val="000000"/>
                <w:sz w:val="20"/>
                <w:szCs w:val="20"/>
                <w:lang w:eastAsia="ru-RU"/>
              </w:rPr>
            </w:pPr>
          </w:p>
        </w:tc>
        <w:tc>
          <w:tcPr>
            <w:tcW w:w="3754" w:type="dxa"/>
            <w:tcBorders>
              <w:top w:val="nil"/>
              <w:left w:val="nil"/>
              <w:bottom w:val="nil"/>
              <w:right w:val="nil"/>
            </w:tcBorders>
            <w:shd w:val="clear" w:color="auto" w:fill="auto"/>
            <w:noWrap/>
            <w:vAlign w:val="bottom"/>
            <w:hideMark/>
          </w:tcPr>
          <w:p w14:paraId="50807C6C" w14:textId="77777777" w:rsidR="00674237" w:rsidRPr="00F41E46" w:rsidRDefault="00674237" w:rsidP="00496101">
            <w:pPr>
              <w:rPr>
                <w:sz w:val="20"/>
                <w:szCs w:val="20"/>
                <w:lang w:eastAsia="ru-RU"/>
              </w:rPr>
            </w:pPr>
          </w:p>
        </w:tc>
        <w:tc>
          <w:tcPr>
            <w:tcW w:w="1182" w:type="dxa"/>
            <w:tcBorders>
              <w:top w:val="nil"/>
              <w:left w:val="nil"/>
              <w:bottom w:val="nil"/>
              <w:right w:val="nil"/>
            </w:tcBorders>
            <w:shd w:val="clear" w:color="auto" w:fill="auto"/>
            <w:noWrap/>
            <w:vAlign w:val="bottom"/>
            <w:hideMark/>
          </w:tcPr>
          <w:p w14:paraId="6C3227A7" w14:textId="77777777" w:rsidR="00674237" w:rsidRPr="00F41E46" w:rsidRDefault="00674237" w:rsidP="00496101">
            <w:pPr>
              <w:rPr>
                <w:sz w:val="20"/>
                <w:szCs w:val="20"/>
                <w:lang w:eastAsia="ru-RU"/>
              </w:rPr>
            </w:pPr>
          </w:p>
        </w:tc>
        <w:tc>
          <w:tcPr>
            <w:tcW w:w="971" w:type="dxa"/>
            <w:tcBorders>
              <w:top w:val="nil"/>
              <w:left w:val="nil"/>
              <w:bottom w:val="nil"/>
              <w:right w:val="nil"/>
            </w:tcBorders>
            <w:shd w:val="clear" w:color="auto" w:fill="auto"/>
            <w:noWrap/>
            <w:vAlign w:val="bottom"/>
            <w:hideMark/>
          </w:tcPr>
          <w:p w14:paraId="5B282B80" w14:textId="77777777" w:rsidR="00674237" w:rsidRPr="00F41E46" w:rsidRDefault="00674237" w:rsidP="00496101">
            <w:pPr>
              <w:rPr>
                <w:sz w:val="20"/>
                <w:szCs w:val="20"/>
                <w:lang w:eastAsia="ru-RU"/>
              </w:rPr>
            </w:pPr>
          </w:p>
        </w:tc>
        <w:tc>
          <w:tcPr>
            <w:tcW w:w="1647" w:type="dxa"/>
            <w:tcBorders>
              <w:top w:val="nil"/>
              <w:left w:val="nil"/>
              <w:bottom w:val="nil"/>
              <w:right w:val="nil"/>
            </w:tcBorders>
            <w:shd w:val="clear" w:color="auto" w:fill="auto"/>
            <w:noWrap/>
            <w:vAlign w:val="center"/>
            <w:hideMark/>
          </w:tcPr>
          <w:p w14:paraId="2F19B4D4" w14:textId="77777777" w:rsidR="00674237" w:rsidRPr="00F41E46" w:rsidRDefault="00674237" w:rsidP="00496101">
            <w:pPr>
              <w:jc w:val="center"/>
              <w:rPr>
                <w:color w:val="000000"/>
                <w:sz w:val="20"/>
                <w:szCs w:val="20"/>
                <w:lang w:eastAsia="ru-RU"/>
              </w:rPr>
            </w:pPr>
            <w:r>
              <w:rPr>
                <w:color w:val="000000"/>
                <w:sz w:val="20"/>
                <w:szCs w:val="20"/>
                <w:lang w:eastAsia="ru-RU"/>
              </w:rPr>
              <w:t xml:space="preserve"> </w:t>
            </w:r>
          </w:p>
        </w:tc>
        <w:tc>
          <w:tcPr>
            <w:tcW w:w="1651" w:type="dxa"/>
            <w:tcBorders>
              <w:top w:val="nil"/>
              <w:left w:val="nil"/>
              <w:bottom w:val="nil"/>
              <w:right w:val="nil"/>
            </w:tcBorders>
            <w:shd w:val="clear" w:color="auto" w:fill="auto"/>
            <w:noWrap/>
            <w:vAlign w:val="center"/>
            <w:hideMark/>
          </w:tcPr>
          <w:p w14:paraId="083AEF01" w14:textId="77777777" w:rsidR="00674237" w:rsidRPr="00F41E46" w:rsidRDefault="00674237" w:rsidP="00496101">
            <w:pPr>
              <w:jc w:val="center"/>
              <w:rPr>
                <w:b/>
                <w:bCs/>
                <w:color w:val="000000"/>
                <w:sz w:val="20"/>
                <w:szCs w:val="20"/>
                <w:lang w:eastAsia="ru-RU"/>
              </w:rPr>
            </w:pPr>
            <w:r>
              <w:rPr>
                <w:b/>
                <w:bCs/>
                <w:color w:val="000000"/>
                <w:sz w:val="20"/>
                <w:szCs w:val="20"/>
                <w:lang w:eastAsia="ru-RU"/>
              </w:rPr>
              <w:t xml:space="preserve"> </w:t>
            </w:r>
          </w:p>
        </w:tc>
      </w:tr>
      <w:tr w:rsidR="00674237" w:rsidRPr="00F41E46" w14:paraId="09EEFDC0" w14:textId="77777777" w:rsidTr="00674237">
        <w:trPr>
          <w:gridAfter w:val="1"/>
          <w:wAfter w:w="240" w:type="dxa"/>
          <w:trHeight w:val="20"/>
        </w:trPr>
        <w:tc>
          <w:tcPr>
            <w:tcW w:w="635" w:type="dxa"/>
            <w:tcBorders>
              <w:top w:val="nil"/>
              <w:left w:val="nil"/>
              <w:bottom w:val="nil"/>
              <w:right w:val="nil"/>
            </w:tcBorders>
            <w:shd w:val="clear" w:color="auto" w:fill="auto"/>
            <w:noWrap/>
            <w:vAlign w:val="bottom"/>
            <w:hideMark/>
          </w:tcPr>
          <w:p w14:paraId="1EC6DCCD" w14:textId="77777777" w:rsidR="00674237" w:rsidRPr="00F41E46" w:rsidRDefault="00674237" w:rsidP="00496101">
            <w:pPr>
              <w:jc w:val="center"/>
              <w:rPr>
                <w:b/>
                <w:bCs/>
                <w:color w:val="000000"/>
                <w:sz w:val="20"/>
                <w:szCs w:val="20"/>
                <w:lang w:eastAsia="ru-RU"/>
              </w:rPr>
            </w:pPr>
          </w:p>
        </w:tc>
        <w:tc>
          <w:tcPr>
            <w:tcW w:w="4936" w:type="dxa"/>
            <w:gridSpan w:val="2"/>
            <w:tcBorders>
              <w:top w:val="nil"/>
              <w:left w:val="nil"/>
              <w:bottom w:val="single" w:sz="8" w:space="0" w:color="auto"/>
              <w:right w:val="nil"/>
            </w:tcBorders>
            <w:shd w:val="clear" w:color="auto" w:fill="auto"/>
            <w:noWrap/>
            <w:vAlign w:val="center"/>
            <w:hideMark/>
          </w:tcPr>
          <w:p w14:paraId="4E115C25" w14:textId="77777777" w:rsidR="00674237" w:rsidRPr="00F41E46" w:rsidRDefault="00674237" w:rsidP="00496101">
            <w:pPr>
              <w:rPr>
                <w:color w:val="000000"/>
                <w:sz w:val="20"/>
                <w:szCs w:val="20"/>
                <w:lang w:eastAsia="ru-RU"/>
              </w:rPr>
            </w:pPr>
            <w:r>
              <w:rPr>
                <w:color w:val="000000"/>
                <w:sz w:val="20"/>
                <w:szCs w:val="20"/>
                <w:lang w:eastAsia="ru-RU"/>
              </w:rPr>
              <w:t> </w:t>
            </w:r>
          </w:p>
        </w:tc>
        <w:tc>
          <w:tcPr>
            <w:tcW w:w="971" w:type="dxa"/>
            <w:tcBorders>
              <w:top w:val="nil"/>
              <w:left w:val="nil"/>
              <w:bottom w:val="nil"/>
              <w:right w:val="nil"/>
            </w:tcBorders>
            <w:shd w:val="clear" w:color="auto" w:fill="auto"/>
            <w:noWrap/>
            <w:vAlign w:val="bottom"/>
            <w:hideMark/>
          </w:tcPr>
          <w:p w14:paraId="0B08CFB6" w14:textId="77777777" w:rsidR="00674237" w:rsidRPr="00F41E46" w:rsidRDefault="00674237" w:rsidP="00496101">
            <w:pPr>
              <w:rPr>
                <w:color w:val="000000"/>
                <w:sz w:val="20"/>
                <w:szCs w:val="20"/>
                <w:lang w:eastAsia="ru-RU"/>
              </w:rPr>
            </w:pPr>
          </w:p>
        </w:tc>
        <w:tc>
          <w:tcPr>
            <w:tcW w:w="1647" w:type="dxa"/>
            <w:tcBorders>
              <w:top w:val="nil"/>
              <w:left w:val="nil"/>
              <w:bottom w:val="single" w:sz="8" w:space="0" w:color="auto"/>
              <w:right w:val="nil"/>
            </w:tcBorders>
            <w:shd w:val="clear" w:color="auto" w:fill="auto"/>
            <w:noWrap/>
            <w:vAlign w:val="center"/>
            <w:hideMark/>
          </w:tcPr>
          <w:p w14:paraId="6C152B8B" w14:textId="77777777" w:rsidR="00674237" w:rsidRPr="00F41E46" w:rsidRDefault="00674237" w:rsidP="00496101">
            <w:pPr>
              <w:jc w:val="center"/>
              <w:rPr>
                <w:color w:val="000000"/>
                <w:sz w:val="20"/>
                <w:szCs w:val="20"/>
                <w:lang w:eastAsia="ru-RU"/>
              </w:rPr>
            </w:pPr>
            <w:r>
              <w:rPr>
                <w:color w:val="000000"/>
                <w:sz w:val="20"/>
                <w:szCs w:val="20"/>
                <w:lang w:eastAsia="ru-RU"/>
              </w:rPr>
              <w:t> </w:t>
            </w:r>
          </w:p>
        </w:tc>
        <w:tc>
          <w:tcPr>
            <w:tcW w:w="1651" w:type="dxa"/>
            <w:tcBorders>
              <w:top w:val="nil"/>
              <w:left w:val="nil"/>
              <w:bottom w:val="single" w:sz="8" w:space="0" w:color="auto"/>
              <w:right w:val="nil"/>
            </w:tcBorders>
            <w:shd w:val="clear" w:color="auto" w:fill="auto"/>
            <w:noWrap/>
            <w:vAlign w:val="center"/>
            <w:hideMark/>
          </w:tcPr>
          <w:p w14:paraId="033456B5" w14:textId="77777777" w:rsidR="00674237" w:rsidRPr="00F41E46" w:rsidRDefault="00674237" w:rsidP="00496101">
            <w:pPr>
              <w:jc w:val="center"/>
              <w:rPr>
                <w:b/>
                <w:bCs/>
                <w:color w:val="000000"/>
                <w:sz w:val="20"/>
                <w:szCs w:val="20"/>
                <w:lang w:eastAsia="ru-RU"/>
              </w:rPr>
            </w:pPr>
            <w:r>
              <w:rPr>
                <w:b/>
                <w:bCs/>
                <w:color w:val="000000"/>
                <w:sz w:val="20"/>
                <w:szCs w:val="20"/>
                <w:lang w:eastAsia="ru-RU"/>
              </w:rPr>
              <w:t> </w:t>
            </w:r>
          </w:p>
        </w:tc>
      </w:tr>
      <w:tr w:rsidR="00674237" w:rsidRPr="00F41E46" w14:paraId="3B3B840A" w14:textId="77777777" w:rsidTr="00674237">
        <w:trPr>
          <w:gridAfter w:val="1"/>
          <w:wAfter w:w="240" w:type="dxa"/>
          <w:trHeight w:val="20"/>
        </w:trPr>
        <w:tc>
          <w:tcPr>
            <w:tcW w:w="635" w:type="dxa"/>
            <w:tcBorders>
              <w:top w:val="nil"/>
              <w:left w:val="nil"/>
              <w:bottom w:val="nil"/>
              <w:right w:val="nil"/>
            </w:tcBorders>
            <w:shd w:val="clear" w:color="auto" w:fill="auto"/>
            <w:noWrap/>
            <w:vAlign w:val="bottom"/>
            <w:hideMark/>
          </w:tcPr>
          <w:p w14:paraId="308977BC" w14:textId="77777777" w:rsidR="00674237" w:rsidRPr="00F41E46" w:rsidRDefault="00674237" w:rsidP="00496101">
            <w:pPr>
              <w:jc w:val="center"/>
              <w:rPr>
                <w:b/>
                <w:bCs/>
                <w:color w:val="000000"/>
                <w:sz w:val="20"/>
                <w:szCs w:val="20"/>
                <w:lang w:eastAsia="ru-RU"/>
              </w:rPr>
            </w:pPr>
          </w:p>
        </w:tc>
        <w:tc>
          <w:tcPr>
            <w:tcW w:w="4936" w:type="dxa"/>
            <w:gridSpan w:val="2"/>
            <w:tcBorders>
              <w:top w:val="single" w:sz="8" w:space="0" w:color="auto"/>
              <w:left w:val="nil"/>
              <w:bottom w:val="nil"/>
              <w:right w:val="nil"/>
            </w:tcBorders>
            <w:shd w:val="clear" w:color="auto" w:fill="auto"/>
            <w:noWrap/>
            <w:vAlign w:val="center"/>
            <w:hideMark/>
          </w:tcPr>
          <w:p w14:paraId="24C32E9F" w14:textId="77777777" w:rsidR="00674237" w:rsidRPr="00F41E46" w:rsidRDefault="00674237" w:rsidP="00496101">
            <w:pPr>
              <w:jc w:val="center"/>
              <w:rPr>
                <w:color w:val="000000"/>
                <w:sz w:val="20"/>
                <w:szCs w:val="20"/>
                <w:lang w:eastAsia="ru-RU"/>
              </w:rPr>
            </w:pPr>
            <w:r>
              <w:rPr>
                <w:color w:val="000000"/>
                <w:sz w:val="20"/>
                <w:szCs w:val="20"/>
                <w:lang w:eastAsia="ru-RU"/>
              </w:rPr>
              <w:t>Должность уполномоченного лица Грузополучателя</w:t>
            </w:r>
          </w:p>
        </w:tc>
        <w:tc>
          <w:tcPr>
            <w:tcW w:w="971" w:type="dxa"/>
            <w:tcBorders>
              <w:top w:val="nil"/>
              <w:left w:val="nil"/>
              <w:bottom w:val="nil"/>
              <w:right w:val="nil"/>
            </w:tcBorders>
            <w:shd w:val="clear" w:color="auto" w:fill="auto"/>
            <w:noWrap/>
            <w:vAlign w:val="center"/>
            <w:hideMark/>
          </w:tcPr>
          <w:p w14:paraId="6EE0515A" w14:textId="77777777" w:rsidR="00674237" w:rsidRPr="00F41E46" w:rsidRDefault="00674237" w:rsidP="00496101">
            <w:pPr>
              <w:jc w:val="center"/>
              <w:rPr>
                <w:color w:val="000000"/>
                <w:sz w:val="20"/>
                <w:szCs w:val="20"/>
                <w:lang w:eastAsia="ru-RU"/>
              </w:rPr>
            </w:pPr>
          </w:p>
        </w:tc>
        <w:tc>
          <w:tcPr>
            <w:tcW w:w="1647" w:type="dxa"/>
            <w:tcBorders>
              <w:top w:val="nil"/>
              <w:left w:val="nil"/>
              <w:bottom w:val="nil"/>
              <w:right w:val="nil"/>
            </w:tcBorders>
            <w:shd w:val="clear" w:color="auto" w:fill="auto"/>
            <w:noWrap/>
            <w:vAlign w:val="center"/>
            <w:hideMark/>
          </w:tcPr>
          <w:p w14:paraId="2E9DEC1C" w14:textId="77777777" w:rsidR="00674237" w:rsidRPr="00F41E46" w:rsidRDefault="00674237" w:rsidP="00496101">
            <w:pPr>
              <w:jc w:val="center"/>
              <w:rPr>
                <w:color w:val="000000"/>
                <w:sz w:val="20"/>
                <w:szCs w:val="20"/>
                <w:lang w:eastAsia="ru-RU"/>
              </w:rPr>
            </w:pPr>
            <w:r>
              <w:rPr>
                <w:color w:val="000000"/>
                <w:sz w:val="20"/>
                <w:szCs w:val="20"/>
                <w:lang w:eastAsia="ru-RU"/>
              </w:rPr>
              <w:t>подпись</w:t>
            </w:r>
          </w:p>
        </w:tc>
        <w:tc>
          <w:tcPr>
            <w:tcW w:w="1651" w:type="dxa"/>
            <w:tcBorders>
              <w:top w:val="nil"/>
              <w:left w:val="nil"/>
              <w:bottom w:val="nil"/>
              <w:right w:val="nil"/>
            </w:tcBorders>
            <w:shd w:val="clear" w:color="auto" w:fill="auto"/>
            <w:noWrap/>
            <w:vAlign w:val="center"/>
            <w:hideMark/>
          </w:tcPr>
          <w:p w14:paraId="7B77BA85" w14:textId="77777777" w:rsidR="00674237" w:rsidRPr="00F41E46" w:rsidRDefault="00674237" w:rsidP="00496101">
            <w:pPr>
              <w:jc w:val="center"/>
              <w:rPr>
                <w:color w:val="000000"/>
                <w:sz w:val="20"/>
                <w:szCs w:val="20"/>
                <w:lang w:eastAsia="ru-RU"/>
              </w:rPr>
            </w:pPr>
            <w:r>
              <w:rPr>
                <w:color w:val="000000"/>
                <w:sz w:val="20"/>
                <w:szCs w:val="20"/>
                <w:lang w:eastAsia="ru-RU"/>
              </w:rPr>
              <w:t>ФИО</w:t>
            </w:r>
          </w:p>
        </w:tc>
      </w:tr>
    </w:tbl>
    <w:p w14:paraId="75455A0F" w14:textId="77777777" w:rsidR="00674237" w:rsidRDefault="00674237" w:rsidP="00496101">
      <w:pPr>
        <w:pStyle w:val="afff9"/>
        <w:tabs>
          <w:tab w:val="left" w:pos="0"/>
          <w:tab w:val="left" w:pos="1134"/>
        </w:tabs>
        <w:suppressAutoHyphens/>
        <w:outlineLvl w:val="3"/>
        <w:rPr>
          <w:b/>
          <w:sz w:val="24"/>
          <w:szCs w:val="24"/>
        </w:rPr>
      </w:pPr>
    </w:p>
    <w:p w14:paraId="009CD6E8" w14:textId="77777777" w:rsidR="00674237" w:rsidRPr="001611AB" w:rsidRDefault="00674237" w:rsidP="00496101">
      <w:pPr>
        <w:pStyle w:val="afff9"/>
        <w:tabs>
          <w:tab w:val="left" w:pos="0"/>
          <w:tab w:val="left" w:pos="1134"/>
        </w:tabs>
        <w:suppressAutoHyphens/>
        <w:jc w:val="center"/>
        <w:rPr>
          <w:b/>
          <w:sz w:val="24"/>
          <w:szCs w:val="24"/>
        </w:rPr>
      </w:pPr>
      <w:r>
        <w:rPr>
          <w:b/>
          <w:sz w:val="24"/>
          <w:szCs w:val="24"/>
        </w:rPr>
        <w:t xml:space="preserve">------------------------------------------------------------------------------------------------------------------------ </w:t>
      </w:r>
    </w:p>
    <w:p w14:paraId="1BED33A9" w14:textId="77777777" w:rsidR="00674237" w:rsidRPr="001611AB" w:rsidRDefault="00674237" w:rsidP="00496101">
      <w:pPr>
        <w:pStyle w:val="afff9"/>
        <w:tabs>
          <w:tab w:val="left" w:pos="0"/>
          <w:tab w:val="left" w:pos="1134"/>
        </w:tabs>
        <w:suppressAutoHyphens/>
        <w:rPr>
          <w:b/>
          <w:i/>
          <w:sz w:val="24"/>
          <w:szCs w:val="24"/>
        </w:rPr>
      </w:pPr>
      <w:r>
        <w:rPr>
          <w:b/>
          <w:i/>
          <w:sz w:val="24"/>
          <w:szCs w:val="24"/>
        </w:rPr>
        <w:t>Конец формы для лота № 2</w:t>
      </w:r>
    </w:p>
    <w:p w14:paraId="75E3A8C5" w14:textId="77777777" w:rsidR="00674237" w:rsidRDefault="00674237" w:rsidP="00496101">
      <w:pPr>
        <w:pStyle w:val="afff9"/>
        <w:tabs>
          <w:tab w:val="left" w:pos="0"/>
          <w:tab w:val="left" w:pos="1134"/>
        </w:tabs>
        <w:suppressAutoHyphens/>
        <w:jc w:val="center"/>
        <w:rPr>
          <w:b/>
          <w:sz w:val="24"/>
          <w:szCs w:val="24"/>
        </w:rPr>
      </w:pPr>
    </w:p>
    <w:p w14:paraId="39CE72C2" w14:textId="77777777" w:rsidR="00674237" w:rsidRDefault="00674237" w:rsidP="00496101">
      <w:pPr>
        <w:pStyle w:val="afff9"/>
        <w:tabs>
          <w:tab w:val="left" w:pos="0"/>
          <w:tab w:val="left" w:pos="1134"/>
        </w:tabs>
        <w:suppressAutoHyphens/>
        <w:jc w:val="center"/>
        <w:rPr>
          <w:b/>
          <w:sz w:val="24"/>
          <w:szCs w:val="24"/>
        </w:rPr>
      </w:pPr>
      <w:r>
        <w:rPr>
          <w:b/>
          <w:sz w:val="24"/>
          <w:szCs w:val="24"/>
        </w:rPr>
        <w:t>---------------------------------</w:t>
      </w:r>
    </w:p>
    <w:p w14:paraId="40154EF9" w14:textId="77777777" w:rsidR="00674237" w:rsidRDefault="00674237" w:rsidP="00496101">
      <w:pPr>
        <w:pStyle w:val="afff9"/>
        <w:tabs>
          <w:tab w:val="left" w:pos="0"/>
          <w:tab w:val="left" w:pos="1134"/>
        </w:tabs>
        <w:suppressAutoHyphens/>
        <w:jc w:val="center"/>
        <w:rPr>
          <w:b/>
          <w:sz w:val="24"/>
          <w:szCs w:val="24"/>
        </w:rPr>
      </w:pPr>
    </w:p>
    <w:p w14:paraId="0C837FC6" w14:textId="77777777" w:rsidR="00674237" w:rsidRPr="00500F26" w:rsidRDefault="00674237" w:rsidP="00496101">
      <w:pPr>
        <w:pStyle w:val="afff9"/>
        <w:tabs>
          <w:tab w:val="left" w:pos="0"/>
          <w:tab w:val="left" w:pos="1134"/>
        </w:tabs>
        <w:suppressAutoHyphens/>
        <w:outlineLvl w:val="3"/>
        <w:rPr>
          <w:b/>
          <w:i/>
          <w:sz w:val="24"/>
          <w:szCs w:val="24"/>
        </w:rPr>
      </w:pPr>
      <w:r>
        <w:rPr>
          <w:b/>
          <w:i/>
          <w:sz w:val="24"/>
          <w:szCs w:val="24"/>
        </w:rPr>
        <w:t>Начало формы для лота № 3</w:t>
      </w:r>
    </w:p>
    <w:p w14:paraId="2BC99630" w14:textId="77777777" w:rsidR="00674237" w:rsidRDefault="00674237" w:rsidP="00496101">
      <w:pPr>
        <w:pStyle w:val="afff9"/>
        <w:tabs>
          <w:tab w:val="left" w:pos="0"/>
          <w:tab w:val="left" w:pos="1134"/>
        </w:tabs>
        <w:suppressAutoHyphens/>
        <w:outlineLvl w:val="3"/>
        <w:rPr>
          <w:b/>
          <w:sz w:val="24"/>
          <w:szCs w:val="24"/>
        </w:rPr>
      </w:pPr>
      <w:r>
        <w:rPr>
          <w:b/>
          <w:sz w:val="24"/>
          <w:szCs w:val="24"/>
        </w:rPr>
        <w:t xml:space="preserve">-----------------------------------------------------------------------------------------------------------------  </w:t>
      </w:r>
    </w:p>
    <w:tbl>
      <w:tblPr>
        <w:tblW w:w="9660" w:type="dxa"/>
        <w:tblInd w:w="108" w:type="dxa"/>
        <w:tblLook w:val="04A0" w:firstRow="1" w:lastRow="0" w:firstColumn="1" w:lastColumn="0" w:noHBand="0" w:noVBand="1"/>
      </w:tblPr>
      <w:tblGrid>
        <w:gridCol w:w="634"/>
        <w:gridCol w:w="3909"/>
        <w:gridCol w:w="1182"/>
        <w:gridCol w:w="971"/>
        <w:gridCol w:w="1392"/>
        <w:gridCol w:w="1572"/>
      </w:tblGrid>
      <w:tr w:rsidR="00674237" w:rsidRPr="00BE6397" w14:paraId="0887EBAB" w14:textId="77777777" w:rsidTr="00674237">
        <w:trPr>
          <w:trHeight w:val="20"/>
        </w:trPr>
        <w:tc>
          <w:tcPr>
            <w:tcW w:w="9660" w:type="dxa"/>
            <w:gridSpan w:val="6"/>
            <w:tcBorders>
              <w:top w:val="nil"/>
              <w:left w:val="nil"/>
              <w:bottom w:val="nil"/>
              <w:right w:val="nil"/>
            </w:tcBorders>
            <w:shd w:val="clear" w:color="auto" w:fill="auto"/>
            <w:vAlign w:val="center"/>
            <w:hideMark/>
          </w:tcPr>
          <w:p w14:paraId="6F937F4F" w14:textId="77777777" w:rsidR="00674237" w:rsidRPr="00BE6397" w:rsidRDefault="00674237" w:rsidP="00496101">
            <w:pPr>
              <w:jc w:val="center"/>
              <w:rPr>
                <w:b/>
                <w:bCs/>
                <w:color w:val="000000"/>
                <w:sz w:val="20"/>
                <w:szCs w:val="20"/>
                <w:lang w:eastAsia="ru-RU"/>
              </w:rPr>
            </w:pPr>
            <w:r>
              <w:rPr>
                <w:b/>
                <w:bCs/>
                <w:color w:val="000000"/>
                <w:sz w:val="20"/>
                <w:szCs w:val="20"/>
                <w:lang w:eastAsia="ru-RU"/>
              </w:rPr>
              <w:t>ЗАЯВКА № ___ от _</w:t>
            </w:r>
            <w:proofErr w:type="gramStart"/>
            <w:r>
              <w:rPr>
                <w:b/>
                <w:bCs/>
                <w:color w:val="000000"/>
                <w:sz w:val="20"/>
                <w:szCs w:val="20"/>
                <w:lang w:eastAsia="ru-RU"/>
              </w:rPr>
              <w:t>_._</w:t>
            </w:r>
            <w:proofErr w:type="gramEnd"/>
            <w:r>
              <w:rPr>
                <w:b/>
                <w:bCs/>
                <w:color w:val="000000"/>
                <w:sz w:val="20"/>
                <w:szCs w:val="20"/>
                <w:lang w:eastAsia="ru-RU"/>
              </w:rPr>
              <w:t xml:space="preserve">_.2022 </w:t>
            </w:r>
          </w:p>
        </w:tc>
      </w:tr>
      <w:tr w:rsidR="00674237" w:rsidRPr="00BE6397" w14:paraId="0A3096E5" w14:textId="77777777" w:rsidTr="00674237">
        <w:trPr>
          <w:trHeight w:val="20"/>
        </w:trPr>
        <w:tc>
          <w:tcPr>
            <w:tcW w:w="9660" w:type="dxa"/>
            <w:gridSpan w:val="6"/>
            <w:tcBorders>
              <w:top w:val="nil"/>
              <w:left w:val="nil"/>
              <w:bottom w:val="nil"/>
              <w:right w:val="nil"/>
            </w:tcBorders>
            <w:shd w:val="clear" w:color="auto" w:fill="auto"/>
            <w:vAlign w:val="center"/>
            <w:hideMark/>
          </w:tcPr>
          <w:p w14:paraId="6168BD3C" w14:textId="77777777" w:rsidR="00674237" w:rsidRPr="00BE6397" w:rsidRDefault="00674237" w:rsidP="00496101">
            <w:pPr>
              <w:jc w:val="center"/>
              <w:rPr>
                <w:color w:val="000000"/>
                <w:sz w:val="20"/>
                <w:szCs w:val="20"/>
                <w:lang w:eastAsia="ru-RU"/>
              </w:rPr>
            </w:pPr>
            <w:r>
              <w:rPr>
                <w:color w:val="000000"/>
                <w:sz w:val="20"/>
                <w:szCs w:val="20"/>
                <w:lang w:eastAsia="ru-RU"/>
              </w:rPr>
              <w:t>к Договору поставки № ТКд/2_/__/_____ от _</w:t>
            </w:r>
            <w:proofErr w:type="gramStart"/>
            <w:r>
              <w:rPr>
                <w:color w:val="000000"/>
                <w:sz w:val="20"/>
                <w:szCs w:val="20"/>
                <w:lang w:eastAsia="ru-RU"/>
              </w:rPr>
              <w:t>_._</w:t>
            </w:r>
            <w:proofErr w:type="gramEnd"/>
            <w:r>
              <w:rPr>
                <w:color w:val="000000"/>
                <w:sz w:val="20"/>
                <w:szCs w:val="20"/>
                <w:lang w:eastAsia="ru-RU"/>
              </w:rPr>
              <w:t>__.202_</w:t>
            </w:r>
          </w:p>
        </w:tc>
      </w:tr>
      <w:tr w:rsidR="00674237" w:rsidRPr="00BE6397" w14:paraId="3D2FBD62" w14:textId="77777777" w:rsidTr="00674237">
        <w:trPr>
          <w:trHeight w:val="20"/>
        </w:trPr>
        <w:tc>
          <w:tcPr>
            <w:tcW w:w="9660" w:type="dxa"/>
            <w:gridSpan w:val="6"/>
            <w:tcBorders>
              <w:top w:val="nil"/>
              <w:left w:val="nil"/>
              <w:bottom w:val="nil"/>
              <w:right w:val="nil"/>
            </w:tcBorders>
            <w:shd w:val="clear" w:color="auto" w:fill="auto"/>
            <w:vAlign w:val="center"/>
            <w:hideMark/>
          </w:tcPr>
          <w:p w14:paraId="0519787B" w14:textId="77777777" w:rsidR="00674237" w:rsidRPr="00BE6397" w:rsidRDefault="00674237" w:rsidP="00496101">
            <w:pPr>
              <w:rPr>
                <w:color w:val="000000"/>
                <w:sz w:val="20"/>
                <w:szCs w:val="20"/>
                <w:lang w:eastAsia="ru-RU"/>
              </w:rPr>
            </w:pPr>
            <w:r>
              <w:rPr>
                <w:color w:val="000000"/>
                <w:sz w:val="20"/>
                <w:szCs w:val="20"/>
                <w:lang w:eastAsia="ru-RU"/>
              </w:rPr>
              <w:t xml:space="preserve">Грузополучатель:  </w:t>
            </w:r>
          </w:p>
        </w:tc>
      </w:tr>
      <w:tr w:rsidR="00674237" w:rsidRPr="00BE6397" w14:paraId="5428C55D" w14:textId="77777777" w:rsidTr="00674237">
        <w:trPr>
          <w:trHeight w:val="20"/>
        </w:trPr>
        <w:tc>
          <w:tcPr>
            <w:tcW w:w="9660" w:type="dxa"/>
            <w:gridSpan w:val="6"/>
            <w:tcBorders>
              <w:top w:val="nil"/>
              <w:left w:val="nil"/>
              <w:bottom w:val="nil"/>
              <w:right w:val="nil"/>
            </w:tcBorders>
            <w:shd w:val="clear" w:color="auto" w:fill="auto"/>
            <w:vAlign w:val="center"/>
            <w:hideMark/>
          </w:tcPr>
          <w:p w14:paraId="6B812301" w14:textId="77777777" w:rsidR="00674237" w:rsidRPr="00BE6397" w:rsidRDefault="00674237" w:rsidP="00496101">
            <w:pPr>
              <w:rPr>
                <w:color w:val="000000"/>
                <w:sz w:val="20"/>
                <w:szCs w:val="20"/>
                <w:lang w:eastAsia="ru-RU"/>
              </w:rPr>
            </w:pPr>
            <w:r>
              <w:rPr>
                <w:color w:val="000000"/>
                <w:sz w:val="20"/>
                <w:szCs w:val="20"/>
                <w:lang w:eastAsia="ru-RU"/>
              </w:rPr>
              <w:t>Наименование структурного подразделения Грузополучателя:</w:t>
            </w:r>
          </w:p>
        </w:tc>
      </w:tr>
      <w:tr w:rsidR="00674237" w:rsidRPr="00BE6397" w14:paraId="16D5F60A" w14:textId="77777777" w:rsidTr="00674237">
        <w:trPr>
          <w:trHeight w:val="20"/>
        </w:trPr>
        <w:tc>
          <w:tcPr>
            <w:tcW w:w="9660" w:type="dxa"/>
            <w:gridSpan w:val="6"/>
            <w:tcBorders>
              <w:top w:val="nil"/>
              <w:left w:val="nil"/>
              <w:bottom w:val="nil"/>
              <w:right w:val="nil"/>
            </w:tcBorders>
            <w:shd w:val="clear" w:color="auto" w:fill="auto"/>
            <w:vAlign w:val="center"/>
            <w:hideMark/>
          </w:tcPr>
          <w:p w14:paraId="3B285F1F" w14:textId="77777777" w:rsidR="00674237" w:rsidRPr="00BE6397" w:rsidRDefault="00674237" w:rsidP="00496101">
            <w:pPr>
              <w:rPr>
                <w:color w:val="000000"/>
                <w:sz w:val="20"/>
                <w:szCs w:val="20"/>
                <w:lang w:eastAsia="ru-RU"/>
              </w:rPr>
            </w:pPr>
            <w:r>
              <w:rPr>
                <w:color w:val="000000"/>
                <w:sz w:val="20"/>
                <w:szCs w:val="20"/>
                <w:lang w:eastAsia="ru-RU"/>
              </w:rPr>
              <w:t xml:space="preserve">Адрес доставки (склада Грузополучателя): </w:t>
            </w:r>
          </w:p>
        </w:tc>
      </w:tr>
      <w:tr w:rsidR="00674237" w:rsidRPr="00BE6397" w14:paraId="7C86CCE3" w14:textId="77777777" w:rsidTr="00674237">
        <w:trPr>
          <w:trHeight w:val="20"/>
        </w:trPr>
        <w:tc>
          <w:tcPr>
            <w:tcW w:w="9660" w:type="dxa"/>
            <w:gridSpan w:val="6"/>
            <w:tcBorders>
              <w:top w:val="nil"/>
              <w:left w:val="nil"/>
              <w:bottom w:val="nil"/>
              <w:right w:val="nil"/>
            </w:tcBorders>
            <w:shd w:val="clear" w:color="auto" w:fill="auto"/>
            <w:hideMark/>
          </w:tcPr>
          <w:p w14:paraId="294CA5F1" w14:textId="77777777" w:rsidR="00674237" w:rsidRPr="00BE6397" w:rsidRDefault="00674237" w:rsidP="00496101">
            <w:pPr>
              <w:rPr>
                <w:color w:val="000000"/>
                <w:sz w:val="20"/>
                <w:szCs w:val="20"/>
                <w:lang w:eastAsia="ru-RU"/>
              </w:rPr>
            </w:pPr>
          </w:p>
        </w:tc>
      </w:tr>
      <w:tr w:rsidR="00674237" w:rsidRPr="00BE6397" w14:paraId="74FD0997" w14:textId="77777777" w:rsidTr="00674237">
        <w:trPr>
          <w:trHeight w:val="20"/>
        </w:trPr>
        <w:tc>
          <w:tcPr>
            <w:tcW w:w="9660" w:type="dxa"/>
            <w:gridSpan w:val="6"/>
            <w:tcBorders>
              <w:top w:val="nil"/>
              <w:left w:val="nil"/>
              <w:bottom w:val="nil"/>
              <w:right w:val="nil"/>
            </w:tcBorders>
            <w:shd w:val="clear" w:color="auto" w:fill="auto"/>
            <w:vAlign w:val="center"/>
            <w:hideMark/>
          </w:tcPr>
          <w:p w14:paraId="5A6F2576" w14:textId="77777777" w:rsidR="00674237" w:rsidRPr="00BE6397" w:rsidRDefault="00674237" w:rsidP="00496101">
            <w:pPr>
              <w:rPr>
                <w:color w:val="000000"/>
                <w:sz w:val="20"/>
                <w:szCs w:val="20"/>
                <w:lang w:eastAsia="ru-RU"/>
              </w:rPr>
            </w:pPr>
            <w:r>
              <w:rPr>
                <w:color w:val="000000"/>
                <w:sz w:val="20"/>
                <w:szCs w:val="20"/>
                <w:lang w:eastAsia="ru-RU"/>
              </w:rPr>
              <w:t>Контактные лица Грузополучателя: ФИО_________________________</w:t>
            </w:r>
            <w:proofErr w:type="gramStart"/>
            <w:r>
              <w:rPr>
                <w:color w:val="000000"/>
                <w:sz w:val="20"/>
                <w:szCs w:val="20"/>
                <w:lang w:eastAsia="ru-RU"/>
              </w:rPr>
              <w:t xml:space="preserve">_,   </w:t>
            </w:r>
            <w:proofErr w:type="gramEnd"/>
            <w:r>
              <w:rPr>
                <w:color w:val="000000"/>
                <w:sz w:val="20"/>
                <w:szCs w:val="20"/>
                <w:lang w:eastAsia="ru-RU"/>
              </w:rPr>
              <w:t>тел. гор._______</w:t>
            </w:r>
            <w:r>
              <w:rPr>
                <w:color w:val="000000"/>
                <w:sz w:val="20"/>
                <w:szCs w:val="20"/>
                <w:u w:val="single"/>
                <w:lang w:eastAsia="ru-RU"/>
              </w:rPr>
              <w:t xml:space="preserve"> ______________________</w:t>
            </w:r>
          </w:p>
        </w:tc>
      </w:tr>
      <w:tr w:rsidR="00674237" w:rsidRPr="00BE6397" w14:paraId="1E29EDF6" w14:textId="77777777" w:rsidTr="00674237">
        <w:trPr>
          <w:trHeight w:val="20"/>
        </w:trPr>
        <w:tc>
          <w:tcPr>
            <w:tcW w:w="9660" w:type="dxa"/>
            <w:gridSpan w:val="6"/>
            <w:tcBorders>
              <w:top w:val="nil"/>
              <w:left w:val="nil"/>
              <w:bottom w:val="nil"/>
              <w:right w:val="nil"/>
            </w:tcBorders>
            <w:shd w:val="clear" w:color="auto" w:fill="auto"/>
            <w:vAlign w:val="center"/>
            <w:hideMark/>
          </w:tcPr>
          <w:p w14:paraId="2A65CB03" w14:textId="77777777" w:rsidR="00674237" w:rsidRPr="00BE6397" w:rsidRDefault="00674237" w:rsidP="00496101">
            <w:pPr>
              <w:rPr>
                <w:color w:val="000000"/>
                <w:sz w:val="20"/>
                <w:szCs w:val="20"/>
                <w:lang w:eastAsia="ru-RU"/>
              </w:rPr>
            </w:pPr>
            <w:r>
              <w:rPr>
                <w:color w:val="000000"/>
                <w:sz w:val="20"/>
                <w:szCs w:val="20"/>
                <w:lang w:eastAsia="ru-RU"/>
              </w:rPr>
              <w:t>тел. моб: ___________________</w:t>
            </w:r>
            <w:proofErr w:type="gramStart"/>
            <w:r>
              <w:rPr>
                <w:color w:val="000000"/>
                <w:sz w:val="20"/>
                <w:szCs w:val="20"/>
                <w:lang w:eastAsia="ru-RU"/>
              </w:rPr>
              <w:t xml:space="preserve">_,   </w:t>
            </w:r>
            <w:proofErr w:type="gramEnd"/>
            <w:r>
              <w:rPr>
                <w:color w:val="000000"/>
                <w:sz w:val="20"/>
                <w:szCs w:val="20"/>
                <w:lang w:eastAsia="ru-RU"/>
              </w:rPr>
              <w:t xml:space="preserve"> </w:t>
            </w:r>
            <w:r>
              <w:rPr>
                <w:color w:val="000000"/>
                <w:sz w:val="20"/>
                <w:szCs w:val="20"/>
                <w:u w:val="single"/>
                <w:lang w:eastAsia="ru-RU"/>
              </w:rPr>
              <w:t>e-mail: _____________@trcont.ru;</w:t>
            </w:r>
          </w:p>
        </w:tc>
      </w:tr>
      <w:tr w:rsidR="00674237" w:rsidRPr="00BE6397" w14:paraId="4E332C7A" w14:textId="77777777" w:rsidTr="00674237">
        <w:trPr>
          <w:trHeight w:val="20"/>
        </w:trPr>
        <w:tc>
          <w:tcPr>
            <w:tcW w:w="9660" w:type="dxa"/>
            <w:gridSpan w:val="6"/>
            <w:tcBorders>
              <w:top w:val="nil"/>
              <w:left w:val="nil"/>
              <w:bottom w:val="nil"/>
              <w:right w:val="nil"/>
            </w:tcBorders>
            <w:shd w:val="clear" w:color="auto" w:fill="auto"/>
            <w:vAlign w:val="center"/>
            <w:hideMark/>
          </w:tcPr>
          <w:p w14:paraId="499AAEDD" w14:textId="77777777" w:rsidR="00674237" w:rsidRPr="00BE6397" w:rsidRDefault="00674237" w:rsidP="00496101">
            <w:pPr>
              <w:rPr>
                <w:color w:val="000000"/>
                <w:sz w:val="20"/>
                <w:szCs w:val="20"/>
                <w:lang w:eastAsia="ru-RU"/>
              </w:rPr>
            </w:pPr>
            <w:r>
              <w:rPr>
                <w:color w:val="000000"/>
                <w:sz w:val="20"/>
                <w:szCs w:val="20"/>
                <w:lang w:eastAsia="ru-RU"/>
              </w:rPr>
              <w:t>Особые условия:</w:t>
            </w:r>
          </w:p>
        </w:tc>
      </w:tr>
      <w:tr w:rsidR="00674237" w:rsidRPr="00BE6397" w14:paraId="14E44A68" w14:textId="77777777" w:rsidTr="00674237">
        <w:trPr>
          <w:trHeight w:val="20"/>
        </w:trPr>
        <w:tc>
          <w:tcPr>
            <w:tcW w:w="9660" w:type="dxa"/>
            <w:gridSpan w:val="6"/>
            <w:tcBorders>
              <w:top w:val="nil"/>
              <w:left w:val="nil"/>
              <w:bottom w:val="nil"/>
              <w:right w:val="nil"/>
            </w:tcBorders>
            <w:shd w:val="clear" w:color="auto" w:fill="auto"/>
            <w:vAlign w:val="center"/>
            <w:hideMark/>
          </w:tcPr>
          <w:p w14:paraId="1C3E1625" w14:textId="77777777" w:rsidR="00674237" w:rsidRPr="00BE6397" w:rsidRDefault="00674237" w:rsidP="00496101">
            <w:pPr>
              <w:rPr>
                <w:color w:val="000000"/>
                <w:sz w:val="20"/>
                <w:szCs w:val="20"/>
                <w:lang w:eastAsia="ru-RU"/>
              </w:rPr>
            </w:pPr>
            <w:r>
              <w:rPr>
                <w:color w:val="000000"/>
                <w:sz w:val="20"/>
                <w:szCs w:val="20"/>
                <w:lang w:eastAsia="ru-RU"/>
              </w:rPr>
              <w:t xml:space="preserve">1. Доставка до двери: ДА                                   </w:t>
            </w:r>
          </w:p>
        </w:tc>
      </w:tr>
      <w:tr w:rsidR="00674237" w:rsidRPr="00BE6397" w14:paraId="1C4A0700" w14:textId="77777777" w:rsidTr="00674237">
        <w:trPr>
          <w:trHeight w:val="20"/>
        </w:trPr>
        <w:tc>
          <w:tcPr>
            <w:tcW w:w="634" w:type="dxa"/>
            <w:tcBorders>
              <w:top w:val="nil"/>
              <w:left w:val="nil"/>
              <w:bottom w:val="nil"/>
              <w:right w:val="nil"/>
            </w:tcBorders>
            <w:shd w:val="clear" w:color="auto" w:fill="auto"/>
            <w:hideMark/>
          </w:tcPr>
          <w:p w14:paraId="15073DC4" w14:textId="77777777" w:rsidR="00674237" w:rsidRPr="00BE6397" w:rsidRDefault="00674237" w:rsidP="00496101">
            <w:pPr>
              <w:rPr>
                <w:color w:val="000000"/>
                <w:sz w:val="20"/>
                <w:szCs w:val="20"/>
                <w:lang w:eastAsia="ru-RU"/>
              </w:rPr>
            </w:pPr>
          </w:p>
        </w:tc>
        <w:tc>
          <w:tcPr>
            <w:tcW w:w="5091" w:type="dxa"/>
            <w:gridSpan w:val="2"/>
            <w:tcBorders>
              <w:top w:val="nil"/>
              <w:left w:val="nil"/>
              <w:bottom w:val="nil"/>
              <w:right w:val="nil"/>
            </w:tcBorders>
            <w:shd w:val="clear" w:color="auto" w:fill="auto"/>
            <w:hideMark/>
          </w:tcPr>
          <w:p w14:paraId="51D954B4" w14:textId="77777777" w:rsidR="00674237" w:rsidRPr="00BE6397" w:rsidRDefault="00674237" w:rsidP="00496101">
            <w:pPr>
              <w:rPr>
                <w:sz w:val="20"/>
                <w:szCs w:val="20"/>
                <w:lang w:eastAsia="ru-RU"/>
              </w:rPr>
            </w:pPr>
          </w:p>
        </w:tc>
        <w:tc>
          <w:tcPr>
            <w:tcW w:w="971" w:type="dxa"/>
            <w:tcBorders>
              <w:top w:val="nil"/>
              <w:left w:val="nil"/>
              <w:bottom w:val="nil"/>
              <w:right w:val="nil"/>
            </w:tcBorders>
            <w:shd w:val="clear" w:color="auto" w:fill="auto"/>
            <w:hideMark/>
          </w:tcPr>
          <w:p w14:paraId="199368B1" w14:textId="77777777" w:rsidR="00674237" w:rsidRPr="00BE6397" w:rsidRDefault="00674237" w:rsidP="00496101">
            <w:pPr>
              <w:rPr>
                <w:sz w:val="20"/>
                <w:szCs w:val="20"/>
                <w:lang w:eastAsia="ru-RU"/>
              </w:rPr>
            </w:pPr>
          </w:p>
        </w:tc>
        <w:tc>
          <w:tcPr>
            <w:tcW w:w="1392" w:type="dxa"/>
            <w:tcBorders>
              <w:top w:val="nil"/>
              <w:left w:val="nil"/>
              <w:bottom w:val="nil"/>
              <w:right w:val="nil"/>
            </w:tcBorders>
            <w:shd w:val="clear" w:color="auto" w:fill="auto"/>
            <w:hideMark/>
          </w:tcPr>
          <w:p w14:paraId="472405F9" w14:textId="77777777" w:rsidR="00674237" w:rsidRPr="00BE6397" w:rsidRDefault="00674237" w:rsidP="00496101">
            <w:pPr>
              <w:rPr>
                <w:sz w:val="20"/>
                <w:szCs w:val="20"/>
                <w:lang w:eastAsia="ru-RU"/>
              </w:rPr>
            </w:pPr>
          </w:p>
        </w:tc>
        <w:tc>
          <w:tcPr>
            <w:tcW w:w="1572" w:type="dxa"/>
            <w:tcBorders>
              <w:top w:val="nil"/>
              <w:left w:val="nil"/>
              <w:bottom w:val="nil"/>
              <w:right w:val="nil"/>
            </w:tcBorders>
            <w:shd w:val="clear" w:color="auto" w:fill="auto"/>
            <w:hideMark/>
          </w:tcPr>
          <w:p w14:paraId="4C05F9B9" w14:textId="77777777" w:rsidR="00674237" w:rsidRPr="00BE6397" w:rsidRDefault="00674237" w:rsidP="00496101">
            <w:pPr>
              <w:jc w:val="center"/>
              <w:rPr>
                <w:sz w:val="20"/>
                <w:szCs w:val="20"/>
                <w:lang w:eastAsia="ru-RU"/>
              </w:rPr>
            </w:pPr>
          </w:p>
        </w:tc>
      </w:tr>
      <w:tr w:rsidR="00674237" w:rsidRPr="00BE6397" w14:paraId="5BA3158A" w14:textId="77777777" w:rsidTr="00674237">
        <w:trPr>
          <w:trHeight w:val="20"/>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B47D7" w14:textId="77777777" w:rsidR="00674237" w:rsidRPr="00BE6397" w:rsidRDefault="00674237" w:rsidP="00496101">
            <w:pPr>
              <w:jc w:val="center"/>
              <w:rPr>
                <w:b/>
                <w:bCs/>
                <w:color w:val="000000"/>
                <w:sz w:val="20"/>
                <w:szCs w:val="20"/>
                <w:lang w:eastAsia="ru-RU"/>
              </w:rPr>
            </w:pPr>
            <w:r>
              <w:rPr>
                <w:b/>
                <w:bCs/>
                <w:color w:val="000000"/>
                <w:sz w:val="20"/>
                <w:szCs w:val="20"/>
                <w:lang w:eastAsia="ru-RU"/>
              </w:rPr>
              <w:lastRenderedPageBreak/>
              <w:t>№ п/п</w:t>
            </w:r>
          </w:p>
        </w:tc>
        <w:tc>
          <w:tcPr>
            <w:tcW w:w="3909" w:type="dxa"/>
            <w:tcBorders>
              <w:top w:val="single" w:sz="8" w:space="0" w:color="auto"/>
              <w:left w:val="nil"/>
              <w:bottom w:val="single" w:sz="8" w:space="0" w:color="auto"/>
              <w:right w:val="single" w:sz="8" w:space="0" w:color="auto"/>
            </w:tcBorders>
            <w:shd w:val="clear" w:color="auto" w:fill="auto"/>
            <w:vAlign w:val="center"/>
            <w:hideMark/>
          </w:tcPr>
          <w:p w14:paraId="68FFEFD3" w14:textId="77777777" w:rsidR="00674237" w:rsidRPr="00BE6397" w:rsidRDefault="00674237" w:rsidP="00496101">
            <w:pPr>
              <w:jc w:val="center"/>
              <w:rPr>
                <w:b/>
                <w:bCs/>
                <w:color w:val="000000"/>
                <w:sz w:val="20"/>
                <w:szCs w:val="20"/>
                <w:lang w:eastAsia="ru-RU"/>
              </w:rPr>
            </w:pPr>
            <w:r>
              <w:rPr>
                <w:b/>
                <w:bCs/>
                <w:color w:val="000000"/>
                <w:sz w:val="20"/>
                <w:szCs w:val="20"/>
                <w:lang w:eastAsia="ru-RU"/>
              </w:rPr>
              <w:t>НАИМЕНОВАНИЕ (Размер)</w:t>
            </w:r>
          </w:p>
        </w:tc>
        <w:tc>
          <w:tcPr>
            <w:tcW w:w="1182" w:type="dxa"/>
            <w:tcBorders>
              <w:top w:val="single" w:sz="8" w:space="0" w:color="auto"/>
              <w:left w:val="nil"/>
              <w:bottom w:val="single" w:sz="8" w:space="0" w:color="auto"/>
              <w:right w:val="nil"/>
            </w:tcBorders>
            <w:shd w:val="clear" w:color="auto" w:fill="auto"/>
            <w:vAlign w:val="center"/>
            <w:hideMark/>
          </w:tcPr>
          <w:p w14:paraId="3DA060FF" w14:textId="77777777" w:rsidR="00674237" w:rsidRPr="00BE6397" w:rsidRDefault="00674237" w:rsidP="00496101">
            <w:pPr>
              <w:jc w:val="center"/>
              <w:rPr>
                <w:b/>
                <w:bCs/>
                <w:color w:val="000000"/>
                <w:sz w:val="20"/>
                <w:szCs w:val="20"/>
                <w:lang w:eastAsia="ru-RU"/>
              </w:rPr>
            </w:pPr>
            <w:r>
              <w:rPr>
                <w:b/>
                <w:bCs/>
                <w:color w:val="000000"/>
                <w:sz w:val="20"/>
                <w:szCs w:val="20"/>
                <w:lang w:eastAsia="ru-RU"/>
              </w:rPr>
              <w:t>Ед. измерения</w:t>
            </w:r>
          </w:p>
        </w:tc>
        <w:tc>
          <w:tcPr>
            <w:tcW w:w="971" w:type="dxa"/>
            <w:tcBorders>
              <w:top w:val="single" w:sz="8" w:space="0" w:color="auto"/>
              <w:left w:val="single" w:sz="8" w:space="0" w:color="auto"/>
              <w:bottom w:val="single" w:sz="8" w:space="0" w:color="auto"/>
              <w:right w:val="nil"/>
            </w:tcBorders>
            <w:shd w:val="clear" w:color="auto" w:fill="auto"/>
            <w:vAlign w:val="center"/>
            <w:hideMark/>
          </w:tcPr>
          <w:p w14:paraId="4CB5ED54" w14:textId="77777777" w:rsidR="00674237" w:rsidRPr="00BE6397" w:rsidRDefault="00674237" w:rsidP="00496101">
            <w:pPr>
              <w:jc w:val="center"/>
              <w:rPr>
                <w:b/>
                <w:bCs/>
                <w:color w:val="000000"/>
                <w:sz w:val="20"/>
                <w:szCs w:val="20"/>
                <w:lang w:eastAsia="ru-RU"/>
              </w:rPr>
            </w:pPr>
            <w:r>
              <w:rPr>
                <w:b/>
                <w:bCs/>
                <w:color w:val="000000"/>
                <w:sz w:val="20"/>
                <w:szCs w:val="20"/>
                <w:lang w:eastAsia="ru-RU"/>
              </w:rPr>
              <w:t>Кол-во</w:t>
            </w:r>
          </w:p>
        </w:tc>
        <w:tc>
          <w:tcPr>
            <w:tcW w:w="1392" w:type="dxa"/>
            <w:tcBorders>
              <w:top w:val="single" w:sz="8" w:space="0" w:color="auto"/>
              <w:left w:val="single" w:sz="8" w:space="0" w:color="auto"/>
              <w:bottom w:val="single" w:sz="8" w:space="0" w:color="auto"/>
              <w:right w:val="nil"/>
            </w:tcBorders>
            <w:shd w:val="clear" w:color="auto" w:fill="auto"/>
            <w:vAlign w:val="center"/>
            <w:hideMark/>
          </w:tcPr>
          <w:p w14:paraId="7A5E8F6C" w14:textId="77777777" w:rsidR="00674237" w:rsidRPr="00BE6397" w:rsidRDefault="00674237" w:rsidP="00496101">
            <w:pPr>
              <w:jc w:val="center"/>
              <w:rPr>
                <w:b/>
                <w:bCs/>
                <w:color w:val="000000"/>
                <w:sz w:val="20"/>
                <w:szCs w:val="20"/>
                <w:lang w:eastAsia="ru-RU"/>
              </w:rPr>
            </w:pPr>
            <w:r>
              <w:rPr>
                <w:b/>
                <w:bCs/>
                <w:color w:val="000000"/>
                <w:sz w:val="20"/>
                <w:szCs w:val="20"/>
                <w:lang w:eastAsia="ru-RU"/>
              </w:rPr>
              <w:t>Цена за единицу, руб. с НДС</w:t>
            </w:r>
          </w:p>
        </w:tc>
        <w:tc>
          <w:tcPr>
            <w:tcW w:w="15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10F42" w14:textId="77777777" w:rsidR="00674237" w:rsidRPr="00BE6397" w:rsidRDefault="00674237" w:rsidP="00496101">
            <w:pPr>
              <w:jc w:val="center"/>
              <w:rPr>
                <w:b/>
                <w:bCs/>
                <w:color w:val="000000"/>
                <w:sz w:val="20"/>
                <w:szCs w:val="20"/>
                <w:lang w:eastAsia="ru-RU"/>
              </w:rPr>
            </w:pPr>
            <w:r>
              <w:rPr>
                <w:b/>
                <w:bCs/>
                <w:color w:val="000000"/>
                <w:sz w:val="20"/>
                <w:szCs w:val="20"/>
                <w:lang w:eastAsia="ru-RU"/>
              </w:rPr>
              <w:t>Стоимость                руб. с НДС 20%</w:t>
            </w:r>
          </w:p>
        </w:tc>
      </w:tr>
      <w:tr w:rsidR="00674237" w:rsidRPr="00BE6397" w14:paraId="47210603" w14:textId="77777777" w:rsidTr="00674237">
        <w:trPr>
          <w:trHeight w:val="20"/>
        </w:trPr>
        <w:tc>
          <w:tcPr>
            <w:tcW w:w="6696" w:type="dxa"/>
            <w:gridSpan w:val="4"/>
            <w:tcBorders>
              <w:top w:val="nil"/>
              <w:left w:val="single" w:sz="8" w:space="0" w:color="auto"/>
              <w:bottom w:val="single" w:sz="8" w:space="0" w:color="auto"/>
              <w:right w:val="nil"/>
            </w:tcBorders>
            <w:shd w:val="clear" w:color="000000" w:fill="C0C0C0"/>
            <w:vAlign w:val="center"/>
            <w:hideMark/>
          </w:tcPr>
          <w:p w14:paraId="1A7E42AD" w14:textId="77777777" w:rsidR="00674237" w:rsidRPr="00BE6397" w:rsidRDefault="00674237" w:rsidP="00496101">
            <w:pPr>
              <w:rPr>
                <w:b/>
                <w:bCs/>
                <w:color w:val="000000"/>
                <w:sz w:val="20"/>
                <w:szCs w:val="20"/>
                <w:lang w:eastAsia="ru-RU"/>
              </w:rPr>
            </w:pPr>
            <w:r>
              <w:rPr>
                <w:b/>
                <w:bCs/>
                <w:color w:val="000000"/>
                <w:sz w:val="20"/>
                <w:szCs w:val="20"/>
                <w:lang w:eastAsia="ru-RU"/>
              </w:rPr>
              <w:t>Средства индивидуальной защиты</w:t>
            </w:r>
          </w:p>
        </w:tc>
        <w:tc>
          <w:tcPr>
            <w:tcW w:w="1392" w:type="dxa"/>
            <w:tcBorders>
              <w:top w:val="nil"/>
              <w:left w:val="nil"/>
              <w:bottom w:val="single" w:sz="8" w:space="0" w:color="auto"/>
              <w:right w:val="nil"/>
            </w:tcBorders>
            <w:shd w:val="clear" w:color="000000" w:fill="C0C0C0"/>
            <w:vAlign w:val="center"/>
            <w:hideMark/>
          </w:tcPr>
          <w:p w14:paraId="78D09DC4" w14:textId="77777777" w:rsidR="00674237" w:rsidRPr="00BE6397" w:rsidRDefault="00674237" w:rsidP="00496101">
            <w:pPr>
              <w:jc w:val="center"/>
              <w:rPr>
                <w:color w:val="000000"/>
                <w:sz w:val="20"/>
                <w:szCs w:val="20"/>
                <w:lang w:eastAsia="ru-RU"/>
              </w:rPr>
            </w:pPr>
            <w:r>
              <w:rPr>
                <w:color w:val="000000"/>
                <w:sz w:val="20"/>
                <w:szCs w:val="20"/>
                <w:lang w:eastAsia="ru-RU"/>
              </w:rPr>
              <w:t> </w:t>
            </w:r>
          </w:p>
        </w:tc>
        <w:tc>
          <w:tcPr>
            <w:tcW w:w="1572" w:type="dxa"/>
            <w:tcBorders>
              <w:top w:val="nil"/>
              <w:left w:val="nil"/>
              <w:bottom w:val="single" w:sz="8" w:space="0" w:color="auto"/>
              <w:right w:val="single" w:sz="8" w:space="0" w:color="auto"/>
            </w:tcBorders>
            <w:shd w:val="clear" w:color="000000" w:fill="C0C0C0"/>
            <w:vAlign w:val="center"/>
            <w:hideMark/>
          </w:tcPr>
          <w:p w14:paraId="76416DDF" w14:textId="77777777" w:rsidR="00674237" w:rsidRPr="00BE6397" w:rsidRDefault="00674237" w:rsidP="00496101">
            <w:pPr>
              <w:jc w:val="center"/>
              <w:rPr>
                <w:b/>
                <w:bCs/>
                <w:color w:val="000000"/>
                <w:sz w:val="20"/>
                <w:szCs w:val="20"/>
                <w:lang w:eastAsia="ru-RU"/>
              </w:rPr>
            </w:pPr>
            <w:r>
              <w:rPr>
                <w:b/>
                <w:bCs/>
                <w:color w:val="000000"/>
                <w:sz w:val="20"/>
                <w:szCs w:val="20"/>
                <w:lang w:eastAsia="ru-RU"/>
              </w:rPr>
              <w:t> </w:t>
            </w:r>
          </w:p>
        </w:tc>
      </w:tr>
      <w:tr w:rsidR="00674237" w:rsidRPr="00BE6397" w14:paraId="4EFF753A"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F0809F" w14:textId="77777777" w:rsidR="00674237" w:rsidRPr="00BE6397" w:rsidRDefault="00674237" w:rsidP="00496101">
            <w:pPr>
              <w:jc w:val="center"/>
              <w:rPr>
                <w:color w:val="000000"/>
                <w:sz w:val="20"/>
                <w:szCs w:val="20"/>
                <w:lang w:eastAsia="ru-RU"/>
              </w:rPr>
            </w:pPr>
            <w:r>
              <w:rPr>
                <w:color w:val="000000"/>
                <w:sz w:val="20"/>
                <w:szCs w:val="20"/>
                <w:lang w:eastAsia="ru-RU"/>
              </w:rPr>
              <w:t>1</w:t>
            </w:r>
          </w:p>
        </w:tc>
        <w:tc>
          <w:tcPr>
            <w:tcW w:w="3909" w:type="dxa"/>
            <w:tcBorders>
              <w:top w:val="nil"/>
              <w:left w:val="nil"/>
              <w:bottom w:val="single" w:sz="8" w:space="0" w:color="auto"/>
              <w:right w:val="single" w:sz="8" w:space="0" w:color="auto"/>
            </w:tcBorders>
            <w:shd w:val="clear" w:color="auto" w:fill="auto"/>
            <w:vAlign w:val="center"/>
          </w:tcPr>
          <w:p w14:paraId="1D83444E" w14:textId="77777777" w:rsidR="00674237" w:rsidRPr="00BE6397" w:rsidRDefault="00674237" w:rsidP="00496101">
            <w:pPr>
              <w:rPr>
                <w:color w:val="000000"/>
                <w:sz w:val="20"/>
                <w:szCs w:val="20"/>
                <w:lang w:eastAsia="ru-RU"/>
              </w:rPr>
            </w:pPr>
            <w:r>
              <w:rPr>
                <w:color w:val="000000"/>
                <w:sz w:val="20"/>
                <w:szCs w:val="20"/>
                <w:lang w:eastAsia="ru-RU"/>
              </w:rPr>
              <w:t>Каска защитная</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4FE0376E"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67BB61A8"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1A9E5D0C"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864683B" w14:textId="77777777" w:rsidR="00674237" w:rsidRPr="00BE6397" w:rsidRDefault="00674237" w:rsidP="00496101">
            <w:pPr>
              <w:jc w:val="center"/>
              <w:rPr>
                <w:b/>
                <w:bCs/>
                <w:color w:val="000000"/>
                <w:sz w:val="20"/>
                <w:szCs w:val="20"/>
                <w:lang w:eastAsia="ru-RU"/>
              </w:rPr>
            </w:pPr>
          </w:p>
        </w:tc>
      </w:tr>
      <w:tr w:rsidR="00674237" w:rsidRPr="00BE6397" w14:paraId="3275B899"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9410B16"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531CBE"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02825F06"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E840CEB"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AF085DE"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84C4EBE" w14:textId="77777777" w:rsidR="00674237" w:rsidRPr="00BE6397" w:rsidRDefault="00674237" w:rsidP="00496101">
            <w:pPr>
              <w:rPr>
                <w:b/>
                <w:bCs/>
                <w:color w:val="000000"/>
                <w:sz w:val="20"/>
                <w:szCs w:val="20"/>
                <w:lang w:eastAsia="ru-RU"/>
              </w:rPr>
            </w:pPr>
          </w:p>
        </w:tc>
      </w:tr>
      <w:tr w:rsidR="00674237" w:rsidRPr="00BE6397" w14:paraId="21557E48"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379CCC" w14:textId="77777777" w:rsidR="00674237" w:rsidRPr="00BE6397" w:rsidRDefault="00674237" w:rsidP="00496101">
            <w:pPr>
              <w:jc w:val="center"/>
              <w:rPr>
                <w:color w:val="000000"/>
                <w:sz w:val="20"/>
                <w:szCs w:val="20"/>
                <w:lang w:eastAsia="ru-RU"/>
              </w:rPr>
            </w:pPr>
            <w:r>
              <w:rPr>
                <w:color w:val="000000"/>
                <w:sz w:val="20"/>
                <w:szCs w:val="20"/>
                <w:lang w:eastAsia="ru-RU"/>
              </w:rPr>
              <w:t>2</w:t>
            </w:r>
          </w:p>
        </w:tc>
        <w:tc>
          <w:tcPr>
            <w:tcW w:w="3909" w:type="dxa"/>
            <w:tcBorders>
              <w:top w:val="nil"/>
              <w:left w:val="nil"/>
              <w:bottom w:val="single" w:sz="8" w:space="0" w:color="auto"/>
              <w:right w:val="single" w:sz="8" w:space="0" w:color="auto"/>
            </w:tcBorders>
            <w:shd w:val="clear" w:color="auto" w:fill="auto"/>
            <w:vAlign w:val="center"/>
            <w:hideMark/>
          </w:tcPr>
          <w:p w14:paraId="1587286F" w14:textId="77777777" w:rsidR="00674237" w:rsidRPr="00BE6397" w:rsidRDefault="00674237" w:rsidP="00496101">
            <w:pPr>
              <w:rPr>
                <w:color w:val="000000"/>
                <w:sz w:val="20"/>
                <w:szCs w:val="20"/>
                <w:lang w:eastAsia="ru-RU"/>
              </w:rPr>
            </w:pPr>
            <w:r>
              <w:rPr>
                <w:color w:val="000000"/>
                <w:sz w:val="20"/>
                <w:szCs w:val="20"/>
                <w:lang w:eastAsia="ru-RU"/>
              </w:rPr>
              <w:t>Каска защитная</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7D26FA7E"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5B64C19D"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43647808"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005D9623" w14:textId="77777777" w:rsidR="00674237" w:rsidRPr="00BE6397" w:rsidRDefault="00674237" w:rsidP="00496101">
            <w:pPr>
              <w:jc w:val="center"/>
              <w:rPr>
                <w:b/>
                <w:bCs/>
                <w:color w:val="000000"/>
                <w:sz w:val="20"/>
                <w:szCs w:val="20"/>
                <w:lang w:eastAsia="ru-RU"/>
              </w:rPr>
            </w:pPr>
          </w:p>
        </w:tc>
      </w:tr>
      <w:tr w:rsidR="00674237" w:rsidRPr="00BE6397" w14:paraId="3F8D215C"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67DA4129"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B02A22E"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6F1481D8"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00C63216"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E7C17C9"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9A950CB" w14:textId="77777777" w:rsidR="00674237" w:rsidRPr="00BE6397" w:rsidRDefault="00674237" w:rsidP="00496101">
            <w:pPr>
              <w:rPr>
                <w:b/>
                <w:bCs/>
                <w:color w:val="000000"/>
                <w:sz w:val="20"/>
                <w:szCs w:val="20"/>
                <w:lang w:eastAsia="ru-RU"/>
              </w:rPr>
            </w:pPr>
          </w:p>
        </w:tc>
      </w:tr>
      <w:tr w:rsidR="00674237" w:rsidRPr="00BE6397" w14:paraId="2143AD4F"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45A74E" w14:textId="77777777" w:rsidR="00674237" w:rsidRPr="00BE6397" w:rsidRDefault="00674237" w:rsidP="00496101">
            <w:pPr>
              <w:jc w:val="center"/>
              <w:rPr>
                <w:color w:val="000000"/>
                <w:sz w:val="20"/>
                <w:szCs w:val="20"/>
                <w:lang w:eastAsia="ru-RU"/>
              </w:rPr>
            </w:pPr>
            <w:r>
              <w:rPr>
                <w:color w:val="000000"/>
                <w:sz w:val="20"/>
                <w:szCs w:val="20"/>
                <w:lang w:eastAsia="ru-RU"/>
              </w:rPr>
              <w:t>3</w:t>
            </w:r>
          </w:p>
        </w:tc>
        <w:tc>
          <w:tcPr>
            <w:tcW w:w="3909" w:type="dxa"/>
            <w:tcBorders>
              <w:top w:val="nil"/>
              <w:left w:val="nil"/>
              <w:bottom w:val="single" w:sz="8" w:space="0" w:color="auto"/>
              <w:right w:val="single" w:sz="8" w:space="0" w:color="auto"/>
            </w:tcBorders>
            <w:shd w:val="clear" w:color="auto" w:fill="auto"/>
            <w:vAlign w:val="center"/>
            <w:hideMark/>
          </w:tcPr>
          <w:p w14:paraId="1F302FDB" w14:textId="77777777" w:rsidR="00674237" w:rsidRPr="00BE6397" w:rsidRDefault="00674237" w:rsidP="00496101">
            <w:pPr>
              <w:rPr>
                <w:color w:val="000000"/>
                <w:sz w:val="20"/>
                <w:szCs w:val="20"/>
                <w:lang w:eastAsia="ru-RU"/>
              </w:rPr>
            </w:pPr>
            <w:r>
              <w:rPr>
                <w:color w:val="000000"/>
                <w:sz w:val="20"/>
                <w:szCs w:val="20"/>
                <w:lang w:eastAsia="ru-RU"/>
              </w:rPr>
              <w:t>Каскетка</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16A8BA34"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61FC27F8"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21962F16"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999183D" w14:textId="77777777" w:rsidR="00674237" w:rsidRPr="00BE6397" w:rsidRDefault="00674237" w:rsidP="00496101">
            <w:pPr>
              <w:jc w:val="center"/>
              <w:rPr>
                <w:b/>
                <w:bCs/>
                <w:color w:val="000000"/>
                <w:sz w:val="20"/>
                <w:szCs w:val="20"/>
                <w:lang w:eastAsia="ru-RU"/>
              </w:rPr>
            </w:pPr>
          </w:p>
        </w:tc>
      </w:tr>
      <w:tr w:rsidR="00674237" w:rsidRPr="00BE6397" w14:paraId="768DC053"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C5C7EAD"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374778F"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661B7214"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5F44DE5"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85D21DB"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E8BC54" w14:textId="77777777" w:rsidR="00674237" w:rsidRPr="00BE6397" w:rsidRDefault="00674237" w:rsidP="00496101">
            <w:pPr>
              <w:rPr>
                <w:b/>
                <w:bCs/>
                <w:color w:val="000000"/>
                <w:sz w:val="20"/>
                <w:szCs w:val="20"/>
                <w:lang w:eastAsia="ru-RU"/>
              </w:rPr>
            </w:pPr>
          </w:p>
        </w:tc>
      </w:tr>
      <w:tr w:rsidR="00674237" w:rsidRPr="00BE6397" w14:paraId="63D5C5B3"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1819E1" w14:textId="77777777" w:rsidR="00674237" w:rsidRPr="00BE6397" w:rsidRDefault="00674237" w:rsidP="00496101">
            <w:pPr>
              <w:jc w:val="center"/>
              <w:rPr>
                <w:color w:val="000000"/>
                <w:sz w:val="20"/>
                <w:szCs w:val="20"/>
                <w:lang w:eastAsia="ru-RU"/>
              </w:rPr>
            </w:pPr>
            <w:r>
              <w:rPr>
                <w:color w:val="000000"/>
                <w:sz w:val="20"/>
                <w:szCs w:val="20"/>
                <w:lang w:eastAsia="ru-RU"/>
              </w:rPr>
              <w:t>4</w:t>
            </w:r>
          </w:p>
        </w:tc>
        <w:tc>
          <w:tcPr>
            <w:tcW w:w="3909" w:type="dxa"/>
            <w:tcBorders>
              <w:top w:val="nil"/>
              <w:left w:val="nil"/>
              <w:bottom w:val="single" w:sz="8" w:space="0" w:color="auto"/>
              <w:right w:val="single" w:sz="8" w:space="0" w:color="auto"/>
            </w:tcBorders>
            <w:shd w:val="clear" w:color="auto" w:fill="auto"/>
            <w:vAlign w:val="center"/>
            <w:hideMark/>
          </w:tcPr>
          <w:p w14:paraId="32A58B9B" w14:textId="77777777" w:rsidR="00674237" w:rsidRPr="00BE6397" w:rsidRDefault="00674237" w:rsidP="00496101">
            <w:pPr>
              <w:rPr>
                <w:color w:val="000000"/>
                <w:sz w:val="20"/>
                <w:szCs w:val="20"/>
                <w:lang w:eastAsia="ru-RU"/>
              </w:rPr>
            </w:pPr>
            <w:r>
              <w:rPr>
                <w:color w:val="000000"/>
                <w:sz w:val="20"/>
                <w:szCs w:val="20"/>
                <w:lang w:eastAsia="ru-RU"/>
              </w:rPr>
              <w:t>Перчатки с полимерным покрытием</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13E97BFF"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7F46B26F"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5638537E"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9E7FCB0" w14:textId="77777777" w:rsidR="00674237" w:rsidRPr="00BE6397" w:rsidRDefault="00674237" w:rsidP="00496101">
            <w:pPr>
              <w:jc w:val="center"/>
              <w:rPr>
                <w:b/>
                <w:bCs/>
                <w:color w:val="000000"/>
                <w:sz w:val="20"/>
                <w:szCs w:val="20"/>
                <w:lang w:eastAsia="ru-RU"/>
              </w:rPr>
            </w:pPr>
          </w:p>
        </w:tc>
      </w:tr>
      <w:tr w:rsidR="00674237" w:rsidRPr="00BE6397" w14:paraId="79F222CE"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1B0E5519"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E3573C" w14:textId="77777777" w:rsidR="00674237" w:rsidRPr="00BE6397" w:rsidRDefault="00674237" w:rsidP="00496101">
            <w:pPr>
              <w:rPr>
                <w:color w:val="000000"/>
                <w:sz w:val="20"/>
                <w:szCs w:val="20"/>
                <w:lang w:eastAsia="ru-RU"/>
              </w:rPr>
            </w:pPr>
            <w:r>
              <w:rPr>
                <w:color w:val="000000"/>
                <w:sz w:val="20"/>
                <w:szCs w:val="20"/>
                <w:lang w:eastAsia="ru-RU"/>
              </w:rPr>
              <w:t>р. 7</w:t>
            </w:r>
          </w:p>
        </w:tc>
        <w:tc>
          <w:tcPr>
            <w:tcW w:w="1182" w:type="dxa"/>
            <w:vMerge/>
            <w:tcBorders>
              <w:top w:val="nil"/>
              <w:left w:val="single" w:sz="8" w:space="0" w:color="auto"/>
              <w:bottom w:val="single" w:sz="8" w:space="0" w:color="000000"/>
              <w:right w:val="single" w:sz="8" w:space="0" w:color="auto"/>
            </w:tcBorders>
            <w:vAlign w:val="center"/>
            <w:hideMark/>
          </w:tcPr>
          <w:p w14:paraId="1F964049"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22CFFCB"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735DEF53"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5B34886" w14:textId="77777777" w:rsidR="00674237" w:rsidRPr="00BE6397" w:rsidRDefault="00674237" w:rsidP="00496101">
            <w:pPr>
              <w:rPr>
                <w:b/>
                <w:bCs/>
                <w:color w:val="000000"/>
                <w:sz w:val="20"/>
                <w:szCs w:val="20"/>
                <w:lang w:eastAsia="ru-RU"/>
              </w:rPr>
            </w:pPr>
          </w:p>
        </w:tc>
      </w:tr>
      <w:tr w:rsidR="00674237" w:rsidRPr="00BE6397" w14:paraId="78C4DBC3"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592E28DA"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AE22250" w14:textId="77777777" w:rsidR="00674237" w:rsidRPr="00BE6397" w:rsidRDefault="00674237" w:rsidP="00496101">
            <w:pPr>
              <w:rPr>
                <w:color w:val="000000"/>
                <w:sz w:val="20"/>
                <w:szCs w:val="20"/>
                <w:lang w:eastAsia="ru-RU"/>
              </w:rPr>
            </w:pPr>
            <w:r>
              <w:rPr>
                <w:color w:val="000000"/>
                <w:sz w:val="20"/>
                <w:szCs w:val="20"/>
                <w:lang w:eastAsia="ru-RU"/>
              </w:rPr>
              <w:t>р. 8</w:t>
            </w:r>
          </w:p>
        </w:tc>
        <w:tc>
          <w:tcPr>
            <w:tcW w:w="1182" w:type="dxa"/>
            <w:vMerge/>
            <w:tcBorders>
              <w:top w:val="nil"/>
              <w:left w:val="single" w:sz="8" w:space="0" w:color="auto"/>
              <w:bottom w:val="single" w:sz="8" w:space="0" w:color="000000"/>
              <w:right w:val="single" w:sz="8" w:space="0" w:color="auto"/>
            </w:tcBorders>
            <w:vAlign w:val="center"/>
            <w:hideMark/>
          </w:tcPr>
          <w:p w14:paraId="304B3F37"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1C4E6E3"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9DA7E5D"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E2E7ED8" w14:textId="77777777" w:rsidR="00674237" w:rsidRPr="00BE6397" w:rsidRDefault="00674237" w:rsidP="00496101">
            <w:pPr>
              <w:rPr>
                <w:b/>
                <w:bCs/>
                <w:color w:val="000000"/>
                <w:sz w:val="20"/>
                <w:szCs w:val="20"/>
                <w:lang w:eastAsia="ru-RU"/>
              </w:rPr>
            </w:pPr>
          </w:p>
        </w:tc>
      </w:tr>
      <w:tr w:rsidR="00674237" w:rsidRPr="00BE6397" w14:paraId="6685B221"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32FC9FE"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B64DC61" w14:textId="77777777" w:rsidR="00674237" w:rsidRPr="00BE6397" w:rsidRDefault="00674237" w:rsidP="00496101">
            <w:pPr>
              <w:rPr>
                <w:color w:val="000000"/>
                <w:sz w:val="20"/>
                <w:szCs w:val="20"/>
                <w:lang w:eastAsia="ru-RU"/>
              </w:rPr>
            </w:pPr>
            <w:r>
              <w:rPr>
                <w:color w:val="000000"/>
                <w:sz w:val="20"/>
                <w:szCs w:val="20"/>
                <w:lang w:eastAsia="ru-RU"/>
              </w:rPr>
              <w:t>р. 9</w:t>
            </w:r>
          </w:p>
        </w:tc>
        <w:tc>
          <w:tcPr>
            <w:tcW w:w="1182" w:type="dxa"/>
            <w:vMerge/>
            <w:tcBorders>
              <w:top w:val="nil"/>
              <w:left w:val="single" w:sz="8" w:space="0" w:color="auto"/>
              <w:bottom w:val="single" w:sz="8" w:space="0" w:color="000000"/>
              <w:right w:val="single" w:sz="8" w:space="0" w:color="auto"/>
            </w:tcBorders>
            <w:vAlign w:val="center"/>
            <w:hideMark/>
          </w:tcPr>
          <w:p w14:paraId="77675D89"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37C4AFA"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2553C8C"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B00BDFE" w14:textId="77777777" w:rsidR="00674237" w:rsidRPr="00BE6397" w:rsidRDefault="00674237" w:rsidP="00496101">
            <w:pPr>
              <w:rPr>
                <w:b/>
                <w:bCs/>
                <w:color w:val="000000"/>
                <w:sz w:val="20"/>
                <w:szCs w:val="20"/>
                <w:lang w:eastAsia="ru-RU"/>
              </w:rPr>
            </w:pPr>
          </w:p>
        </w:tc>
      </w:tr>
      <w:tr w:rsidR="00674237" w:rsidRPr="00BE6397" w14:paraId="0D3C77FA"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20F9BBE"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D69640" w14:textId="77777777" w:rsidR="00674237" w:rsidRPr="00BE6397" w:rsidRDefault="00674237" w:rsidP="00496101">
            <w:pPr>
              <w:rPr>
                <w:color w:val="000000"/>
                <w:sz w:val="20"/>
                <w:szCs w:val="20"/>
                <w:lang w:eastAsia="ru-RU"/>
              </w:rPr>
            </w:pPr>
            <w:r>
              <w:rPr>
                <w:color w:val="000000"/>
                <w:sz w:val="20"/>
                <w:szCs w:val="20"/>
                <w:lang w:eastAsia="ru-RU"/>
              </w:rPr>
              <w:t>р. 10</w:t>
            </w:r>
          </w:p>
        </w:tc>
        <w:tc>
          <w:tcPr>
            <w:tcW w:w="1182" w:type="dxa"/>
            <w:vMerge/>
            <w:tcBorders>
              <w:top w:val="nil"/>
              <w:left w:val="single" w:sz="8" w:space="0" w:color="auto"/>
              <w:bottom w:val="single" w:sz="8" w:space="0" w:color="000000"/>
              <w:right w:val="single" w:sz="8" w:space="0" w:color="auto"/>
            </w:tcBorders>
            <w:vAlign w:val="center"/>
            <w:hideMark/>
          </w:tcPr>
          <w:p w14:paraId="124EE101"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71AAF56"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55C57D7D"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46BF902" w14:textId="77777777" w:rsidR="00674237" w:rsidRPr="00BE6397" w:rsidRDefault="00674237" w:rsidP="00496101">
            <w:pPr>
              <w:rPr>
                <w:b/>
                <w:bCs/>
                <w:color w:val="000000"/>
                <w:sz w:val="20"/>
                <w:szCs w:val="20"/>
                <w:lang w:eastAsia="ru-RU"/>
              </w:rPr>
            </w:pPr>
          </w:p>
        </w:tc>
      </w:tr>
      <w:tr w:rsidR="00674237" w:rsidRPr="00BE6397" w14:paraId="5F54D4D3" w14:textId="77777777" w:rsidTr="00674237">
        <w:trPr>
          <w:trHeight w:val="20"/>
        </w:trPr>
        <w:tc>
          <w:tcPr>
            <w:tcW w:w="634" w:type="dxa"/>
            <w:vMerge w:val="restart"/>
            <w:tcBorders>
              <w:top w:val="nil"/>
              <w:left w:val="single" w:sz="8" w:space="0" w:color="auto"/>
              <w:right w:val="single" w:sz="8" w:space="0" w:color="auto"/>
            </w:tcBorders>
            <w:vAlign w:val="center"/>
          </w:tcPr>
          <w:p w14:paraId="63D378C7" w14:textId="77777777" w:rsidR="00674237" w:rsidRPr="00BE6397" w:rsidRDefault="00674237" w:rsidP="00496101">
            <w:pPr>
              <w:jc w:val="center"/>
              <w:rPr>
                <w:color w:val="000000"/>
                <w:sz w:val="20"/>
                <w:szCs w:val="20"/>
                <w:lang w:eastAsia="ru-RU"/>
              </w:rPr>
            </w:pPr>
            <w:r>
              <w:rPr>
                <w:color w:val="000000"/>
                <w:sz w:val="20"/>
                <w:szCs w:val="20"/>
                <w:lang w:eastAsia="ru-RU"/>
              </w:rPr>
              <w:t>5</w:t>
            </w:r>
          </w:p>
        </w:tc>
        <w:tc>
          <w:tcPr>
            <w:tcW w:w="3909" w:type="dxa"/>
            <w:tcBorders>
              <w:top w:val="nil"/>
              <w:left w:val="nil"/>
              <w:bottom w:val="single" w:sz="8" w:space="0" w:color="auto"/>
              <w:right w:val="single" w:sz="8" w:space="0" w:color="auto"/>
            </w:tcBorders>
            <w:shd w:val="clear" w:color="auto" w:fill="auto"/>
            <w:vAlign w:val="center"/>
          </w:tcPr>
          <w:p w14:paraId="42CD44A8" w14:textId="77777777" w:rsidR="00674237" w:rsidRPr="00BE6397" w:rsidRDefault="00674237" w:rsidP="00496101">
            <w:pPr>
              <w:rPr>
                <w:color w:val="000000"/>
                <w:sz w:val="20"/>
                <w:szCs w:val="20"/>
                <w:lang w:eastAsia="ru-RU"/>
              </w:rPr>
            </w:pPr>
            <w:r>
              <w:rPr>
                <w:color w:val="000000"/>
                <w:sz w:val="20"/>
                <w:szCs w:val="20"/>
                <w:lang w:eastAsia="ru-RU"/>
              </w:rPr>
              <w:t>Перчатки с полимерным покрытием механически стойкие</w:t>
            </w:r>
          </w:p>
        </w:tc>
        <w:tc>
          <w:tcPr>
            <w:tcW w:w="1182" w:type="dxa"/>
            <w:vMerge w:val="restart"/>
            <w:tcBorders>
              <w:top w:val="nil"/>
              <w:left w:val="single" w:sz="8" w:space="0" w:color="auto"/>
              <w:right w:val="single" w:sz="8" w:space="0" w:color="auto"/>
            </w:tcBorders>
            <w:vAlign w:val="center"/>
          </w:tcPr>
          <w:p w14:paraId="57CFBD1E"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single" w:sz="8" w:space="0" w:color="auto"/>
              <w:left w:val="nil"/>
              <w:bottom w:val="single" w:sz="8" w:space="0" w:color="auto"/>
              <w:right w:val="nil"/>
            </w:tcBorders>
            <w:shd w:val="clear" w:color="auto" w:fill="FFFF00"/>
            <w:vAlign w:val="center"/>
          </w:tcPr>
          <w:p w14:paraId="57970ACD" w14:textId="77777777" w:rsidR="00674237" w:rsidRPr="00BE6397" w:rsidRDefault="00674237" w:rsidP="00496101">
            <w:pPr>
              <w:jc w:val="center"/>
              <w:rPr>
                <w:color w:val="000000"/>
                <w:sz w:val="20"/>
                <w:szCs w:val="20"/>
                <w:lang w:eastAsia="ru-RU"/>
              </w:rPr>
            </w:pPr>
          </w:p>
        </w:tc>
        <w:tc>
          <w:tcPr>
            <w:tcW w:w="1392" w:type="dxa"/>
            <w:tcBorders>
              <w:top w:val="nil"/>
              <w:left w:val="single" w:sz="8" w:space="0" w:color="auto"/>
              <w:bottom w:val="single" w:sz="8" w:space="0" w:color="000000"/>
              <w:right w:val="single" w:sz="8" w:space="0" w:color="auto"/>
            </w:tcBorders>
            <w:vAlign w:val="center"/>
          </w:tcPr>
          <w:p w14:paraId="588651AF" w14:textId="77777777" w:rsidR="00674237" w:rsidRPr="00BE6397" w:rsidRDefault="00674237" w:rsidP="00496101">
            <w:pP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33F8800A" w14:textId="77777777" w:rsidR="00674237" w:rsidRPr="00BE6397" w:rsidRDefault="00674237" w:rsidP="00496101">
            <w:pPr>
              <w:rPr>
                <w:b/>
                <w:bCs/>
                <w:color w:val="000000"/>
                <w:sz w:val="20"/>
                <w:szCs w:val="20"/>
                <w:lang w:eastAsia="ru-RU"/>
              </w:rPr>
            </w:pPr>
          </w:p>
        </w:tc>
      </w:tr>
      <w:tr w:rsidR="00674237" w:rsidRPr="00BE6397" w14:paraId="4AB67A2C" w14:textId="77777777" w:rsidTr="00674237">
        <w:trPr>
          <w:trHeight w:val="20"/>
        </w:trPr>
        <w:tc>
          <w:tcPr>
            <w:tcW w:w="634" w:type="dxa"/>
            <w:vMerge/>
            <w:tcBorders>
              <w:left w:val="single" w:sz="8" w:space="0" w:color="auto"/>
              <w:right w:val="single" w:sz="8" w:space="0" w:color="auto"/>
            </w:tcBorders>
            <w:vAlign w:val="center"/>
          </w:tcPr>
          <w:p w14:paraId="547590A5"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D3AFCA8" w14:textId="77777777" w:rsidR="00674237" w:rsidRPr="00BE6397" w:rsidRDefault="00674237" w:rsidP="00496101">
            <w:pPr>
              <w:rPr>
                <w:color w:val="000000"/>
                <w:sz w:val="20"/>
                <w:szCs w:val="20"/>
                <w:lang w:eastAsia="ru-RU"/>
              </w:rPr>
            </w:pPr>
            <w:r>
              <w:rPr>
                <w:color w:val="000000"/>
                <w:sz w:val="20"/>
                <w:szCs w:val="20"/>
                <w:lang w:eastAsia="ru-RU"/>
              </w:rPr>
              <w:t>р. 9</w:t>
            </w:r>
          </w:p>
        </w:tc>
        <w:tc>
          <w:tcPr>
            <w:tcW w:w="1182" w:type="dxa"/>
            <w:vMerge/>
            <w:tcBorders>
              <w:left w:val="single" w:sz="8" w:space="0" w:color="auto"/>
              <w:right w:val="single" w:sz="8" w:space="0" w:color="auto"/>
            </w:tcBorders>
            <w:vAlign w:val="center"/>
          </w:tcPr>
          <w:p w14:paraId="1AFB9665"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0C5609B" w14:textId="77777777" w:rsidR="00674237" w:rsidRPr="00BE6397" w:rsidRDefault="00674237" w:rsidP="00496101">
            <w:pPr>
              <w:jc w:val="center"/>
              <w:rPr>
                <w:color w:val="000000"/>
                <w:sz w:val="20"/>
                <w:szCs w:val="20"/>
                <w:lang w:eastAsia="ru-RU"/>
              </w:rPr>
            </w:pPr>
          </w:p>
        </w:tc>
        <w:tc>
          <w:tcPr>
            <w:tcW w:w="1392" w:type="dxa"/>
            <w:tcBorders>
              <w:top w:val="nil"/>
              <w:left w:val="single" w:sz="8" w:space="0" w:color="auto"/>
              <w:bottom w:val="single" w:sz="8" w:space="0" w:color="000000"/>
              <w:right w:val="single" w:sz="8" w:space="0" w:color="auto"/>
            </w:tcBorders>
            <w:vAlign w:val="center"/>
          </w:tcPr>
          <w:p w14:paraId="6F17F1D3" w14:textId="77777777" w:rsidR="00674237" w:rsidRPr="00BE6397" w:rsidRDefault="00674237" w:rsidP="00496101">
            <w:pP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04A50B7D" w14:textId="77777777" w:rsidR="00674237" w:rsidRPr="00BE6397" w:rsidRDefault="00674237" w:rsidP="00496101">
            <w:pPr>
              <w:rPr>
                <w:b/>
                <w:bCs/>
                <w:color w:val="000000"/>
                <w:sz w:val="20"/>
                <w:szCs w:val="20"/>
                <w:lang w:eastAsia="ru-RU"/>
              </w:rPr>
            </w:pPr>
          </w:p>
        </w:tc>
      </w:tr>
      <w:tr w:rsidR="00674237" w:rsidRPr="00BE6397" w14:paraId="295B056B" w14:textId="77777777" w:rsidTr="00674237">
        <w:trPr>
          <w:trHeight w:val="20"/>
        </w:trPr>
        <w:tc>
          <w:tcPr>
            <w:tcW w:w="634" w:type="dxa"/>
            <w:vMerge/>
            <w:tcBorders>
              <w:left w:val="single" w:sz="8" w:space="0" w:color="auto"/>
              <w:right w:val="single" w:sz="8" w:space="0" w:color="auto"/>
            </w:tcBorders>
            <w:vAlign w:val="center"/>
          </w:tcPr>
          <w:p w14:paraId="5579D9ED"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3EAA412C" w14:textId="77777777" w:rsidR="00674237" w:rsidRPr="00BE6397" w:rsidRDefault="00674237" w:rsidP="00496101">
            <w:pPr>
              <w:rPr>
                <w:color w:val="000000"/>
                <w:sz w:val="20"/>
                <w:szCs w:val="20"/>
                <w:lang w:eastAsia="ru-RU"/>
              </w:rPr>
            </w:pPr>
            <w:r>
              <w:rPr>
                <w:color w:val="000000"/>
                <w:sz w:val="20"/>
                <w:szCs w:val="20"/>
                <w:lang w:eastAsia="ru-RU"/>
              </w:rPr>
              <w:t>р. 10</w:t>
            </w:r>
          </w:p>
        </w:tc>
        <w:tc>
          <w:tcPr>
            <w:tcW w:w="1182" w:type="dxa"/>
            <w:vMerge/>
            <w:tcBorders>
              <w:left w:val="single" w:sz="8" w:space="0" w:color="auto"/>
              <w:right w:val="single" w:sz="8" w:space="0" w:color="auto"/>
            </w:tcBorders>
            <w:vAlign w:val="center"/>
          </w:tcPr>
          <w:p w14:paraId="24931A4A"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3A64528A" w14:textId="77777777" w:rsidR="00674237" w:rsidRPr="00BE6397" w:rsidRDefault="00674237" w:rsidP="00496101">
            <w:pPr>
              <w:jc w:val="center"/>
              <w:rPr>
                <w:color w:val="000000"/>
                <w:sz w:val="20"/>
                <w:szCs w:val="20"/>
                <w:lang w:eastAsia="ru-RU"/>
              </w:rPr>
            </w:pPr>
          </w:p>
        </w:tc>
        <w:tc>
          <w:tcPr>
            <w:tcW w:w="1392" w:type="dxa"/>
            <w:tcBorders>
              <w:top w:val="nil"/>
              <w:left w:val="single" w:sz="8" w:space="0" w:color="auto"/>
              <w:bottom w:val="single" w:sz="8" w:space="0" w:color="000000"/>
              <w:right w:val="single" w:sz="8" w:space="0" w:color="auto"/>
            </w:tcBorders>
            <w:vAlign w:val="center"/>
          </w:tcPr>
          <w:p w14:paraId="35BF40D0" w14:textId="77777777" w:rsidR="00674237" w:rsidRPr="00BE6397" w:rsidRDefault="00674237" w:rsidP="00496101">
            <w:pP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05264CC0" w14:textId="77777777" w:rsidR="00674237" w:rsidRPr="00BE6397" w:rsidRDefault="00674237" w:rsidP="00496101">
            <w:pPr>
              <w:rPr>
                <w:b/>
                <w:bCs/>
                <w:color w:val="000000"/>
                <w:sz w:val="20"/>
                <w:szCs w:val="20"/>
                <w:lang w:eastAsia="ru-RU"/>
              </w:rPr>
            </w:pPr>
          </w:p>
        </w:tc>
      </w:tr>
      <w:tr w:rsidR="00674237" w:rsidRPr="00BE6397" w14:paraId="630A4A63"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23EB9F08"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140C27C" w14:textId="77777777" w:rsidR="00674237" w:rsidRPr="00BE6397" w:rsidRDefault="00674237" w:rsidP="00496101">
            <w:pPr>
              <w:rPr>
                <w:color w:val="000000"/>
                <w:sz w:val="20"/>
                <w:szCs w:val="20"/>
                <w:lang w:eastAsia="ru-RU"/>
              </w:rPr>
            </w:pPr>
            <w:r>
              <w:rPr>
                <w:color w:val="000000"/>
                <w:sz w:val="20"/>
                <w:szCs w:val="20"/>
                <w:lang w:eastAsia="ru-RU"/>
              </w:rPr>
              <w:t>р. 11</w:t>
            </w:r>
          </w:p>
        </w:tc>
        <w:tc>
          <w:tcPr>
            <w:tcW w:w="1182" w:type="dxa"/>
            <w:vMerge/>
            <w:tcBorders>
              <w:left w:val="single" w:sz="8" w:space="0" w:color="auto"/>
              <w:bottom w:val="single" w:sz="8" w:space="0" w:color="000000"/>
              <w:right w:val="single" w:sz="8" w:space="0" w:color="auto"/>
            </w:tcBorders>
            <w:vAlign w:val="center"/>
          </w:tcPr>
          <w:p w14:paraId="4C71DAF3"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6E97631" w14:textId="77777777" w:rsidR="00674237" w:rsidRPr="00BE6397" w:rsidRDefault="00674237" w:rsidP="00496101">
            <w:pPr>
              <w:jc w:val="center"/>
              <w:rPr>
                <w:color w:val="000000"/>
                <w:sz w:val="20"/>
                <w:szCs w:val="20"/>
                <w:lang w:eastAsia="ru-RU"/>
              </w:rPr>
            </w:pPr>
          </w:p>
        </w:tc>
        <w:tc>
          <w:tcPr>
            <w:tcW w:w="1392" w:type="dxa"/>
            <w:tcBorders>
              <w:top w:val="nil"/>
              <w:left w:val="single" w:sz="8" w:space="0" w:color="auto"/>
              <w:bottom w:val="single" w:sz="8" w:space="0" w:color="000000"/>
              <w:right w:val="single" w:sz="8" w:space="0" w:color="auto"/>
            </w:tcBorders>
            <w:vAlign w:val="center"/>
          </w:tcPr>
          <w:p w14:paraId="05680E72" w14:textId="77777777" w:rsidR="00674237" w:rsidRPr="00BE6397" w:rsidRDefault="00674237" w:rsidP="00496101">
            <w:pPr>
              <w:rPr>
                <w:color w:val="000000"/>
                <w:sz w:val="20"/>
                <w:szCs w:val="20"/>
                <w:lang w:eastAsia="ru-RU"/>
              </w:rPr>
            </w:pPr>
          </w:p>
        </w:tc>
        <w:tc>
          <w:tcPr>
            <w:tcW w:w="1572" w:type="dxa"/>
            <w:tcBorders>
              <w:top w:val="nil"/>
              <w:left w:val="single" w:sz="8" w:space="0" w:color="auto"/>
              <w:bottom w:val="single" w:sz="8" w:space="0" w:color="000000"/>
              <w:right w:val="single" w:sz="8" w:space="0" w:color="auto"/>
            </w:tcBorders>
            <w:vAlign w:val="center"/>
          </w:tcPr>
          <w:p w14:paraId="03FEDA53" w14:textId="77777777" w:rsidR="00674237" w:rsidRPr="00BE6397" w:rsidRDefault="00674237" w:rsidP="00496101">
            <w:pPr>
              <w:rPr>
                <w:b/>
                <w:bCs/>
                <w:color w:val="000000"/>
                <w:sz w:val="20"/>
                <w:szCs w:val="20"/>
                <w:lang w:eastAsia="ru-RU"/>
              </w:rPr>
            </w:pPr>
          </w:p>
        </w:tc>
      </w:tr>
      <w:tr w:rsidR="00674237" w:rsidRPr="00BE6397" w14:paraId="48869026"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D4A690" w14:textId="77777777" w:rsidR="00674237" w:rsidRPr="00BE6397" w:rsidRDefault="00674237" w:rsidP="00496101">
            <w:pPr>
              <w:jc w:val="center"/>
              <w:rPr>
                <w:color w:val="000000"/>
                <w:sz w:val="20"/>
                <w:szCs w:val="20"/>
                <w:lang w:eastAsia="ru-RU"/>
              </w:rPr>
            </w:pPr>
            <w:r>
              <w:rPr>
                <w:color w:val="000000"/>
                <w:sz w:val="20"/>
                <w:szCs w:val="20"/>
                <w:lang w:eastAsia="ru-RU"/>
              </w:rPr>
              <w:t>6</w:t>
            </w:r>
          </w:p>
        </w:tc>
        <w:tc>
          <w:tcPr>
            <w:tcW w:w="3909" w:type="dxa"/>
            <w:tcBorders>
              <w:top w:val="nil"/>
              <w:left w:val="nil"/>
              <w:bottom w:val="single" w:sz="8" w:space="0" w:color="auto"/>
              <w:right w:val="single" w:sz="8" w:space="0" w:color="auto"/>
            </w:tcBorders>
            <w:shd w:val="clear" w:color="auto" w:fill="auto"/>
            <w:vAlign w:val="center"/>
            <w:hideMark/>
          </w:tcPr>
          <w:p w14:paraId="250699B0" w14:textId="77777777" w:rsidR="00674237" w:rsidRPr="00BE6397" w:rsidRDefault="00674237" w:rsidP="00496101">
            <w:pPr>
              <w:rPr>
                <w:color w:val="000000"/>
                <w:sz w:val="20"/>
                <w:szCs w:val="20"/>
                <w:lang w:eastAsia="ru-RU"/>
              </w:rPr>
            </w:pPr>
            <w:r>
              <w:rPr>
                <w:color w:val="000000"/>
                <w:sz w:val="20"/>
                <w:szCs w:val="20"/>
                <w:lang w:eastAsia="ru-RU"/>
              </w:rPr>
              <w:t>Перчатки трикотажные с ПВХ</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0942B155"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5E99CCCA"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4D524317"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7E49DCC" w14:textId="77777777" w:rsidR="00674237" w:rsidRPr="00BE6397" w:rsidRDefault="00674237" w:rsidP="00496101">
            <w:pPr>
              <w:jc w:val="center"/>
              <w:rPr>
                <w:b/>
                <w:bCs/>
                <w:color w:val="000000"/>
                <w:sz w:val="20"/>
                <w:szCs w:val="20"/>
                <w:lang w:eastAsia="ru-RU"/>
              </w:rPr>
            </w:pPr>
          </w:p>
        </w:tc>
      </w:tr>
      <w:tr w:rsidR="00674237" w:rsidRPr="00BE6397" w14:paraId="1EC8F56E"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6D54D100"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9E2ECFA" w14:textId="77777777" w:rsidR="00674237" w:rsidRPr="00BE6397" w:rsidRDefault="00674237" w:rsidP="00496101">
            <w:pPr>
              <w:rPr>
                <w:color w:val="000000"/>
                <w:sz w:val="20"/>
                <w:szCs w:val="20"/>
                <w:lang w:eastAsia="ru-RU"/>
              </w:rPr>
            </w:pPr>
            <w:r>
              <w:rPr>
                <w:color w:val="000000"/>
                <w:sz w:val="20"/>
                <w:szCs w:val="20"/>
                <w:lang w:eastAsia="ru-RU"/>
              </w:rPr>
              <w:t>р. 8</w:t>
            </w:r>
          </w:p>
        </w:tc>
        <w:tc>
          <w:tcPr>
            <w:tcW w:w="1182" w:type="dxa"/>
            <w:vMerge/>
            <w:tcBorders>
              <w:top w:val="nil"/>
              <w:left w:val="single" w:sz="8" w:space="0" w:color="auto"/>
              <w:bottom w:val="single" w:sz="8" w:space="0" w:color="000000"/>
              <w:right w:val="single" w:sz="8" w:space="0" w:color="auto"/>
            </w:tcBorders>
            <w:vAlign w:val="center"/>
            <w:hideMark/>
          </w:tcPr>
          <w:p w14:paraId="41AA15F3"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3518F108"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18E38D03"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CA55C0B" w14:textId="77777777" w:rsidR="00674237" w:rsidRPr="00BE6397" w:rsidRDefault="00674237" w:rsidP="00496101">
            <w:pPr>
              <w:rPr>
                <w:b/>
                <w:bCs/>
                <w:color w:val="000000"/>
                <w:sz w:val="20"/>
                <w:szCs w:val="20"/>
                <w:lang w:eastAsia="ru-RU"/>
              </w:rPr>
            </w:pPr>
          </w:p>
        </w:tc>
      </w:tr>
      <w:tr w:rsidR="00674237" w:rsidRPr="00BE6397" w14:paraId="151DC646"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1E7C31F0"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9487C6" w14:textId="77777777" w:rsidR="00674237" w:rsidRPr="00BE6397" w:rsidRDefault="00674237" w:rsidP="00496101">
            <w:pPr>
              <w:rPr>
                <w:color w:val="000000"/>
                <w:sz w:val="20"/>
                <w:szCs w:val="20"/>
                <w:lang w:eastAsia="ru-RU"/>
              </w:rPr>
            </w:pPr>
            <w:r>
              <w:rPr>
                <w:color w:val="000000"/>
                <w:sz w:val="20"/>
                <w:szCs w:val="20"/>
                <w:lang w:eastAsia="ru-RU"/>
              </w:rPr>
              <w:t>р. 9</w:t>
            </w:r>
          </w:p>
        </w:tc>
        <w:tc>
          <w:tcPr>
            <w:tcW w:w="1182" w:type="dxa"/>
            <w:vMerge/>
            <w:tcBorders>
              <w:top w:val="nil"/>
              <w:left w:val="single" w:sz="8" w:space="0" w:color="auto"/>
              <w:bottom w:val="single" w:sz="8" w:space="0" w:color="000000"/>
              <w:right w:val="single" w:sz="8" w:space="0" w:color="auto"/>
            </w:tcBorders>
            <w:vAlign w:val="center"/>
            <w:hideMark/>
          </w:tcPr>
          <w:p w14:paraId="66298A9F"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2B7F1D7"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5C5BD84"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E0446D2" w14:textId="77777777" w:rsidR="00674237" w:rsidRPr="00BE6397" w:rsidRDefault="00674237" w:rsidP="00496101">
            <w:pPr>
              <w:rPr>
                <w:b/>
                <w:bCs/>
                <w:color w:val="000000"/>
                <w:sz w:val="20"/>
                <w:szCs w:val="20"/>
                <w:lang w:eastAsia="ru-RU"/>
              </w:rPr>
            </w:pPr>
          </w:p>
        </w:tc>
      </w:tr>
      <w:tr w:rsidR="00674237" w:rsidRPr="00BE6397" w14:paraId="1676ECB3"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24C390E"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135AED2" w14:textId="77777777" w:rsidR="00674237" w:rsidRPr="00BE6397" w:rsidRDefault="00674237" w:rsidP="00496101">
            <w:pPr>
              <w:rPr>
                <w:color w:val="000000"/>
                <w:sz w:val="20"/>
                <w:szCs w:val="20"/>
                <w:lang w:eastAsia="ru-RU"/>
              </w:rPr>
            </w:pPr>
            <w:r>
              <w:rPr>
                <w:color w:val="000000"/>
                <w:sz w:val="20"/>
                <w:szCs w:val="20"/>
                <w:lang w:eastAsia="ru-RU"/>
              </w:rPr>
              <w:t>р. 10</w:t>
            </w:r>
          </w:p>
        </w:tc>
        <w:tc>
          <w:tcPr>
            <w:tcW w:w="1182" w:type="dxa"/>
            <w:vMerge/>
            <w:tcBorders>
              <w:top w:val="nil"/>
              <w:left w:val="single" w:sz="8" w:space="0" w:color="auto"/>
              <w:bottom w:val="single" w:sz="8" w:space="0" w:color="000000"/>
              <w:right w:val="single" w:sz="8" w:space="0" w:color="auto"/>
            </w:tcBorders>
            <w:vAlign w:val="center"/>
            <w:hideMark/>
          </w:tcPr>
          <w:p w14:paraId="738074DE"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22106CE6"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B2E7DF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1A30800" w14:textId="77777777" w:rsidR="00674237" w:rsidRPr="00BE6397" w:rsidRDefault="00674237" w:rsidP="00496101">
            <w:pPr>
              <w:rPr>
                <w:b/>
                <w:bCs/>
                <w:color w:val="000000"/>
                <w:sz w:val="20"/>
                <w:szCs w:val="20"/>
                <w:lang w:eastAsia="ru-RU"/>
              </w:rPr>
            </w:pPr>
          </w:p>
        </w:tc>
      </w:tr>
      <w:tr w:rsidR="00674237" w:rsidRPr="00BE6397" w14:paraId="715C3BF3"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635CE0" w14:textId="77777777" w:rsidR="00674237" w:rsidRPr="00BE6397" w:rsidRDefault="00674237" w:rsidP="00496101">
            <w:pPr>
              <w:jc w:val="center"/>
              <w:rPr>
                <w:color w:val="000000"/>
                <w:sz w:val="20"/>
                <w:szCs w:val="20"/>
                <w:lang w:eastAsia="ru-RU"/>
              </w:rPr>
            </w:pPr>
            <w:r>
              <w:rPr>
                <w:color w:val="000000"/>
                <w:sz w:val="20"/>
                <w:szCs w:val="20"/>
                <w:lang w:eastAsia="ru-RU"/>
              </w:rPr>
              <w:t>7</w:t>
            </w:r>
          </w:p>
        </w:tc>
        <w:tc>
          <w:tcPr>
            <w:tcW w:w="3909" w:type="dxa"/>
            <w:tcBorders>
              <w:top w:val="nil"/>
              <w:left w:val="nil"/>
              <w:bottom w:val="single" w:sz="8" w:space="0" w:color="auto"/>
              <w:right w:val="single" w:sz="8" w:space="0" w:color="auto"/>
            </w:tcBorders>
            <w:shd w:val="clear" w:color="auto" w:fill="auto"/>
            <w:vAlign w:val="center"/>
            <w:hideMark/>
          </w:tcPr>
          <w:p w14:paraId="5DEEF303" w14:textId="77777777" w:rsidR="00674237" w:rsidRPr="00BE6397" w:rsidRDefault="00674237" w:rsidP="00496101">
            <w:pPr>
              <w:rPr>
                <w:color w:val="000000"/>
                <w:sz w:val="20"/>
                <w:szCs w:val="20"/>
                <w:lang w:eastAsia="ru-RU"/>
              </w:rPr>
            </w:pPr>
            <w:r>
              <w:rPr>
                <w:color w:val="000000"/>
                <w:sz w:val="20"/>
                <w:szCs w:val="20"/>
                <w:lang w:eastAsia="ru-RU"/>
              </w:rPr>
              <w:t>Перчатки утепленные</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2ED9AD3"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6059573C"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5E7476AE"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34F9E1E7" w14:textId="77777777" w:rsidR="00674237" w:rsidRPr="00BE6397" w:rsidRDefault="00674237" w:rsidP="00496101">
            <w:pPr>
              <w:jc w:val="center"/>
              <w:rPr>
                <w:b/>
                <w:bCs/>
                <w:color w:val="000000"/>
                <w:sz w:val="20"/>
                <w:szCs w:val="20"/>
                <w:lang w:eastAsia="ru-RU"/>
              </w:rPr>
            </w:pPr>
          </w:p>
        </w:tc>
      </w:tr>
      <w:tr w:rsidR="00674237" w:rsidRPr="00BE6397" w14:paraId="4E62E552"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7A74BBBB"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B52E8D8" w14:textId="77777777" w:rsidR="00674237" w:rsidRPr="00BE6397" w:rsidRDefault="00674237" w:rsidP="00496101">
            <w:pPr>
              <w:rPr>
                <w:color w:val="000000"/>
                <w:sz w:val="20"/>
                <w:szCs w:val="20"/>
                <w:lang w:eastAsia="ru-RU"/>
              </w:rPr>
            </w:pPr>
            <w:r>
              <w:rPr>
                <w:color w:val="000000"/>
                <w:sz w:val="20"/>
                <w:szCs w:val="20"/>
                <w:lang w:eastAsia="ru-RU"/>
              </w:rPr>
              <w:t>р.9</w:t>
            </w:r>
          </w:p>
        </w:tc>
        <w:tc>
          <w:tcPr>
            <w:tcW w:w="1182" w:type="dxa"/>
            <w:vMerge/>
            <w:tcBorders>
              <w:top w:val="nil"/>
              <w:left w:val="single" w:sz="8" w:space="0" w:color="auto"/>
              <w:bottom w:val="single" w:sz="8" w:space="0" w:color="000000"/>
              <w:right w:val="single" w:sz="8" w:space="0" w:color="auto"/>
            </w:tcBorders>
            <w:vAlign w:val="center"/>
            <w:hideMark/>
          </w:tcPr>
          <w:p w14:paraId="66BBA6AB"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7F5E63B"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3F8E45CB"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501846D9" w14:textId="77777777" w:rsidR="00674237" w:rsidRPr="00BE6397" w:rsidRDefault="00674237" w:rsidP="00496101">
            <w:pPr>
              <w:rPr>
                <w:b/>
                <w:bCs/>
                <w:color w:val="000000"/>
                <w:sz w:val="20"/>
                <w:szCs w:val="20"/>
                <w:lang w:eastAsia="ru-RU"/>
              </w:rPr>
            </w:pPr>
          </w:p>
        </w:tc>
      </w:tr>
      <w:tr w:rsidR="00674237" w:rsidRPr="00BE6397" w14:paraId="1E5C2717"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4304699C"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5451F4" w14:textId="77777777" w:rsidR="00674237" w:rsidRPr="00BE6397" w:rsidRDefault="00674237" w:rsidP="00496101">
            <w:pPr>
              <w:rPr>
                <w:color w:val="000000"/>
                <w:sz w:val="20"/>
                <w:szCs w:val="20"/>
                <w:lang w:eastAsia="ru-RU"/>
              </w:rPr>
            </w:pPr>
            <w:r>
              <w:rPr>
                <w:color w:val="000000"/>
                <w:sz w:val="20"/>
                <w:szCs w:val="20"/>
                <w:lang w:eastAsia="ru-RU"/>
              </w:rPr>
              <w:t>р.10</w:t>
            </w:r>
          </w:p>
        </w:tc>
        <w:tc>
          <w:tcPr>
            <w:tcW w:w="1182" w:type="dxa"/>
            <w:vMerge/>
            <w:tcBorders>
              <w:top w:val="nil"/>
              <w:left w:val="single" w:sz="8" w:space="0" w:color="auto"/>
              <w:bottom w:val="single" w:sz="8" w:space="0" w:color="000000"/>
              <w:right w:val="single" w:sz="8" w:space="0" w:color="auto"/>
            </w:tcBorders>
            <w:vAlign w:val="center"/>
            <w:hideMark/>
          </w:tcPr>
          <w:p w14:paraId="0CD8ADAC"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F8B6384"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5175BC7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CCBB7EF" w14:textId="77777777" w:rsidR="00674237" w:rsidRPr="00BE6397" w:rsidRDefault="00674237" w:rsidP="00496101">
            <w:pPr>
              <w:rPr>
                <w:b/>
                <w:bCs/>
                <w:color w:val="000000"/>
                <w:sz w:val="20"/>
                <w:szCs w:val="20"/>
                <w:lang w:eastAsia="ru-RU"/>
              </w:rPr>
            </w:pPr>
          </w:p>
        </w:tc>
      </w:tr>
      <w:tr w:rsidR="00674237" w:rsidRPr="00BE6397" w14:paraId="684B6FC2" w14:textId="77777777" w:rsidTr="00674237">
        <w:trPr>
          <w:trHeight w:val="20"/>
        </w:trPr>
        <w:tc>
          <w:tcPr>
            <w:tcW w:w="634" w:type="dxa"/>
            <w:vMerge w:val="restart"/>
            <w:tcBorders>
              <w:top w:val="nil"/>
              <w:left w:val="single" w:sz="8" w:space="0" w:color="auto"/>
              <w:right w:val="single" w:sz="8" w:space="0" w:color="auto"/>
            </w:tcBorders>
            <w:vAlign w:val="center"/>
          </w:tcPr>
          <w:p w14:paraId="505459F9" w14:textId="77777777" w:rsidR="00674237" w:rsidRPr="00BE6397" w:rsidRDefault="00674237" w:rsidP="00496101">
            <w:pPr>
              <w:jc w:val="center"/>
              <w:rPr>
                <w:color w:val="000000"/>
                <w:sz w:val="20"/>
                <w:szCs w:val="20"/>
                <w:lang w:eastAsia="ru-RU"/>
              </w:rPr>
            </w:pPr>
            <w:r>
              <w:rPr>
                <w:color w:val="000000"/>
                <w:sz w:val="20"/>
                <w:szCs w:val="20"/>
                <w:lang w:eastAsia="ru-RU"/>
              </w:rPr>
              <w:t>8</w:t>
            </w:r>
          </w:p>
        </w:tc>
        <w:tc>
          <w:tcPr>
            <w:tcW w:w="3909" w:type="dxa"/>
            <w:tcBorders>
              <w:top w:val="nil"/>
              <w:left w:val="nil"/>
              <w:bottom w:val="single" w:sz="8" w:space="0" w:color="auto"/>
              <w:right w:val="single" w:sz="8" w:space="0" w:color="auto"/>
            </w:tcBorders>
            <w:shd w:val="clear" w:color="auto" w:fill="auto"/>
            <w:vAlign w:val="center"/>
          </w:tcPr>
          <w:p w14:paraId="4F0C7D46" w14:textId="77777777" w:rsidR="00674237" w:rsidRPr="00BE6397" w:rsidRDefault="00674237" w:rsidP="00496101">
            <w:pPr>
              <w:rPr>
                <w:color w:val="000000"/>
                <w:sz w:val="20"/>
                <w:szCs w:val="20"/>
                <w:lang w:eastAsia="ru-RU"/>
              </w:rPr>
            </w:pPr>
            <w:r>
              <w:rPr>
                <w:color w:val="000000"/>
                <w:sz w:val="20"/>
                <w:szCs w:val="20"/>
                <w:lang w:eastAsia="ru-RU"/>
              </w:rPr>
              <w:t>Перчатки химические стойкие из латекса</w:t>
            </w:r>
          </w:p>
        </w:tc>
        <w:tc>
          <w:tcPr>
            <w:tcW w:w="1182" w:type="dxa"/>
            <w:vMerge w:val="restart"/>
            <w:tcBorders>
              <w:top w:val="nil"/>
              <w:left w:val="single" w:sz="8" w:space="0" w:color="auto"/>
              <w:right w:val="single" w:sz="8" w:space="0" w:color="auto"/>
            </w:tcBorders>
            <w:vAlign w:val="center"/>
          </w:tcPr>
          <w:p w14:paraId="2D2EBBC6"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74E6707F" w14:textId="77777777" w:rsidR="00674237" w:rsidRPr="00BE6397" w:rsidRDefault="00674237" w:rsidP="00496101">
            <w:pPr>
              <w:jc w:val="center"/>
              <w:rPr>
                <w:color w:val="000000"/>
                <w:sz w:val="20"/>
                <w:szCs w:val="20"/>
                <w:lang w:eastAsia="ru-RU"/>
              </w:rPr>
            </w:pPr>
          </w:p>
        </w:tc>
        <w:tc>
          <w:tcPr>
            <w:tcW w:w="1392" w:type="dxa"/>
            <w:vMerge w:val="restart"/>
            <w:tcBorders>
              <w:top w:val="nil"/>
              <w:left w:val="single" w:sz="8" w:space="0" w:color="auto"/>
              <w:right w:val="single" w:sz="8" w:space="0" w:color="auto"/>
            </w:tcBorders>
            <w:vAlign w:val="center"/>
          </w:tcPr>
          <w:p w14:paraId="4776A29C"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right w:val="single" w:sz="8" w:space="0" w:color="auto"/>
            </w:tcBorders>
            <w:vAlign w:val="center"/>
          </w:tcPr>
          <w:p w14:paraId="2D4918DC" w14:textId="77777777" w:rsidR="00674237" w:rsidRPr="00BE6397" w:rsidRDefault="00674237" w:rsidP="00496101">
            <w:pPr>
              <w:jc w:val="center"/>
              <w:rPr>
                <w:b/>
                <w:bCs/>
                <w:color w:val="000000"/>
                <w:sz w:val="20"/>
                <w:szCs w:val="20"/>
                <w:lang w:eastAsia="ru-RU"/>
              </w:rPr>
            </w:pPr>
          </w:p>
        </w:tc>
      </w:tr>
      <w:tr w:rsidR="00674237" w:rsidRPr="00BE6397" w14:paraId="15E64317" w14:textId="77777777" w:rsidTr="00674237">
        <w:trPr>
          <w:trHeight w:val="20"/>
        </w:trPr>
        <w:tc>
          <w:tcPr>
            <w:tcW w:w="634" w:type="dxa"/>
            <w:vMerge/>
            <w:tcBorders>
              <w:left w:val="single" w:sz="8" w:space="0" w:color="auto"/>
              <w:right w:val="single" w:sz="8" w:space="0" w:color="auto"/>
            </w:tcBorders>
            <w:vAlign w:val="center"/>
          </w:tcPr>
          <w:p w14:paraId="310B5C64"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BE425EC" w14:textId="77777777" w:rsidR="00674237" w:rsidRPr="00BE6397" w:rsidRDefault="00674237" w:rsidP="00496101">
            <w:pPr>
              <w:rPr>
                <w:color w:val="000000"/>
                <w:sz w:val="20"/>
                <w:szCs w:val="20"/>
                <w:lang w:eastAsia="ru-RU"/>
              </w:rPr>
            </w:pPr>
            <w:r>
              <w:rPr>
                <w:color w:val="000000"/>
                <w:sz w:val="20"/>
                <w:szCs w:val="20"/>
                <w:lang w:eastAsia="ru-RU"/>
              </w:rPr>
              <w:t>р.6,5-7</w:t>
            </w:r>
          </w:p>
        </w:tc>
        <w:tc>
          <w:tcPr>
            <w:tcW w:w="1182" w:type="dxa"/>
            <w:vMerge/>
            <w:tcBorders>
              <w:left w:val="single" w:sz="8" w:space="0" w:color="auto"/>
              <w:right w:val="single" w:sz="8" w:space="0" w:color="auto"/>
            </w:tcBorders>
            <w:vAlign w:val="center"/>
          </w:tcPr>
          <w:p w14:paraId="1A8F8E0D"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10494EDC"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right w:val="single" w:sz="8" w:space="0" w:color="auto"/>
            </w:tcBorders>
            <w:vAlign w:val="center"/>
          </w:tcPr>
          <w:p w14:paraId="676301FF" w14:textId="77777777" w:rsidR="00674237" w:rsidRPr="00BE6397"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5C5076B1" w14:textId="77777777" w:rsidR="00674237" w:rsidRPr="00BE6397" w:rsidRDefault="00674237" w:rsidP="00496101">
            <w:pPr>
              <w:rPr>
                <w:b/>
                <w:bCs/>
                <w:color w:val="000000"/>
                <w:sz w:val="20"/>
                <w:szCs w:val="20"/>
                <w:lang w:eastAsia="ru-RU"/>
              </w:rPr>
            </w:pPr>
          </w:p>
        </w:tc>
      </w:tr>
      <w:tr w:rsidR="00674237" w:rsidRPr="00BE6397" w14:paraId="217BF3B8" w14:textId="77777777" w:rsidTr="00674237">
        <w:trPr>
          <w:trHeight w:val="20"/>
        </w:trPr>
        <w:tc>
          <w:tcPr>
            <w:tcW w:w="634" w:type="dxa"/>
            <w:vMerge/>
            <w:tcBorders>
              <w:left w:val="single" w:sz="8" w:space="0" w:color="auto"/>
              <w:right w:val="single" w:sz="8" w:space="0" w:color="auto"/>
            </w:tcBorders>
            <w:vAlign w:val="center"/>
          </w:tcPr>
          <w:p w14:paraId="3DA87437"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27F37ED" w14:textId="77777777" w:rsidR="00674237" w:rsidRPr="00BE6397" w:rsidRDefault="00674237" w:rsidP="00496101">
            <w:pPr>
              <w:rPr>
                <w:color w:val="000000"/>
                <w:sz w:val="20"/>
                <w:szCs w:val="20"/>
                <w:lang w:eastAsia="ru-RU"/>
              </w:rPr>
            </w:pPr>
            <w:r>
              <w:rPr>
                <w:color w:val="000000"/>
                <w:sz w:val="20"/>
                <w:szCs w:val="20"/>
                <w:lang w:eastAsia="ru-RU"/>
              </w:rPr>
              <w:t>р.7,5-8</w:t>
            </w:r>
          </w:p>
        </w:tc>
        <w:tc>
          <w:tcPr>
            <w:tcW w:w="1182" w:type="dxa"/>
            <w:vMerge/>
            <w:tcBorders>
              <w:left w:val="single" w:sz="8" w:space="0" w:color="auto"/>
              <w:right w:val="single" w:sz="8" w:space="0" w:color="auto"/>
            </w:tcBorders>
            <w:vAlign w:val="center"/>
          </w:tcPr>
          <w:p w14:paraId="65913FAF"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10450C73"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right w:val="single" w:sz="8" w:space="0" w:color="auto"/>
            </w:tcBorders>
            <w:vAlign w:val="center"/>
          </w:tcPr>
          <w:p w14:paraId="43FB4329" w14:textId="77777777" w:rsidR="00674237" w:rsidRPr="00BE6397"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194C5C41" w14:textId="77777777" w:rsidR="00674237" w:rsidRPr="00BE6397" w:rsidRDefault="00674237" w:rsidP="00496101">
            <w:pPr>
              <w:rPr>
                <w:b/>
                <w:bCs/>
                <w:color w:val="000000"/>
                <w:sz w:val="20"/>
                <w:szCs w:val="20"/>
                <w:lang w:eastAsia="ru-RU"/>
              </w:rPr>
            </w:pPr>
          </w:p>
        </w:tc>
      </w:tr>
      <w:tr w:rsidR="00674237" w:rsidRPr="00BE6397" w14:paraId="079AB1D6" w14:textId="77777777" w:rsidTr="00674237">
        <w:trPr>
          <w:trHeight w:val="20"/>
        </w:trPr>
        <w:tc>
          <w:tcPr>
            <w:tcW w:w="634" w:type="dxa"/>
            <w:vMerge/>
            <w:tcBorders>
              <w:left w:val="single" w:sz="8" w:space="0" w:color="auto"/>
              <w:right w:val="single" w:sz="8" w:space="0" w:color="auto"/>
            </w:tcBorders>
            <w:vAlign w:val="center"/>
          </w:tcPr>
          <w:p w14:paraId="2B41A5F9"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08909EA" w14:textId="77777777" w:rsidR="00674237" w:rsidRPr="00BE6397" w:rsidRDefault="00674237" w:rsidP="00496101">
            <w:pPr>
              <w:rPr>
                <w:color w:val="000000"/>
                <w:sz w:val="20"/>
                <w:szCs w:val="20"/>
                <w:lang w:eastAsia="ru-RU"/>
              </w:rPr>
            </w:pPr>
            <w:r>
              <w:rPr>
                <w:color w:val="000000"/>
                <w:sz w:val="20"/>
                <w:szCs w:val="20"/>
                <w:lang w:eastAsia="ru-RU"/>
              </w:rPr>
              <w:t>р.8,5-9</w:t>
            </w:r>
          </w:p>
        </w:tc>
        <w:tc>
          <w:tcPr>
            <w:tcW w:w="1182" w:type="dxa"/>
            <w:vMerge/>
            <w:tcBorders>
              <w:left w:val="single" w:sz="8" w:space="0" w:color="auto"/>
              <w:right w:val="single" w:sz="8" w:space="0" w:color="auto"/>
            </w:tcBorders>
            <w:vAlign w:val="center"/>
          </w:tcPr>
          <w:p w14:paraId="744E2248"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48620E9"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right w:val="single" w:sz="8" w:space="0" w:color="auto"/>
            </w:tcBorders>
            <w:vAlign w:val="center"/>
          </w:tcPr>
          <w:p w14:paraId="58A9751E" w14:textId="77777777" w:rsidR="00674237" w:rsidRPr="00BE6397" w:rsidRDefault="00674237" w:rsidP="00496101">
            <w:pPr>
              <w:rPr>
                <w:color w:val="000000"/>
                <w:sz w:val="20"/>
                <w:szCs w:val="20"/>
                <w:lang w:eastAsia="ru-RU"/>
              </w:rPr>
            </w:pPr>
          </w:p>
        </w:tc>
        <w:tc>
          <w:tcPr>
            <w:tcW w:w="1572" w:type="dxa"/>
            <w:vMerge/>
            <w:tcBorders>
              <w:left w:val="single" w:sz="8" w:space="0" w:color="auto"/>
              <w:right w:val="single" w:sz="8" w:space="0" w:color="auto"/>
            </w:tcBorders>
            <w:vAlign w:val="center"/>
          </w:tcPr>
          <w:p w14:paraId="77FEDE15" w14:textId="77777777" w:rsidR="00674237" w:rsidRPr="00BE6397" w:rsidRDefault="00674237" w:rsidP="00496101">
            <w:pPr>
              <w:rPr>
                <w:b/>
                <w:bCs/>
                <w:color w:val="000000"/>
                <w:sz w:val="20"/>
                <w:szCs w:val="20"/>
                <w:lang w:eastAsia="ru-RU"/>
              </w:rPr>
            </w:pPr>
          </w:p>
        </w:tc>
      </w:tr>
      <w:tr w:rsidR="00674237" w:rsidRPr="00BE6397" w14:paraId="07CD1C70"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54A508ED"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A54500D" w14:textId="77777777" w:rsidR="00674237" w:rsidRPr="00BE6397" w:rsidRDefault="00674237" w:rsidP="00496101">
            <w:pPr>
              <w:rPr>
                <w:color w:val="000000"/>
                <w:sz w:val="20"/>
                <w:szCs w:val="20"/>
                <w:lang w:eastAsia="ru-RU"/>
              </w:rPr>
            </w:pPr>
            <w:r>
              <w:rPr>
                <w:color w:val="000000"/>
                <w:sz w:val="20"/>
                <w:szCs w:val="20"/>
                <w:lang w:eastAsia="ru-RU"/>
              </w:rPr>
              <w:t>р.9,5-10</w:t>
            </w:r>
          </w:p>
        </w:tc>
        <w:tc>
          <w:tcPr>
            <w:tcW w:w="1182" w:type="dxa"/>
            <w:vMerge/>
            <w:tcBorders>
              <w:left w:val="single" w:sz="8" w:space="0" w:color="auto"/>
              <w:bottom w:val="single" w:sz="8" w:space="0" w:color="000000"/>
              <w:right w:val="single" w:sz="8" w:space="0" w:color="auto"/>
            </w:tcBorders>
            <w:vAlign w:val="center"/>
          </w:tcPr>
          <w:p w14:paraId="6F8FE866"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ED37D8C"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128464AA"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7C168A85" w14:textId="77777777" w:rsidR="00674237" w:rsidRPr="00BE6397" w:rsidRDefault="00674237" w:rsidP="00496101">
            <w:pPr>
              <w:rPr>
                <w:b/>
                <w:bCs/>
                <w:color w:val="000000"/>
                <w:sz w:val="20"/>
                <w:szCs w:val="20"/>
                <w:lang w:eastAsia="ru-RU"/>
              </w:rPr>
            </w:pPr>
          </w:p>
        </w:tc>
      </w:tr>
      <w:tr w:rsidR="00674237" w:rsidRPr="00BE6397" w14:paraId="6A445A44"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C89B93" w14:textId="77777777" w:rsidR="00674237" w:rsidRPr="00BE6397" w:rsidRDefault="00674237" w:rsidP="00496101">
            <w:pPr>
              <w:jc w:val="center"/>
              <w:rPr>
                <w:color w:val="000000"/>
                <w:sz w:val="20"/>
                <w:szCs w:val="20"/>
                <w:lang w:eastAsia="ru-RU"/>
              </w:rPr>
            </w:pPr>
            <w:r>
              <w:rPr>
                <w:color w:val="000000"/>
                <w:sz w:val="20"/>
                <w:szCs w:val="20"/>
                <w:lang w:eastAsia="ru-RU"/>
              </w:rPr>
              <w:t>9</w:t>
            </w:r>
          </w:p>
        </w:tc>
        <w:tc>
          <w:tcPr>
            <w:tcW w:w="3909" w:type="dxa"/>
            <w:tcBorders>
              <w:top w:val="nil"/>
              <w:left w:val="nil"/>
              <w:bottom w:val="single" w:sz="8" w:space="0" w:color="auto"/>
              <w:right w:val="single" w:sz="8" w:space="0" w:color="auto"/>
            </w:tcBorders>
            <w:shd w:val="clear" w:color="auto" w:fill="auto"/>
            <w:vAlign w:val="center"/>
            <w:hideMark/>
          </w:tcPr>
          <w:p w14:paraId="45053AA8" w14:textId="77777777" w:rsidR="00674237" w:rsidRPr="00BE6397" w:rsidRDefault="00674237" w:rsidP="00496101">
            <w:pPr>
              <w:rPr>
                <w:color w:val="000000"/>
                <w:sz w:val="20"/>
                <w:szCs w:val="20"/>
                <w:lang w:eastAsia="ru-RU"/>
              </w:rPr>
            </w:pPr>
            <w:r>
              <w:rPr>
                <w:color w:val="000000"/>
                <w:sz w:val="20"/>
                <w:szCs w:val="20"/>
                <w:lang w:eastAsia="ru-RU"/>
              </w:rPr>
              <w:t xml:space="preserve">Перчатки химические стойкие </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74A81A37"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7002B25A"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328128FF"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200E93AF" w14:textId="77777777" w:rsidR="00674237" w:rsidRPr="00BE6397" w:rsidRDefault="00674237" w:rsidP="00496101">
            <w:pPr>
              <w:jc w:val="center"/>
              <w:rPr>
                <w:b/>
                <w:bCs/>
                <w:color w:val="000000"/>
                <w:sz w:val="20"/>
                <w:szCs w:val="20"/>
                <w:lang w:eastAsia="ru-RU"/>
              </w:rPr>
            </w:pPr>
          </w:p>
        </w:tc>
      </w:tr>
      <w:tr w:rsidR="00674237" w:rsidRPr="00BE6397" w14:paraId="1C5C764C"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5B47DDA9"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F0F7901" w14:textId="77777777" w:rsidR="00674237" w:rsidRPr="00BE6397" w:rsidRDefault="00674237" w:rsidP="00496101">
            <w:pPr>
              <w:rPr>
                <w:color w:val="000000"/>
                <w:sz w:val="20"/>
                <w:szCs w:val="20"/>
                <w:lang w:eastAsia="ru-RU"/>
              </w:rPr>
            </w:pPr>
            <w:r>
              <w:rPr>
                <w:color w:val="000000"/>
                <w:sz w:val="20"/>
                <w:szCs w:val="20"/>
                <w:lang w:eastAsia="ru-RU"/>
              </w:rPr>
              <w:t>р.6,5-7</w:t>
            </w:r>
          </w:p>
        </w:tc>
        <w:tc>
          <w:tcPr>
            <w:tcW w:w="1182" w:type="dxa"/>
            <w:vMerge/>
            <w:tcBorders>
              <w:top w:val="nil"/>
              <w:left w:val="single" w:sz="8" w:space="0" w:color="auto"/>
              <w:bottom w:val="single" w:sz="8" w:space="0" w:color="000000"/>
              <w:right w:val="single" w:sz="8" w:space="0" w:color="auto"/>
            </w:tcBorders>
            <w:vAlign w:val="center"/>
            <w:hideMark/>
          </w:tcPr>
          <w:p w14:paraId="3FA208AF"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633FC03"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5357E22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D8B8439" w14:textId="77777777" w:rsidR="00674237" w:rsidRPr="00BE6397" w:rsidRDefault="00674237" w:rsidP="00496101">
            <w:pPr>
              <w:rPr>
                <w:b/>
                <w:bCs/>
                <w:color w:val="000000"/>
                <w:sz w:val="20"/>
                <w:szCs w:val="20"/>
                <w:lang w:eastAsia="ru-RU"/>
              </w:rPr>
            </w:pPr>
          </w:p>
        </w:tc>
      </w:tr>
      <w:tr w:rsidR="00674237" w:rsidRPr="00BE6397" w14:paraId="4625CF83"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2232F131"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75BA564" w14:textId="77777777" w:rsidR="00674237" w:rsidRPr="00BE6397" w:rsidRDefault="00674237" w:rsidP="00496101">
            <w:pPr>
              <w:rPr>
                <w:color w:val="000000"/>
                <w:sz w:val="20"/>
                <w:szCs w:val="20"/>
                <w:lang w:eastAsia="ru-RU"/>
              </w:rPr>
            </w:pPr>
            <w:r>
              <w:rPr>
                <w:color w:val="000000"/>
                <w:sz w:val="20"/>
                <w:szCs w:val="20"/>
                <w:lang w:eastAsia="ru-RU"/>
              </w:rPr>
              <w:t>р.7,5-8</w:t>
            </w:r>
          </w:p>
        </w:tc>
        <w:tc>
          <w:tcPr>
            <w:tcW w:w="1182" w:type="dxa"/>
            <w:vMerge/>
            <w:tcBorders>
              <w:top w:val="nil"/>
              <w:left w:val="single" w:sz="8" w:space="0" w:color="auto"/>
              <w:bottom w:val="single" w:sz="8" w:space="0" w:color="000000"/>
              <w:right w:val="single" w:sz="8" w:space="0" w:color="auto"/>
            </w:tcBorders>
            <w:vAlign w:val="center"/>
            <w:hideMark/>
          </w:tcPr>
          <w:p w14:paraId="31E4B6D5"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2E46EA7D"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719E8078"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8B36B3C" w14:textId="77777777" w:rsidR="00674237" w:rsidRPr="00BE6397" w:rsidRDefault="00674237" w:rsidP="00496101">
            <w:pPr>
              <w:rPr>
                <w:b/>
                <w:bCs/>
                <w:color w:val="000000"/>
                <w:sz w:val="20"/>
                <w:szCs w:val="20"/>
                <w:lang w:eastAsia="ru-RU"/>
              </w:rPr>
            </w:pPr>
          </w:p>
        </w:tc>
      </w:tr>
      <w:tr w:rsidR="00674237" w:rsidRPr="00BE6397" w14:paraId="0338B854"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396B1F4"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7359D8E" w14:textId="77777777" w:rsidR="00674237" w:rsidRPr="00BE6397" w:rsidRDefault="00674237" w:rsidP="00496101">
            <w:pPr>
              <w:rPr>
                <w:color w:val="000000"/>
                <w:sz w:val="20"/>
                <w:szCs w:val="20"/>
                <w:lang w:eastAsia="ru-RU"/>
              </w:rPr>
            </w:pPr>
            <w:r>
              <w:rPr>
                <w:color w:val="000000"/>
                <w:sz w:val="20"/>
                <w:szCs w:val="20"/>
                <w:lang w:eastAsia="ru-RU"/>
              </w:rPr>
              <w:t>р.8,5-9</w:t>
            </w:r>
          </w:p>
        </w:tc>
        <w:tc>
          <w:tcPr>
            <w:tcW w:w="1182" w:type="dxa"/>
            <w:vMerge/>
            <w:tcBorders>
              <w:top w:val="nil"/>
              <w:left w:val="single" w:sz="8" w:space="0" w:color="auto"/>
              <w:bottom w:val="single" w:sz="8" w:space="0" w:color="000000"/>
              <w:right w:val="single" w:sz="8" w:space="0" w:color="auto"/>
            </w:tcBorders>
            <w:vAlign w:val="center"/>
            <w:hideMark/>
          </w:tcPr>
          <w:p w14:paraId="1EEA281B"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18114D48"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ACE82D8"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F7E8172" w14:textId="77777777" w:rsidR="00674237" w:rsidRPr="00BE6397" w:rsidRDefault="00674237" w:rsidP="00496101">
            <w:pPr>
              <w:rPr>
                <w:b/>
                <w:bCs/>
                <w:color w:val="000000"/>
                <w:sz w:val="20"/>
                <w:szCs w:val="20"/>
                <w:lang w:eastAsia="ru-RU"/>
              </w:rPr>
            </w:pPr>
          </w:p>
        </w:tc>
      </w:tr>
      <w:tr w:rsidR="00674237" w:rsidRPr="00BE6397" w14:paraId="22BC7659"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2040DB0"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08DE1FE" w14:textId="77777777" w:rsidR="00674237" w:rsidRPr="00BE6397" w:rsidRDefault="00674237" w:rsidP="00496101">
            <w:pPr>
              <w:rPr>
                <w:color w:val="000000"/>
                <w:sz w:val="20"/>
                <w:szCs w:val="20"/>
                <w:lang w:eastAsia="ru-RU"/>
              </w:rPr>
            </w:pPr>
            <w:r>
              <w:rPr>
                <w:color w:val="000000"/>
                <w:sz w:val="20"/>
                <w:szCs w:val="20"/>
                <w:lang w:eastAsia="ru-RU"/>
              </w:rPr>
              <w:t>р.9,5-10</w:t>
            </w:r>
          </w:p>
        </w:tc>
        <w:tc>
          <w:tcPr>
            <w:tcW w:w="1182" w:type="dxa"/>
            <w:vMerge/>
            <w:tcBorders>
              <w:top w:val="nil"/>
              <w:left w:val="single" w:sz="8" w:space="0" w:color="auto"/>
              <w:bottom w:val="single" w:sz="8" w:space="0" w:color="000000"/>
              <w:right w:val="single" w:sz="8" w:space="0" w:color="auto"/>
            </w:tcBorders>
            <w:vAlign w:val="center"/>
            <w:hideMark/>
          </w:tcPr>
          <w:p w14:paraId="3E23C1F0"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CD3E6E8"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84E4080"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D0D4FD6" w14:textId="77777777" w:rsidR="00674237" w:rsidRPr="00BE6397" w:rsidRDefault="00674237" w:rsidP="00496101">
            <w:pPr>
              <w:rPr>
                <w:b/>
                <w:bCs/>
                <w:color w:val="000000"/>
                <w:sz w:val="20"/>
                <w:szCs w:val="20"/>
                <w:lang w:eastAsia="ru-RU"/>
              </w:rPr>
            </w:pPr>
          </w:p>
        </w:tc>
      </w:tr>
      <w:tr w:rsidR="00674237" w:rsidRPr="00BE6397" w14:paraId="1BF76EED"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3314F140"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577F193" w14:textId="77777777" w:rsidR="00674237" w:rsidRPr="00BE6397" w:rsidRDefault="00674237" w:rsidP="00496101">
            <w:pPr>
              <w:rPr>
                <w:color w:val="000000"/>
                <w:sz w:val="20"/>
                <w:szCs w:val="20"/>
                <w:lang w:eastAsia="ru-RU"/>
              </w:rPr>
            </w:pPr>
            <w:r>
              <w:rPr>
                <w:color w:val="000000"/>
                <w:sz w:val="20"/>
                <w:szCs w:val="20"/>
                <w:lang w:eastAsia="ru-RU"/>
              </w:rPr>
              <w:t>р.10,5-11</w:t>
            </w:r>
          </w:p>
        </w:tc>
        <w:tc>
          <w:tcPr>
            <w:tcW w:w="1182" w:type="dxa"/>
            <w:vMerge/>
            <w:tcBorders>
              <w:top w:val="nil"/>
              <w:left w:val="single" w:sz="8" w:space="0" w:color="auto"/>
              <w:bottom w:val="single" w:sz="8" w:space="0" w:color="000000"/>
              <w:right w:val="single" w:sz="8" w:space="0" w:color="auto"/>
            </w:tcBorders>
            <w:vAlign w:val="center"/>
            <w:hideMark/>
          </w:tcPr>
          <w:p w14:paraId="257B7FA0"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0DDBF432"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A33D830"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1F981DA" w14:textId="77777777" w:rsidR="00674237" w:rsidRPr="00BE6397" w:rsidRDefault="00674237" w:rsidP="00496101">
            <w:pPr>
              <w:rPr>
                <w:b/>
                <w:bCs/>
                <w:color w:val="000000"/>
                <w:sz w:val="20"/>
                <w:szCs w:val="20"/>
                <w:lang w:eastAsia="ru-RU"/>
              </w:rPr>
            </w:pPr>
          </w:p>
        </w:tc>
      </w:tr>
      <w:tr w:rsidR="00674237" w:rsidRPr="00BE6397" w14:paraId="6725056F"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672EB2" w14:textId="77777777" w:rsidR="00674237" w:rsidRPr="00BE6397" w:rsidRDefault="00674237" w:rsidP="00496101">
            <w:pPr>
              <w:jc w:val="center"/>
              <w:rPr>
                <w:color w:val="000000"/>
                <w:sz w:val="20"/>
                <w:szCs w:val="20"/>
                <w:lang w:eastAsia="ru-RU"/>
              </w:rPr>
            </w:pPr>
            <w:r>
              <w:rPr>
                <w:color w:val="000000"/>
                <w:sz w:val="20"/>
                <w:szCs w:val="20"/>
                <w:lang w:eastAsia="ru-RU"/>
              </w:rPr>
              <w:t>10</w:t>
            </w:r>
          </w:p>
        </w:tc>
        <w:tc>
          <w:tcPr>
            <w:tcW w:w="3909" w:type="dxa"/>
            <w:tcBorders>
              <w:top w:val="nil"/>
              <w:left w:val="nil"/>
              <w:bottom w:val="single" w:sz="8" w:space="0" w:color="auto"/>
              <w:right w:val="single" w:sz="8" w:space="0" w:color="auto"/>
            </w:tcBorders>
            <w:shd w:val="clear" w:color="auto" w:fill="auto"/>
            <w:vAlign w:val="center"/>
            <w:hideMark/>
          </w:tcPr>
          <w:p w14:paraId="57775022" w14:textId="77777777" w:rsidR="00674237" w:rsidRPr="00BE6397" w:rsidRDefault="00674237" w:rsidP="00496101">
            <w:pPr>
              <w:rPr>
                <w:color w:val="000000"/>
                <w:sz w:val="20"/>
                <w:szCs w:val="20"/>
                <w:lang w:eastAsia="ru-RU"/>
              </w:rPr>
            </w:pPr>
            <w:r>
              <w:rPr>
                <w:color w:val="000000"/>
                <w:sz w:val="20"/>
                <w:szCs w:val="20"/>
                <w:lang w:eastAsia="ru-RU"/>
              </w:rPr>
              <w:t>Перчатки химические стойкие из нитрила</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174A10BB"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0F708A63"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6B79B122"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368D55E5" w14:textId="77777777" w:rsidR="00674237" w:rsidRPr="00BE6397" w:rsidRDefault="00674237" w:rsidP="00496101">
            <w:pPr>
              <w:jc w:val="center"/>
              <w:rPr>
                <w:b/>
                <w:bCs/>
                <w:color w:val="000000"/>
                <w:sz w:val="20"/>
                <w:szCs w:val="20"/>
                <w:lang w:eastAsia="ru-RU"/>
              </w:rPr>
            </w:pPr>
          </w:p>
        </w:tc>
      </w:tr>
      <w:tr w:rsidR="00674237" w:rsidRPr="00BE6397" w14:paraId="2B939AB9"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124E6BF6"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59080C6" w14:textId="77777777" w:rsidR="00674237" w:rsidRPr="00BE6397" w:rsidRDefault="00674237" w:rsidP="00496101">
            <w:pPr>
              <w:rPr>
                <w:color w:val="000000"/>
                <w:sz w:val="20"/>
                <w:szCs w:val="20"/>
                <w:lang w:eastAsia="ru-RU"/>
              </w:rPr>
            </w:pPr>
            <w:r>
              <w:rPr>
                <w:color w:val="000000"/>
                <w:sz w:val="20"/>
                <w:szCs w:val="20"/>
                <w:lang w:eastAsia="ru-RU"/>
              </w:rPr>
              <w:t>р. 7</w:t>
            </w:r>
          </w:p>
        </w:tc>
        <w:tc>
          <w:tcPr>
            <w:tcW w:w="1182" w:type="dxa"/>
            <w:vMerge/>
            <w:tcBorders>
              <w:top w:val="nil"/>
              <w:left w:val="single" w:sz="8" w:space="0" w:color="auto"/>
              <w:bottom w:val="single" w:sz="8" w:space="0" w:color="000000"/>
              <w:right w:val="single" w:sz="8" w:space="0" w:color="auto"/>
            </w:tcBorders>
            <w:vAlign w:val="center"/>
            <w:hideMark/>
          </w:tcPr>
          <w:p w14:paraId="73A925E9"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3B2050C2"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1C6F8B8"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940874F" w14:textId="77777777" w:rsidR="00674237" w:rsidRPr="00BE6397" w:rsidRDefault="00674237" w:rsidP="00496101">
            <w:pPr>
              <w:rPr>
                <w:b/>
                <w:bCs/>
                <w:color w:val="000000"/>
                <w:sz w:val="20"/>
                <w:szCs w:val="20"/>
                <w:lang w:eastAsia="ru-RU"/>
              </w:rPr>
            </w:pPr>
          </w:p>
        </w:tc>
      </w:tr>
      <w:tr w:rsidR="00674237" w:rsidRPr="00BE6397" w14:paraId="77D6F57D"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58A36773"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FC4821E" w14:textId="77777777" w:rsidR="00674237" w:rsidRPr="00BE6397" w:rsidRDefault="00674237" w:rsidP="00496101">
            <w:pPr>
              <w:rPr>
                <w:color w:val="000000"/>
                <w:sz w:val="20"/>
                <w:szCs w:val="20"/>
                <w:lang w:eastAsia="ru-RU"/>
              </w:rPr>
            </w:pPr>
            <w:r>
              <w:rPr>
                <w:color w:val="000000"/>
                <w:sz w:val="20"/>
                <w:szCs w:val="20"/>
                <w:lang w:eastAsia="ru-RU"/>
              </w:rPr>
              <w:t>р. 8</w:t>
            </w:r>
          </w:p>
        </w:tc>
        <w:tc>
          <w:tcPr>
            <w:tcW w:w="1182" w:type="dxa"/>
            <w:vMerge/>
            <w:tcBorders>
              <w:top w:val="nil"/>
              <w:left w:val="single" w:sz="8" w:space="0" w:color="auto"/>
              <w:bottom w:val="single" w:sz="8" w:space="0" w:color="000000"/>
              <w:right w:val="single" w:sz="8" w:space="0" w:color="auto"/>
            </w:tcBorders>
            <w:vAlign w:val="center"/>
            <w:hideMark/>
          </w:tcPr>
          <w:p w14:paraId="00C07C7D"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37474BD"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55AF72BE"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46D1C09C" w14:textId="77777777" w:rsidR="00674237" w:rsidRPr="00BE6397" w:rsidRDefault="00674237" w:rsidP="00496101">
            <w:pPr>
              <w:rPr>
                <w:b/>
                <w:bCs/>
                <w:color w:val="000000"/>
                <w:sz w:val="20"/>
                <w:szCs w:val="20"/>
                <w:lang w:eastAsia="ru-RU"/>
              </w:rPr>
            </w:pPr>
          </w:p>
        </w:tc>
      </w:tr>
      <w:tr w:rsidR="00674237" w:rsidRPr="00BE6397" w14:paraId="65AD3F36"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0C94ADEE"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3EE13E21" w14:textId="77777777" w:rsidR="00674237" w:rsidRPr="00BE6397" w:rsidRDefault="00674237" w:rsidP="00496101">
            <w:pPr>
              <w:rPr>
                <w:color w:val="000000"/>
                <w:sz w:val="20"/>
                <w:szCs w:val="20"/>
                <w:lang w:eastAsia="ru-RU"/>
              </w:rPr>
            </w:pPr>
            <w:r>
              <w:rPr>
                <w:color w:val="000000"/>
                <w:sz w:val="20"/>
                <w:szCs w:val="20"/>
                <w:lang w:eastAsia="ru-RU"/>
              </w:rPr>
              <w:t>р. 9</w:t>
            </w:r>
          </w:p>
        </w:tc>
        <w:tc>
          <w:tcPr>
            <w:tcW w:w="1182" w:type="dxa"/>
            <w:vMerge/>
            <w:tcBorders>
              <w:top w:val="nil"/>
              <w:left w:val="single" w:sz="8" w:space="0" w:color="auto"/>
              <w:bottom w:val="single" w:sz="8" w:space="0" w:color="000000"/>
              <w:right w:val="single" w:sz="8" w:space="0" w:color="auto"/>
            </w:tcBorders>
            <w:vAlign w:val="center"/>
            <w:hideMark/>
          </w:tcPr>
          <w:p w14:paraId="62195A71"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01AF94D2"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7ECE1C1"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59D7C0F" w14:textId="77777777" w:rsidR="00674237" w:rsidRPr="00BE6397" w:rsidRDefault="00674237" w:rsidP="00496101">
            <w:pPr>
              <w:rPr>
                <w:b/>
                <w:bCs/>
                <w:color w:val="000000"/>
                <w:sz w:val="20"/>
                <w:szCs w:val="20"/>
                <w:lang w:eastAsia="ru-RU"/>
              </w:rPr>
            </w:pPr>
          </w:p>
        </w:tc>
      </w:tr>
      <w:tr w:rsidR="00674237" w:rsidRPr="00BE6397" w14:paraId="11D5D842"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425EECCF"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EAF9425" w14:textId="77777777" w:rsidR="00674237" w:rsidRPr="00BE6397" w:rsidRDefault="00674237" w:rsidP="00496101">
            <w:pPr>
              <w:rPr>
                <w:color w:val="000000"/>
                <w:sz w:val="20"/>
                <w:szCs w:val="20"/>
                <w:lang w:eastAsia="ru-RU"/>
              </w:rPr>
            </w:pPr>
            <w:r>
              <w:rPr>
                <w:color w:val="000000"/>
                <w:sz w:val="20"/>
                <w:szCs w:val="20"/>
                <w:lang w:eastAsia="ru-RU"/>
              </w:rPr>
              <w:t>р. 10</w:t>
            </w:r>
          </w:p>
        </w:tc>
        <w:tc>
          <w:tcPr>
            <w:tcW w:w="1182" w:type="dxa"/>
            <w:vMerge/>
            <w:tcBorders>
              <w:top w:val="nil"/>
              <w:left w:val="single" w:sz="8" w:space="0" w:color="auto"/>
              <w:bottom w:val="single" w:sz="8" w:space="0" w:color="000000"/>
              <w:right w:val="single" w:sz="8" w:space="0" w:color="auto"/>
            </w:tcBorders>
            <w:vAlign w:val="center"/>
            <w:hideMark/>
          </w:tcPr>
          <w:p w14:paraId="40D32C34"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00539BCA"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228C402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8581EA" w14:textId="77777777" w:rsidR="00674237" w:rsidRPr="00BE6397" w:rsidRDefault="00674237" w:rsidP="00496101">
            <w:pPr>
              <w:rPr>
                <w:b/>
                <w:bCs/>
                <w:color w:val="000000"/>
                <w:sz w:val="20"/>
                <w:szCs w:val="20"/>
                <w:lang w:eastAsia="ru-RU"/>
              </w:rPr>
            </w:pPr>
          </w:p>
        </w:tc>
      </w:tr>
      <w:tr w:rsidR="00674237" w:rsidRPr="00BE6397" w14:paraId="2337F7AD"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53D62555"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963010C" w14:textId="77777777" w:rsidR="00674237" w:rsidRPr="00BE6397" w:rsidRDefault="00674237" w:rsidP="00496101">
            <w:pPr>
              <w:rPr>
                <w:color w:val="000000"/>
                <w:sz w:val="20"/>
                <w:szCs w:val="20"/>
                <w:lang w:eastAsia="ru-RU"/>
              </w:rPr>
            </w:pPr>
            <w:r>
              <w:rPr>
                <w:color w:val="000000"/>
                <w:sz w:val="20"/>
                <w:szCs w:val="20"/>
                <w:lang w:eastAsia="ru-RU"/>
              </w:rPr>
              <w:t>р. 11</w:t>
            </w:r>
          </w:p>
        </w:tc>
        <w:tc>
          <w:tcPr>
            <w:tcW w:w="1182" w:type="dxa"/>
            <w:vMerge/>
            <w:tcBorders>
              <w:top w:val="nil"/>
              <w:left w:val="single" w:sz="8" w:space="0" w:color="auto"/>
              <w:bottom w:val="single" w:sz="8" w:space="0" w:color="000000"/>
              <w:right w:val="single" w:sz="8" w:space="0" w:color="auto"/>
            </w:tcBorders>
            <w:vAlign w:val="center"/>
            <w:hideMark/>
          </w:tcPr>
          <w:p w14:paraId="462C1B07"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2515A413"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A444026"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375DC414" w14:textId="77777777" w:rsidR="00674237" w:rsidRPr="00BE6397" w:rsidRDefault="00674237" w:rsidP="00496101">
            <w:pPr>
              <w:rPr>
                <w:b/>
                <w:bCs/>
                <w:color w:val="000000"/>
                <w:sz w:val="20"/>
                <w:szCs w:val="20"/>
                <w:lang w:eastAsia="ru-RU"/>
              </w:rPr>
            </w:pPr>
          </w:p>
        </w:tc>
      </w:tr>
      <w:tr w:rsidR="00674237" w:rsidRPr="00BE6397" w14:paraId="152A0606" w14:textId="77777777" w:rsidTr="00674237">
        <w:trPr>
          <w:trHeight w:val="20"/>
        </w:trPr>
        <w:tc>
          <w:tcPr>
            <w:tcW w:w="634" w:type="dxa"/>
            <w:vMerge w:val="restart"/>
            <w:tcBorders>
              <w:top w:val="nil"/>
              <w:left w:val="single" w:sz="8" w:space="0" w:color="auto"/>
              <w:right w:val="single" w:sz="8" w:space="0" w:color="auto"/>
            </w:tcBorders>
            <w:vAlign w:val="center"/>
          </w:tcPr>
          <w:p w14:paraId="35257B78" w14:textId="77777777" w:rsidR="00674237" w:rsidRPr="00BE6397" w:rsidRDefault="00674237" w:rsidP="00496101">
            <w:pPr>
              <w:jc w:val="center"/>
              <w:rPr>
                <w:color w:val="000000"/>
                <w:sz w:val="20"/>
                <w:szCs w:val="20"/>
                <w:lang w:eastAsia="ru-RU"/>
              </w:rPr>
            </w:pPr>
            <w:r>
              <w:rPr>
                <w:color w:val="000000"/>
                <w:sz w:val="20"/>
                <w:szCs w:val="20"/>
                <w:lang w:eastAsia="ru-RU"/>
              </w:rPr>
              <w:t>11</w:t>
            </w:r>
          </w:p>
        </w:tc>
        <w:tc>
          <w:tcPr>
            <w:tcW w:w="3909" w:type="dxa"/>
            <w:tcBorders>
              <w:top w:val="nil"/>
              <w:left w:val="nil"/>
              <w:bottom w:val="single" w:sz="8" w:space="0" w:color="auto"/>
              <w:right w:val="single" w:sz="8" w:space="0" w:color="auto"/>
            </w:tcBorders>
            <w:shd w:val="clear" w:color="auto" w:fill="auto"/>
            <w:vAlign w:val="center"/>
          </w:tcPr>
          <w:p w14:paraId="79FE7957" w14:textId="77777777" w:rsidR="00674237" w:rsidRPr="00BE6397" w:rsidRDefault="00674237" w:rsidP="00496101">
            <w:pPr>
              <w:rPr>
                <w:color w:val="000000"/>
                <w:sz w:val="20"/>
                <w:szCs w:val="20"/>
                <w:lang w:eastAsia="ru-RU"/>
              </w:rPr>
            </w:pPr>
            <w:r>
              <w:rPr>
                <w:color w:val="000000"/>
                <w:sz w:val="20"/>
                <w:szCs w:val="20"/>
                <w:lang w:eastAsia="ru-RU"/>
              </w:rPr>
              <w:t>Рукавицы брезентовые</w:t>
            </w:r>
          </w:p>
        </w:tc>
        <w:tc>
          <w:tcPr>
            <w:tcW w:w="1182" w:type="dxa"/>
            <w:vMerge w:val="restart"/>
            <w:tcBorders>
              <w:top w:val="nil"/>
              <w:left w:val="single" w:sz="8" w:space="0" w:color="auto"/>
              <w:right w:val="single" w:sz="8" w:space="0" w:color="auto"/>
            </w:tcBorders>
            <w:vAlign w:val="center"/>
          </w:tcPr>
          <w:p w14:paraId="3281FB23"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3F8C435C" w14:textId="77777777" w:rsidR="00674237" w:rsidRPr="00BE6397" w:rsidRDefault="00674237" w:rsidP="00496101">
            <w:pPr>
              <w:jc w:val="center"/>
              <w:rPr>
                <w:color w:val="000000"/>
                <w:sz w:val="20"/>
                <w:szCs w:val="20"/>
                <w:lang w:eastAsia="ru-RU"/>
              </w:rPr>
            </w:pPr>
          </w:p>
        </w:tc>
        <w:tc>
          <w:tcPr>
            <w:tcW w:w="1392" w:type="dxa"/>
            <w:vMerge w:val="restart"/>
            <w:tcBorders>
              <w:top w:val="nil"/>
              <w:left w:val="single" w:sz="8" w:space="0" w:color="auto"/>
              <w:right w:val="single" w:sz="8" w:space="0" w:color="auto"/>
            </w:tcBorders>
            <w:vAlign w:val="center"/>
          </w:tcPr>
          <w:p w14:paraId="0300EB81" w14:textId="77777777" w:rsidR="00674237" w:rsidRPr="00BE6397" w:rsidRDefault="00674237" w:rsidP="00496101">
            <w:pPr>
              <w:rPr>
                <w:color w:val="000000"/>
                <w:sz w:val="20"/>
                <w:szCs w:val="20"/>
                <w:lang w:eastAsia="ru-RU"/>
              </w:rPr>
            </w:pPr>
          </w:p>
        </w:tc>
        <w:tc>
          <w:tcPr>
            <w:tcW w:w="1572" w:type="dxa"/>
            <w:vMerge w:val="restart"/>
            <w:tcBorders>
              <w:top w:val="nil"/>
              <w:left w:val="single" w:sz="8" w:space="0" w:color="auto"/>
              <w:right w:val="single" w:sz="8" w:space="0" w:color="auto"/>
            </w:tcBorders>
            <w:vAlign w:val="center"/>
          </w:tcPr>
          <w:p w14:paraId="5557677D" w14:textId="77777777" w:rsidR="00674237" w:rsidRPr="00BE6397" w:rsidRDefault="00674237" w:rsidP="00496101">
            <w:pPr>
              <w:rPr>
                <w:b/>
                <w:bCs/>
                <w:color w:val="000000"/>
                <w:sz w:val="20"/>
                <w:szCs w:val="20"/>
                <w:lang w:eastAsia="ru-RU"/>
              </w:rPr>
            </w:pPr>
          </w:p>
        </w:tc>
      </w:tr>
      <w:tr w:rsidR="00674237" w:rsidRPr="00BE6397" w14:paraId="1BC73185"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0835D5F8"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45E5101"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015658E7"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89D389C"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72919655"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56412221" w14:textId="77777777" w:rsidR="00674237" w:rsidRPr="00BE6397" w:rsidRDefault="00674237" w:rsidP="00496101">
            <w:pPr>
              <w:rPr>
                <w:b/>
                <w:bCs/>
                <w:color w:val="000000"/>
                <w:sz w:val="20"/>
                <w:szCs w:val="20"/>
                <w:lang w:eastAsia="ru-RU"/>
              </w:rPr>
            </w:pPr>
          </w:p>
        </w:tc>
      </w:tr>
      <w:tr w:rsidR="00674237" w:rsidRPr="00BE6397" w14:paraId="3185D39E"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C37383" w14:textId="77777777" w:rsidR="00674237" w:rsidRPr="00BE6397" w:rsidRDefault="00674237" w:rsidP="00496101">
            <w:pPr>
              <w:jc w:val="center"/>
              <w:rPr>
                <w:color w:val="000000"/>
                <w:sz w:val="20"/>
                <w:szCs w:val="20"/>
                <w:lang w:eastAsia="ru-RU"/>
              </w:rPr>
            </w:pPr>
            <w:r>
              <w:rPr>
                <w:color w:val="000000"/>
                <w:sz w:val="20"/>
                <w:szCs w:val="20"/>
                <w:lang w:eastAsia="ru-RU"/>
              </w:rPr>
              <w:t>12</w:t>
            </w:r>
          </w:p>
        </w:tc>
        <w:tc>
          <w:tcPr>
            <w:tcW w:w="3909" w:type="dxa"/>
            <w:tcBorders>
              <w:top w:val="nil"/>
              <w:left w:val="nil"/>
              <w:bottom w:val="single" w:sz="8" w:space="0" w:color="auto"/>
              <w:right w:val="single" w:sz="8" w:space="0" w:color="auto"/>
            </w:tcBorders>
            <w:shd w:val="clear" w:color="auto" w:fill="auto"/>
            <w:vAlign w:val="center"/>
            <w:hideMark/>
          </w:tcPr>
          <w:p w14:paraId="3C334B45" w14:textId="77777777" w:rsidR="00674237" w:rsidRPr="00BE6397" w:rsidRDefault="00674237" w:rsidP="00496101">
            <w:pPr>
              <w:rPr>
                <w:color w:val="000000"/>
                <w:sz w:val="20"/>
                <w:szCs w:val="20"/>
                <w:lang w:eastAsia="ru-RU"/>
              </w:rPr>
            </w:pPr>
            <w:r>
              <w:rPr>
                <w:color w:val="000000"/>
                <w:sz w:val="20"/>
                <w:szCs w:val="20"/>
                <w:lang w:eastAsia="ru-RU"/>
              </w:rPr>
              <w:t>Рукавицы хлопчатобумажные с брезентовым наладонником</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16DB7860"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7CA5BA56"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7CEA6FAC"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8CB1232" w14:textId="77777777" w:rsidR="00674237" w:rsidRPr="00BE6397" w:rsidRDefault="00674237" w:rsidP="00496101">
            <w:pPr>
              <w:jc w:val="center"/>
              <w:rPr>
                <w:b/>
                <w:bCs/>
                <w:color w:val="000000"/>
                <w:sz w:val="20"/>
                <w:szCs w:val="20"/>
                <w:lang w:eastAsia="ru-RU"/>
              </w:rPr>
            </w:pPr>
          </w:p>
        </w:tc>
      </w:tr>
      <w:tr w:rsidR="00674237" w:rsidRPr="00BE6397" w14:paraId="22557CD3"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76142ADD"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EBD51A6"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3FF246C4"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C91919D"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78C07A9"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220E86C8" w14:textId="77777777" w:rsidR="00674237" w:rsidRPr="00BE6397" w:rsidRDefault="00674237" w:rsidP="00496101">
            <w:pPr>
              <w:rPr>
                <w:b/>
                <w:bCs/>
                <w:color w:val="000000"/>
                <w:sz w:val="20"/>
                <w:szCs w:val="20"/>
                <w:lang w:eastAsia="ru-RU"/>
              </w:rPr>
            </w:pPr>
          </w:p>
        </w:tc>
      </w:tr>
      <w:tr w:rsidR="00674237" w:rsidRPr="00BE6397" w14:paraId="461ADB18"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44A28025" w14:textId="77777777" w:rsidR="00674237" w:rsidRPr="00BE6397" w:rsidRDefault="00674237" w:rsidP="00496101">
            <w:pPr>
              <w:jc w:val="center"/>
              <w:rPr>
                <w:color w:val="000000"/>
                <w:sz w:val="20"/>
                <w:szCs w:val="20"/>
                <w:lang w:eastAsia="ru-RU"/>
              </w:rPr>
            </w:pPr>
            <w:r>
              <w:rPr>
                <w:color w:val="000000"/>
                <w:sz w:val="20"/>
                <w:szCs w:val="20"/>
                <w:lang w:eastAsia="ru-RU"/>
              </w:rPr>
              <w:t>13</w:t>
            </w:r>
          </w:p>
        </w:tc>
        <w:tc>
          <w:tcPr>
            <w:tcW w:w="3909" w:type="dxa"/>
            <w:tcBorders>
              <w:top w:val="nil"/>
              <w:left w:val="nil"/>
              <w:bottom w:val="single" w:sz="8" w:space="0" w:color="auto"/>
              <w:right w:val="single" w:sz="8" w:space="0" w:color="auto"/>
            </w:tcBorders>
            <w:shd w:val="clear" w:color="auto" w:fill="auto"/>
            <w:vAlign w:val="center"/>
            <w:hideMark/>
          </w:tcPr>
          <w:p w14:paraId="291AEEF3" w14:textId="77777777" w:rsidR="00674237" w:rsidRPr="00BE6397" w:rsidRDefault="00674237" w:rsidP="00496101">
            <w:pPr>
              <w:rPr>
                <w:color w:val="000000"/>
                <w:sz w:val="20"/>
                <w:szCs w:val="20"/>
                <w:lang w:eastAsia="ru-RU"/>
              </w:rPr>
            </w:pPr>
            <w:r>
              <w:rPr>
                <w:color w:val="000000"/>
                <w:sz w:val="20"/>
                <w:szCs w:val="20"/>
                <w:lang w:eastAsia="ru-RU"/>
              </w:rPr>
              <w:t>Рукавицы хлопчатобумажные с двойным наладонником и ПВХ покрытием</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094D9C26"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016C164E"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2AA0602A"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595FD14" w14:textId="77777777" w:rsidR="00674237" w:rsidRPr="00BE6397" w:rsidRDefault="00674237" w:rsidP="00496101">
            <w:pPr>
              <w:jc w:val="center"/>
              <w:rPr>
                <w:b/>
                <w:bCs/>
                <w:color w:val="000000"/>
                <w:sz w:val="20"/>
                <w:szCs w:val="20"/>
                <w:lang w:eastAsia="ru-RU"/>
              </w:rPr>
            </w:pPr>
          </w:p>
        </w:tc>
      </w:tr>
      <w:tr w:rsidR="00674237" w:rsidRPr="00BE6397" w14:paraId="02FE948F"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0F53FC64"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406458C"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1FA6CEB3"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D545D67"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89010FD"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19E861D9" w14:textId="77777777" w:rsidR="00674237" w:rsidRPr="00BE6397" w:rsidRDefault="00674237" w:rsidP="00496101">
            <w:pPr>
              <w:rPr>
                <w:b/>
                <w:bCs/>
                <w:color w:val="000000"/>
                <w:sz w:val="20"/>
                <w:szCs w:val="20"/>
                <w:lang w:eastAsia="ru-RU"/>
              </w:rPr>
            </w:pPr>
          </w:p>
        </w:tc>
      </w:tr>
      <w:tr w:rsidR="00674237" w:rsidRPr="00BE6397" w14:paraId="2B91D858"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7B95D370" w14:textId="77777777" w:rsidR="00674237" w:rsidRPr="00BE6397" w:rsidRDefault="00674237" w:rsidP="00496101">
            <w:pPr>
              <w:jc w:val="center"/>
              <w:rPr>
                <w:color w:val="000000"/>
                <w:sz w:val="20"/>
                <w:szCs w:val="20"/>
                <w:lang w:eastAsia="ru-RU"/>
              </w:rPr>
            </w:pPr>
            <w:r>
              <w:rPr>
                <w:color w:val="000000"/>
                <w:sz w:val="20"/>
                <w:szCs w:val="20"/>
                <w:lang w:eastAsia="ru-RU"/>
              </w:rPr>
              <w:t>14</w:t>
            </w:r>
          </w:p>
        </w:tc>
        <w:tc>
          <w:tcPr>
            <w:tcW w:w="3909" w:type="dxa"/>
            <w:tcBorders>
              <w:top w:val="nil"/>
              <w:left w:val="nil"/>
              <w:bottom w:val="single" w:sz="8" w:space="0" w:color="auto"/>
              <w:right w:val="single" w:sz="8" w:space="0" w:color="auto"/>
            </w:tcBorders>
            <w:shd w:val="clear" w:color="auto" w:fill="auto"/>
            <w:vAlign w:val="center"/>
            <w:hideMark/>
          </w:tcPr>
          <w:p w14:paraId="3DDD774F" w14:textId="77777777" w:rsidR="00674237" w:rsidRPr="00BE6397" w:rsidRDefault="00674237" w:rsidP="00496101">
            <w:pPr>
              <w:rPr>
                <w:color w:val="000000"/>
                <w:sz w:val="20"/>
                <w:szCs w:val="20"/>
                <w:lang w:eastAsia="ru-RU"/>
              </w:rPr>
            </w:pPr>
            <w:r>
              <w:rPr>
                <w:color w:val="000000"/>
                <w:sz w:val="20"/>
                <w:szCs w:val="20"/>
                <w:lang w:eastAsia="ru-RU"/>
              </w:rPr>
              <w:t>Рукавицы хлопчатобумажные утепленные</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7436F9C6"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7C19063B"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6710F573"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0A52BE6" w14:textId="77777777" w:rsidR="00674237" w:rsidRPr="00BE6397" w:rsidRDefault="00674237" w:rsidP="00496101">
            <w:pPr>
              <w:jc w:val="center"/>
              <w:rPr>
                <w:b/>
                <w:bCs/>
                <w:color w:val="000000"/>
                <w:sz w:val="20"/>
                <w:szCs w:val="20"/>
                <w:lang w:eastAsia="ru-RU"/>
              </w:rPr>
            </w:pPr>
          </w:p>
        </w:tc>
      </w:tr>
      <w:tr w:rsidR="00674237" w:rsidRPr="00BE6397" w14:paraId="137D1029"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15256DE1"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7F51645"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7064447B"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1A426B5"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216DC9B1"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BDF6046" w14:textId="77777777" w:rsidR="00674237" w:rsidRPr="00BE6397" w:rsidRDefault="00674237" w:rsidP="00496101">
            <w:pPr>
              <w:rPr>
                <w:b/>
                <w:bCs/>
                <w:color w:val="000000"/>
                <w:sz w:val="20"/>
                <w:szCs w:val="20"/>
                <w:lang w:eastAsia="ru-RU"/>
              </w:rPr>
            </w:pPr>
          </w:p>
        </w:tc>
      </w:tr>
      <w:tr w:rsidR="00674237" w:rsidRPr="00BE6397" w14:paraId="38CD6735" w14:textId="77777777" w:rsidTr="00674237">
        <w:trPr>
          <w:trHeight w:val="20"/>
        </w:trPr>
        <w:tc>
          <w:tcPr>
            <w:tcW w:w="634" w:type="dxa"/>
            <w:vMerge w:val="restart"/>
            <w:tcBorders>
              <w:top w:val="nil"/>
              <w:left w:val="single" w:sz="8" w:space="0" w:color="auto"/>
              <w:right w:val="single" w:sz="8" w:space="0" w:color="auto"/>
            </w:tcBorders>
            <w:vAlign w:val="center"/>
          </w:tcPr>
          <w:p w14:paraId="3FE1A73F" w14:textId="77777777" w:rsidR="00674237" w:rsidRPr="00BE6397" w:rsidRDefault="00674237" w:rsidP="00496101">
            <w:pPr>
              <w:jc w:val="center"/>
              <w:rPr>
                <w:color w:val="000000"/>
                <w:sz w:val="20"/>
                <w:szCs w:val="20"/>
                <w:lang w:eastAsia="ru-RU"/>
              </w:rPr>
            </w:pPr>
            <w:r>
              <w:rPr>
                <w:color w:val="000000"/>
                <w:sz w:val="20"/>
                <w:szCs w:val="20"/>
                <w:lang w:eastAsia="ru-RU"/>
              </w:rPr>
              <w:t>15</w:t>
            </w:r>
          </w:p>
        </w:tc>
        <w:tc>
          <w:tcPr>
            <w:tcW w:w="3909" w:type="dxa"/>
            <w:tcBorders>
              <w:top w:val="nil"/>
              <w:left w:val="nil"/>
              <w:bottom w:val="single" w:sz="8" w:space="0" w:color="auto"/>
              <w:right w:val="single" w:sz="8" w:space="0" w:color="auto"/>
            </w:tcBorders>
            <w:shd w:val="clear" w:color="auto" w:fill="auto"/>
            <w:vAlign w:val="center"/>
          </w:tcPr>
          <w:p w14:paraId="4ED9F81F" w14:textId="77777777" w:rsidR="00674237" w:rsidRPr="00BE6397" w:rsidRDefault="00674237" w:rsidP="00496101">
            <w:pPr>
              <w:rPr>
                <w:color w:val="000000"/>
                <w:sz w:val="20"/>
                <w:szCs w:val="20"/>
                <w:lang w:eastAsia="ru-RU"/>
              </w:rPr>
            </w:pPr>
            <w:r>
              <w:rPr>
                <w:color w:val="000000"/>
                <w:sz w:val="20"/>
                <w:szCs w:val="20"/>
                <w:lang w:eastAsia="ru-RU"/>
              </w:rPr>
              <w:t>Рукавицы суконные</w:t>
            </w:r>
          </w:p>
        </w:tc>
        <w:tc>
          <w:tcPr>
            <w:tcW w:w="1182" w:type="dxa"/>
            <w:vMerge w:val="restart"/>
            <w:tcBorders>
              <w:top w:val="nil"/>
              <w:left w:val="single" w:sz="8" w:space="0" w:color="auto"/>
              <w:right w:val="single" w:sz="8" w:space="0" w:color="auto"/>
            </w:tcBorders>
            <w:vAlign w:val="center"/>
          </w:tcPr>
          <w:p w14:paraId="1B10AE1B"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69F40A69" w14:textId="77777777" w:rsidR="00674237" w:rsidRPr="00BE6397" w:rsidRDefault="00674237" w:rsidP="00496101">
            <w:pPr>
              <w:jc w:val="center"/>
              <w:rPr>
                <w:color w:val="000000"/>
                <w:sz w:val="20"/>
                <w:szCs w:val="20"/>
                <w:lang w:eastAsia="ru-RU"/>
              </w:rPr>
            </w:pPr>
          </w:p>
        </w:tc>
        <w:tc>
          <w:tcPr>
            <w:tcW w:w="1392" w:type="dxa"/>
            <w:vMerge w:val="restart"/>
            <w:tcBorders>
              <w:top w:val="nil"/>
              <w:left w:val="single" w:sz="8" w:space="0" w:color="auto"/>
              <w:right w:val="single" w:sz="8" w:space="0" w:color="auto"/>
            </w:tcBorders>
            <w:vAlign w:val="center"/>
          </w:tcPr>
          <w:p w14:paraId="52405EB8" w14:textId="77777777" w:rsidR="00674237" w:rsidRPr="00BE6397" w:rsidRDefault="00674237" w:rsidP="00496101">
            <w:pPr>
              <w:rPr>
                <w:color w:val="000000"/>
                <w:sz w:val="20"/>
                <w:szCs w:val="20"/>
                <w:lang w:eastAsia="ru-RU"/>
              </w:rPr>
            </w:pPr>
          </w:p>
        </w:tc>
        <w:tc>
          <w:tcPr>
            <w:tcW w:w="1572" w:type="dxa"/>
            <w:vMerge w:val="restart"/>
            <w:tcBorders>
              <w:top w:val="nil"/>
              <w:left w:val="single" w:sz="8" w:space="0" w:color="auto"/>
              <w:right w:val="single" w:sz="8" w:space="0" w:color="auto"/>
            </w:tcBorders>
            <w:vAlign w:val="center"/>
          </w:tcPr>
          <w:p w14:paraId="0A7EAD5C" w14:textId="77777777" w:rsidR="00674237" w:rsidRPr="00BE6397" w:rsidRDefault="00674237" w:rsidP="00496101">
            <w:pPr>
              <w:rPr>
                <w:b/>
                <w:bCs/>
                <w:color w:val="000000"/>
                <w:sz w:val="20"/>
                <w:szCs w:val="20"/>
                <w:lang w:eastAsia="ru-RU"/>
              </w:rPr>
            </w:pPr>
          </w:p>
        </w:tc>
      </w:tr>
      <w:tr w:rsidR="00674237" w:rsidRPr="00BE6397" w14:paraId="40FC104B"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3AFD2C5A"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1D9B5935"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6BB9F7EE"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8694FB5"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5B23C278"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05E86F22" w14:textId="77777777" w:rsidR="00674237" w:rsidRPr="00BE6397" w:rsidRDefault="00674237" w:rsidP="00496101">
            <w:pPr>
              <w:rPr>
                <w:b/>
                <w:bCs/>
                <w:color w:val="000000"/>
                <w:sz w:val="20"/>
                <w:szCs w:val="20"/>
                <w:lang w:eastAsia="ru-RU"/>
              </w:rPr>
            </w:pPr>
          </w:p>
        </w:tc>
      </w:tr>
      <w:tr w:rsidR="00674237" w:rsidRPr="00BE6397" w14:paraId="66877F9A"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09D5C7" w14:textId="77777777" w:rsidR="00674237" w:rsidRPr="00BE6397" w:rsidRDefault="00674237" w:rsidP="00496101">
            <w:pPr>
              <w:jc w:val="center"/>
              <w:rPr>
                <w:color w:val="000000"/>
                <w:sz w:val="20"/>
                <w:szCs w:val="20"/>
                <w:lang w:eastAsia="ru-RU"/>
              </w:rPr>
            </w:pPr>
            <w:r>
              <w:rPr>
                <w:color w:val="000000"/>
                <w:sz w:val="20"/>
                <w:szCs w:val="20"/>
                <w:lang w:eastAsia="ru-RU"/>
              </w:rPr>
              <w:lastRenderedPageBreak/>
              <w:t>16</w:t>
            </w:r>
          </w:p>
        </w:tc>
        <w:tc>
          <w:tcPr>
            <w:tcW w:w="3909" w:type="dxa"/>
            <w:tcBorders>
              <w:top w:val="nil"/>
              <w:left w:val="nil"/>
              <w:bottom w:val="single" w:sz="8" w:space="0" w:color="auto"/>
              <w:right w:val="single" w:sz="8" w:space="0" w:color="auto"/>
            </w:tcBorders>
            <w:shd w:val="clear" w:color="auto" w:fill="auto"/>
            <w:vAlign w:val="center"/>
            <w:hideMark/>
          </w:tcPr>
          <w:p w14:paraId="115B068B" w14:textId="77777777" w:rsidR="00674237" w:rsidRPr="00BE6397" w:rsidRDefault="00674237" w:rsidP="00496101">
            <w:pPr>
              <w:rPr>
                <w:color w:val="000000"/>
                <w:sz w:val="20"/>
                <w:szCs w:val="20"/>
                <w:lang w:eastAsia="ru-RU"/>
              </w:rPr>
            </w:pPr>
            <w:r>
              <w:rPr>
                <w:color w:val="000000"/>
                <w:sz w:val="20"/>
                <w:szCs w:val="20"/>
                <w:lang w:eastAsia="ru-RU"/>
              </w:rPr>
              <w:t>Краги спилковые</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6C16AE67"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3D2D9031"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18017B80"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0BEB8CDC" w14:textId="77777777" w:rsidR="00674237" w:rsidRPr="00BE6397" w:rsidRDefault="00674237" w:rsidP="00496101">
            <w:pPr>
              <w:jc w:val="center"/>
              <w:rPr>
                <w:b/>
                <w:bCs/>
                <w:color w:val="000000"/>
                <w:sz w:val="20"/>
                <w:szCs w:val="20"/>
                <w:lang w:eastAsia="ru-RU"/>
              </w:rPr>
            </w:pPr>
          </w:p>
        </w:tc>
      </w:tr>
      <w:tr w:rsidR="00674237" w:rsidRPr="00BE6397" w14:paraId="27195A24"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7737332C"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BB32555" w14:textId="77777777" w:rsidR="00674237" w:rsidRPr="00BE6397" w:rsidRDefault="00674237" w:rsidP="00496101">
            <w:pPr>
              <w:rPr>
                <w:color w:val="000000"/>
                <w:sz w:val="20"/>
                <w:szCs w:val="20"/>
                <w:lang w:eastAsia="ru-RU"/>
              </w:rPr>
            </w:pPr>
            <w:r>
              <w:rPr>
                <w:color w:val="000000"/>
                <w:sz w:val="20"/>
                <w:szCs w:val="20"/>
                <w:lang w:eastAsia="ru-RU"/>
              </w:rPr>
              <w:t>р.10</w:t>
            </w:r>
          </w:p>
        </w:tc>
        <w:tc>
          <w:tcPr>
            <w:tcW w:w="1182" w:type="dxa"/>
            <w:vMerge/>
            <w:tcBorders>
              <w:top w:val="nil"/>
              <w:left w:val="single" w:sz="8" w:space="0" w:color="auto"/>
              <w:bottom w:val="single" w:sz="8" w:space="0" w:color="000000"/>
              <w:right w:val="single" w:sz="8" w:space="0" w:color="auto"/>
            </w:tcBorders>
            <w:vAlign w:val="center"/>
            <w:hideMark/>
          </w:tcPr>
          <w:p w14:paraId="42ABFB94"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ADF4477"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4252720E"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FEE6158" w14:textId="77777777" w:rsidR="00674237" w:rsidRPr="00BE6397" w:rsidRDefault="00674237" w:rsidP="00496101">
            <w:pPr>
              <w:rPr>
                <w:b/>
                <w:bCs/>
                <w:color w:val="000000"/>
                <w:sz w:val="20"/>
                <w:szCs w:val="20"/>
                <w:lang w:eastAsia="ru-RU"/>
              </w:rPr>
            </w:pPr>
          </w:p>
        </w:tc>
      </w:tr>
      <w:tr w:rsidR="00674237" w:rsidRPr="00BE6397" w14:paraId="0B3DE3B4"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A3E395" w14:textId="77777777" w:rsidR="00674237" w:rsidRPr="00BE6397" w:rsidRDefault="00674237" w:rsidP="00496101">
            <w:pPr>
              <w:jc w:val="center"/>
              <w:rPr>
                <w:color w:val="000000"/>
                <w:sz w:val="20"/>
                <w:szCs w:val="20"/>
                <w:lang w:eastAsia="ru-RU"/>
              </w:rPr>
            </w:pPr>
            <w:r>
              <w:rPr>
                <w:color w:val="000000"/>
                <w:sz w:val="20"/>
                <w:szCs w:val="20"/>
                <w:lang w:eastAsia="ru-RU"/>
              </w:rPr>
              <w:t>17</w:t>
            </w:r>
          </w:p>
        </w:tc>
        <w:tc>
          <w:tcPr>
            <w:tcW w:w="3909" w:type="dxa"/>
            <w:tcBorders>
              <w:top w:val="nil"/>
              <w:left w:val="nil"/>
              <w:bottom w:val="single" w:sz="8" w:space="0" w:color="auto"/>
              <w:right w:val="single" w:sz="8" w:space="0" w:color="auto"/>
            </w:tcBorders>
            <w:shd w:val="clear" w:color="auto" w:fill="auto"/>
            <w:vAlign w:val="center"/>
            <w:hideMark/>
          </w:tcPr>
          <w:p w14:paraId="345E9010" w14:textId="77777777" w:rsidR="00674237" w:rsidRPr="00BE6397" w:rsidRDefault="00674237" w:rsidP="00496101">
            <w:pPr>
              <w:rPr>
                <w:color w:val="000000"/>
                <w:sz w:val="20"/>
                <w:szCs w:val="20"/>
                <w:lang w:eastAsia="ru-RU"/>
              </w:rPr>
            </w:pPr>
            <w:r>
              <w:rPr>
                <w:color w:val="000000"/>
                <w:sz w:val="20"/>
                <w:szCs w:val="20"/>
                <w:lang w:eastAsia="ru-RU"/>
              </w:rPr>
              <w:t>Краги спилковые утеплённые</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2AC993D9"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000000" w:fill="FFFF00"/>
            <w:vAlign w:val="center"/>
          </w:tcPr>
          <w:p w14:paraId="1239C41A"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4D24CBDF"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7AE0D38" w14:textId="77777777" w:rsidR="00674237" w:rsidRPr="00BE6397" w:rsidRDefault="00674237" w:rsidP="00496101">
            <w:pPr>
              <w:jc w:val="center"/>
              <w:rPr>
                <w:b/>
                <w:bCs/>
                <w:color w:val="000000"/>
                <w:sz w:val="20"/>
                <w:szCs w:val="20"/>
                <w:lang w:eastAsia="ru-RU"/>
              </w:rPr>
            </w:pPr>
          </w:p>
        </w:tc>
      </w:tr>
      <w:tr w:rsidR="00674237" w:rsidRPr="00BE6397" w14:paraId="47E15541"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6055395E"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4086C834" w14:textId="77777777" w:rsidR="00674237" w:rsidRPr="00BE6397" w:rsidRDefault="00674237" w:rsidP="00496101">
            <w:pPr>
              <w:rPr>
                <w:color w:val="000000"/>
                <w:sz w:val="20"/>
                <w:szCs w:val="20"/>
                <w:lang w:eastAsia="ru-RU"/>
              </w:rPr>
            </w:pPr>
            <w:r>
              <w:rPr>
                <w:color w:val="000000"/>
                <w:sz w:val="20"/>
                <w:szCs w:val="20"/>
                <w:lang w:eastAsia="ru-RU"/>
              </w:rPr>
              <w:t>р.11</w:t>
            </w:r>
          </w:p>
        </w:tc>
        <w:tc>
          <w:tcPr>
            <w:tcW w:w="1182" w:type="dxa"/>
            <w:vMerge/>
            <w:tcBorders>
              <w:top w:val="nil"/>
              <w:left w:val="single" w:sz="8" w:space="0" w:color="auto"/>
              <w:bottom w:val="single" w:sz="8" w:space="0" w:color="000000"/>
              <w:right w:val="single" w:sz="8" w:space="0" w:color="auto"/>
            </w:tcBorders>
            <w:vAlign w:val="center"/>
            <w:hideMark/>
          </w:tcPr>
          <w:p w14:paraId="0DBB52CD"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6644921"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30565BD8"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C0E33AC" w14:textId="77777777" w:rsidR="00674237" w:rsidRPr="00BE6397" w:rsidRDefault="00674237" w:rsidP="00496101">
            <w:pPr>
              <w:rPr>
                <w:b/>
                <w:bCs/>
                <w:color w:val="000000"/>
                <w:sz w:val="20"/>
                <w:szCs w:val="20"/>
                <w:lang w:eastAsia="ru-RU"/>
              </w:rPr>
            </w:pPr>
          </w:p>
        </w:tc>
      </w:tr>
      <w:tr w:rsidR="00674237" w:rsidRPr="00BE6397" w14:paraId="6B941639"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07D8D" w14:textId="77777777" w:rsidR="00674237" w:rsidRPr="00BE6397" w:rsidRDefault="00674237" w:rsidP="00496101">
            <w:pPr>
              <w:jc w:val="center"/>
              <w:rPr>
                <w:color w:val="000000"/>
                <w:sz w:val="20"/>
                <w:szCs w:val="20"/>
                <w:lang w:eastAsia="ru-RU"/>
              </w:rPr>
            </w:pPr>
            <w:r>
              <w:rPr>
                <w:color w:val="000000"/>
                <w:sz w:val="20"/>
                <w:szCs w:val="20"/>
                <w:lang w:eastAsia="ru-RU"/>
              </w:rPr>
              <w:t>18</w:t>
            </w:r>
          </w:p>
        </w:tc>
        <w:tc>
          <w:tcPr>
            <w:tcW w:w="3909" w:type="dxa"/>
            <w:tcBorders>
              <w:top w:val="nil"/>
              <w:left w:val="nil"/>
              <w:bottom w:val="single" w:sz="8" w:space="0" w:color="auto"/>
              <w:right w:val="single" w:sz="8" w:space="0" w:color="auto"/>
            </w:tcBorders>
            <w:shd w:val="clear" w:color="auto" w:fill="auto"/>
            <w:vAlign w:val="center"/>
            <w:hideMark/>
          </w:tcPr>
          <w:p w14:paraId="042D4306" w14:textId="77777777" w:rsidR="00674237" w:rsidRPr="00BE6397" w:rsidRDefault="00674237" w:rsidP="00496101">
            <w:pPr>
              <w:rPr>
                <w:color w:val="000000"/>
                <w:sz w:val="20"/>
                <w:szCs w:val="20"/>
                <w:lang w:eastAsia="ru-RU"/>
              </w:rPr>
            </w:pPr>
            <w:r>
              <w:rPr>
                <w:color w:val="000000"/>
                <w:sz w:val="20"/>
                <w:szCs w:val="20"/>
                <w:lang w:eastAsia="ru-RU"/>
              </w:rPr>
              <w:t>Очки защитные закрытые</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5770E484"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20FB83A8"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6BF6867E"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6B926E08" w14:textId="77777777" w:rsidR="00674237" w:rsidRPr="00BE6397" w:rsidRDefault="00674237" w:rsidP="00496101">
            <w:pPr>
              <w:jc w:val="center"/>
              <w:rPr>
                <w:b/>
                <w:bCs/>
                <w:color w:val="000000"/>
                <w:sz w:val="20"/>
                <w:szCs w:val="20"/>
                <w:lang w:eastAsia="ru-RU"/>
              </w:rPr>
            </w:pPr>
          </w:p>
        </w:tc>
      </w:tr>
      <w:tr w:rsidR="00674237" w:rsidRPr="00BE6397" w14:paraId="4FD3FB24"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2B258983"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5A19235B"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116E3FD0"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4D92DBAA"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1601DF14"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60D7BF55" w14:textId="77777777" w:rsidR="00674237" w:rsidRPr="00BE6397" w:rsidRDefault="00674237" w:rsidP="00496101">
            <w:pPr>
              <w:rPr>
                <w:b/>
                <w:bCs/>
                <w:color w:val="000000"/>
                <w:sz w:val="20"/>
                <w:szCs w:val="20"/>
                <w:lang w:eastAsia="ru-RU"/>
              </w:rPr>
            </w:pPr>
          </w:p>
        </w:tc>
      </w:tr>
      <w:tr w:rsidR="00674237" w:rsidRPr="00BE6397" w14:paraId="368D470A"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567710" w14:textId="77777777" w:rsidR="00674237" w:rsidRPr="00BE6397" w:rsidRDefault="00674237" w:rsidP="00496101">
            <w:pPr>
              <w:jc w:val="center"/>
              <w:rPr>
                <w:color w:val="000000"/>
                <w:sz w:val="20"/>
                <w:szCs w:val="20"/>
                <w:lang w:eastAsia="ru-RU"/>
              </w:rPr>
            </w:pPr>
            <w:r>
              <w:rPr>
                <w:color w:val="000000"/>
                <w:sz w:val="20"/>
                <w:szCs w:val="20"/>
                <w:lang w:eastAsia="ru-RU"/>
              </w:rPr>
              <w:t>19</w:t>
            </w:r>
          </w:p>
        </w:tc>
        <w:tc>
          <w:tcPr>
            <w:tcW w:w="3909" w:type="dxa"/>
            <w:tcBorders>
              <w:top w:val="nil"/>
              <w:left w:val="nil"/>
              <w:bottom w:val="single" w:sz="8" w:space="0" w:color="auto"/>
              <w:right w:val="single" w:sz="8" w:space="0" w:color="auto"/>
            </w:tcBorders>
            <w:shd w:val="clear" w:color="auto" w:fill="auto"/>
            <w:vAlign w:val="center"/>
            <w:hideMark/>
          </w:tcPr>
          <w:p w14:paraId="1A225245" w14:textId="77777777" w:rsidR="00674237" w:rsidRPr="00BE6397" w:rsidRDefault="00674237" w:rsidP="00496101">
            <w:pPr>
              <w:rPr>
                <w:color w:val="000000"/>
                <w:sz w:val="20"/>
                <w:szCs w:val="20"/>
                <w:lang w:eastAsia="ru-RU"/>
              </w:rPr>
            </w:pPr>
            <w:r>
              <w:rPr>
                <w:color w:val="000000"/>
                <w:sz w:val="20"/>
                <w:szCs w:val="20"/>
                <w:lang w:eastAsia="ru-RU"/>
              </w:rPr>
              <w:t>Очки защитные со светофильтром</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1BAD00C"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66CC31ED"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42A43B92"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318E2E26" w14:textId="77777777" w:rsidR="00674237" w:rsidRPr="00BE6397" w:rsidRDefault="00674237" w:rsidP="00496101">
            <w:pPr>
              <w:jc w:val="center"/>
              <w:rPr>
                <w:b/>
                <w:bCs/>
                <w:color w:val="000000"/>
                <w:sz w:val="20"/>
                <w:szCs w:val="20"/>
                <w:lang w:eastAsia="ru-RU"/>
              </w:rPr>
            </w:pPr>
          </w:p>
        </w:tc>
      </w:tr>
      <w:tr w:rsidR="00674237" w:rsidRPr="00BE6397" w14:paraId="46B11D7B"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64EB1F4D"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2B1CB08E"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06ADFA6D"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B6CDBF9"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7A3FB80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9838C7A" w14:textId="77777777" w:rsidR="00674237" w:rsidRPr="00BE6397" w:rsidRDefault="00674237" w:rsidP="00496101">
            <w:pPr>
              <w:rPr>
                <w:b/>
                <w:bCs/>
                <w:color w:val="000000"/>
                <w:sz w:val="20"/>
                <w:szCs w:val="20"/>
                <w:lang w:eastAsia="ru-RU"/>
              </w:rPr>
            </w:pPr>
          </w:p>
        </w:tc>
      </w:tr>
      <w:tr w:rsidR="00674237" w:rsidRPr="00BE6397" w14:paraId="785D17FB"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C4C696" w14:textId="77777777" w:rsidR="00674237" w:rsidRPr="00BE6397" w:rsidRDefault="00674237" w:rsidP="00496101">
            <w:pPr>
              <w:jc w:val="center"/>
              <w:rPr>
                <w:color w:val="000000"/>
                <w:sz w:val="20"/>
                <w:szCs w:val="20"/>
                <w:lang w:eastAsia="ru-RU"/>
              </w:rPr>
            </w:pPr>
            <w:r>
              <w:rPr>
                <w:color w:val="000000"/>
                <w:sz w:val="20"/>
                <w:szCs w:val="20"/>
                <w:lang w:eastAsia="ru-RU"/>
              </w:rPr>
              <w:t>20</w:t>
            </w:r>
          </w:p>
        </w:tc>
        <w:tc>
          <w:tcPr>
            <w:tcW w:w="3909" w:type="dxa"/>
            <w:tcBorders>
              <w:top w:val="nil"/>
              <w:left w:val="nil"/>
              <w:bottom w:val="single" w:sz="8" w:space="0" w:color="auto"/>
              <w:right w:val="single" w:sz="8" w:space="0" w:color="auto"/>
            </w:tcBorders>
            <w:shd w:val="clear" w:color="auto" w:fill="auto"/>
            <w:vAlign w:val="center"/>
            <w:hideMark/>
          </w:tcPr>
          <w:p w14:paraId="7F03263B" w14:textId="77777777" w:rsidR="00674237" w:rsidRPr="00BE6397" w:rsidRDefault="00674237" w:rsidP="00496101">
            <w:pPr>
              <w:rPr>
                <w:color w:val="000000"/>
                <w:sz w:val="20"/>
                <w:szCs w:val="20"/>
                <w:lang w:eastAsia="ru-RU"/>
              </w:rPr>
            </w:pPr>
            <w:r>
              <w:rPr>
                <w:color w:val="000000"/>
                <w:sz w:val="20"/>
                <w:szCs w:val="20"/>
                <w:lang w:eastAsia="ru-RU"/>
              </w:rPr>
              <w:t xml:space="preserve">Щиток защитный лицевой </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6DE990D"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14A245B1"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30585318"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4778979C" w14:textId="77777777" w:rsidR="00674237" w:rsidRPr="00BE6397" w:rsidRDefault="00674237" w:rsidP="00496101">
            <w:pPr>
              <w:jc w:val="center"/>
              <w:rPr>
                <w:b/>
                <w:bCs/>
                <w:color w:val="000000"/>
                <w:sz w:val="20"/>
                <w:szCs w:val="20"/>
                <w:lang w:eastAsia="ru-RU"/>
              </w:rPr>
            </w:pPr>
          </w:p>
        </w:tc>
      </w:tr>
      <w:tr w:rsidR="00674237" w:rsidRPr="00BE6397" w14:paraId="2521EB86"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266DEFFF"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629CCE32" w14:textId="77777777" w:rsidR="00674237" w:rsidRPr="00BE639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349F35B9"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ADCC0B7"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61DA0365"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3C12E82" w14:textId="77777777" w:rsidR="00674237" w:rsidRPr="00BE6397" w:rsidRDefault="00674237" w:rsidP="00496101">
            <w:pPr>
              <w:rPr>
                <w:b/>
                <w:bCs/>
                <w:color w:val="000000"/>
                <w:sz w:val="20"/>
                <w:szCs w:val="20"/>
                <w:lang w:eastAsia="ru-RU"/>
              </w:rPr>
            </w:pPr>
          </w:p>
        </w:tc>
      </w:tr>
      <w:tr w:rsidR="00674237" w:rsidRPr="00BE6397" w14:paraId="37DDF42D"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55334C" w14:textId="77777777" w:rsidR="00674237" w:rsidRPr="00BE6397" w:rsidRDefault="00674237" w:rsidP="00496101">
            <w:pPr>
              <w:jc w:val="center"/>
              <w:rPr>
                <w:color w:val="000000"/>
                <w:sz w:val="20"/>
                <w:szCs w:val="20"/>
                <w:lang w:eastAsia="ru-RU"/>
              </w:rPr>
            </w:pPr>
            <w:r>
              <w:rPr>
                <w:color w:val="000000"/>
                <w:sz w:val="20"/>
                <w:szCs w:val="20"/>
                <w:lang w:eastAsia="ru-RU"/>
              </w:rPr>
              <w:t>21</w:t>
            </w:r>
          </w:p>
        </w:tc>
        <w:tc>
          <w:tcPr>
            <w:tcW w:w="3909" w:type="dxa"/>
            <w:tcBorders>
              <w:top w:val="nil"/>
              <w:left w:val="nil"/>
              <w:bottom w:val="single" w:sz="8" w:space="0" w:color="auto"/>
              <w:right w:val="single" w:sz="8" w:space="0" w:color="auto"/>
            </w:tcBorders>
            <w:shd w:val="clear" w:color="auto" w:fill="auto"/>
            <w:vAlign w:val="center"/>
            <w:hideMark/>
          </w:tcPr>
          <w:p w14:paraId="5C9DA640" w14:textId="77777777" w:rsidR="00674237" w:rsidRPr="00BE6397" w:rsidRDefault="00674237" w:rsidP="00496101">
            <w:pPr>
              <w:rPr>
                <w:color w:val="000000"/>
                <w:sz w:val="20"/>
                <w:szCs w:val="20"/>
                <w:lang w:eastAsia="ru-RU"/>
              </w:rPr>
            </w:pPr>
            <w:r>
              <w:rPr>
                <w:color w:val="000000"/>
                <w:sz w:val="20"/>
                <w:szCs w:val="20"/>
                <w:lang w:eastAsia="ru-RU"/>
              </w:rPr>
              <w:t>Щиток защитный лицевой со светофильтрами</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26FFD592"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3FB1003B"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0462A823"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57D8EBE1" w14:textId="77777777" w:rsidR="00674237" w:rsidRPr="00BE6397" w:rsidRDefault="00674237" w:rsidP="00496101">
            <w:pPr>
              <w:jc w:val="center"/>
              <w:rPr>
                <w:b/>
                <w:bCs/>
                <w:color w:val="000000"/>
                <w:sz w:val="20"/>
                <w:szCs w:val="20"/>
                <w:lang w:eastAsia="ru-RU"/>
              </w:rPr>
            </w:pPr>
          </w:p>
        </w:tc>
      </w:tr>
      <w:tr w:rsidR="00674237" w:rsidRPr="00BE6397" w14:paraId="7D5318DB"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hideMark/>
          </w:tcPr>
          <w:p w14:paraId="58ED293B"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D538FD5" w14:textId="77777777" w:rsidR="00674237" w:rsidRPr="00E94AD7"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top w:val="nil"/>
              <w:left w:val="single" w:sz="8" w:space="0" w:color="auto"/>
              <w:bottom w:val="single" w:sz="8" w:space="0" w:color="000000"/>
              <w:right w:val="single" w:sz="8" w:space="0" w:color="auto"/>
            </w:tcBorders>
            <w:vAlign w:val="center"/>
            <w:hideMark/>
          </w:tcPr>
          <w:p w14:paraId="29C1983A"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02F9A53E"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3E44E988"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4BFCE1D" w14:textId="77777777" w:rsidR="00674237" w:rsidRPr="00BE6397" w:rsidRDefault="00674237" w:rsidP="00496101">
            <w:pPr>
              <w:rPr>
                <w:b/>
                <w:bCs/>
                <w:color w:val="000000"/>
                <w:sz w:val="20"/>
                <w:szCs w:val="20"/>
                <w:lang w:eastAsia="ru-RU"/>
              </w:rPr>
            </w:pPr>
          </w:p>
        </w:tc>
      </w:tr>
      <w:tr w:rsidR="00674237" w:rsidRPr="00BE6397" w14:paraId="20364300" w14:textId="77777777" w:rsidTr="00674237">
        <w:trPr>
          <w:trHeight w:val="20"/>
        </w:trPr>
        <w:tc>
          <w:tcPr>
            <w:tcW w:w="634" w:type="dxa"/>
            <w:vMerge w:val="restart"/>
            <w:tcBorders>
              <w:top w:val="nil"/>
              <w:left w:val="single" w:sz="8" w:space="0" w:color="auto"/>
              <w:right w:val="single" w:sz="8" w:space="0" w:color="auto"/>
            </w:tcBorders>
            <w:vAlign w:val="center"/>
          </w:tcPr>
          <w:p w14:paraId="77ED802B" w14:textId="77777777" w:rsidR="00674237" w:rsidRPr="00BE6397" w:rsidRDefault="00674237" w:rsidP="00496101">
            <w:pPr>
              <w:jc w:val="center"/>
              <w:rPr>
                <w:color w:val="000000"/>
                <w:sz w:val="20"/>
                <w:szCs w:val="20"/>
                <w:lang w:eastAsia="ru-RU"/>
              </w:rPr>
            </w:pPr>
            <w:r>
              <w:rPr>
                <w:color w:val="000000"/>
                <w:sz w:val="20"/>
                <w:szCs w:val="20"/>
                <w:lang w:eastAsia="ru-RU"/>
              </w:rPr>
              <w:t>22</w:t>
            </w:r>
          </w:p>
        </w:tc>
        <w:tc>
          <w:tcPr>
            <w:tcW w:w="3909" w:type="dxa"/>
            <w:tcBorders>
              <w:top w:val="nil"/>
              <w:left w:val="nil"/>
              <w:bottom w:val="single" w:sz="8" w:space="0" w:color="auto"/>
              <w:right w:val="single" w:sz="8" w:space="0" w:color="auto"/>
            </w:tcBorders>
            <w:shd w:val="clear" w:color="auto" w:fill="auto"/>
            <w:vAlign w:val="center"/>
          </w:tcPr>
          <w:p w14:paraId="6D5AE023" w14:textId="77777777" w:rsidR="00674237" w:rsidRPr="00E94AD7" w:rsidRDefault="00674237" w:rsidP="00496101">
            <w:pPr>
              <w:rPr>
                <w:color w:val="000000"/>
                <w:sz w:val="20"/>
                <w:szCs w:val="20"/>
                <w:lang w:eastAsia="ru-RU"/>
              </w:rPr>
            </w:pPr>
            <w:r>
              <w:rPr>
                <w:color w:val="000000"/>
                <w:sz w:val="20"/>
                <w:szCs w:val="20"/>
              </w:rPr>
              <w:t>Вкладыши противошумные</w:t>
            </w:r>
          </w:p>
        </w:tc>
        <w:tc>
          <w:tcPr>
            <w:tcW w:w="1182" w:type="dxa"/>
            <w:vMerge w:val="restart"/>
            <w:tcBorders>
              <w:top w:val="nil"/>
              <w:left w:val="single" w:sz="8" w:space="0" w:color="auto"/>
              <w:right w:val="single" w:sz="8" w:space="0" w:color="auto"/>
            </w:tcBorders>
            <w:vAlign w:val="center"/>
          </w:tcPr>
          <w:p w14:paraId="52559BEB"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394B744B" w14:textId="77777777" w:rsidR="00674237" w:rsidRPr="00BE6397" w:rsidRDefault="00674237" w:rsidP="00496101">
            <w:pPr>
              <w:jc w:val="center"/>
              <w:rPr>
                <w:color w:val="000000"/>
                <w:sz w:val="20"/>
                <w:szCs w:val="20"/>
                <w:lang w:eastAsia="ru-RU"/>
              </w:rPr>
            </w:pPr>
          </w:p>
        </w:tc>
        <w:tc>
          <w:tcPr>
            <w:tcW w:w="1392" w:type="dxa"/>
            <w:vMerge w:val="restart"/>
            <w:tcBorders>
              <w:top w:val="nil"/>
              <w:left w:val="single" w:sz="8" w:space="0" w:color="auto"/>
              <w:right w:val="single" w:sz="8" w:space="0" w:color="auto"/>
            </w:tcBorders>
            <w:vAlign w:val="center"/>
          </w:tcPr>
          <w:p w14:paraId="1EB926A2" w14:textId="77777777" w:rsidR="00674237" w:rsidRPr="00BE6397" w:rsidRDefault="00674237" w:rsidP="00496101">
            <w:pPr>
              <w:rPr>
                <w:color w:val="000000"/>
                <w:sz w:val="20"/>
                <w:szCs w:val="20"/>
                <w:lang w:eastAsia="ru-RU"/>
              </w:rPr>
            </w:pPr>
          </w:p>
        </w:tc>
        <w:tc>
          <w:tcPr>
            <w:tcW w:w="1572" w:type="dxa"/>
            <w:vMerge w:val="restart"/>
            <w:tcBorders>
              <w:top w:val="nil"/>
              <w:left w:val="single" w:sz="8" w:space="0" w:color="auto"/>
              <w:right w:val="single" w:sz="8" w:space="0" w:color="auto"/>
            </w:tcBorders>
            <w:vAlign w:val="center"/>
          </w:tcPr>
          <w:p w14:paraId="400BCFF8" w14:textId="77777777" w:rsidR="00674237" w:rsidRPr="00BE6397" w:rsidRDefault="00674237" w:rsidP="00496101">
            <w:pPr>
              <w:rPr>
                <w:b/>
                <w:bCs/>
                <w:color w:val="000000"/>
                <w:sz w:val="20"/>
                <w:szCs w:val="20"/>
                <w:lang w:eastAsia="ru-RU"/>
              </w:rPr>
            </w:pPr>
          </w:p>
        </w:tc>
      </w:tr>
      <w:tr w:rsidR="00674237" w:rsidRPr="00BE6397" w14:paraId="2CB230A2"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5CB50BAC"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88DB9ED" w14:textId="77777777" w:rsidR="00674237" w:rsidRPr="00E21490"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602276E9"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2538C33B"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0DA66835"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43F86E74" w14:textId="77777777" w:rsidR="00674237" w:rsidRPr="00BE6397" w:rsidRDefault="00674237" w:rsidP="00496101">
            <w:pPr>
              <w:rPr>
                <w:b/>
                <w:bCs/>
                <w:color w:val="000000"/>
                <w:sz w:val="20"/>
                <w:szCs w:val="20"/>
                <w:lang w:eastAsia="ru-RU"/>
              </w:rPr>
            </w:pPr>
          </w:p>
        </w:tc>
      </w:tr>
      <w:tr w:rsidR="00674237" w:rsidRPr="00BE6397" w14:paraId="71F933C8" w14:textId="77777777" w:rsidTr="00674237">
        <w:trPr>
          <w:trHeight w:val="20"/>
        </w:trPr>
        <w:tc>
          <w:tcPr>
            <w:tcW w:w="634" w:type="dxa"/>
            <w:vMerge w:val="restart"/>
            <w:tcBorders>
              <w:left w:val="single" w:sz="8" w:space="0" w:color="auto"/>
              <w:right w:val="single" w:sz="8" w:space="0" w:color="auto"/>
            </w:tcBorders>
            <w:vAlign w:val="center"/>
          </w:tcPr>
          <w:p w14:paraId="4B007E2F" w14:textId="77777777" w:rsidR="00674237" w:rsidRPr="00BE6397" w:rsidRDefault="00674237" w:rsidP="00496101">
            <w:pPr>
              <w:jc w:val="center"/>
              <w:rPr>
                <w:color w:val="000000"/>
                <w:sz w:val="20"/>
                <w:szCs w:val="20"/>
                <w:lang w:eastAsia="ru-RU"/>
              </w:rPr>
            </w:pPr>
            <w:r>
              <w:rPr>
                <w:color w:val="000000"/>
                <w:sz w:val="20"/>
                <w:szCs w:val="20"/>
                <w:lang w:eastAsia="ru-RU"/>
              </w:rPr>
              <w:t>23</w:t>
            </w:r>
          </w:p>
        </w:tc>
        <w:tc>
          <w:tcPr>
            <w:tcW w:w="3909" w:type="dxa"/>
            <w:tcBorders>
              <w:top w:val="nil"/>
              <w:left w:val="nil"/>
              <w:bottom w:val="single" w:sz="8" w:space="0" w:color="auto"/>
              <w:right w:val="single" w:sz="8" w:space="0" w:color="auto"/>
            </w:tcBorders>
            <w:shd w:val="clear" w:color="auto" w:fill="auto"/>
            <w:vAlign w:val="center"/>
          </w:tcPr>
          <w:p w14:paraId="6CF5A7EA" w14:textId="77777777" w:rsidR="00674237" w:rsidRPr="00E21490" w:rsidRDefault="00674237" w:rsidP="00496101">
            <w:pPr>
              <w:rPr>
                <w:color w:val="000000"/>
                <w:sz w:val="20"/>
                <w:szCs w:val="20"/>
              </w:rPr>
            </w:pPr>
            <w:r>
              <w:rPr>
                <w:color w:val="000000"/>
                <w:sz w:val="20"/>
                <w:szCs w:val="20"/>
              </w:rPr>
              <w:t xml:space="preserve">Респиратор противоаэрозольный           </w:t>
            </w:r>
          </w:p>
        </w:tc>
        <w:tc>
          <w:tcPr>
            <w:tcW w:w="1182" w:type="dxa"/>
            <w:vMerge w:val="restart"/>
            <w:tcBorders>
              <w:left w:val="single" w:sz="8" w:space="0" w:color="auto"/>
              <w:right w:val="single" w:sz="8" w:space="0" w:color="auto"/>
            </w:tcBorders>
            <w:vAlign w:val="center"/>
          </w:tcPr>
          <w:p w14:paraId="2737A9DB"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auto" w:fill="FFFF00"/>
            <w:vAlign w:val="center"/>
          </w:tcPr>
          <w:p w14:paraId="1D7BF520"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377799CD"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02542AC3" w14:textId="77777777" w:rsidR="00674237" w:rsidRPr="00BE6397" w:rsidRDefault="00674237" w:rsidP="00496101">
            <w:pPr>
              <w:rPr>
                <w:b/>
                <w:bCs/>
                <w:color w:val="000000"/>
                <w:sz w:val="20"/>
                <w:szCs w:val="20"/>
                <w:lang w:eastAsia="ru-RU"/>
              </w:rPr>
            </w:pPr>
          </w:p>
        </w:tc>
      </w:tr>
      <w:tr w:rsidR="00674237" w:rsidRPr="00BE6397" w14:paraId="6D82ABA5"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004481AA"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5F2F007E" w14:textId="77777777" w:rsidR="00674237" w:rsidRPr="00E21490" w:rsidRDefault="00674237" w:rsidP="00496101">
            <w:pPr>
              <w:rPr>
                <w:color w:val="000000"/>
                <w:sz w:val="20"/>
                <w:szCs w:val="20"/>
              </w:rPr>
            </w:pPr>
            <w:r>
              <w:rPr>
                <w:color w:val="000000"/>
                <w:sz w:val="20"/>
                <w:szCs w:val="20"/>
              </w:rPr>
              <w:t>р. универсальный</w:t>
            </w:r>
          </w:p>
        </w:tc>
        <w:tc>
          <w:tcPr>
            <w:tcW w:w="1182" w:type="dxa"/>
            <w:vMerge/>
            <w:tcBorders>
              <w:left w:val="single" w:sz="8" w:space="0" w:color="auto"/>
              <w:bottom w:val="single" w:sz="8" w:space="0" w:color="000000"/>
              <w:right w:val="single" w:sz="8" w:space="0" w:color="auto"/>
            </w:tcBorders>
            <w:vAlign w:val="center"/>
          </w:tcPr>
          <w:p w14:paraId="2932C249"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1B542A96"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06F27B96"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1F7BDAB9" w14:textId="77777777" w:rsidR="00674237" w:rsidRPr="00BE6397" w:rsidRDefault="00674237" w:rsidP="00496101">
            <w:pPr>
              <w:rPr>
                <w:b/>
                <w:bCs/>
                <w:color w:val="000000"/>
                <w:sz w:val="20"/>
                <w:szCs w:val="20"/>
                <w:lang w:eastAsia="ru-RU"/>
              </w:rPr>
            </w:pPr>
          </w:p>
        </w:tc>
      </w:tr>
      <w:tr w:rsidR="00674237" w:rsidRPr="00BE6397" w14:paraId="051D515E" w14:textId="77777777" w:rsidTr="00674237">
        <w:trPr>
          <w:trHeight w:val="20"/>
        </w:trPr>
        <w:tc>
          <w:tcPr>
            <w:tcW w:w="634" w:type="dxa"/>
            <w:vMerge w:val="restart"/>
            <w:tcBorders>
              <w:left w:val="single" w:sz="8" w:space="0" w:color="auto"/>
              <w:right w:val="single" w:sz="8" w:space="0" w:color="auto"/>
            </w:tcBorders>
            <w:vAlign w:val="center"/>
          </w:tcPr>
          <w:p w14:paraId="48FFBADF" w14:textId="77777777" w:rsidR="00674237" w:rsidRPr="00BE6397" w:rsidRDefault="00674237" w:rsidP="00496101">
            <w:pPr>
              <w:jc w:val="center"/>
              <w:rPr>
                <w:color w:val="000000"/>
                <w:sz w:val="20"/>
                <w:szCs w:val="20"/>
                <w:lang w:eastAsia="ru-RU"/>
              </w:rPr>
            </w:pPr>
            <w:r>
              <w:rPr>
                <w:color w:val="000000"/>
                <w:sz w:val="20"/>
                <w:szCs w:val="20"/>
                <w:lang w:eastAsia="ru-RU"/>
              </w:rPr>
              <w:t>24</w:t>
            </w:r>
          </w:p>
        </w:tc>
        <w:tc>
          <w:tcPr>
            <w:tcW w:w="3909" w:type="dxa"/>
            <w:tcBorders>
              <w:top w:val="nil"/>
              <w:left w:val="nil"/>
              <w:bottom w:val="single" w:sz="8" w:space="0" w:color="auto"/>
              <w:right w:val="single" w:sz="8" w:space="0" w:color="auto"/>
            </w:tcBorders>
            <w:shd w:val="clear" w:color="auto" w:fill="auto"/>
            <w:vAlign w:val="center"/>
          </w:tcPr>
          <w:p w14:paraId="15B0E670" w14:textId="77777777" w:rsidR="00674237" w:rsidRPr="00E21490" w:rsidRDefault="00674237" w:rsidP="00496101">
            <w:pPr>
              <w:rPr>
                <w:color w:val="000000"/>
                <w:sz w:val="20"/>
                <w:szCs w:val="20"/>
              </w:rPr>
            </w:pPr>
            <w:r>
              <w:rPr>
                <w:color w:val="000000"/>
                <w:sz w:val="20"/>
                <w:szCs w:val="20"/>
              </w:rPr>
              <w:t>Нарукавники спилковые</w:t>
            </w:r>
          </w:p>
        </w:tc>
        <w:tc>
          <w:tcPr>
            <w:tcW w:w="1182" w:type="dxa"/>
            <w:vMerge w:val="restart"/>
            <w:tcBorders>
              <w:left w:val="single" w:sz="8" w:space="0" w:color="auto"/>
              <w:right w:val="single" w:sz="8" w:space="0" w:color="auto"/>
            </w:tcBorders>
            <w:vAlign w:val="center"/>
          </w:tcPr>
          <w:p w14:paraId="3E851FF8"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1428394C"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662AE808"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1714696E" w14:textId="77777777" w:rsidR="00674237" w:rsidRPr="00BE6397" w:rsidRDefault="00674237" w:rsidP="00496101">
            <w:pPr>
              <w:rPr>
                <w:b/>
                <w:bCs/>
                <w:color w:val="000000"/>
                <w:sz w:val="20"/>
                <w:szCs w:val="20"/>
                <w:lang w:eastAsia="ru-RU"/>
              </w:rPr>
            </w:pPr>
          </w:p>
        </w:tc>
      </w:tr>
      <w:tr w:rsidR="00674237" w:rsidRPr="00BE6397" w14:paraId="74E3F8BE"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50C743A9"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77B934C" w14:textId="77777777" w:rsidR="00674237" w:rsidRPr="00E21490" w:rsidRDefault="00674237" w:rsidP="00496101">
            <w:pPr>
              <w:rPr>
                <w:color w:val="000000"/>
                <w:sz w:val="20"/>
                <w:szCs w:val="20"/>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2ACE897A"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07CD001"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5F44A987"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682880D9" w14:textId="77777777" w:rsidR="00674237" w:rsidRPr="00BE6397" w:rsidRDefault="00674237" w:rsidP="00496101">
            <w:pPr>
              <w:rPr>
                <w:b/>
                <w:bCs/>
                <w:color w:val="000000"/>
                <w:sz w:val="20"/>
                <w:szCs w:val="20"/>
                <w:lang w:eastAsia="ru-RU"/>
              </w:rPr>
            </w:pPr>
          </w:p>
        </w:tc>
      </w:tr>
      <w:tr w:rsidR="00674237" w:rsidRPr="00BE6397" w14:paraId="3E741C92" w14:textId="77777777" w:rsidTr="00674237">
        <w:trPr>
          <w:trHeight w:val="20"/>
        </w:trPr>
        <w:tc>
          <w:tcPr>
            <w:tcW w:w="634" w:type="dxa"/>
            <w:vMerge w:val="restart"/>
            <w:tcBorders>
              <w:left w:val="single" w:sz="8" w:space="0" w:color="auto"/>
              <w:right w:val="single" w:sz="8" w:space="0" w:color="auto"/>
            </w:tcBorders>
            <w:vAlign w:val="center"/>
          </w:tcPr>
          <w:p w14:paraId="68CA9126" w14:textId="77777777" w:rsidR="00674237" w:rsidRPr="00BE6397" w:rsidRDefault="00674237" w:rsidP="00496101">
            <w:pPr>
              <w:jc w:val="center"/>
              <w:rPr>
                <w:color w:val="000000"/>
                <w:sz w:val="20"/>
                <w:szCs w:val="20"/>
                <w:lang w:eastAsia="ru-RU"/>
              </w:rPr>
            </w:pPr>
            <w:r>
              <w:rPr>
                <w:color w:val="000000"/>
                <w:sz w:val="20"/>
                <w:szCs w:val="20"/>
                <w:lang w:eastAsia="ru-RU"/>
              </w:rPr>
              <w:t>25</w:t>
            </w:r>
          </w:p>
        </w:tc>
        <w:tc>
          <w:tcPr>
            <w:tcW w:w="3909" w:type="dxa"/>
            <w:tcBorders>
              <w:top w:val="nil"/>
              <w:left w:val="nil"/>
              <w:bottom w:val="single" w:sz="8" w:space="0" w:color="auto"/>
              <w:right w:val="single" w:sz="8" w:space="0" w:color="auto"/>
            </w:tcBorders>
            <w:shd w:val="clear" w:color="auto" w:fill="auto"/>
            <w:vAlign w:val="center"/>
          </w:tcPr>
          <w:p w14:paraId="3E2F5006" w14:textId="77777777" w:rsidR="00674237" w:rsidRPr="00E21490" w:rsidRDefault="00674237" w:rsidP="00496101">
            <w:pPr>
              <w:rPr>
                <w:color w:val="000000"/>
                <w:sz w:val="20"/>
                <w:szCs w:val="20"/>
              </w:rPr>
            </w:pPr>
            <w:r>
              <w:rPr>
                <w:color w:val="000000"/>
                <w:sz w:val="20"/>
                <w:szCs w:val="20"/>
                <w:lang w:eastAsia="ru-RU"/>
              </w:rPr>
              <w:t xml:space="preserve">Наколенники </w:t>
            </w:r>
          </w:p>
        </w:tc>
        <w:tc>
          <w:tcPr>
            <w:tcW w:w="1182" w:type="dxa"/>
            <w:vMerge w:val="restart"/>
            <w:tcBorders>
              <w:left w:val="single" w:sz="8" w:space="0" w:color="auto"/>
              <w:right w:val="single" w:sz="8" w:space="0" w:color="auto"/>
            </w:tcBorders>
            <w:vAlign w:val="center"/>
          </w:tcPr>
          <w:p w14:paraId="381DBB44"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67A5E54F"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625AFE16"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57D26B88" w14:textId="77777777" w:rsidR="00674237" w:rsidRPr="00BE6397" w:rsidRDefault="00674237" w:rsidP="00496101">
            <w:pPr>
              <w:rPr>
                <w:b/>
                <w:bCs/>
                <w:color w:val="000000"/>
                <w:sz w:val="20"/>
                <w:szCs w:val="20"/>
                <w:lang w:eastAsia="ru-RU"/>
              </w:rPr>
            </w:pPr>
          </w:p>
        </w:tc>
      </w:tr>
      <w:tr w:rsidR="00674237" w:rsidRPr="00BE6397" w14:paraId="1AF89610"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0778D08E"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40E57DF3" w14:textId="77777777" w:rsidR="00674237" w:rsidRPr="00E21490" w:rsidRDefault="00674237" w:rsidP="00496101">
            <w:pPr>
              <w:rPr>
                <w:color w:val="000000"/>
                <w:sz w:val="20"/>
                <w:szCs w:val="20"/>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3F1DAD1E"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0872991"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0C529F6F"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58BB0D43" w14:textId="77777777" w:rsidR="00674237" w:rsidRPr="00BE6397" w:rsidRDefault="00674237" w:rsidP="00496101">
            <w:pPr>
              <w:rPr>
                <w:b/>
                <w:bCs/>
                <w:color w:val="000000"/>
                <w:sz w:val="20"/>
                <w:szCs w:val="20"/>
                <w:lang w:eastAsia="ru-RU"/>
              </w:rPr>
            </w:pPr>
          </w:p>
        </w:tc>
      </w:tr>
      <w:tr w:rsidR="00674237" w:rsidRPr="00BE6397" w14:paraId="6305187C" w14:textId="77777777" w:rsidTr="00674237">
        <w:trPr>
          <w:trHeight w:val="20"/>
        </w:trPr>
        <w:tc>
          <w:tcPr>
            <w:tcW w:w="634" w:type="dxa"/>
            <w:vMerge w:val="restart"/>
            <w:tcBorders>
              <w:left w:val="single" w:sz="8" w:space="0" w:color="auto"/>
              <w:right w:val="single" w:sz="8" w:space="0" w:color="auto"/>
            </w:tcBorders>
            <w:vAlign w:val="center"/>
          </w:tcPr>
          <w:p w14:paraId="4DA1ABAB" w14:textId="77777777" w:rsidR="00674237" w:rsidRPr="00BE6397" w:rsidRDefault="00674237" w:rsidP="00496101">
            <w:pPr>
              <w:jc w:val="center"/>
              <w:rPr>
                <w:color w:val="000000"/>
                <w:sz w:val="20"/>
                <w:szCs w:val="20"/>
                <w:lang w:eastAsia="ru-RU"/>
              </w:rPr>
            </w:pPr>
            <w:r>
              <w:rPr>
                <w:color w:val="000000"/>
                <w:sz w:val="20"/>
                <w:szCs w:val="20"/>
                <w:lang w:eastAsia="ru-RU"/>
              </w:rPr>
              <w:t>26</w:t>
            </w:r>
          </w:p>
        </w:tc>
        <w:tc>
          <w:tcPr>
            <w:tcW w:w="3909" w:type="dxa"/>
            <w:tcBorders>
              <w:top w:val="nil"/>
              <w:left w:val="nil"/>
              <w:bottom w:val="single" w:sz="8" w:space="0" w:color="auto"/>
              <w:right w:val="single" w:sz="8" w:space="0" w:color="auto"/>
            </w:tcBorders>
            <w:shd w:val="clear" w:color="auto" w:fill="auto"/>
            <w:vAlign w:val="center"/>
          </w:tcPr>
          <w:p w14:paraId="4E43A061" w14:textId="77777777" w:rsidR="00674237" w:rsidRPr="00E21490" w:rsidRDefault="00674237" w:rsidP="00496101">
            <w:pPr>
              <w:rPr>
                <w:color w:val="000000"/>
                <w:sz w:val="20"/>
                <w:szCs w:val="20"/>
                <w:lang w:eastAsia="ru-RU"/>
              </w:rPr>
            </w:pPr>
            <w:r>
              <w:rPr>
                <w:color w:val="000000"/>
                <w:sz w:val="20"/>
                <w:szCs w:val="20"/>
              </w:rPr>
              <w:t>Насадки против скольжения</w:t>
            </w:r>
          </w:p>
        </w:tc>
        <w:tc>
          <w:tcPr>
            <w:tcW w:w="1182" w:type="dxa"/>
            <w:vMerge w:val="restart"/>
            <w:tcBorders>
              <w:left w:val="single" w:sz="8" w:space="0" w:color="auto"/>
              <w:right w:val="single" w:sz="8" w:space="0" w:color="auto"/>
            </w:tcBorders>
            <w:vAlign w:val="center"/>
          </w:tcPr>
          <w:p w14:paraId="136C7A3D" w14:textId="77777777" w:rsidR="00674237" w:rsidRPr="00BE6397" w:rsidRDefault="00674237" w:rsidP="00496101">
            <w:pPr>
              <w:jc w:val="center"/>
              <w:rPr>
                <w:color w:val="000000"/>
                <w:sz w:val="20"/>
                <w:szCs w:val="20"/>
                <w:lang w:eastAsia="ru-RU"/>
              </w:rPr>
            </w:pPr>
            <w:r>
              <w:rPr>
                <w:color w:val="000000"/>
                <w:sz w:val="20"/>
                <w:szCs w:val="20"/>
                <w:lang w:eastAsia="ru-RU"/>
              </w:rPr>
              <w:t>пара</w:t>
            </w:r>
          </w:p>
        </w:tc>
        <w:tc>
          <w:tcPr>
            <w:tcW w:w="971" w:type="dxa"/>
            <w:tcBorders>
              <w:top w:val="nil"/>
              <w:left w:val="nil"/>
              <w:bottom w:val="single" w:sz="8" w:space="0" w:color="auto"/>
              <w:right w:val="nil"/>
            </w:tcBorders>
            <w:shd w:val="clear" w:color="auto" w:fill="FFFF00"/>
            <w:vAlign w:val="center"/>
          </w:tcPr>
          <w:p w14:paraId="439A3733"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0E446C7B"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72027310" w14:textId="77777777" w:rsidR="00674237" w:rsidRPr="00BE6397" w:rsidRDefault="00674237" w:rsidP="00496101">
            <w:pPr>
              <w:rPr>
                <w:b/>
                <w:bCs/>
                <w:color w:val="000000"/>
                <w:sz w:val="20"/>
                <w:szCs w:val="20"/>
                <w:lang w:eastAsia="ru-RU"/>
              </w:rPr>
            </w:pPr>
          </w:p>
        </w:tc>
      </w:tr>
      <w:tr w:rsidR="00674237" w:rsidRPr="00BE6397" w14:paraId="5E4C51FC"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558927A2"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09C262D9" w14:textId="77777777" w:rsidR="00674237" w:rsidRPr="00BB5D9F"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0156CF04"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A50780F"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7C1ACCB6"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2B2C51D6" w14:textId="77777777" w:rsidR="00674237" w:rsidRPr="00BE6397" w:rsidRDefault="00674237" w:rsidP="00496101">
            <w:pPr>
              <w:rPr>
                <w:b/>
                <w:bCs/>
                <w:color w:val="000000"/>
                <w:sz w:val="20"/>
                <w:szCs w:val="20"/>
                <w:lang w:eastAsia="ru-RU"/>
              </w:rPr>
            </w:pPr>
          </w:p>
        </w:tc>
      </w:tr>
      <w:tr w:rsidR="00674237" w:rsidRPr="00BE6397" w14:paraId="7FA5FB64" w14:textId="77777777" w:rsidTr="00674237">
        <w:trPr>
          <w:trHeight w:val="20"/>
        </w:trPr>
        <w:tc>
          <w:tcPr>
            <w:tcW w:w="634" w:type="dxa"/>
            <w:vMerge w:val="restart"/>
            <w:tcBorders>
              <w:left w:val="single" w:sz="8" w:space="0" w:color="auto"/>
              <w:right w:val="single" w:sz="8" w:space="0" w:color="auto"/>
            </w:tcBorders>
            <w:vAlign w:val="center"/>
          </w:tcPr>
          <w:p w14:paraId="30F2292F" w14:textId="77777777" w:rsidR="00674237" w:rsidRPr="00BE6397" w:rsidRDefault="00674237" w:rsidP="00496101">
            <w:pPr>
              <w:jc w:val="center"/>
              <w:rPr>
                <w:color w:val="000000"/>
                <w:sz w:val="20"/>
                <w:szCs w:val="20"/>
                <w:lang w:eastAsia="ru-RU"/>
              </w:rPr>
            </w:pPr>
            <w:r>
              <w:rPr>
                <w:color w:val="000000"/>
                <w:sz w:val="20"/>
                <w:szCs w:val="20"/>
                <w:lang w:eastAsia="ru-RU"/>
              </w:rPr>
              <w:t>27</w:t>
            </w:r>
          </w:p>
        </w:tc>
        <w:tc>
          <w:tcPr>
            <w:tcW w:w="3909" w:type="dxa"/>
            <w:tcBorders>
              <w:top w:val="nil"/>
              <w:left w:val="nil"/>
              <w:bottom w:val="single" w:sz="8" w:space="0" w:color="auto"/>
              <w:right w:val="single" w:sz="8" w:space="0" w:color="auto"/>
            </w:tcBorders>
            <w:shd w:val="clear" w:color="auto" w:fill="auto"/>
            <w:vAlign w:val="center"/>
          </w:tcPr>
          <w:p w14:paraId="5522B47C" w14:textId="77777777" w:rsidR="00674237" w:rsidRPr="00BB5D9F" w:rsidRDefault="00674237" w:rsidP="00496101">
            <w:pPr>
              <w:rPr>
                <w:color w:val="000000"/>
                <w:sz w:val="20"/>
                <w:szCs w:val="20"/>
                <w:lang w:eastAsia="ru-RU"/>
              </w:rPr>
            </w:pPr>
            <w:r>
              <w:rPr>
                <w:color w:val="000000"/>
                <w:sz w:val="20"/>
                <w:szCs w:val="20"/>
              </w:rPr>
              <w:t>Привязь страховочная</w:t>
            </w:r>
          </w:p>
        </w:tc>
        <w:tc>
          <w:tcPr>
            <w:tcW w:w="1182" w:type="dxa"/>
            <w:vMerge w:val="restart"/>
            <w:tcBorders>
              <w:left w:val="single" w:sz="8" w:space="0" w:color="auto"/>
              <w:right w:val="single" w:sz="8" w:space="0" w:color="auto"/>
            </w:tcBorders>
          </w:tcPr>
          <w:p w14:paraId="2F72CCAB"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auto" w:fill="FFFF00"/>
            <w:vAlign w:val="center"/>
          </w:tcPr>
          <w:p w14:paraId="62228ADE"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6236632D"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5B87B134" w14:textId="77777777" w:rsidR="00674237" w:rsidRPr="00BE6397" w:rsidRDefault="00674237" w:rsidP="00496101">
            <w:pPr>
              <w:rPr>
                <w:b/>
                <w:bCs/>
                <w:color w:val="000000"/>
                <w:sz w:val="20"/>
                <w:szCs w:val="20"/>
                <w:lang w:eastAsia="ru-RU"/>
              </w:rPr>
            </w:pPr>
          </w:p>
        </w:tc>
      </w:tr>
      <w:tr w:rsidR="00674237" w:rsidRPr="00BE6397" w14:paraId="73F21CBB"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1DAA33ED"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596C3AC" w14:textId="77777777" w:rsidR="00674237" w:rsidRPr="00BB5D9F"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tcPr>
          <w:p w14:paraId="23DD5648"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D43D5DA"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2E701A43"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1DAC3ECE" w14:textId="77777777" w:rsidR="00674237" w:rsidRPr="00BE6397" w:rsidRDefault="00674237" w:rsidP="00496101">
            <w:pPr>
              <w:rPr>
                <w:b/>
                <w:bCs/>
                <w:color w:val="000000"/>
                <w:sz w:val="20"/>
                <w:szCs w:val="20"/>
                <w:lang w:eastAsia="ru-RU"/>
              </w:rPr>
            </w:pPr>
          </w:p>
        </w:tc>
      </w:tr>
      <w:tr w:rsidR="00674237" w:rsidRPr="00BE6397" w14:paraId="1F4FF957" w14:textId="77777777" w:rsidTr="00674237">
        <w:trPr>
          <w:trHeight w:val="20"/>
        </w:trPr>
        <w:tc>
          <w:tcPr>
            <w:tcW w:w="634" w:type="dxa"/>
            <w:vMerge w:val="restart"/>
            <w:tcBorders>
              <w:left w:val="single" w:sz="8" w:space="0" w:color="auto"/>
              <w:right w:val="single" w:sz="8" w:space="0" w:color="auto"/>
            </w:tcBorders>
            <w:vAlign w:val="center"/>
          </w:tcPr>
          <w:p w14:paraId="2A451F1B" w14:textId="77777777" w:rsidR="00674237" w:rsidRPr="00BE6397" w:rsidRDefault="00674237" w:rsidP="00496101">
            <w:pPr>
              <w:jc w:val="center"/>
              <w:rPr>
                <w:color w:val="000000"/>
                <w:sz w:val="20"/>
                <w:szCs w:val="20"/>
                <w:lang w:eastAsia="ru-RU"/>
              </w:rPr>
            </w:pPr>
            <w:r>
              <w:rPr>
                <w:color w:val="000000"/>
                <w:sz w:val="20"/>
                <w:szCs w:val="20"/>
                <w:lang w:eastAsia="ru-RU"/>
              </w:rPr>
              <w:t>28</w:t>
            </w:r>
          </w:p>
        </w:tc>
        <w:tc>
          <w:tcPr>
            <w:tcW w:w="3909" w:type="dxa"/>
            <w:tcBorders>
              <w:top w:val="nil"/>
              <w:left w:val="nil"/>
              <w:bottom w:val="single" w:sz="8" w:space="0" w:color="auto"/>
              <w:right w:val="single" w:sz="8" w:space="0" w:color="auto"/>
            </w:tcBorders>
            <w:shd w:val="clear" w:color="auto" w:fill="auto"/>
            <w:vAlign w:val="center"/>
          </w:tcPr>
          <w:p w14:paraId="38C71B50" w14:textId="77777777" w:rsidR="00674237" w:rsidRPr="00BB5D9F" w:rsidRDefault="00674237" w:rsidP="00496101">
            <w:pPr>
              <w:rPr>
                <w:color w:val="000000"/>
                <w:sz w:val="20"/>
                <w:szCs w:val="20"/>
                <w:lang w:eastAsia="ru-RU"/>
              </w:rPr>
            </w:pPr>
            <w:r>
              <w:rPr>
                <w:color w:val="000000"/>
                <w:sz w:val="20"/>
                <w:szCs w:val="20"/>
              </w:rPr>
              <w:t>Строп страховочный</w:t>
            </w:r>
          </w:p>
        </w:tc>
        <w:tc>
          <w:tcPr>
            <w:tcW w:w="1182" w:type="dxa"/>
            <w:vMerge w:val="restart"/>
            <w:tcBorders>
              <w:left w:val="single" w:sz="8" w:space="0" w:color="auto"/>
              <w:right w:val="single" w:sz="8" w:space="0" w:color="auto"/>
            </w:tcBorders>
          </w:tcPr>
          <w:p w14:paraId="496F90FF"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auto" w:fill="FFFF00"/>
            <w:vAlign w:val="center"/>
          </w:tcPr>
          <w:p w14:paraId="581A64AC" w14:textId="77777777" w:rsidR="00674237" w:rsidRPr="00BE6397" w:rsidRDefault="00674237" w:rsidP="00496101">
            <w:pPr>
              <w:jc w:val="center"/>
              <w:rPr>
                <w:color w:val="000000"/>
                <w:sz w:val="20"/>
                <w:szCs w:val="20"/>
                <w:lang w:eastAsia="ru-RU"/>
              </w:rPr>
            </w:pPr>
          </w:p>
        </w:tc>
        <w:tc>
          <w:tcPr>
            <w:tcW w:w="1392" w:type="dxa"/>
            <w:vMerge w:val="restart"/>
            <w:tcBorders>
              <w:left w:val="single" w:sz="8" w:space="0" w:color="auto"/>
              <w:right w:val="single" w:sz="8" w:space="0" w:color="auto"/>
            </w:tcBorders>
            <w:vAlign w:val="center"/>
          </w:tcPr>
          <w:p w14:paraId="0794F2C1" w14:textId="77777777" w:rsidR="00674237" w:rsidRPr="00BE6397" w:rsidRDefault="00674237" w:rsidP="00496101">
            <w:pPr>
              <w:rPr>
                <w:color w:val="000000"/>
                <w:sz w:val="20"/>
                <w:szCs w:val="20"/>
                <w:lang w:eastAsia="ru-RU"/>
              </w:rPr>
            </w:pPr>
          </w:p>
        </w:tc>
        <w:tc>
          <w:tcPr>
            <w:tcW w:w="1572" w:type="dxa"/>
            <w:vMerge w:val="restart"/>
            <w:tcBorders>
              <w:left w:val="single" w:sz="8" w:space="0" w:color="auto"/>
              <w:right w:val="single" w:sz="8" w:space="0" w:color="auto"/>
            </w:tcBorders>
            <w:vAlign w:val="center"/>
          </w:tcPr>
          <w:p w14:paraId="78318889" w14:textId="77777777" w:rsidR="00674237" w:rsidRPr="00BE6397" w:rsidRDefault="00674237" w:rsidP="00496101">
            <w:pPr>
              <w:rPr>
                <w:b/>
                <w:bCs/>
                <w:color w:val="000000"/>
                <w:sz w:val="20"/>
                <w:szCs w:val="20"/>
                <w:lang w:eastAsia="ru-RU"/>
              </w:rPr>
            </w:pPr>
          </w:p>
        </w:tc>
      </w:tr>
      <w:tr w:rsidR="00674237" w:rsidRPr="00BE6397" w14:paraId="1AB42339" w14:textId="77777777" w:rsidTr="00674237">
        <w:trPr>
          <w:trHeight w:val="20"/>
        </w:trPr>
        <w:tc>
          <w:tcPr>
            <w:tcW w:w="634" w:type="dxa"/>
            <w:vMerge/>
            <w:tcBorders>
              <w:left w:val="single" w:sz="8" w:space="0" w:color="auto"/>
              <w:bottom w:val="single" w:sz="8" w:space="0" w:color="000000"/>
              <w:right w:val="single" w:sz="8" w:space="0" w:color="auto"/>
            </w:tcBorders>
            <w:vAlign w:val="center"/>
          </w:tcPr>
          <w:p w14:paraId="5A1D44F6"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tcPr>
          <w:p w14:paraId="2FEB80B6" w14:textId="77777777" w:rsidR="00674237" w:rsidRPr="00BB5D9F" w:rsidRDefault="00674237" w:rsidP="00496101">
            <w:pPr>
              <w:rPr>
                <w:color w:val="000000"/>
                <w:sz w:val="20"/>
                <w:szCs w:val="20"/>
                <w:lang w:eastAsia="ru-RU"/>
              </w:rPr>
            </w:pPr>
            <w:r>
              <w:rPr>
                <w:color w:val="000000"/>
                <w:sz w:val="20"/>
                <w:szCs w:val="20"/>
                <w:lang w:eastAsia="ru-RU"/>
              </w:rPr>
              <w:t>р. универсальный</w:t>
            </w:r>
          </w:p>
        </w:tc>
        <w:tc>
          <w:tcPr>
            <w:tcW w:w="1182" w:type="dxa"/>
            <w:vMerge/>
            <w:tcBorders>
              <w:left w:val="single" w:sz="8" w:space="0" w:color="auto"/>
              <w:bottom w:val="single" w:sz="8" w:space="0" w:color="000000"/>
              <w:right w:val="single" w:sz="8" w:space="0" w:color="auto"/>
            </w:tcBorders>
            <w:vAlign w:val="center"/>
          </w:tcPr>
          <w:p w14:paraId="78B59CCE"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6A4D911B" w14:textId="77777777" w:rsidR="00674237" w:rsidRPr="00BE6397" w:rsidRDefault="00674237" w:rsidP="00496101">
            <w:pPr>
              <w:jc w:val="center"/>
              <w:rPr>
                <w:color w:val="000000"/>
                <w:sz w:val="20"/>
                <w:szCs w:val="20"/>
                <w:lang w:eastAsia="ru-RU"/>
              </w:rPr>
            </w:pPr>
          </w:p>
        </w:tc>
        <w:tc>
          <w:tcPr>
            <w:tcW w:w="1392" w:type="dxa"/>
            <w:vMerge/>
            <w:tcBorders>
              <w:left w:val="single" w:sz="8" w:space="0" w:color="auto"/>
              <w:bottom w:val="single" w:sz="8" w:space="0" w:color="000000"/>
              <w:right w:val="single" w:sz="8" w:space="0" w:color="auto"/>
            </w:tcBorders>
            <w:vAlign w:val="center"/>
          </w:tcPr>
          <w:p w14:paraId="3CC4A5D4" w14:textId="77777777" w:rsidR="00674237" w:rsidRPr="00BE6397" w:rsidRDefault="00674237" w:rsidP="00496101">
            <w:pPr>
              <w:rPr>
                <w:color w:val="000000"/>
                <w:sz w:val="20"/>
                <w:szCs w:val="20"/>
                <w:lang w:eastAsia="ru-RU"/>
              </w:rPr>
            </w:pPr>
          </w:p>
        </w:tc>
        <w:tc>
          <w:tcPr>
            <w:tcW w:w="1572" w:type="dxa"/>
            <w:vMerge/>
            <w:tcBorders>
              <w:left w:val="single" w:sz="8" w:space="0" w:color="auto"/>
              <w:bottom w:val="single" w:sz="8" w:space="0" w:color="000000"/>
              <w:right w:val="single" w:sz="8" w:space="0" w:color="auto"/>
            </w:tcBorders>
            <w:vAlign w:val="center"/>
          </w:tcPr>
          <w:p w14:paraId="5F1A9ADE" w14:textId="77777777" w:rsidR="00674237" w:rsidRPr="00BE6397" w:rsidRDefault="00674237" w:rsidP="00496101">
            <w:pPr>
              <w:rPr>
                <w:b/>
                <w:bCs/>
                <w:color w:val="000000"/>
                <w:sz w:val="20"/>
                <w:szCs w:val="20"/>
                <w:lang w:eastAsia="ru-RU"/>
              </w:rPr>
            </w:pPr>
          </w:p>
        </w:tc>
      </w:tr>
      <w:tr w:rsidR="00674237" w:rsidRPr="00BE6397" w14:paraId="2C9AF983"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tcPr>
          <w:p w14:paraId="0BB7FCC1" w14:textId="77777777" w:rsidR="00674237" w:rsidRPr="00BE6397" w:rsidRDefault="00674237" w:rsidP="00496101">
            <w:pPr>
              <w:jc w:val="center"/>
              <w:rPr>
                <w:color w:val="000000"/>
                <w:sz w:val="20"/>
                <w:szCs w:val="20"/>
                <w:lang w:eastAsia="ru-RU"/>
              </w:rPr>
            </w:pPr>
            <w:r>
              <w:rPr>
                <w:color w:val="000000"/>
                <w:sz w:val="20"/>
                <w:szCs w:val="20"/>
                <w:lang w:eastAsia="ru-RU"/>
              </w:rPr>
              <w:t>29</w:t>
            </w:r>
          </w:p>
        </w:tc>
        <w:tc>
          <w:tcPr>
            <w:tcW w:w="3909" w:type="dxa"/>
            <w:tcBorders>
              <w:top w:val="nil"/>
              <w:left w:val="nil"/>
              <w:bottom w:val="single" w:sz="8" w:space="0" w:color="auto"/>
              <w:right w:val="single" w:sz="8" w:space="0" w:color="auto"/>
            </w:tcBorders>
            <w:shd w:val="clear" w:color="auto" w:fill="auto"/>
            <w:vAlign w:val="center"/>
            <w:hideMark/>
          </w:tcPr>
          <w:p w14:paraId="2C6830B0" w14:textId="77777777" w:rsidR="00674237" w:rsidRPr="00BB5D9F" w:rsidRDefault="00674237" w:rsidP="00496101">
            <w:pPr>
              <w:rPr>
                <w:color w:val="000000"/>
                <w:sz w:val="20"/>
                <w:szCs w:val="20"/>
                <w:lang w:eastAsia="ru-RU"/>
              </w:rPr>
            </w:pPr>
            <w:r>
              <w:rPr>
                <w:color w:val="000000"/>
                <w:sz w:val="20"/>
                <w:szCs w:val="20"/>
              </w:rPr>
              <w:t>Крем защитный гидрофильного действия для кожи рук и лица</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42088BC"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5F2A61FF"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77FE5B56"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402DB10" w14:textId="77777777" w:rsidR="00674237" w:rsidRPr="00BE6397" w:rsidRDefault="00674237" w:rsidP="00496101">
            <w:pPr>
              <w:jc w:val="center"/>
              <w:rPr>
                <w:b/>
                <w:bCs/>
                <w:color w:val="000000"/>
                <w:sz w:val="20"/>
                <w:szCs w:val="20"/>
                <w:lang w:eastAsia="ru-RU"/>
              </w:rPr>
            </w:pPr>
          </w:p>
        </w:tc>
      </w:tr>
      <w:tr w:rsidR="00674237" w:rsidRPr="00BE6397" w14:paraId="10501A7B"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tcPr>
          <w:p w14:paraId="5062E471"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E29252" w14:textId="77777777" w:rsidR="00674237" w:rsidRPr="00BB5D9F" w:rsidRDefault="00674237" w:rsidP="00496101">
            <w:pPr>
              <w:rPr>
                <w:color w:val="000000"/>
                <w:sz w:val="20"/>
                <w:szCs w:val="20"/>
                <w:lang w:eastAsia="ru-RU"/>
              </w:rPr>
            </w:pPr>
            <w:r>
              <w:rPr>
                <w:color w:val="000000"/>
                <w:sz w:val="20"/>
                <w:szCs w:val="20"/>
                <w:lang w:eastAsia="ru-RU"/>
              </w:rPr>
              <w:t>Тюбик 100 мл</w:t>
            </w:r>
          </w:p>
        </w:tc>
        <w:tc>
          <w:tcPr>
            <w:tcW w:w="1182" w:type="dxa"/>
            <w:vMerge/>
            <w:tcBorders>
              <w:top w:val="nil"/>
              <w:left w:val="single" w:sz="8" w:space="0" w:color="auto"/>
              <w:bottom w:val="single" w:sz="8" w:space="0" w:color="000000"/>
              <w:right w:val="single" w:sz="8" w:space="0" w:color="auto"/>
            </w:tcBorders>
            <w:vAlign w:val="center"/>
            <w:hideMark/>
          </w:tcPr>
          <w:p w14:paraId="1B145ABD"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6E9BD61"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0131F57"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8A5EBB3" w14:textId="77777777" w:rsidR="00674237" w:rsidRPr="00BE6397" w:rsidRDefault="00674237" w:rsidP="00496101">
            <w:pPr>
              <w:rPr>
                <w:b/>
                <w:bCs/>
                <w:color w:val="000000"/>
                <w:sz w:val="20"/>
                <w:szCs w:val="20"/>
                <w:lang w:eastAsia="ru-RU"/>
              </w:rPr>
            </w:pPr>
          </w:p>
        </w:tc>
      </w:tr>
      <w:tr w:rsidR="00674237" w:rsidRPr="00BE6397" w14:paraId="0851CD40"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tcPr>
          <w:p w14:paraId="6C14A9E3" w14:textId="77777777" w:rsidR="00674237" w:rsidRPr="00BE6397" w:rsidRDefault="00674237" w:rsidP="00496101">
            <w:pPr>
              <w:jc w:val="center"/>
              <w:rPr>
                <w:color w:val="000000"/>
                <w:sz w:val="20"/>
                <w:szCs w:val="20"/>
                <w:lang w:eastAsia="ru-RU"/>
              </w:rPr>
            </w:pPr>
            <w:r>
              <w:rPr>
                <w:color w:val="000000"/>
                <w:sz w:val="20"/>
                <w:szCs w:val="20"/>
                <w:lang w:eastAsia="ru-RU"/>
              </w:rPr>
              <w:t>30</w:t>
            </w:r>
          </w:p>
        </w:tc>
        <w:tc>
          <w:tcPr>
            <w:tcW w:w="3909" w:type="dxa"/>
            <w:tcBorders>
              <w:top w:val="nil"/>
              <w:left w:val="nil"/>
              <w:bottom w:val="single" w:sz="8" w:space="0" w:color="auto"/>
              <w:right w:val="single" w:sz="8" w:space="0" w:color="auto"/>
            </w:tcBorders>
            <w:shd w:val="clear" w:color="auto" w:fill="auto"/>
            <w:vAlign w:val="center"/>
            <w:hideMark/>
          </w:tcPr>
          <w:p w14:paraId="6FC6550F" w14:textId="77777777" w:rsidR="00674237" w:rsidRPr="00BB5D9F" w:rsidRDefault="00674237" w:rsidP="00496101">
            <w:pPr>
              <w:rPr>
                <w:color w:val="000000"/>
                <w:sz w:val="20"/>
                <w:szCs w:val="20"/>
                <w:lang w:eastAsia="ru-RU"/>
              </w:rPr>
            </w:pPr>
            <w:r>
              <w:rPr>
                <w:color w:val="000000"/>
                <w:sz w:val="20"/>
                <w:szCs w:val="20"/>
              </w:rPr>
              <w:t>Крем защитный от обморожения и обветривания</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26BA1A5C"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4C920347"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18949C0D"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18336FB9" w14:textId="77777777" w:rsidR="00674237" w:rsidRPr="00BE6397" w:rsidRDefault="00674237" w:rsidP="00496101">
            <w:pPr>
              <w:jc w:val="center"/>
              <w:rPr>
                <w:b/>
                <w:bCs/>
                <w:color w:val="000000"/>
                <w:sz w:val="20"/>
                <w:szCs w:val="20"/>
                <w:lang w:eastAsia="ru-RU"/>
              </w:rPr>
            </w:pPr>
          </w:p>
        </w:tc>
      </w:tr>
      <w:tr w:rsidR="00674237" w:rsidRPr="00BE6397" w14:paraId="33612AD9"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tcPr>
          <w:p w14:paraId="453BB6D7"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1EE21E7D" w14:textId="77777777" w:rsidR="00674237" w:rsidRPr="00BB5D9F" w:rsidRDefault="00674237" w:rsidP="00496101">
            <w:pPr>
              <w:rPr>
                <w:color w:val="000000"/>
                <w:sz w:val="20"/>
                <w:szCs w:val="20"/>
                <w:lang w:eastAsia="ru-RU"/>
              </w:rPr>
            </w:pPr>
            <w:r>
              <w:rPr>
                <w:color w:val="000000"/>
                <w:sz w:val="20"/>
                <w:szCs w:val="20"/>
                <w:lang w:eastAsia="ru-RU"/>
              </w:rPr>
              <w:t>Тюбик 100 мл</w:t>
            </w:r>
          </w:p>
        </w:tc>
        <w:tc>
          <w:tcPr>
            <w:tcW w:w="1182" w:type="dxa"/>
            <w:vMerge/>
            <w:tcBorders>
              <w:top w:val="nil"/>
              <w:left w:val="single" w:sz="8" w:space="0" w:color="auto"/>
              <w:bottom w:val="single" w:sz="8" w:space="0" w:color="000000"/>
              <w:right w:val="single" w:sz="8" w:space="0" w:color="auto"/>
            </w:tcBorders>
            <w:vAlign w:val="center"/>
            <w:hideMark/>
          </w:tcPr>
          <w:p w14:paraId="63B866B8"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34497B5C"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020E3C16"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723CC4A" w14:textId="77777777" w:rsidR="00674237" w:rsidRPr="00BE6397" w:rsidRDefault="00674237" w:rsidP="00496101">
            <w:pPr>
              <w:rPr>
                <w:b/>
                <w:bCs/>
                <w:color w:val="000000"/>
                <w:sz w:val="20"/>
                <w:szCs w:val="20"/>
                <w:lang w:eastAsia="ru-RU"/>
              </w:rPr>
            </w:pPr>
          </w:p>
        </w:tc>
      </w:tr>
      <w:tr w:rsidR="00674237" w:rsidRPr="00BE6397" w14:paraId="79D34A3C"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tcPr>
          <w:p w14:paraId="31B589E5" w14:textId="77777777" w:rsidR="00674237" w:rsidRPr="00BE6397" w:rsidRDefault="00674237" w:rsidP="00496101">
            <w:pPr>
              <w:jc w:val="center"/>
              <w:rPr>
                <w:color w:val="000000"/>
                <w:sz w:val="20"/>
                <w:szCs w:val="20"/>
                <w:lang w:eastAsia="ru-RU"/>
              </w:rPr>
            </w:pPr>
            <w:r>
              <w:rPr>
                <w:color w:val="000000"/>
                <w:sz w:val="20"/>
                <w:szCs w:val="20"/>
                <w:lang w:eastAsia="ru-RU"/>
              </w:rPr>
              <w:t>31</w:t>
            </w:r>
          </w:p>
        </w:tc>
        <w:tc>
          <w:tcPr>
            <w:tcW w:w="3909" w:type="dxa"/>
            <w:tcBorders>
              <w:top w:val="nil"/>
              <w:left w:val="nil"/>
              <w:bottom w:val="single" w:sz="8" w:space="0" w:color="auto"/>
              <w:right w:val="single" w:sz="8" w:space="0" w:color="auto"/>
            </w:tcBorders>
            <w:shd w:val="clear" w:color="auto" w:fill="auto"/>
            <w:vAlign w:val="center"/>
            <w:hideMark/>
          </w:tcPr>
          <w:p w14:paraId="1C77DF79" w14:textId="77777777" w:rsidR="00674237" w:rsidRPr="00BB5D9F" w:rsidRDefault="00674237" w:rsidP="00496101">
            <w:pPr>
              <w:rPr>
                <w:color w:val="000000"/>
                <w:sz w:val="20"/>
                <w:szCs w:val="20"/>
                <w:lang w:eastAsia="ru-RU"/>
              </w:rPr>
            </w:pPr>
            <w:proofErr w:type="gramStart"/>
            <w:r>
              <w:rPr>
                <w:color w:val="000000"/>
                <w:sz w:val="20"/>
                <w:szCs w:val="20"/>
              </w:rPr>
              <w:t>Крем</w:t>
            </w:r>
            <w:proofErr w:type="gramEnd"/>
            <w:r>
              <w:rPr>
                <w:color w:val="000000"/>
                <w:sz w:val="20"/>
                <w:szCs w:val="20"/>
              </w:rPr>
              <w:t xml:space="preserve"> восстанавливающий</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DC4F129"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47648152"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75C1EEF1"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2BF890AF" w14:textId="77777777" w:rsidR="00674237" w:rsidRPr="00BE6397" w:rsidRDefault="00674237" w:rsidP="00496101">
            <w:pPr>
              <w:jc w:val="center"/>
              <w:rPr>
                <w:b/>
                <w:bCs/>
                <w:color w:val="000000"/>
                <w:sz w:val="20"/>
                <w:szCs w:val="20"/>
                <w:lang w:eastAsia="ru-RU"/>
              </w:rPr>
            </w:pPr>
          </w:p>
        </w:tc>
      </w:tr>
      <w:tr w:rsidR="00674237" w:rsidRPr="00BE6397" w14:paraId="3D7504A4"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tcPr>
          <w:p w14:paraId="39D3D6A2" w14:textId="77777777" w:rsidR="00674237" w:rsidRPr="00BE6397" w:rsidRDefault="00674237" w:rsidP="00496101">
            <w:pPr>
              <w:jc w:val="cente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0EDDE1FE" w14:textId="77777777" w:rsidR="00674237" w:rsidRPr="00BB5D9F" w:rsidRDefault="00674237" w:rsidP="00496101">
            <w:pPr>
              <w:rPr>
                <w:color w:val="000000"/>
                <w:sz w:val="20"/>
                <w:szCs w:val="20"/>
                <w:lang w:eastAsia="ru-RU"/>
              </w:rPr>
            </w:pPr>
            <w:r>
              <w:rPr>
                <w:color w:val="000000"/>
                <w:sz w:val="20"/>
                <w:szCs w:val="20"/>
                <w:lang w:eastAsia="ru-RU"/>
              </w:rPr>
              <w:t>Тюбик 100 мл</w:t>
            </w:r>
          </w:p>
        </w:tc>
        <w:tc>
          <w:tcPr>
            <w:tcW w:w="1182" w:type="dxa"/>
            <w:vMerge/>
            <w:tcBorders>
              <w:top w:val="nil"/>
              <w:left w:val="single" w:sz="8" w:space="0" w:color="auto"/>
              <w:bottom w:val="single" w:sz="8" w:space="0" w:color="000000"/>
              <w:right w:val="single" w:sz="8" w:space="0" w:color="auto"/>
            </w:tcBorders>
            <w:vAlign w:val="center"/>
            <w:hideMark/>
          </w:tcPr>
          <w:p w14:paraId="71337848" w14:textId="77777777" w:rsidR="00674237" w:rsidRPr="00BE6397" w:rsidRDefault="00674237" w:rsidP="00496101">
            <w:pPr>
              <w:jc w:val="cente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5E9A4609"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5F7DA60D"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7258384E" w14:textId="77777777" w:rsidR="00674237" w:rsidRPr="00BE6397" w:rsidRDefault="00674237" w:rsidP="00496101">
            <w:pPr>
              <w:rPr>
                <w:b/>
                <w:bCs/>
                <w:color w:val="000000"/>
                <w:sz w:val="20"/>
                <w:szCs w:val="20"/>
                <w:lang w:eastAsia="ru-RU"/>
              </w:rPr>
            </w:pPr>
          </w:p>
        </w:tc>
      </w:tr>
      <w:tr w:rsidR="00674237" w:rsidRPr="00BE6397" w14:paraId="1D1216E2" w14:textId="77777777" w:rsidTr="00674237">
        <w:trPr>
          <w:trHeight w:val="20"/>
        </w:trPr>
        <w:tc>
          <w:tcPr>
            <w:tcW w:w="634" w:type="dxa"/>
            <w:vMerge w:val="restart"/>
            <w:tcBorders>
              <w:top w:val="nil"/>
              <w:left w:val="single" w:sz="8" w:space="0" w:color="auto"/>
              <w:bottom w:val="single" w:sz="8" w:space="0" w:color="000000"/>
              <w:right w:val="single" w:sz="8" w:space="0" w:color="auto"/>
            </w:tcBorders>
            <w:shd w:val="clear" w:color="auto" w:fill="auto"/>
            <w:vAlign w:val="center"/>
          </w:tcPr>
          <w:p w14:paraId="4D3FEE9B" w14:textId="77777777" w:rsidR="00674237" w:rsidRPr="00BE6397" w:rsidRDefault="00674237" w:rsidP="00496101">
            <w:pPr>
              <w:jc w:val="center"/>
              <w:rPr>
                <w:color w:val="000000"/>
                <w:sz w:val="20"/>
                <w:szCs w:val="20"/>
                <w:lang w:eastAsia="ru-RU"/>
              </w:rPr>
            </w:pPr>
            <w:r>
              <w:rPr>
                <w:color w:val="000000"/>
                <w:sz w:val="20"/>
                <w:szCs w:val="20"/>
                <w:lang w:eastAsia="ru-RU"/>
              </w:rPr>
              <w:t>32</w:t>
            </w:r>
          </w:p>
        </w:tc>
        <w:tc>
          <w:tcPr>
            <w:tcW w:w="3909" w:type="dxa"/>
            <w:tcBorders>
              <w:top w:val="nil"/>
              <w:left w:val="nil"/>
              <w:bottom w:val="single" w:sz="8" w:space="0" w:color="auto"/>
              <w:right w:val="single" w:sz="8" w:space="0" w:color="auto"/>
            </w:tcBorders>
            <w:shd w:val="clear" w:color="auto" w:fill="auto"/>
            <w:vAlign w:val="center"/>
            <w:hideMark/>
          </w:tcPr>
          <w:p w14:paraId="28B180C9" w14:textId="77777777" w:rsidR="00674237" w:rsidRPr="00BB5D9F" w:rsidRDefault="00674237" w:rsidP="00496101">
            <w:pPr>
              <w:rPr>
                <w:color w:val="000000"/>
                <w:sz w:val="20"/>
                <w:szCs w:val="20"/>
                <w:lang w:eastAsia="ru-RU"/>
              </w:rPr>
            </w:pPr>
            <w:r>
              <w:rPr>
                <w:color w:val="000000"/>
                <w:sz w:val="20"/>
                <w:szCs w:val="20"/>
              </w:rPr>
              <w:t>Паста для очистки рук от устойчивых загрязнений</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14:paraId="3CA655A5" w14:textId="77777777" w:rsidR="00674237" w:rsidRPr="00BE6397" w:rsidRDefault="00674237" w:rsidP="00496101">
            <w:pPr>
              <w:jc w:val="center"/>
              <w:rPr>
                <w:color w:val="000000"/>
                <w:sz w:val="20"/>
                <w:szCs w:val="20"/>
                <w:lang w:eastAsia="ru-RU"/>
              </w:rPr>
            </w:pPr>
            <w:r>
              <w:rPr>
                <w:color w:val="000000"/>
                <w:sz w:val="20"/>
                <w:szCs w:val="20"/>
                <w:lang w:eastAsia="ru-RU"/>
              </w:rPr>
              <w:t>шт.</w:t>
            </w:r>
          </w:p>
        </w:tc>
        <w:tc>
          <w:tcPr>
            <w:tcW w:w="971" w:type="dxa"/>
            <w:tcBorders>
              <w:top w:val="nil"/>
              <w:left w:val="nil"/>
              <w:bottom w:val="single" w:sz="8" w:space="0" w:color="auto"/>
              <w:right w:val="nil"/>
            </w:tcBorders>
            <w:shd w:val="clear" w:color="000000" w:fill="FFFF00"/>
            <w:vAlign w:val="center"/>
          </w:tcPr>
          <w:p w14:paraId="54305E60" w14:textId="77777777" w:rsidR="00674237" w:rsidRPr="00BE6397" w:rsidRDefault="00674237" w:rsidP="00496101">
            <w:pPr>
              <w:jc w:val="center"/>
              <w:rPr>
                <w:b/>
                <w:bCs/>
                <w:color w:val="000000"/>
                <w:sz w:val="20"/>
                <w:szCs w:val="20"/>
                <w:lang w:eastAsia="ru-RU"/>
              </w:rPr>
            </w:pPr>
          </w:p>
        </w:tc>
        <w:tc>
          <w:tcPr>
            <w:tcW w:w="1392" w:type="dxa"/>
            <w:vMerge w:val="restart"/>
            <w:tcBorders>
              <w:top w:val="nil"/>
              <w:left w:val="single" w:sz="8" w:space="0" w:color="auto"/>
              <w:bottom w:val="single" w:sz="8" w:space="0" w:color="000000"/>
              <w:right w:val="single" w:sz="8" w:space="0" w:color="auto"/>
            </w:tcBorders>
            <w:shd w:val="clear" w:color="auto" w:fill="auto"/>
            <w:vAlign w:val="center"/>
          </w:tcPr>
          <w:p w14:paraId="5EA174FF" w14:textId="77777777" w:rsidR="00674237" w:rsidRPr="00BE6397" w:rsidRDefault="00674237" w:rsidP="00496101">
            <w:pPr>
              <w:jc w:val="center"/>
              <w:rPr>
                <w:color w:val="000000"/>
                <w:sz w:val="20"/>
                <w:szCs w:val="20"/>
                <w:lang w:eastAsia="ru-RU"/>
              </w:rPr>
            </w:pPr>
          </w:p>
        </w:tc>
        <w:tc>
          <w:tcPr>
            <w:tcW w:w="1572" w:type="dxa"/>
            <w:vMerge w:val="restart"/>
            <w:tcBorders>
              <w:top w:val="nil"/>
              <w:left w:val="single" w:sz="8" w:space="0" w:color="auto"/>
              <w:bottom w:val="single" w:sz="8" w:space="0" w:color="000000"/>
              <w:right w:val="single" w:sz="8" w:space="0" w:color="auto"/>
            </w:tcBorders>
            <w:shd w:val="clear" w:color="auto" w:fill="auto"/>
            <w:vAlign w:val="center"/>
          </w:tcPr>
          <w:p w14:paraId="73123898" w14:textId="77777777" w:rsidR="00674237" w:rsidRPr="00BE6397" w:rsidRDefault="00674237" w:rsidP="00496101">
            <w:pPr>
              <w:jc w:val="center"/>
              <w:rPr>
                <w:b/>
                <w:bCs/>
                <w:color w:val="000000"/>
                <w:sz w:val="20"/>
                <w:szCs w:val="20"/>
                <w:lang w:eastAsia="ru-RU"/>
              </w:rPr>
            </w:pPr>
          </w:p>
        </w:tc>
      </w:tr>
      <w:tr w:rsidR="00674237" w:rsidRPr="00BE6397" w14:paraId="55CE6E26" w14:textId="77777777" w:rsidTr="00674237">
        <w:trPr>
          <w:trHeight w:val="20"/>
        </w:trPr>
        <w:tc>
          <w:tcPr>
            <w:tcW w:w="634" w:type="dxa"/>
            <w:vMerge/>
            <w:tcBorders>
              <w:top w:val="nil"/>
              <w:left w:val="single" w:sz="8" w:space="0" w:color="auto"/>
              <w:bottom w:val="single" w:sz="8" w:space="0" w:color="000000"/>
              <w:right w:val="single" w:sz="8" w:space="0" w:color="auto"/>
            </w:tcBorders>
            <w:vAlign w:val="center"/>
          </w:tcPr>
          <w:p w14:paraId="5A0492B9" w14:textId="77777777" w:rsidR="00674237" w:rsidRPr="00BE6397" w:rsidRDefault="00674237" w:rsidP="00496101">
            <w:pPr>
              <w:rPr>
                <w:color w:val="000000"/>
                <w:sz w:val="20"/>
                <w:szCs w:val="20"/>
                <w:lang w:eastAsia="ru-RU"/>
              </w:rPr>
            </w:pPr>
          </w:p>
        </w:tc>
        <w:tc>
          <w:tcPr>
            <w:tcW w:w="3909" w:type="dxa"/>
            <w:tcBorders>
              <w:top w:val="nil"/>
              <w:left w:val="nil"/>
              <w:bottom w:val="single" w:sz="8" w:space="0" w:color="auto"/>
              <w:right w:val="single" w:sz="8" w:space="0" w:color="auto"/>
            </w:tcBorders>
            <w:shd w:val="clear" w:color="auto" w:fill="auto"/>
            <w:vAlign w:val="center"/>
            <w:hideMark/>
          </w:tcPr>
          <w:p w14:paraId="7C7DAD01" w14:textId="77777777" w:rsidR="00674237" w:rsidRPr="00BB5D9F" w:rsidRDefault="00674237" w:rsidP="00496101">
            <w:pPr>
              <w:rPr>
                <w:color w:val="000000"/>
                <w:sz w:val="20"/>
                <w:szCs w:val="20"/>
                <w:lang w:eastAsia="ru-RU"/>
              </w:rPr>
            </w:pPr>
            <w:r>
              <w:rPr>
                <w:color w:val="000000"/>
                <w:sz w:val="20"/>
                <w:szCs w:val="20"/>
                <w:lang w:eastAsia="ru-RU"/>
              </w:rPr>
              <w:t>Тюбик 200 мл</w:t>
            </w:r>
          </w:p>
        </w:tc>
        <w:tc>
          <w:tcPr>
            <w:tcW w:w="1182" w:type="dxa"/>
            <w:vMerge/>
            <w:tcBorders>
              <w:top w:val="nil"/>
              <w:left w:val="single" w:sz="8" w:space="0" w:color="auto"/>
              <w:bottom w:val="single" w:sz="8" w:space="0" w:color="000000"/>
              <w:right w:val="single" w:sz="8" w:space="0" w:color="auto"/>
            </w:tcBorders>
            <w:vAlign w:val="center"/>
            <w:hideMark/>
          </w:tcPr>
          <w:p w14:paraId="7C62EB7B" w14:textId="77777777" w:rsidR="00674237" w:rsidRPr="00BE6397" w:rsidRDefault="00674237" w:rsidP="00496101">
            <w:pPr>
              <w:rPr>
                <w:color w:val="000000"/>
                <w:sz w:val="20"/>
                <w:szCs w:val="20"/>
                <w:lang w:eastAsia="ru-RU"/>
              </w:rPr>
            </w:pPr>
          </w:p>
        </w:tc>
        <w:tc>
          <w:tcPr>
            <w:tcW w:w="971" w:type="dxa"/>
            <w:tcBorders>
              <w:top w:val="nil"/>
              <w:left w:val="nil"/>
              <w:bottom w:val="single" w:sz="8" w:space="0" w:color="auto"/>
              <w:right w:val="nil"/>
            </w:tcBorders>
            <w:shd w:val="clear" w:color="auto" w:fill="auto"/>
            <w:vAlign w:val="center"/>
          </w:tcPr>
          <w:p w14:paraId="79F0D214" w14:textId="77777777" w:rsidR="00674237" w:rsidRPr="00BE6397" w:rsidRDefault="00674237" w:rsidP="00496101">
            <w:pPr>
              <w:jc w:val="center"/>
              <w:rPr>
                <w:color w:val="000000"/>
                <w:sz w:val="20"/>
                <w:szCs w:val="20"/>
                <w:lang w:eastAsia="ru-RU"/>
              </w:rPr>
            </w:pPr>
          </w:p>
        </w:tc>
        <w:tc>
          <w:tcPr>
            <w:tcW w:w="1392" w:type="dxa"/>
            <w:vMerge/>
            <w:tcBorders>
              <w:top w:val="nil"/>
              <w:left w:val="single" w:sz="8" w:space="0" w:color="auto"/>
              <w:bottom w:val="single" w:sz="8" w:space="0" w:color="000000"/>
              <w:right w:val="single" w:sz="8" w:space="0" w:color="auto"/>
            </w:tcBorders>
            <w:vAlign w:val="center"/>
          </w:tcPr>
          <w:p w14:paraId="26B847F9" w14:textId="77777777" w:rsidR="00674237" w:rsidRPr="00BE6397" w:rsidRDefault="00674237" w:rsidP="00496101">
            <w:pPr>
              <w:rPr>
                <w:color w:val="000000"/>
                <w:sz w:val="20"/>
                <w:szCs w:val="20"/>
                <w:lang w:eastAsia="ru-RU"/>
              </w:rPr>
            </w:pPr>
          </w:p>
        </w:tc>
        <w:tc>
          <w:tcPr>
            <w:tcW w:w="1572" w:type="dxa"/>
            <w:vMerge/>
            <w:tcBorders>
              <w:top w:val="nil"/>
              <w:left w:val="single" w:sz="8" w:space="0" w:color="auto"/>
              <w:bottom w:val="single" w:sz="8" w:space="0" w:color="000000"/>
              <w:right w:val="single" w:sz="8" w:space="0" w:color="auto"/>
            </w:tcBorders>
            <w:vAlign w:val="center"/>
          </w:tcPr>
          <w:p w14:paraId="06ADD4EE" w14:textId="77777777" w:rsidR="00674237" w:rsidRPr="00BE6397" w:rsidRDefault="00674237" w:rsidP="00496101">
            <w:pPr>
              <w:rPr>
                <w:b/>
                <w:bCs/>
                <w:color w:val="000000"/>
                <w:sz w:val="20"/>
                <w:szCs w:val="20"/>
                <w:lang w:eastAsia="ru-RU"/>
              </w:rPr>
            </w:pPr>
          </w:p>
        </w:tc>
      </w:tr>
      <w:tr w:rsidR="00674237" w:rsidRPr="00BE6397" w14:paraId="779579F0" w14:textId="77777777" w:rsidTr="00674237">
        <w:trPr>
          <w:trHeight w:val="20"/>
        </w:trPr>
        <w:tc>
          <w:tcPr>
            <w:tcW w:w="5725" w:type="dxa"/>
            <w:gridSpan w:val="3"/>
            <w:tcBorders>
              <w:top w:val="nil"/>
              <w:left w:val="single" w:sz="8" w:space="0" w:color="auto"/>
              <w:bottom w:val="single" w:sz="8" w:space="0" w:color="auto"/>
              <w:right w:val="nil"/>
            </w:tcBorders>
            <w:shd w:val="clear" w:color="auto" w:fill="auto"/>
            <w:vAlign w:val="center"/>
            <w:hideMark/>
          </w:tcPr>
          <w:p w14:paraId="6B6490C7" w14:textId="77777777" w:rsidR="00674237" w:rsidRPr="00BE6397" w:rsidRDefault="00674237" w:rsidP="00496101">
            <w:pPr>
              <w:rPr>
                <w:b/>
                <w:bCs/>
                <w:color w:val="000000"/>
                <w:sz w:val="20"/>
                <w:szCs w:val="20"/>
                <w:lang w:eastAsia="ru-RU"/>
              </w:rPr>
            </w:pPr>
            <w:r>
              <w:rPr>
                <w:b/>
                <w:bCs/>
                <w:color w:val="000000"/>
                <w:sz w:val="20"/>
                <w:szCs w:val="20"/>
                <w:lang w:eastAsia="ru-RU"/>
              </w:rPr>
              <w:t>ИТОГО</w:t>
            </w:r>
          </w:p>
        </w:tc>
        <w:tc>
          <w:tcPr>
            <w:tcW w:w="971" w:type="dxa"/>
            <w:tcBorders>
              <w:top w:val="nil"/>
              <w:left w:val="single" w:sz="8" w:space="0" w:color="000000"/>
              <w:bottom w:val="single" w:sz="8" w:space="0" w:color="auto"/>
              <w:right w:val="nil"/>
            </w:tcBorders>
            <w:shd w:val="clear" w:color="auto" w:fill="auto"/>
            <w:vAlign w:val="center"/>
          </w:tcPr>
          <w:p w14:paraId="0C130E7E" w14:textId="77777777" w:rsidR="00674237" w:rsidRPr="00BE6397" w:rsidRDefault="00674237" w:rsidP="00496101">
            <w:pPr>
              <w:jc w:val="center"/>
              <w:rPr>
                <w:color w:val="000000"/>
                <w:sz w:val="20"/>
                <w:szCs w:val="20"/>
                <w:lang w:eastAsia="ru-RU"/>
              </w:rPr>
            </w:pPr>
          </w:p>
        </w:tc>
        <w:tc>
          <w:tcPr>
            <w:tcW w:w="1392" w:type="dxa"/>
            <w:tcBorders>
              <w:top w:val="nil"/>
              <w:left w:val="single" w:sz="8" w:space="0" w:color="auto"/>
              <w:bottom w:val="single" w:sz="8" w:space="0" w:color="auto"/>
              <w:right w:val="single" w:sz="8" w:space="0" w:color="auto"/>
            </w:tcBorders>
            <w:shd w:val="clear" w:color="auto" w:fill="auto"/>
            <w:vAlign w:val="center"/>
          </w:tcPr>
          <w:p w14:paraId="521FB656" w14:textId="77777777" w:rsidR="00674237" w:rsidRPr="00BE6397" w:rsidRDefault="00674237" w:rsidP="00496101">
            <w:pPr>
              <w:jc w:val="center"/>
              <w:rPr>
                <w:color w:val="000000"/>
                <w:sz w:val="20"/>
                <w:szCs w:val="20"/>
                <w:lang w:eastAsia="ru-RU"/>
              </w:rPr>
            </w:pPr>
          </w:p>
        </w:tc>
        <w:tc>
          <w:tcPr>
            <w:tcW w:w="1572" w:type="dxa"/>
            <w:tcBorders>
              <w:top w:val="nil"/>
              <w:left w:val="nil"/>
              <w:bottom w:val="single" w:sz="8" w:space="0" w:color="auto"/>
              <w:right w:val="single" w:sz="8" w:space="0" w:color="auto"/>
            </w:tcBorders>
            <w:shd w:val="clear" w:color="auto" w:fill="auto"/>
            <w:vAlign w:val="center"/>
          </w:tcPr>
          <w:p w14:paraId="25A2F4C9" w14:textId="77777777" w:rsidR="00674237" w:rsidRPr="00BE6397" w:rsidRDefault="00674237" w:rsidP="00496101">
            <w:pPr>
              <w:jc w:val="center"/>
              <w:rPr>
                <w:b/>
                <w:bCs/>
                <w:color w:val="000000"/>
                <w:sz w:val="20"/>
                <w:szCs w:val="20"/>
                <w:lang w:eastAsia="ru-RU"/>
              </w:rPr>
            </w:pPr>
          </w:p>
        </w:tc>
      </w:tr>
      <w:tr w:rsidR="00674237" w:rsidRPr="00BE6397" w14:paraId="5C152949" w14:textId="77777777" w:rsidTr="00674237">
        <w:trPr>
          <w:trHeight w:val="20"/>
        </w:trPr>
        <w:tc>
          <w:tcPr>
            <w:tcW w:w="634" w:type="dxa"/>
            <w:tcBorders>
              <w:top w:val="nil"/>
              <w:left w:val="nil"/>
              <w:bottom w:val="nil"/>
              <w:right w:val="nil"/>
            </w:tcBorders>
            <w:shd w:val="clear" w:color="auto" w:fill="auto"/>
            <w:vAlign w:val="center"/>
            <w:hideMark/>
          </w:tcPr>
          <w:p w14:paraId="3C73F1DC" w14:textId="77777777" w:rsidR="00674237" w:rsidRPr="00BE6397" w:rsidRDefault="00674237" w:rsidP="00496101">
            <w:pPr>
              <w:jc w:val="center"/>
              <w:rPr>
                <w:b/>
                <w:bCs/>
                <w:color w:val="000000"/>
                <w:sz w:val="20"/>
                <w:szCs w:val="20"/>
                <w:lang w:eastAsia="ru-RU"/>
              </w:rPr>
            </w:pPr>
          </w:p>
        </w:tc>
        <w:tc>
          <w:tcPr>
            <w:tcW w:w="3909" w:type="dxa"/>
            <w:tcBorders>
              <w:top w:val="nil"/>
              <w:left w:val="nil"/>
              <w:bottom w:val="nil"/>
              <w:right w:val="nil"/>
            </w:tcBorders>
            <w:shd w:val="clear" w:color="auto" w:fill="auto"/>
            <w:vAlign w:val="center"/>
            <w:hideMark/>
          </w:tcPr>
          <w:p w14:paraId="4712608F" w14:textId="77777777" w:rsidR="00674237" w:rsidRPr="00BE6397" w:rsidRDefault="00674237" w:rsidP="00496101">
            <w:pPr>
              <w:rPr>
                <w:sz w:val="20"/>
                <w:szCs w:val="20"/>
                <w:lang w:eastAsia="ru-RU"/>
              </w:rPr>
            </w:pPr>
          </w:p>
        </w:tc>
        <w:tc>
          <w:tcPr>
            <w:tcW w:w="1182" w:type="dxa"/>
            <w:tcBorders>
              <w:top w:val="nil"/>
              <w:left w:val="nil"/>
              <w:bottom w:val="nil"/>
              <w:right w:val="nil"/>
            </w:tcBorders>
            <w:shd w:val="clear" w:color="auto" w:fill="auto"/>
            <w:vAlign w:val="center"/>
            <w:hideMark/>
          </w:tcPr>
          <w:p w14:paraId="270F2D69" w14:textId="77777777" w:rsidR="00674237" w:rsidRPr="00BE6397" w:rsidRDefault="00674237" w:rsidP="00496101">
            <w:pPr>
              <w:rPr>
                <w:sz w:val="20"/>
                <w:szCs w:val="20"/>
                <w:lang w:eastAsia="ru-RU"/>
              </w:rPr>
            </w:pPr>
          </w:p>
        </w:tc>
        <w:tc>
          <w:tcPr>
            <w:tcW w:w="971" w:type="dxa"/>
            <w:tcBorders>
              <w:top w:val="nil"/>
              <w:left w:val="nil"/>
              <w:bottom w:val="nil"/>
              <w:right w:val="nil"/>
            </w:tcBorders>
            <w:shd w:val="clear" w:color="auto" w:fill="auto"/>
            <w:vAlign w:val="center"/>
            <w:hideMark/>
          </w:tcPr>
          <w:p w14:paraId="0C4DD85C" w14:textId="77777777" w:rsidR="00674237" w:rsidRPr="00BE6397" w:rsidRDefault="00674237" w:rsidP="00496101">
            <w:pPr>
              <w:rPr>
                <w:sz w:val="20"/>
                <w:szCs w:val="20"/>
                <w:lang w:eastAsia="ru-RU"/>
              </w:rPr>
            </w:pPr>
          </w:p>
        </w:tc>
        <w:tc>
          <w:tcPr>
            <w:tcW w:w="1392" w:type="dxa"/>
            <w:tcBorders>
              <w:top w:val="nil"/>
              <w:left w:val="nil"/>
              <w:bottom w:val="nil"/>
              <w:right w:val="nil"/>
            </w:tcBorders>
            <w:shd w:val="clear" w:color="auto" w:fill="auto"/>
            <w:vAlign w:val="center"/>
            <w:hideMark/>
          </w:tcPr>
          <w:p w14:paraId="2171F247" w14:textId="77777777" w:rsidR="00674237" w:rsidRPr="00BE6397" w:rsidRDefault="00674237" w:rsidP="00496101">
            <w:pPr>
              <w:jc w:val="center"/>
              <w:rPr>
                <w:sz w:val="20"/>
                <w:szCs w:val="20"/>
                <w:lang w:eastAsia="ru-RU"/>
              </w:rPr>
            </w:pPr>
          </w:p>
        </w:tc>
        <w:tc>
          <w:tcPr>
            <w:tcW w:w="1572" w:type="dxa"/>
            <w:tcBorders>
              <w:top w:val="nil"/>
              <w:left w:val="nil"/>
              <w:bottom w:val="nil"/>
              <w:right w:val="nil"/>
            </w:tcBorders>
            <w:shd w:val="clear" w:color="auto" w:fill="auto"/>
            <w:vAlign w:val="center"/>
            <w:hideMark/>
          </w:tcPr>
          <w:p w14:paraId="2B6851C1" w14:textId="77777777" w:rsidR="00674237" w:rsidRPr="00BE6397" w:rsidRDefault="00674237" w:rsidP="00496101">
            <w:pPr>
              <w:jc w:val="center"/>
              <w:rPr>
                <w:sz w:val="20"/>
                <w:szCs w:val="20"/>
                <w:lang w:eastAsia="ru-RU"/>
              </w:rPr>
            </w:pPr>
          </w:p>
        </w:tc>
      </w:tr>
      <w:tr w:rsidR="00674237" w:rsidRPr="00BE6397" w14:paraId="34E3B7E9" w14:textId="77777777" w:rsidTr="00674237">
        <w:trPr>
          <w:trHeight w:val="20"/>
        </w:trPr>
        <w:tc>
          <w:tcPr>
            <w:tcW w:w="634" w:type="dxa"/>
            <w:tcBorders>
              <w:top w:val="nil"/>
              <w:left w:val="nil"/>
              <w:bottom w:val="nil"/>
              <w:right w:val="nil"/>
            </w:tcBorders>
            <w:shd w:val="clear" w:color="auto" w:fill="auto"/>
            <w:noWrap/>
            <w:vAlign w:val="bottom"/>
            <w:hideMark/>
          </w:tcPr>
          <w:p w14:paraId="32DDBCFF" w14:textId="77777777" w:rsidR="00674237" w:rsidRPr="00BE6397" w:rsidRDefault="00674237" w:rsidP="00496101">
            <w:pPr>
              <w:jc w:val="center"/>
              <w:rPr>
                <w:sz w:val="20"/>
                <w:szCs w:val="20"/>
                <w:lang w:eastAsia="ru-RU"/>
              </w:rPr>
            </w:pPr>
          </w:p>
        </w:tc>
        <w:tc>
          <w:tcPr>
            <w:tcW w:w="5091" w:type="dxa"/>
            <w:gridSpan w:val="2"/>
            <w:tcBorders>
              <w:top w:val="nil"/>
              <w:left w:val="nil"/>
              <w:bottom w:val="single" w:sz="8" w:space="0" w:color="auto"/>
              <w:right w:val="nil"/>
            </w:tcBorders>
            <w:shd w:val="clear" w:color="auto" w:fill="auto"/>
            <w:noWrap/>
            <w:vAlign w:val="center"/>
            <w:hideMark/>
          </w:tcPr>
          <w:p w14:paraId="7FA8568E" w14:textId="77777777" w:rsidR="00674237" w:rsidRPr="00BE6397" w:rsidRDefault="00674237" w:rsidP="00496101">
            <w:pPr>
              <w:rPr>
                <w:color w:val="000000"/>
                <w:sz w:val="20"/>
                <w:szCs w:val="20"/>
                <w:lang w:eastAsia="ru-RU"/>
              </w:rPr>
            </w:pPr>
            <w:r>
              <w:rPr>
                <w:color w:val="000000"/>
                <w:sz w:val="20"/>
                <w:szCs w:val="20"/>
                <w:lang w:eastAsia="ru-RU"/>
              </w:rPr>
              <w:t> </w:t>
            </w:r>
          </w:p>
        </w:tc>
        <w:tc>
          <w:tcPr>
            <w:tcW w:w="971" w:type="dxa"/>
            <w:tcBorders>
              <w:top w:val="nil"/>
              <w:left w:val="nil"/>
              <w:bottom w:val="nil"/>
              <w:right w:val="nil"/>
            </w:tcBorders>
            <w:shd w:val="clear" w:color="auto" w:fill="auto"/>
            <w:noWrap/>
            <w:vAlign w:val="bottom"/>
            <w:hideMark/>
          </w:tcPr>
          <w:p w14:paraId="780D7035" w14:textId="77777777" w:rsidR="00674237" w:rsidRPr="00BE6397" w:rsidRDefault="00674237" w:rsidP="00496101">
            <w:pPr>
              <w:rPr>
                <w:color w:val="000000"/>
                <w:sz w:val="20"/>
                <w:szCs w:val="20"/>
                <w:lang w:eastAsia="ru-RU"/>
              </w:rPr>
            </w:pPr>
          </w:p>
        </w:tc>
        <w:tc>
          <w:tcPr>
            <w:tcW w:w="1392" w:type="dxa"/>
            <w:tcBorders>
              <w:top w:val="nil"/>
              <w:left w:val="nil"/>
              <w:bottom w:val="single" w:sz="8" w:space="0" w:color="auto"/>
              <w:right w:val="nil"/>
            </w:tcBorders>
            <w:shd w:val="clear" w:color="auto" w:fill="auto"/>
            <w:noWrap/>
            <w:vAlign w:val="center"/>
            <w:hideMark/>
          </w:tcPr>
          <w:p w14:paraId="36968D60" w14:textId="77777777" w:rsidR="00674237" w:rsidRPr="00BE6397" w:rsidRDefault="00674237" w:rsidP="00496101">
            <w:pPr>
              <w:jc w:val="center"/>
              <w:rPr>
                <w:color w:val="000000"/>
                <w:sz w:val="20"/>
                <w:szCs w:val="20"/>
                <w:lang w:eastAsia="ru-RU"/>
              </w:rPr>
            </w:pPr>
            <w:r>
              <w:rPr>
                <w:color w:val="000000"/>
                <w:sz w:val="20"/>
                <w:szCs w:val="20"/>
                <w:lang w:eastAsia="ru-RU"/>
              </w:rPr>
              <w:t> </w:t>
            </w:r>
          </w:p>
        </w:tc>
        <w:tc>
          <w:tcPr>
            <w:tcW w:w="1572" w:type="dxa"/>
            <w:tcBorders>
              <w:top w:val="nil"/>
              <w:left w:val="nil"/>
              <w:bottom w:val="single" w:sz="8" w:space="0" w:color="auto"/>
              <w:right w:val="nil"/>
            </w:tcBorders>
            <w:shd w:val="clear" w:color="auto" w:fill="auto"/>
            <w:noWrap/>
            <w:vAlign w:val="center"/>
            <w:hideMark/>
          </w:tcPr>
          <w:p w14:paraId="48BA79E9" w14:textId="77777777" w:rsidR="00674237" w:rsidRPr="00BE6397" w:rsidRDefault="00674237" w:rsidP="00496101">
            <w:pPr>
              <w:jc w:val="center"/>
              <w:rPr>
                <w:b/>
                <w:bCs/>
                <w:color w:val="000000"/>
                <w:sz w:val="20"/>
                <w:szCs w:val="20"/>
                <w:lang w:eastAsia="ru-RU"/>
              </w:rPr>
            </w:pPr>
            <w:r>
              <w:rPr>
                <w:b/>
                <w:bCs/>
                <w:color w:val="000000"/>
                <w:sz w:val="20"/>
                <w:szCs w:val="20"/>
                <w:lang w:eastAsia="ru-RU"/>
              </w:rPr>
              <w:t> </w:t>
            </w:r>
          </w:p>
        </w:tc>
      </w:tr>
      <w:tr w:rsidR="00674237" w:rsidRPr="00BE6397" w14:paraId="717D222F" w14:textId="77777777" w:rsidTr="00674237">
        <w:trPr>
          <w:trHeight w:val="20"/>
        </w:trPr>
        <w:tc>
          <w:tcPr>
            <w:tcW w:w="634" w:type="dxa"/>
            <w:tcBorders>
              <w:top w:val="nil"/>
              <w:left w:val="nil"/>
              <w:bottom w:val="nil"/>
              <w:right w:val="nil"/>
            </w:tcBorders>
            <w:shd w:val="clear" w:color="auto" w:fill="auto"/>
            <w:noWrap/>
            <w:vAlign w:val="bottom"/>
            <w:hideMark/>
          </w:tcPr>
          <w:p w14:paraId="1F133E70" w14:textId="77777777" w:rsidR="00674237" w:rsidRPr="00BE6397" w:rsidRDefault="00674237" w:rsidP="00496101">
            <w:pPr>
              <w:jc w:val="center"/>
              <w:rPr>
                <w:b/>
                <w:bCs/>
                <w:color w:val="000000"/>
                <w:sz w:val="20"/>
                <w:szCs w:val="20"/>
                <w:lang w:eastAsia="ru-RU"/>
              </w:rPr>
            </w:pPr>
          </w:p>
        </w:tc>
        <w:tc>
          <w:tcPr>
            <w:tcW w:w="5091" w:type="dxa"/>
            <w:gridSpan w:val="2"/>
            <w:tcBorders>
              <w:top w:val="single" w:sz="8" w:space="0" w:color="auto"/>
              <w:left w:val="nil"/>
              <w:bottom w:val="nil"/>
              <w:right w:val="nil"/>
            </w:tcBorders>
            <w:shd w:val="clear" w:color="auto" w:fill="auto"/>
            <w:noWrap/>
            <w:vAlign w:val="center"/>
            <w:hideMark/>
          </w:tcPr>
          <w:p w14:paraId="404F0B88" w14:textId="77777777" w:rsidR="00674237" w:rsidRPr="00BE6397" w:rsidRDefault="00674237" w:rsidP="00496101">
            <w:pPr>
              <w:jc w:val="center"/>
              <w:rPr>
                <w:color w:val="000000"/>
                <w:sz w:val="20"/>
                <w:szCs w:val="20"/>
                <w:lang w:eastAsia="ru-RU"/>
              </w:rPr>
            </w:pPr>
            <w:r>
              <w:rPr>
                <w:color w:val="000000"/>
                <w:sz w:val="20"/>
                <w:szCs w:val="20"/>
                <w:lang w:eastAsia="ru-RU"/>
              </w:rPr>
              <w:t>Должность уполномоченного лица Грузополучателя</w:t>
            </w:r>
          </w:p>
        </w:tc>
        <w:tc>
          <w:tcPr>
            <w:tcW w:w="971" w:type="dxa"/>
            <w:tcBorders>
              <w:top w:val="nil"/>
              <w:left w:val="nil"/>
              <w:bottom w:val="nil"/>
              <w:right w:val="nil"/>
            </w:tcBorders>
            <w:shd w:val="clear" w:color="auto" w:fill="auto"/>
            <w:noWrap/>
            <w:vAlign w:val="center"/>
            <w:hideMark/>
          </w:tcPr>
          <w:p w14:paraId="337A26C4" w14:textId="77777777" w:rsidR="00674237" w:rsidRPr="00BE6397" w:rsidRDefault="00674237" w:rsidP="00496101">
            <w:pPr>
              <w:jc w:val="center"/>
              <w:rPr>
                <w:color w:val="000000"/>
                <w:sz w:val="20"/>
                <w:szCs w:val="20"/>
                <w:lang w:eastAsia="ru-RU"/>
              </w:rPr>
            </w:pPr>
          </w:p>
        </w:tc>
        <w:tc>
          <w:tcPr>
            <w:tcW w:w="1392" w:type="dxa"/>
            <w:tcBorders>
              <w:top w:val="nil"/>
              <w:left w:val="nil"/>
              <w:bottom w:val="nil"/>
              <w:right w:val="nil"/>
            </w:tcBorders>
            <w:shd w:val="clear" w:color="auto" w:fill="auto"/>
            <w:noWrap/>
            <w:vAlign w:val="center"/>
            <w:hideMark/>
          </w:tcPr>
          <w:p w14:paraId="702DF62E" w14:textId="77777777" w:rsidR="00674237" w:rsidRPr="00BE6397" w:rsidRDefault="00674237" w:rsidP="00496101">
            <w:pPr>
              <w:jc w:val="center"/>
              <w:rPr>
                <w:color w:val="000000"/>
                <w:sz w:val="20"/>
                <w:szCs w:val="20"/>
                <w:lang w:eastAsia="ru-RU"/>
              </w:rPr>
            </w:pPr>
            <w:r>
              <w:rPr>
                <w:color w:val="000000"/>
                <w:sz w:val="20"/>
                <w:szCs w:val="20"/>
                <w:lang w:eastAsia="ru-RU"/>
              </w:rPr>
              <w:t>подпись</w:t>
            </w:r>
          </w:p>
        </w:tc>
        <w:tc>
          <w:tcPr>
            <w:tcW w:w="1572" w:type="dxa"/>
            <w:tcBorders>
              <w:top w:val="nil"/>
              <w:left w:val="nil"/>
              <w:bottom w:val="nil"/>
              <w:right w:val="nil"/>
            </w:tcBorders>
            <w:shd w:val="clear" w:color="auto" w:fill="auto"/>
            <w:noWrap/>
            <w:vAlign w:val="center"/>
            <w:hideMark/>
          </w:tcPr>
          <w:p w14:paraId="2E4A3FC5" w14:textId="77777777" w:rsidR="00674237" w:rsidRPr="00BE6397" w:rsidRDefault="00674237" w:rsidP="00496101">
            <w:pPr>
              <w:jc w:val="center"/>
              <w:rPr>
                <w:color w:val="000000"/>
                <w:sz w:val="20"/>
                <w:szCs w:val="20"/>
                <w:lang w:eastAsia="ru-RU"/>
              </w:rPr>
            </w:pPr>
            <w:r>
              <w:rPr>
                <w:color w:val="000000"/>
                <w:sz w:val="20"/>
                <w:szCs w:val="20"/>
                <w:lang w:eastAsia="ru-RU"/>
              </w:rPr>
              <w:t>ФИО</w:t>
            </w:r>
          </w:p>
        </w:tc>
      </w:tr>
    </w:tbl>
    <w:p w14:paraId="68955910" w14:textId="77777777" w:rsidR="00674237" w:rsidRDefault="00674237" w:rsidP="00496101">
      <w:pPr>
        <w:pStyle w:val="afff9"/>
        <w:tabs>
          <w:tab w:val="left" w:pos="0"/>
          <w:tab w:val="left" w:pos="1134"/>
        </w:tabs>
        <w:suppressAutoHyphens/>
        <w:jc w:val="center"/>
        <w:rPr>
          <w:b/>
          <w:sz w:val="24"/>
          <w:szCs w:val="24"/>
        </w:rPr>
      </w:pPr>
    </w:p>
    <w:p w14:paraId="44869B8C" w14:textId="77777777" w:rsidR="00674237" w:rsidRPr="001611AB" w:rsidRDefault="00674237" w:rsidP="00496101">
      <w:pPr>
        <w:pStyle w:val="afff9"/>
        <w:tabs>
          <w:tab w:val="left" w:pos="0"/>
          <w:tab w:val="left" w:pos="1134"/>
        </w:tabs>
        <w:suppressAutoHyphens/>
        <w:jc w:val="center"/>
        <w:rPr>
          <w:b/>
          <w:sz w:val="24"/>
          <w:szCs w:val="24"/>
        </w:rPr>
      </w:pPr>
      <w:r>
        <w:rPr>
          <w:b/>
          <w:sz w:val="24"/>
          <w:szCs w:val="24"/>
        </w:rPr>
        <w:t xml:space="preserve">------------------------------------------------------------------------------------------------------------------------ </w:t>
      </w:r>
    </w:p>
    <w:p w14:paraId="7B0A1070" w14:textId="77777777" w:rsidR="00674237" w:rsidRPr="001611AB" w:rsidRDefault="00674237" w:rsidP="00496101">
      <w:pPr>
        <w:pStyle w:val="afff9"/>
        <w:tabs>
          <w:tab w:val="left" w:pos="0"/>
          <w:tab w:val="left" w:pos="1134"/>
        </w:tabs>
        <w:suppressAutoHyphens/>
        <w:rPr>
          <w:b/>
          <w:i/>
          <w:sz w:val="24"/>
          <w:szCs w:val="24"/>
        </w:rPr>
      </w:pPr>
      <w:r>
        <w:rPr>
          <w:b/>
          <w:i/>
          <w:sz w:val="24"/>
          <w:szCs w:val="24"/>
        </w:rPr>
        <w:t>Конец формы для лота № 3</w:t>
      </w:r>
    </w:p>
    <w:p w14:paraId="4C259CEF" w14:textId="77777777" w:rsidR="00674237" w:rsidRDefault="00674237" w:rsidP="00496101">
      <w:pPr>
        <w:pStyle w:val="afff9"/>
        <w:tabs>
          <w:tab w:val="left" w:pos="0"/>
          <w:tab w:val="left" w:pos="1134"/>
        </w:tabs>
        <w:suppressAutoHyphens/>
        <w:jc w:val="center"/>
        <w:rPr>
          <w:b/>
          <w:sz w:val="24"/>
          <w:szCs w:val="24"/>
        </w:rPr>
      </w:pPr>
    </w:p>
    <w:p w14:paraId="5A026D97" w14:textId="77777777" w:rsidR="00674237" w:rsidRDefault="00674237" w:rsidP="00496101">
      <w:pPr>
        <w:pStyle w:val="afff9"/>
        <w:tabs>
          <w:tab w:val="left" w:pos="0"/>
          <w:tab w:val="left" w:pos="1134"/>
        </w:tabs>
        <w:suppressAutoHyphens/>
        <w:jc w:val="center"/>
        <w:rPr>
          <w:b/>
          <w:sz w:val="24"/>
          <w:szCs w:val="24"/>
        </w:rPr>
      </w:pPr>
    </w:p>
    <w:tbl>
      <w:tblPr>
        <w:tblW w:w="9889" w:type="dxa"/>
        <w:tblLook w:val="04A0" w:firstRow="1" w:lastRow="0" w:firstColumn="1" w:lastColumn="0" w:noHBand="0" w:noVBand="1"/>
      </w:tblPr>
      <w:tblGrid>
        <w:gridCol w:w="5637"/>
        <w:gridCol w:w="4252"/>
      </w:tblGrid>
      <w:tr w:rsidR="00674237" w:rsidRPr="001611AB" w14:paraId="3C9C71D2" w14:textId="77777777" w:rsidTr="00674237">
        <w:trPr>
          <w:trHeight w:val="686"/>
        </w:trPr>
        <w:tc>
          <w:tcPr>
            <w:tcW w:w="5637" w:type="dxa"/>
            <w:tcBorders>
              <w:top w:val="nil"/>
              <w:left w:val="nil"/>
              <w:right w:val="nil"/>
            </w:tcBorders>
          </w:tcPr>
          <w:p w14:paraId="2A3321DC" w14:textId="77777777" w:rsidR="00674237" w:rsidRPr="001611AB" w:rsidRDefault="00674237" w:rsidP="00496101">
            <w:pPr>
              <w:rPr>
                <w:b/>
                <w:snapToGrid w:val="0"/>
                <w:lang w:eastAsia="ru-RU"/>
              </w:rPr>
            </w:pPr>
            <w:r>
              <w:rPr>
                <w:b/>
                <w:snapToGrid w:val="0"/>
                <w:lang w:eastAsia="ru-RU"/>
              </w:rPr>
              <w:t>Покупатель:</w:t>
            </w:r>
          </w:p>
          <w:p w14:paraId="06A6ACE6" w14:textId="77777777" w:rsidR="00674237" w:rsidRPr="001611AB" w:rsidRDefault="00674237" w:rsidP="00496101">
            <w:pPr>
              <w:rPr>
                <w:snapToGrid w:val="0"/>
                <w:lang w:eastAsia="ru-RU"/>
              </w:rPr>
            </w:pPr>
          </w:p>
          <w:p w14:paraId="43439AF8" w14:textId="77777777" w:rsidR="00674237" w:rsidRPr="001611AB" w:rsidRDefault="00674237" w:rsidP="00496101">
            <w:pPr>
              <w:rPr>
                <w:snapToGrid w:val="0"/>
                <w:lang w:eastAsia="ru-RU"/>
              </w:rPr>
            </w:pPr>
            <w:r>
              <w:rPr>
                <w:snapToGrid w:val="0"/>
                <w:lang w:eastAsia="ru-RU"/>
              </w:rPr>
              <w:t>__________________ /ФИО/</w:t>
            </w:r>
          </w:p>
        </w:tc>
        <w:tc>
          <w:tcPr>
            <w:tcW w:w="4252" w:type="dxa"/>
            <w:tcBorders>
              <w:top w:val="nil"/>
              <w:left w:val="nil"/>
              <w:right w:val="nil"/>
            </w:tcBorders>
          </w:tcPr>
          <w:p w14:paraId="139CE467"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04F301C3" w14:textId="77777777" w:rsidR="00674237" w:rsidRPr="001611AB" w:rsidRDefault="00674237" w:rsidP="00496101">
            <w:pPr>
              <w:rPr>
                <w:snapToGrid w:val="0"/>
                <w:lang w:eastAsia="ru-RU"/>
              </w:rPr>
            </w:pPr>
          </w:p>
          <w:p w14:paraId="79974E1C"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58C7639F" w14:textId="77777777" w:rsidR="00674237" w:rsidRPr="001611AB" w:rsidRDefault="00674237" w:rsidP="00496101">
      <w:pPr>
        <w:pStyle w:val="afff9"/>
        <w:tabs>
          <w:tab w:val="left" w:pos="0"/>
          <w:tab w:val="left" w:pos="1134"/>
        </w:tabs>
        <w:suppressAutoHyphens/>
        <w:jc w:val="center"/>
        <w:rPr>
          <w:b/>
          <w:sz w:val="24"/>
          <w:szCs w:val="24"/>
        </w:rPr>
      </w:pPr>
    </w:p>
    <w:p w14:paraId="7445BEE6" w14:textId="77777777" w:rsidR="00674237" w:rsidRDefault="00674237" w:rsidP="00496101">
      <w:r>
        <w:tab/>
      </w:r>
    </w:p>
    <w:p w14:paraId="32B96C3A" w14:textId="77777777" w:rsidR="00674237" w:rsidRDefault="00674237" w:rsidP="00496101"/>
    <w:p w14:paraId="0E79AB7D" w14:textId="77777777" w:rsidR="00674237" w:rsidRPr="001611AB" w:rsidRDefault="00674237" w:rsidP="00496101">
      <w:pPr>
        <w:ind w:firstLine="709"/>
        <w:jc w:val="right"/>
        <w:outlineLvl w:val="2"/>
      </w:pPr>
      <w:r>
        <w:br w:type="column"/>
      </w:r>
      <w:r>
        <w:lastRenderedPageBreak/>
        <w:t>Приложение № 6</w:t>
      </w:r>
    </w:p>
    <w:p w14:paraId="6CB499A6" w14:textId="77777777" w:rsidR="00674237" w:rsidRPr="001611AB" w:rsidRDefault="00674237" w:rsidP="00496101">
      <w:pPr>
        <w:ind w:firstLine="709"/>
        <w:jc w:val="right"/>
        <w:outlineLvl w:val="2"/>
      </w:pPr>
      <w:r>
        <w:t>к договору поставки № ТКд/2_/___/_____</w:t>
      </w:r>
    </w:p>
    <w:p w14:paraId="67775AD5" w14:textId="77777777" w:rsidR="00674237" w:rsidRPr="001611AB" w:rsidRDefault="00674237" w:rsidP="00496101">
      <w:pPr>
        <w:ind w:firstLine="709"/>
        <w:jc w:val="right"/>
      </w:pPr>
      <w:r>
        <w:t>от «__</w:t>
      </w:r>
      <w:proofErr w:type="gramStart"/>
      <w:r>
        <w:t>_»_</w:t>
      </w:r>
      <w:proofErr w:type="gramEnd"/>
      <w:r>
        <w:t>___________ 202_ г.</w:t>
      </w:r>
    </w:p>
    <w:p w14:paraId="68E47C03" w14:textId="77777777" w:rsidR="00674237" w:rsidRPr="001611AB" w:rsidRDefault="00674237" w:rsidP="00496101">
      <w:pPr>
        <w:pBdr>
          <w:top w:val="nil"/>
          <w:left w:val="nil"/>
          <w:bottom w:val="nil"/>
          <w:right w:val="nil"/>
          <w:between w:val="nil"/>
        </w:pBdr>
        <w:ind w:firstLine="709"/>
        <w:jc w:val="center"/>
      </w:pPr>
    </w:p>
    <w:p w14:paraId="207668BE" w14:textId="77777777" w:rsidR="00674237" w:rsidRPr="001611AB" w:rsidRDefault="00674237" w:rsidP="00496101">
      <w:pPr>
        <w:pBdr>
          <w:top w:val="nil"/>
          <w:left w:val="nil"/>
          <w:bottom w:val="nil"/>
          <w:right w:val="nil"/>
          <w:between w:val="nil"/>
        </w:pBdr>
        <w:ind w:firstLine="709"/>
        <w:jc w:val="center"/>
      </w:pPr>
    </w:p>
    <w:p w14:paraId="799CF8D8" w14:textId="77777777" w:rsidR="00674237" w:rsidRPr="001611AB" w:rsidRDefault="00674237" w:rsidP="00496101">
      <w:pPr>
        <w:pBdr>
          <w:top w:val="nil"/>
          <w:left w:val="nil"/>
          <w:bottom w:val="nil"/>
          <w:right w:val="nil"/>
          <w:between w:val="nil"/>
        </w:pBdr>
        <w:ind w:firstLine="709"/>
        <w:jc w:val="center"/>
        <w:outlineLvl w:val="3"/>
        <w:rPr>
          <w:b/>
        </w:rPr>
      </w:pPr>
      <w:r>
        <w:rPr>
          <w:b/>
        </w:rPr>
        <w:t>Порядок электронного документооборота</w:t>
      </w:r>
    </w:p>
    <w:p w14:paraId="16035CAC" w14:textId="77777777" w:rsidR="00674237" w:rsidRPr="001611AB" w:rsidRDefault="00674237" w:rsidP="00496101">
      <w:pPr>
        <w:pBdr>
          <w:top w:val="nil"/>
          <w:left w:val="nil"/>
          <w:bottom w:val="nil"/>
          <w:right w:val="nil"/>
          <w:between w:val="nil"/>
        </w:pBdr>
        <w:ind w:firstLine="709"/>
        <w:jc w:val="center"/>
        <w:rPr>
          <w:b/>
        </w:rPr>
      </w:pPr>
    </w:p>
    <w:p w14:paraId="1A070309" w14:textId="77777777" w:rsidR="00674237" w:rsidRPr="001611AB" w:rsidRDefault="00674237" w:rsidP="00496101">
      <w:pPr>
        <w:pStyle w:val="aff8"/>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1A0C2DDD" w14:textId="77777777" w:rsidR="00674237" w:rsidRPr="001611AB" w:rsidRDefault="00674237" w:rsidP="00496101">
      <w:pPr>
        <w:pStyle w:val="aff8"/>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14:paraId="60483699" w14:textId="77777777" w:rsidR="00674237" w:rsidRPr="00DB3BEF" w:rsidRDefault="00674237" w:rsidP="00496101">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0" w:history="1">
        <w:r>
          <w:rPr>
            <w:rStyle w:val="a7"/>
            <w:shd w:val="clear" w:color="auto" w:fill="FFFFFF"/>
          </w:rPr>
          <w:t>https://www.nalog.gov.ru</w:t>
        </w:r>
      </w:hyperlink>
      <w:r>
        <w:t>).</w:t>
      </w:r>
    </w:p>
    <w:p w14:paraId="4D637814" w14:textId="77777777" w:rsidR="00674237" w:rsidRPr="001611AB" w:rsidRDefault="00674237" w:rsidP="00496101">
      <w:pPr>
        <w:pStyle w:val="aff8"/>
        <w:ind w:left="0" w:firstLine="709"/>
        <w:jc w:val="both"/>
      </w:pPr>
      <w: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7C0271B3" w14:textId="77777777" w:rsidR="00674237" w:rsidRPr="001611AB" w:rsidRDefault="00674237" w:rsidP="00496101">
      <w:pPr>
        <w:pStyle w:val="aff8"/>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4D0E973" w14:textId="77777777" w:rsidR="00674237" w:rsidRPr="001611AB" w:rsidRDefault="00674237" w:rsidP="00496101">
      <w:pPr>
        <w:pStyle w:val="aff8"/>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D989959" w14:textId="77777777" w:rsidR="00674237" w:rsidRPr="001611AB" w:rsidRDefault="00674237" w:rsidP="00496101">
      <w:pPr>
        <w:pStyle w:val="aff8"/>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423FCA7E" w14:textId="77777777" w:rsidR="00674237" w:rsidRPr="001611AB" w:rsidRDefault="00674237" w:rsidP="00496101">
      <w:pPr>
        <w:pStyle w:val="aff8"/>
        <w:ind w:left="0"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448117A" w14:textId="77777777" w:rsidR="00674237" w:rsidRPr="001611AB" w:rsidRDefault="00674237" w:rsidP="00496101">
      <w:pPr>
        <w:pStyle w:val="aff8"/>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BD336A8" w14:textId="77777777" w:rsidR="00674237" w:rsidRPr="001611AB" w:rsidRDefault="00674237" w:rsidP="00496101">
      <w:pPr>
        <w:pStyle w:val="1ff6"/>
        <w:suppressAutoHyphens/>
        <w:spacing w:line="240" w:lineRule="auto"/>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14:paraId="70E4B3DA" w14:textId="77777777" w:rsidR="00674237" w:rsidRDefault="00674237" w:rsidP="00496101">
      <w:pPr>
        <w:pStyle w:val="aff8"/>
        <w:ind w:left="0" w:firstLine="709"/>
        <w:jc w:val="both"/>
      </w:pPr>
    </w:p>
    <w:p w14:paraId="10D4B6E6" w14:textId="77777777" w:rsidR="00674237" w:rsidRPr="001611AB" w:rsidRDefault="00674237" w:rsidP="00496101">
      <w:pPr>
        <w:pStyle w:val="aff8"/>
        <w:ind w:left="0" w:firstLine="709"/>
        <w:jc w:val="both"/>
      </w:pPr>
    </w:p>
    <w:tbl>
      <w:tblPr>
        <w:tblW w:w="9889" w:type="dxa"/>
        <w:tblLook w:val="04A0" w:firstRow="1" w:lastRow="0" w:firstColumn="1" w:lastColumn="0" w:noHBand="0" w:noVBand="1"/>
      </w:tblPr>
      <w:tblGrid>
        <w:gridCol w:w="5637"/>
        <w:gridCol w:w="4252"/>
      </w:tblGrid>
      <w:tr w:rsidR="00674237" w:rsidRPr="001611AB" w14:paraId="7A31914F" w14:textId="77777777" w:rsidTr="00674237">
        <w:trPr>
          <w:trHeight w:val="686"/>
        </w:trPr>
        <w:tc>
          <w:tcPr>
            <w:tcW w:w="5637" w:type="dxa"/>
            <w:tcBorders>
              <w:top w:val="nil"/>
              <w:left w:val="nil"/>
              <w:right w:val="nil"/>
            </w:tcBorders>
          </w:tcPr>
          <w:p w14:paraId="4B793D0B" w14:textId="77777777" w:rsidR="00674237" w:rsidRPr="001611AB" w:rsidRDefault="00674237" w:rsidP="00496101">
            <w:pPr>
              <w:rPr>
                <w:b/>
                <w:snapToGrid w:val="0"/>
                <w:lang w:eastAsia="ru-RU"/>
              </w:rPr>
            </w:pPr>
            <w:r>
              <w:rPr>
                <w:b/>
                <w:snapToGrid w:val="0"/>
                <w:lang w:eastAsia="ru-RU"/>
              </w:rPr>
              <w:t>Покупатель:</w:t>
            </w:r>
          </w:p>
          <w:p w14:paraId="05279E46" w14:textId="77777777" w:rsidR="00674237" w:rsidRPr="001611AB" w:rsidRDefault="00674237" w:rsidP="00496101">
            <w:pPr>
              <w:rPr>
                <w:snapToGrid w:val="0"/>
                <w:lang w:eastAsia="ru-RU"/>
              </w:rPr>
            </w:pPr>
          </w:p>
          <w:p w14:paraId="5BEF9DA6" w14:textId="77777777" w:rsidR="00674237" w:rsidRPr="001611AB" w:rsidRDefault="00674237" w:rsidP="00496101">
            <w:pPr>
              <w:rPr>
                <w:snapToGrid w:val="0"/>
                <w:lang w:eastAsia="ru-RU"/>
              </w:rPr>
            </w:pPr>
            <w:r>
              <w:rPr>
                <w:snapToGrid w:val="0"/>
                <w:lang w:eastAsia="ru-RU"/>
              </w:rPr>
              <w:t>__________________ /ФИО/</w:t>
            </w:r>
          </w:p>
        </w:tc>
        <w:tc>
          <w:tcPr>
            <w:tcW w:w="4252" w:type="dxa"/>
            <w:tcBorders>
              <w:top w:val="nil"/>
              <w:left w:val="nil"/>
              <w:right w:val="nil"/>
            </w:tcBorders>
          </w:tcPr>
          <w:p w14:paraId="127FC851" w14:textId="77777777" w:rsidR="00674237" w:rsidRPr="001611AB" w:rsidRDefault="00674237" w:rsidP="00496101">
            <w:pPr>
              <w:rPr>
                <w:snapToGrid w:val="0"/>
                <w:lang w:eastAsia="ru-RU"/>
              </w:rPr>
            </w:pPr>
            <w:r>
              <w:rPr>
                <w:b/>
                <w:snapToGrid w:val="0"/>
                <w:lang w:eastAsia="ru-RU"/>
              </w:rPr>
              <w:t>Поставщик</w:t>
            </w:r>
            <w:r>
              <w:rPr>
                <w:snapToGrid w:val="0"/>
                <w:lang w:eastAsia="ru-RU"/>
              </w:rPr>
              <w:t>:</w:t>
            </w:r>
          </w:p>
          <w:p w14:paraId="4B348B30" w14:textId="77777777" w:rsidR="00674237" w:rsidRPr="001611AB" w:rsidRDefault="00674237" w:rsidP="00496101">
            <w:pPr>
              <w:rPr>
                <w:snapToGrid w:val="0"/>
                <w:lang w:eastAsia="ru-RU"/>
              </w:rPr>
            </w:pPr>
          </w:p>
          <w:p w14:paraId="39CCA062" w14:textId="77777777" w:rsidR="00674237" w:rsidRPr="001611AB" w:rsidRDefault="00674237" w:rsidP="00496101">
            <w:pPr>
              <w:rPr>
                <w:snapToGrid w:val="0"/>
                <w:lang w:eastAsia="ru-RU"/>
              </w:rPr>
            </w:pPr>
            <w:r>
              <w:rPr>
                <w:snapToGrid w:val="0"/>
                <w:lang w:eastAsia="ru-RU"/>
              </w:rPr>
              <w:t xml:space="preserve">__________________ </w:t>
            </w:r>
            <w:r>
              <w:t>/ФИО/</w:t>
            </w:r>
          </w:p>
        </w:tc>
      </w:tr>
    </w:tbl>
    <w:p w14:paraId="5AA08F5D" w14:textId="77777777" w:rsidR="00674237" w:rsidRPr="001611AB" w:rsidRDefault="00674237" w:rsidP="00496101">
      <w:pPr>
        <w:tabs>
          <w:tab w:val="left" w:pos="1586"/>
        </w:tabs>
        <w:ind w:firstLine="709"/>
        <w:rPr>
          <w:lang w:eastAsia="ru-RU"/>
        </w:rPr>
      </w:pPr>
    </w:p>
    <w:p w14:paraId="5CA8D2CD" w14:textId="77777777" w:rsidR="00674237" w:rsidRPr="001611AB" w:rsidRDefault="00674237" w:rsidP="00496101">
      <w:pPr>
        <w:tabs>
          <w:tab w:val="left" w:pos="1586"/>
        </w:tabs>
        <w:ind w:firstLine="709"/>
        <w:rPr>
          <w:lang w:eastAsia="ru-RU"/>
        </w:rPr>
      </w:pPr>
    </w:p>
    <w:p w14:paraId="53ABF184" w14:textId="77777777" w:rsidR="00674237" w:rsidRPr="001611AB" w:rsidRDefault="00674237" w:rsidP="00496101">
      <w:pPr>
        <w:tabs>
          <w:tab w:val="left" w:pos="1586"/>
        </w:tabs>
        <w:ind w:firstLine="709"/>
        <w:rPr>
          <w:lang w:eastAsia="ru-RU"/>
        </w:rPr>
      </w:pPr>
    </w:p>
    <w:p w14:paraId="065D3624" w14:textId="77777777" w:rsidR="00674237" w:rsidRPr="001611AB" w:rsidRDefault="00674237" w:rsidP="00496101">
      <w:pPr>
        <w:tabs>
          <w:tab w:val="left" w:pos="1586"/>
        </w:tabs>
        <w:ind w:firstLine="709"/>
        <w:rPr>
          <w:lang w:eastAsia="ru-RU"/>
        </w:rPr>
      </w:pPr>
    </w:p>
    <w:p w14:paraId="40F2A6BF" w14:textId="77777777" w:rsidR="00674237" w:rsidRPr="001611AB" w:rsidRDefault="00674237" w:rsidP="00496101">
      <w:pPr>
        <w:tabs>
          <w:tab w:val="left" w:pos="1586"/>
        </w:tabs>
        <w:ind w:firstLine="709"/>
        <w:rPr>
          <w:lang w:eastAsia="ru-RU"/>
        </w:rPr>
      </w:pPr>
    </w:p>
    <w:p w14:paraId="37F3B28C" w14:textId="77777777" w:rsidR="00674237" w:rsidRPr="001611AB" w:rsidRDefault="00674237" w:rsidP="00496101">
      <w:pPr>
        <w:tabs>
          <w:tab w:val="left" w:pos="1586"/>
        </w:tabs>
        <w:ind w:firstLine="709"/>
        <w:rPr>
          <w:lang w:eastAsia="ru-RU"/>
        </w:rPr>
      </w:pPr>
    </w:p>
    <w:p w14:paraId="1B157170" w14:textId="77777777" w:rsidR="00674237" w:rsidRPr="001611AB" w:rsidRDefault="00674237" w:rsidP="00496101">
      <w:pPr>
        <w:tabs>
          <w:tab w:val="left" w:pos="1586"/>
        </w:tabs>
        <w:ind w:firstLine="709"/>
        <w:rPr>
          <w:lang w:eastAsia="ru-RU"/>
        </w:rPr>
      </w:pPr>
    </w:p>
    <w:p w14:paraId="20ADA198" w14:textId="77777777" w:rsidR="00674237" w:rsidRPr="001611AB" w:rsidRDefault="00674237" w:rsidP="00496101">
      <w:pPr>
        <w:tabs>
          <w:tab w:val="left" w:pos="1586"/>
        </w:tabs>
        <w:ind w:firstLine="709"/>
        <w:rPr>
          <w:lang w:eastAsia="ru-RU"/>
        </w:rPr>
      </w:pPr>
    </w:p>
    <w:p w14:paraId="401CF7C5" w14:textId="77777777" w:rsidR="00674237" w:rsidRPr="001611AB" w:rsidRDefault="00674237" w:rsidP="00496101">
      <w:pPr>
        <w:tabs>
          <w:tab w:val="left" w:pos="1586"/>
        </w:tabs>
        <w:ind w:firstLine="709"/>
        <w:rPr>
          <w:lang w:eastAsia="ru-RU"/>
        </w:rPr>
      </w:pPr>
    </w:p>
    <w:p w14:paraId="325A1935" w14:textId="77777777" w:rsidR="00674237" w:rsidRPr="001611AB" w:rsidRDefault="00674237" w:rsidP="00496101">
      <w:pPr>
        <w:tabs>
          <w:tab w:val="left" w:pos="1586"/>
        </w:tabs>
        <w:ind w:firstLine="709"/>
        <w:rPr>
          <w:lang w:eastAsia="ru-RU"/>
        </w:rPr>
      </w:pPr>
    </w:p>
    <w:p w14:paraId="4585DB86" w14:textId="77777777" w:rsidR="00674237" w:rsidRPr="001611AB" w:rsidRDefault="00674237" w:rsidP="00496101">
      <w:pPr>
        <w:tabs>
          <w:tab w:val="left" w:pos="1586"/>
        </w:tabs>
        <w:ind w:firstLine="709"/>
        <w:rPr>
          <w:lang w:eastAsia="ru-RU"/>
        </w:rPr>
      </w:pPr>
    </w:p>
    <w:p w14:paraId="3B437248" w14:textId="77777777" w:rsidR="00674237" w:rsidRPr="001611AB" w:rsidRDefault="00674237" w:rsidP="00496101">
      <w:pPr>
        <w:tabs>
          <w:tab w:val="left" w:pos="1586"/>
        </w:tabs>
        <w:ind w:firstLine="709"/>
        <w:rPr>
          <w:lang w:eastAsia="ru-RU"/>
        </w:rPr>
      </w:pPr>
    </w:p>
    <w:p w14:paraId="2583FC64" w14:textId="77777777" w:rsidR="00674237" w:rsidRPr="001611AB" w:rsidRDefault="00674237" w:rsidP="00496101">
      <w:pPr>
        <w:tabs>
          <w:tab w:val="left" w:pos="1586"/>
        </w:tabs>
        <w:ind w:firstLine="709"/>
        <w:rPr>
          <w:lang w:eastAsia="ru-RU"/>
        </w:rPr>
      </w:pPr>
    </w:p>
    <w:p w14:paraId="53763FB3" w14:textId="77777777" w:rsidR="00674237" w:rsidRPr="001611AB" w:rsidRDefault="00674237" w:rsidP="00496101">
      <w:pPr>
        <w:tabs>
          <w:tab w:val="left" w:pos="1586"/>
        </w:tabs>
        <w:ind w:firstLine="709"/>
        <w:rPr>
          <w:lang w:eastAsia="ru-RU"/>
        </w:rPr>
      </w:pPr>
    </w:p>
    <w:p w14:paraId="7A7698C8" w14:textId="77777777" w:rsidR="00674237" w:rsidRPr="001611AB" w:rsidRDefault="00674237" w:rsidP="00496101">
      <w:pPr>
        <w:tabs>
          <w:tab w:val="left" w:pos="1586"/>
        </w:tabs>
        <w:ind w:firstLine="709"/>
        <w:rPr>
          <w:lang w:eastAsia="ru-RU"/>
        </w:rPr>
      </w:pPr>
    </w:p>
    <w:p w14:paraId="32D019EE" w14:textId="77777777" w:rsidR="00674237" w:rsidRPr="001611AB" w:rsidRDefault="00674237" w:rsidP="00496101">
      <w:pPr>
        <w:tabs>
          <w:tab w:val="left" w:pos="1586"/>
        </w:tabs>
        <w:ind w:firstLine="709"/>
        <w:rPr>
          <w:lang w:eastAsia="ru-RU"/>
        </w:rPr>
      </w:pPr>
    </w:p>
    <w:p w14:paraId="747FA13D" w14:textId="77777777" w:rsidR="00674237" w:rsidRPr="001611AB" w:rsidRDefault="00674237" w:rsidP="00496101">
      <w:pPr>
        <w:tabs>
          <w:tab w:val="left" w:pos="1586"/>
        </w:tabs>
        <w:ind w:firstLine="709"/>
        <w:rPr>
          <w:lang w:eastAsia="ru-RU"/>
        </w:rPr>
      </w:pPr>
    </w:p>
    <w:p w14:paraId="5F59A2EF" w14:textId="77777777" w:rsidR="00674237" w:rsidRPr="001611AB" w:rsidRDefault="00674237" w:rsidP="00496101">
      <w:pPr>
        <w:ind w:firstLine="709"/>
      </w:pPr>
      <w:r>
        <w:br w:type="page"/>
      </w:r>
    </w:p>
    <w:p w14:paraId="0CCC9BBF" w14:textId="77777777" w:rsidR="00674237" w:rsidRPr="001611AB" w:rsidRDefault="00674237" w:rsidP="00496101">
      <w:pPr>
        <w:ind w:firstLine="709"/>
        <w:jc w:val="right"/>
        <w:outlineLvl w:val="2"/>
      </w:pPr>
      <w:r>
        <w:lastRenderedPageBreak/>
        <w:t>Приложение № 6а</w:t>
      </w:r>
    </w:p>
    <w:p w14:paraId="207F9799" w14:textId="77777777" w:rsidR="00674237" w:rsidRPr="001611AB" w:rsidRDefault="00674237" w:rsidP="00496101">
      <w:pPr>
        <w:ind w:firstLine="709"/>
        <w:jc w:val="right"/>
        <w:outlineLvl w:val="2"/>
      </w:pPr>
      <w:r>
        <w:t>к договору поставки № ТКд/2_/___/_____</w:t>
      </w:r>
    </w:p>
    <w:p w14:paraId="59E79EAC" w14:textId="77777777" w:rsidR="00674237" w:rsidRPr="001611AB" w:rsidRDefault="00674237" w:rsidP="00496101">
      <w:pPr>
        <w:ind w:firstLine="709"/>
        <w:jc w:val="right"/>
      </w:pPr>
      <w:r>
        <w:t>от «__</w:t>
      </w:r>
      <w:proofErr w:type="gramStart"/>
      <w:r>
        <w:t>_»_</w:t>
      </w:r>
      <w:proofErr w:type="gramEnd"/>
      <w:r>
        <w:t>___________ 202_ г.</w:t>
      </w:r>
    </w:p>
    <w:p w14:paraId="25BF2160" w14:textId="77777777" w:rsidR="00674237" w:rsidRPr="001611AB" w:rsidRDefault="00674237" w:rsidP="00496101">
      <w:pPr>
        <w:pBdr>
          <w:top w:val="nil"/>
          <w:left w:val="nil"/>
          <w:bottom w:val="nil"/>
          <w:right w:val="nil"/>
          <w:between w:val="nil"/>
        </w:pBdr>
        <w:ind w:firstLine="709"/>
        <w:jc w:val="center"/>
      </w:pPr>
    </w:p>
    <w:p w14:paraId="30702124" w14:textId="77777777" w:rsidR="00674237" w:rsidRPr="001611AB" w:rsidRDefault="00674237" w:rsidP="00496101">
      <w:pPr>
        <w:tabs>
          <w:tab w:val="left" w:pos="1586"/>
        </w:tabs>
        <w:ind w:firstLine="709"/>
        <w:rPr>
          <w:lang w:eastAsia="ru-RU"/>
        </w:rPr>
      </w:pPr>
    </w:p>
    <w:p w14:paraId="58B41D92" w14:textId="77777777" w:rsidR="00674237" w:rsidRDefault="00674237" w:rsidP="00496101">
      <w:pPr>
        <w:pBdr>
          <w:top w:val="nil"/>
          <w:left w:val="nil"/>
          <w:bottom w:val="nil"/>
          <w:right w:val="nil"/>
          <w:between w:val="nil"/>
        </w:pBdr>
        <w:ind w:firstLine="709"/>
        <w:jc w:val="center"/>
        <w:outlineLvl w:val="3"/>
        <w:rPr>
          <w:b/>
          <w:sz w:val="28"/>
          <w:szCs w:val="28"/>
        </w:rPr>
      </w:pPr>
      <w:r>
        <w:rPr>
          <w:b/>
          <w:sz w:val="28"/>
          <w:szCs w:val="28"/>
        </w:rPr>
        <w:t>Перечень и формат электронных документов</w:t>
      </w:r>
    </w:p>
    <w:p w14:paraId="10DF4C6C" w14:textId="77777777" w:rsidR="00674237" w:rsidRPr="001F1FEE" w:rsidRDefault="00674237" w:rsidP="00496101">
      <w:pPr>
        <w:pBdr>
          <w:top w:val="nil"/>
          <w:left w:val="nil"/>
          <w:bottom w:val="nil"/>
          <w:right w:val="nil"/>
          <w:between w:val="nil"/>
        </w:pBdr>
        <w:ind w:firstLine="709"/>
        <w:jc w:val="center"/>
        <w:outlineLvl w:val="3"/>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599"/>
        <w:gridCol w:w="5397"/>
      </w:tblGrid>
      <w:tr w:rsidR="00674237" w:rsidRPr="001F1FEE" w14:paraId="735ED3A3" w14:textId="77777777" w:rsidTr="00674237">
        <w:trPr>
          <w:trHeight w:val="585"/>
        </w:trPr>
        <w:tc>
          <w:tcPr>
            <w:tcW w:w="751" w:type="dxa"/>
            <w:tcBorders>
              <w:top w:val="single" w:sz="4" w:space="0" w:color="000000"/>
              <w:left w:val="single" w:sz="4" w:space="0" w:color="000000"/>
              <w:bottom w:val="single" w:sz="4" w:space="0" w:color="000000"/>
              <w:right w:val="single" w:sz="4" w:space="0" w:color="000000"/>
            </w:tcBorders>
          </w:tcPr>
          <w:p w14:paraId="618391AA" w14:textId="77777777" w:rsidR="00674237" w:rsidRPr="001F1FEE" w:rsidRDefault="00674237" w:rsidP="00496101">
            <w:r>
              <w:t>№</w:t>
            </w:r>
          </w:p>
        </w:tc>
        <w:tc>
          <w:tcPr>
            <w:tcW w:w="3599" w:type="dxa"/>
            <w:tcBorders>
              <w:top w:val="single" w:sz="4" w:space="0" w:color="000000"/>
              <w:left w:val="single" w:sz="4" w:space="0" w:color="000000"/>
              <w:bottom w:val="single" w:sz="4" w:space="0" w:color="000000"/>
              <w:right w:val="single" w:sz="4" w:space="0" w:color="000000"/>
            </w:tcBorders>
          </w:tcPr>
          <w:p w14:paraId="0F781D13" w14:textId="77777777" w:rsidR="00674237" w:rsidRPr="001F1FEE" w:rsidRDefault="00674237" w:rsidP="00496101">
            <w:pPr>
              <w:pBdr>
                <w:top w:val="nil"/>
                <w:left w:val="nil"/>
                <w:bottom w:val="nil"/>
                <w:right w:val="nil"/>
                <w:between w:val="nil"/>
              </w:pBdr>
              <w:jc w:val="center"/>
            </w:pPr>
            <w:r>
              <w:t>Наименование</w:t>
            </w:r>
          </w:p>
          <w:p w14:paraId="0E000E1D" w14:textId="77777777" w:rsidR="00674237" w:rsidRPr="001F1FEE" w:rsidRDefault="00674237" w:rsidP="00496101">
            <w:pPr>
              <w:pBdr>
                <w:top w:val="nil"/>
                <w:left w:val="nil"/>
                <w:bottom w:val="nil"/>
                <w:right w:val="nil"/>
                <w:between w:val="nil"/>
              </w:pBdr>
              <w:jc w:val="center"/>
            </w:pPr>
            <w:r>
              <w:t>электронного документа</w:t>
            </w:r>
          </w:p>
        </w:tc>
        <w:tc>
          <w:tcPr>
            <w:tcW w:w="5397" w:type="dxa"/>
            <w:tcBorders>
              <w:top w:val="single" w:sz="4" w:space="0" w:color="000000"/>
              <w:left w:val="single" w:sz="4" w:space="0" w:color="000000"/>
              <w:bottom w:val="single" w:sz="4" w:space="0" w:color="000000"/>
              <w:right w:val="single" w:sz="4" w:space="0" w:color="000000"/>
            </w:tcBorders>
          </w:tcPr>
          <w:p w14:paraId="332A2875" w14:textId="77777777" w:rsidR="00674237" w:rsidRPr="001F1FEE" w:rsidRDefault="00674237" w:rsidP="00496101">
            <w:pPr>
              <w:pBdr>
                <w:top w:val="nil"/>
                <w:left w:val="nil"/>
                <w:bottom w:val="nil"/>
                <w:right w:val="nil"/>
                <w:between w:val="nil"/>
              </w:pBdr>
              <w:jc w:val="center"/>
            </w:pPr>
            <w:r>
              <w:t>Формат электронного документа</w:t>
            </w:r>
          </w:p>
        </w:tc>
      </w:tr>
      <w:tr w:rsidR="00674237" w:rsidRPr="001F1FEE" w14:paraId="0970CD22" w14:textId="77777777" w:rsidTr="00674237">
        <w:trPr>
          <w:trHeight w:val="2444"/>
        </w:trPr>
        <w:tc>
          <w:tcPr>
            <w:tcW w:w="751" w:type="dxa"/>
            <w:tcBorders>
              <w:top w:val="single" w:sz="4" w:space="0" w:color="000000"/>
              <w:left w:val="single" w:sz="4" w:space="0" w:color="000000"/>
              <w:bottom w:val="single" w:sz="4" w:space="0" w:color="000000"/>
              <w:right w:val="single" w:sz="4" w:space="0" w:color="000000"/>
            </w:tcBorders>
          </w:tcPr>
          <w:p w14:paraId="17EA0AD4" w14:textId="77777777" w:rsidR="00674237" w:rsidRPr="001F1FEE" w:rsidRDefault="00674237" w:rsidP="00496101">
            <w:pPr>
              <w:pBdr>
                <w:top w:val="nil"/>
                <w:left w:val="nil"/>
                <w:bottom w:val="nil"/>
                <w:right w:val="nil"/>
                <w:between w:val="nil"/>
              </w:pBdr>
            </w:pPr>
            <w:r>
              <w:t>1.</w:t>
            </w:r>
          </w:p>
        </w:tc>
        <w:tc>
          <w:tcPr>
            <w:tcW w:w="3599" w:type="dxa"/>
            <w:tcBorders>
              <w:top w:val="single" w:sz="4" w:space="0" w:color="000000"/>
              <w:left w:val="single" w:sz="4" w:space="0" w:color="000000"/>
              <w:bottom w:val="single" w:sz="4" w:space="0" w:color="000000"/>
              <w:right w:val="single" w:sz="4" w:space="0" w:color="000000"/>
            </w:tcBorders>
          </w:tcPr>
          <w:p w14:paraId="08AE2F2D" w14:textId="77777777" w:rsidR="00674237" w:rsidRPr="001F1FEE" w:rsidRDefault="00674237" w:rsidP="00496101">
            <w:pPr>
              <w:pBdr>
                <w:top w:val="nil"/>
                <w:left w:val="nil"/>
                <w:bottom w:val="nil"/>
                <w:right w:val="nil"/>
                <w:between w:val="nil"/>
              </w:pBdr>
              <w:jc w:val="both"/>
              <w:rPr>
                <w:i/>
              </w:rPr>
            </w:pPr>
            <w:r>
              <w:rPr>
                <w:i/>
              </w:rPr>
              <w:t>Товарная накладная ТОРГ-12</w:t>
            </w:r>
          </w:p>
          <w:p w14:paraId="1D5481C1" w14:textId="77777777" w:rsidR="00674237" w:rsidRPr="001F1FEE" w:rsidRDefault="00674237" w:rsidP="00496101">
            <w:pPr>
              <w:pBdr>
                <w:top w:val="nil"/>
                <w:left w:val="nil"/>
                <w:bottom w:val="nil"/>
                <w:right w:val="nil"/>
                <w:between w:val="nil"/>
              </w:pBdr>
              <w:jc w:val="both"/>
              <w:rPr>
                <w:i/>
              </w:rPr>
            </w:pPr>
            <w:r>
              <w:rPr>
                <w:i/>
              </w:rPr>
              <w:t>Универсальный передаточный документ (УПД)</w:t>
            </w:r>
          </w:p>
          <w:p w14:paraId="4E0289A0" w14:textId="77777777" w:rsidR="00674237" w:rsidRPr="001F1FEE" w:rsidRDefault="00674237" w:rsidP="00496101">
            <w:pPr>
              <w:pBdr>
                <w:top w:val="nil"/>
                <w:left w:val="nil"/>
                <w:bottom w:val="nil"/>
                <w:right w:val="nil"/>
                <w:between w:val="nil"/>
              </w:pBdr>
              <w:jc w:val="both"/>
              <w:rPr>
                <w:highlight w:val="yellow"/>
              </w:rPr>
            </w:pPr>
          </w:p>
        </w:tc>
        <w:tc>
          <w:tcPr>
            <w:tcW w:w="5397" w:type="dxa"/>
            <w:tcBorders>
              <w:top w:val="single" w:sz="4" w:space="0" w:color="000000"/>
              <w:left w:val="single" w:sz="4" w:space="0" w:color="000000"/>
              <w:bottom w:val="single" w:sz="4" w:space="0" w:color="000000"/>
              <w:right w:val="single" w:sz="4" w:space="0" w:color="000000"/>
            </w:tcBorders>
          </w:tcPr>
          <w:p w14:paraId="5266A806" w14:textId="77777777" w:rsidR="00674237" w:rsidRPr="001F1FEE" w:rsidRDefault="00674237" w:rsidP="00496101">
            <w:pPr>
              <w:pBdr>
                <w:top w:val="nil"/>
                <w:left w:val="nil"/>
                <w:bottom w:val="nil"/>
                <w:right w:val="nil"/>
                <w:between w:val="nil"/>
              </w:pBdr>
            </w:pPr>
            <w:r>
              <w:t xml:space="preserve">XML, утв. приказом ФНС России от 19.12.2018 №ММВ-7-15/820@ с уточнениями. </w:t>
            </w:r>
          </w:p>
          <w:p w14:paraId="4748D368" w14:textId="77777777" w:rsidR="00674237" w:rsidRPr="001F1FEE" w:rsidRDefault="00674237" w:rsidP="00496101">
            <w:pPr>
              <w:pBdr>
                <w:top w:val="nil"/>
                <w:left w:val="nil"/>
                <w:bottom w:val="nil"/>
                <w:right w:val="nil"/>
                <w:between w:val="nil"/>
              </w:pBdr>
            </w:pPr>
            <w:r>
              <w:t>С обязательным заполнением в группе «ИнфПолФХЖ1»:</w:t>
            </w:r>
          </w:p>
          <w:p w14:paraId="4FE325D4" w14:textId="77777777" w:rsidR="00674237" w:rsidRPr="001F1FEE" w:rsidRDefault="00674237" w:rsidP="00496101">
            <w:pPr>
              <w:pBdr>
                <w:top w:val="nil"/>
                <w:left w:val="nil"/>
                <w:bottom w:val="nil"/>
                <w:right w:val="nil"/>
                <w:between w:val="nil"/>
              </w:pBdr>
            </w:pPr>
            <w:r>
              <w:t xml:space="preserve">1. элемента «ТекстИнф»: </w:t>
            </w:r>
          </w:p>
          <w:p w14:paraId="582F292E" w14:textId="77777777" w:rsidR="00674237" w:rsidRPr="001F1FEE" w:rsidRDefault="00674237" w:rsidP="00496101">
            <w:pPr>
              <w:pBdr>
                <w:top w:val="nil"/>
                <w:left w:val="nil"/>
                <w:bottom w:val="nil"/>
                <w:right w:val="nil"/>
                <w:between w:val="nil"/>
              </w:pBdr>
            </w:pPr>
            <w:r>
              <w:t xml:space="preserve"> в поле «Идентиф» указать «КодБЕ</w:t>
            </w:r>
            <w:proofErr w:type="gramStart"/>
            <w:r>
              <w:t>»,  в</w:t>
            </w:r>
            <w:proofErr w:type="gramEnd"/>
            <w:r>
              <w:t xml:space="preserve"> поле «Значен» указать значение  кода БЕ</w:t>
            </w:r>
            <w:r>
              <w:rPr>
                <w:vertAlign w:val="superscript"/>
              </w:rPr>
              <w:footnoteReference w:id="37"/>
            </w:r>
            <w:r>
              <w:t>.</w:t>
            </w:r>
          </w:p>
          <w:p w14:paraId="244BAA85" w14:textId="77777777" w:rsidR="00674237" w:rsidRPr="001F1FEE" w:rsidRDefault="00674237" w:rsidP="00496101">
            <w:pPr>
              <w:pBdr>
                <w:top w:val="nil"/>
                <w:left w:val="nil"/>
                <w:bottom w:val="nil"/>
                <w:right w:val="nil"/>
                <w:between w:val="nil"/>
              </w:pBdr>
            </w:pPr>
            <w:r>
              <w:t>2. элемента «ОснПер»:</w:t>
            </w:r>
          </w:p>
          <w:p w14:paraId="05D97DDF" w14:textId="77777777" w:rsidR="00674237" w:rsidRPr="001F1FEE" w:rsidRDefault="00674237" w:rsidP="00496101">
            <w:pPr>
              <w:pBdr>
                <w:top w:val="nil"/>
                <w:left w:val="nil"/>
                <w:bottom w:val="nil"/>
                <w:right w:val="nil"/>
                <w:between w:val="nil"/>
              </w:pBdr>
            </w:pPr>
            <w:r>
              <w:t xml:space="preserve">в поле «НаимОсн» </w:t>
            </w:r>
            <w:proofErr w:type="gramStart"/>
            <w:r>
              <w:t>указать  «</w:t>
            </w:r>
            <w:proofErr w:type="gramEnd"/>
            <w:r>
              <w:t xml:space="preserve">Договор», </w:t>
            </w:r>
          </w:p>
          <w:p w14:paraId="03BE876B" w14:textId="77777777" w:rsidR="00674237" w:rsidRPr="001F1FEE" w:rsidRDefault="00674237" w:rsidP="00496101">
            <w:pPr>
              <w:pBdr>
                <w:top w:val="nil"/>
                <w:left w:val="nil"/>
                <w:bottom w:val="nil"/>
                <w:right w:val="nil"/>
                <w:between w:val="nil"/>
              </w:pBdr>
            </w:pPr>
            <w:r>
              <w:t>в поле "НомерОсн" указать «_______</w:t>
            </w:r>
            <w:r>
              <w:rPr>
                <w:vertAlign w:val="superscript"/>
              </w:rPr>
              <w:footnoteReference w:id="38"/>
            </w:r>
            <w:r>
              <w:t>»,</w:t>
            </w:r>
          </w:p>
          <w:p w14:paraId="3F5DB836" w14:textId="77777777" w:rsidR="00674237" w:rsidRPr="001F1FEE" w:rsidRDefault="00674237" w:rsidP="00496101">
            <w:pPr>
              <w:pBdr>
                <w:top w:val="nil"/>
                <w:left w:val="nil"/>
                <w:bottom w:val="nil"/>
                <w:right w:val="nil"/>
                <w:between w:val="nil"/>
              </w:pBdr>
            </w:pPr>
            <w:r>
              <w:t xml:space="preserve">в </w:t>
            </w:r>
            <w:proofErr w:type="gramStart"/>
            <w:r>
              <w:t>поле  "</w:t>
            </w:r>
            <w:proofErr w:type="gramEnd"/>
            <w:r>
              <w:t>ДатаОсн"» указать   «______</w:t>
            </w:r>
            <w:r>
              <w:rPr>
                <w:vertAlign w:val="superscript"/>
              </w:rPr>
              <w:footnoteReference w:id="39"/>
            </w:r>
            <w:r>
              <w:t>».</w:t>
            </w:r>
          </w:p>
        </w:tc>
      </w:tr>
      <w:tr w:rsidR="00674237" w:rsidRPr="001F1FEE" w14:paraId="5C60134C" w14:textId="77777777" w:rsidTr="00674237">
        <w:trPr>
          <w:trHeight w:val="554"/>
        </w:trPr>
        <w:tc>
          <w:tcPr>
            <w:tcW w:w="751" w:type="dxa"/>
            <w:tcBorders>
              <w:top w:val="single" w:sz="4" w:space="0" w:color="000000"/>
              <w:left w:val="single" w:sz="4" w:space="0" w:color="000000"/>
              <w:bottom w:val="single" w:sz="4" w:space="0" w:color="000000"/>
              <w:right w:val="single" w:sz="4" w:space="0" w:color="000000"/>
            </w:tcBorders>
          </w:tcPr>
          <w:p w14:paraId="477A38D7" w14:textId="77777777" w:rsidR="00674237" w:rsidRPr="001F1FEE" w:rsidRDefault="00674237" w:rsidP="00496101">
            <w:pPr>
              <w:pBdr>
                <w:top w:val="nil"/>
                <w:left w:val="nil"/>
                <w:bottom w:val="nil"/>
                <w:right w:val="nil"/>
                <w:between w:val="nil"/>
              </w:pBdr>
            </w:pPr>
            <w:r>
              <w:t>2.</w:t>
            </w:r>
          </w:p>
        </w:tc>
        <w:tc>
          <w:tcPr>
            <w:tcW w:w="3599" w:type="dxa"/>
            <w:tcBorders>
              <w:top w:val="single" w:sz="4" w:space="0" w:color="000000"/>
              <w:left w:val="single" w:sz="4" w:space="0" w:color="000000"/>
              <w:bottom w:val="single" w:sz="4" w:space="0" w:color="000000"/>
              <w:right w:val="single" w:sz="4" w:space="0" w:color="000000"/>
            </w:tcBorders>
          </w:tcPr>
          <w:p w14:paraId="36E35F61" w14:textId="77777777" w:rsidR="00674237" w:rsidRPr="001F1FEE" w:rsidRDefault="00674237" w:rsidP="00496101">
            <w:pPr>
              <w:pBdr>
                <w:top w:val="nil"/>
                <w:left w:val="nil"/>
                <w:bottom w:val="nil"/>
                <w:right w:val="nil"/>
                <w:between w:val="nil"/>
              </w:pBdr>
              <w:rPr>
                <w:i/>
              </w:rPr>
            </w:pPr>
            <w:r>
              <w:rPr>
                <w:i/>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14:paraId="4BCEECD2" w14:textId="77777777" w:rsidR="00674237" w:rsidRPr="001F1FEE" w:rsidRDefault="00674237" w:rsidP="00496101">
            <w:pPr>
              <w:pBdr>
                <w:top w:val="nil"/>
                <w:left w:val="nil"/>
                <w:bottom w:val="nil"/>
                <w:right w:val="nil"/>
                <w:between w:val="nil"/>
              </w:pBdr>
            </w:pPr>
            <w:r>
              <w:t xml:space="preserve">XML, утв. приказом ФНС России от 19.12.2018 №ММВ-7-15/820@ с уточнениями. </w:t>
            </w:r>
          </w:p>
        </w:tc>
      </w:tr>
      <w:tr w:rsidR="00674237" w:rsidRPr="001F1FEE" w14:paraId="666EEAD7" w14:textId="77777777" w:rsidTr="00674237">
        <w:trPr>
          <w:trHeight w:val="928"/>
        </w:trPr>
        <w:tc>
          <w:tcPr>
            <w:tcW w:w="751" w:type="dxa"/>
            <w:tcBorders>
              <w:top w:val="single" w:sz="4" w:space="0" w:color="000000"/>
              <w:left w:val="single" w:sz="4" w:space="0" w:color="000000"/>
              <w:bottom w:val="single" w:sz="4" w:space="0" w:color="000000"/>
              <w:right w:val="single" w:sz="4" w:space="0" w:color="000000"/>
            </w:tcBorders>
          </w:tcPr>
          <w:p w14:paraId="6CD130BC" w14:textId="77777777" w:rsidR="00674237" w:rsidRPr="001F1FEE" w:rsidRDefault="00674237" w:rsidP="00496101">
            <w:pPr>
              <w:pBdr>
                <w:top w:val="nil"/>
                <w:left w:val="nil"/>
                <w:bottom w:val="nil"/>
                <w:right w:val="nil"/>
                <w:between w:val="nil"/>
              </w:pBdr>
            </w:pPr>
            <w:r>
              <w:t>3.</w:t>
            </w:r>
          </w:p>
        </w:tc>
        <w:tc>
          <w:tcPr>
            <w:tcW w:w="3599" w:type="dxa"/>
            <w:tcBorders>
              <w:top w:val="single" w:sz="4" w:space="0" w:color="000000"/>
              <w:left w:val="single" w:sz="4" w:space="0" w:color="000000"/>
              <w:bottom w:val="single" w:sz="4" w:space="0" w:color="000000"/>
              <w:right w:val="single" w:sz="4" w:space="0" w:color="000000"/>
            </w:tcBorders>
          </w:tcPr>
          <w:p w14:paraId="30478C3E" w14:textId="77777777" w:rsidR="00674237" w:rsidRPr="001F1FEE" w:rsidRDefault="00674237" w:rsidP="00496101">
            <w:pPr>
              <w:pBdr>
                <w:top w:val="nil"/>
                <w:left w:val="nil"/>
                <w:bottom w:val="nil"/>
                <w:right w:val="nil"/>
                <w:between w:val="nil"/>
              </w:pBdr>
            </w:pPr>
            <w:r>
              <w:rPr>
                <w:i/>
              </w:rPr>
              <w:t>Корректировочный счет-фактура, корректировочный документ</w:t>
            </w:r>
          </w:p>
        </w:tc>
        <w:tc>
          <w:tcPr>
            <w:tcW w:w="5397" w:type="dxa"/>
            <w:tcBorders>
              <w:top w:val="single" w:sz="4" w:space="0" w:color="000000"/>
              <w:left w:val="single" w:sz="4" w:space="0" w:color="000000"/>
              <w:bottom w:val="single" w:sz="4" w:space="0" w:color="000000"/>
              <w:right w:val="single" w:sz="4" w:space="0" w:color="000000"/>
            </w:tcBorders>
          </w:tcPr>
          <w:p w14:paraId="43DBE863" w14:textId="77777777" w:rsidR="00674237" w:rsidRPr="001F1FEE" w:rsidRDefault="00674237" w:rsidP="00496101">
            <w:pPr>
              <w:pBdr>
                <w:top w:val="nil"/>
                <w:left w:val="nil"/>
                <w:bottom w:val="nil"/>
                <w:right w:val="nil"/>
                <w:between w:val="nil"/>
              </w:pBdr>
            </w:pPr>
            <w:r>
              <w:t xml:space="preserve">XML, утв. приказом ФНС России от 12.10.2020 </w:t>
            </w:r>
            <w:r>
              <w:br/>
              <w:t>N ЕД-7-26/736@.</w:t>
            </w:r>
          </w:p>
        </w:tc>
      </w:tr>
      <w:tr w:rsidR="00674237" w:rsidRPr="001F1FEE" w14:paraId="1CAEF50B" w14:textId="77777777" w:rsidTr="00674237">
        <w:trPr>
          <w:trHeight w:val="364"/>
        </w:trPr>
        <w:tc>
          <w:tcPr>
            <w:tcW w:w="751" w:type="dxa"/>
            <w:tcBorders>
              <w:top w:val="single" w:sz="4" w:space="0" w:color="000000"/>
              <w:left w:val="single" w:sz="4" w:space="0" w:color="000000"/>
              <w:bottom w:val="single" w:sz="4" w:space="0" w:color="000000"/>
              <w:right w:val="single" w:sz="4" w:space="0" w:color="000000"/>
            </w:tcBorders>
          </w:tcPr>
          <w:p w14:paraId="483421E2" w14:textId="77777777" w:rsidR="00674237" w:rsidRPr="001F1FEE" w:rsidRDefault="00674237" w:rsidP="00496101">
            <w:pPr>
              <w:pBdr>
                <w:top w:val="nil"/>
                <w:left w:val="nil"/>
                <w:bottom w:val="nil"/>
                <w:right w:val="nil"/>
                <w:between w:val="nil"/>
              </w:pBdr>
            </w:pPr>
            <w:r>
              <w:t>4.</w:t>
            </w:r>
          </w:p>
        </w:tc>
        <w:tc>
          <w:tcPr>
            <w:tcW w:w="3599" w:type="dxa"/>
            <w:tcBorders>
              <w:top w:val="single" w:sz="4" w:space="0" w:color="000000"/>
              <w:left w:val="single" w:sz="4" w:space="0" w:color="000000"/>
              <w:bottom w:val="single" w:sz="4" w:space="0" w:color="000000"/>
              <w:right w:val="single" w:sz="4" w:space="0" w:color="000000"/>
            </w:tcBorders>
          </w:tcPr>
          <w:p w14:paraId="1304A489" w14:textId="77777777" w:rsidR="00674237" w:rsidRPr="001F1FEE" w:rsidRDefault="00674237" w:rsidP="00496101">
            <w:pPr>
              <w:pBdr>
                <w:top w:val="nil"/>
                <w:left w:val="nil"/>
                <w:bottom w:val="nil"/>
                <w:right w:val="nil"/>
                <w:between w:val="nil"/>
              </w:pBdr>
              <w:rPr>
                <w:i/>
              </w:rPr>
            </w:pPr>
            <w:r>
              <w:rPr>
                <w:i/>
              </w:rPr>
              <w:t>Счет</w:t>
            </w:r>
          </w:p>
        </w:tc>
        <w:tc>
          <w:tcPr>
            <w:tcW w:w="5397" w:type="dxa"/>
            <w:tcBorders>
              <w:top w:val="single" w:sz="4" w:space="0" w:color="000000"/>
              <w:left w:val="single" w:sz="4" w:space="0" w:color="000000"/>
              <w:bottom w:val="single" w:sz="4" w:space="0" w:color="000000"/>
              <w:right w:val="single" w:sz="4" w:space="0" w:color="000000"/>
            </w:tcBorders>
          </w:tcPr>
          <w:p w14:paraId="3428CF8C" w14:textId="77777777" w:rsidR="00674237" w:rsidRPr="001F1FEE" w:rsidRDefault="00674237" w:rsidP="00496101">
            <w:pPr>
              <w:pBdr>
                <w:top w:val="nil"/>
                <w:left w:val="nil"/>
                <w:bottom w:val="nil"/>
                <w:right w:val="nil"/>
                <w:between w:val="nil"/>
              </w:pBdr>
            </w:pPr>
            <w:r>
              <w:t>Неформализованный документ</w:t>
            </w:r>
          </w:p>
        </w:tc>
      </w:tr>
      <w:tr w:rsidR="00674237" w:rsidRPr="001F1FEE" w14:paraId="1CC121F5" w14:textId="77777777" w:rsidTr="00674237">
        <w:trPr>
          <w:trHeight w:val="364"/>
        </w:trPr>
        <w:tc>
          <w:tcPr>
            <w:tcW w:w="751" w:type="dxa"/>
            <w:tcBorders>
              <w:top w:val="single" w:sz="4" w:space="0" w:color="000000"/>
              <w:left w:val="single" w:sz="4" w:space="0" w:color="000000"/>
              <w:bottom w:val="single" w:sz="4" w:space="0" w:color="000000"/>
              <w:right w:val="single" w:sz="4" w:space="0" w:color="000000"/>
            </w:tcBorders>
          </w:tcPr>
          <w:p w14:paraId="7EFB6FE6" w14:textId="77777777" w:rsidR="00674237" w:rsidRPr="001F1FEE" w:rsidRDefault="00674237" w:rsidP="00496101">
            <w:pPr>
              <w:pBdr>
                <w:top w:val="nil"/>
                <w:left w:val="nil"/>
                <w:bottom w:val="nil"/>
                <w:right w:val="nil"/>
                <w:between w:val="nil"/>
              </w:pBdr>
            </w:pPr>
            <w:r>
              <w:t>5.</w:t>
            </w:r>
          </w:p>
        </w:tc>
        <w:tc>
          <w:tcPr>
            <w:tcW w:w="3599" w:type="dxa"/>
            <w:tcBorders>
              <w:top w:val="single" w:sz="4" w:space="0" w:color="000000"/>
              <w:left w:val="single" w:sz="4" w:space="0" w:color="000000"/>
              <w:bottom w:val="single" w:sz="4" w:space="0" w:color="000000"/>
              <w:right w:val="single" w:sz="4" w:space="0" w:color="000000"/>
            </w:tcBorders>
          </w:tcPr>
          <w:p w14:paraId="0F00C0A5" w14:textId="77777777" w:rsidR="00674237" w:rsidRPr="001F1FEE" w:rsidRDefault="00674237" w:rsidP="00496101">
            <w:pPr>
              <w:pBdr>
                <w:top w:val="nil"/>
                <w:left w:val="nil"/>
                <w:bottom w:val="nil"/>
                <w:right w:val="nil"/>
                <w:between w:val="nil"/>
              </w:pBdr>
              <w:rPr>
                <w:i/>
              </w:rPr>
            </w:pPr>
            <w:r>
              <w:rPr>
                <w:i/>
              </w:rPr>
              <w:t xml:space="preserve">Спецификация </w:t>
            </w:r>
          </w:p>
        </w:tc>
        <w:tc>
          <w:tcPr>
            <w:tcW w:w="5397" w:type="dxa"/>
            <w:tcBorders>
              <w:top w:val="single" w:sz="4" w:space="0" w:color="000000"/>
              <w:left w:val="single" w:sz="4" w:space="0" w:color="000000"/>
              <w:bottom w:val="single" w:sz="4" w:space="0" w:color="000000"/>
              <w:right w:val="single" w:sz="4" w:space="0" w:color="000000"/>
            </w:tcBorders>
          </w:tcPr>
          <w:p w14:paraId="2AEB379C" w14:textId="77777777" w:rsidR="00674237" w:rsidRPr="001F1FEE" w:rsidRDefault="00674237" w:rsidP="00496101">
            <w:pPr>
              <w:pBdr>
                <w:top w:val="nil"/>
                <w:left w:val="nil"/>
                <w:bottom w:val="nil"/>
                <w:right w:val="nil"/>
                <w:between w:val="nil"/>
              </w:pBdr>
            </w:pPr>
            <w:r>
              <w:t>Неформализованный документ</w:t>
            </w:r>
          </w:p>
        </w:tc>
      </w:tr>
    </w:tbl>
    <w:p w14:paraId="38407604" w14:textId="77777777" w:rsidR="00674237" w:rsidRDefault="00674237" w:rsidP="00496101">
      <w:pPr>
        <w:tabs>
          <w:tab w:val="left" w:pos="1440"/>
        </w:tabs>
        <w:ind w:firstLine="709"/>
      </w:pPr>
    </w:p>
    <w:p w14:paraId="1BFC5245" w14:textId="77777777" w:rsidR="00674237" w:rsidRDefault="00674237" w:rsidP="00496101">
      <w:pPr>
        <w:tabs>
          <w:tab w:val="left" w:pos="1440"/>
        </w:tabs>
        <w:ind w:firstLine="709"/>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4016"/>
      </w:tblGrid>
      <w:tr w:rsidR="00674237" w:rsidRPr="001611AB" w14:paraId="7B04C58E" w14:textId="77777777" w:rsidTr="00674237">
        <w:trPr>
          <w:trHeight w:val="2312"/>
        </w:trPr>
        <w:tc>
          <w:tcPr>
            <w:tcW w:w="5340" w:type="dxa"/>
            <w:tcBorders>
              <w:top w:val="nil"/>
              <w:left w:val="nil"/>
              <w:bottom w:val="nil"/>
              <w:right w:val="nil"/>
            </w:tcBorders>
          </w:tcPr>
          <w:p w14:paraId="39ECDA3D" w14:textId="77777777" w:rsidR="00674237" w:rsidRPr="00FA1965" w:rsidRDefault="00674237" w:rsidP="00496101">
            <w:pPr>
              <w:rPr>
                <w:b/>
              </w:rPr>
            </w:pPr>
            <w:r>
              <w:rPr>
                <w:b/>
              </w:rPr>
              <w:t>Покупатель:</w:t>
            </w:r>
          </w:p>
          <w:p w14:paraId="4E7D2057" w14:textId="77777777" w:rsidR="00674237" w:rsidRPr="00FA1965" w:rsidRDefault="00674237" w:rsidP="00496101"/>
          <w:p w14:paraId="314E7CB4" w14:textId="77777777" w:rsidR="00674237" w:rsidRPr="00FA1965" w:rsidRDefault="00674237" w:rsidP="00496101">
            <w:pPr>
              <w:rPr>
                <w:b/>
              </w:rPr>
            </w:pPr>
            <w:r>
              <w:t>__________________ /ФИО/</w:t>
            </w:r>
          </w:p>
        </w:tc>
        <w:tc>
          <w:tcPr>
            <w:tcW w:w="4016" w:type="dxa"/>
            <w:tcBorders>
              <w:top w:val="nil"/>
              <w:left w:val="nil"/>
              <w:bottom w:val="nil"/>
              <w:right w:val="nil"/>
            </w:tcBorders>
          </w:tcPr>
          <w:p w14:paraId="2B12C9BA" w14:textId="77777777" w:rsidR="00674237" w:rsidRPr="00FA1965" w:rsidRDefault="00674237" w:rsidP="00496101">
            <w:pPr>
              <w:rPr>
                <w:b/>
              </w:rPr>
            </w:pPr>
            <w:r>
              <w:rPr>
                <w:b/>
              </w:rPr>
              <w:t>Поставщик:</w:t>
            </w:r>
          </w:p>
          <w:p w14:paraId="0AD1B13A" w14:textId="77777777" w:rsidR="00674237" w:rsidRPr="00FA1965" w:rsidRDefault="00674237" w:rsidP="00496101"/>
          <w:p w14:paraId="2988AA94" w14:textId="77777777" w:rsidR="00674237" w:rsidRPr="00FA1965" w:rsidRDefault="00674237" w:rsidP="00496101">
            <w:pPr>
              <w:rPr>
                <w:b/>
              </w:rPr>
            </w:pPr>
            <w:r>
              <w:t>__________________ /ФИО/</w:t>
            </w:r>
          </w:p>
        </w:tc>
      </w:tr>
    </w:tbl>
    <w:p w14:paraId="011BD7F8" w14:textId="77777777" w:rsidR="00674237" w:rsidRPr="001611AB" w:rsidRDefault="00674237" w:rsidP="00496101">
      <w:pPr>
        <w:ind w:firstLine="709"/>
        <w:jc w:val="right"/>
      </w:pPr>
      <w:r>
        <w:br w:type="page"/>
      </w:r>
      <w:r>
        <w:lastRenderedPageBreak/>
        <w:t>Приложение № 7</w:t>
      </w:r>
    </w:p>
    <w:p w14:paraId="2438F07B" w14:textId="77777777" w:rsidR="00674237" w:rsidRPr="001611AB" w:rsidRDefault="00674237" w:rsidP="00496101">
      <w:pPr>
        <w:ind w:firstLine="709"/>
        <w:jc w:val="right"/>
        <w:outlineLvl w:val="2"/>
      </w:pPr>
      <w:r>
        <w:t>к договору поставки № ТКд/2_/___/_____</w:t>
      </w:r>
    </w:p>
    <w:p w14:paraId="376E58AE" w14:textId="77777777" w:rsidR="00674237" w:rsidRPr="001611AB" w:rsidRDefault="00674237" w:rsidP="00496101">
      <w:pPr>
        <w:ind w:firstLine="709"/>
        <w:jc w:val="right"/>
      </w:pPr>
      <w:r>
        <w:t>от «__</w:t>
      </w:r>
      <w:proofErr w:type="gramStart"/>
      <w:r>
        <w:t>_»_</w:t>
      </w:r>
      <w:proofErr w:type="gramEnd"/>
      <w:r>
        <w:t>___________ 202_ г.</w:t>
      </w:r>
    </w:p>
    <w:p w14:paraId="1F4CE0D2" w14:textId="77777777" w:rsidR="00674237" w:rsidRPr="001611AB" w:rsidRDefault="00674237" w:rsidP="00496101">
      <w:pPr>
        <w:pStyle w:val="afff9"/>
        <w:tabs>
          <w:tab w:val="left" w:pos="0"/>
          <w:tab w:val="left" w:pos="1134"/>
        </w:tabs>
        <w:suppressAutoHyphens/>
        <w:ind w:firstLine="709"/>
        <w:jc w:val="center"/>
        <w:rPr>
          <w:b/>
          <w:sz w:val="24"/>
          <w:szCs w:val="24"/>
        </w:rPr>
      </w:pPr>
    </w:p>
    <w:p w14:paraId="63598CBD" w14:textId="77777777" w:rsidR="00674237" w:rsidRPr="001611AB" w:rsidRDefault="00674237" w:rsidP="00496101">
      <w:pPr>
        <w:pStyle w:val="afff9"/>
        <w:tabs>
          <w:tab w:val="left" w:pos="0"/>
          <w:tab w:val="left" w:pos="1134"/>
        </w:tabs>
        <w:suppressAutoHyphens/>
        <w:jc w:val="center"/>
        <w:rPr>
          <w:b/>
          <w:sz w:val="24"/>
          <w:szCs w:val="24"/>
        </w:rPr>
      </w:pPr>
    </w:p>
    <w:p w14:paraId="7D790E31" w14:textId="77777777" w:rsidR="00674237" w:rsidRPr="001611AB" w:rsidRDefault="00674237" w:rsidP="00496101">
      <w:pPr>
        <w:pBdr>
          <w:top w:val="nil"/>
          <w:left w:val="nil"/>
          <w:bottom w:val="nil"/>
          <w:right w:val="nil"/>
          <w:between w:val="nil"/>
        </w:pBdr>
        <w:jc w:val="center"/>
        <w:outlineLvl w:val="3"/>
        <w:rPr>
          <w:b/>
          <w:sz w:val="28"/>
          <w:szCs w:val="28"/>
        </w:rPr>
      </w:pPr>
      <w:r>
        <w:rPr>
          <w:b/>
          <w:sz w:val="28"/>
          <w:szCs w:val="28"/>
        </w:rPr>
        <w:t>Корпоративные цвета и логотипы ПАО «ТрансКонтейнер»:</w:t>
      </w:r>
    </w:p>
    <w:p w14:paraId="28225E58" w14:textId="77777777" w:rsidR="00674237" w:rsidRPr="001611AB" w:rsidRDefault="00674237" w:rsidP="00496101">
      <w:pPr>
        <w:pStyle w:val="afff9"/>
        <w:tabs>
          <w:tab w:val="left" w:pos="0"/>
          <w:tab w:val="left" w:pos="1134"/>
        </w:tabs>
        <w:suppressAutoHyphens/>
        <w:jc w:val="center"/>
        <w:rPr>
          <w:b/>
          <w:sz w:val="24"/>
          <w:szCs w:val="24"/>
        </w:rPr>
      </w:pPr>
    </w:p>
    <w:p w14:paraId="498A2937" w14:textId="77777777" w:rsidR="00674237" w:rsidRPr="001611AB" w:rsidRDefault="00674237" w:rsidP="00496101">
      <w:pPr>
        <w:pStyle w:val="afff9"/>
        <w:tabs>
          <w:tab w:val="left" w:pos="0"/>
          <w:tab w:val="left" w:pos="1134"/>
        </w:tabs>
        <w:suppressAutoHyphens/>
        <w:jc w:val="center"/>
      </w:pPr>
      <w:r>
        <w:rPr>
          <w:noProof/>
        </w:rPr>
        <w:drawing>
          <wp:inline distT="0" distB="0" distL="0" distR="0" wp14:anchorId="7C93E4EE" wp14:editId="50C26E7A">
            <wp:extent cx="5940425" cy="6280150"/>
            <wp:effectExtent l="0" t="0" r="3175" b="6350"/>
            <wp:docPr id="224"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1">
                      <a:extLst>
                        <a:ext uri="{28A0092B-C50C-407E-A947-70E740481C1C}">
                          <a14:useLocalDpi xmlns:a14="http://schemas.microsoft.com/office/drawing/2010/main" val="0"/>
                        </a:ext>
                      </a:extLst>
                    </a:blip>
                    <a:stretch>
                      <a:fillRect/>
                    </a:stretch>
                  </pic:blipFill>
                  <pic:spPr>
                    <a:xfrm>
                      <a:off x="0" y="0"/>
                      <a:ext cx="5940425" cy="6280150"/>
                    </a:xfrm>
                    <a:prstGeom prst="rect">
                      <a:avLst/>
                    </a:prstGeom>
                  </pic:spPr>
                </pic:pic>
              </a:graphicData>
            </a:graphic>
          </wp:inline>
        </w:drawing>
      </w:r>
    </w:p>
    <w:p w14:paraId="545BF540" w14:textId="77777777" w:rsidR="00674237" w:rsidRPr="001611AB" w:rsidRDefault="00674237" w:rsidP="00496101">
      <w:pPr>
        <w:rPr>
          <w:lang w:eastAsia="ru-RU"/>
        </w:rPr>
      </w:pPr>
    </w:p>
    <w:p w14:paraId="66DC8305" w14:textId="77777777" w:rsidR="00674237" w:rsidRPr="00C87A38" w:rsidRDefault="00674237" w:rsidP="00496101">
      <w:pPr>
        <w:autoSpaceDE w:val="0"/>
        <w:rPr>
          <w:rFonts w:eastAsia="Arial"/>
          <w:b/>
          <w:bCs/>
          <w:iCs/>
        </w:rPr>
      </w:pPr>
      <w:r>
        <w:rPr>
          <w:rFonts w:eastAsia="Arial"/>
          <w:b/>
          <w:bCs/>
          <w:iCs/>
        </w:rPr>
        <w:t>Размеры и размещение логотипов</w:t>
      </w:r>
    </w:p>
    <w:p w14:paraId="349B50CD" w14:textId="6544101D" w:rsidR="00674237" w:rsidRPr="00C87A38" w:rsidRDefault="00674237" w:rsidP="00496101">
      <w:pPr>
        <w:autoSpaceDE w:val="0"/>
        <w:rPr>
          <w:rFonts w:eastAsia="Arial"/>
        </w:rPr>
      </w:pPr>
      <w:r>
        <w:rPr>
          <w:rFonts w:eastAsia="Arial"/>
        </w:rPr>
        <w:t>Спина</w:t>
      </w:r>
      <w:r w:rsidR="00F86756">
        <w:rPr>
          <w:rFonts w:eastAsia="Arial"/>
        </w:rPr>
        <w:t xml:space="preserve"> (посередине)</w:t>
      </w:r>
      <w:r>
        <w:rPr>
          <w:rFonts w:eastAsia="Arial"/>
        </w:rPr>
        <w:t xml:space="preserve">: 27 см х 13,5 см; </w:t>
      </w:r>
    </w:p>
    <w:p w14:paraId="45779739" w14:textId="49237BE4" w:rsidR="00674237" w:rsidRDefault="00674237" w:rsidP="00496101">
      <w:pPr>
        <w:autoSpaceDE w:val="0"/>
        <w:rPr>
          <w:rFonts w:eastAsia="Arial"/>
        </w:rPr>
      </w:pPr>
      <w:r>
        <w:rPr>
          <w:rFonts w:eastAsia="Arial"/>
        </w:rPr>
        <w:t>Грудь (левая сторона): 9,7 см х 4,8 см.</w:t>
      </w:r>
    </w:p>
    <w:p w14:paraId="38495FC1" w14:textId="0953102E" w:rsidR="00F86756" w:rsidRPr="00C87A38" w:rsidRDefault="00F86756" w:rsidP="00496101">
      <w:pPr>
        <w:autoSpaceDE w:val="0"/>
        <w:rPr>
          <w:rFonts w:eastAsia="Arial"/>
        </w:rPr>
      </w:pPr>
      <w:r>
        <w:rPr>
          <w:rFonts w:eastAsia="Arial"/>
        </w:rPr>
        <w:t>Кепи, каски, каскетка (спереди, по</w:t>
      </w:r>
      <w:r w:rsidR="00D600B7">
        <w:rPr>
          <w:rFonts w:eastAsia="Arial"/>
        </w:rPr>
        <w:t xml:space="preserve"> центру</w:t>
      </w:r>
      <w:r>
        <w:rPr>
          <w:rFonts w:eastAsia="Arial"/>
        </w:rPr>
        <w:t>): 9,7 см х 4,8 см.</w:t>
      </w:r>
    </w:p>
    <w:p w14:paraId="17F13BE1" w14:textId="77777777" w:rsidR="00674237" w:rsidRPr="00C87A38" w:rsidRDefault="00674237" w:rsidP="00496101">
      <w:pPr>
        <w:rPr>
          <w:rFonts w:eastAsia="Arial"/>
        </w:rPr>
      </w:pPr>
      <w:r>
        <w:rPr>
          <w:rFonts w:eastAsia="Arial"/>
        </w:rPr>
        <w:t>Логотип наносится методом трансферной печати.</w:t>
      </w:r>
    </w:p>
    <w:p w14:paraId="1C92D5DF" w14:textId="77777777" w:rsidR="00674237" w:rsidRPr="001611AB" w:rsidRDefault="00674237" w:rsidP="00496101"/>
    <w:p w14:paraId="48238927" w14:textId="77777777" w:rsidR="00674237" w:rsidRPr="001611AB" w:rsidRDefault="00674237" w:rsidP="00496101"/>
    <w:p w14:paraId="16517F67" w14:textId="77777777" w:rsidR="00674237" w:rsidRPr="001611AB" w:rsidRDefault="00674237" w:rsidP="00496101"/>
    <w:p w14:paraId="4F914AEA" w14:textId="77777777" w:rsidR="00674237" w:rsidRPr="001611AB" w:rsidRDefault="00674237" w:rsidP="00496101">
      <w:pPr>
        <w:tabs>
          <w:tab w:val="left" w:pos="1575"/>
        </w:tabs>
        <w:jc w:val="center"/>
      </w:pPr>
      <w:r>
        <w:t>Основные цвета:</w:t>
      </w:r>
    </w:p>
    <w:p w14:paraId="13F3CB34" w14:textId="77777777" w:rsidR="00674237" w:rsidRPr="001611AB" w:rsidRDefault="00674237" w:rsidP="00496101">
      <w:pPr>
        <w:tabs>
          <w:tab w:val="left" w:pos="1575"/>
        </w:tabs>
      </w:pPr>
    </w:p>
    <w:p w14:paraId="0AC7355A" w14:textId="77777777" w:rsidR="00674237" w:rsidRPr="001611AB" w:rsidRDefault="00674237" w:rsidP="00496101">
      <w:pPr>
        <w:tabs>
          <w:tab w:val="left" w:pos="1586"/>
        </w:tabs>
        <w:jc w:val="center"/>
        <w:rPr>
          <w:noProof/>
          <w:sz w:val="23"/>
          <w:szCs w:val="23"/>
          <w:lang w:eastAsia="ru-RU"/>
        </w:rPr>
      </w:pPr>
      <w:r>
        <w:rPr>
          <w:noProof/>
          <w:sz w:val="23"/>
          <w:szCs w:val="23"/>
          <w:lang w:eastAsia="ru-RU"/>
        </w:rPr>
        <w:drawing>
          <wp:inline distT="0" distB="0" distL="0" distR="0" wp14:anchorId="4E152D70" wp14:editId="1D7D09D7">
            <wp:extent cx="5167424" cy="190016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srcRect/>
                    <a:stretch>
                      <a:fillRect/>
                    </a:stretch>
                  </pic:blipFill>
                  <pic:spPr bwMode="auto">
                    <a:xfrm>
                      <a:off x="0" y="0"/>
                      <a:ext cx="5186206" cy="1907074"/>
                    </a:xfrm>
                    <a:prstGeom prst="rect">
                      <a:avLst/>
                    </a:prstGeom>
                    <a:noFill/>
                    <a:ln w="9525">
                      <a:noFill/>
                      <a:miter lim="800000"/>
                      <a:headEnd/>
                      <a:tailEnd/>
                    </a:ln>
                  </pic:spPr>
                </pic:pic>
              </a:graphicData>
            </a:graphic>
          </wp:inline>
        </w:drawing>
      </w:r>
    </w:p>
    <w:p w14:paraId="17567EA9" w14:textId="77777777" w:rsidR="00674237" w:rsidRPr="001611AB" w:rsidRDefault="00674237" w:rsidP="00496101">
      <w:pPr>
        <w:rPr>
          <w:sz w:val="12"/>
          <w:szCs w:val="12"/>
        </w:rPr>
      </w:pPr>
    </w:p>
    <w:p w14:paraId="6C45DF60" w14:textId="77777777" w:rsidR="00674237" w:rsidRPr="001611AB" w:rsidRDefault="00674237" w:rsidP="00496101">
      <w:pPr>
        <w:jc w:val="center"/>
      </w:pPr>
      <w:r>
        <w:t>Вспомогательные цвета:</w:t>
      </w:r>
    </w:p>
    <w:p w14:paraId="4F9758BD" w14:textId="77777777" w:rsidR="00674237" w:rsidRPr="001611AB" w:rsidRDefault="00674237" w:rsidP="00496101">
      <w:pPr>
        <w:tabs>
          <w:tab w:val="left" w:pos="1586"/>
        </w:tabs>
        <w:jc w:val="center"/>
        <w:rPr>
          <w:lang w:eastAsia="ru-RU"/>
        </w:rPr>
      </w:pPr>
      <w:r>
        <w:rPr>
          <w:noProof/>
          <w:lang w:eastAsia="ru-RU"/>
        </w:rPr>
        <w:drawing>
          <wp:inline distT="0" distB="0" distL="0" distR="0" wp14:anchorId="60EF4303" wp14:editId="55EAB5FC">
            <wp:extent cx="5176311" cy="4380614"/>
            <wp:effectExtent l="0" t="0" r="5715" b="127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5179537" cy="4383345"/>
                    </a:xfrm>
                    <a:prstGeom prst="rect">
                      <a:avLst/>
                    </a:prstGeom>
                    <a:noFill/>
                    <a:ln w="9525">
                      <a:noFill/>
                      <a:miter lim="800000"/>
                      <a:headEnd/>
                      <a:tailEnd/>
                    </a:ln>
                  </pic:spPr>
                </pic:pic>
              </a:graphicData>
            </a:graphic>
          </wp:inline>
        </w:drawing>
      </w:r>
    </w:p>
    <w:p w14:paraId="7C343607" w14:textId="77777777" w:rsidR="00674237" w:rsidRPr="001611AB" w:rsidRDefault="00674237" w:rsidP="00496101">
      <w:pPr>
        <w:ind w:firstLine="709"/>
      </w:pPr>
    </w:p>
    <w:p w14:paraId="7A09B5E8" w14:textId="77777777" w:rsidR="00674237" w:rsidRPr="001611AB" w:rsidRDefault="00674237" w:rsidP="00496101">
      <w:pPr>
        <w:ind w:firstLine="709"/>
      </w:pPr>
    </w:p>
    <w:tbl>
      <w:tblPr>
        <w:tblW w:w="9356" w:type="dxa"/>
        <w:tblInd w:w="-34" w:type="dxa"/>
        <w:tblLook w:val="0000" w:firstRow="0" w:lastRow="0" w:firstColumn="0" w:lastColumn="0" w:noHBand="0" w:noVBand="0"/>
      </w:tblPr>
      <w:tblGrid>
        <w:gridCol w:w="5340"/>
        <w:gridCol w:w="4016"/>
      </w:tblGrid>
      <w:tr w:rsidR="00674237" w:rsidRPr="001611AB" w14:paraId="47720886" w14:textId="77777777" w:rsidTr="00674237">
        <w:trPr>
          <w:trHeight w:val="1186"/>
        </w:trPr>
        <w:tc>
          <w:tcPr>
            <w:tcW w:w="5340" w:type="dxa"/>
          </w:tcPr>
          <w:p w14:paraId="61947FCA" w14:textId="77777777" w:rsidR="00674237" w:rsidRPr="00FA1965" w:rsidRDefault="00674237" w:rsidP="00496101">
            <w:pPr>
              <w:rPr>
                <w:b/>
              </w:rPr>
            </w:pPr>
            <w:r>
              <w:rPr>
                <w:b/>
              </w:rPr>
              <w:t>Покупатель:</w:t>
            </w:r>
          </w:p>
          <w:p w14:paraId="18F741A0" w14:textId="77777777" w:rsidR="00674237" w:rsidRPr="00FA1965" w:rsidRDefault="00674237" w:rsidP="00496101"/>
          <w:p w14:paraId="609D5769" w14:textId="77777777" w:rsidR="00674237" w:rsidRPr="00FA1965" w:rsidRDefault="00674237" w:rsidP="00496101">
            <w:pPr>
              <w:rPr>
                <w:b/>
              </w:rPr>
            </w:pPr>
            <w:r>
              <w:t>__________________ /ФИО/</w:t>
            </w:r>
          </w:p>
        </w:tc>
        <w:tc>
          <w:tcPr>
            <w:tcW w:w="4016" w:type="dxa"/>
          </w:tcPr>
          <w:p w14:paraId="0F2F5181" w14:textId="77777777" w:rsidR="00674237" w:rsidRPr="00FA1965" w:rsidRDefault="00674237" w:rsidP="00496101">
            <w:pPr>
              <w:rPr>
                <w:b/>
              </w:rPr>
            </w:pPr>
            <w:r>
              <w:rPr>
                <w:b/>
              </w:rPr>
              <w:t>Поставщик:</w:t>
            </w:r>
          </w:p>
          <w:p w14:paraId="25568D18" w14:textId="77777777" w:rsidR="00674237" w:rsidRPr="00FA1965" w:rsidRDefault="00674237" w:rsidP="00496101"/>
          <w:p w14:paraId="046F9349" w14:textId="77777777" w:rsidR="00674237" w:rsidRPr="00FA1965" w:rsidRDefault="00674237" w:rsidP="00496101">
            <w:pPr>
              <w:rPr>
                <w:b/>
              </w:rPr>
            </w:pPr>
            <w:r>
              <w:t>__________________ /ФИО/</w:t>
            </w:r>
          </w:p>
        </w:tc>
      </w:tr>
    </w:tbl>
    <w:p w14:paraId="7CBDCE93" w14:textId="77777777" w:rsidR="00674237" w:rsidRDefault="00674237" w:rsidP="00BA4BE3"/>
    <w:p w14:paraId="18AACBB3" w14:textId="77777777" w:rsidR="00674237" w:rsidRDefault="00674237" w:rsidP="00BA4BE3"/>
    <w:p w14:paraId="6B5553E3" w14:textId="77777777" w:rsidR="00674237" w:rsidRDefault="00674237" w:rsidP="00BA4BE3"/>
    <w:p w14:paraId="43801EB4" w14:textId="77777777" w:rsidR="00674237" w:rsidRDefault="00674237" w:rsidP="00BA4BE3"/>
    <w:p w14:paraId="5BB945CA" w14:textId="77777777" w:rsidR="00674237" w:rsidRPr="001611AB" w:rsidRDefault="00674237" w:rsidP="00496101">
      <w:pPr>
        <w:ind w:firstLine="709"/>
        <w:jc w:val="right"/>
        <w:outlineLvl w:val="2"/>
      </w:pPr>
      <w:r>
        <w:t>Приложение № 8</w:t>
      </w:r>
    </w:p>
    <w:p w14:paraId="6DB74EA4" w14:textId="77777777" w:rsidR="00674237" w:rsidRPr="001611AB" w:rsidRDefault="00674237" w:rsidP="00496101">
      <w:pPr>
        <w:ind w:firstLine="709"/>
        <w:jc w:val="right"/>
        <w:outlineLvl w:val="2"/>
      </w:pPr>
      <w:r>
        <w:t>к договору поставки № ТКд/2_/___/_____</w:t>
      </w:r>
    </w:p>
    <w:p w14:paraId="2C50D7E0" w14:textId="77777777" w:rsidR="00674237" w:rsidRPr="001611AB" w:rsidRDefault="00674237" w:rsidP="00496101">
      <w:pPr>
        <w:ind w:firstLine="709"/>
        <w:jc w:val="right"/>
      </w:pPr>
      <w:r>
        <w:t>от «__</w:t>
      </w:r>
      <w:proofErr w:type="gramStart"/>
      <w:r>
        <w:t>_»_</w:t>
      </w:r>
      <w:proofErr w:type="gramEnd"/>
      <w:r>
        <w:t>___________ 202_ г.</w:t>
      </w:r>
    </w:p>
    <w:p w14:paraId="34766E3D" w14:textId="77777777" w:rsidR="00674237" w:rsidRPr="001611AB" w:rsidRDefault="00674237" w:rsidP="00496101">
      <w:pPr>
        <w:pStyle w:val="Style3"/>
        <w:widowControl/>
        <w:suppressAutoHyphens/>
        <w:spacing w:line="240" w:lineRule="auto"/>
        <w:ind w:firstLine="709"/>
        <w:rPr>
          <w:rStyle w:val="FontStyle12"/>
          <w:rFonts w:eastAsia="MS Mincho"/>
          <w:b/>
        </w:rPr>
      </w:pPr>
    </w:p>
    <w:p w14:paraId="3E6FE709" w14:textId="77777777" w:rsidR="00674237" w:rsidRPr="001611AB" w:rsidRDefault="00674237" w:rsidP="00496101">
      <w:pPr>
        <w:pStyle w:val="Style2"/>
        <w:widowControl/>
        <w:suppressAutoHyphens/>
        <w:spacing w:line="240" w:lineRule="auto"/>
        <w:ind w:firstLine="709"/>
        <w:jc w:val="center"/>
        <w:rPr>
          <w:b/>
        </w:rPr>
      </w:pPr>
      <w:r>
        <w:rPr>
          <w:b/>
        </w:rPr>
        <w:t>НАЛОГОВАЯ ОГОВОРКА</w:t>
      </w:r>
    </w:p>
    <w:p w14:paraId="65FF2C0B" w14:textId="77777777" w:rsidR="00674237" w:rsidRPr="00F86756" w:rsidRDefault="00674237" w:rsidP="00496101">
      <w:pPr>
        <w:pStyle w:val="Style2"/>
        <w:widowControl/>
        <w:suppressAutoHyphens/>
        <w:spacing w:line="240" w:lineRule="auto"/>
        <w:ind w:firstLine="709"/>
        <w:jc w:val="both"/>
      </w:pPr>
    </w:p>
    <w:p w14:paraId="094991CB" w14:textId="77777777" w:rsidR="00674237" w:rsidRPr="00D678D1" w:rsidRDefault="00674237" w:rsidP="00496101">
      <w:pPr>
        <w:pStyle w:val="Style2"/>
        <w:widowControl/>
        <w:suppressAutoHyphens/>
        <w:spacing w:line="240" w:lineRule="auto"/>
        <w:ind w:firstLine="709"/>
        <w:jc w:val="both"/>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1. Поставщик на момент заключения и/или при исполнении настоящего Договора, гарантирует (заверяет), что:</w:t>
      </w:r>
    </w:p>
    <w:p w14:paraId="666ACC85"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Поставщик является надлежащим образом созданным юридическим лицом, действующим в соответствии с законодательством</w:t>
      </w:r>
      <w:r w:rsidRPr="00F86756">
        <w:t xml:space="preserve"> Российской Федерации;</w:t>
      </w:r>
    </w:p>
    <w:p w14:paraId="2A34F7DD"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D15A231"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1FC0186"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BD355B5"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8BED67"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не совершает сделок (операций) основной целью которых являются неуплата (неполная уплата) и (или) зачет (возврат) суммы налога;</w:t>
      </w:r>
    </w:p>
    <w:p w14:paraId="641F4A6E"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F7738C7"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BC9E377"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B281669" w14:textId="77777777" w:rsidR="00674237" w:rsidRPr="00D678D1"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D678D1">
        <w:rPr>
          <w:rStyle w:val="FontStyle12"/>
          <w:rFonts w:ascii="Times New Roman" w:hAnsi="Times New Roman" w:cs="Times New Roman"/>
          <w:sz w:val="24"/>
          <w:szCs w:val="24"/>
        </w:rPr>
        <w:t xml:space="preserve">принимает исполнения обязательств по сделкам лишь от лиц, являющихся стороной договора, заключенного с </w:t>
      </w:r>
      <w:proofErr w:type="gramStart"/>
      <w:r w:rsidRPr="00D678D1">
        <w:rPr>
          <w:rStyle w:val="FontStyle12"/>
          <w:rFonts w:ascii="Times New Roman" w:hAnsi="Times New Roman" w:cs="Times New Roman"/>
          <w:sz w:val="24"/>
          <w:szCs w:val="24"/>
        </w:rPr>
        <w:t>Поставщиком  и</w:t>
      </w:r>
      <w:proofErr w:type="gramEnd"/>
      <w:r w:rsidRPr="00D678D1">
        <w:rPr>
          <w:rStyle w:val="FontStyle12"/>
          <w:rFonts w:ascii="Times New Roman" w:hAnsi="Times New Roman" w:cs="Times New Roman"/>
          <w:sz w:val="24"/>
          <w:szCs w:val="24"/>
        </w:rPr>
        <w:t xml:space="preserve"> (или) лиц, которым обязательство по исполнению сделки (операции) передано по договору или закону;</w:t>
      </w:r>
    </w:p>
    <w:p w14:paraId="5BF08D3D" w14:textId="77777777" w:rsidR="00674237" w:rsidRPr="00F86756" w:rsidRDefault="00674237" w:rsidP="00496101">
      <w:pPr>
        <w:pStyle w:val="Style1"/>
        <w:widowControl/>
        <w:suppressAutoHyphens/>
        <w:spacing w:line="240" w:lineRule="auto"/>
        <w:ind w:firstLine="709"/>
        <w:rPr>
          <w:rStyle w:val="FontStyle13"/>
          <w:i w:val="0"/>
          <w:sz w:val="24"/>
          <w:szCs w:val="24"/>
        </w:rPr>
      </w:pPr>
      <w:r w:rsidRPr="00D678D1">
        <w:rPr>
          <w:rStyle w:val="FontStyle12"/>
          <w:rFonts w:ascii="Times New Roman" w:hAnsi="Times New Roman" w:cs="Times New Roman"/>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F86756">
        <w:rPr>
          <w:rStyle w:val="FontStyle13"/>
          <w:sz w:val="24"/>
          <w:szCs w:val="24"/>
        </w:rPr>
        <w:t>;</w:t>
      </w:r>
    </w:p>
    <w:p w14:paraId="366747DC" w14:textId="77777777" w:rsidR="00674237" w:rsidRPr="00F86756"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F86756">
        <w:rPr>
          <w:rStyle w:val="FontStyle12"/>
          <w:rFonts w:ascii="Times New Roman" w:hAnsi="Times New Roman" w:cs="Times New Roman"/>
          <w:sz w:val="24"/>
          <w:szCs w:val="24"/>
        </w:rPr>
        <w:t>лица, подписывающие от его имени первичные документы и счета-фактуры, имеют на это все необходимые полномочия.</w:t>
      </w:r>
    </w:p>
    <w:p w14:paraId="333C8F93"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 xml:space="preserve">2. В соответствии со ст. 406.1 Гражданского кодекса Российской Федерации (далее </w:t>
      </w:r>
      <w:r w:rsidRPr="00F86756">
        <w:rPr>
          <w:rStyle w:val="FontStyle11"/>
          <w:rFonts w:ascii="Times New Roman" w:hAnsi="Times New Roman" w:cs="Times New Roman"/>
          <w:sz w:val="24"/>
          <w:szCs w:val="24"/>
          <w:lang w:val="ru-RU"/>
        </w:rPr>
        <w:t>–</w:t>
      </w:r>
      <w:r w:rsidRPr="00F86756">
        <w:rPr>
          <w:rStyle w:val="FontStyle12"/>
          <w:rFonts w:ascii="Times New Roman" w:eastAsia="MS Mincho" w:hAnsi="Times New Roman" w:cs="Times New Roman"/>
          <w:sz w:val="24"/>
          <w:szCs w:val="24"/>
          <w:lang w:val="ru-RU"/>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55CCD46"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2.1.</w:t>
      </w:r>
      <w:r w:rsidRPr="00F86756">
        <w:rPr>
          <w:rStyle w:val="FontStyle12"/>
          <w:rFonts w:ascii="Times New Roman" w:eastAsia="MS Mincho" w:hAnsi="Times New Roman" w:cs="Times New Roman"/>
          <w:sz w:val="24"/>
          <w:szCs w:val="24"/>
          <w:lang w:val="ru-RU"/>
        </w:rPr>
        <w:tab/>
        <w:t xml:space="preserve"> установит получение Покупателем необоснованной налоговой выгоды в связи с исполнением Договора и/или</w:t>
      </w:r>
    </w:p>
    <w:p w14:paraId="443BCC39"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lastRenderedPageBreak/>
        <w:t>2.2.</w:t>
      </w:r>
      <w:r w:rsidRPr="00F86756">
        <w:rPr>
          <w:rStyle w:val="FontStyle12"/>
          <w:rFonts w:ascii="Times New Roman" w:eastAsia="MS Mincho" w:hAnsi="Times New Roman" w:cs="Times New Roman"/>
          <w:sz w:val="24"/>
          <w:szCs w:val="24"/>
          <w:lang w:val="ru-RU"/>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45167FB9"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2.3.</w:t>
      </w:r>
      <w:r w:rsidRPr="00F86756">
        <w:rPr>
          <w:rStyle w:val="FontStyle12"/>
          <w:rFonts w:ascii="Times New Roman" w:eastAsia="MS Mincho" w:hAnsi="Times New Roman" w:cs="Times New Roman"/>
          <w:sz w:val="24"/>
          <w:szCs w:val="24"/>
          <w:lang w:val="ru-RU"/>
        </w:rPr>
        <w:tab/>
        <w:t xml:space="preserve"> признает неправомерным применение Покупателем налоговых вычетов в отношении сумм НДС</w:t>
      </w:r>
    </w:p>
    <w:p w14:paraId="0B2EADF5" w14:textId="77777777" w:rsidR="00674237" w:rsidRPr="00F86756" w:rsidRDefault="00674237" w:rsidP="00496101">
      <w:pPr>
        <w:pStyle w:val="Style5"/>
        <w:widowControl/>
        <w:tabs>
          <w:tab w:val="left" w:pos="1272"/>
        </w:tabs>
        <w:suppressAutoHyphens/>
        <w:spacing w:after="0" w:line="240" w:lineRule="auto"/>
        <w:ind w:firstLine="709"/>
        <w:rPr>
          <w:rStyle w:val="FontStyle13"/>
          <w:i w:val="0"/>
          <w:sz w:val="24"/>
          <w:szCs w:val="24"/>
          <w:lang w:val="ru-RU"/>
        </w:rPr>
      </w:pPr>
      <w:r w:rsidRPr="00F86756">
        <w:rPr>
          <w:rStyle w:val="FontStyle12"/>
          <w:rFonts w:ascii="Times New Roman" w:eastAsia="MS Mincho" w:hAnsi="Times New Roman" w:cs="Times New Roman"/>
          <w:sz w:val="24"/>
          <w:szCs w:val="24"/>
          <w:lang w:val="ru-RU"/>
        </w:rPr>
        <w:t>в связи с тем, что Поставщик</w:t>
      </w:r>
      <w:r w:rsidRPr="00F86756">
        <w:rPr>
          <w:rStyle w:val="FontStyle13"/>
          <w:sz w:val="24"/>
          <w:szCs w:val="24"/>
          <w:lang w:val="ru-RU"/>
        </w:rPr>
        <w:t>:</w:t>
      </w:r>
    </w:p>
    <w:p w14:paraId="18D44A00" w14:textId="77777777" w:rsidR="00674237" w:rsidRPr="00F86756" w:rsidRDefault="00674237" w:rsidP="00496101">
      <w:pPr>
        <w:pStyle w:val="Style5"/>
        <w:widowControl/>
        <w:tabs>
          <w:tab w:val="left" w:pos="1272"/>
        </w:tabs>
        <w:suppressAutoHyphens/>
        <w:spacing w:after="0" w:line="240" w:lineRule="auto"/>
        <w:ind w:firstLine="709"/>
        <w:rPr>
          <w:rStyle w:val="FontStyle13"/>
          <w:i w:val="0"/>
          <w:sz w:val="24"/>
          <w:szCs w:val="24"/>
          <w:lang w:val="ru-RU"/>
        </w:rPr>
      </w:pPr>
      <w:r w:rsidRPr="00F86756">
        <w:rPr>
          <w:rStyle w:val="FontStyle13"/>
          <w:sz w:val="24"/>
          <w:szCs w:val="24"/>
          <w:lang w:val="ru-RU"/>
        </w:rPr>
        <w:t>2.4.</w:t>
      </w:r>
      <w:r w:rsidRPr="00F86756">
        <w:rPr>
          <w:rStyle w:val="FontStyle13"/>
          <w:sz w:val="24"/>
          <w:szCs w:val="24"/>
          <w:lang w:val="ru-RU"/>
        </w:rPr>
        <w:tab/>
        <w:t xml:space="preserve"> нарушал свои налоговые обязанности по отражению в качестве дохода сумм, полученных от </w:t>
      </w:r>
      <w:proofErr w:type="gramStart"/>
      <w:r w:rsidRPr="00F86756">
        <w:rPr>
          <w:rStyle w:val="FontStyle12"/>
          <w:rFonts w:ascii="Times New Roman" w:eastAsia="MS Mincho" w:hAnsi="Times New Roman" w:cs="Times New Roman"/>
          <w:sz w:val="24"/>
          <w:szCs w:val="24"/>
          <w:lang w:val="ru-RU"/>
        </w:rPr>
        <w:t xml:space="preserve">Покупателя  </w:t>
      </w:r>
      <w:r w:rsidRPr="00F86756">
        <w:rPr>
          <w:rStyle w:val="FontStyle13"/>
          <w:sz w:val="24"/>
          <w:szCs w:val="24"/>
          <w:lang w:val="ru-RU"/>
        </w:rPr>
        <w:t>по</w:t>
      </w:r>
      <w:proofErr w:type="gramEnd"/>
      <w:r w:rsidRPr="00F86756">
        <w:rPr>
          <w:rStyle w:val="FontStyle13"/>
          <w:sz w:val="24"/>
          <w:szCs w:val="24"/>
          <w:lang w:val="ru-RU"/>
        </w:rPr>
        <w:t xml:space="preserve"> Договору, а равно по исчислению и перечислению в бюджет НДС и/или</w:t>
      </w:r>
    </w:p>
    <w:p w14:paraId="2327AC1B"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3"/>
          <w:sz w:val="24"/>
          <w:szCs w:val="24"/>
          <w:lang w:val="ru-RU"/>
        </w:rPr>
        <w:t>2.5.</w:t>
      </w:r>
      <w:r w:rsidRPr="00F86756">
        <w:rPr>
          <w:rStyle w:val="FontStyle13"/>
          <w:sz w:val="24"/>
          <w:szCs w:val="24"/>
          <w:lang w:val="ru-RU"/>
        </w:rPr>
        <w:tab/>
        <w:t xml:space="preserve"> </w:t>
      </w:r>
      <w:r w:rsidRPr="00F86756">
        <w:rPr>
          <w:rStyle w:val="FontStyle12"/>
          <w:rFonts w:ascii="Times New Roman" w:eastAsia="MS Mincho" w:hAnsi="Times New Roman" w:cs="Times New Roman"/>
          <w:sz w:val="24"/>
          <w:szCs w:val="24"/>
          <w:lang w:val="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40253F0"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F86756">
        <w:rPr>
          <w:rStyle w:val="FontStyle13"/>
          <w:sz w:val="24"/>
          <w:szCs w:val="24"/>
          <w:lang w:val="ru-RU"/>
        </w:rPr>
        <w:t xml:space="preserve">вправе в течение 10 (десяти) рабочих дней с даты письменного предложения </w:t>
      </w:r>
      <w:r w:rsidRPr="00F86756">
        <w:rPr>
          <w:rStyle w:val="FontStyle12"/>
          <w:rFonts w:ascii="Times New Roman" w:eastAsia="MS Mincho" w:hAnsi="Times New Roman" w:cs="Times New Roman"/>
          <w:sz w:val="24"/>
          <w:szCs w:val="24"/>
          <w:lang w:val="ru-RU"/>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285AE6A5" w14:textId="77777777" w:rsidR="00674237" w:rsidRPr="00F86756" w:rsidRDefault="00674237" w:rsidP="00496101">
      <w:pPr>
        <w:pStyle w:val="Style5"/>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2.6.</w:t>
      </w:r>
      <w:r w:rsidRPr="00F86756">
        <w:rPr>
          <w:rStyle w:val="FontStyle12"/>
          <w:rFonts w:ascii="Times New Roman" w:eastAsia="MS Mincho" w:hAnsi="Times New Roman" w:cs="Times New Roman"/>
          <w:sz w:val="24"/>
          <w:szCs w:val="24"/>
          <w:lang w:val="ru-RU"/>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424F1438" w14:textId="77777777" w:rsidR="00674237" w:rsidRPr="00F86756" w:rsidRDefault="00674237" w:rsidP="00496101">
      <w:pPr>
        <w:pStyle w:val="Style5"/>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2.7.</w:t>
      </w:r>
      <w:r w:rsidRPr="00F86756">
        <w:rPr>
          <w:rStyle w:val="FontStyle12"/>
          <w:rFonts w:ascii="Times New Roman" w:eastAsia="MS Mincho" w:hAnsi="Times New Roman" w:cs="Times New Roman"/>
          <w:sz w:val="24"/>
          <w:szCs w:val="24"/>
          <w:lang w:val="ru-RU"/>
        </w:rPr>
        <w:tab/>
        <w:t xml:space="preserve"> сумма начисленных Покупателю пеней на сумму Доначисленных налогов (далее – Пени); плюс</w:t>
      </w:r>
    </w:p>
    <w:p w14:paraId="6EC77EBC" w14:textId="77777777" w:rsidR="00674237" w:rsidRPr="00F86756" w:rsidRDefault="00674237" w:rsidP="00496101">
      <w:pPr>
        <w:pStyle w:val="Style1"/>
        <w:suppressAutoHyphens/>
        <w:spacing w:line="240" w:lineRule="auto"/>
        <w:ind w:firstLine="709"/>
        <w:rPr>
          <w:rStyle w:val="FontStyle12"/>
          <w:rFonts w:ascii="Times New Roman" w:hAnsi="Times New Roman" w:cs="Times New Roman"/>
          <w:sz w:val="24"/>
          <w:szCs w:val="24"/>
        </w:rPr>
      </w:pPr>
      <w:r w:rsidRPr="00F86756">
        <w:rPr>
          <w:rStyle w:val="FontStyle12"/>
          <w:rFonts w:ascii="Times New Roman" w:hAnsi="Times New Roman" w:cs="Times New Roman"/>
          <w:sz w:val="24"/>
          <w:szCs w:val="24"/>
        </w:rPr>
        <w:t>2.8.</w:t>
      </w:r>
      <w:r w:rsidRPr="00F86756">
        <w:rPr>
          <w:rStyle w:val="FontStyle12"/>
          <w:rFonts w:ascii="Times New Roman" w:hAnsi="Times New Roman" w:cs="Times New Roman"/>
          <w:sz w:val="24"/>
          <w:szCs w:val="24"/>
        </w:rPr>
        <w:tab/>
      </w:r>
      <w:proofErr w:type="gramStart"/>
      <w:r w:rsidRPr="00F86756">
        <w:rPr>
          <w:rStyle w:val="FontStyle12"/>
          <w:rFonts w:ascii="Times New Roman" w:hAnsi="Times New Roman" w:cs="Times New Roman"/>
          <w:sz w:val="24"/>
          <w:szCs w:val="24"/>
        </w:rPr>
        <w:t>штрафы</w:t>
      </w:r>
      <w:proofErr w:type="gramEnd"/>
      <w:r w:rsidRPr="00F86756">
        <w:rPr>
          <w:rStyle w:val="FontStyle12"/>
          <w:rFonts w:ascii="Times New Roman" w:hAnsi="Times New Roman" w:cs="Times New Roman"/>
          <w:sz w:val="24"/>
          <w:szCs w:val="24"/>
        </w:rPr>
        <w:t xml:space="preserve"> начисленные Покупателю за соответствующие налоговые нарушения в связи с неуплатой ею Доначисленных налогов (далее – Штрафы).</w:t>
      </w:r>
    </w:p>
    <w:p w14:paraId="7655DCB1" w14:textId="77777777" w:rsidR="00674237" w:rsidRPr="00F86756" w:rsidRDefault="00674237" w:rsidP="00496101">
      <w:pPr>
        <w:pStyle w:val="Style1"/>
        <w:widowControl/>
        <w:suppressAutoHyphens/>
        <w:spacing w:line="240" w:lineRule="auto"/>
        <w:ind w:firstLine="709"/>
        <w:rPr>
          <w:rStyle w:val="FontStyle12"/>
          <w:rFonts w:ascii="Times New Roman" w:hAnsi="Times New Roman" w:cs="Times New Roman"/>
          <w:sz w:val="24"/>
          <w:szCs w:val="24"/>
        </w:rPr>
      </w:pPr>
      <w:r w:rsidRPr="00F86756">
        <w:rPr>
          <w:rStyle w:val="FontStyle12"/>
          <w:rFonts w:ascii="Times New Roman" w:hAnsi="Times New Roman" w:cs="Times New Roman"/>
          <w:sz w:val="24"/>
          <w:szCs w:val="24"/>
        </w:rPr>
        <w:t>3.</w:t>
      </w:r>
      <w:r w:rsidRPr="00F86756">
        <w:rPr>
          <w:rStyle w:val="FontStyle12"/>
          <w:rFonts w:ascii="Times New Roman" w:hAnsi="Times New Roman" w:cs="Times New Roman"/>
          <w:sz w:val="24"/>
          <w:szCs w:val="24"/>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sidRPr="00F86756">
        <w:rPr>
          <w:rStyle w:val="FontStyle12"/>
          <w:rFonts w:ascii="Times New Roman" w:hAnsi="Times New Roman" w:cs="Times New Roman"/>
          <w:sz w:val="24"/>
          <w:szCs w:val="24"/>
        </w:rPr>
        <w:t>имущественные права</w:t>
      </w:r>
      <w:proofErr w:type="gramEnd"/>
      <w:r w:rsidRPr="00F86756">
        <w:rPr>
          <w:rStyle w:val="FontStyle12"/>
          <w:rFonts w:ascii="Times New Roman" w:hAnsi="Times New Roman" w:cs="Times New Roman"/>
          <w:sz w:val="24"/>
          <w:szCs w:val="24"/>
        </w:rPr>
        <w:t xml:space="preserve"> являющиеся объектом настоящего Договора, имущественных требований:</w:t>
      </w:r>
    </w:p>
    <w:p w14:paraId="57006FCE"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3.1.</w:t>
      </w:r>
      <w:r w:rsidRPr="00F86756">
        <w:rPr>
          <w:rStyle w:val="FontStyle12"/>
          <w:rFonts w:ascii="Times New Roman" w:eastAsia="MS Mincho" w:hAnsi="Times New Roman" w:cs="Times New Roman"/>
          <w:sz w:val="24"/>
          <w:szCs w:val="24"/>
          <w:lang w:val="ru-RU"/>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6CE1544" w14:textId="77777777" w:rsidR="00674237" w:rsidRPr="00F86756" w:rsidRDefault="00674237" w:rsidP="00496101">
      <w:pPr>
        <w:pStyle w:val="Style5"/>
        <w:widowControl/>
        <w:tabs>
          <w:tab w:val="left" w:pos="1272"/>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F86756">
        <w:rPr>
          <w:rStyle w:val="FontStyle13"/>
          <w:sz w:val="24"/>
          <w:szCs w:val="24"/>
          <w:lang w:val="ru-RU"/>
        </w:rPr>
        <w:t xml:space="preserve">обязан в течение 10 (десять) рабочих дней с даты письменного требования </w:t>
      </w:r>
      <w:r w:rsidRPr="00F86756">
        <w:rPr>
          <w:rStyle w:val="FontStyle12"/>
          <w:rFonts w:ascii="Times New Roman" w:eastAsia="MS Mincho" w:hAnsi="Times New Roman" w:cs="Times New Roman"/>
          <w:sz w:val="24"/>
          <w:szCs w:val="24"/>
          <w:lang w:val="ru-RU"/>
        </w:rPr>
        <w:t>Покупателя возместить последнему Имущественные потери, связанные с нарушением имущественных прав третьих лиц.</w:t>
      </w:r>
    </w:p>
    <w:p w14:paraId="6B12ACF7"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4.</w:t>
      </w:r>
      <w:r w:rsidRPr="00F86756">
        <w:rPr>
          <w:rStyle w:val="FontStyle12"/>
          <w:rFonts w:ascii="Times New Roman" w:eastAsia="MS Mincho" w:hAnsi="Times New Roman" w:cs="Times New Roman"/>
          <w:sz w:val="24"/>
          <w:szCs w:val="24"/>
          <w:lang w:val="ru-RU"/>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F86756">
        <w:rPr>
          <w:rStyle w:val="FontStyle13"/>
          <w:sz w:val="24"/>
          <w:szCs w:val="24"/>
          <w:lang w:val="ru-RU"/>
        </w:rPr>
        <w:t xml:space="preserve"> </w:t>
      </w:r>
      <w:r w:rsidRPr="00F86756">
        <w:rPr>
          <w:rStyle w:val="FontStyle12"/>
          <w:rFonts w:ascii="Times New Roman" w:eastAsia="MS Mincho" w:hAnsi="Times New Roman" w:cs="Times New Roman"/>
          <w:sz w:val="24"/>
          <w:szCs w:val="24"/>
          <w:u w:val="single"/>
          <w:lang w:val="ru-RU"/>
        </w:rPr>
        <w:t>будет обязан</w:t>
      </w:r>
      <w:r w:rsidRPr="00F86756">
        <w:rPr>
          <w:rStyle w:val="FontStyle12"/>
          <w:rFonts w:ascii="Times New Roman" w:eastAsia="MS Mincho" w:hAnsi="Times New Roman" w:cs="Times New Roman"/>
          <w:sz w:val="24"/>
          <w:szCs w:val="24"/>
          <w:lang w:val="ru-RU"/>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68262B6"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4.1.</w:t>
      </w:r>
      <w:r w:rsidRPr="00F86756">
        <w:rPr>
          <w:rStyle w:val="FontStyle12"/>
          <w:rFonts w:ascii="Times New Roman" w:eastAsia="MS Mincho" w:hAnsi="Times New Roman" w:cs="Times New Roman"/>
          <w:sz w:val="24"/>
          <w:szCs w:val="24"/>
          <w:lang w:val="ru-RU"/>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F86756">
        <w:rPr>
          <w:rStyle w:val="FontStyle12"/>
          <w:rFonts w:ascii="Times New Roman" w:eastAsia="MS Mincho" w:hAnsi="Times New Roman" w:cs="Times New Roman"/>
          <w:sz w:val="24"/>
          <w:szCs w:val="24"/>
          <w:lang w:val="ru-RU"/>
        </w:rPr>
        <w:br/>
      </w:r>
      <w:r w:rsidRPr="00F86756">
        <w:rPr>
          <w:rStyle w:val="FontStyle12"/>
          <w:rFonts w:ascii="Times New Roman" w:eastAsia="MS Mincho" w:hAnsi="Times New Roman" w:cs="Times New Roman"/>
          <w:sz w:val="24"/>
          <w:szCs w:val="24"/>
          <w:lang w:val="ru-RU"/>
        </w:rPr>
        <w:lastRenderedPageBreak/>
        <w:t>(-ам), в рамках которого (-ых) Покупатель предпринял добросовестные усилия по оспариванию Решения налогового органа, а также</w:t>
      </w:r>
    </w:p>
    <w:p w14:paraId="1311B803"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4.2.</w:t>
      </w:r>
      <w:r w:rsidRPr="00F86756">
        <w:rPr>
          <w:rStyle w:val="FontStyle12"/>
          <w:rFonts w:ascii="Times New Roman" w:eastAsia="MS Mincho" w:hAnsi="Times New Roman" w:cs="Times New Roman"/>
          <w:sz w:val="24"/>
          <w:szCs w:val="24"/>
          <w:lang w:val="ru-RU"/>
        </w:rPr>
        <w:tab/>
        <w:t>судебные расходы Покупателя в связи с оспариванием Решения налогового органа в полном размере.</w:t>
      </w:r>
    </w:p>
    <w:p w14:paraId="29CD010A"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5.</w:t>
      </w:r>
      <w:r w:rsidRPr="00F86756">
        <w:rPr>
          <w:rStyle w:val="FontStyle12"/>
          <w:rFonts w:ascii="Times New Roman" w:eastAsia="MS Mincho" w:hAnsi="Times New Roman" w:cs="Times New Roman"/>
          <w:sz w:val="24"/>
          <w:szCs w:val="24"/>
          <w:lang w:val="ru-RU"/>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8ADAE15"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6.</w:t>
      </w:r>
      <w:r w:rsidRPr="00F86756">
        <w:rPr>
          <w:rStyle w:val="FontStyle12"/>
          <w:rFonts w:ascii="Times New Roman" w:eastAsia="MS Mincho" w:hAnsi="Times New Roman" w:cs="Times New Roman"/>
          <w:sz w:val="24"/>
          <w:szCs w:val="24"/>
          <w:lang w:val="ru-RU"/>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79FC201C"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7.</w:t>
      </w:r>
      <w:r w:rsidRPr="00F86756">
        <w:rPr>
          <w:rStyle w:val="FontStyle12"/>
          <w:rFonts w:ascii="Times New Roman" w:eastAsia="MS Mincho" w:hAnsi="Times New Roman" w:cs="Times New Roman"/>
          <w:sz w:val="24"/>
          <w:szCs w:val="24"/>
          <w:lang w:val="ru-RU"/>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868D31F" w14:textId="77777777" w:rsidR="00674237" w:rsidRPr="00F86756" w:rsidRDefault="00674237" w:rsidP="00496101">
      <w:pPr>
        <w:pStyle w:val="Style5"/>
        <w:widowControl/>
        <w:tabs>
          <w:tab w:val="left" w:pos="1133"/>
        </w:tabs>
        <w:suppressAutoHyphens/>
        <w:spacing w:after="0" w:line="240" w:lineRule="auto"/>
        <w:ind w:firstLine="709"/>
        <w:rPr>
          <w:rStyle w:val="FontStyle12"/>
          <w:rFonts w:ascii="Times New Roman" w:eastAsia="MS Mincho" w:hAnsi="Times New Roman" w:cs="Times New Roman"/>
          <w:sz w:val="24"/>
          <w:szCs w:val="24"/>
          <w:lang w:val="ru-RU"/>
        </w:rPr>
      </w:pPr>
      <w:r w:rsidRPr="00F86756">
        <w:rPr>
          <w:rStyle w:val="FontStyle12"/>
          <w:rFonts w:ascii="Times New Roman" w:eastAsia="MS Mincho" w:hAnsi="Times New Roman" w:cs="Times New Roman"/>
          <w:sz w:val="24"/>
          <w:szCs w:val="24"/>
          <w:lang w:val="ru-RU"/>
        </w:rPr>
        <w:t>8.</w:t>
      </w:r>
      <w:r w:rsidRPr="00F86756">
        <w:rPr>
          <w:rStyle w:val="FontStyle12"/>
          <w:rFonts w:ascii="Times New Roman" w:eastAsia="MS Mincho" w:hAnsi="Times New Roman" w:cs="Times New Roman"/>
          <w:sz w:val="24"/>
          <w:szCs w:val="24"/>
          <w:lang w:val="ru-RU"/>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F86756">
        <w:rPr>
          <w:rStyle w:val="FontStyle13"/>
          <w:sz w:val="24"/>
          <w:szCs w:val="24"/>
          <w:lang w:val="ru-RU"/>
        </w:rPr>
        <w:t xml:space="preserve">обязан возместить </w:t>
      </w:r>
      <w:r w:rsidRPr="00F86756">
        <w:rPr>
          <w:rStyle w:val="FontStyle12"/>
          <w:rFonts w:ascii="Times New Roman" w:eastAsia="MS Mincho" w:hAnsi="Times New Roman" w:cs="Times New Roman"/>
          <w:sz w:val="24"/>
          <w:szCs w:val="24"/>
          <w:lang w:val="ru-RU"/>
        </w:rPr>
        <w:t xml:space="preserve">Покупателю </w:t>
      </w:r>
      <w:r w:rsidRPr="00F86756">
        <w:rPr>
          <w:rStyle w:val="FontStyle13"/>
          <w:sz w:val="24"/>
          <w:szCs w:val="24"/>
          <w:lang w:val="ru-RU"/>
        </w:rPr>
        <w:t>по его требованию убытки, причиненные недостоверностью таких заверений</w:t>
      </w:r>
      <w:r w:rsidRPr="00F86756">
        <w:rPr>
          <w:rStyle w:val="FontStyle12"/>
          <w:rFonts w:ascii="Times New Roman" w:eastAsia="MS Mincho" w:hAnsi="Times New Roman" w:cs="Times New Roman"/>
          <w:sz w:val="24"/>
          <w:szCs w:val="24"/>
          <w:lang w:val="ru-RU"/>
        </w:rPr>
        <w:t>.</w:t>
      </w:r>
    </w:p>
    <w:p w14:paraId="48783D54" w14:textId="77777777" w:rsidR="00674237" w:rsidRPr="001611AB" w:rsidRDefault="00674237" w:rsidP="00496101">
      <w:pPr>
        <w:pStyle w:val="Style5"/>
        <w:widowControl/>
        <w:tabs>
          <w:tab w:val="left" w:pos="1133"/>
        </w:tabs>
        <w:suppressAutoHyphens/>
        <w:spacing w:after="0" w:line="240" w:lineRule="auto"/>
        <w:ind w:firstLine="709"/>
        <w:rPr>
          <w:rFonts w:ascii="Times New Roman" w:hAnsi="Times New Roman"/>
          <w:lang w:val="ru-RU"/>
        </w:rPr>
      </w:pPr>
    </w:p>
    <w:tbl>
      <w:tblPr>
        <w:tblW w:w="9356" w:type="dxa"/>
        <w:tblInd w:w="-34" w:type="dxa"/>
        <w:tblLook w:val="0000" w:firstRow="0" w:lastRow="0" w:firstColumn="0" w:lastColumn="0" w:noHBand="0" w:noVBand="0"/>
      </w:tblPr>
      <w:tblGrid>
        <w:gridCol w:w="5340"/>
        <w:gridCol w:w="4016"/>
      </w:tblGrid>
      <w:tr w:rsidR="00674237" w:rsidRPr="001611AB" w14:paraId="7B88B9B3" w14:textId="77777777" w:rsidTr="00674237">
        <w:trPr>
          <w:trHeight w:val="1186"/>
        </w:trPr>
        <w:tc>
          <w:tcPr>
            <w:tcW w:w="5340" w:type="dxa"/>
          </w:tcPr>
          <w:p w14:paraId="47D59D07" w14:textId="77777777" w:rsidR="00674237" w:rsidRPr="00FA1965" w:rsidRDefault="00674237" w:rsidP="00496101">
            <w:pPr>
              <w:rPr>
                <w:b/>
              </w:rPr>
            </w:pPr>
            <w:r>
              <w:rPr>
                <w:b/>
              </w:rPr>
              <w:t>Покупатель:</w:t>
            </w:r>
          </w:p>
          <w:p w14:paraId="68F5E364" w14:textId="77777777" w:rsidR="00674237" w:rsidRPr="00FA1965" w:rsidRDefault="00674237" w:rsidP="00496101"/>
          <w:p w14:paraId="3C2168F7" w14:textId="77777777" w:rsidR="00674237" w:rsidRPr="00FA1965" w:rsidRDefault="00674237" w:rsidP="00496101">
            <w:pPr>
              <w:rPr>
                <w:b/>
              </w:rPr>
            </w:pPr>
            <w:r>
              <w:t>__________________ /ФИО/</w:t>
            </w:r>
          </w:p>
        </w:tc>
        <w:tc>
          <w:tcPr>
            <w:tcW w:w="4016" w:type="dxa"/>
          </w:tcPr>
          <w:p w14:paraId="68C4AC50" w14:textId="77777777" w:rsidR="00674237" w:rsidRPr="00FA1965" w:rsidRDefault="00674237" w:rsidP="00496101">
            <w:pPr>
              <w:rPr>
                <w:b/>
              </w:rPr>
            </w:pPr>
            <w:r>
              <w:rPr>
                <w:b/>
              </w:rPr>
              <w:t>Поставщик:</w:t>
            </w:r>
          </w:p>
          <w:p w14:paraId="5C135812" w14:textId="77777777" w:rsidR="00674237" w:rsidRPr="00FA1965" w:rsidRDefault="00674237" w:rsidP="00496101"/>
          <w:p w14:paraId="6D2690AA" w14:textId="77777777" w:rsidR="00674237" w:rsidRPr="00FA1965" w:rsidRDefault="00674237" w:rsidP="00496101">
            <w:pPr>
              <w:rPr>
                <w:b/>
              </w:rPr>
            </w:pPr>
            <w:r>
              <w:t>__________________ /ФИО/</w:t>
            </w:r>
          </w:p>
        </w:tc>
      </w:tr>
    </w:tbl>
    <w:p w14:paraId="4748F041" w14:textId="77777777" w:rsidR="00674237" w:rsidRPr="001611AB" w:rsidRDefault="00674237" w:rsidP="00496101">
      <w:pPr>
        <w:ind w:firstLine="709"/>
        <w:rPr>
          <w:rFonts w:eastAsia="Arial"/>
        </w:rPr>
      </w:pPr>
    </w:p>
    <w:p w14:paraId="5435BA90" w14:textId="77777777" w:rsidR="00474A37" w:rsidRPr="00474A37" w:rsidRDefault="00474A37" w:rsidP="00496101">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C43150F" w14:textId="77777777" w:rsidR="00F16EB4" w:rsidRDefault="00674237" w:rsidP="00496101">
      <w:pPr>
        <w:pStyle w:val="1a"/>
        <w:ind w:firstLine="0"/>
        <w:jc w:val="right"/>
        <w:outlineLvl w:val="0"/>
        <w:rPr>
          <w:b/>
          <w:i/>
          <w:iCs/>
        </w:rPr>
      </w:pPr>
      <w:r>
        <w:lastRenderedPageBreak/>
        <w:t>Приложение № 6</w:t>
      </w:r>
    </w:p>
    <w:p w14:paraId="248BA5C3" w14:textId="77777777" w:rsidR="00493F52" w:rsidRDefault="00493F52" w:rsidP="00496101">
      <w:pPr>
        <w:jc w:val="right"/>
        <w:rPr>
          <w:sz w:val="28"/>
        </w:rPr>
      </w:pPr>
      <w:r>
        <w:rPr>
          <w:sz w:val="28"/>
        </w:rPr>
        <w:t>к документации о закупке</w:t>
      </w:r>
    </w:p>
    <w:p w14:paraId="1C62DDFE" w14:textId="77777777" w:rsidR="00493F52" w:rsidRPr="00C03380" w:rsidRDefault="00493F52" w:rsidP="00496101">
      <w:pPr>
        <w:jc w:val="right"/>
        <w:rPr>
          <w:b/>
          <w:i/>
          <w:iCs/>
          <w:sz w:val="28"/>
        </w:rPr>
      </w:pPr>
    </w:p>
    <w:p w14:paraId="17EB1CF0" w14:textId="77777777" w:rsidR="00474A37" w:rsidRPr="00474A37" w:rsidRDefault="00474A37" w:rsidP="0049610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0"/>
      </w:r>
    </w:p>
    <w:p w14:paraId="31C1D77D" w14:textId="77777777" w:rsidR="00474A37" w:rsidRPr="00474A37" w:rsidRDefault="00474A37" w:rsidP="00496101">
      <w:pPr>
        <w:tabs>
          <w:tab w:val="left" w:pos="9639"/>
        </w:tabs>
        <w:ind w:firstLine="567"/>
        <w:jc w:val="center"/>
        <w:rPr>
          <w:sz w:val="22"/>
        </w:rPr>
      </w:pPr>
    </w:p>
    <w:p w14:paraId="7474A801" w14:textId="77777777" w:rsidR="00474A37" w:rsidRPr="00474A37" w:rsidRDefault="00474A37" w:rsidP="00496101">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A5E2726" w14:textId="77777777" w:rsidR="00E76CF2" w:rsidRPr="00474A37" w:rsidRDefault="00E76CF2" w:rsidP="00496101">
      <w:pPr>
        <w:tabs>
          <w:tab w:val="left" w:pos="9639"/>
        </w:tabs>
        <w:ind w:firstLine="567"/>
        <w:jc w:val="center"/>
        <w:rPr>
          <w:i/>
        </w:rPr>
      </w:pPr>
      <w:r>
        <w:rPr>
          <w:i/>
        </w:rPr>
        <w:t>(отдельный лист по каждому субподрядчику)</w:t>
      </w:r>
    </w:p>
    <w:p w14:paraId="4910AF27" w14:textId="77777777" w:rsidR="00474A37" w:rsidRPr="00474A37" w:rsidRDefault="00474A37" w:rsidP="0049610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8C1AD8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01C368C" w14:textId="77777777" w:rsidR="00474A37" w:rsidRPr="00474A37" w:rsidRDefault="00474A37" w:rsidP="00496101">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565685B" w14:textId="77777777" w:rsidR="00474A37" w:rsidRPr="00474A37" w:rsidRDefault="00474A37" w:rsidP="00496101">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61608C" w14:textId="77777777" w:rsidR="00474A37" w:rsidRPr="00474A37" w:rsidRDefault="00474A37" w:rsidP="00496101">
            <w:pPr>
              <w:tabs>
                <w:tab w:val="left" w:pos="9639"/>
              </w:tabs>
              <w:spacing w:line="256" w:lineRule="auto"/>
              <w:jc w:val="center"/>
              <w:rPr>
                <w:szCs w:val="28"/>
              </w:rPr>
            </w:pPr>
            <w:r>
              <w:rPr>
                <w:szCs w:val="28"/>
              </w:rPr>
              <w:t>Филиалы и дочерние предприятия</w:t>
            </w:r>
          </w:p>
        </w:tc>
      </w:tr>
      <w:tr w:rsidR="00474A37" w:rsidRPr="00474A37" w14:paraId="71BC166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92A151E" w14:textId="77777777" w:rsidR="00474A37" w:rsidRPr="00474A37" w:rsidRDefault="00474A37" w:rsidP="00496101">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78DEEA" w14:textId="77777777" w:rsidR="00474A37" w:rsidRPr="00474A37" w:rsidRDefault="00474A37" w:rsidP="0049610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0C87A1" w14:textId="77777777" w:rsidR="00474A37" w:rsidRPr="00474A37" w:rsidRDefault="00474A37" w:rsidP="00496101">
            <w:pPr>
              <w:tabs>
                <w:tab w:val="left" w:pos="9639"/>
              </w:tabs>
              <w:spacing w:line="256" w:lineRule="auto"/>
              <w:jc w:val="center"/>
              <w:rPr>
                <w:szCs w:val="28"/>
              </w:rPr>
            </w:pPr>
          </w:p>
        </w:tc>
      </w:tr>
      <w:tr w:rsidR="00474A37" w:rsidRPr="00474A37" w14:paraId="2E4BFE8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B49BC6" w14:textId="77777777" w:rsidR="00474A37" w:rsidRPr="00474A37" w:rsidRDefault="00474A37" w:rsidP="00496101">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C8EED8" w14:textId="77777777" w:rsidR="00474A37" w:rsidRPr="00474A37" w:rsidRDefault="00474A37" w:rsidP="0049610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7FAE3C" w14:textId="77777777" w:rsidR="00474A37" w:rsidRPr="00474A37" w:rsidRDefault="00474A37" w:rsidP="00496101">
            <w:pPr>
              <w:tabs>
                <w:tab w:val="left" w:pos="9639"/>
              </w:tabs>
              <w:spacing w:line="256" w:lineRule="auto"/>
              <w:jc w:val="center"/>
              <w:rPr>
                <w:szCs w:val="28"/>
              </w:rPr>
            </w:pPr>
          </w:p>
        </w:tc>
      </w:tr>
      <w:tr w:rsidR="00474A37" w:rsidRPr="00474A37" w14:paraId="18DE153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6F5203" w14:textId="77777777" w:rsidR="00474A37" w:rsidRPr="00474A37" w:rsidRDefault="00474A37" w:rsidP="00496101">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AA0AF1" w14:textId="77777777" w:rsidR="00474A37" w:rsidRPr="00474A37" w:rsidRDefault="00474A37" w:rsidP="0049610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728ED3" w14:textId="77777777" w:rsidR="00474A37" w:rsidRPr="00474A37" w:rsidRDefault="00474A37" w:rsidP="00496101">
            <w:pPr>
              <w:tabs>
                <w:tab w:val="left" w:pos="9639"/>
              </w:tabs>
              <w:spacing w:line="256" w:lineRule="auto"/>
              <w:jc w:val="center"/>
              <w:rPr>
                <w:szCs w:val="28"/>
              </w:rPr>
            </w:pPr>
          </w:p>
        </w:tc>
      </w:tr>
      <w:tr w:rsidR="00474A37" w:rsidRPr="00474A37" w14:paraId="7C0ADC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E17DE2" w14:textId="77777777" w:rsidR="00474A37" w:rsidRPr="00474A37" w:rsidRDefault="00474A37" w:rsidP="00496101">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A70DD5" w14:textId="77777777" w:rsidR="00474A37" w:rsidRPr="00474A37" w:rsidRDefault="00474A37" w:rsidP="0049610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CA9033" w14:textId="77777777" w:rsidR="00474A37" w:rsidRPr="00474A37" w:rsidRDefault="00474A37" w:rsidP="00496101">
            <w:pPr>
              <w:tabs>
                <w:tab w:val="left" w:pos="9639"/>
              </w:tabs>
              <w:spacing w:line="256" w:lineRule="auto"/>
              <w:jc w:val="center"/>
              <w:rPr>
                <w:szCs w:val="28"/>
              </w:rPr>
            </w:pPr>
          </w:p>
        </w:tc>
      </w:tr>
      <w:tr w:rsidR="00474A37" w:rsidRPr="00474A37" w14:paraId="03B912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CC449A" w14:textId="77777777" w:rsidR="00474A37" w:rsidRPr="00474A37" w:rsidRDefault="00474A37" w:rsidP="00496101">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70A370" w14:textId="77777777" w:rsidR="00474A37" w:rsidRPr="00474A37" w:rsidRDefault="00474A37" w:rsidP="0049610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3AAAD9" w14:textId="77777777" w:rsidR="00474A37" w:rsidRPr="00474A37" w:rsidRDefault="00474A37" w:rsidP="00496101">
            <w:pPr>
              <w:tabs>
                <w:tab w:val="left" w:pos="9639"/>
              </w:tabs>
              <w:spacing w:line="256" w:lineRule="auto"/>
              <w:jc w:val="center"/>
              <w:rPr>
                <w:szCs w:val="28"/>
              </w:rPr>
            </w:pPr>
          </w:p>
        </w:tc>
      </w:tr>
      <w:tr w:rsidR="00474A37" w:rsidRPr="00474A37" w14:paraId="2DFFD69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FF67FD" w14:textId="77777777" w:rsidR="00474A37" w:rsidRPr="00474A37" w:rsidRDefault="00474A37" w:rsidP="00496101">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A453D35" w14:textId="77777777" w:rsidR="00474A37" w:rsidRPr="00474A37" w:rsidRDefault="00474A37" w:rsidP="00496101">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D4A1476" w14:textId="77777777" w:rsidR="00474A37" w:rsidRPr="00474A37" w:rsidRDefault="00474A37" w:rsidP="00496101">
            <w:pPr>
              <w:tabs>
                <w:tab w:val="left" w:pos="9639"/>
              </w:tabs>
              <w:spacing w:line="256" w:lineRule="auto"/>
              <w:jc w:val="center"/>
              <w:rPr>
                <w:szCs w:val="28"/>
              </w:rPr>
            </w:pPr>
            <w:r>
              <w:rPr>
                <w:szCs w:val="28"/>
              </w:rPr>
              <w:t>@</w:t>
            </w:r>
          </w:p>
        </w:tc>
      </w:tr>
      <w:tr w:rsidR="00474A37" w:rsidRPr="00474A37" w14:paraId="6D964E2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D87C5B" w14:textId="77777777" w:rsidR="00474A37" w:rsidRPr="00474A37" w:rsidRDefault="00474A37" w:rsidP="00496101">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27818D"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CA1FDE6" w14:textId="77777777" w:rsidR="00474A37" w:rsidRPr="00474A37" w:rsidRDefault="00474A37" w:rsidP="00496101">
            <w:pPr>
              <w:tabs>
                <w:tab w:val="left" w:pos="9639"/>
              </w:tabs>
              <w:spacing w:line="256" w:lineRule="auto"/>
              <w:jc w:val="center"/>
            </w:pPr>
          </w:p>
        </w:tc>
      </w:tr>
      <w:tr w:rsidR="00474A37" w:rsidRPr="00474A37" w14:paraId="480971A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41E44C" w14:textId="77777777" w:rsidR="00474A37" w:rsidRPr="00474A37" w:rsidRDefault="00474A37" w:rsidP="00496101">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E00A42"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F646DE" w14:textId="77777777" w:rsidR="00474A37" w:rsidRPr="00474A37" w:rsidRDefault="00474A37" w:rsidP="00496101">
            <w:pPr>
              <w:tabs>
                <w:tab w:val="left" w:pos="9639"/>
              </w:tabs>
              <w:spacing w:line="256" w:lineRule="auto"/>
              <w:jc w:val="center"/>
            </w:pPr>
          </w:p>
        </w:tc>
      </w:tr>
      <w:tr w:rsidR="00474A37" w:rsidRPr="00474A37" w14:paraId="08D91DC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5A5762" w14:textId="77777777" w:rsidR="00474A37" w:rsidRPr="00474A37" w:rsidRDefault="00474A37" w:rsidP="00496101">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D70F28"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6D7974" w14:textId="77777777" w:rsidR="00474A37" w:rsidRPr="00474A37" w:rsidRDefault="00474A37" w:rsidP="00496101">
            <w:pPr>
              <w:tabs>
                <w:tab w:val="left" w:pos="9639"/>
              </w:tabs>
              <w:spacing w:line="256" w:lineRule="auto"/>
              <w:jc w:val="center"/>
            </w:pPr>
          </w:p>
        </w:tc>
      </w:tr>
      <w:tr w:rsidR="00474A37" w:rsidRPr="00474A37" w14:paraId="4062EA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58FFF7" w14:textId="77777777" w:rsidR="00474A37" w:rsidRPr="00474A37" w:rsidRDefault="00474A37" w:rsidP="00496101">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606CF0"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7401499" w14:textId="77777777" w:rsidR="00474A37" w:rsidRPr="00474A37" w:rsidRDefault="00474A37" w:rsidP="00496101">
            <w:pPr>
              <w:tabs>
                <w:tab w:val="left" w:pos="9639"/>
              </w:tabs>
              <w:spacing w:line="256" w:lineRule="auto"/>
              <w:jc w:val="center"/>
            </w:pPr>
          </w:p>
        </w:tc>
      </w:tr>
      <w:tr w:rsidR="00474A37" w:rsidRPr="00474A37" w14:paraId="4F538E0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DBDB954" w14:textId="77777777" w:rsidR="00474A37" w:rsidRPr="00474A37" w:rsidRDefault="00474A37" w:rsidP="00496101">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27B9937"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AB1BAAF" w14:textId="77777777" w:rsidR="00474A37" w:rsidRPr="00474A37" w:rsidRDefault="00474A37" w:rsidP="00496101">
            <w:pPr>
              <w:tabs>
                <w:tab w:val="left" w:pos="9639"/>
              </w:tabs>
              <w:spacing w:line="256" w:lineRule="auto"/>
              <w:jc w:val="center"/>
            </w:pPr>
          </w:p>
        </w:tc>
      </w:tr>
      <w:tr w:rsidR="00474A37" w:rsidRPr="00474A37" w14:paraId="56B06554" w14:textId="77777777" w:rsidTr="00A336A8">
        <w:tc>
          <w:tcPr>
            <w:tcW w:w="3138" w:type="dxa"/>
            <w:tcBorders>
              <w:top w:val="single" w:sz="4" w:space="0" w:color="auto"/>
              <w:left w:val="single" w:sz="4" w:space="0" w:color="auto"/>
              <w:bottom w:val="single" w:sz="4" w:space="0" w:color="auto"/>
              <w:right w:val="nil"/>
            </w:tcBorders>
            <w:hideMark/>
          </w:tcPr>
          <w:p w14:paraId="537CCD87" w14:textId="77777777" w:rsidR="00474A37" w:rsidRPr="00474A37" w:rsidRDefault="00474A37" w:rsidP="00496101">
            <w:pPr>
              <w:tabs>
                <w:tab w:val="left" w:pos="9639"/>
              </w:tabs>
              <w:spacing w:line="256" w:lineRule="auto"/>
            </w:pPr>
            <w:r>
              <w:t>Руководитель:</w:t>
            </w:r>
          </w:p>
          <w:p w14:paraId="75E5A136" w14:textId="77777777" w:rsidR="00474A37" w:rsidRPr="00474A37" w:rsidRDefault="00474A37" w:rsidP="00496101">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5668769" w14:textId="77777777" w:rsidR="00474A37" w:rsidRPr="00474A37" w:rsidRDefault="00474A37" w:rsidP="0049610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965851C" w14:textId="77777777" w:rsidR="00474A37" w:rsidRPr="00474A37" w:rsidRDefault="00474A37" w:rsidP="00496101">
            <w:pPr>
              <w:tabs>
                <w:tab w:val="left" w:pos="9639"/>
              </w:tabs>
              <w:spacing w:line="256" w:lineRule="auto"/>
            </w:pPr>
            <w:r>
              <w:t>Печать/подпись (субподрядчика)</w:t>
            </w:r>
          </w:p>
        </w:tc>
      </w:tr>
      <w:tr w:rsidR="00474A37" w:rsidRPr="00474A37" w14:paraId="5FBDB51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82C1F68" w14:textId="77777777" w:rsidR="00474A37" w:rsidRPr="00474A37" w:rsidRDefault="00474A37" w:rsidP="00496101">
            <w:pPr>
              <w:tabs>
                <w:tab w:val="left" w:pos="9639"/>
              </w:tabs>
              <w:spacing w:line="256" w:lineRule="auto"/>
              <w:jc w:val="center"/>
            </w:pPr>
          </w:p>
        </w:tc>
      </w:tr>
      <w:tr w:rsidR="00474A37" w:rsidRPr="00474A37" w14:paraId="0251476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D92B2B" w14:textId="356F642F" w:rsidR="00474A37" w:rsidRPr="00474A37" w:rsidRDefault="00474A37" w:rsidP="00496101">
            <w:pPr>
              <w:tabs>
                <w:tab w:val="left" w:pos="9639"/>
              </w:tabs>
              <w:spacing w:line="256" w:lineRule="auto"/>
            </w:pPr>
            <w:r>
              <w:t>Виды работ, услуг</w:t>
            </w:r>
            <w:r w:rsidR="009F0182">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559D51C" w14:textId="77777777" w:rsidR="00474A37" w:rsidRPr="00474A37" w:rsidRDefault="00474A37" w:rsidP="00496101">
            <w:pPr>
              <w:tabs>
                <w:tab w:val="left" w:pos="9639"/>
              </w:tabs>
              <w:spacing w:line="256" w:lineRule="auto"/>
              <w:jc w:val="center"/>
            </w:pPr>
            <w:r>
              <w:t>Передаваемые объемы работ, услуг</w:t>
            </w:r>
          </w:p>
        </w:tc>
      </w:tr>
      <w:tr w:rsidR="00474A37" w:rsidRPr="00474A37" w14:paraId="35967A4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32CDEB0" w14:textId="77777777" w:rsidR="00474A37" w:rsidRPr="00474A37" w:rsidRDefault="00474A37" w:rsidP="00496101"/>
        </w:tc>
        <w:tc>
          <w:tcPr>
            <w:tcW w:w="1701" w:type="dxa"/>
            <w:tcBorders>
              <w:top w:val="single" w:sz="4" w:space="0" w:color="auto"/>
              <w:left w:val="single" w:sz="4" w:space="0" w:color="auto"/>
              <w:bottom w:val="single" w:sz="4" w:space="0" w:color="auto"/>
              <w:right w:val="single" w:sz="4" w:space="0" w:color="auto"/>
            </w:tcBorders>
            <w:hideMark/>
          </w:tcPr>
          <w:p w14:paraId="6B67B61E" w14:textId="77777777" w:rsidR="00474A37" w:rsidRPr="00474A37" w:rsidRDefault="00474A37" w:rsidP="00496101">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4C285DF" w14:textId="77777777" w:rsidR="00474A37" w:rsidRPr="00474A37" w:rsidRDefault="00474A37" w:rsidP="00496101">
            <w:pPr>
              <w:tabs>
                <w:tab w:val="left" w:pos="9639"/>
              </w:tabs>
              <w:spacing w:line="256" w:lineRule="auto"/>
              <w:jc w:val="center"/>
            </w:pPr>
            <w:r>
              <w:t>В % к общему объему работ, услуг по предмету закупки</w:t>
            </w:r>
          </w:p>
        </w:tc>
      </w:tr>
      <w:tr w:rsidR="00474A37" w:rsidRPr="00474A37" w14:paraId="0799C3E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8DDCD75" w14:textId="77777777" w:rsidR="00474A37" w:rsidRPr="00474A37" w:rsidRDefault="00474A37" w:rsidP="0049610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01FEF47" w14:textId="77777777" w:rsidR="00474A37" w:rsidRPr="00474A37" w:rsidRDefault="00474A37" w:rsidP="0049610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42B2E3E" w14:textId="77777777" w:rsidR="00474A37" w:rsidRPr="00474A37" w:rsidRDefault="00474A37" w:rsidP="00496101">
            <w:pPr>
              <w:tabs>
                <w:tab w:val="left" w:pos="9639"/>
              </w:tabs>
              <w:spacing w:line="256" w:lineRule="auto"/>
              <w:jc w:val="center"/>
            </w:pPr>
          </w:p>
        </w:tc>
      </w:tr>
      <w:tr w:rsidR="00FF0053" w:rsidRPr="00474A37" w14:paraId="296E9CE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0FC9A42" w14:textId="77777777" w:rsidR="00FF0053" w:rsidRPr="00474A37" w:rsidRDefault="00FF0053" w:rsidP="0049610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5B691B1" w14:textId="77777777" w:rsidR="00FF0053" w:rsidRPr="00474A37" w:rsidRDefault="00FF0053" w:rsidP="0049610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8002A97" w14:textId="77777777" w:rsidR="00FF0053" w:rsidRPr="00474A37" w:rsidRDefault="00FF0053" w:rsidP="00496101">
            <w:pPr>
              <w:tabs>
                <w:tab w:val="left" w:pos="9639"/>
              </w:tabs>
              <w:spacing w:line="256" w:lineRule="auto"/>
              <w:jc w:val="center"/>
            </w:pPr>
          </w:p>
        </w:tc>
      </w:tr>
      <w:tr w:rsidR="00FF0053" w:rsidRPr="00474A37" w14:paraId="2683459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387012C" w14:textId="77777777" w:rsidR="00FF0053" w:rsidRPr="00474A37" w:rsidRDefault="00FF0053" w:rsidP="0049610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D44BCFE" w14:textId="77777777" w:rsidR="00FF0053" w:rsidRPr="00474A37" w:rsidRDefault="00FF0053" w:rsidP="0049610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113251B" w14:textId="77777777" w:rsidR="00FF0053" w:rsidRPr="00474A37" w:rsidRDefault="00FF0053" w:rsidP="00496101">
            <w:pPr>
              <w:tabs>
                <w:tab w:val="left" w:pos="9639"/>
              </w:tabs>
              <w:spacing w:line="256" w:lineRule="auto"/>
              <w:jc w:val="center"/>
            </w:pPr>
          </w:p>
        </w:tc>
      </w:tr>
    </w:tbl>
    <w:p w14:paraId="15108D77" w14:textId="77777777" w:rsidR="00474A37" w:rsidRPr="00E76CF2" w:rsidRDefault="00E76CF2" w:rsidP="00496101">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70FD424" w14:textId="77777777" w:rsidR="00474A37" w:rsidRPr="00474A37" w:rsidRDefault="00474A37" w:rsidP="00496101">
      <w:pPr>
        <w:jc w:val="both"/>
        <w:rPr>
          <w:rFonts w:eastAsia="MS Mincho"/>
          <w:b/>
          <w:bCs/>
          <w:sz w:val="28"/>
          <w:szCs w:val="28"/>
        </w:rPr>
      </w:pPr>
    </w:p>
    <w:p w14:paraId="754A2E9C" w14:textId="77777777" w:rsidR="00474A37" w:rsidRPr="00474A37" w:rsidRDefault="00474A37" w:rsidP="0049610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9EB0617" w14:textId="77777777" w:rsidR="00474A37" w:rsidRPr="00474A37" w:rsidRDefault="00474A37" w:rsidP="00496101">
      <w:pPr>
        <w:tabs>
          <w:tab w:val="left" w:pos="8640"/>
        </w:tabs>
        <w:jc w:val="center"/>
        <w:rPr>
          <w:i/>
        </w:rPr>
      </w:pPr>
      <w:r>
        <w:rPr>
          <w:i/>
        </w:rPr>
        <w:t xml:space="preserve">                                                                    (наименование претендента)</w:t>
      </w:r>
    </w:p>
    <w:p w14:paraId="08557E18" w14:textId="77777777" w:rsidR="00474A37" w:rsidRPr="00474A37" w:rsidRDefault="00474A37" w:rsidP="00496101">
      <w:pPr>
        <w:rPr>
          <w:i/>
        </w:rPr>
      </w:pPr>
      <w:r>
        <w:rPr>
          <w:i/>
        </w:rPr>
        <w:t xml:space="preserve">       М.П.</w:t>
      </w:r>
      <w:r>
        <w:rPr>
          <w:i/>
        </w:rPr>
        <w:tab/>
      </w:r>
      <w:r>
        <w:rPr>
          <w:i/>
        </w:rPr>
        <w:tab/>
      </w:r>
      <w:r>
        <w:rPr>
          <w:i/>
        </w:rPr>
        <w:tab/>
        <w:t>(должность, подпись, ФИО полностью)</w:t>
      </w:r>
    </w:p>
    <w:p w14:paraId="52D31B1C" w14:textId="77777777" w:rsidR="00493F52" w:rsidRPr="0074281A" w:rsidRDefault="00474A37" w:rsidP="00496101">
      <w:pPr>
        <w:rPr>
          <w:sz w:val="28"/>
          <w:szCs w:val="28"/>
          <w:lang w:eastAsia="ru-RU"/>
        </w:rPr>
      </w:pPr>
      <w:r>
        <w:rPr>
          <w:sz w:val="28"/>
          <w:szCs w:val="28"/>
          <w:lang w:eastAsia="ru-RU"/>
        </w:rPr>
        <w:t>«____» ____________ 20___ г.</w:t>
      </w:r>
    </w:p>
    <w:p w14:paraId="474A39CE" w14:textId="6F179EBA" w:rsidR="00F16EB4" w:rsidRDefault="00F16EB4" w:rsidP="00496101">
      <w:pPr>
        <w:pStyle w:val="1a"/>
        <w:ind w:firstLine="0"/>
        <w:jc w:val="right"/>
        <w:outlineLvl w:val="0"/>
        <w:rPr>
          <w:b/>
          <w:i/>
          <w:iCs/>
        </w:rPr>
      </w:pPr>
    </w:p>
    <w:sectPr w:rsidR="00F16EB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E976" w14:textId="77777777" w:rsidR="00AD0A47" w:rsidRDefault="00AD0A47">
      <w:r>
        <w:separator/>
      </w:r>
    </w:p>
  </w:endnote>
  <w:endnote w:type="continuationSeparator" w:id="0">
    <w:p w14:paraId="29526248" w14:textId="77777777" w:rsidR="00AD0A47" w:rsidRDefault="00AD0A47">
      <w:r>
        <w:continuationSeparator/>
      </w:r>
    </w:p>
  </w:endnote>
  <w:endnote w:type="continuationNotice" w:id="1">
    <w:p w14:paraId="528944E9" w14:textId="77777777" w:rsidR="00AD0A47" w:rsidRDefault="00AD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25C3" w14:textId="77777777" w:rsidR="00AD0A47" w:rsidRDefault="00AD0A4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C1AAB78" w14:textId="77777777" w:rsidR="00AD0A47" w:rsidRDefault="00AD0A47"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EB28" w14:textId="77777777" w:rsidR="00AD0A47" w:rsidRDefault="00AD0A4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065D23" w14:textId="77777777" w:rsidR="00AD0A47" w:rsidRDefault="00AD0A47"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823A" w14:textId="77777777" w:rsidR="00AD0A47" w:rsidRDefault="00AD0A47">
    <w:pPr>
      <w:pStyle w:val="aff"/>
      <w:jc w:val="center"/>
    </w:pPr>
  </w:p>
  <w:p w14:paraId="535FD88A" w14:textId="77777777" w:rsidR="00AD0A47" w:rsidRDefault="00AD0A47"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8ACC" w14:textId="77777777" w:rsidR="00AD0A47" w:rsidRDefault="00AD0A47">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6003" w14:textId="77777777" w:rsidR="00AD0A47" w:rsidRDefault="00AD0A4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F413FBC" w14:textId="77777777" w:rsidR="00AD0A47" w:rsidRDefault="00AD0A47" w:rsidP="00BF6892">
    <w:pPr>
      <w:pStyle w:val="af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1C0B" w14:textId="77777777" w:rsidR="00AD0A47" w:rsidRDefault="00AD0A47">
    <w:pPr>
      <w:pStyle w:val="aff"/>
      <w:jc w:val="center"/>
    </w:pPr>
  </w:p>
  <w:p w14:paraId="661682EC" w14:textId="77777777" w:rsidR="00AD0A47" w:rsidRDefault="00AD0A47" w:rsidP="00BF6892">
    <w:pPr>
      <w:pStyle w:val="aff"/>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5B16" w14:textId="77777777" w:rsidR="00AD0A47" w:rsidRDefault="00AD0A47">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AF98" w14:textId="77777777" w:rsidR="00AD0A47" w:rsidRDefault="00AD0A4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FD205A" w14:textId="77777777" w:rsidR="00AD0A47" w:rsidRDefault="00AD0A47" w:rsidP="00BF6892">
    <w:pPr>
      <w:pStyle w:val="aff"/>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B667" w14:textId="77777777" w:rsidR="00AD0A47" w:rsidRDefault="00AD0A47">
    <w:pPr>
      <w:pStyle w:val="aff"/>
      <w:jc w:val="center"/>
    </w:pPr>
  </w:p>
  <w:p w14:paraId="1CC19292" w14:textId="77777777" w:rsidR="00AD0A47" w:rsidRDefault="00AD0A47" w:rsidP="00BF6892">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767E" w14:textId="77777777" w:rsidR="00AD0A47" w:rsidRDefault="00AD0A47">
      <w:r>
        <w:separator/>
      </w:r>
    </w:p>
  </w:footnote>
  <w:footnote w:type="continuationSeparator" w:id="0">
    <w:p w14:paraId="4609EDA7" w14:textId="77777777" w:rsidR="00AD0A47" w:rsidRDefault="00AD0A47">
      <w:r>
        <w:continuationSeparator/>
      </w:r>
    </w:p>
  </w:footnote>
  <w:footnote w:type="continuationNotice" w:id="1">
    <w:p w14:paraId="39268195" w14:textId="77777777" w:rsidR="00AD0A47" w:rsidRDefault="00AD0A47"/>
  </w:footnote>
  <w:footnote w:id="2">
    <w:p w14:paraId="62C3E185" w14:textId="77777777" w:rsidR="00AD0A47" w:rsidRDefault="00AD0A47" w:rsidP="00674237">
      <w:pPr>
        <w:widowControl w:val="0"/>
        <w:shd w:val="clear" w:color="auto" w:fill="FFFFFF"/>
        <w:tabs>
          <w:tab w:val="left" w:pos="0"/>
        </w:tabs>
        <w:suppressAutoHyphens w:val="0"/>
        <w:autoSpaceDE w:val="0"/>
        <w:autoSpaceDN w:val="0"/>
        <w:adjustRightInd w:val="0"/>
        <w:jc w:val="both"/>
        <w:textAlignment w:val="baseline"/>
      </w:pPr>
      <w:r>
        <w:rPr>
          <w:rStyle w:val="af9"/>
        </w:rPr>
        <w:footnoteRef/>
      </w:r>
      <w:r>
        <w:t xml:space="preserve"> </w:t>
      </w:r>
      <w:r>
        <w:rPr>
          <w:sz w:val="20"/>
          <w:szCs w:val="20"/>
        </w:rPr>
        <w:t>Данный пункт применим к Лоту № 1.</w:t>
      </w:r>
    </w:p>
  </w:footnote>
  <w:footnote w:id="3">
    <w:p w14:paraId="0FAF9B1D" w14:textId="77777777" w:rsidR="00AD0A47" w:rsidRDefault="00AD0A47" w:rsidP="00674237">
      <w:pPr>
        <w:pStyle w:val="aff0"/>
        <w:jc w:val="both"/>
      </w:pPr>
      <w:r>
        <w:rPr>
          <w:rStyle w:val="af9"/>
        </w:rPr>
        <w:footnoteRef/>
      </w:r>
      <w:r>
        <w:t xml:space="preserve"> </w:t>
      </w:r>
      <w:r>
        <w:rPr>
          <w:rFonts w:eastAsia="Arial"/>
          <w:color w:val="000000"/>
        </w:rPr>
        <w:t>В столбце 6 таблицы № 1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4">
    <w:p w14:paraId="5EDE5B4F" w14:textId="77777777" w:rsidR="00AD0A47" w:rsidRDefault="00AD0A47" w:rsidP="00674237">
      <w:pPr>
        <w:pStyle w:val="aff0"/>
        <w:jc w:val="both"/>
      </w:pPr>
      <w:r>
        <w:rPr>
          <w:rStyle w:val="af9"/>
        </w:rPr>
        <w:footnoteRef/>
      </w:r>
      <w:r>
        <w:t xml:space="preserve"> </w:t>
      </w:r>
      <w:r>
        <w:rPr>
          <w:rFonts w:eastAsia="Arial"/>
          <w:color w:val="000000"/>
        </w:rPr>
        <w:t>В столбце 6 таблицы № 2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5">
    <w:p w14:paraId="1361D33F" w14:textId="77777777" w:rsidR="00AD0A47" w:rsidRDefault="00AD0A47" w:rsidP="00674237">
      <w:pPr>
        <w:pStyle w:val="aff0"/>
        <w:jc w:val="both"/>
      </w:pPr>
      <w:r>
        <w:rPr>
          <w:rStyle w:val="af9"/>
        </w:rPr>
        <w:footnoteRef/>
      </w:r>
      <w:r>
        <w:t xml:space="preserve"> </w:t>
      </w:r>
      <w:r>
        <w:rPr>
          <w:rFonts w:eastAsia="Arial"/>
          <w:color w:val="000000"/>
        </w:rPr>
        <w:t>В столбце 6 таблицы № 3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6">
    <w:p w14:paraId="50385DCE" w14:textId="29A806D6" w:rsidR="00AD0A47" w:rsidRDefault="00AD0A47" w:rsidP="003578F0">
      <w:pPr>
        <w:pStyle w:val="aff0"/>
        <w:jc w:val="both"/>
      </w:pPr>
      <w:r>
        <w:rPr>
          <w:rStyle w:val="af9"/>
        </w:rPr>
        <w:footnoteRef/>
      </w:r>
      <w:r>
        <w:t xml:space="preserve"> </w:t>
      </w:r>
      <w:r>
        <w:rPr>
          <w:rFonts w:eastAsia="Arial"/>
          <w:color w:val="000000"/>
        </w:rPr>
        <w:t>В таблице № 4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7">
    <w:p w14:paraId="3F0D64CB" w14:textId="49B1DC1B" w:rsidR="00AD0A47" w:rsidRDefault="00AD0A47" w:rsidP="00C748DD">
      <w:pPr>
        <w:pStyle w:val="aff0"/>
        <w:jc w:val="both"/>
      </w:pPr>
      <w:r>
        <w:rPr>
          <w:rStyle w:val="af9"/>
        </w:rPr>
        <w:footnoteRef/>
      </w:r>
      <w:r>
        <w:t xml:space="preserve"> </w:t>
      </w:r>
      <w:r>
        <w:rPr>
          <w:rFonts w:eastAsia="Arial"/>
          <w:color w:val="000000"/>
        </w:rPr>
        <w:t>В таблице № 5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8">
    <w:p w14:paraId="352F48E3" w14:textId="4ED6F87C" w:rsidR="00AD0A47" w:rsidRDefault="00AD0A47" w:rsidP="001958D7">
      <w:pPr>
        <w:pStyle w:val="aff0"/>
        <w:jc w:val="both"/>
      </w:pPr>
      <w:r>
        <w:rPr>
          <w:rStyle w:val="af9"/>
        </w:rPr>
        <w:footnoteRef/>
      </w:r>
      <w:r>
        <w:t xml:space="preserve"> </w:t>
      </w:r>
      <w:r>
        <w:rPr>
          <w:rFonts w:eastAsia="Arial"/>
          <w:color w:val="000000"/>
        </w:rPr>
        <w:t>В таблице № 6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p w14:paraId="54D21DE0" w14:textId="34F1A40D" w:rsidR="00AD0A47" w:rsidRDefault="00AD0A47" w:rsidP="006B7E02">
      <w:pPr>
        <w:pStyle w:val="aff0"/>
        <w:jc w:val="both"/>
      </w:pPr>
    </w:p>
  </w:footnote>
  <w:footnote w:id="9">
    <w:p w14:paraId="2AF1E0CB" w14:textId="77777777" w:rsidR="00AD0A47" w:rsidRDefault="00AD0A47" w:rsidP="00674237">
      <w:pPr>
        <w:pStyle w:val="aff0"/>
        <w:jc w:val="both"/>
      </w:pPr>
      <w:r>
        <w:rPr>
          <w:rStyle w:val="af9"/>
        </w:rPr>
        <w:footnoteRef/>
      </w:r>
      <w:r>
        <w:t xml:space="preserve"> Покупатель оставляет за собой право в течение срока действия договора произвести смену корпоративных цветов, эскизы логотипов, при этом цена Товара должна оставаться неизменной от предложенной поставщиком.</w:t>
      </w:r>
    </w:p>
  </w:footnote>
  <w:footnote w:id="10">
    <w:p w14:paraId="05981985" w14:textId="58B6D0B7" w:rsidR="00AD0A47" w:rsidRPr="00052B03" w:rsidRDefault="00AD0A47">
      <w:pPr>
        <w:pStyle w:val="aff0"/>
      </w:pPr>
      <w:r>
        <w:rPr>
          <w:rStyle w:val="af9"/>
        </w:rPr>
        <w:footnoteRef/>
      </w:r>
      <w:r>
        <w:t xml:space="preserve"> </w:t>
      </w:r>
      <w:r w:rsidRPr="00A82D9D">
        <w:rPr>
          <w:b/>
        </w:rPr>
        <w:t xml:space="preserve">Финансово-коммерческое предложение предоставляется в формате </w:t>
      </w:r>
      <w:r w:rsidRPr="00A82D9D">
        <w:rPr>
          <w:b/>
          <w:lang w:val="en-US"/>
        </w:rPr>
        <w:t>pdf</w:t>
      </w:r>
      <w:r w:rsidRPr="00A82D9D">
        <w:rPr>
          <w:b/>
        </w:rPr>
        <w:t xml:space="preserve"> и </w:t>
      </w:r>
      <w:r w:rsidRPr="00A82D9D">
        <w:rPr>
          <w:b/>
          <w:lang w:val="en-US"/>
        </w:rPr>
        <w:t>word</w:t>
      </w:r>
      <w:r w:rsidRPr="00A82D9D">
        <w:rPr>
          <w:b/>
        </w:rPr>
        <w:t>.</w:t>
      </w:r>
    </w:p>
  </w:footnote>
  <w:footnote w:id="11">
    <w:p w14:paraId="1C499B79" w14:textId="7154B9A9" w:rsidR="00AD0A47" w:rsidRPr="00436C07" w:rsidRDefault="00AD0A47" w:rsidP="00052B03">
      <w:pPr>
        <w:pStyle w:val="aff0"/>
        <w:jc w:val="both"/>
      </w:pPr>
      <w:r>
        <w:rPr>
          <w:rStyle w:val="af9"/>
        </w:rPr>
        <w:footnoteRef/>
      </w:r>
      <w:r>
        <w:t xml:space="preserve"> </w:t>
      </w:r>
      <w:r>
        <w:rPr>
          <w:b/>
        </w:rPr>
        <w:t>На электронной торговой площадке претендент указывает предлагаемую стоимость «условного комплекта». Договор по итогам Открытого конкурса будет заключаться на максимальную стоимость соответствующего лота, указанной в пункте 5 Информационной карты.</w:t>
      </w:r>
      <w:r>
        <w:t xml:space="preserve"> </w:t>
      </w:r>
    </w:p>
  </w:footnote>
  <w:footnote w:id="12">
    <w:p w14:paraId="4EDE2E9F" w14:textId="77777777" w:rsidR="00AD0A47" w:rsidRPr="00436C07" w:rsidRDefault="00AD0A47" w:rsidP="00052B03">
      <w:pPr>
        <w:pStyle w:val="aff0"/>
        <w:jc w:val="both"/>
      </w:pPr>
      <w:r>
        <w:rPr>
          <w:rStyle w:val="af9"/>
        </w:rPr>
        <w:footnoteRef/>
      </w:r>
      <w:r>
        <w:t xml:space="preserve"> В случае, если претендент предлагает к поставке товар по позициям №№ 7-19 и № 21 в разбивке «верх» - куртка и «низ» - брюки или полукомбинезон, то в столбце 2 «Наименование товара» указывает наименование товара также в разбивке - «Куртка для защиты…» и «Брюки для защиты…» или «Полукомбинезон для защиты…» и предлагаемую е</w:t>
      </w:r>
      <w:r>
        <w:rPr>
          <w:iCs/>
          <w:shd w:val="clear" w:color="auto" w:fill="F2DBDB" w:themeFill="accent2" w:themeFillTint="33"/>
        </w:rPr>
        <w:t>диничные расценку на каждую позицию.</w:t>
      </w:r>
      <w:r>
        <w:t xml:space="preserve"> При этом </w:t>
      </w:r>
      <w:r>
        <w:rPr>
          <w:iCs/>
          <w:shd w:val="clear" w:color="auto" w:fill="F2DBDB" w:themeFill="accent2" w:themeFillTint="33"/>
        </w:rPr>
        <w:t xml:space="preserve">суммарно единичные расценки не могут превышать единичной расценки, установленный на «Костюм для защиты…» в </w:t>
      </w:r>
      <w:r>
        <w:t>таблице № 1 пункта 4.2.18 раздела 4 «Техническое задание» документации о закупке</w:t>
      </w:r>
    </w:p>
  </w:footnote>
  <w:footnote w:id="13">
    <w:p w14:paraId="3CAF7669" w14:textId="77777777" w:rsidR="00AD0A47" w:rsidRPr="00DA7E66" w:rsidRDefault="00AD0A47" w:rsidP="00052B03">
      <w:pPr>
        <w:pStyle w:val="aff0"/>
        <w:jc w:val="both"/>
      </w:pPr>
      <w:r>
        <w:rPr>
          <w:rStyle w:val="af9"/>
        </w:rPr>
        <w:footnoteRef/>
      </w:r>
      <w:r>
        <w:t xml:space="preserve"> Цена за единицу товара не должна превышать предельную расценку, установленную в номенклатуре поставляемого товара (таблица № 1 пункта 4.2.18  раздела 4 «Техническое задание» документации о закупке).</w:t>
      </w:r>
    </w:p>
  </w:footnote>
  <w:footnote w:id="14">
    <w:p w14:paraId="325E5C28" w14:textId="77777777" w:rsidR="00AD0A47" w:rsidRPr="00436C07" w:rsidRDefault="00AD0A47" w:rsidP="00674237">
      <w:pPr>
        <w:pStyle w:val="aff0"/>
        <w:ind w:firstLine="397"/>
        <w:jc w:val="both"/>
      </w:pPr>
      <w:r>
        <w:rPr>
          <w:rStyle w:val="af9"/>
        </w:rPr>
        <w:footnoteRef/>
      </w:r>
      <w:r>
        <w:t xml:space="preserve"> Под «условным комплектом» понимается набор единичных товаров (по 1 единице каждой позиции), указанных в номенклатуре поставляемого товара (таблица № 1 пункта 4.2.18 раздела 4 «Техническое задание» документации о закупке)</w:t>
      </w:r>
    </w:p>
  </w:footnote>
  <w:footnote w:id="15">
    <w:p w14:paraId="69024558" w14:textId="77777777" w:rsidR="00AD0A47" w:rsidRPr="00DA7E66" w:rsidRDefault="00AD0A47" w:rsidP="00674237">
      <w:pPr>
        <w:pStyle w:val="aff0"/>
        <w:ind w:firstLine="397"/>
        <w:jc w:val="both"/>
      </w:pPr>
      <w:r>
        <w:rPr>
          <w:rStyle w:val="af9"/>
        </w:rPr>
        <w:footnoteRef/>
      </w:r>
      <w:r>
        <w:t xml:space="preserve"> Цена за единицу товара не должна превышать предельную расценку, установленную в номенклатуре поставляемого товара (таблица № 2 пункта 4.2.18 раздела 4 «Техническое задание» документации о закупке).</w:t>
      </w:r>
    </w:p>
  </w:footnote>
  <w:footnote w:id="16">
    <w:p w14:paraId="172B2081" w14:textId="77777777" w:rsidR="00AD0A47" w:rsidRPr="006E559D" w:rsidRDefault="00AD0A47" w:rsidP="00674237">
      <w:pPr>
        <w:pStyle w:val="aff0"/>
        <w:jc w:val="both"/>
        <w:rPr>
          <w:sz w:val="18"/>
          <w:szCs w:val="18"/>
        </w:rPr>
      </w:pPr>
      <w:r>
        <w:rPr>
          <w:rStyle w:val="af9"/>
        </w:rPr>
        <w:footnoteRef/>
      </w:r>
      <w:r>
        <w:t xml:space="preserve"> Под «условным комплектом» понимается набор единичных товаров (по 1 единице каждой позиции), указанных в Номенклатуре поставляемого товара (таблица № 2 пункта 4.2.18 раздела 4 «Техническое задание» документации о закупке)</w:t>
      </w:r>
    </w:p>
  </w:footnote>
  <w:footnote w:id="17">
    <w:p w14:paraId="6C8ABF0A" w14:textId="77777777" w:rsidR="00AD0A47" w:rsidRPr="00EF75F3" w:rsidRDefault="00AD0A47" w:rsidP="00674237">
      <w:pPr>
        <w:pStyle w:val="aff0"/>
        <w:ind w:firstLine="397"/>
        <w:jc w:val="both"/>
      </w:pPr>
      <w:r>
        <w:rPr>
          <w:rStyle w:val="af9"/>
        </w:rPr>
        <w:footnoteRef/>
      </w:r>
      <w:r>
        <w:t xml:space="preserve"> Цена за единицу товара не должна превышать предельную расценку, установленную в номенклатуре поставляемого товара (таблица № 3 пункта 4.2.18 раздела 4 «Техническое задание» документации о закупке).</w:t>
      </w:r>
    </w:p>
  </w:footnote>
  <w:footnote w:id="18">
    <w:p w14:paraId="21CFDC18" w14:textId="77777777" w:rsidR="00AD0A47" w:rsidRPr="006E559D" w:rsidRDefault="00AD0A47" w:rsidP="00674237">
      <w:pPr>
        <w:pStyle w:val="aff0"/>
        <w:jc w:val="both"/>
        <w:rPr>
          <w:sz w:val="18"/>
          <w:szCs w:val="18"/>
        </w:rPr>
      </w:pPr>
      <w:r>
        <w:rPr>
          <w:rStyle w:val="af9"/>
        </w:rPr>
        <w:footnoteRef/>
      </w:r>
      <w:r>
        <w:t xml:space="preserve"> Под «условным комплектом» понимается набор единичных товаров (по 1 единице каждой позиции), указанных в Номенклатуре поставляемого товара (таблица № 3 пункта 4.2.18 раздела 4 «Техническое задание» документации о закупке)</w:t>
      </w:r>
    </w:p>
  </w:footnote>
  <w:footnote w:id="19">
    <w:p w14:paraId="3E3B4921" w14:textId="77777777" w:rsidR="00AD0A47" w:rsidRDefault="00AD0A47" w:rsidP="00674237">
      <w:pPr>
        <w:pStyle w:val="aff0"/>
        <w:jc w:val="both"/>
      </w:pPr>
      <w:r>
        <w:rPr>
          <w:rStyle w:val="af9"/>
        </w:rPr>
        <w:footnoteRef/>
      </w:r>
      <w:r>
        <w:t xml:space="preserve"> </w:t>
      </w:r>
      <w:r>
        <w:rPr>
          <w:b/>
        </w:rPr>
        <w:t>Срок поставки не должен превышать срока, указанного в пункте 14 раздела 5 «Информационная карта» документации о закупке</w:t>
      </w:r>
    </w:p>
  </w:footnote>
  <w:footnote w:id="20">
    <w:p w14:paraId="03714A9D" w14:textId="77777777" w:rsidR="00AD0A47" w:rsidRDefault="00AD0A47" w:rsidP="00674237">
      <w:pPr>
        <w:pStyle w:val="aff0"/>
        <w:jc w:val="both"/>
      </w:pPr>
      <w:r>
        <w:rPr>
          <w:rStyle w:val="af9"/>
        </w:rPr>
        <w:footnoteRef/>
      </w:r>
      <w:r>
        <w:t xml:space="preserve"> </w:t>
      </w:r>
      <w:r>
        <w:rPr>
          <w:b/>
        </w:rPr>
        <w:t xml:space="preserve">Срок </w:t>
      </w:r>
      <w:r>
        <w:rPr>
          <w:rFonts w:eastAsia="Calibri"/>
          <w:b/>
          <w:lang w:eastAsia="en-US"/>
        </w:rPr>
        <w:t>з</w:t>
      </w:r>
      <w:r>
        <w:rPr>
          <w:b/>
        </w:rPr>
        <w:t xml:space="preserve">амены некачественного (дефектного, бракованного) </w:t>
      </w:r>
      <w:r>
        <w:rPr>
          <w:rFonts w:eastAsia="Calibri"/>
          <w:b/>
          <w:lang w:eastAsia="en-US"/>
        </w:rPr>
        <w:t>товара</w:t>
      </w:r>
      <w:r>
        <w:rPr>
          <w:b/>
        </w:rPr>
        <w:t xml:space="preserve"> не должен превышать срока, указанного в подпункте 4.2.12 пункте 4.2 раздела 4 «Техническое задание» документации о закупке</w:t>
      </w:r>
    </w:p>
  </w:footnote>
  <w:footnote w:id="21">
    <w:p w14:paraId="2C48116C" w14:textId="77777777" w:rsidR="00AD0A47" w:rsidRDefault="00AD0A47">
      <w:pPr>
        <w:pStyle w:val="aff0"/>
      </w:pPr>
      <w:r>
        <w:rPr>
          <w:rStyle w:val="af9"/>
        </w:rPr>
        <w:footnoteRef/>
      </w:r>
      <w:r>
        <w:t xml:space="preserve"> Формулировка для лотов №№ 1, 2.</w:t>
      </w:r>
    </w:p>
  </w:footnote>
  <w:footnote w:id="22">
    <w:p w14:paraId="63D13266" w14:textId="77777777" w:rsidR="00AD0A47" w:rsidRDefault="00AD0A47">
      <w:pPr>
        <w:pStyle w:val="aff0"/>
      </w:pPr>
      <w:r>
        <w:rPr>
          <w:rStyle w:val="af9"/>
        </w:rPr>
        <w:footnoteRef/>
      </w:r>
      <w:r>
        <w:t xml:space="preserve"> Формулировка для лота № 3.</w:t>
      </w:r>
    </w:p>
  </w:footnote>
  <w:footnote w:id="23">
    <w:p w14:paraId="7F955095" w14:textId="488CD8D0" w:rsidR="00AD0A47" w:rsidRPr="00052B03" w:rsidRDefault="00AD0A47" w:rsidP="00052B03">
      <w:pPr>
        <w:pStyle w:val="aff0"/>
        <w:jc w:val="both"/>
      </w:pPr>
      <w:r>
        <w:rPr>
          <w:rStyle w:val="af9"/>
        </w:rPr>
        <w:footnoteRef/>
      </w:r>
      <w:r w:rsidRPr="00052B03">
        <w:t xml:space="preserve"> Документ «Информация о функциональных и качественных характеристиках (потребительских свойствах) предлагаемого товара» предоставляется в формате </w:t>
      </w:r>
      <w:r w:rsidRPr="00052B03">
        <w:rPr>
          <w:b/>
          <w:lang w:val="en-US"/>
        </w:rPr>
        <w:t>pdf</w:t>
      </w:r>
      <w:r w:rsidRPr="00052B03">
        <w:t xml:space="preserve"> и </w:t>
      </w:r>
      <w:r w:rsidRPr="00052B03">
        <w:rPr>
          <w:b/>
          <w:lang w:val="en-US"/>
        </w:rPr>
        <w:t>word</w:t>
      </w:r>
      <w:r w:rsidRPr="00052B03">
        <w:t>.</w:t>
      </w:r>
    </w:p>
  </w:footnote>
  <w:footnote w:id="24">
    <w:p w14:paraId="6B876EE9" w14:textId="77777777" w:rsidR="00AD0A47" w:rsidRPr="00337E28" w:rsidRDefault="00AD0A47" w:rsidP="00674237">
      <w:pPr>
        <w:pStyle w:val="aff0"/>
        <w:jc w:val="both"/>
        <w:rPr>
          <w:b/>
        </w:rPr>
      </w:pPr>
      <w:r>
        <w:rPr>
          <w:rStyle w:val="af9"/>
        </w:rPr>
        <w:footnoteRef/>
      </w:r>
      <w:r>
        <w:t xml:space="preserve"> Наименование Товара прописывается в соответствии с наименованием, указанным в финансово-коммерческом предложении. </w:t>
      </w:r>
      <w:r w:rsidRPr="00337E28">
        <w:rPr>
          <w:b/>
        </w:rPr>
        <w:t xml:space="preserve">В случае, если претендент предлагает к поставке товар по позициям №№ 7-19 и №№ 21 в разбивке «верх» - куртка и «низ» - брюки или полукомбинезон, то в столбце 6 указывает наименование товара также в разбивке - «Куртка для защиты…» и «Брюки для защиты…» или «Полукомбинезон для защиты…». </w:t>
      </w:r>
    </w:p>
  </w:footnote>
  <w:footnote w:id="25">
    <w:p w14:paraId="3CB1CBD9" w14:textId="3D639A46" w:rsidR="00AD0A47" w:rsidRDefault="00AD0A47">
      <w:pPr>
        <w:pStyle w:val="aff0"/>
      </w:pPr>
      <w:r>
        <w:rPr>
          <w:rStyle w:val="af9"/>
        </w:rPr>
        <w:footnoteRef/>
      </w:r>
      <w:r>
        <w:t xml:space="preserve"> </w:t>
      </w:r>
      <w:r w:rsidRPr="00052B03">
        <w:t>Документ «</w:t>
      </w:r>
      <w:r>
        <w:t>Информация об артикуле/коде товара по каталогу</w:t>
      </w:r>
      <w:r w:rsidRPr="00052B03">
        <w:t xml:space="preserve">» предоставляется в формате </w:t>
      </w:r>
      <w:r w:rsidRPr="00052B03">
        <w:rPr>
          <w:b/>
          <w:lang w:val="en-US"/>
        </w:rPr>
        <w:t>pdf</w:t>
      </w:r>
      <w:r w:rsidRPr="00F8142E">
        <w:t xml:space="preserve"> и </w:t>
      </w:r>
      <w:r w:rsidRPr="00F8142E">
        <w:rPr>
          <w:b/>
          <w:lang w:val="en-US"/>
        </w:rPr>
        <w:t>word</w:t>
      </w:r>
      <w:r w:rsidRPr="00F8142E">
        <w:t>.</w:t>
      </w:r>
    </w:p>
  </w:footnote>
  <w:footnote w:id="26">
    <w:p w14:paraId="45B6C426" w14:textId="715D9AF5" w:rsidR="00AD0A47" w:rsidRDefault="00AD0A47" w:rsidP="00674237">
      <w:pPr>
        <w:pStyle w:val="aff0"/>
        <w:jc w:val="both"/>
      </w:pPr>
      <w:r>
        <w:rPr>
          <w:rStyle w:val="af9"/>
        </w:rPr>
        <w:footnoteRef/>
      </w:r>
      <w:r>
        <w:t xml:space="preserve"> Адрес сайта для просмотра изображения (внешнего вида) предлагаемого Товара по его артикулу/коду. </w:t>
      </w:r>
    </w:p>
  </w:footnote>
  <w:footnote w:id="27">
    <w:p w14:paraId="0F8FC80A" w14:textId="77777777" w:rsidR="00AD0A47" w:rsidRDefault="00AD0A47" w:rsidP="00674237">
      <w:pPr>
        <w:pStyle w:val="aff0"/>
        <w:jc w:val="both"/>
      </w:pPr>
      <w:r>
        <w:rPr>
          <w:rStyle w:val="af9"/>
        </w:rPr>
        <w:footnoteRef/>
      </w:r>
      <w:r>
        <w:t xml:space="preserve"> </w:t>
      </w:r>
      <w:r w:rsidRPr="00337E28">
        <w:rPr>
          <w:b/>
        </w:rPr>
        <w:t>Наименование Товара прописывается в соответствии с наименованием, указанным в финансово-коммерческом предложении.</w:t>
      </w:r>
    </w:p>
  </w:footnote>
  <w:footnote w:id="28">
    <w:p w14:paraId="22182A2E" w14:textId="77777777" w:rsidR="00AD0A47" w:rsidRPr="00DC47A7" w:rsidRDefault="00AD0A47" w:rsidP="00674237">
      <w:pPr>
        <w:pStyle w:val="aff0"/>
        <w:ind w:firstLine="397"/>
        <w:jc w:val="both"/>
      </w:pPr>
      <w:r>
        <w:rPr>
          <w:rStyle w:val="af9"/>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29">
    <w:p w14:paraId="1416F889" w14:textId="7758E4B9" w:rsidR="00AD0A47" w:rsidRDefault="00AD0A47" w:rsidP="00674237">
      <w:pPr>
        <w:pStyle w:val="aff0"/>
        <w:ind w:firstLine="397"/>
        <w:jc w:val="both"/>
      </w:pPr>
      <w:r>
        <w:rPr>
          <w:rStyle w:val="af9"/>
        </w:rPr>
        <w:footnoteRef/>
      </w:r>
      <w:r>
        <w:t xml:space="preserve"> </w:t>
      </w:r>
      <w:r w:rsidRPr="0089122C">
        <w:rPr>
          <w:b/>
        </w:rPr>
        <w:t>Если поставка товара была по комплексному договору (поставка спецодежды, обуви и средств индивидуальной защиты в рамках одного договора), претендентом в таблице указывается информация по суммам, периодам поставки в разрезе каждого вида Товара (поставка спецодежды, поставка обуви</w:t>
      </w:r>
      <w:r>
        <w:rPr>
          <w:b/>
        </w:rPr>
        <w:t>, поставка средств защиты</w:t>
      </w:r>
      <w:r w:rsidRPr="00337E28">
        <w:rPr>
          <w:b/>
        </w:rPr>
        <w:t>)</w:t>
      </w:r>
    </w:p>
  </w:footnote>
  <w:footnote w:id="30">
    <w:p w14:paraId="504960BB" w14:textId="77777777" w:rsidR="00AD0A47" w:rsidRPr="008B11F0" w:rsidRDefault="00AD0A47" w:rsidP="00674237">
      <w:pPr>
        <w:pStyle w:val="aff0"/>
      </w:pPr>
      <w:r>
        <w:rPr>
          <w:rStyle w:val="af9"/>
        </w:rPr>
        <w:footnoteRef/>
      </w:r>
      <w:r>
        <w:t xml:space="preserve"> Предмет указывается в зависимости от лота: лот № 1 – спецодежда, лот № 2 – спецобувь, лот № 3 – средства индивидуальной защиты.</w:t>
      </w:r>
    </w:p>
  </w:footnote>
  <w:footnote w:id="31">
    <w:p w14:paraId="2A10D248" w14:textId="77777777" w:rsidR="00AD0A47" w:rsidRDefault="00AD0A47">
      <w:pPr>
        <w:pStyle w:val="aff0"/>
      </w:pPr>
      <w:r>
        <w:rPr>
          <w:rStyle w:val="af9"/>
        </w:rPr>
        <w:footnoteRef/>
      </w:r>
      <w:r>
        <w:t xml:space="preserve"> Данная формулировка включается в договор(ы), заключаемые по лоту(ам) №1, № 2.</w:t>
      </w:r>
    </w:p>
  </w:footnote>
  <w:footnote w:id="32">
    <w:p w14:paraId="625FE0A8" w14:textId="77777777" w:rsidR="00AD0A47" w:rsidRDefault="00AD0A47">
      <w:pPr>
        <w:pStyle w:val="aff0"/>
      </w:pPr>
      <w:r>
        <w:rPr>
          <w:rStyle w:val="af9"/>
        </w:rPr>
        <w:footnoteRef/>
      </w:r>
      <w:r>
        <w:t xml:space="preserve"> Данная формулировка включается в договор(ы), заключаемые по лоту(ам) №1, № 2.</w:t>
      </w:r>
    </w:p>
  </w:footnote>
  <w:footnote w:id="33">
    <w:p w14:paraId="133A7855" w14:textId="77777777" w:rsidR="00AD0A47" w:rsidRPr="000C7C48" w:rsidRDefault="00AD0A47" w:rsidP="00674237">
      <w:pPr>
        <w:pStyle w:val="aff0"/>
        <w:jc w:val="both"/>
      </w:pPr>
      <w:r>
        <w:rPr>
          <w:rStyle w:val="af9"/>
        </w:rPr>
        <w:footnoteRef/>
      </w:r>
      <w:r>
        <w:t xml:space="preserve"> Указывается максимальная цена лота № 1 – Поставка спецодежды.</w:t>
      </w:r>
    </w:p>
  </w:footnote>
  <w:footnote w:id="34">
    <w:p w14:paraId="45270C8D" w14:textId="77777777" w:rsidR="00AD0A47" w:rsidRPr="000C7C48" w:rsidRDefault="00AD0A47" w:rsidP="00674237">
      <w:pPr>
        <w:pStyle w:val="aff0"/>
        <w:jc w:val="both"/>
      </w:pPr>
      <w:r>
        <w:rPr>
          <w:rStyle w:val="af9"/>
        </w:rPr>
        <w:footnoteRef/>
      </w:r>
      <w:r>
        <w:t xml:space="preserve"> Указывается максимальная цена лота № 2 – Поставка спецобуви.</w:t>
      </w:r>
    </w:p>
  </w:footnote>
  <w:footnote w:id="35">
    <w:p w14:paraId="0619557E" w14:textId="77777777" w:rsidR="00AD0A47" w:rsidRDefault="00AD0A47">
      <w:pPr>
        <w:pStyle w:val="aff0"/>
      </w:pPr>
      <w:r>
        <w:rPr>
          <w:rStyle w:val="af9"/>
        </w:rPr>
        <w:footnoteRef/>
      </w:r>
      <w:r>
        <w:t xml:space="preserve"> Указывается максимальная цена лота № 3 – Поставка средств индивидуальной защиты.</w:t>
      </w:r>
    </w:p>
  </w:footnote>
  <w:footnote w:id="36">
    <w:p w14:paraId="14F17534" w14:textId="77777777" w:rsidR="00AD0A47" w:rsidRDefault="00AD0A47" w:rsidP="00674237">
      <w:pPr>
        <w:pStyle w:val="aff0"/>
        <w:jc w:val="both"/>
      </w:pPr>
      <w:r>
        <w:rPr>
          <w:rStyle w:val="af9"/>
        </w:rPr>
        <w:footnoteRef/>
      </w:r>
      <w:r>
        <w:t xml:space="preserve"> В случае признания единого победителя по двум или трем лотам в пункте 2.7 Договора указывается суммарная стоимость соответствующих лотов.</w:t>
      </w:r>
    </w:p>
  </w:footnote>
  <w:footnote w:id="37">
    <w:p w14:paraId="0E2A08BC" w14:textId="77777777" w:rsidR="00AD0A47" w:rsidRPr="008B11F0" w:rsidRDefault="00AD0A47" w:rsidP="00674237">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14:paraId="7D9DDAA7"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2BDA2803"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6B3DD1EE"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DAB854E" w14:textId="77777777" w:rsidR="00AD0A47" w:rsidRPr="008B11F0" w:rsidRDefault="00AD0A47" w:rsidP="00674237">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825E643"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60FF8BE1"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46A6142C" w14:textId="77777777" w:rsidR="00AD0A47" w:rsidRPr="008B11F0" w:rsidRDefault="00AD0A47" w:rsidP="00674237">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6C60C93A" w14:textId="77777777" w:rsidR="00AD0A47" w:rsidRPr="008B11F0" w:rsidRDefault="00AD0A47" w:rsidP="00674237">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38">
    <w:p w14:paraId="5814AFD4" w14:textId="77777777" w:rsidR="00AD0A47" w:rsidRPr="008B11F0" w:rsidRDefault="00AD0A47" w:rsidP="0067423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9">
    <w:p w14:paraId="2CAA384D" w14:textId="77777777" w:rsidR="00AD0A47" w:rsidRDefault="00AD0A47" w:rsidP="0067423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0">
    <w:p w14:paraId="193EA51C" w14:textId="77777777" w:rsidR="00AD0A47" w:rsidRDefault="00AD0A47"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42B2" w14:textId="77777777" w:rsidR="00AD0A47" w:rsidRDefault="00AD0A47">
    <w:pPr>
      <w:pStyle w:val="afd"/>
      <w:jc w:val="center"/>
    </w:pPr>
    <w:r>
      <w:fldChar w:fldCharType="begin"/>
    </w:r>
    <w:r>
      <w:instrText xml:space="preserve"> PAGE   \* MERGEFORMAT </w:instrText>
    </w:r>
    <w:r>
      <w:fldChar w:fldCharType="separate"/>
    </w:r>
    <w:r>
      <w:rPr>
        <w:noProof/>
      </w:rPr>
      <w:t>28</w:t>
    </w:r>
    <w:r>
      <w:rPr>
        <w:noProof/>
      </w:rPr>
      <w:fldChar w:fldCharType="end"/>
    </w:r>
  </w:p>
  <w:p w14:paraId="4A409A21" w14:textId="77777777" w:rsidR="00AD0A47" w:rsidRDefault="00AD0A47">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EAD7" w14:textId="77777777" w:rsidR="00AD0A47" w:rsidRDefault="00AD0A47">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FC79" w14:textId="77777777" w:rsidR="00AD0A47" w:rsidRDefault="00AD0A47" w:rsidP="00510148">
    <w:pPr>
      <w:pStyle w:val="afd"/>
      <w:jc w:val="center"/>
    </w:pPr>
    <w:r>
      <w:fldChar w:fldCharType="begin"/>
    </w:r>
    <w:r>
      <w:instrText xml:space="preserve"> PAGE   \* MERGEFORMAT </w:instrText>
    </w:r>
    <w:r>
      <w:fldChar w:fldCharType="separate"/>
    </w:r>
    <w:r>
      <w:rPr>
        <w:noProof/>
      </w:rPr>
      <w:t>41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6C0A" w14:textId="77777777" w:rsidR="00AD0A47" w:rsidRDefault="00AD0A47">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7E73" w14:textId="77777777" w:rsidR="00AD0A47" w:rsidRDefault="00AD0A47">
    <w:pPr>
      <w:pStyle w:val="a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856003"/>
      <w:docPartObj>
        <w:docPartGallery w:val="Page Numbers (Top of Page)"/>
        <w:docPartUnique/>
      </w:docPartObj>
    </w:sdtPr>
    <w:sdtContent>
      <w:p w14:paraId="53D18EA0" w14:textId="6A61EAF0" w:rsidR="0021582F" w:rsidRDefault="0021582F">
        <w:pPr>
          <w:pStyle w:val="afd"/>
          <w:jc w:val="center"/>
        </w:pPr>
        <w:r>
          <w:fldChar w:fldCharType="begin"/>
        </w:r>
        <w:r>
          <w:instrText>PAGE   \* MERGEFORMAT</w:instrText>
        </w:r>
        <w:r>
          <w:fldChar w:fldCharType="separate"/>
        </w:r>
        <w:r>
          <w:t>2</w:t>
        </w:r>
        <w:r>
          <w:fldChar w:fldCharType="end"/>
        </w:r>
      </w:p>
    </w:sdtContent>
  </w:sdt>
  <w:p w14:paraId="7FD48730" w14:textId="77777777" w:rsidR="00AD0A47" w:rsidRDefault="00AD0A47" w:rsidP="00510148">
    <w:pPr>
      <w:pStyle w:val="afd"/>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9D98" w14:textId="77777777" w:rsidR="00AD0A47" w:rsidRDefault="00AD0A47">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4E1F92"/>
    <w:multiLevelType w:val="hybridMultilevel"/>
    <w:tmpl w:val="B6820D84"/>
    <w:lvl w:ilvl="0" w:tplc="C8AACD2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5505E5B"/>
    <w:multiLevelType w:val="multilevel"/>
    <w:tmpl w:val="D222F7C6"/>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04"/>
        </w:tabs>
        <w:ind w:left="1004" w:hanging="720"/>
      </w:pPr>
      <w:rPr>
        <w:rFonts w:hint="default"/>
        <w:b/>
        <w:color w:val="000000"/>
      </w:rPr>
    </w:lvl>
    <w:lvl w:ilvl="2">
      <w:start w:val="1"/>
      <w:numFmt w:val="decimal"/>
      <w:lvlText w:val="%1.%2.%3."/>
      <w:lvlJc w:val="left"/>
      <w:pPr>
        <w:tabs>
          <w:tab w:val="num" w:pos="1997"/>
        </w:tabs>
        <w:ind w:left="1997" w:hanging="720"/>
      </w:pPr>
      <w:rPr>
        <w:rFonts w:hint="default"/>
        <w:b w:val="0"/>
        <w:color w:val="000000"/>
        <w:sz w:val="28"/>
        <w:szCs w:val="28"/>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AA00F95"/>
    <w:multiLevelType w:val="multilevel"/>
    <w:tmpl w:val="8D6004F0"/>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1713" w:hanging="720"/>
      </w:pPr>
      <w:rPr>
        <w:rFonts w:hint="default"/>
        <w:b w:val="0"/>
        <w:sz w:val="28"/>
        <w:szCs w:val="28"/>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2D362B"/>
    <w:multiLevelType w:val="hybridMultilevel"/>
    <w:tmpl w:val="D83AB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B136BF"/>
    <w:multiLevelType w:val="multilevel"/>
    <w:tmpl w:val="19068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98F0FB0"/>
    <w:multiLevelType w:val="multilevel"/>
    <w:tmpl w:val="F01862A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F81E6A"/>
    <w:multiLevelType w:val="multilevel"/>
    <w:tmpl w:val="DF4854F8"/>
    <w:lvl w:ilvl="0">
      <w:start w:val="6"/>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29"/>
        </w:tabs>
        <w:ind w:left="1429" w:hanging="7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6054"/>
        </w:tabs>
        <w:ind w:left="6054" w:hanging="180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abstractNum w:abstractNumId="3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3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08A59E0"/>
    <w:multiLevelType w:val="hybridMultilevel"/>
    <w:tmpl w:val="0C92B030"/>
    <w:lvl w:ilvl="0" w:tplc="47285A7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3755C7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4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52602E6"/>
    <w:multiLevelType w:val="hybridMultilevel"/>
    <w:tmpl w:val="9FC01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E15969"/>
    <w:multiLevelType w:val="hybridMultilevel"/>
    <w:tmpl w:val="AD228C44"/>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58"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F5F453C"/>
    <w:multiLevelType w:val="multilevel"/>
    <w:tmpl w:val="FA623D3E"/>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EC593B"/>
    <w:multiLevelType w:val="hybridMultilevel"/>
    <w:tmpl w:val="034CD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02A2D43"/>
    <w:multiLevelType w:val="hybridMultilevel"/>
    <w:tmpl w:val="B6820D84"/>
    <w:lvl w:ilvl="0" w:tplc="C8AACD2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55B421C5"/>
    <w:multiLevelType w:val="multilevel"/>
    <w:tmpl w:val="952AF84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6" w15:restartNumberingAfterBreak="0">
    <w:nsid w:val="560718DF"/>
    <w:multiLevelType w:val="multilevel"/>
    <w:tmpl w:val="8946CE4C"/>
    <w:lvl w:ilvl="0">
      <w:start w:val="1"/>
      <w:numFmt w:val="decimal"/>
      <w:lvlText w:val="%1."/>
      <w:lvlJc w:val="left"/>
      <w:pPr>
        <w:ind w:left="2850" w:hanging="360"/>
      </w:pPr>
      <w:rPr>
        <w:rFonts w:hint="default"/>
      </w:rPr>
    </w:lvl>
    <w:lvl w:ilvl="1">
      <w:start w:val="1"/>
      <w:numFmt w:val="decimal"/>
      <w:isLgl/>
      <w:lvlText w:val="%1.%2."/>
      <w:lvlJc w:val="left"/>
      <w:pPr>
        <w:ind w:left="3720" w:hanging="1230"/>
      </w:pPr>
      <w:rPr>
        <w:rFonts w:hint="default"/>
      </w:rPr>
    </w:lvl>
    <w:lvl w:ilvl="2">
      <w:start w:val="1"/>
      <w:numFmt w:val="decimal"/>
      <w:isLgl/>
      <w:lvlText w:val="%1.%2.%3."/>
      <w:lvlJc w:val="left"/>
      <w:pPr>
        <w:ind w:left="3720" w:hanging="1230"/>
      </w:pPr>
      <w:rPr>
        <w:rFonts w:hint="default"/>
      </w:rPr>
    </w:lvl>
    <w:lvl w:ilvl="3">
      <w:start w:val="1"/>
      <w:numFmt w:val="decimal"/>
      <w:isLgl/>
      <w:lvlText w:val="%1.%2.%3.%4."/>
      <w:lvlJc w:val="left"/>
      <w:pPr>
        <w:ind w:left="3720" w:hanging="1230"/>
      </w:pPr>
      <w:rPr>
        <w:rFonts w:hint="default"/>
      </w:rPr>
    </w:lvl>
    <w:lvl w:ilvl="4">
      <w:start w:val="1"/>
      <w:numFmt w:val="decimal"/>
      <w:isLgl/>
      <w:lvlText w:val="%1.%2.%3.%4.%5."/>
      <w:lvlJc w:val="left"/>
      <w:pPr>
        <w:ind w:left="3720" w:hanging="1230"/>
      </w:pPr>
      <w:rPr>
        <w:rFonts w:hint="default"/>
      </w:rPr>
    </w:lvl>
    <w:lvl w:ilvl="5">
      <w:start w:val="1"/>
      <w:numFmt w:val="decimal"/>
      <w:isLgl/>
      <w:lvlText w:val="%1.%2.%3.%4.%5.%6."/>
      <w:lvlJc w:val="left"/>
      <w:pPr>
        <w:ind w:left="3720" w:hanging="123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67" w15:restartNumberingAfterBreak="0">
    <w:nsid w:val="575763F2"/>
    <w:multiLevelType w:val="multilevel"/>
    <w:tmpl w:val="E902B71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3270"/>
        </w:tabs>
        <w:ind w:left="3270" w:hanging="720"/>
      </w:pPr>
      <w:rPr>
        <w:rFonts w:hint="default"/>
        <w:color w:val="000000"/>
      </w:rPr>
    </w:lvl>
    <w:lvl w:ilvl="3">
      <w:start w:val="1"/>
      <w:numFmt w:val="decimal"/>
      <w:lvlText w:val="%1.%2.%3.%4."/>
      <w:lvlJc w:val="left"/>
      <w:pPr>
        <w:tabs>
          <w:tab w:val="num" w:pos="4905"/>
        </w:tabs>
        <w:ind w:left="4905" w:hanging="1080"/>
      </w:pPr>
      <w:rPr>
        <w:rFonts w:hint="default"/>
        <w:color w:val="000000"/>
      </w:rPr>
    </w:lvl>
    <w:lvl w:ilvl="4">
      <w:start w:val="1"/>
      <w:numFmt w:val="decimal"/>
      <w:lvlText w:val="%1.%2.%3.%4.%5."/>
      <w:lvlJc w:val="left"/>
      <w:pPr>
        <w:tabs>
          <w:tab w:val="num" w:pos="6180"/>
        </w:tabs>
        <w:ind w:left="6180" w:hanging="1080"/>
      </w:pPr>
      <w:rPr>
        <w:rFonts w:hint="default"/>
        <w:color w:val="000000"/>
      </w:rPr>
    </w:lvl>
    <w:lvl w:ilvl="5">
      <w:start w:val="1"/>
      <w:numFmt w:val="decimal"/>
      <w:lvlText w:val="%1.%2.%3.%4.%5.%6."/>
      <w:lvlJc w:val="left"/>
      <w:pPr>
        <w:tabs>
          <w:tab w:val="num" w:pos="7815"/>
        </w:tabs>
        <w:ind w:left="7815" w:hanging="1440"/>
      </w:pPr>
      <w:rPr>
        <w:rFonts w:hint="default"/>
        <w:color w:val="000000"/>
      </w:rPr>
    </w:lvl>
    <w:lvl w:ilvl="6">
      <w:start w:val="1"/>
      <w:numFmt w:val="decimal"/>
      <w:lvlText w:val="%1.%2.%3.%4.%5.%6.%7."/>
      <w:lvlJc w:val="left"/>
      <w:pPr>
        <w:tabs>
          <w:tab w:val="num" w:pos="9450"/>
        </w:tabs>
        <w:ind w:left="9450" w:hanging="1800"/>
      </w:pPr>
      <w:rPr>
        <w:rFonts w:hint="default"/>
        <w:color w:val="000000"/>
      </w:rPr>
    </w:lvl>
    <w:lvl w:ilvl="7">
      <w:start w:val="1"/>
      <w:numFmt w:val="decimal"/>
      <w:lvlText w:val="%1.%2.%3.%4.%5.%6.%7.%8."/>
      <w:lvlJc w:val="left"/>
      <w:pPr>
        <w:tabs>
          <w:tab w:val="num" w:pos="10725"/>
        </w:tabs>
        <w:ind w:left="10725" w:hanging="1800"/>
      </w:pPr>
      <w:rPr>
        <w:rFonts w:hint="default"/>
        <w:color w:val="000000"/>
      </w:rPr>
    </w:lvl>
    <w:lvl w:ilvl="8">
      <w:start w:val="1"/>
      <w:numFmt w:val="decimal"/>
      <w:lvlText w:val="%1.%2.%3.%4.%5.%6.%7.%8.%9."/>
      <w:lvlJc w:val="left"/>
      <w:pPr>
        <w:tabs>
          <w:tab w:val="num" w:pos="12360"/>
        </w:tabs>
        <w:ind w:left="12360" w:hanging="2160"/>
      </w:pPr>
      <w:rPr>
        <w:rFonts w:hint="default"/>
        <w:color w:val="000000"/>
      </w:rPr>
    </w:lvl>
  </w:abstractNum>
  <w:abstractNum w:abstractNumId="68" w15:restartNumberingAfterBreak="0">
    <w:nsid w:val="5A343EC9"/>
    <w:multiLevelType w:val="hybridMultilevel"/>
    <w:tmpl w:val="A40C0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15:restartNumberingAfterBreak="0">
    <w:nsid w:val="5E8139CE"/>
    <w:multiLevelType w:val="multilevel"/>
    <w:tmpl w:val="9A76148C"/>
    <w:lvl w:ilvl="0">
      <w:start w:val="4"/>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73" w15:restartNumberingAfterBreak="0">
    <w:nsid w:val="60B141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15:restartNumberingAfterBreak="0">
    <w:nsid w:val="62AB0F8C"/>
    <w:multiLevelType w:val="hybridMultilevel"/>
    <w:tmpl w:val="AAEEF68C"/>
    <w:lvl w:ilvl="0" w:tplc="A762DD9E">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323D53"/>
    <w:multiLevelType w:val="multilevel"/>
    <w:tmpl w:val="D79AB6F0"/>
    <w:lvl w:ilvl="0">
      <w:start w:val="4"/>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8" w15:restartNumberingAfterBreak="0">
    <w:nsid w:val="66103F3A"/>
    <w:multiLevelType w:val="hybridMultilevel"/>
    <w:tmpl w:val="9FC01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B878A9"/>
    <w:multiLevelType w:val="multilevel"/>
    <w:tmpl w:val="B84AA5E6"/>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795E21"/>
    <w:multiLevelType w:val="hybridMultilevel"/>
    <w:tmpl w:val="A40C0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2" w15:restartNumberingAfterBreak="0">
    <w:nsid w:val="697D2F95"/>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3303945"/>
    <w:multiLevelType w:val="hybridMultilevel"/>
    <w:tmpl w:val="B6820D84"/>
    <w:lvl w:ilvl="0" w:tplc="C8AACD2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4123038"/>
    <w:multiLevelType w:val="hybridMultilevel"/>
    <w:tmpl w:val="FECA0E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91" w15:restartNumberingAfterBreak="0">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92"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9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FDF67B7"/>
    <w:multiLevelType w:val="hybridMultilevel"/>
    <w:tmpl w:val="D83AB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87"/>
  </w:num>
  <w:num w:numId="9">
    <w:abstractNumId w:val="22"/>
  </w:num>
  <w:num w:numId="10">
    <w:abstractNumId w:val="54"/>
  </w:num>
  <w:num w:numId="11">
    <w:abstractNumId w:val="75"/>
  </w:num>
  <w:num w:numId="12">
    <w:abstractNumId w:val="56"/>
  </w:num>
  <w:num w:numId="13">
    <w:abstractNumId w:val="84"/>
  </w:num>
  <w:num w:numId="14">
    <w:abstractNumId w:val="93"/>
  </w:num>
  <w:num w:numId="15">
    <w:abstractNumId w:val="52"/>
  </w:num>
  <w:num w:numId="16">
    <w:abstractNumId w:val="55"/>
  </w:num>
  <w:num w:numId="17">
    <w:abstractNumId w:val="50"/>
  </w:num>
  <w:num w:numId="18">
    <w:abstractNumId w:val="45"/>
  </w:num>
  <w:num w:numId="19">
    <w:abstractNumId w:val="48"/>
  </w:num>
  <w:num w:numId="20">
    <w:abstractNumId w:val="74"/>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86"/>
  </w:num>
  <w:num w:numId="27">
    <w:abstractNumId w:val="22"/>
  </w:num>
  <w:num w:numId="28">
    <w:abstractNumId w:val="31"/>
  </w:num>
  <w:num w:numId="29">
    <w:abstractNumId w:val="27"/>
  </w:num>
  <w:num w:numId="30">
    <w:abstractNumId w:val="43"/>
  </w:num>
  <w:num w:numId="31">
    <w:abstractNumId w:val="81"/>
  </w:num>
  <w:num w:numId="32">
    <w:abstractNumId w:val="46"/>
  </w:num>
  <w:num w:numId="33">
    <w:abstractNumId w:val="70"/>
  </w:num>
  <w:num w:numId="34">
    <w:abstractNumId w:val="51"/>
  </w:num>
  <w:num w:numId="35">
    <w:abstractNumId w:val="69"/>
  </w:num>
  <w:num w:numId="36">
    <w:abstractNumId w:val="71"/>
  </w:num>
  <w:num w:numId="37">
    <w:abstractNumId w:val="26"/>
  </w:num>
  <w:num w:numId="38">
    <w:abstractNumId w:val="41"/>
  </w:num>
  <w:num w:numId="39">
    <w:abstractNumId w:val="62"/>
  </w:num>
  <w:num w:numId="40">
    <w:abstractNumId w:val="58"/>
  </w:num>
  <w:num w:numId="41">
    <w:abstractNumId w:val="49"/>
  </w:num>
  <w:num w:numId="42">
    <w:abstractNumId w:val="49"/>
    <w:lvlOverride w:ilvl="0">
      <w:startOverride w:val="1"/>
    </w:lvlOverride>
  </w:num>
  <w:num w:numId="43">
    <w:abstractNumId w:val="29"/>
  </w:num>
  <w:num w:numId="44">
    <w:abstractNumId w:val="30"/>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63"/>
  </w:num>
  <w:num w:numId="51">
    <w:abstractNumId w:val="33"/>
  </w:num>
  <w:num w:numId="52">
    <w:abstractNumId w:val="44"/>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num>
  <w:num w:numId="5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num>
  <w:num w:numId="59">
    <w:abstractNumId w:val="92"/>
  </w:num>
  <w:num w:numId="60">
    <w:abstractNumId w:val="38"/>
  </w:num>
  <w:num w:numId="61">
    <w:abstractNumId w:val="36"/>
  </w:num>
  <w:num w:numId="62">
    <w:abstractNumId w:val="79"/>
  </w:num>
  <w:num w:numId="63">
    <w:abstractNumId w:val="47"/>
  </w:num>
  <w:num w:numId="64">
    <w:abstractNumId w:val="59"/>
  </w:num>
  <w:num w:numId="65">
    <w:abstractNumId w:val="65"/>
  </w:num>
  <w:num w:numId="66">
    <w:abstractNumId w:val="28"/>
  </w:num>
  <w:num w:numId="67">
    <w:abstractNumId w:val="53"/>
  </w:num>
  <w:num w:numId="68">
    <w:abstractNumId w:val="32"/>
  </w:num>
  <w:num w:numId="69">
    <w:abstractNumId w:val="80"/>
  </w:num>
  <w:num w:numId="70">
    <w:abstractNumId w:val="61"/>
  </w:num>
  <w:num w:numId="71">
    <w:abstractNumId w:val="23"/>
  </w:num>
  <w:num w:numId="72">
    <w:abstractNumId w:val="88"/>
  </w:num>
  <w:num w:numId="73">
    <w:abstractNumId w:val="25"/>
  </w:num>
  <w:num w:numId="74">
    <w:abstractNumId w:val="76"/>
  </w:num>
  <w:num w:numId="75">
    <w:abstractNumId w:val="72"/>
  </w:num>
  <w:num w:numId="76">
    <w:abstractNumId w:val="77"/>
  </w:num>
  <w:num w:numId="77">
    <w:abstractNumId w:val="83"/>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num>
  <w:num w:numId="80">
    <w:abstractNumId w:val="67"/>
  </w:num>
  <w:num w:numId="81">
    <w:abstractNumId w:val="37"/>
  </w:num>
  <w:num w:numId="82">
    <w:abstractNumId w:val="66"/>
  </w:num>
  <w:num w:numId="83">
    <w:abstractNumId w:val="24"/>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num>
  <w:num w:numId="86">
    <w:abstractNumId w:val="57"/>
  </w:num>
  <w:num w:numId="87">
    <w:abstractNumId w:val="73"/>
  </w:num>
  <w:num w:numId="88">
    <w:abstractNumId w:val="89"/>
  </w:num>
  <w:num w:numId="89">
    <w:abstractNumId w:val="35"/>
  </w:num>
  <w:num w:numId="90">
    <w:abstractNumId w:val="40"/>
  </w:num>
  <w:num w:numId="91">
    <w:abstractNumId w:val="82"/>
  </w:num>
  <w:num w:numId="92">
    <w:abstractNumId w:val="60"/>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8"/>
  </w:num>
  <w:num w:numId="97">
    <w:abstractNumId w:val="94"/>
  </w:num>
  <w:num w:numId="98">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1BB"/>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8C3"/>
    <w:rsid w:val="00032BDE"/>
    <w:rsid w:val="00034376"/>
    <w:rsid w:val="00034877"/>
    <w:rsid w:val="00034E6C"/>
    <w:rsid w:val="000362F0"/>
    <w:rsid w:val="00036881"/>
    <w:rsid w:val="0003693A"/>
    <w:rsid w:val="000374AB"/>
    <w:rsid w:val="00041437"/>
    <w:rsid w:val="000423E2"/>
    <w:rsid w:val="00044646"/>
    <w:rsid w:val="00045327"/>
    <w:rsid w:val="000454C8"/>
    <w:rsid w:val="0004653B"/>
    <w:rsid w:val="00046FAA"/>
    <w:rsid w:val="0004748E"/>
    <w:rsid w:val="00047535"/>
    <w:rsid w:val="00050819"/>
    <w:rsid w:val="00051353"/>
    <w:rsid w:val="000519F8"/>
    <w:rsid w:val="00052B03"/>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249"/>
    <w:rsid w:val="0009185A"/>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2DFF"/>
    <w:rsid w:val="000A3B81"/>
    <w:rsid w:val="000A3F49"/>
    <w:rsid w:val="000A4915"/>
    <w:rsid w:val="000A4B41"/>
    <w:rsid w:val="000A4D97"/>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BAC"/>
    <w:rsid w:val="000E132B"/>
    <w:rsid w:val="000E2086"/>
    <w:rsid w:val="000E2916"/>
    <w:rsid w:val="000E3881"/>
    <w:rsid w:val="000E5B2C"/>
    <w:rsid w:val="000E5BB8"/>
    <w:rsid w:val="000E6F68"/>
    <w:rsid w:val="000F024D"/>
    <w:rsid w:val="000F0C02"/>
    <w:rsid w:val="000F1048"/>
    <w:rsid w:val="000F141B"/>
    <w:rsid w:val="000F1455"/>
    <w:rsid w:val="000F3BFB"/>
    <w:rsid w:val="000F6875"/>
    <w:rsid w:val="00100351"/>
    <w:rsid w:val="0010124E"/>
    <w:rsid w:val="0010166C"/>
    <w:rsid w:val="0010181A"/>
    <w:rsid w:val="00101F7F"/>
    <w:rsid w:val="00102875"/>
    <w:rsid w:val="00102A8F"/>
    <w:rsid w:val="00103631"/>
    <w:rsid w:val="00103BD0"/>
    <w:rsid w:val="001049C1"/>
    <w:rsid w:val="00106D91"/>
    <w:rsid w:val="00107C51"/>
    <w:rsid w:val="00107DF3"/>
    <w:rsid w:val="00110975"/>
    <w:rsid w:val="00112512"/>
    <w:rsid w:val="001133CE"/>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2F4"/>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C81"/>
    <w:rsid w:val="00155E25"/>
    <w:rsid w:val="00156B73"/>
    <w:rsid w:val="001579E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58D7"/>
    <w:rsid w:val="0019760E"/>
    <w:rsid w:val="00197C18"/>
    <w:rsid w:val="001A00F7"/>
    <w:rsid w:val="001A364E"/>
    <w:rsid w:val="001A544E"/>
    <w:rsid w:val="001A61AB"/>
    <w:rsid w:val="001A6F43"/>
    <w:rsid w:val="001A734F"/>
    <w:rsid w:val="001B139F"/>
    <w:rsid w:val="001B150C"/>
    <w:rsid w:val="001B2EC1"/>
    <w:rsid w:val="001B36FC"/>
    <w:rsid w:val="001B37FA"/>
    <w:rsid w:val="001B3E1D"/>
    <w:rsid w:val="001B5653"/>
    <w:rsid w:val="001B6259"/>
    <w:rsid w:val="001B689A"/>
    <w:rsid w:val="001C08FD"/>
    <w:rsid w:val="001C09D8"/>
    <w:rsid w:val="001C2DB3"/>
    <w:rsid w:val="001C35BF"/>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CBA"/>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82F"/>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5C3"/>
    <w:rsid w:val="002572B2"/>
    <w:rsid w:val="00257F85"/>
    <w:rsid w:val="00261326"/>
    <w:rsid w:val="002622A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4FC"/>
    <w:rsid w:val="002D291C"/>
    <w:rsid w:val="002D2B8C"/>
    <w:rsid w:val="002D2D73"/>
    <w:rsid w:val="002D5869"/>
    <w:rsid w:val="002D5B0E"/>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5FCA"/>
    <w:rsid w:val="0033083C"/>
    <w:rsid w:val="00331801"/>
    <w:rsid w:val="00331930"/>
    <w:rsid w:val="00334292"/>
    <w:rsid w:val="00335079"/>
    <w:rsid w:val="00335C6F"/>
    <w:rsid w:val="00335F0B"/>
    <w:rsid w:val="0033715C"/>
    <w:rsid w:val="00337E28"/>
    <w:rsid w:val="00340FF0"/>
    <w:rsid w:val="00341C5C"/>
    <w:rsid w:val="00343C35"/>
    <w:rsid w:val="00343D40"/>
    <w:rsid w:val="003467BF"/>
    <w:rsid w:val="0035158F"/>
    <w:rsid w:val="003527E1"/>
    <w:rsid w:val="00353E6E"/>
    <w:rsid w:val="00357154"/>
    <w:rsid w:val="003571CE"/>
    <w:rsid w:val="00357415"/>
    <w:rsid w:val="003578F0"/>
    <w:rsid w:val="00361C96"/>
    <w:rsid w:val="0036291B"/>
    <w:rsid w:val="003630DE"/>
    <w:rsid w:val="003642CB"/>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1E7"/>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4DB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46F"/>
    <w:rsid w:val="00450672"/>
    <w:rsid w:val="00451CF2"/>
    <w:rsid w:val="00454ECC"/>
    <w:rsid w:val="004558A3"/>
    <w:rsid w:val="004564FE"/>
    <w:rsid w:val="0045708B"/>
    <w:rsid w:val="00461CC6"/>
    <w:rsid w:val="00462DE1"/>
    <w:rsid w:val="004634C8"/>
    <w:rsid w:val="0046442D"/>
    <w:rsid w:val="00465511"/>
    <w:rsid w:val="004666C8"/>
    <w:rsid w:val="00467486"/>
    <w:rsid w:val="00470EDD"/>
    <w:rsid w:val="004710EC"/>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101"/>
    <w:rsid w:val="004A0B79"/>
    <w:rsid w:val="004A1302"/>
    <w:rsid w:val="004A16BC"/>
    <w:rsid w:val="004A25F0"/>
    <w:rsid w:val="004A35E4"/>
    <w:rsid w:val="004A3BBE"/>
    <w:rsid w:val="004A4212"/>
    <w:rsid w:val="004A5C02"/>
    <w:rsid w:val="004A66FA"/>
    <w:rsid w:val="004B0D75"/>
    <w:rsid w:val="004B0FBC"/>
    <w:rsid w:val="004B3482"/>
    <w:rsid w:val="004B365D"/>
    <w:rsid w:val="004B366A"/>
    <w:rsid w:val="004B4B1F"/>
    <w:rsid w:val="004B7B57"/>
    <w:rsid w:val="004C0A7F"/>
    <w:rsid w:val="004C2235"/>
    <w:rsid w:val="004C420C"/>
    <w:rsid w:val="004C43D0"/>
    <w:rsid w:val="004C6915"/>
    <w:rsid w:val="004C7528"/>
    <w:rsid w:val="004D0F5A"/>
    <w:rsid w:val="004D12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C36"/>
    <w:rsid w:val="00521F95"/>
    <w:rsid w:val="00522AA2"/>
    <w:rsid w:val="00523154"/>
    <w:rsid w:val="0052390C"/>
    <w:rsid w:val="005242ED"/>
    <w:rsid w:val="00526077"/>
    <w:rsid w:val="005261E0"/>
    <w:rsid w:val="00527AB7"/>
    <w:rsid w:val="00527B94"/>
    <w:rsid w:val="005304BC"/>
    <w:rsid w:val="0053112F"/>
    <w:rsid w:val="0053291E"/>
    <w:rsid w:val="005329A3"/>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385"/>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F17"/>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1B4"/>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0FC4"/>
    <w:rsid w:val="0066193E"/>
    <w:rsid w:val="00662DF2"/>
    <w:rsid w:val="00664449"/>
    <w:rsid w:val="006647CD"/>
    <w:rsid w:val="00665005"/>
    <w:rsid w:val="00670AF4"/>
    <w:rsid w:val="00670FD8"/>
    <w:rsid w:val="00674237"/>
    <w:rsid w:val="00674404"/>
    <w:rsid w:val="00675EE7"/>
    <w:rsid w:val="00676EDD"/>
    <w:rsid w:val="00677986"/>
    <w:rsid w:val="00677E6C"/>
    <w:rsid w:val="00677EA3"/>
    <w:rsid w:val="006801C2"/>
    <w:rsid w:val="006805AE"/>
    <w:rsid w:val="006807AC"/>
    <w:rsid w:val="00681C65"/>
    <w:rsid w:val="00682215"/>
    <w:rsid w:val="00685B66"/>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B7E02"/>
    <w:rsid w:val="006C021B"/>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A0A"/>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CDE"/>
    <w:rsid w:val="00752FEB"/>
    <w:rsid w:val="00754040"/>
    <w:rsid w:val="00754AD8"/>
    <w:rsid w:val="00755363"/>
    <w:rsid w:val="00756269"/>
    <w:rsid w:val="00760C67"/>
    <w:rsid w:val="00760ECD"/>
    <w:rsid w:val="00760F30"/>
    <w:rsid w:val="00761456"/>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297"/>
    <w:rsid w:val="00794B4F"/>
    <w:rsid w:val="00797371"/>
    <w:rsid w:val="0079756E"/>
    <w:rsid w:val="007A0078"/>
    <w:rsid w:val="007A0346"/>
    <w:rsid w:val="007A0775"/>
    <w:rsid w:val="007A0927"/>
    <w:rsid w:val="007A0D71"/>
    <w:rsid w:val="007A38EF"/>
    <w:rsid w:val="007A4852"/>
    <w:rsid w:val="007A58E3"/>
    <w:rsid w:val="007A66E3"/>
    <w:rsid w:val="007A6FD8"/>
    <w:rsid w:val="007B123F"/>
    <w:rsid w:val="007B1578"/>
    <w:rsid w:val="007B2101"/>
    <w:rsid w:val="007B26E8"/>
    <w:rsid w:val="007B36CE"/>
    <w:rsid w:val="007B3AC4"/>
    <w:rsid w:val="007B4040"/>
    <w:rsid w:val="007B5E17"/>
    <w:rsid w:val="007B6F06"/>
    <w:rsid w:val="007C1052"/>
    <w:rsid w:val="007C3CEE"/>
    <w:rsid w:val="007C4B34"/>
    <w:rsid w:val="007C51E1"/>
    <w:rsid w:val="007C6410"/>
    <w:rsid w:val="007C73F1"/>
    <w:rsid w:val="007D00C3"/>
    <w:rsid w:val="007D1BEF"/>
    <w:rsid w:val="007D42D5"/>
    <w:rsid w:val="007D50EE"/>
    <w:rsid w:val="007D5AEA"/>
    <w:rsid w:val="007D6548"/>
    <w:rsid w:val="007E0067"/>
    <w:rsid w:val="007E164B"/>
    <w:rsid w:val="007E2904"/>
    <w:rsid w:val="007E2C86"/>
    <w:rsid w:val="007E34AB"/>
    <w:rsid w:val="007E47A7"/>
    <w:rsid w:val="007E48BC"/>
    <w:rsid w:val="007E5B43"/>
    <w:rsid w:val="007E5BBC"/>
    <w:rsid w:val="007E72CC"/>
    <w:rsid w:val="007F1DFC"/>
    <w:rsid w:val="007F322A"/>
    <w:rsid w:val="007F4557"/>
    <w:rsid w:val="007F5397"/>
    <w:rsid w:val="00801D04"/>
    <w:rsid w:val="008035D3"/>
    <w:rsid w:val="00804946"/>
    <w:rsid w:val="008066A1"/>
    <w:rsid w:val="00806AAF"/>
    <w:rsid w:val="00807514"/>
    <w:rsid w:val="008075B1"/>
    <w:rsid w:val="008075C4"/>
    <w:rsid w:val="00807614"/>
    <w:rsid w:val="00807DE1"/>
    <w:rsid w:val="008102B0"/>
    <w:rsid w:val="00810FE2"/>
    <w:rsid w:val="00811501"/>
    <w:rsid w:val="00811548"/>
    <w:rsid w:val="00812135"/>
    <w:rsid w:val="00812285"/>
    <w:rsid w:val="008129CE"/>
    <w:rsid w:val="008130DB"/>
    <w:rsid w:val="00814F46"/>
    <w:rsid w:val="00817B39"/>
    <w:rsid w:val="00821F8D"/>
    <w:rsid w:val="008223A6"/>
    <w:rsid w:val="00823B6C"/>
    <w:rsid w:val="00824022"/>
    <w:rsid w:val="008309A6"/>
    <w:rsid w:val="008314C4"/>
    <w:rsid w:val="008331E9"/>
    <w:rsid w:val="00834551"/>
    <w:rsid w:val="00834DC9"/>
    <w:rsid w:val="00835CB1"/>
    <w:rsid w:val="008360E5"/>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F4B"/>
    <w:rsid w:val="00880FE9"/>
    <w:rsid w:val="008825E9"/>
    <w:rsid w:val="00885059"/>
    <w:rsid w:val="00885E87"/>
    <w:rsid w:val="00886212"/>
    <w:rsid w:val="00886961"/>
    <w:rsid w:val="00887DBB"/>
    <w:rsid w:val="00890536"/>
    <w:rsid w:val="008906E2"/>
    <w:rsid w:val="0089122C"/>
    <w:rsid w:val="0089300C"/>
    <w:rsid w:val="008937FE"/>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1CE"/>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48"/>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047"/>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B84"/>
    <w:rsid w:val="009660FA"/>
    <w:rsid w:val="00966205"/>
    <w:rsid w:val="00966DA4"/>
    <w:rsid w:val="00967F83"/>
    <w:rsid w:val="00971493"/>
    <w:rsid w:val="00971897"/>
    <w:rsid w:val="00971A21"/>
    <w:rsid w:val="00971D2C"/>
    <w:rsid w:val="00972F02"/>
    <w:rsid w:val="00972FF3"/>
    <w:rsid w:val="0097427F"/>
    <w:rsid w:val="00975F02"/>
    <w:rsid w:val="00977BF6"/>
    <w:rsid w:val="009802BB"/>
    <w:rsid w:val="00980642"/>
    <w:rsid w:val="00981280"/>
    <w:rsid w:val="00982C6F"/>
    <w:rsid w:val="009830CC"/>
    <w:rsid w:val="009838B1"/>
    <w:rsid w:val="00984572"/>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73D"/>
    <w:rsid w:val="009B43DB"/>
    <w:rsid w:val="009B4838"/>
    <w:rsid w:val="009B5AAE"/>
    <w:rsid w:val="009B5B89"/>
    <w:rsid w:val="009C15AA"/>
    <w:rsid w:val="009C1BC3"/>
    <w:rsid w:val="009C211A"/>
    <w:rsid w:val="009C48CC"/>
    <w:rsid w:val="009C716F"/>
    <w:rsid w:val="009C7BA1"/>
    <w:rsid w:val="009D01E1"/>
    <w:rsid w:val="009D2688"/>
    <w:rsid w:val="009D3A40"/>
    <w:rsid w:val="009D4112"/>
    <w:rsid w:val="009D561F"/>
    <w:rsid w:val="009D5AB8"/>
    <w:rsid w:val="009D65A3"/>
    <w:rsid w:val="009E00CD"/>
    <w:rsid w:val="009E0C31"/>
    <w:rsid w:val="009E15ED"/>
    <w:rsid w:val="009E1A6B"/>
    <w:rsid w:val="009E1B08"/>
    <w:rsid w:val="009E228A"/>
    <w:rsid w:val="009E31A8"/>
    <w:rsid w:val="009E581C"/>
    <w:rsid w:val="009E64D8"/>
    <w:rsid w:val="009F0182"/>
    <w:rsid w:val="009F021A"/>
    <w:rsid w:val="009F1124"/>
    <w:rsid w:val="009F232D"/>
    <w:rsid w:val="009F2BCA"/>
    <w:rsid w:val="009F2FB3"/>
    <w:rsid w:val="009F3BE8"/>
    <w:rsid w:val="009F4371"/>
    <w:rsid w:val="009F4C89"/>
    <w:rsid w:val="009F5D15"/>
    <w:rsid w:val="009F7E18"/>
    <w:rsid w:val="009F7F89"/>
    <w:rsid w:val="00A00A8B"/>
    <w:rsid w:val="00A023CD"/>
    <w:rsid w:val="00A0298B"/>
    <w:rsid w:val="00A02EA1"/>
    <w:rsid w:val="00A034F6"/>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0D4"/>
    <w:rsid w:val="00A647EF"/>
    <w:rsid w:val="00A64891"/>
    <w:rsid w:val="00A64D26"/>
    <w:rsid w:val="00A65B10"/>
    <w:rsid w:val="00A65B59"/>
    <w:rsid w:val="00A66A09"/>
    <w:rsid w:val="00A67169"/>
    <w:rsid w:val="00A6781A"/>
    <w:rsid w:val="00A7012D"/>
    <w:rsid w:val="00A71489"/>
    <w:rsid w:val="00A74F40"/>
    <w:rsid w:val="00A76705"/>
    <w:rsid w:val="00A77100"/>
    <w:rsid w:val="00A77CAD"/>
    <w:rsid w:val="00A77CDC"/>
    <w:rsid w:val="00A77E79"/>
    <w:rsid w:val="00A804B4"/>
    <w:rsid w:val="00A81242"/>
    <w:rsid w:val="00A81748"/>
    <w:rsid w:val="00A81896"/>
    <w:rsid w:val="00A82484"/>
    <w:rsid w:val="00A82D9D"/>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A47"/>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4D1A"/>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788"/>
    <w:rsid w:val="00B24553"/>
    <w:rsid w:val="00B252EE"/>
    <w:rsid w:val="00B25998"/>
    <w:rsid w:val="00B2667D"/>
    <w:rsid w:val="00B304A9"/>
    <w:rsid w:val="00B31747"/>
    <w:rsid w:val="00B346F5"/>
    <w:rsid w:val="00B34796"/>
    <w:rsid w:val="00B34DD5"/>
    <w:rsid w:val="00B34E08"/>
    <w:rsid w:val="00B3583B"/>
    <w:rsid w:val="00B374D1"/>
    <w:rsid w:val="00B37C9A"/>
    <w:rsid w:val="00B41AF5"/>
    <w:rsid w:val="00B42C10"/>
    <w:rsid w:val="00B43024"/>
    <w:rsid w:val="00B4382C"/>
    <w:rsid w:val="00B4538A"/>
    <w:rsid w:val="00B46FA1"/>
    <w:rsid w:val="00B4765F"/>
    <w:rsid w:val="00B5040A"/>
    <w:rsid w:val="00B51C2D"/>
    <w:rsid w:val="00B52CCB"/>
    <w:rsid w:val="00B53BCE"/>
    <w:rsid w:val="00B53CFD"/>
    <w:rsid w:val="00B559B9"/>
    <w:rsid w:val="00B55C29"/>
    <w:rsid w:val="00B55FE0"/>
    <w:rsid w:val="00B57244"/>
    <w:rsid w:val="00B60E20"/>
    <w:rsid w:val="00B61E06"/>
    <w:rsid w:val="00B628B5"/>
    <w:rsid w:val="00B62FB3"/>
    <w:rsid w:val="00B63139"/>
    <w:rsid w:val="00B63D9D"/>
    <w:rsid w:val="00B64084"/>
    <w:rsid w:val="00B64836"/>
    <w:rsid w:val="00B65256"/>
    <w:rsid w:val="00B6548E"/>
    <w:rsid w:val="00B654BE"/>
    <w:rsid w:val="00B65FAA"/>
    <w:rsid w:val="00B66A33"/>
    <w:rsid w:val="00B66FCB"/>
    <w:rsid w:val="00B70ACD"/>
    <w:rsid w:val="00B742BF"/>
    <w:rsid w:val="00B7450A"/>
    <w:rsid w:val="00B7520F"/>
    <w:rsid w:val="00B75801"/>
    <w:rsid w:val="00B7639C"/>
    <w:rsid w:val="00B77F2B"/>
    <w:rsid w:val="00B77F30"/>
    <w:rsid w:val="00B8372B"/>
    <w:rsid w:val="00B84775"/>
    <w:rsid w:val="00B853D9"/>
    <w:rsid w:val="00B87046"/>
    <w:rsid w:val="00B87FD5"/>
    <w:rsid w:val="00B90994"/>
    <w:rsid w:val="00B90F33"/>
    <w:rsid w:val="00B924BD"/>
    <w:rsid w:val="00B92730"/>
    <w:rsid w:val="00B92D64"/>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4BE3"/>
    <w:rsid w:val="00BA4E6B"/>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798"/>
    <w:rsid w:val="00BC4E1E"/>
    <w:rsid w:val="00BC5F73"/>
    <w:rsid w:val="00BC64C9"/>
    <w:rsid w:val="00BC69E7"/>
    <w:rsid w:val="00BD1075"/>
    <w:rsid w:val="00BD3B75"/>
    <w:rsid w:val="00BD59BC"/>
    <w:rsid w:val="00BD5B44"/>
    <w:rsid w:val="00BD5D50"/>
    <w:rsid w:val="00BE06D9"/>
    <w:rsid w:val="00BE0A8F"/>
    <w:rsid w:val="00BE0DC2"/>
    <w:rsid w:val="00BE245B"/>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B77"/>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197"/>
    <w:rsid w:val="00C43B6E"/>
    <w:rsid w:val="00C43CAC"/>
    <w:rsid w:val="00C45338"/>
    <w:rsid w:val="00C46EEA"/>
    <w:rsid w:val="00C47000"/>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8DD"/>
    <w:rsid w:val="00C77F12"/>
    <w:rsid w:val="00C802A0"/>
    <w:rsid w:val="00C8039D"/>
    <w:rsid w:val="00C80BCB"/>
    <w:rsid w:val="00C81D18"/>
    <w:rsid w:val="00C82913"/>
    <w:rsid w:val="00C82AE3"/>
    <w:rsid w:val="00C8342D"/>
    <w:rsid w:val="00C83ABC"/>
    <w:rsid w:val="00C83AF6"/>
    <w:rsid w:val="00C851C4"/>
    <w:rsid w:val="00C872F8"/>
    <w:rsid w:val="00C878E0"/>
    <w:rsid w:val="00C87B99"/>
    <w:rsid w:val="00C9288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353"/>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3CF6"/>
    <w:rsid w:val="00D253F0"/>
    <w:rsid w:val="00D25549"/>
    <w:rsid w:val="00D262D2"/>
    <w:rsid w:val="00D272EA"/>
    <w:rsid w:val="00D2783A"/>
    <w:rsid w:val="00D31606"/>
    <w:rsid w:val="00D32FFA"/>
    <w:rsid w:val="00D33BE3"/>
    <w:rsid w:val="00D3552B"/>
    <w:rsid w:val="00D412F3"/>
    <w:rsid w:val="00D41FED"/>
    <w:rsid w:val="00D42E30"/>
    <w:rsid w:val="00D443B8"/>
    <w:rsid w:val="00D4516A"/>
    <w:rsid w:val="00D45D9D"/>
    <w:rsid w:val="00D46DAB"/>
    <w:rsid w:val="00D46EFF"/>
    <w:rsid w:val="00D4733A"/>
    <w:rsid w:val="00D51989"/>
    <w:rsid w:val="00D57C3F"/>
    <w:rsid w:val="00D57F19"/>
    <w:rsid w:val="00D600B7"/>
    <w:rsid w:val="00D6145F"/>
    <w:rsid w:val="00D6155E"/>
    <w:rsid w:val="00D6187B"/>
    <w:rsid w:val="00D625B0"/>
    <w:rsid w:val="00D63FA8"/>
    <w:rsid w:val="00D640D0"/>
    <w:rsid w:val="00D64C69"/>
    <w:rsid w:val="00D64EB5"/>
    <w:rsid w:val="00D657C3"/>
    <w:rsid w:val="00D65E96"/>
    <w:rsid w:val="00D6739A"/>
    <w:rsid w:val="00D678D1"/>
    <w:rsid w:val="00D67E45"/>
    <w:rsid w:val="00D703B6"/>
    <w:rsid w:val="00D72C8B"/>
    <w:rsid w:val="00D746F5"/>
    <w:rsid w:val="00D74FA8"/>
    <w:rsid w:val="00D7766E"/>
    <w:rsid w:val="00D776A2"/>
    <w:rsid w:val="00D812DA"/>
    <w:rsid w:val="00D82338"/>
    <w:rsid w:val="00D831D2"/>
    <w:rsid w:val="00D83DFB"/>
    <w:rsid w:val="00D85AEA"/>
    <w:rsid w:val="00D86553"/>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352E"/>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81"/>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062"/>
    <w:rsid w:val="00E43524"/>
    <w:rsid w:val="00E43DAA"/>
    <w:rsid w:val="00E466CA"/>
    <w:rsid w:val="00E473A7"/>
    <w:rsid w:val="00E47C4C"/>
    <w:rsid w:val="00E47C93"/>
    <w:rsid w:val="00E519CA"/>
    <w:rsid w:val="00E55266"/>
    <w:rsid w:val="00E552BD"/>
    <w:rsid w:val="00E55D94"/>
    <w:rsid w:val="00E56073"/>
    <w:rsid w:val="00E56E09"/>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5DC"/>
    <w:rsid w:val="00E779AC"/>
    <w:rsid w:val="00E80700"/>
    <w:rsid w:val="00E80FEF"/>
    <w:rsid w:val="00E81704"/>
    <w:rsid w:val="00E83DBB"/>
    <w:rsid w:val="00E845C6"/>
    <w:rsid w:val="00E847F3"/>
    <w:rsid w:val="00E859B1"/>
    <w:rsid w:val="00E90BB5"/>
    <w:rsid w:val="00E91758"/>
    <w:rsid w:val="00E91D7D"/>
    <w:rsid w:val="00E92117"/>
    <w:rsid w:val="00E92155"/>
    <w:rsid w:val="00E9391D"/>
    <w:rsid w:val="00E93ED1"/>
    <w:rsid w:val="00E945E2"/>
    <w:rsid w:val="00E95D99"/>
    <w:rsid w:val="00E961FF"/>
    <w:rsid w:val="00E96D5D"/>
    <w:rsid w:val="00EA0326"/>
    <w:rsid w:val="00EA36BD"/>
    <w:rsid w:val="00EA385F"/>
    <w:rsid w:val="00EA674E"/>
    <w:rsid w:val="00EB1051"/>
    <w:rsid w:val="00EB17DD"/>
    <w:rsid w:val="00EB180A"/>
    <w:rsid w:val="00EB1B7D"/>
    <w:rsid w:val="00EB1F70"/>
    <w:rsid w:val="00EB23BD"/>
    <w:rsid w:val="00EB37F5"/>
    <w:rsid w:val="00EB3D71"/>
    <w:rsid w:val="00EB5D3C"/>
    <w:rsid w:val="00EB62D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2E6"/>
    <w:rsid w:val="00F123BA"/>
    <w:rsid w:val="00F12C06"/>
    <w:rsid w:val="00F15C48"/>
    <w:rsid w:val="00F15DAC"/>
    <w:rsid w:val="00F164E2"/>
    <w:rsid w:val="00F16EB4"/>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3CC"/>
    <w:rsid w:val="00F86756"/>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59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5C2C"/>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ADFAB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0EC"/>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200"/>
      <w:outlineLvl w:val="4"/>
    </w:pPr>
    <w:rPr>
      <w:rFonts w:ascii="Cambria" w:hAnsi="Cambria"/>
      <w:color w:val="243F60"/>
    </w:rPr>
  </w:style>
  <w:style w:type="paragraph" w:styleId="6">
    <w:name w:val="heading 6"/>
    <w:basedOn w:val="a"/>
    <w:next w:val="a"/>
    <w:link w:val="60"/>
    <w:uiPriority w:val="9"/>
    <w:semiHidden/>
    <w:unhideWhenUsed/>
    <w:qFormat/>
    <w:pPr>
      <w:keepNext/>
      <w:keepLines/>
      <w:suppressAutoHyphens w:val="0"/>
      <w:spacing w:before="200"/>
      <w:outlineLvl w:val="5"/>
    </w:pPr>
    <w:rPr>
      <w:rFonts w:ascii="Cambria" w:hAnsi="Cambria"/>
      <w:i/>
      <w:iCs/>
      <w:color w:val="243F60"/>
    </w:rPr>
  </w:style>
  <w:style w:type="paragraph" w:styleId="7">
    <w:name w:val="heading 7"/>
    <w:basedOn w:val="a"/>
    <w:next w:val="a"/>
    <w:link w:val="70"/>
    <w:uiPriority w:val="9"/>
    <w:semiHidden/>
    <w:unhideWhenUsed/>
    <w:qFormat/>
    <w:pPr>
      <w:keepNext/>
      <w:keepLines/>
      <w:suppressAutoHyphens w:val="0"/>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H3 Знак,h3 Знак,Гоник_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RSHB_Table-Normal Знак,Table-Normal Знак,Маркер Знак,Абзац списка4 Знак,f_Абзац 1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2,Знак2 Знак1,Знак4 Знак Знак2,Знак4 Знак Знак Знак1,Footnote Text Char Знак Знак Знак Знак Знак1"/>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2">
    <w:name w:val="Title"/>
    <w:basedOn w:val="a"/>
    <w:next w:val="aff3"/>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6">
    <w:name w:val="annotation subject"/>
    <w:basedOn w:val="1f1"/>
    <w:next w:val="1f1"/>
    <w:link w:val="1f4"/>
    <w:rsid w:val="00F76448"/>
    <w:rPr>
      <w:b/>
      <w:bCs/>
    </w:rPr>
  </w:style>
  <w:style w:type="paragraph" w:styleId="aff7">
    <w:name w:val="Balloon Text"/>
    <w:basedOn w:val="a"/>
    <w:link w:val="1f5"/>
    <w:uiPriority w:val="99"/>
    <w:rsid w:val="00F76448"/>
    <w:rPr>
      <w:rFonts w:ascii="Tahoma" w:hAnsi="Tahoma"/>
      <w:sz w:val="16"/>
      <w:szCs w:val="16"/>
    </w:rPr>
  </w:style>
  <w:style w:type="paragraph" w:customStyle="1" w:styleId="27">
    <w:name w:val="Обычный2"/>
    <w:uiPriority w:val="99"/>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qFormat/>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d"/>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2"/>
    <w:uiPriority w:val="99"/>
    <w:rsid w:val="009C211A"/>
    <w:rPr>
      <w:lang w:eastAsia="ar-SA"/>
    </w:rPr>
  </w:style>
  <w:style w:type="table" w:styleId="afff3">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e"/>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0"/>
    <w:rsid w:val="00A336B1"/>
    <w:rPr>
      <w:lang w:eastAsia="ar-SA"/>
    </w:rPr>
  </w:style>
  <w:style w:type="character" w:customStyle="1" w:styleId="26">
    <w:name w:val="Заголовок Знак2"/>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uiPriority w:val="99"/>
    <w:rsid w:val="00A336B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0"/>
    <w:link w:val="aff7"/>
    <w:uiPriority w:val="99"/>
    <w:rsid w:val="00A336B1"/>
    <w:rPr>
      <w:rFonts w:ascii="Tahoma" w:hAnsi="Tahoma"/>
      <w:sz w:val="16"/>
      <w:szCs w:val="16"/>
      <w:lang w:eastAsia="ar-SA"/>
    </w:rPr>
  </w:style>
  <w:style w:type="character" w:customStyle="1" w:styleId="1fd">
    <w:name w:val="Текст концевой сноски Знак1"/>
    <w:basedOn w:val="a0"/>
    <w:link w:val="affd"/>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rPr>
      <w:rFonts w:ascii="Cambria" w:hAnsi="Cambria"/>
      <w:color w:val="243F60"/>
      <w:sz w:val="24"/>
      <w:szCs w:val="24"/>
      <w:lang w:eastAsia="ar-SA"/>
    </w:rPr>
  </w:style>
  <w:style w:type="character" w:customStyle="1" w:styleId="60">
    <w:name w:val="Заголовок 6 Знак"/>
    <w:basedOn w:val="a0"/>
    <w:link w:val="6"/>
    <w:uiPriority w:val="9"/>
    <w:semiHidden/>
    <w:rPr>
      <w:rFonts w:ascii="Cambria" w:hAnsi="Cambria"/>
      <w:i/>
      <w:iCs/>
      <w:color w:val="243F60"/>
      <w:sz w:val="24"/>
      <w:szCs w:val="24"/>
      <w:lang w:eastAsia="ar-SA"/>
    </w:rPr>
  </w:style>
  <w:style w:type="character" w:customStyle="1" w:styleId="70">
    <w:name w:val="Заголовок 7 Знак"/>
    <w:basedOn w:val="a0"/>
    <w:link w:val="7"/>
    <w:uiPriority w:val="9"/>
    <w:semiHidden/>
    <w:rPr>
      <w:rFonts w:ascii="Cambria" w:hAnsi="Cambria"/>
      <w:i/>
      <w:iCs/>
      <w:color w:val="404040"/>
      <w:sz w:val="24"/>
      <w:szCs w:val="24"/>
      <w:lang w:eastAsia="ar-SA"/>
    </w:rPr>
  </w:style>
  <w:style w:type="character" w:customStyle="1" w:styleId="1ff">
    <w:name w:val="Заголовок Знак1"/>
    <w:basedOn w:val="a0"/>
    <w:uiPriority w:val="99"/>
    <w:rPr>
      <w:rFonts w:ascii="Arial" w:hAnsi="Arial" w:cs="Arial"/>
      <w:b/>
      <w:bCs/>
      <w:kern w:val="1"/>
      <w:sz w:val="32"/>
      <w:szCs w:val="32"/>
      <w:lang w:eastAsia="ar-SA"/>
    </w:rPr>
  </w:style>
  <w:style w:type="character" w:customStyle="1" w:styleId="afff6">
    <w:name w:val="Заголовок Знак"/>
    <w:basedOn w:val="a0"/>
    <w:rPr>
      <w:rFonts w:ascii="Arial" w:hAnsi="Arial" w:cs="Arial"/>
      <w:b/>
      <w:bCs/>
      <w:kern w:val="1"/>
      <w:sz w:val="32"/>
      <w:szCs w:val="32"/>
      <w:lang w:eastAsia="ar-SA"/>
    </w:rPr>
  </w:style>
  <w:style w:type="paragraph" w:styleId="29">
    <w:name w:val="Body Text 2"/>
    <w:basedOn w:val="a"/>
    <w:link w:val="2a"/>
    <w:uiPriority w:val="99"/>
    <w:pPr>
      <w:suppressAutoHyphens w:val="0"/>
      <w:spacing w:after="120" w:line="480" w:lineRule="auto"/>
    </w:pPr>
  </w:style>
  <w:style w:type="character" w:customStyle="1" w:styleId="2a">
    <w:name w:val="Основной текст 2 Знак"/>
    <w:basedOn w:val="a0"/>
    <w:link w:val="29"/>
    <w:uiPriority w:val="99"/>
    <w:rPr>
      <w:sz w:val="24"/>
      <w:szCs w:val="24"/>
      <w:lang w:eastAsia="ar-SA"/>
    </w:rPr>
  </w:style>
  <w:style w:type="paragraph" w:styleId="af4">
    <w:name w:val="Plain Text"/>
    <w:basedOn w:val="a"/>
    <w:link w:val="af3"/>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0"/>
    <w:uiPriority w:val="99"/>
    <w:rPr>
      <w:rFonts w:ascii="Consolas" w:hAnsi="Consolas"/>
      <w:sz w:val="21"/>
      <w:szCs w:val="21"/>
      <w:lang w:eastAsia="ar-SA"/>
    </w:rPr>
  </w:style>
  <w:style w:type="paragraph" w:styleId="ab">
    <w:name w:val="Document Map"/>
    <w:basedOn w:val="a"/>
    <w:link w:val="aa"/>
    <w:uiPriority w:val="99"/>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0"/>
    <w:uiPriority w:val="99"/>
    <w:semiHidden/>
    <w:rPr>
      <w:rFonts w:ascii="Segoe UI" w:hAnsi="Segoe UI" w:cs="Segoe UI"/>
      <w:sz w:val="16"/>
      <w:szCs w:val="16"/>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styleId="afff7">
    <w:name w:val="caption"/>
    <w:basedOn w:val="a"/>
    <w:next w:val="a"/>
    <w:uiPriority w:val="99"/>
    <w:qFormat/>
    <w:pPr>
      <w:suppressAutoHyphens w:val="0"/>
      <w:ind w:left="-1797"/>
      <w:jc w:val="right"/>
    </w:pPr>
    <w:rPr>
      <w:szCs w:val="20"/>
      <w:lang w:eastAsia="ru-RU"/>
    </w:rPr>
  </w:style>
  <w:style w:type="paragraph" w:styleId="af1">
    <w:name w:val="Normal Indent"/>
    <w:basedOn w:val="a"/>
    <w:link w:val="af0"/>
    <w:unhideWhenUsed/>
    <w:pPr>
      <w:suppressAutoHyphens w:val="0"/>
      <w:spacing w:after="60"/>
      <w:ind w:left="708"/>
      <w:jc w:val="both"/>
    </w:pPr>
    <w:rPr>
      <w:rFonts w:ascii="Calibri" w:eastAsia="Calibri" w:hAnsi="Calibri" w:cs="Calibri"/>
      <w:lang w:eastAsia="ru-RU"/>
    </w:rPr>
  </w:style>
  <w:style w:type="numbering" w:customStyle="1" w:styleId="1ff2">
    <w:name w:val="Нет списка1"/>
    <w:next w:val="a2"/>
    <w:uiPriority w:val="99"/>
    <w:semiHidden/>
    <w:unhideWhenUsed/>
  </w:style>
  <w:style w:type="table" w:customStyle="1" w:styleId="1ff3">
    <w:name w:val="Сетка таблицы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
    <w:uiPriority w:val="99"/>
    <w:pPr>
      <w:suppressAutoHyphens w:val="0"/>
      <w:ind w:left="566" w:hanging="283"/>
    </w:pPr>
    <w:rPr>
      <w:lang w:eastAsia="ru-RU"/>
    </w:rPr>
  </w:style>
  <w:style w:type="paragraph" w:styleId="afff8">
    <w:name w:val="List Continue"/>
    <w:basedOn w:val="a"/>
    <w:uiPriority w:val="99"/>
    <w:unhideWhenUsed/>
    <w:pPr>
      <w:suppressAutoHyphens w:val="0"/>
      <w:spacing w:after="120"/>
      <w:ind w:left="283"/>
      <w:contextualSpacing/>
    </w:pPr>
    <w:rPr>
      <w:lang w:eastAsia="ru-RU"/>
    </w:rPr>
  </w:style>
  <w:style w:type="paragraph" w:customStyle="1" w:styleId="afff9">
    <w:name w:val="Îáû÷íûé"/>
    <w:uiPriority w:val="99"/>
  </w:style>
  <w:style w:type="paragraph" w:customStyle="1" w:styleId="43">
    <w:name w:val="Обычный4"/>
    <w:uiPriority w:val="99"/>
  </w:style>
  <w:style w:type="paragraph" w:customStyle="1" w:styleId="ConsNonformat">
    <w:name w:val="ConsNonformat"/>
    <w:uiPriority w:val="99"/>
    <w:pPr>
      <w:autoSpaceDE w:val="0"/>
      <w:autoSpaceDN w:val="0"/>
      <w:adjustRightInd w:val="0"/>
    </w:pPr>
    <w:rPr>
      <w:sz w:val="22"/>
    </w:rPr>
  </w:style>
  <w:style w:type="paragraph" w:customStyle="1" w:styleId="-4">
    <w:name w:val="Пункт-4"/>
    <w:basedOn w:val="a"/>
    <w:uiPriority w:val="99"/>
    <w:pPr>
      <w:tabs>
        <w:tab w:val="num" w:pos="1701"/>
      </w:tabs>
      <w:suppressAutoHyphens w:val="0"/>
      <w:spacing w:line="288" w:lineRule="auto"/>
      <w:jc w:val="both"/>
    </w:pPr>
    <w:rPr>
      <w:snapToGrid w:val="0"/>
      <w:sz w:val="28"/>
      <w:szCs w:val="20"/>
      <w:lang w:eastAsia="ru-RU"/>
    </w:rPr>
  </w:style>
  <w:style w:type="paragraph" w:customStyle="1" w:styleId="-6">
    <w:name w:val="Пункт-6"/>
    <w:basedOn w:val="a"/>
    <w:uiPriority w:val="99"/>
    <w:pPr>
      <w:tabs>
        <w:tab w:val="num" w:pos="1701"/>
      </w:tabs>
      <w:suppressAutoHyphens w:val="0"/>
      <w:spacing w:line="288" w:lineRule="auto"/>
      <w:jc w:val="both"/>
    </w:pPr>
    <w:rPr>
      <w:snapToGrid w:val="0"/>
      <w:sz w:val="28"/>
      <w:szCs w:val="20"/>
      <w:lang w:eastAsia="ru-RU"/>
    </w:rPr>
  </w:style>
  <w:style w:type="paragraph" w:customStyle="1" w:styleId="-5">
    <w:name w:val="Пункт-5"/>
    <w:basedOn w:val="a"/>
    <w:uiPriority w:val="99"/>
    <w:pPr>
      <w:tabs>
        <w:tab w:val="num" w:pos="1701"/>
      </w:tabs>
      <w:suppressAutoHyphens w:val="0"/>
      <w:spacing w:line="288" w:lineRule="auto"/>
      <w:jc w:val="both"/>
    </w:pPr>
    <w:rPr>
      <w:snapToGrid w:val="0"/>
      <w:sz w:val="28"/>
      <w:szCs w:val="20"/>
      <w:lang w:eastAsia="ru-RU"/>
    </w:rPr>
  </w:style>
  <w:style w:type="paragraph" w:customStyle="1" w:styleId="-30">
    <w:name w:val="Пункт-3 подзаголовок"/>
    <w:basedOn w:val="-3"/>
    <w:uiPriority w:val="9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style>
  <w:style w:type="paragraph" w:customStyle="1" w:styleId="afffa">
    <w:name w:val="Простой"/>
    <w:basedOn w:val="a"/>
    <w:uiPriority w:val="99"/>
    <w:pPr>
      <w:suppressAutoHyphens w:val="0"/>
      <w:spacing w:after="240"/>
    </w:pPr>
    <w:rPr>
      <w:rFonts w:ascii="Arial" w:hAnsi="Arial"/>
      <w:b/>
      <w:color w:val="000000"/>
      <w:spacing w:val="-5"/>
      <w:sz w:val="20"/>
      <w:szCs w:val="20"/>
      <w:lang w:eastAsia="en-US"/>
    </w:rPr>
  </w:style>
  <w:style w:type="paragraph" w:customStyle="1" w:styleId="font5">
    <w:name w:val="font5"/>
    <w:basedOn w:val="a"/>
    <w:pPr>
      <w:suppressAutoHyphens w:val="0"/>
      <w:spacing w:before="100" w:beforeAutospacing="1" w:after="100" w:afterAutospacing="1"/>
    </w:pPr>
    <w:rPr>
      <w:color w:val="000000"/>
      <w:lang w:eastAsia="ru-RU"/>
    </w:rPr>
  </w:style>
  <w:style w:type="paragraph" w:customStyle="1" w:styleId="font6">
    <w:name w:val="font6"/>
    <w:basedOn w:val="a"/>
    <w:pPr>
      <w:suppressAutoHyphens w:val="0"/>
      <w:spacing w:before="100" w:beforeAutospacing="1" w:after="100" w:afterAutospacing="1"/>
    </w:pPr>
    <w:rPr>
      <w:color w:val="FF0000"/>
      <w:lang w:eastAsia="ru-RU"/>
    </w:rPr>
  </w:style>
  <w:style w:type="paragraph" w:customStyle="1" w:styleId="font7">
    <w:name w:val="font7"/>
    <w:basedOn w:val="a"/>
    <w:pPr>
      <w:suppressAutoHyphens w:val="0"/>
      <w:spacing w:before="100" w:beforeAutospacing="1" w:after="100" w:afterAutospacing="1"/>
    </w:pPr>
    <w:rPr>
      <w:color w:val="FFFFFF"/>
      <w:lang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pPr>
      <w:suppressAutoHyphens w:val="0"/>
      <w:spacing w:before="100" w:beforeAutospacing="1" w:after="100" w:afterAutospacing="1"/>
    </w:pPr>
    <w:rPr>
      <w:lang w:eastAsia="ru-RU"/>
    </w:rPr>
  </w:style>
  <w:style w:type="paragraph" w:customStyle="1" w:styleId="xl84">
    <w:name w:val="xl84"/>
    <w:basedOn w:val="a"/>
    <w:pPr>
      <w:suppressAutoHyphens w:val="0"/>
      <w:spacing w:before="100" w:beforeAutospacing="1" w:after="100" w:afterAutospacing="1"/>
      <w:jc w:val="center"/>
      <w:textAlignment w:val="top"/>
    </w:pPr>
    <w:rPr>
      <w:lang w:eastAsia="ru-RU"/>
    </w:rPr>
  </w:style>
  <w:style w:type="paragraph" w:customStyle="1" w:styleId="xl85">
    <w:name w:val="xl85"/>
    <w:basedOn w:val="a"/>
    <w:pPr>
      <w:suppressAutoHyphens w:val="0"/>
      <w:spacing w:before="100" w:beforeAutospacing="1" w:after="100" w:afterAutospacing="1"/>
      <w:jc w:val="center"/>
      <w:textAlignment w:val="top"/>
    </w:pPr>
    <w:rPr>
      <w:lang w:eastAsia="ru-RU"/>
    </w:rPr>
  </w:style>
  <w:style w:type="paragraph" w:customStyle="1" w:styleId="xl86">
    <w:name w:val="xl86"/>
    <w:basedOn w:val="a"/>
    <w:pPr>
      <w:suppressAutoHyphens w:val="0"/>
      <w:spacing w:before="100" w:beforeAutospacing="1" w:after="100" w:afterAutospacing="1"/>
      <w:textAlignment w:val="top"/>
    </w:pPr>
    <w:rPr>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
    <w:pPr>
      <w:suppressAutoHyphens w:val="0"/>
      <w:spacing w:before="100" w:beforeAutospacing="1" w:after="100" w:afterAutospacing="1"/>
      <w:jc w:val="center"/>
      <w:textAlignment w:val="top"/>
    </w:pPr>
    <w:rPr>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pPr>
      <w:suppressAutoHyphens w:val="0"/>
      <w:spacing w:before="100" w:beforeAutospacing="1" w:after="100" w:afterAutospacing="1"/>
      <w:jc w:val="center"/>
    </w:pPr>
    <w:rPr>
      <w:lang w:eastAsia="ru-RU"/>
    </w:rPr>
  </w:style>
  <w:style w:type="paragraph" w:customStyle="1" w:styleId="xl94">
    <w:name w:val="xl94"/>
    <w:basedOn w:val="a"/>
    <w:pPr>
      <w:suppressAutoHyphens w:val="0"/>
      <w:spacing w:before="100" w:beforeAutospacing="1" w:after="100" w:afterAutospacing="1"/>
      <w:jc w:val="center"/>
      <w:textAlignment w:val="top"/>
    </w:pPr>
    <w:rPr>
      <w:b/>
      <w:bCs/>
      <w:lang w:eastAsia="ru-RU"/>
    </w:rPr>
  </w:style>
  <w:style w:type="paragraph" w:customStyle="1" w:styleId="xl95">
    <w:name w:val="xl95"/>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98">
    <w:name w:val="xl98"/>
    <w:basedOn w:val="a"/>
    <w:pPr>
      <w:suppressAutoHyphens w:val="0"/>
      <w:spacing w:before="100" w:beforeAutospacing="1" w:after="100" w:afterAutospacing="1"/>
    </w:pPr>
    <w:rPr>
      <w:sz w:val="22"/>
      <w:szCs w:val="22"/>
      <w:lang w:eastAsia="ru-RU"/>
    </w:rPr>
  </w:style>
  <w:style w:type="paragraph" w:customStyle="1" w:styleId="xl99">
    <w:name w:val="xl99"/>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0">
    <w:name w:val="xl100"/>
    <w:basedOn w:val="a"/>
    <w:pPr>
      <w:pBdr>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4">
    <w:name w:val="xl104"/>
    <w:basedOn w:val="a"/>
    <w:pPr>
      <w:suppressAutoHyphens w:val="0"/>
      <w:spacing w:before="100" w:beforeAutospacing="1" w:after="100" w:afterAutospacing="1"/>
    </w:pPr>
    <w:rPr>
      <w:sz w:val="22"/>
      <w:szCs w:val="22"/>
      <w:lang w:eastAsia="ru-RU"/>
    </w:rPr>
  </w:style>
  <w:style w:type="paragraph" w:customStyle="1" w:styleId="xl105">
    <w:name w:val="xl105"/>
    <w:basedOn w:val="a"/>
    <w:pPr>
      <w:pBdr>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106">
    <w:name w:val="xl106"/>
    <w:basedOn w:val="a"/>
    <w:pPr>
      <w:pBdr>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paragraph" w:styleId="afffb">
    <w:name w:val="Revision"/>
    <w:hidden/>
    <w:uiPriority w:val="99"/>
    <w:semiHidden/>
  </w:style>
  <w:style w:type="character" w:customStyle="1" w:styleId="1f6">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link w:val="aff8"/>
    <w:uiPriority w:val="34"/>
    <w:rPr>
      <w:sz w:val="24"/>
      <w:szCs w:val="24"/>
      <w:lang w:eastAsia="ar-SA"/>
    </w:rPr>
  </w:style>
  <w:style w:type="character" w:customStyle="1" w:styleId="afffc">
    <w:name w:val="Символ нумерации"/>
  </w:style>
  <w:style w:type="paragraph" w:customStyle="1" w:styleId="xl107">
    <w:name w:val="xl10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1">
    <w:name w:val="xl111"/>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2">
    <w:name w:val="xl112"/>
    <w:basedOn w:val="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4">
    <w:name w:val="xl114"/>
    <w:basedOn w:val="a"/>
    <w:pPr>
      <w:pBdr>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5">
    <w:name w:val="xl115"/>
    <w:basedOn w:val="a"/>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6">
    <w:name w:val="xl116"/>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7">
    <w:name w:val="xl117"/>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8">
    <w:name w:val="xl118"/>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9">
    <w:name w:val="xl119"/>
    <w:basedOn w:val="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0">
    <w:name w:val="xl120"/>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1">
    <w:name w:val="xl121"/>
    <w:basedOn w:val="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2">
    <w:name w:val="xl122"/>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4">
    <w:name w:val="xl124"/>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5">
    <w:name w:val="xl125"/>
    <w:basedOn w:val="a"/>
    <w:uiPriority w:val="9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6">
    <w:name w:val="xl126"/>
    <w:basedOn w:val="a"/>
    <w:uiPriority w:val="99"/>
    <w:pPr>
      <w:pBdr>
        <w:top w:val="single" w:sz="4"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7">
    <w:name w:val="xl127"/>
    <w:basedOn w:val="a"/>
    <w:uiPriority w:val="99"/>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8">
    <w:name w:val="xl128"/>
    <w:basedOn w:val="a"/>
    <w:uiPriority w:val="99"/>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9">
    <w:name w:val="xl129"/>
    <w:basedOn w:val="a"/>
    <w:uiPriority w:val="99"/>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numbering" w:customStyle="1" w:styleId="2c">
    <w:name w:val="Нет списка2"/>
    <w:next w:val="a2"/>
    <w:uiPriority w:val="99"/>
    <w:semiHidden/>
    <w:unhideWhenUsed/>
  </w:style>
  <w:style w:type="paragraph" w:customStyle="1" w:styleId="xl130">
    <w:name w:val="xl130"/>
    <w:basedOn w:val="a"/>
    <w:uiPriority w:val="9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
    <w:uiPriority w:val="99"/>
    <w:pPr>
      <w:pBdr>
        <w:top w:val="single" w:sz="4" w:space="0" w:color="auto"/>
        <w:lef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2">
    <w:name w:val="xl132"/>
    <w:basedOn w:val="a"/>
    <w:uiPriority w:val="99"/>
    <w:pPr>
      <w:pBdr>
        <w:top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3">
    <w:name w:val="xl133"/>
    <w:basedOn w:val="a"/>
    <w:uiPriority w:val="99"/>
    <w:pPr>
      <w:pBdr>
        <w:top w:val="single" w:sz="8" w:space="0" w:color="auto"/>
        <w:left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4">
    <w:name w:val="xl134"/>
    <w:basedOn w:val="a"/>
    <w:uiPriority w:val="99"/>
    <w:pPr>
      <w:pBdr>
        <w:top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5">
    <w:name w:val="xl135"/>
    <w:basedOn w:val="a"/>
    <w:uiPriority w:val="99"/>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textAlignment w:val="center"/>
    </w:pPr>
    <w:rPr>
      <w:b/>
      <w:bCs/>
      <w:lang w:eastAsia="ru-RU"/>
    </w:rPr>
  </w:style>
  <w:style w:type="numbering" w:customStyle="1" w:styleId="39">
    <w:name w:val="Нет списка3"/>
    <w:next w:val="a2"/>
    <w:uiPriority w:val="99"/>
    <w:semiHidden/>
    <w:unhideWhenUsed/>
  </w:style>
  <w:style w:type="table" w:customStyle="1" w:styleId="2d">
    <w:name w:val="Сетка таблицы2"/>
    <w:basedOn w:val="a1"/>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style>
  <w:style w:type="table" w:customStyle="1" w:styleId="113">
    <w:name w:val="Сетка таблицы1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style>
  <w:style w:type="paragraph" w:customStyle="1" w:styleId="xl136">
    <w:name w:val="xl136"/>
    <w:basedOn w:val="a"/>
    <w:uiPriority w:val="9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7">
    <w:name w:val="xl137"/>
    <w:basedOn w:val="a"/>
    <w:uiPriority w:val="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8">
    <w:name w:val="xl138"/>
    <w:basedOn w:val="a"/>
    <w:uiPriority w:val="9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styleId="3a">
    <w:name w:val="List 3"/>
    <w:basedOn w:val="a"/>
    <w:uiPriority w:val="99"/>
    <w:pPr>
      <w:suppressAutoHyphens w:val="0"/>
      <w:ind w:left="849" w:hanging="283"/>
    </w:pPr>
    <w:rPr>
      <w:lang w:eastAsia="ru-RU"/>
    </w:rPr>
  </w:style>
  <w:style w:type="paragraph" w:styleId="44">
    <w:name w:val="List 4"/>
    <w:basedOn w:val="a"/>
    <w:uiPriority w:val="99"/>
    <w:pPr>
      <w:suppressAutoHyphens w:val="0"/>
      <w:ind w:left="1132" w:hanging="283"/>
    </w:pPr>
    <w:rPr>
      <w:lang w:eastAsia="ru-RU"/>
    </w:rPr>
  </w:style>
  <w:style w:type="paragraph" w:styleId="2e">
    <w:name w:val="List Bullet 2"/>
    <w:basedOn w:val="a"/>
    <w:autoRedefine/>
    <w:uiPriority w:val="99"/>
    <w:pPr>
      <w:suppressAutoHyphens w:val="0"/>
    </w:pPr>
    <w:rPr>
      <w:lang w:eastAsia="ru-RU"/>
    </w:rPr>
  </w:style>
  <w:style w:type="paragraph" w:styleId="30">
    <w:name w:val="List Bullet 3"/>
    <w:basedOn w:val="a"/>
    <w:autoRedefine/>
    <w:uiPriority w:val="99"/>
    <w:pPr>
      <w:numPr>
        <w:numId w:val="58"/>
      </w:numPr>
      <w:suppressAutoHyphens w:val="0"/>
      <w:ind w:left="0" w:firstLine="709"/>
      <w:jc w:val="both"/>
    </w:pPr>
    <w:rPr>
      <w:lang w:eastAsia="ru-RU"/>
    </w:rPr>
  </w:style>
  <w:style w:type="paragraph" w:styleId="3b">
    <w:name w:val="List Continue 3"/>
    <w:basedOn w:val="a"/>
    <w:uiPriority w:val="99"/>
    <w:pPr>
      <w:suppressAutoHyphens w:val="0"/>
      <w:spacing w:after="120"/>
      <w:ind w:left="849"/>
    </w:pPr>
    <w:rPr>
      <w:lang w:eastAsia="ru-RU"/>
    </w:rPr>
  </w:style>
  <w:style w:type="paragraph" w:customStyle="1" w:styleId="Style16">
    <w:name w:val="Style16"/>
    <w:basedOn w:val="a"/>
    <w:uiPriority w:val="99"/>
    <w:pPr>
      <w:widowControl w:val="0"/>
      <w:suppressAutoHyphens w:val="0"/>
      <w:autoSpaceDE w:val="0"/>
      <w:autoSpaceDN w:val="0"/>
      <w:adjustRightInd w:val="0"/>
      <w:spacing w:line="277" w:lineRule="exact"/>
      <w:ind w:hanging="540"/>
      <w:jc w:val="both"/>
    </w:pPr>
    <w:rPr>
      <w:lang w:eastAsia="ru-RU"/>
    </w:rPr>
  </w:style>
  <w:style w:type="character" w:styleId="afffd">
    <w:name w:val="Emphasis"/>
    <w:uiPriority w:val="20"/>
    <w:qFormat/>
    <w:rPr>
      <w:i/>
      <w:iCs/>
    </w:rPr>
  </w:style>
  <w:style w:type="character" w:customStyle="1" w:styleId="tipsy-tooltip">
    <w:name w:val="tipsy-tooltip"/>
  </w:style>
  <w:style w:type="character" w:customStyle="1" w:styleId="il">
    <w:name w:val="il"/>
    <w:basedOn w:val="a0"/>
  </w:style>
  <w:style w:type="character" w:customStyle="1" w:styleId="Normal10">
    <w:name w:val="Normal1 Знак"/>
    <w:link w:val="Normal1"/>
    <w:rPr>
      <w:rFonts w:eastAsia="Arial"/>
      <w:sz w:val="28"/>
      <w:lang w:eastAsia="ar-SA"/>
    </w:rPr>
  </w:style>
  <w:style w:type="character" w:customStyle="1" w:styleId="ConsNormal0">
    <w:name w:val="ConsNormal Знак"/>
    <w:link w:val="ConsNormal"/>
    <w:rPr>
      <w:rFonts w:ascii="Arial" w:eastAsia="Arial" w:hAnsi="Arial" w:cs="Arial"/>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character" w:customStyle="1" w:styleId="2f">
    <w:name w:val="Уровень 2. Нумерованный список Знак"/>
    <w:link w:val="2f0"/>
    <w:locked/>
    <w:rPr>
      <w:rFonts w:ascii="Calibri" w:eastAsia="Calibri" w:hAnsi="Calibri"/>
      <w:sz w:val="24"/>
      <w:szCs w:val="24"/>
    </w:rPr>
  </w:style>
  <w:style w:type="paragraph" w:customStyle="1" w:styleId="2f0">
    <w:name w:val="Уровень 2. Нумерованный список"/>
    <w:basedOn w:val="a"/>
    <w:link w:val="2f"/>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
    <w:uiPriority w:val="99"/>
    <w:pPr>
      <w:numPr>
        <w:numId w:val="59"/>
      </w:numPr>
      <w:suppressAutoHyphens w:val="0"/>
    </w:pPr>
    <w:rPr>
      <w:lang w:eastAsia="en-US"/>
    </w:rPr>
  </w:style>
  <w:style w:type="paragraph" w:customStyle="1" w:styleId="Style3">
    <w:name w:val="Style3"/>
    <w:basedOn w:val="a"/>
    <w:uiPriority w:val="99"/>
    <w:pPr>
      <w:widowControl w:val="0"/>
      <w:suppressAutoHyphens w:val="0"/>
      <w:autoSpaceDE w:val="0"/>
      <w:autoSpaceDN w:val="0"/>
      <w:adjustRightInd w:val="0"/>
      <w:spacing w:line="320" w:lineRule="exact"/>
      <w:jc w:val="center"/>
    </w:pPr>
    <w:rPr>
      <w:lang w:eastAsia="ru-RU"/>
    </w:rPr>
  </w:style>
  <w:style w:type="character" w:customStyle="1" w:styleId="FontStyle25">
    <w:name w:val="Font Style25"/>
    <w:uiPriority w:val="99"/>
    <w:rPr>
      <w:rFonts w:ascii="Times New Roman" w:hAnsi="Times New Roman" w:cs="Times New Roman"/>
      <w:b/>
      <w:bCs/>
      <w:sz w:val="26"/>
      <w:szCs w:val="26"/>
    </w:rPr>
  </w:style>
  <w:style w:type="paragraph" w:customStyle="1" w:styleId="Style5">
    <w:name w:val="Style5"/>
    <w:basedOn w:val="a"/>
    <w:uiPriority w:val="99"/>
    <w:pPr>
      <w:widowControl w:val="0"/>
      <w:suppressAutoHyphens w:val="0"/>
      <w:autoSpaceDE w:val="0"/>
      <w:autoSpaceDN w:val="0"/>
      <w:adjustRightInd w:val="0"/>
      <w:spacing w:after="200" w:line="269" w:lineRule="exact"/>
      <w:jc w:val="both"/>
    </w:pPr>
    <w:rPr>
      <w:rFonts w:ascii="Calibri" w:hAnsi="Calibri"/>
      <w:lang w:val="en-US" w:eastAsia="en-US" w:bidi="en-US"/>
    </w:rPr>
  </w:style>
  <w:style w:type="character" w:customStyle="1" w:styleId="FontStyle14">
    <w:name w:val="Font Style14"/>
    <w:rPr>
      <w:rFonts w:ascii="Times New Roman" w:hAnsi="Times New Roman" w:cs="Times New Roman"/>
      <w:i/>
      <w:iCs/>
      <w:sz w:val="26"/>
      <w:szCs w:val="26"/>
    </w:rPr>
  </w:style>
  <w:style w:type="character" w:customStyle="1" w:styleId="FontStyle15">
    <w:name w:val="Font Style15"/>
    <w:rPr>
      <w:rFonts w:ascii="Times New Roman" w:hAnsi="Times New Roman" w:cs="Times New Roman"/>
      <w:sz w:val="26"/>
      <w:szCs w:val="26"/>
    </w:rPr>
  </w:style>
  <w:style w:type="paragraph" w:customStyle="1" w:styleId="Style10">
    <w:name w:val="Style10"/>
    <w:basedOn w:val="a"/>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e">
    <w:name w:val="Body Text First Indent"/>
    <w:basedOn w:val="afb"/>
    <w:link w:val="affff"/>
    <w:uiPriority w:val="99"/>
    <w:pPr>
      <w:suppressAutoHyphens w:val="0"/>
      <w:ind w:firstLine="360"/>
      <w:jc w:val="left"/>
    </w:pPr>
    <w:rPr>
      <w:rFonts w:eastAsia="Times New Roman"/>
      <w:sz w:val="28"/>
      <w:szCs w:val="20"/>
      <w:lang w:eastAsia="ru-RU"/>
    </w:rPr>
  </w:style>
  <w:style w:type="character" w:customStyle="1" w:styleId="affff">
    <w:name w:val="Красная строка Знак"/>
    <w:basedOn w:val="17"/>
    <w:link w:val="afffe"/>
    <w:uiPriority w:val="99"/>
    <w:rPr>
      <w:rFonts w:eastAsia="MS Mincho"/>
      <w:sz w:val="28"/>
      <w:szCs w:val="24"/>
      <w:lang w:eastAsia="ar-SA"/>
    </w:rPr>
  </w:style>
  <w:style w:type="paragraph" w:customStyle="1" w:styleId="Textbody">
    <w:name w:val="Text body"/>
    <w:basedOn w:val="a"/>
    <w:uiPriority w:val="99"/>
    <w:pPr>
      <w:autoSpaceDN w:val="0"/>
      <w:ind w:firstLine="709"/>
      <w:jc w:val="both"/>
    </w:pPr>
    <w:rPr>
      <w:rFonts w:eastAsia="MS Mincho"/>
      <w:kern w:val="3"/>
      <w:sz w:val="26"/>
    </w:rPr>
  </w:style>
  <w:style w:type="paragraph" w:customStyle="1" w:styleId="Style7">
    <w:name w:val="Style7"/>
    <w:basedOn w:val="a"/>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4">
    <w:name w:val="Заголовок №1_"/>
    <w:link w:val="1ff5"/>
    <w:rPr>
      <w:sz w:val="27"/>
      <w:szCs w:val="27"/>
      <w:shd w:val="clear" w:color="auto" w:fill="FFFFFF"/>
    </w:rPr>
  </w:style>
  <w:style w:type="paragraph" w:customStyle="1" w:styleId="1ff5">
    <w:name w:val="Заголовок №1"/>
    <w:basedOn w:val="a"/>
    <w:link w:val="1ff4"/>
    <w:pPr>
      <w:shd w:val="clear" w:color="auto" w:fill="FFFFFF"/>
      <w:suppressAutoHyphens w:val="0"/>
      <w:spacing w:after="360" w:line="0" w:lineRule="atLeast"/>
      <w:ind w:firstLine="1620"/>
      <w:outlineLvl w:val="0"/>
    </w:pPr>
    <w:rPr>
      <w:sz w:val="27"/>
      <w:szCs w:val="27"/>
      <w:lang w:eastAsia="ru-RU"/>
    </w:rPr>
  </w:style>
  <w:style w:type="character" w:customStyle="1" w:styleId="affff0">
    <w:name w:val="Основной текст_"/>
    <w:link w:val="1ff6"/>
    <w:rPr>
      <w:sz w:val="23"/>
      <w:szCs w:val="23"/>
      <w:shd w:val="clear" w:color="auto" w:fill="FFFFFF"/>
    </w:rPr>
  </w:style>
  <w:style w:type="paragraph" w:customStyle="1" w:styleId="1ff6">
    <w:name w:val="Основной текст1"/>
    <w:basedOn w:val="a"/>
    <w:link w:val="affff0"/>
    <w:pPr>
      <w:shd w:val="clear" w:color="auto" w:fill="FFFFFF"/>
      <w:suppressAutoHyphens w:val="0"/>
      <w:spacing w:line="0" w:lineRule="atLeast"/>
      <w:jc w:val="right"/>
    </w:pPr>
    <w:rPr>
      <w:sz w:val="23"/>
      <w:szCs w:val="23"/>
      <w:lang w:eastAsia="ru-RU"/>
    </w:rPr>
  </w:style>
  <w:style w:type="paragraph" w:customStyle="1" w:styleId="Style6">
    <w:name w:val="Style6"/>
    <w:basedOn w:val="a"/>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c">
    <w:name w:val="Стиль3"/>
    <w:basedOn w:val="a"/>
    <w:link w:val="3d"/>
    <w:qFormat/>
    <w:pPr>
      <w:widowControl w:val="0"/>
      <w:tabs>
        <w:tab w:val="num" w:pos="1307"/>
      </w:tabs>
      <w:suppressAutoHyphens w:val="0"/>
      <w:adjustRightInd w:val="0"/>
      <w:ind w:left="1080"/>
      <w:jc w:val="both"/>
      <w:textAlignment w:val="baseline"/>
    </w:pPr>
    <w:rPr>
      <w:sz w:val="28"/>
      <w:szCs w:val="20"/>
      <w:lang w:eastAsia="ru-RU"/>
    </w:rPr>
  </w:style>
  <w:style w:type="character" w:customStyle="1" w:styleId="3d">
    <w:name w:val="Стиль3 Знак"/>
    <w:link w:val="3c"/>
    <w:rPr>
      <w:sz w:val="28"/>
    </w:rPr>
  </w:style>
  <w:style w:type="paragraph" w:customStyle="1" w:styleId="9">
    <w:name w:val="Стиль9"/>
    <w:basedOn w:val="aff8"/>
    <w:link w:val="91"/>
    <w:uiPriority w:val="99"/>
    <w:qFormat/>
    <w:pPr>
      <w:keepNext/>
      <w:numPr>
        <w:ilvl w:val="2"/>
        <w:numId w:val="60"/>
      </w:numPr>
      <w:tabs>
        <w:tab w:val="left" w:pos="1560"/>
      </w:tabs>
      <w:ind w:left="0" w:firstLine="709"/>
      <w:jc w:val="both"/>
      <w:outlineLvl w:val="1"/>
    </w:pPr>
    <w:rPr>
      <w:rFonts w:eastAsia="MS Mincho"/>
      <w:sz w:val="28"/>
      <w:szCs w:val="28"/>
    </w:rPr>
  </w:style>
  <w:style w:type="character" w:customStyle="1" w:styleId="91">
    <w:name w:val="Стиль9 Знак"/>
    <w:link w:val="9"/>
    <w:uiPriority w:val="99"/>
    <w:rPr>
      <w:rFonts w:eastAsia="MS Mincho"/>
      <w:sz w:val="28"/>
      <w:szCs w:val="28"/>
      <w:lang w:eastAsia="ar-SA"/>
    </w:rPr>
  </w:style>
  <w:style w:type="paragraph" w:customStyle="1" w:styleId="Style4">
    <w:name w:val="Style4"/>
    <w:basedOn w:val="a"/>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uiPriority w:val="99"/>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
    <w:uiPriority w:val="99"/>
    <w:pPr>
      <w:widowControl w:val="0"/>
      <w:shd w:val="clear" w:color="auto" w:fill="FFFFFF"/>
      <w:suppressAutoHyphens w:val="0"/>
      <w:spacing w:line="274" w:lineRule="exact"/>
      <w:ind w:hanging="280"/>
      <w:jc w:val="both"/>
    </w:pPr>
    <w:rPr>
      <w:sz w:val="23"/>
      <w:szCs w:val="23"/>
      <w:lang w:eastAsia="ru-RU"/>
    </w:rPr>
  </w:style>
  <w:style w:type="paragraph" w:styleId="affff1">
    <w:name w:val="Block Text"/>
    <w:basedOn w:val="a"/>
    <w:uiPriority w:val="99"/>
    <w:pPr>
      <w:suppressAutoHyphens w:val="0"/>
      <w:ind w:left="-567" w:right="-569"/>
      <w:jc w:val="both"/>
    </w:pPr>
    <w:rPr>
      <w:szCs w:val="20"/>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hAnsi="Courier New"/>
    </w:rPr>
  </w:style>
  <w:style w:type="table" w:customStyle="1" w:styleId="122">
    <w:name w:val="Сетка таблицы12"/>
    <w:basedOn w:val="a1"/>
    <w:next w:val="afff3"/>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uiPriority w:val="99"/>
    <w:pPr>
      <w:suppressAutoHyphens w:val="0"/>
      <w:spacing w:before="100" w:beforeAutospacing="1" w:after="100" w:afterAutospacing="1"/>
    </w:pPr>
    <w:rPr>
      <w:lang w:eastAsia="ru-RU"/>
    </w:rPr>
  </w:style>
  <w:style w:type="character" w:customStyle="1" w:styleId="1ff7">
    <w:name w:val="Знак сноски1"/>
    <w:rPr>
      <w:vertAlign w:val="superscript"/>
    </w:rPr>
  </w:style>
  <w:style w:type="paragraph" w:customStyle="1" w:styleId="affff2">
    <w:name w:val="Обычный таблица"/>
    <w:basedOn w:val="a"/>
    <w:uiPriority w:val="99"/>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52">
    <w:name w:val="Обычный5"/>
    <w:uiPriority w:val="99"/>
    <w:pPr>
      <w:suppressAutoHyphens/>
    </w:pPr>
    <w:rPr>
      <w:lang w:eastAsia="ar-SA"/>
    </w:rPr>
  </w:style>
  <w:style w:type="paragraph" w:customStyle="1" w:styleId="xl139">
    <w:name w:val="xl139"/>
    <w:basedOn w:val="a"/>
    <w:uiPriority w:val="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
    <w:uiPriority w:val="99"/>
    <w:pPr>
      <w:suppressAutoHyphens w:val="0"/>
      <w:spacing w:before="100" w:beforeAutospacing="1" w:after="100" w:afterAutospacing="1"/>
      <w:textAlignment w:val="center"/>
    </w:pPr>
    <w:rPr>
      <w:lang w:eastAsia="ru-RU"/>
    </w:rPr>
  </w:style>
  <w:style w:type="paragraph" w:customStyle="1" w:styleId="xl141">
    <w:name w:val="xl141"/>
    <w:basedOn w:val="a"/>
    <w:uiPriority w:val="99"/>
    <w:pPr>
      <w:pBdr>
        <w:top w:val="single" w:sz="4" w:space="0" w:color="auto"/>
        <w:left w:val="single" w:sz="8"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2">
    <w:name w:val="xl142"/>
    <w:basedOn w:val="a"/>
    <w:uiPriority w:val="99"/>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3">
    <w:name w:val="xl143"/>
    <w:basedOn w:val="a"/>
    <w:uiPriority w:val="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45">
    <w:name w:val="xl145"/>
    <w:basedOn w:val="a"/>
    <w:uiPriority w:val="9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
    <w:uiPriority w:val="99"/>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uiPriority w:val="99"/>
    <w:pPr>
      <w:pBdr>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8">
    <w:name w:val="xl148"/>
    <w:basedOn w:val="a"/>
    <w:uiPriority w:val="99"/>
    <w:pPr>
      <w:pBdr>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9">
    <w:name w:val="xl149"/>
    <w:basedOn w:val="a"/>
    <w:uiPriority w:val="99"/>
    <w:pPr>
      <w:pBdr>
        <w:left w:val="single" w:sz="4" w:space="0" w:color="auto"/>
        <w:right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50">
    <w:name w:val="xl150"/>
    <w:basedOn w:val="a"/>
    <w:uiPriority w:val="99"/>
    <w:pPr>
      <w:pBdr>
        <w:left w:val="single" w:sz="4" w:space="0" w:color="auto"/>
        <w:right w:val="single" w:sz="4" w:space="0" w:color="auto"/>
      </w:pBdr>
      <w:shd w:val="clear" w:color="000000" w:fill="92D050"/>
      <w:suppressAutoHyphens w:val="0"/>
      <w:spacing w:before="100" w:beforeAutospacing="1" w:after="100" w:afterAutospacing="1"/>
      <w:textAlignment w:val="top"/>
    </w:pPr>
    <w:rPr>
      <w:b/>
      <w:bCs/>
      <w:color w:val="000000"/>
      <w:lang w:eastAsia="ru-RU"/>
    </w:rPr>
  </w:style>
  <w:style w:type="paragraph" w:customStyle="1" w:styleId="xl151">
    <w:name w:val="xl151"/>
    <w:basedOn w:val="a"/>
    <w:uiPriority w:val="99"/>
    <w:pPr>
      <w:pBdr>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52">
    <w:name w:val="xl152"/>
    <w:basedOn w:val="a"/>
    <w:uiPriority w:val="9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color w:val="000000"/>
      <w:lang w:eastAsia="ru-RU"/>
    </w:rPr>
  </w:style>
  <w:style w:type="paragraph" w:customStyle="1" w:styleId="xl153">
    <w:name w:val="xl153"/>
    <w:basedOn w:val="a"/>
    <w:uiPriority w:val="99"/>
    <w:pPr>
      <w:suppressAutoHyphens w:val="0"/>
      <w:spacing w:before="100" w:beforeAutospacing="1" w:after="100" w:afterAutospacing="1"/>
      <w:jc w:val="center"/>
      <w:textAlignment w:val="center"/>
    </w:pPr>
    <w:rPr>
      <w:color w:val="000000"/>
      <w:lang w:eastAsia="ru-RU"/>
    </w:rPr>
  </w:style>
  <w:style w:type="paragraph" w:customStyle="1" w:styleId="xl154">
    <w:name w:val="xl154"/>
    <w:basedOn w:val="a"/>
    <w:uiPriority w:val="99"/>
    <w:pPr>
      <w:shd w:val="clear" w:color="000000" w:fill="92D050"/>
      <w:suppressAutoHyphens w:val="0"/>
      <w:spacing w:before="100" w:beforeAutospacing="1" w:after="100" w:afterAutospacing="1"/>
      <w:textAlignment w:val="center"/>
    </w:pPr>
    <w:rPr>
      <w:b/>
      <w:bCs/>
      <w:color w:val="000000"/>
      <w:lang w:eastAsia="ru-RU"/>
    </w:rPr>
  </w:style>
  <w:style w:type="paragraph" w:customStyle="1" w:styleId="xl155">
    <w:name w:val="xl155"/>
    <w:basedOn w:val="a"/>
    <w:uiPriority w:val="99"/>
    <w:pPr>
      <w:suppressAutoHyphens w:val="0"/>
      <w:spacing w:before="100" w:beforeAutospacing="1" w:after="100" w:afterAutospacing="1"/>
      <w:jc w:val="center"/>
      <w:textAlignment w:val="center"/>
    </w:pPr>
    <w:rPr>
      <w:color w:val="000000"/>
      <w:lang w:eastAsia="ru-RU"/>
    </w:rPr>
  </w:style>
  <w:style w:type="paragraph" w:customStyle="1" w:styleId="xl156">
    <w:name w:val="xl156"/>
    <w:basedOn w:val="a"/>
    <w:uiPriority w:val="99"/>
    <w:pPr>
      <w:suppressAutoHyphens w:val="0"/>
      <w:spacing w:before="100" w:beforeAutospacing="1" w:after="100" w:afterAutospacing="1"/>
      <w:jc w:val="center"/>
      <w:textAlignment w:val="center"/>
    </w:pPr>
    <w:rPr>
      <w:color w:val="000000"/>
      <w:lang w:eastAsia="ru-RU"/>
    </w:rPr>
  </w:style>
  <w:style w:type="paragraph" w:customStyle="1" w:styleId="xl157">
    <w:name w:val="xl157"/>
    <w:basedOn w:val="a"/>
    <w:uiPriority w:val="99"/>
    <w:pPr>
      <w:suppressAutoHyphens w:val="0"/>
      <w:spacing w:before="100" w:beforeAutospacing="1" w:after="100" w:afterAutospacing="1"/>
      <w:jc w:val="center"/>
      <w:textAlignment w:val="top"/>
    </w:pPr>
    <w:rPr>
      <w:sz w:val="28"/>
      <w:szCs w:val="28"/>
      <w:lang w:eastAsia="ru-RU"/>
    </w:rPr>
  </w:style>
  <w:style w:type="paragraph" w:customStyle="1" w:styleId="xl158">
    <w:name w:val="xl158"/>
    <w:basedOn w:val="a"/>
    <w:uiPriority w:val="99"/>
    <w:pPr>
      <w:suppressAutoHyphens w:val="0"/>
      <w:spacing w:before="100" w:beforeAutospacing="1" w:after="100" w:afterAutospacing="1"/>
      <w:textAlignment w:val="top"/>
    </w:pPr>
    <w:rPr>
      <w:lang w:eastAsia="ru-RU"/>
    </w:rPr>
  </w:style>
  <w:style w:type="paragraph" w:customStyle="1" w:styleId="xl159">
    <w:name w:val="xl159"/>
    <w:basedOn w:val="a"/>
    <w:uiPriority w:val="99"/>
    <w:pPr>
      <w:suppressAutoHyphens w:val="0"/>
      <w:spacing w:before="100" w:beforeAutospacing="1" w:after="100" w:afterAutospacing="1"/>
      <w:textAlignment w:val="center"/>
    </w:pPr>
    <w:rPr>
      <w:lang w:eastAsia="ru-RU"/>
    </w:rPr>
  </w:style>
  <w:style w:type="paragraph" w:customStyle="1" w:styleId="xl160">
    <w:name w:val="xl160"/>
    <w:basedOn w:val="a"/>
    <w:uiPriority w:val="99"/>
    <w:pPr>
      <w:shd w:val="clear" w:color="000000" w:fill="FFFFFF"/>
      <w:suppressAutoHyphens w:val="0"/>
      <w:spacing w:before="100" w:beforeAutospacing="1" w:after="100" w:afterAutospacing="1"/>
      <w:textAlignment w:val="top"/>
    </w:pPr>
    <w:rPr>
      <w:lang w:eastAsia="ru-RU"/>
    </w:rPr>
  </w:style>
  <w:style w:type="paragraph" w:customStyle="1" w:styleId="red">
    <w:name w:val="red"/>
    <w:basedOn w:val="a"/>
    <w:uiPriority w:val="99"/>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3">
    <w:name w:val="Font Style13"/>
    <w:basedOn w:val="a0"/>
    <w:uiPriority w:val="99"/>
    <w:rPr>
      <w:rFonts w:ascii="Times New Roman" w:hAnsi="Times New Roman" w:cs="Times New Roman"/>
      <w:i/>
      <w:iCs/>
      <w:sz w:val="26"/>
      <w:szCs w:val="26"/>
    </w:rPr>
  </w:style>
  <w:style w:type="character" w:customStyle="1" w:styleId="FontStyle11">
    <w:name w:val="Font Style11"/>
    <w:basedOn w:val="a0"/>
    <w:uiPriority w:val="99"/>
    <w:rPr>
      <w:rFonts w:ascii="MS Mincho" w:eastAsia="MS Mincho" w:cs="MS Mincho"/>
      <w:sz w:val="26"/>
      <w:szCs w:val="26"/>
    </w:rPr>
  </w:style>
  <w:style w:type="paragraph" w:customStyle="1" w:styleId="font8">
    <w:name w:val="font8"/>
    <w:basedOn w:val="a"/>
    <w:pPr>
      <w:suppressAutoHyphens w:val="0"/>
      <w:spacing w:before="100" w:beforeAutospacing="1" w:after="100" w:afterAutospacing="1"/>
    </w:pPr>
    <w:rPr>
      <w:i/>
      <w:iCs/>
      <w:color w:val="000000"/>
      <w:u w:val="single"/>
      <w:lang w:eastAsia="ru-RU"/>
    </w:rPr>
  </w:style>
  <w:style w:type="character" w:customStyle="1" w:styleId="114">
    <w:name w:val="Заголовок 1 Знак1"/>
    <w:aliases w:val="Гоник_Заголовок 1 Знак1"/>
    <w:basedOn w:val="a0"/>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Pr>
      <w:rFonts w:asciiTheme="majorHAnsi" w:eastAsiaTheme="majorEastAsia" w:hAnsiTheme="majorHAnsi" w:cstheme="majorBidi"/>
      <w:b/>
      <w:bCs/>
      <w:i/>
      <w:iCs/>
      <w:color w:val="4F81BD" w:themeColor="accent1"/>
      <w:sz w:val="24"/>
      <w:szCs w:val="24"/>
      <w:lang w:eastAsia="ar-SA"/>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xxxmsonormal">
    <w:name w:val="x_x_x_msonormal"/>
    <w:basedOn w:val="a"/>
    <w:uiPriority w:val="99"/>
    <w:pPr>
      <w:suppressAutoHyphens w:val="0"/>
      <w:spacing w:before="100" w:beforeAutospacing="1" w:after="100" w:afterAutospacing="1"/>
    </w:pPr>
    <w:rPr>
      <w:lang w:eastAsia="ru-RU"/>
    </w:rPr>
  </w:style>
  <w:style w:type="character" w:customStyle="1" w:styleId="1ff8">
    <w:name w:val="Неразрешенное упоминание1"/>
    <w:basedOn w:val="a0"/>
    <w:uiPriority w:val="99"/>
    <w:semiHidden/>
    <w:unhideWhenUsed/>
    <w:rPr>
      <w:color w:val="605E5C"/>
      <w:shd w:val="clear" w:color="auto" w:fill="E1DFDD"/>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style>
  <w:style w:type="character" w:customStyle="1" w:styleId="copytarget">
    <w:name w:val="copy_target"/>
    <w:basedOn w:val="a0"/>
  </w:style>
  <w:style w:type="character" w:customStyle="1" w:styleId="2f1">
    <w:name w:val="Основной текст (2)"/>
    <w:basedOn w:val="a0"/>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pPr>
      <w:shd w:val="clear" w:color="auto" w:fill="FFFFFF"/>
      <w:suppressAutoHyphens w:val="0"/>
      <w:spacing w:before="300" w:line="250" w:lineRule="exact"/>
      <w:ind w:hanging="540"/>
    </w:pPr>
    <w:rPr>
      <w:sz w:val="20"/>
      <w:szCs w:val="20"/>
      <w:lang w:eastAsia="en-US"/>
    </w:rPr>
  </w:style>
  <w:style w:type="paragraph" w:customStyle="1" w:styleId="msonormal0">
    <w:name w:val="msonormal"/>
    <w:basedOn w:val="a"/>
    <w:pPr>
      <w:suppressAutoHyphens w:val="0"/>
      <w:spacing w:before="100" w:beforeAutospacing="1" w:after="100" w:afterAutospacing="1"/>
    </w:pPr>
    <w:rPr>
      <w:lang w:eastAsia="ru-RU"/>
    </w:rPr>
  </w:style>
  <w:style w:type="character" w:styleId="affff3">
    <w:name w:val="Unresolved Mention"/>
    <w:basedOn w:val="a0"/>
    <w:uiPriority w:val="99"/>
    <w:semiHidden/>
    <w:unhideWhenUsed/>
    <w:rsid w:val="0094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417510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pgpb.ru/help/faq_docs/" TargetMode="External"/><Relationship Id="rId18" Type="http://schemas.openxmlformats.org/officeDocument/2006/relationships/hyperlink" Target="http://www.trcont.com/" TargetMode="External"/><Relationship Id="rId26" Type="http://schemas.openxmlformats.org/officeDocument/2006/relationships/hyperlink" Target="https://etpgpb.ru/" TargetMode="External"/><Relationship Id="rId39" Type="http://schemas.openxmlformats.org/officeDocument/2006/relationships/footer" Target="footer4.xml"/><Relationship Id="rId21" Type="http://schemas.openxmlformats.org/officeDocument/2006/relationships/image" Target="media/image1.png"/><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yperlink" Target="mailto:trcont@trcont.com" TargetMode="External"/><Relationship Id="rId50" Type="http://schemas.openxmlformats.org/officeDocument/2006/relationships/hyperlink" Target="https://www.nalog.gov.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www.nalog.ru" TargetMode="External"/><Relationship Id="rId11" Type="http://schemas.openxmlformats.org/officeDocument/2006/relationships/footnotes" Target="footnotes.xml"/><Relationship Id="rId24" Type="http://schemas.openxmlformats.org/officeDocument/2006/relationships/hyperlink" Target="https://trcont.com/press-centre/multimedia/photo/-/asset_publisher/hRlJE6hKn5jX/content/logos-46723?_com_liferay_asset_publisher_web_portlet_AssetPublisherPortlet_INSTANCE_hRlJE6hKn5jX_redirect=https%3A%2F%2Ftrcont.com%2Fpress-centre%2Fmultimedia%2Fphoto%3Fp_p_id%3Dcom_liferay_asset_publisher_web_portlet_AssetPublisherPortlet_INSTANCE_hRlJE6hKn5jX%26p_p_lifecycle%3D0%26p_p_state%3Dnormal%26p_p_mode%3Dview%26_com_liferay_asset_publisher_web_portlet_AssetPublisherPortlet_INSTANCE_hRlJE6hKn5jX_cur%3D0%26p_r_p_resetCur%3Dfalse%26_com_liferay_asset_publisher_web_portlet_AssetPublisherPortlet_INSTANCE_hRlJE6hKn5jX_assetEntryId%3D594355" TargetMode="External"/><Relationship Id="rId32" Type="http://schemas.openxmlformats.org/officeDocument/2006/relationships/hyperlink" Target="http://fssprus.ru/iss/ip"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3.emf"/><Relationship Id="rId28" Type="http://schemas.openxmlformats.org/officeDocument/2006/relationships/hyperlink" Target="file:///C:\Users\Phtm\Downloads\info@etpgpb.ru" TargetMode="External"/><Relationship Id="rId36" Type="http://schemas.openxmlformats.org/officeDocument/2006/relationships/footer" Target="footer2.xml"/><Relationship Id="rId49"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service.nalog.ru/zd.do"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2.emf"/><Relationship Id="rId27" Type="http://schemas.openxmlformats.org/officeDocument/2006/relationships/hyperlink" Target="https://etpgpb.ru/" TargetMode="External"/><Relationship Id="rId30" Type="http://schemas.openxmlformats.org/officeDocument/2006/relationships/hyperlink" Target="https://service.nalog.ru/zd.do" TargetMode="External"/><Relationship Id="rId35" Type="http://schemas.openxmlformats.org/officeDocument/2006/relationships/header" Target="header3.xml"/><Relationship Id="rId43" Type="http://schemas.openxmlformats.org/officeDocument/2006/relationships/footer" Target="footer5.xml"/><Relationship Id="rId48" Type="http://schemas.openxmlformats.org/officeDocument/2006/relationships/footer" Target="footer8.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yperlink" Target="http://www.fedresurs.ru" TargetMode="External"/><Relationship Id="rId38" Type="http://schemas.openxmlformats.org/officeDocument/2006/relationships/header" Target="header4.xml"/><Relationship Id="rId46" Type="http://schemas.openxmlformats.org/officeDocument/2006/relationships/footer" Target="footer7.xml"/><Relationship Id="rId20" Type="http://schemas.openxmlformats.org/officeDocument/2006/relationships/footer" Target="footer1.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openxmlformats.org/package/2006/metadata/core-properties"/>
    <ds:schemaRef ds:uri="http://schemas.microsoft.com/office/infopath/2007/PartnerControls"/>
    <ds:schemaRef ds:uri="http://purl.org/dc/terms/"/>
    <ds:schemaRef ds:uri="021F9181-A199-4D55-B335-911D3DF93F0C"/>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B18E6-CC18-4742-9F79-9F3B82C3C243}">
  <ds:schemaRefs>
    <ds:schemaRef ds:uri="http://schemas.openxmlformats.org/officeDocument/2006/bibliography"/>
  </ds:schemaRefs>
</ds:datastoreItem>
</file>

<file path=customXml/itemProps4.xml><?xml version="1.0" encoding="utf-8"?>
<ds:datastoreItem xmlns:ds="http://schemas.openxmlformats.org/officeDocument/2006/customXml" ds:itemID="{2B772531-B60F-4D63-B3F8-B34CD713A428}">
  <ds:schemaRefs>
    <ds:schemaRef ds:uri="http://schemas.openxmlformats.org/officeDocument/2006/bibliography"/>
  </ds:schemaRefs>
</ds:datastoreItem>
</file>

<file path=customXml/itemProps5.xml><?xml version="1.0" encoding="utf-8"?>
<ds:datastoreItem xmlns:ds="http://schemas.openxmlformats.org/officeDocument/2006/customXml" ds:itemID="{A7440B90-2FF8-4C08-93F0-15F974B71069}">
  <ds:schemaRefs>
    <ds:schemaRef ds:uri="http://schemas.openxmlformats.org/officeDocument/2006/bibliography"/>
  </ds:schemaRefs>
</ds:datastoreItem>
</file>

<file path=customXml/itemProps6.xml><?xml version="1.0" encoding="utf-8"?>
<ds:datastoreItem xmlns:ds="http://schemas.openxmlformats.org/officeDocument/2006/customXml" ds:itemID="{F7811E8D-E281-4AA1-85BD-FCE74F73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228</Pages>
  <Words>56621</Words>
  <Characters>322745</Characters>
  <Application>Microsoft Office Word</Application>
  <DocSecurity>0</DocSecurity>
  <Lines>2689</Lines>
  <Paragraphs>757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378609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Извекова Екатерина Николаевна</cp:lastModifiedBy>
  <cp:revision>10</cp:revision>
  <cp:lastPrinted>2014-09-23T06:50:00Z</cp:lastPrinted>
  <dcterms:created xsi:type="dcterms:W3CDTF">2023-01-11T12:53:00Z</dcterms:created>
  <dcterms:modified xsi:type="dcterms:W3CDTF">2023-01-11T13:28:00Z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