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D1772" w:rsidRDefault="00854E3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184C6B" w:rsidP="006F6D36">
      <w:pPr>
        <w:tabs>
          <w:tab w:val="left" w:pos="4962"/>
        </w:tabs>
        <w:ind w:left="4820"/>
        <w:rPr>
          <w:b/>
          <w:bCs/>
          <w:sz w:val="28"/>
          <w:szCs w:val="28"/>
        </w:rPr>
      </w:pPr>
      <w:r w:rsidRPr="00184C6B">
        <w:rPr>
          <w:b/>
          <w:bCs/>
          <w:sz w:val="28"/>
          <w:szCs w:val="28"/>
        </w:rPr>
        <w:t>Забайкальской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0D1772" w:rsidRDefault="00854E3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0D1772" w:rsidRDefault="00854E3A">
      <w:pPr>
        <w:tabs>
          <w:tab w:val="left" w:pos="4962"/>
        </w:tabs>
        <w:ind w:left="4820"/>
        <w:rPr>
          <w:b/>
          <w:bCs/>
          <w:sz w:val="28"/>
        </w:rPr>
      </w:pPr>
      <w:r>
        <w:rPr>
          <w:b/>
          <w:bCs/>
          <w:sz w:val="28"/>
        </w:rPr>
        <w:t>«2</w:t>
      </w:r>
      <w:r w:rsidR="00641669">
        <w:rPr>
          <w:b/>
          <w:bCs/>
          <w:sz w:val="28"/>
        </w:rPr>
        <w:t>9</w:t>
      </w:r>
      <w:r>
        <w:rPr>
          <w:b/>
          <w:bCs/>
          <w:sz w:val="28"/>
        </w:rPr>
        <w:t>» декабря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D1772" w:rsidRDefault="00854E3A">
      <w:pPr>
        <w:pStyle w:val="19"/>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04EB1">
        <w:t>НКПЗАБ</w:t>
      </w:r>
      <w:r>
        <w:t>-22-</w:t>
      </w:r>
      <w:r w:rsidR="00804EB1">
        <w:t>0035</w:t>
      </w:r>
      <w:r>
        <w:t xml:space="preserve"> по предмету закупки </w:t>
      </w:r>
      <w:r>
        <w:rPr>
          <w:b/>
        </w:rPr>
        <w:t>«Поставка редуктора сматывающего барабана HINAR MC25CRD 3х240+1х120-220 питающего кабеля в сборе для кранов козловых</w:t>
      </w:r>
      <w:proofErr w:type="gramEnd"/>
      <w:r>
        <w:rPr>
          <w:b/>
        </w:rPr>
        <w:t xml:space="preserve"> контейнерных КК-</w:t>
      </w:r>
      <w:proofErr w:type="spellStart"/>
      <w:r>
        <w:rPr>
          <w:b/>
        </w:rPr>
        <w:t>Кнт</w:t>
      </w:r>
      <w:proofErr w:type="spellEnd"/>
      <w:r>
        <w:rPr>
          <w:b/>
        </w:rPr>
        <w:t xml:space="preserve"> 45-32/5/7-9,5-А</w:t>
      </w:r>
      <w:proofErr w:type="gramStart"/>
      <w:r>
        <w:rPr>
          <w:b/>
        </w:rPr>
        <w:t>6</w:t>
      </w:r>
      <w:proofErr w:type="gramEnd"/>
      <w:r>
        <w:rPr>
          <w:b/>
        </w:rPr>
        <w:t>, У1 (зав.№ 1630, 1631) Контейнерного терминала Забайкальск»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D1772" w:rsidRDefault="00854E3A">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41669" w:rsidRPr="007E6DE4" w:rsidRDefault="00641669" w:rsidP="008F6343">
                            <w:pPr>
                              <w:jc w:val="center"/>
                              <w:rPr>
                                <w:b/>
                                <w:sz w:val="28"/>
                                <w:szCs w:val="28"/>
                              </w:rPr>
                            </w:pPr>
                            <w:r w:rsidRPr="007E6DE4">
                              <w:rPr>
                                <w:b/>
                                <w:sz w:val="28"/>
                                <w:szCs w:val="28"/>
                              </w:rPr>
                              <w:t xml:space="preserve">_____________________________________________, </w:t>
                            </w:r>
                          </w:p>
                          <w:p w:rsidR="00641669" w:rsidRDefault="0064166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41669" w:rsidRPr="007E6DE4" w:rsidRDefault="00641669" w:rsidP="008F6343">
                            <w:pPr>
                              <w:jc w:val="center"/>
                              <w:rPr>
                                <w:b/>
                                <w:sz w:val="28"/>
                                <w:szCs w:val="28"/>
                              </w:rPr>
                            </w:pPr>
                            <w:r w:rsidRPr="007E6DE4">
                              <w:rPr>
                                <w:b/>
                                <w:sz w:val="28"/>
                                <w:szCs w:val="28"/>
                              </w:rPr>
                              <w:t>________________________________________</w:t>
                            </w:r>
                          </w:p>
                          <w:p w:rsidR="00641669" w:rsidRPr="007E6DE4" w:rsidRDefault="00641669" w:rsidP="008F6343">
                            <w:pPr>
                              <w:jc w:val="center"/>
                              <w:rPr>
                                <w:i/>
                                <w:sz w:val="20"/>
                                <w:szCs w:val="20"/>
                              </w:rPr>
                            </w:pPr>
                            <w:r w:rsidRPr="007E6DE4">
                              <w:rPr>
                                <w:i/>
                                <w:sz w:val="20"/>
                                <w:szCs w:val="20"/>
                              </w:rPr>
                              <w:t>государство регистрации претендента</w:t>
                            </w:r>
                          </w:p>
                          <w:p w:rsidR="00641669" w:rsidRPr="007E6DE4" w:rsidRDefault="00641669" w:rsidP="008F6343">
                            <w:pPr>
                              <w:jc w:val="center"/>
                              <w:rPr>
                                <w:b/>
                                <w:sz w:val="28"/>
                                <w:szCs w:val="28"/>
                              </w:rPr>
                            </w:pPr>
                            <w:r w:rsidRPr="007E6DE4">
                              <w:rPr>
                                <w:b/>
                                <w:sz w:val="28"/>
                                <w:szCs w:val="28"/>
                              </w:rPr>
                              <w:t>_____________________________</w:t>
                            </w:r>
                            <w:r>
                              <w:rPr>
                                <w:b/>
                                <w:sz w:val="28"/>
                                <w:szCs w:val="28"/>
                              </w:rPr>
                              <w:t>__________________</w:t>
                            </w:r>
                          </w:p>
                          <w:p w:rsidR="00641669" w:rsidRPr="007E6DE4" w:rsidRDefault="00641669" w:rsidP="008F6343">
                            <w:pPr>
                              <w:jc w:val="center"/>
                              <w:rPr>
                                <w:i/>
                                <w:sz w:val="20"/>
                                <w:szCs w:val="20"/>
                              </w:rPr>
                            </w:pPr>
                            <w:r w:rsidRPr="007E6DE4">
                              <w:rPr>
                                <w:i/>
                                <w:sz w:val="20"/>
                                <w:szCs w:val="20"/>
                              </w:rPr>
                              <w:t>ИНН претендента (для претендентов-резидентов Российской Федерации)</w:t>
                            </w:r>
                          </w:p>
                          <w:p w:rsidR="00641669" w:rsidRDefault="00641669" w:rsidP="008F6343">
                            <w:pPr>
                              <w:jc w:val="both"/>
                            </w:pPr>
                          </w:p>
                          <w:p w:rsidR="00641669" w:rsidRDefault="00641669">
                            <w:pPr>
                              <w:jc w:val="center"/>
                              <w:rPr>
                                <w:b/>
                              </w:rPr>
                            </w:pPr>
                            <w:r>
                              <w:rPr>
                                <w:b/>
                              </w:rPr>
                              <w:t>ОБЕСПЕЧЕНИЕ ЗАЯВКИ НА УЧАСТИЕ В ОТКРЫТОМ КОНКУРСЕ № </w:t>
                            </w:r>
                          </w:p>
                          <w:p w:rsidR="00641669" w:rsidRPr="003C6269" w:rsidRDefault="00641669" w:rsidP="008F6343">
                            <w:pPr>
                              <w:jc w:val="center"/>
                              <w:rPr>
                                <w:b/>
                              </w:rPr>
                            </w:pPr>
                            <w:r w:rsidRPr="003C6269">
                              <w:rPr>
                                <w:b/>
                              </w:rPr>
                              <w:t xml:space="preserve">(лот № _________) </w:t>
                            </w:r>
                          </w:p>
                          <w:p w:rsidR="00641669" w:rsidRPr="006471D1" w:rsidRDefault="0064166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704AD" w:rsidRPr="007E6DE4" w:rsidRDefault="007704AD" w:rsidP="008F6343">
                      <w:pPr>
                        <w:jc w:val="center"/>
                        <w:rPr>
                          <w:b/>
                          <w:sz w:val="28"/>
                          <w:szCs w:val="28"/>
                        </w:rPr>
                      </w:pPr>
                      <w:r w:rsidRPr="007E6DE4">
                        <w:rPr>
                          <w:b/>
                          <w:sz w:val="28"/>
                          <w:szCs w:val="28"/>
                        </w:rPr>
                        <w:t xml:space="preserve">_____________________________________________, </w:t>
                      </w:r>
                    </w:p>
                    <w:p w:rsidR="007704AD" w:rsidRDefault="007704A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704AD" w:rsidRPr="007E6DE4" w:rsidRDefault="007704AD" w:rsidP="008F6343">
                      <w:pPr>
                        <w:jc w:val="center"/>
                        <w:rPr>
                          <w:b/>
                          <w:sz w:val="28"/>
                          <w:szCs w:val="28"/>
                        </w:rPr>
                      </w:pPr>
                      <w:r w:rsidRPr="007E6DE4">
                        <w:rPr>
                          <w:b/>
                          <w:sz w:val="28"/>
                          <w:szCs w:val="28"/>
                        </w:rPr>
                        <w:t>________________________________________</w:t>
                      </w:r>
                    </w:p>
                    <w:p w:rsidR="007704AD" w:rsidRPr="007E6DE4" w:rsidRDefault="007704AD" w:rsidP="008F6343">
                      <w:pPr>
                        <w:jc w:val="center"/>
                        <w:rPr>
                          <w:i/>
                          <w:sz w:val="20"/>
                          <w:szCs w:val="20"/>
                        </w:rPr>
                      </w:pPr>
                      <w:r w:rsidRPr="007E6DE4">
                        <w:rPr>
                          <w:i/>
                          <w:sz w:val="20"/>
                          <w:szCs w:val="20"/>
                        </w:rPr>
                        <w:t>государство регистрации претендента</w:t>
                      </w:r>
                    </w:p>
                    <w:p w:rsidR="007704AD" w:rsidRPr="007E6DE4" w:rsidRDefault="007704AD" w:rsidP="008F6343">
                      <w:pPr>
                        <w:jc w:val="center"/>
                        <w:rPr>
                          <w:b/>
                          <w:sz w:val="28"/>
                          <w:szCs w:val="28"/>
                        </w:rPr>
                      </w:pPr>
                      <w:r w:rsidRPr="007E6DE4">
                        <w:rPr>
                          <w:b/>
                          <w:sz w:val="28"/>
                          <w:szCs w:val="28"/>
                        </w:rPr>
                        <w:t>_____________________________</w:t>
                      </w:r>
                      <w:r>
                        <w:rPr>
                          <w:b/>
                          <w:sz w:val="28"/>
                          <w:szCs w:val="28"/>
                        </w:rPr>
                        <w:t>__________________</w:t>
                      </w:r>
                    </w:p>
                    <w:p w:rsidR="007704AD" w:rsidRPr="007E6DE4" w:rsidRDefault="007704AD" w:rsidP="008F6343">
                      <w:pPr>
                        <w:jc w:val="center"/>
                        <w:rPr>
                          <w:i/>
                          <w:sz w:val="20"/>
                          <w:szCs w:val="20"/>
                        </w:rPr>
                      </w:pPr>
                      <w:r w:rsidRPr="007E6DE4">
                        <w:rPr>
                          <w:i/>
                          <w:sz w:val="20"/>
                          <w:szCs w:val="20"/>
                        </w:rPr>
                        <w:t>ИНН претендента (для претендентов-резидентов Российской Федерации)</w:t>
                      </w:r>
                    </w:p>
                    <w:p w:rsidR="007704AD" w:rsidRDefault="007704AD" w:rsidP="008F6343">
                      <w:pPr>
                        <w:jc w:val="both"/>
                      </w:pPr>
                    </w:p>
                    <w:p w:rsidR="000D1772" w:rsidRDefault="00854E3A">
                      <w:pPr>
                        <w:jc w:val="center"/>
                        <w:rPr>
                          <w:b/>
                        </w:rPr>
                      </w:pPr>
                      <w:r>
                        <w:rPr>
                          <w:b/>
                        </w:rPr>
                        <w:t>ОБЕСПЕЧЕНИЕ ЗАЯВКИ НА УЧАСТИЕ В ОТКРЫТОМ КОНКУРСЕ № </w:t>
                      </w:r>
                    </w:p>
                    <w:p w:rsidR="007704AD" w:rsidRPr="003C6269" w:rsidRDefault="007704AD" w:rsidP="008F6343">
                      <w:pPr>
                        <w:jc w:val="center"/>
                        <w:rPr>
                          <w:b/>
                        </w:rPr>
                      </w:pPr>
                      <w:r w:rsidRPr="003C6269">
                        <w:rPr>
                          <w:b/>
                        </w:rPr>
                        <w:t xml:space="preserve">(лот № _________) </w:t>
                      </w:r>
                    </w:p>
                    <w:p w:rsidR="007704AD" w:rsidRPr="006471D1" w:rsidRDefault="007704A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184C6B"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184C6B">
        <w:rPr>
          <w:sz w:val="28"/>
          <w:szCs w:val="28"/>
        </w:rPr>
        <w:t>При возврате обеспечения в виде независимой (банковской) гарантии участник</w:t>
      </w:r>
      <w:r w:rsidRPr="00184C6B">
        <w:rPr>
          <w:sz w:val="28"/>
        </w:rPr>
        <w:t xml:space="preserve"> д</w:t>
      </w:r>
      <w:r w:rsidRPr="00184C6B">
        <w:rPr>
          <w:sz w:val="28"/>
          <w:szCs w:val="28"/>
        </w:rPr>
        <w:t>ля получения независимой (банковской) гарантии и иных предусмотре</w:t>
      </w:r>
      <w:r w:rsidRPr="00184C6B">
        <w:rPr>
          <w:sz w:val="28"/>
          <w:szCs w:val="28"/>
        </w:rPr>
        <w:t>н</w:t>
      </w:r>
      <w:r w:rsidRPr="00184C6B">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sidRPr="00184C6B">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1772" w:rsidRDefault="00854E3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D1772" w:rsidRDefault="00854E3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1772" w:rsidRDefault="00854E3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 xml:space="preserve">чика в соответствии с законодательством Российской Федерации. Документы </w:t>
      </w:r>
      <w:r>
        <w:rPr>
          <w:sz w:val="28"/>
          <w:szCs w:val="28"/>
        </w:rPr>
        <w:lastRenderedPageBreak/>
        <w:t>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184C6B" w:rsidRDefault="00184C6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41669" w:rsidRPr="00321466" w:rsidRDefault="00854E3A" w:rsidP="00641669">
      <w:pPr>
        <w:ind w:firstLine="567"/>
        <w:jc w:val="both"/>
        <w:rPr>
          <w:b/>
        </w:rPr>
      </w:pPr>
      <w:r>
        <w:rPr>
          <w:b/>
        </w:rPr>
        <w:t>4.1. Общие положения</w:t>
      </w:r>
    </w:p>
    <w:p w:rsidR="00641669" w:rsidRPr="00321466" w:rsidRDefault="00854E3A" w:rsidP="00641669">
      <w:pPr>
        <w:jc w:val="both"/>
        <w:rPr>
          <w:lang w:eastAsia="ru-RU"/>
        </w:rPr>
      </w:pPr>
      <w:r>
        <w:t xml:space="preserve">         4.1.1 Предметом открытого конкурса является право на заключение договора, на поставку редуктора сматывающего барабана HINAR MC25CRD 3х240+1х120-220 питающего кабеля в сборе для нужд Контейнерного терминала Забайкальск филиала ПАО «</w:t>
      </w:r>
      <w:proofErr w:type="spellStart"/>
      <w:r>
        <w:t>ТрансКонтейнер</w:t>
      </w:r>
      <w:proofErr w:type="spellEnd"/>
      <w:r>
        <w:t>» на Забайкальской железной дороге</w:t>
      </w:r>
      <w:bookmarkStart w:id="16" w:name="_GoBack"/>
      <w:bookmarkEnd w:id="16"/>
      <w:r>
        <w:t>.</w:t>
      </w:r>
    </w:p>
    <w:p w:rsidR="00641669" w:rsidRPr="00321466" w:rsidRDefault="00854E3A" w:rsidP="00641669">
      <w:pPr>
        <w:keepNext/>
        <w:widowControl w:val="0"/>
        <w:tabs>
          <w:tab w:val="left" w:pos="360"/>
          <w:tab w:val="left" w:pos="1134"/>
        </w:tabs>
        <w:autoSpaceDE w:val="0"/>
        <w:autoSpaceDN w:val="0"/>
        <w:adjustRightInd w:val="0"/>
        <w:ind w:firstLine="567"/>
        <w:jc w:val="both"/>
      </w:pPr>
      <w:r>
        <w:lastRenderedPageBreak/>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641669" w:rsidRDefault="00854E3A" w:rsidP="00641669">
      <w:pPr>
        <w:keepNext/>
        <w:widowControl w:val="0"/>
        <w:tabs>
          <w:tab w:val="left" w:pos="360"/>
          <w:tab w:val="left" w:pos="1134"/>
        </w:tabs>
        <w:autoSpaceDE w:val="0"/>
        <w:autoSpaceDN w:val="0"/>
        <w:adjustRightInd w:val="0"/>
        <w:ind w:firstLine="567"/>
        <w:jc w:val="both"/>
        <w:rPr>
          <w:b/>
        </w:rPr>
      </w:pPr>
      <w:r>
        <w:t>4.1.3. Редуктор сматывающего барабана HINAR MC25CRD 3х240+1х120-220 питающего кабеля</w:t>
      </w:r>
      <w:r w:rsidR="00641669">
        <w:t xml:space="preserve"> </w:t>
      </w:r>
      <w:r>
        <w:t>(электродвигатели, редукторы, магнитные муфты, токоприемник) используется на кранах козловых контейнерных КК-</w:t>
      </w:r>
      <w:proofErr w:type="spellStart"/>
      <w:r>
        <w:t>Кнт</w:t>
      </w:r>
      <w:proofErr w:type="spellEnd"/>
      <w:r>
        <w:t xml:space="preserve"> 45-32/5/7-9,5-А</w:t>
      </w:r>
      <w:proofErr w:type="gramStart"/>
      <w:r>
        <w:t>6</w:t>
      </w:r>
      <w:proofErr w:type="gramEnd"/>
      <w:r>
        <w:t>, У1 (зав.№ 1630, 1631) на КТ Забайкальск.</w:t>
      </w:r>
    </w:p>
    <w:p w:rsidR="00641669" w:rsidRPr="00321466" w:rsidRDefault="00854E3A" w:rsidP="00641669">
      <w:pPr>
        <w:keepNext/>
        <w:widowControl w:val="0"/>
        <w:tabs>
          <w:tab w:val="left" w:pos="360"/>
          <w:tab w:val="left" w:pos="1134"/>
        </w:tabs>
        <w:autoSpaceDE w:val="0"/>
        <w:autoSpaceDN w:val="0"/>
        <w:adjustRightInd w:val="0"/>
        <w:ind w:firstLine="567"/>
        <w:jc w:val="both"/>
        <w:rPr>
          <w:b/>
        </w:rPr>
      </w:pPr>
      <w:r>
        <w:rPr>
          <w:b/>
        </w:rPr>
        <w:t>Технические характеристики Товара.</w:t>
      </w:r>
    </w:p>
    <w:tbl>
      <w:tblPr>
        <w:tblStyle w:val="afff2"/>
        <w:tblW w:w="9639" w:type="dxa"/>
        <w:tblInd w:w="108" w:type="dxa"/>
        <w:tblLook w:val="04A0" w:firstRow="1" w:lastRow="0" w:firstColumn="1" w:lastColumn="0" w:noHBand="0" w:noVBand="1"/>
      </w:tblPr>
      <w:tblGrid>
        <w:gridCol w:w="582"/>
        <w:gridCol w:w="2357"/>
        <w:gridCol w:w="6700"/>
      </w:tblGrid>
      <w:tr w:rsidR="00641669" w:rsidTr="00641669">
        <w:tc>
          <w:tcPr>
            <w:tcW w:w="959" w:type="dxa"/>
          </w:tcPr>
          <w:p w:rsidR="00641669" w:rsidRPr="000666E8" w:rsidRDefault="00854E3A" w:rsidP="00641669">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3719" w:type="dxa"/>
          </w:tcPr>
          <w:p w:rsidR="00641669" w:rsidRPr="000666E8" w:rsidRDefault="00854E3A" w:rsidP="00641669">
            <w:pPr>
              <w:jc w:val="center"/>
              <w:rPr>
                <w:sz w:val="22"/>
                <w:szCs w:val="22"/>
              </w:rPr>
            </w:pPr>
            <w:r>
              <w:rPr>
                <w:sz w:val="22"/>
                <w:szCs w:val="22"/>
              </w:rPr>
              <w:t>Наименование показателя</w:t>
            </w:r>
          </w:p>
        </w:tc>
        <w:tc>
          <w:tcPr>
            <w:tcW w:w="4961" w:type="dxa"/>
          </w:tcPr>
          <w:p w:rsidR="00641669" w:rsidRPr="000666E8" w:rsidRDefault="00854E3A" w:rsidP="00641669">
            <w:pPr>
              <w:jc w:val="center"/>
              <w:rPr>
                <w:sz w:val="22"/>
                <w:szCs w:val="22"/>
              </w:rPr>
            </w:pPr>
            <w:r>
              <w:rPr>
                <w:sz w:val="22"/>
                <w:szCs w:val="22"/>
              </w:rPr>
              <w:t>Параметры</w:t>
            </w:r>
          </w:p>
        </w:tc>
      </w:tr>
      <w:tr w:rsidR="00641669" w:rsidTr="00641669">
        <w:tc>
          <w:tcPr>
            <w:tcW w:w="959" w:type="dxa"/>
            <w:vAlign w:val="center"/>
          </w:tcPr>
          <w:p w:rsidR="00641669" w:rsidRPr="00321466" w:rsidRDefault="00854E3A" w:rsidP="00641669">
            <w:pPr>
              <w:jc w:val="center"/>
              <w:rPr>
                <w:sz w:val="22"/>
                <w:szCs w:val="22"/>
              </w:rPr>
            </w:pPr>
            <w:r>
              <w:rPr>
                <w:sz w:val="22"/>
                <w:szCs w:val="22"/>
              </w:rPr>
              <w:t>1</w:t>
            </w:r>
          </w:p>
        </w:tc>
        <w:tc>
          <w:tcPr>
            <w:tcW w:w="3719" w:type="dxa"/>
            <w:vAlign w:val="center"/>
          </w:tcPr>
          <w:p w:rsidR="00641669" w:rsidRPr="00321466" w:rsidRDefault="00854E3A" w:rsidP="00641669">
            <w:pPr>
              <w:rPr>
                <w:sz w:val="22"/>
                <w:szCs w:val="22"/>
              </w:rPr>
            </w:pPr>
            <w:r>
              <w:rPr>
                <w:sz w:val="22"/>
                <w:szCs w:val="22"/>
              </w:rPr>
              <w:t>Наименование и марка товара</w:t>
            </w:r>
          </w:p>
        </w:tc>
        <w:tc>
          <w:tcPr>
            <w:tcW w:w="4961" w:type="dxa"/>
            <w:vAlign w:val="center"/>
          </w:tcPr>
          <w:p w:rsidR="00641669" w:rsidRPr="00321466" w:rsidRDefault="00854E3A" w:rsidP="00641669">
            <w:pPr>
              <w:jc w:val="center"/>
              <w:rPr>
                <w:sz w:val="22"/>
                <w:szCs w:val="22"/>
                <w:lang w:val="en-US"/>
              </w:rPr>
            </w:pPr>
            <w:r>
              <w:rPr>
                <w:bCs/>
                <w:color w:val="000000"/>
                <w:sz w:val="22"/>
                <w:szCs w:val="22"/>
              </w:rPr>
              <w:t xml:space="preserve">Редуктор </w:t>
            </w:r>
            <w:r>
              <w:t>HINAR MC25CRD3х240+1х120-220</w:t>
            </w:r>
          </w:p>
        </w:tc>
      </w:tr>
      <w:tr w:rsidR="00641669" w:rsidTr="00641669">
        <w:tc>
          <w:tcPr>
            <w:tcW w:w="959" w:type="dxa"/>
            <w:vAlign w:val="center"/>
          </w:tcPr>
          <w:p w:rsidR="00641669" w:rsidRPr="00321466" w:rsidRDefault="00854E3A" w:rsidP="00641669">
            <w:pPr>
              <w:jc w:val="center"/>
              <w:rPr>
                <w:sz w:val="22"/>
                <w:szCs w:val="22"/>
              </w:rPr>
            </w:pPr>
            <w:r>
              <w:rPr>
                <w:sz w:val="22"/>
                <w:szCs w:val="22"/>
              </w:rPr>
              <w:t>2</w:t>
            </w:r>
          </w:p>
        </w:tc>
        <w:tc>
          <w:tcPr>
            <w:tcW w:w="3719" w:type="dxa"/>
            <w:vAlign w:val="center"/>
          </w:tcPr>
          <w:p w:rsidR="00641669" w:rsidRPr="00321466" w:rsidRDefault="00854E3A" w:rsidP="00641669">
            <w:pPr>
              <w:rPr>
                <w:sz w:val="22"/>
                <w:szCs w:val="22"/>
              </w:rPr>
            </w:pPr>
            <w:r>
              <w:rPr>
                <w:sz w:val="22"/>
                <w:szCs w:val="22"/>
              </w:rPr>
              <w:t>Производитель</w:t>
            </w:r>
          </w:p>
        </w:tc>
        <w:tc>
          <w:tcPr>
            <w:tcW w:w="4961" w:type="dxa"/>
            <w:vAlign w:val="center"/>
          </w:tcPr>
          <w:p w:rsidR="00641669" w:rsidRPr="00540C9F" w:rsidRDefault="00854E3A" w:rsidP="00641669">
            <w:pPr>
              <w:jc w:val="center"/>
              <w:rPr>
                <w:sz w:val="22"/>
                <w:szCs w:val="22"/>
              </w:rPr>
            </w:pPr>
            <w:r>
              <w:rPr>
                <w:sz w:val="22"/>
                <w:szCs w:val="22"/>
                <w:lang w:val="en-US"/>
              </w:rPr>
              <w:t>HINAR</w:t>
            </w:r>
            <w:r>
              <w:rPr>
                <w:sz w:val="22"/>
                <w:szCs w:val="22"/>
              </w:rPr>
              <w:t xml:space="preserve"> Китай</w:t>
            </w:r>
          </w:p>
        </w:tc>
      </w:tr>
      <w:tr w:rsidR="00641669" w:rsidTr="00641669">
        <w:tc>
          <w:tcPr>
            <w:tcW w:w="959" w:type="dxa"/>
            <w:vAlign w:val="center"/>
          </w:tcPr>
          <w:p w:rsidR="00641669" w:rsidRPr="00C76527" w:rsidRDefault="00854E3A" w:rsidP="00641669">
            <w:pPr>
              <w:jc w:val="center"/>
              <w:rPr>
                <w:sz w:val="22"/>
                <w:szCs w:val="22"/>
              </w:rPr>
            </w:pPr>
            <w:r>
              <w:rPr>
                <w:sz w:val="22"/>
                <w:szCs w:val="22"/>
              </w:rPr>
              <w:t>3</w:t>
            </w:r>
          </w:p>
        </w:tc>
        <w:tc>
          <w:tcPr>
            <w:tcW w:w="3719" w:type="dxa"/>
            <w:vAlign w:val="center"/>
          </w:tcPr>
          <w:p w:rsidR="00641669" w:rsidRPr="000666E8" w:rsidRDefault="00854E3A" w:rsidP="00641669">
            <w:pPr>
              <w:suppressAutoHyphens w:val="0"/>
              <w:rPr>
                <w:sz w:val="22"/>
                <w:szCs w:val="22"/>
              </w:rPr>
            </w:pPr>
            <w:r>
              <w:rPr>
                <w:sz w:val="22"/>
                <w:szCs w:val="22"/>
              </w:rPr>
              <w:t>Количество</w:t>
            </w:r>
          </w:p>
        </w:tc>
        <w:tc>
          <w:tcPr>
            <w:tcW w:w="4961" w:type="dxa"/>
            <w:vAlign w:val="center"/>
          </w:tcPr>
          <w:p w:rsidR="00641669" w:rsidRPr="000666E8" w:rsidRDefault="00854E3A" w:rsidP="00641669">
            <w:pPr>
              <w:jc w:val="center"/>
              <w:rPr>
                <w:sz w:val="22"/>
                <w:szCs w:val="22"/>
              </w:rPr>
            </w:pPr>
            <w:r>
              <w:rPr>
                <w:sz w:val="22"/>
                <w:szCs w:val="22"/>
              </w:rPr>
              <w:t>1 шт.</w:t>
            </w:r>
          </w:p>
        </w:tc>
      </w:tr>
      <w:tr w:rsidR="00641669" w:rsidTr="00641669">
        <w:tc>
          <w:tcPr>
            <w:tcW w:w="959" w:type="dxa"/>
            <w:vAlign w:val="center"/>
          </w:tcPr>
          <w:p w:rsidR="00641669" w:rsidRPr="00C76527" w:rsidRDefault="00854E3A" w:rsidP="00641669">
            <w:pPr>
              <w:jc w:val="center"/>
              <w:rPr>
                <w:sz w:val="22"/>
                <w:szCs w:val="22"/>
              </w:rPr>
            </w:pPr>
            <w:r>
              <w:rPr>
                <w:sz w:val="22"/>
                <w:szCs w:val="22"/>
              </w:rPr>
              <w:t>4</w:t>
            </w:r>
          </w:p>
        </w:tc>
        <w:tc>
          <w:tcPr>
            <w:tcW w:w="3719" w:type="dxa"/>
            <w:vAlign w:val="center"/>
          </w:tcPr>
          <w:p w:rsidR="00641669" w:rsidRPr="000666E8" w:rsidRDefault="00854E3A" w:rsidP="00641669">
            <w:pPr>
              <w:suppressAutoHyphens w:val="0"/>
              <w:rPr>
                <w:bCs/>
                <w:color w:val="000000"/>
                <w:sz w:val="22"/>
                <w:szCs w:val="22"/>
              </w:rPr>
            </w:pPr>
            <w:r>
              <w:rPr>
                <w:sz w:val="22"/>
                <w:szCs w:val="22"/>
              </w:rPr>
              <w:t>Параметры</w:t>
            </w:r>
          </w:p>
        </w:tc>
        <w:tc>
          <w:tcPr>
            <w:tcW w:w="4961" w:type="dxa"/>
          </w:tcPr>
          <w:p w:rsidR="00641669" w:rsidRPr="00525A21" w:rsidRDefault="00854E3A" w:rsidP="00641669">
            <w:pPr>
              <w:ind w:left="34"/>
              <w:contextualSpacing/>
              <w:jc w:val="both"/>
              <w:rPr>
                <w:rFonts w:eastAsia="Calibri"/>
                <w:sz w:val="22"/>
                <w:szCs w:val="22"/>
                <w:lang w:eastAsia="en-US"/>
              </w:rPr>
            </w:pPr>
            <w:r>
              <w:rPr>
                <w:rFonts w:eastAsia="Calibri"/>
                <w:noProof/>
                <w:sz w:val="22"/>
                <w:szCs w:val="22"/>
                <w:lang w:eastAsia="ru-RU"/>
              </w:rPr>
              <w:drawing>
                <wp:inline distT="0" distB="0" distL="0" distR="0" wp14:anchorId="71B0CE2C" wp14:editId="26E25982">
                  <wp:extent cx="4071246" cy="3039763"/>
                  <wp:effectExtent l="19050" t="0" r="5454" b="0"/>
                  <wp:docPr id="1" name="Рисунок 4" descr="C:\Users\SeredinAA\Downloads\IMG-20220930-WA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71985" name="Picture 4" descr="C:\Users\SeredinAA\Downloads\IMG-20220930-WA0000(1).jpg"/>
                          <pic:cNvPicPr>
                            <a:picLocks noChangeAspect="1" noChangeArrowheads="1"/>
                          </pic:cNvPicPr>
                        </pic:nvPicPr>
                        <pic:blipFill>
                          <a:blip r:embed="rId20"/>
                          <a:stretch>
                            <a:fillRect/>
                          </a:stretch>
                        </pic:blipFill>
                        <pic:spPr bwMode="auto">
                          <a:xfrm>
                            <a:off x="0" y="0"/>
                            <a:ext cx="4073496" cy="3041443"/>
                          </a:xfrm>
                          <a:prstGeom prst="rect">
                            <a:avLst/>
                          </a:prstGeom>
                          <a:noFill/>
                          <a:ln w="9525">
                            <a:noFill/>
                            <a:miter lim="800000"/>
                            <a:headEnd/>
                            <a:tailEnd/>
                          </a:ln>
                        </pic:spPr>
                      </pic:pic>
                    </a:graphicData>
                  </a:graphic>
                </wp:inline>
              </w:drawing>
            </w:r>
          </w:p>
        </w:tc>
      </w:tr>
      <w:tr w:rsidR="00641669" w:rsidTr="00641669">
        <w:tc>
          <w:tcPr>
            <w:tcW w:w="959" w:type="dxa"/>
            <w:vAlign w:val="center"/>
          </w:tcPr>
          <w:p w:rsidR="00641669" w:rsidRPr="00321466" w:rsidRDefault="00854E3A" w:rsidP="00641669">
            <w:pPr>
              <w:jc w:val="center"/>
              <w:rPr>
                <w:sz w:val="22"/>
                <w:szCs w:val="22"/>
                <w:lang w:val="en-US"/>
              </w:rPr>
            </w:pPr>
            <w:r>
              <w:rPr>
                <w:sz w:val="22"/>
                <w:szCs w:val="22"/>
                <w:lang w:val="en-US"/>
              </w:rPr>
              <w:t>5</w:t>
            </w:r>
          </w:p>
        </w:tc>
        <w:tc>
          <w:tcPr>
            <w:tcW w:w="3719" w:type="dxa"/>
            <w:vAlign w:val="center"/>
          </w:tcPr>
          <w:p w:rsidR="00641669" w:rsidRPr="000666E8" w:rsidRDefault="00854E3A" w:rsidP="00641669">
            <w:pPr>
              <w:suppressAutoHyphens w:val="0"/>
              <w:rPr>
                <w:bCs/>
                <w:color w:val="000000"/>
                <w:sz w:val="22"/>
                <w:szCs w:val="22"/>
              </w:rPr>
            </w:pPr>
            <w:r>
              <w:rPr>
                <w:sz w:val="22"/>
                <w:szCs w:val="22"/>
              </w:rPr>
              <w:t xml:space="preserve">Общие требования </w:t>
            </w:r>
          </w:p>
        </w:tc>
        <w:tc>
          <w:tcPr>
            <w:tcW w:w="4961" w:type="dxa"/>
          </w:tcPr>
          <w:p w:rsidR="00641669" w:rsidRPr="000666E8" w:rsidRDefault="00854E3A" w:rsidP="00641669">
            <w:pPr>
              <w:pStyle w:val="ConsNormal"/>
              <w:ind w:firstLine="0"/>
              <w:jc w:val="both"/>
              <w:rPr>
                <w:rFonts w:ascii="Times New Roman" w:hAnsi="Times New Roman"/>
                <w:sz w:val="22"/>
                <w:szCs w:val="22"/>
              </w:rPr>
            </w:pPr>
            <w:r>
              <w:rPr>
                <w:rFonts w:ascii="Times New Roman" w:hAnsi="Times New Roman"/>
                <w:sz w:val="22"/>
                <w:szCs w:val="22"/>
              </w:rPr>
              <w:t xml:space="preserve">1. </w:t>
            </w:r>
            <w:proofErr w:type="gramStart"/>
            <w:r>
              <w:rPr>
                <w:rFonts w:ascii="Times New Roman" w:hAnsi="Times New Roman"/>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641669" w:rsidRPr="000666E8" w:rsidRDefault="00854E3A" w:rsidP="00641669">
            <w:pPr>
              <w:pStyle w:val="ConsNormal"/>
              <w:ind w:firstLine="0"/>
              <w:jc w:val="both"/>
              <w:rPr>
                <w:rFonts w:ascii="Times New Roman" w:hAnsi="Times New Roman"/>
                <w:sz w:val="22"/>
                <w:szCs w:val="22"/>
              </w:rPr>
            </w:pPr>
            <w:r>
              <w:rPr>
                <w:rFonts w:ascii="Times New Roman" w:hAnsi="Times New Roman"/>
                <w:sz w:val="22"/>
                <w:szCs w:val="22"/>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641669" w:rsidRPr="000666E8" w:rsidRDefault="00854E3A" w:rsidP="00641669">
            <w:pPr>
              <w:pStyle w:val="ConsNormal"/>
              <w:ind w:firstLine="0"/>
              <w:jc w:val="both"/>
              <w:rPr>
                <w:rFonts w:ascii="Times New Roman" w:hAnsi="Times New Roman"/>
                <w:sz w:val="22"/>
                <w:szCs w:val="22"/>
              </w:rPr>
            </w:pPr>
            <w:r>
              <w:rPr>
                <w:rFonts w:ascii="Times New Roman" w:hAnsi="Times New Roman"/>
                <w:sz w:val="22"/>
                <w:szCs w:val="22"/>
              </w:rPr>
              <w:t>2. При невозможности нанесения, маркировка наносится на запечатанную упаковку или надёжно прикрепленную не промокаемую бирку.</w:t>
            </w:r>
          </w:p>
          <w:p w:rsidR="00641669" w:rsidRPr="000666E8" w:rsidRDefault="00854E3A" w:rsidP="00641669">
            <w:pPr>
              <w:pStyle w:val="ConsNormal"/>
              <w:ind w:firstLine="0"/>
              <w:jc w:val="both"/>
              <w:rPr>
                <w:rFonts w:ascii="Times New Roman" w:hAnsi="Times New Roman"/>
                <w:sz w:val="22"/>
                <w:szCs w:val="22"/>
              </w:rPr>
            </w:pPr>
            <w:r>
              <w:rPr>
                <w:rFonts w:ascii="Times New Roman" w:hAnsi="Times New Roman"/>
                <w:sz w:val="22"/>
                <w:szCs w:val="22"/>
              </w:rPr>
              <w:t xml:space="preserve">3. Год изготовления Товара – не ранее 2020 года. </w:t>
            </w:r>
          </w:p>
        </w:tc>
      </w:tr>
      <w:tr w:rsidR="00641669" w:rsidTr="00641669">
        <w:tc>
          <w:tcPr>
            <w:tcW w:w="959" w:type="dxa"/>
            <w:vAlign w:val="center"/>
          </w:tcPr>
          <w:p w:rsidR="00641669" w:rsidRPr="00321466" w:rsidRDefault="00854E3A" w:rsidP="00641669">
            <w:pPr>
              <w:jc w:val="center"/>
              <w:rPr>
                <w:sz w:val="22"/>
                <w:szCs w:val="22"/>
                <w:lang w:val="en-US"/>
              </w:rPr>
            </w:pPr>
            <w:r>
              <w:rPr>
                <w:sz w:val="22"/>
                <w:szCs w:val="22"/>
                <w:lang w:val="en-US"/>
              </w:rPr>
              <w:t>6</w:t>
            </w:r>
          </w:p>
        </w:tc>
        <w:tc>
          <w:tcPr>
            <w:tcW w:w="3719" w:type="dxa"/>
            <w:vAlign w:val="center"/>
          </w:tcPr>
          <w:p w:rsidR="00641669" w:rsidRPr="000666E8" w:rsidRDefault="00854E3A" w:rsidP="00641669">
            <w:pPr>
              <w:rPr>
                <w:sz w:val="22"/>
                <w:szCs w:val="22"/>
              </w:rPr>
            </w:pPr>
            <w:r>
              <w:rPr>
                <w:sz w:val="22"/>
                <w:szCs w:val="22"/>
              </w:rPr>
              <w:t>Требования к упаковке, транспортированию и хранению товара.</w:t>
            </w:r>
          </w:p>
        </w:tc>
        <w:tc>
          <w:tcPr>
            <w:tcW w:w="4961" w:type="dxa"/>
            <w:vAlign w:val="center"/>
          </w:tcPr>
          <w:p w:rsidR="00641669" w:rsidRPr="000666E8" w:rsidRDefault="00854E3A" w:rsidP="00641669">
            <w:pPr>
              <w:jc w:val="both"/>
              <w:rPr>
                <w:sz w:val="22"/>
                <w:szCs w:val="22"/>
              </w:rPr>
            </w:pPr>
            <w:r>
              <w:rPr>
                <w:sz w:val="22"/>
                <w:szCs w:val="22"/>
              </w:rPr>
              <w:t>1. Товар при отгрузке должен быть упакован в соответствии с требованиями ГОСТ, предъявляемыми к данному виду продукции.</w:t>
            </w:r>
          </w:p>
          <w:p w:rsidR="00641669" w:rsidRPr="000666E8" w:rsidRDefault="00854E3A" w:rsidP="00641669">
            <w:pPr>
              <w:jc w:val="both"/>
              <w:rPr>
                <w:sz w:val="22"/>
                <w:szCs w:val="22"/>
              </w:rPr>
            </w:pPr>
            <w:r>
              <w:rPr>
                <w:sz w:val="22"/>
                <w:szCs w:val="22"/>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641669" w:rsidTr="00641669">
        <w:tc>
          <w:tcPr>
            <w:tcW w:w="959" w:type="dxa"/>
            <w:vAlign w:val="center"/>
          </w:tcPr>
          <w:p w:rsidR="00641669" w:rsidRPr="00321466" w:rsidRDefault="00854E3A" w:rsidP="00641669">
            <w:pPr>
              <w:jc w:val="center"/>
              <w:rPr>
                <w:sz w:val="22"/>
                <w:szCs w:val="22"/>
                <w:lang w:val="en-US"/>
              </w:rPr>
            </w:pPr>
            <w:r>
              <w:rPr>
                <w:sz w:val="22"/>
                <w:szCs w:val="22"/>
                <w:lang w:val="en-US"/>
              </w:rPr>
              <w:t>7</w:t>
            </w:r>
          </w:p>
        </w:tc>
        <w:tc>
          <w:tcPr>
            <w:tcW w:w="3719" w:type="dxa"/>
            <w:vAlign w:val="center"/>
          </w:tcPr>
          <w:p w:rsidR="00641669" w:rsidRPr="000666E8" w:rsidRDefault="00854E3A" w:rsidP="00641669">
            <w:pPr>
              <w:rPr>
                <w:sz w:val="22"/>
                <w:szCs w:val="22"/>
              </w:rPr>
            </w:pPr>
            <w:r>
              <w:rPr>
                <w:sz w:val="22"/>
                <w:szCs w:val="22"/>
              </w:rPr>
              <w:t xml:space="preserve">Гарантийный срок </w:t>
            </w:r>
          </w:p>
        </w:tc>
        <w:tc>
          <w:tcPr>
            <w:tcW w:w="4961" w:type="dxa"/>
            <w:vAlign w:val="center"/>
          </w:tcPr>
          <w:p w:rsidR="00641669" w:rsidRPr="000666E8" w:rsidRDefault="00854E3A" w:rsidP="00641669">
            <w:pPr>
              <w:jc w:val="center"/>
              <w:rPr>
                <w:sz w:val="22"/>
                <w:szCs w:val="22"/>
              </w:rPr>
            </w:pPr>
            <w:r>
              <w:rPr>
                <w:sz w:val="22"/>
                <w:szCs w:val="22"/>
              </w:rPr>
              <w:t xml:space="preserve">не менее 12 месяцев </w:t>
            </w:r>
            <w:proofErr w:type="gramStart"/>
            <w:r>
              <w:rPr>
                <w:sz w:val="22"/>
                <w:szCs w:val="22"/>
              </w:rPr>
              <w:t>с даты подписания</w:t>
            </w:r>
            <w:proofErr w:type="gramEnd"/>
            <w:r>
              <w:rPr>
                <w:sz w:val="22"/>
                <w:szCs w:val="22"/>
              </w:rPr>
              <w:t xml:space="preserve"> товарной накладной ТОРГ-12 или УПД </w:t>
            </w:r>
          </w:p>
        </w:tc>
      </w:tr>
      <w:tr w:rsidR="00641669" w:rsidTr="00641669">
        <w:tc>
          <w:tcPr>
            <w:tcW w:w="959" w:type="dxa"/>
            <w:vAlign w:val="center"/>
          </w:tcPr>
          <w:p w:rsidR="00641669" w:rsidRPr="00321466" w:rsidRDefault="00854E3A" w:rsidP="00641669">
            <w:pPr>
              <w:jc w:val="center"/>
              <w:rPr>
                <w:sz w:val="22"/>
                <w:szCs w:val="22"/>
                <w:lang w:val="en-US"/>
              </w:rPr>
            </w:pPr>
            <w:r>
              <w:rPr>
                <w:sz w:val="22"/>
                <w:szCs w:val="22"/>
                <w:lang w:val="en-US"/>
              </w:rPr>
              <w:t>8</w:t>
            </w:r>
          </w:p>
        </w:tc>
        <w:tc>
          <w:tcPr>
            <w:tcW w:w="3719" w:type="dxa"/>
            <w:vAlign w:val="center"/>
          </w:tcPr>
          <w:p w:rsidR="00641669" w:rsidRPr="000666E8" w:rsidRDefault="00854E3A" w:rsidP="00641669">
            <w:pPr>
              <w:rPr>
                <w:sz w:val="22"/>
                <w:szCs w:val="22"/>
              </w:rPr>
            </w:pPr>
            <w:r>
              <w:rPr>
                <w:sz w:val="22"/>
                <w:szCs w:val="22"/>
              </w:rPr>
              <w:t>Иные требования</w:t>
            </w:r>
          </w:p>
        </w:tc>
        <w:tc>
          <w:tcPr>
            <w:tcW w:w="4961" w:type="dxa"/>
            <w:vAlign w:val="center"/>
          </w:tcPr>
          <w:p w:rsidR="00641669" w:rsidRPr="00455F78" w:rsidRDefault="00854E3A" w:rsidP="00641669">
            <w:pPr>
              <w:pStyle w:val="aff7"/>
              <w:ind w:left="34"/>
              <w:jc w:val="both"/>
              <w:rPr>
                <w:sz w:val="22"/>
                <w:szCs w:val="22"/>
              </w:rPr>
            </w:pPr>
            <w:r>
              <w:rPr>
                <w:sz w:val="22"/>
                <w:szCs w:val="22"/>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641669" w:rsidRDefault="00641669" w:rsidP="00641669">
      <w:pPr>
        <w:widowControl w:val="0"/>
        <w:tabs>
          <w:tab w:val="left" w:pos="720"/>
          <w:tab w:val="right" w:pos="9360"/>
        </w:tabs>
        <w:autoSpaceDE w:val="0"/>
        <w:autoSpaceDN w:val="0"/>
        <w:adjustRightInd w:val="0"/>
        <w:ind w:firstLine="567"/>
        <w:jc w:val="both"/>
        <w:rPr>
          <w:rFonts w:ascii="Times New Roman CYR" w:hAnsi="Times New Roman CYR" w:cs="Times New Roman CYR"/>
          <w:b/>
          <w:bCs/>
        </w:rPr>
      </w:pPr>
    </w:p>
    <w:p w:rsidR="00641669" w:rsidRDefault="00641669" w:rsidP="00641669">
      <w:pPr>
        <w:widowControl w:val="0"/>
        <w:tabs>
          <w:tab w:val="left" w:pos="720"/>
          <w:tab w:val="right" w:pos="9360"/>
        </w:tabs>
        <w:autoSpaceDE w:val="0"/>
        <w:autoSpaceDN w:val="0"/>
        <w:adjustRightInd w:val="0"/>
        <w:ind w:firstLine="567"/>
        <w:jc w:val="both"/>
        <w:rPr>
          <w:rFonts w:ascii="Times New Roman CYR" w:hAnsi="Times New Roman CYR" w:cs="Times New Roman CYR"/>
          <w:b/>
          <w:bCs/>
        </w:rPr>
      </w:pPr>
    </w:p>
    <w:p w:rsidR="00641669" w:rsidRPr="00321466" w:rsidRDefault="00854E3A" w:rsidP="00641669">
      <w:pPr>
        <w:widowControl w:val="0"/>
        <w:tabs>
          <w:tab w:val="left" w:pos="720"/>
          <w:tab w:val="right" w:pos="9360"/>
        </w:tabs>
        <w:autoSpaceDE w:val="0"/>
        <w:autoSpaceDN w:val="0"/>
        <w:adjustRightInd w:val="0"/>
        <w:ind w:firstLine="567"/>
        <w:jc w:val="both"/>
        <w:rPr>
          <w:rFonts w:ascii="Times New Roman CYR" w:hAnsi="Times New Roman CYR" w:cs="Times New Roman CYR"/>
          <w:b/>
          <w:bCs/>
        </w:rPr>
      </w:pPr>
      <w:r>
        <w:rPr>
          <w:rFonts w:ascii="Times New Roman CYR" w:hAnsi="Times New Roman CYR" w:cs="Times New Roman CYR"/>
          <w:b/>
          <w:bCs/>
        </w:rPr>
        <w:lastRenderedPageBreak/>
        <w:t>4.3. Условия и сроки поставки товара.</w:t>
      </w:r>
    </w:p>
    <w:p w:rsidR="00641669" w:rsidRPr="00321466" w:rsidRDefault="00854E3A" w:rsidP="00641669">
      <w:pPr>
        <w:widowControl w:val="0"/>
        <w:tabs>
          <w:tab w:val="left" w:pos="720"/>
          <w:tab w:val="right" w:pos="9360"/>
        </w:tabs>
        <w:autoSpaceDE w:val="0"/>
        <w:autoSpaceDN w:val="0"/>
        <w:adjustRightInd w:val="0"/>
        <w:ind w:firstLine="567"/>
        <w:jc w:val="both"/>
        <w:rPr>
          <w:bCs/>
        </w:rPr>
      </w:pPr>
      <w:r>
        <w:rPr>
          <w:rFonts w:ascii="Times New Roman CYR" w:hAnsi="Times New Roman CYR" w:cs="Times New Roman CYR"/>
          <w:bCs/>
        </w:rPr>
        <w:t>4.3.1.</w:t>
      </w:r>
      <w:r>
        <w:rPr>
          <w:bCs/>
        </w:rPr>
        <w:t>Поставка Товара осуществляется Поставщиком самостоятельно и за свой счёт.</w:t>
      </w:r>
    </w:p>
    <w:p w:rsidR="00641669" w:rsidRPr="001243C8" w:rsidRDefault="00854E3A" w:rsidP="00641669">
      <w:pPr>
        <w:jc w:val="both"/>
      </w:pPr>
      <w:r>
        <w:rPr>
          <w:bCs/>
        </w:rPr>
        <w:t xml:space="preserve">         4.3.2. Место поставки Товара –</w:t>
      </w:r>
      <w:r w:rsidR="00641669">
        <w:rPr>
          <w:bCs/>
        </w:rPr>
        <w:t xml:space="preserve"> </w:t>
      </w:r>
      <w:r>
        <w:t xml:space="preserve">Контейнерный терминал Забайкальск, расположенный по адресу: Российская Федерация, Забайкальский край, </w:t>
      </w:r>
      <w:proofErr w:type="spellStart"/>
      <w:r>
        <w:t>пгт</w:t>
      </w:r>
      <w:proofErr w:type="spellEnd"/>
      <w:r>
        <w:t>. Забайкальск, ул. 1 Мая, 7.</w:t>
      </w:r>
    </w:p>
    <w:p w:rsidR="00641669" w:rsidRPr="00321466" w:rsidRDefault="00854E3A" w:rsidP="00641669">
      <w:pPr>
        <w:widowControl w:val="0"/>
        <w:tabs>
          <w:tab w:val="left" w:pos="720"/>
          <w:tab w:val="right" w:pos="9360"/>
        </w:tabs>
        <w:autoSpaceDE w:val="0"/>
        <w:autoSpaceDN w:val="0"/>
        <w:adjustRightInd w:val="0"/>
        <w:ind w:firstLine="567"/>
        <w:jc w:val="both"/>
      </w:pPr>
      <w:r>
        <w:t>4.3.3. Доставка Товара должна производиться в рабочие дни с 08:00 до 17:00 (понедельник-пятница), кроме обеда с 12:00 до 13:00.</w:t>
      </w:r>
    </w:p>
    <w:p w:rsidR="00641669" w:rsidRPr="00321466" w:rsidRDefault="00854E3A" w:rsidP="00641669">
      <w:pPr>
        <w:ind w:firstLine="567"/>
        <w:jc w:val="both"/>
      </w:pPr>
      <w:r>
        <w:t xml:space="preserve">4.3.4. </w:t>
      </w:r>
      <w:r>
        <w:rPr>
          <w:bCs/>
        </w:rPr>
        <w:t xml:space="preserve">Срок поставки Товара - </w:t>
      </w:r>
      <w:r>
        <w:rPr>
          <w:bCs/>
          <w:lang w:eastAsia="ru-RU"/>
        </w:rPr>
        <w:t xml:space="preserve">не более 120  (Ста двадцати) календарных дней </w:t>
      </w:r>
      <w:proofErr w:type="gramStart"/>
      <w:r>
        <w:rPr>
          <w:bCs/>
          <w:lang w:eastAsia="ru-RU"/>
        </w:rPr>
        <w:t>с даты заключения</w:t>
      </w:r>
      <w:proofErr w:type="gramEnd"/>
      <w:r>
        <w:rPr>
          <w:bCs/>
          <w:lang w:eastAsia="ru-RU"/>
        </w:rPr>
        <w:t xml:space="preserve"> договора.</w:t>
      </w:r>
    </w:p>
    <w:p w:rsidR="00641669" w:rsidRPr="00321466" w:rsidRDefault="00854E3A" w:rsidP="00641669">
      <w:pPr>
        <w:widowControl w:val="0"/>
        <w:tabs>
          <w:tab w:val="left" w:pos="720"/>
          <w:tab w:val="right" w:pos="9360"/>
        </w:tabs>
        <w:autoSpaceDE w:val="0"/>
        <w:autoSpaceDN w:val="0"/>
        <w:adjustRightInd w:val="0"/>
        <w:ind w:firstLine="567"/>
        <w:jc w:val="both"/>
        <w:rPr>
          <w:bCs/>
        </w:rPr>
      </w:pPr>
      <w:r>
        <w:t xml:space="preserve">4.3.5. </w:t>
      </w:r>
      <w:r>
        <w:rPr>
          <w:bCs/>
        </w:rPr>
        <w:t>Срок действия договора -  до полного исполнения сторонами своих обязательств по договору.</w:t>
      </w:r>
    </w:p>
    <w:p w:rsidR="00641669" w:rsidRPr="00321466" w:rsidRDefault="00854E3A" w:rsidP="00641669">
      <w:pPr>
        <w:tabs>
          <w:tab w:val="num" w:pos="0"/>
        </w:tabs>
        <w:ind w:firstLine="567"/>
        <w:jc w:val="both"/>
        <w:rPr>
          <w:b/>
        </w:rPr>
      </w:pPr>
      <w:r>
        <w:rPr>
          <w:b/>
        </w:rPr>
        <w:t>4.4. Перечень документов, передаваемых вместе с Товаром.</w:t>
      </w:r>
    </w:p>
    <w:p w:rsidR="00641669" w:rsidRPr="00321466" w:rsidRDefault="00854E3A" w:rsidP="00641669">
      <w:pPr>
        <w:tabs>
          <w:tab w:val="num" w:pos="0"/>
        </w:tabs>
        <w:ind w:firstLine="567"/>
        <w:jc w:val="both"/>
        <w:rPr>
          <w:rFonts w:eastAsia="MS Mincho"/>
          <w:bCs/>
        </w:rPr>
      </w:pPr>
      <w:r>
        <w:rPr>
          <w:rFonts w:eastAsia="MS Mincho"/>
          <w:bCs/>
        </w:rPr>
        <w:t>4.4.1.</w:t>
      </w:r>
      <w:r>
        <w:rPr>
          <w:rFonts w:eastAsia="MS Mincho"/>
          <w:bCs/>
        </w:rPr>
        <w:tab/>
        <w:t xml:space="preserve">Товарная накладная (форма ТОРГ-12) и счет-фактура </w:t>
      </w:r>
      <w:r>
        <w:rPr>
          <w:rFonts w:eastAsia="MS Mincho"/>
          <w:bCs/>
          <w:i/>
        </w:rPr>
        <w:t>либо Универсальный передаточный документ (УПД).</w:t>
      </w:r>
    </w:p>
    <w:p w:rsidR="00641669" w:rsidRPr="00321466" w:rsidRDefault="00854E3A" w:rsidP="00641669">
      <w:pPr>
        <w:tabs>
          <w:tab w:val="num" w:pos="0"/>
        </w:tabs>
        <w:ind w:firstLine="567"/>
        <w:jc w:val="both"/>
        <w:rPr>
          <w:rFonts w:eastAsia="MS Mincho"/>
          <w:bCs/>
        </w:rPr>
      </w:pPr>
      <w:r>
        <w:rPr>
          <w:rFonts w:eastAsia="MS Mincho"/>
          <w:bCs/>
        </w:rPr>
        <w:t>4.4.2.</w:t>
      </w:r>
      <w:r>
        <w:rPr>
          <w:rFonts w:eastAsia="MS Mincho"/>
          <w:bCs/>
        </w:rPr>
        <w:tab/>
        <w:t>Относящиеся к Товару принадлежности и документы (сертификат соответствия (сертификат качества), паспорт завода-изготовителя, протокол приемо-сдаточных испытаний и т.п.), предусмотренные законом, иными правовыми актами или Договором.</w:t>
      </w:r>
    </w:p>
    <w:p w:rsidR="00641669" w:rsidRPr="00321466" w:rsidRDefault="00854E3A" w:rsidP="00641669">
      <w:pPr>
        <w:tabs>
          <w:tab w:val="num" w:pos="0"/>
        </w:tabs>
        <w:ind w:firstLine="567"/>
        <w:jc w:val="both"/>
        <w:rPr>
          <w:rFonts w:eastAsia="MS Mincho"/>
          <w:b/>
          <w:bCs/>
        </w:rPr>
      </w:pPr>
      <w:r>
        <w:rPr>
          <w:rFonts w:eastAsia="MS Mincho"/>
          <w:b/>
          <w:bCs/>
        </w:rPr>
        <w:t>4.5. Порядок предоставления гарантии качества.</w:t>
      </w:r>
    </w:p>
    <w:p w:rsidR="00641669" w:rsidRPr="00321466" w:rsidRDefault="00854E3A" w:rsidP="00641669">
      <w:pPr>
        <w:tabs>
          <w:tab w:val="num" w:pos="0"/>
        </w:tabs>
        <w:ind w:firstLine="567"/>
        <w:jc w:val="both"/>
        <w:rPr>
          <w:rFonts w:eastAsia="MS Mincho"/>
          <w:bCs/>
        </w:rPr>
      </w:pPr>
      <w:r>
        <w:rPr>
          <w:rFonts w:eastAsia="MS Mincho"/>
          <w:bCs/>
        </w:rPr>
        <w:t xml:space="preserve">4.5.1. </w:t>
      </w:r>
      <w:r>
        <w:rPr>
          <w:rFonts w:eastAsia="MS Mincho"/>
          <w:bCs/>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641669" w:rsidRPr="00321466" w:rsidRDefault="00854E3A" w:rsidP="00641669">
      <w:pPr>
        <w:tabs>
          <w:tab w:val="num" w:pos="0"/>
        </w:tabs>
        <w:ind w:firstLine="567"/>
        <w:jc w:val="both"/>
        <w:rPr>
          <w:rFonts w:eastAsia="MS Mincho"/>
          <w:bCs/>
        </w:rPr>
      </w:pPr>
      <w:r>
        <w:rPr>
          <w:rFonts w:eastAsia="MS Mincho"/>
          <w:bCs/>
        </w:rPr>
        <w:t xml:space="preserve">4.5.2. </w:t>
      </w:r>
      <w:r>
        <w:rPr>
          <w:rFonts w:eastAsia="MS Mincho"/>
          <w:bCs/>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641669" w:rsidRPr="00321466" w:rsidRDefault="00854E3A" w:rsidP="00641669">
      <w:pPr>
        <w:suppressAutoHyphens w:val="0"/>
        <w:ind w:firstLine="708"/>
      </w:pPr>
      <w:r>
        <w:rPr>
          <w:b/>
        </w:rPr>
        <w:t>4.6. Условия и порядок оплаты.</w:t>
      </w:r>
    </w:p>
    <w:p w:rsidR="00641669" w:rsidRPr="00503ABA" w:rsidRDefault="00854E3A" w:rsidP="00641669">
      <w:pPr>
        <w:shd w:val="clear" w:color="auto" w:fill="FFFFFF"/>
        <w:suppressAutoHyphens w:val="0"/>
        <w:ind w:firstLine="425"/>
        <w:jc w:val="both"/>
        <w:rPr>
          <w:rFonts w:ascii="Arial" w:hAnsi="Arial" w:cs="Arial"/>
          <w:color w:val="2C2D2E"/>
          <w:sz w:val="19"/>
          <w:szCs w:val="19"/>
          <w:lang w:eastAsia="ru-RU"/>
        </w:rPr>
      </w:pPr>
      <w:r>
        <w:rPr>
          <w:color w:val="2C2D2E"/>
          <w:lang w:eastAsia="ru-RU"/>
        </w:rPr>
        <w:t xml:space="preserve">Оплата Товара производится Покупателем по безналичному расчету в следующем порядке (выбрать </w:t>
      </w:r>
      <w:proofErr w:type="gramStart"/>
      <w:r>
        <w:rPr>
          <w:color w:val="2C2D2E"/>
          <w:lang w:eastAsia="ru-RU"/>
        </w:rPr>
        <w:t>необходимое</w:t>
      </w:r>
      <w:proofErr w:type="gramEnd"/>
      <w:r>
        <w:rPr>
          <w:color w:val="2C2D2E"/>
          <w:lang w:eastAsia="ru-RU"/>
        </w:rPr>
        <w:t>):</w:t>
      </w:r>
    </w:p>
    <w:p w:rsidR="00641669" w:rsidRPr="00503ABA" w:rsidRDefault="00854E3A" w:rsidP="00641669">
      <w:pPr>
        <w:shd w:val="clear" w:color="auto" w:fill="FFFFFF"/>
        <w:suppressAutoHyphens w:val="0"/>
        <w:ind w:firstLine="425"/>
        <w:jc w:val="both"/>
        <w:rPr>
          <w:rFonts w:ascii="Arial" w:hAnsi="Arial" w:cs="Arial"/>
          <w:color w:val="2C2D2E"/>
          <w:sz w:val="19"/>
          <w:szCs w:val="19"/>
          <w:lang w:eastAsia="ru-RU"/>
        </w:rPr>
      </w:pPr>
      <w:r>
        <w:rPr>
          <w:color w:val="2C2D2E"/>
          <w:lang w:eastAsia="ru-RU"/>
        </w:rPr>
        <w:t>Вариант 1. Оплата поставки товара производится в безналичном порядке путем перечисления Покупателем денежных сре</w:t>
      </w:r>
      <w:proofErr w:type="gramStart"/>
      <w:r>
        <w:rPr>
          <w:color w:val="2C2D2E"/>
          <w:lang w:eastAsia="ru-RU"/>
        </w:rPr>
        <w:t>дств в р</w:t>
      </w:r>
      <w:proofErr w:type="gramEnd"/>
      <w:r>
        <w:rPr>
          <w:color w:val="2C2D2E"/>
          <w:lang w:eastAsia="ru-RU"/>
        </w:rP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641669" w:rsidRPr="00503ABA" w:rsidRDefault="00854E3A" w:rsidP="00641669">
      <w:pPr>
        <w:shd w:val="clear" w:color="auto" w:fill="FFFFFF"/>
        <w:suppressAutoHyphens w:val="0"/>
        <w:ind w:firstLine="425"/>
        <w:jc w:val="both"/>
        <w:rPr>
          <w:rFonts w:ascii="Arial" w:hAnsi="Arial" w:cs="Arial"/>
          <w:color w:val="2C2D2E"/>
          <w:sz w:val="19"/>
          <w:szCs w:val="19"/>
          <w:lang w:eastAsia="ru-RU"/>
        </w:rPr>
      </w:pPr>
      <w:r>
        <w:rPr>
          <w:color w:val="000000"/>
          <w:bdr w:val="none" w:sz="0" w:space="0" w:color="auto" w:frame="1"/>
          <w:shd w:val="clear" w:color="auto" w:fill="FFFFFF"/>
          <w:lang w:eastAsia="ru-RU"/>
        </w:rPr>
        <w:t>Вариант 2. Авансовый платеж в размере</w:t>
      </w:r>
      <w:proofErr w:type="gramStart"/>
      <w:r>
        <w:rPr>
          <w:color w:val="000000"/>
          <w:bdr w:val="none" w:sz="0" w:space="0" w:color="auto" w:frame="1"/>
          <w:shd w:val="clear" w:color="auto" w:fill="FFFFFF"/>
          <w:lang w:eastAsia="ru-RU"/>
        </w:rPr>
        <w:t xml:space="preserve"> ___ (________________) </w:t>
      </w:r>
      <w:proofErr w:type="gramEnd"/>
      <w:r>
        <w:rPr>
          <w:color w:val="000000"/>
          <w:bdr w:val="none" w:sz="0" w:space="0" w:color="auto" w:frame="1"/>
          <w:shd w:val="clear" w:color="auto" w:fill="FFFFFF"/>
          <w:lang w:eastAsia="ru-RU"/>
        </w:rPr>
        <w:t>от цены договора в течение 15 (пятнадцати) календарных дней с </w:t>
      </w:r>
      <w:r>
        <w:rPr>
          <w:color w:val="2C2D2E"/>
          <w:shd w:val="clear" w:color="auto" w:fill="FFFFFF"/>
          <w:lang w:eastAsia="ru-RU"/>
        </w:rPr>
        <w:t>даты подписания договора на основании счета на оплату;</w:t>
      </w:r>
    </w:p>
    <w:p w:rsidR="00641669" w:rsidRPr="00503ABA" w:rsidRDefault="00854E3A" w:rsidP="00641669">
      <w:pPr>
        <w:shd w:val="clear" w:color="auto" w:fill="FFFFFF"/>
        <w:suppressAutoHyphens w:val="0"/>
        <w:ind w:firstLine="425"/>
        <w:jc w:val="both"/>
        <w:rPr>
          <w:rFonts w:ascii="Arial" w:hAnsi="Arial" w:cs="Arial"/>
          <w:color w:val="2C2D2E"/>
          <w:sz w:val="19"/>
          <w:szCs w:val="19"/>
          <w:lang w:eastAsia="ru-RU"/>
        </w:rPr>
      </w:pPr>
      <w:r>
        <w:rPr>
          <w:color w:val="000000"/>
          <w:bdr w:val="none" w:sz="0" w:space="0" w:color="auto" w:frame="1"/>
          <w:shd w:val="clear" w:color="auto" w:fill="FFFFFF"/>
          <w:lang w:eastAsia="ru-RU"/>
        </w:rPr>
        <w:t> -  окончательный расчет в размере</w:t>
      </w:r>
      <w:proofErr w:type="gramStart"/>
      <w:r>
        <w:rPr>
          <w:color w:val="000000"/>
          <w:bdr w:val="none" w:sz="0" w:space="0" w:color="auto" w:frame="1"/>
          <w:shd w:val="clear" w:color="auto" w:fill="FFFFFF"/>
          <w:lang w:eastAsia="ru-RU"/>
        </w:rPr>
        <w:t xml:space="preserve"> ________ (__________) </w:t>
      </w:r>
      <w:proofErr w:type="gramEnd"/>
      <w:r>
        <w:rPr>
          <w:color w:val="000000"/>
          <w:bdr w:val="none" w:sz="0" w:space="0" w:color="auto" w:frame="1"/>
          <w:shd w:val="clear" w:color="auto" w:fill="FFFFFF"/>
          <w:lang w:eastAsia="ru-RU"/>
        </w:rPr>
        <w:t>процентов от цены догов</w:t>
      </w:r>
      <w:r>
        <w:rPr>
          <w:color w:val="000000"/>
          <w:bdr w:val="none" w:sz="0" w:space="0" w:color="auto" w:frame="1"/>
          <w:shd w:val="clear" w:color="auto" w:fill="FFFFFF"/>
          <w:lang w:eastAsia="ru-RU"/>
        </w:rPr>
        <w:t>о</w:t>
      </w:r>
      <w:r>
        <w:rPr>
          <w:color w:val="000000"/>
          <w:bdr w:val="none" w:sz="0" w:space="0" w:color="auto" w:frame="1"/>
          <w:shd w:val="clear" w:color="auto" w:fill="FFFFFF"/>
          <w:lang w:eastAsia="ru-RU"/>
        </w:rPr>
        <w:t>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641669" w:rsidRPr="00411163" w:rsidRDefault="00854E3A" w:rsidP="00641669">
      <w:pPr>
        <w:pStyle w:val="ConsNormal"/>
        <w:widowControl/>
        <w:ind w:firstLine="567"/>
        <w:jc w:val="both"/>
        <w:rPr>
          <w:rFonts w:ascii="Times New Roman" w:hAnsi="Times New Roman" w:cs="Times New Roman"/>
          <w:b/>
          <w:kern w:val="32"/>
          <w:sz w:val="24"/>
          <w:szCs w:val="24"/>
        </w:rPr>
      </w:pPr>
      <w:r>
        <w:rPr>
          <w:rFonts w:ascii="Times New Roman" w:hAnsi="Times New Roman" w:cs="Times New Roman"/>
          <w:b/>
          <w:kern w:val="32"/>
          <w:sz w:val="24"/>
          <w:szCs w:val="24"/>
        </w:rPr>
        <w:t>4.7. Начальная (максимальная) цена договора.</w:t>
      </w:r>
    </w:p>
    <w:p w:rsidR="00641669" w:rsidRDefault="00854E3A" w:rsidP="00641669">
      <w:pPr>
        <w:pStyle w:val="ConsNormal"/>
        <w:widowControl/>
        <w:ind w:firstLine="567"/>
        <w:jc w:val="both"/>
      </w:pPr>
      <w:r>
        <w:rPr>
          <w:rFonts w:ascii="Times New Roman" w:hAnsi="Times New Roman" w:cs="Times New Roman"/>
          <w:bCs/>
          <w:kern w:val="32"/>
          <w:sz w:val="24"/>
          <w:szCs w:val="24"/>
        </w:rPr>
        <w:t xml:space="preserve">4.7.1. </w:t>
      </w:r>
      <w:r>
        <w:rPr>
          <w:rFonts w:ascii="Times New Roman" w:hAnsi="Times New Roman" w:cs="Times New Roman"/>
          <w:sz w:val="24"/>
          <w:szCs w:val="24"/>
        </w:rPr>
        <w:t>Начальная (максимальная) цена договора указана в пункте 5 Информационной карты документации о закупке.</w:t>
      </w:r>
    </w:p>
    <w:p w:rsidR="00D83DFB" w:rsidRDefault="00D83DFB" w:rsidP="00D83DFB">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D1772" w:rsidRDefault="00854E3A" w:rsidP="00804EB1">
            <w:pPr>
              <w:pStyle w:val="19"/>
              <w:ind w:firstLine="397"/>
              <w:rPr>
                <w:sz w:val="24"/>
                <w:szCs w:val="24"/>
              </w:rPr>
            </w:pPr>
            <w:r>
              <w:rPr>
                <w:sz w:val="24"/>
                <w:szCs w:val="24"/>
              </w:rPr>
              <w:t xml:space="preserve">Открытый конкурс в электронной форме </w:t>
            </w:r>
            <w:r w:rsidR="00804EB1" w:rsidRPr="00804EB1">
              <w:rPr>
                <w:sz w:val="24"/>
                <w:szCs w:val="24"/>
              </w:rPr>
              <w:t xml:space="preserve">№ ОКэ-НКПЗАБ-22-0035 </w:t>
            </w:r>
            <w:r>
              <w:rPr>
                <w:sz w:val="24"/>
                <w:szCs w:val="24"/>
              </w:rPr>
              <w:t>по предмету закупки «Поставка редуктора сматывающего барабана HINAR MC25CRD 3х240+1х120-220 питающего кабеля в сборе для кранов козловых контейнерных КК-</w:t>
            </w:r>
            <w:proofErr w:type="spellStart"/>
            <w:r>
              <w:rPr>
                <w:sz w:val="24"/>
                <w:szCs w:val="24"/>
              </w:rPr>
              <w:t>Кнт</w:t>
            </w:r>
            <w:proofErr w:type="spellEnd"/>
            <w:r>
              <w:rPr>
                <w:sz w:val="24"/>
                <w:szCs w:val="24"/>
              </w:rPr>
              <w:t xml:space="preserve"> 45-32/5/7-9,5-А</w:t>
            </w:r>
            <w:proofErr w:type="gramStart"/>
            <w:r>
              <w:rPr>
                <w:sz w:val="24"/>
                <w:szCs w:val="24"/>
              </w:rPr>
              <w:t>6</w:t>
            </w:r>
            <w:proofErr w:type="gramEnd"/>
            <w:r>
              <w:rPr>
                <w:sz w:val="24"/>
                <w:szCs w:val="24"/>
              </w:rPr>
              <w:t>, У1 (зав.№ 1630, 1631) Контейнерного терминала Забайкальск»</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D1772" w:rsidRDefault="00854E3A">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D1772" w:rsidRDefault="00854E3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184C6B" w:rsidRPr="00184C6B">
              <w:rPr>
                <w:sz w:val="24"/>
                <w:szCs w:val="24"/>
              </w:rPr>
              <w:t>Забайкальской железной дороге</w:t>
            </w:r>
          </w:p>
          <w:p w:rsidR="000D1772" w:rsidRDefault="00854E3A">
            <w:pPr>
              <w:pStyle w:val="19"/>
              <w:ind w:firstLine="0"/>
              <w:rPr>
                <w:sz w:val="24"/>
                <w:szCs w:val="24"/>
              </w:rPr>
            </w:pPr>
            <w:r>
              <w:rPr>
                <w:sz w:val="24"/>
                <w:szCs w:val="24"/>
              </w:rPr>
              <w:t>Адрес: Российская Федерация, 672000, г. Чита, ул. Анохина, д. 91, корпус 2</w:t>
            </w:r>
          </w:p>
          <w:p w:rsidR="00184C6B" w:rsidRDefault="00854E3A" w:rsidP="00184C6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rsidR="00184C6B">
              <w:t>Середин Андрей Андреевич, тел. +7(495)7881717(6355), электронный адрес seredinaa@trcont.ru.</w:t>
            </w:r>
          </w:p>
          <w:p w:rsidR="000D1772" w:rsidRDefault="000D1772">
            <w:pPr>
              <w:rPr>
                <w:rFonts w:ascii="Calibri" w:hAnsi="Calibri" w:cs="Calibri"/>
                <w:color w:val="000000"/>
                <w:sz w:val="22"/>
                <w:szCs w:val="22"/>
                <w:lang w:eastAsia="ru-RU"/>
              </w:rPr>
            </w:pPr>
          </w:p>
          <w:p w:rsidR="000D1772" w:rsidRDefault="00854E3A">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proofErr w:type="spellStart"/>
            <w:r w:rsidR="00804EB1">
              <w:rPr>
                <w:sz w:val="24"/>
                <w:szCs w:val="24"/>
              </w:rPr>
              <w:t>Токмакова</w:t>
            </w:r>
            <w:proofErr w:type="spellEnd"/>
            <w:r w:rsidR="00804EB1">
              <w:rPr>
                <w:sz w:val="24"/>
                <w:szCs w:val="24"/>
              </w:rPr>
              <w:t xml:space="preserve"> </w:t>
            </w:r>
            <w:r>
              <w:rPr>
                <w:sz w:val="24"/>
                <w:szCs w:val="24"/>
              </w:rPr>
              <w:t xml:space="preserve">Надежда Михайловна, тел./ +7(495)7881717(6364), электронный адрес </w:t>
            </w:r>
            <w:r>
              <w:rPr>
                <w:sz w:val="24"/>
                <w:szCs w:val="24"/>
                <w:lang w:val="en-US"/>
              </w:rPr>
              <w:t>tokmakovanm@trcont.ru</w:t>
            </w:r>
            <w:r>
              <w:rPr>
                <w:sz w:val="24"/>
                <w:szCs w:val="24"/>
              </w:rPr>
              <w:t>.</w:t>
            </w:r>
          </w:p>
          <w:p w:rsidR="000D1772" w:rsidRDefault="000D177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D1772" w:rsidRDefault="00854E3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184C6B" w:rsidRPr="00E13E98">
              <w:rPr>
                <w:sz w:val="24"/>
                <w:szCs w:val="24"/>
              </w:rPr>
              <w:t>Забайкальской железной дороге</w:t>
            </w:r>
          </w:p>
          <w:p w:rsidR="000D1772" w:rsidRDefault="00854E3A">
            <w:pPr>
              <w:pStyle w:val="19"/>
              <w:ind w:firstLine="0"/>
              <w:rPr>
                <w:sz w:val="24"/>
                <w:szCs w:val="24"/>
                <w:highlight w:val="cyan"/>
              </w:rPr>
            </w:pPr>
            <w:r>
              <w:rPr>
                <w:sz w:val="24"/>
                <w:szCs w:val="24"/>
              </w:rPr>
              <w:t xml:space="preserve">Адрес: </w:t>
            </w:r>
            <w:r w:rsidR="00184C6B">
              <w:rPr>
                <w:sz w:val="24"/>
                <w:szCs w:val="24"/>
              </w:rPr>
              <w:t>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D1772" w:rsidRDefault="00854E3A">
            <w:pPr>
              <w:pStyle w:val="19"/>
              <w:ind w:firstLine="397"/>
              <w:rPr>
                <w:sz w:val="24"/>
                <w:szCs w:val="24"/>
              </w:rPr>
            </w:pPr>
            <w:r>
              <w:rPr>
                <w:sz w:val="24"/>
                <w:szCs w:val="24"/>
              </w:rPr>
              <w:t>Начальная (максимальная) цена договора составляет 2</w:t>
            </w:r>
            <w:r w:rsidR="00641669">
              <w:rPr>
                <w:sz w:val="24"/>
                <w:szCs w:val="24"/>
              </w:rPr>
              <w:t> </w:t>
            </w:r>
            <w:r>
              <w:rPr>
                <w:sz w:val="24"/>
                <w:szCs w:val="24"/>
              </w:rPr>
              <w:t>400</w:t>
            </w:r>
            <w:r w:rsidR="00641669">
              <w:rPr>
                <w:sz w:val="24"/>
                <w:szCs w:val="24"/>
              </w:rPr>
              <w:t xml:space="preserve"> </w:t>
            </w:r>
            <w:r>
              <w:rPr>
                <w:sz w:val="24"/>
                <w:szCs w:val="24"/>
              </w:rPr>
              <w:t>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D1772" w:rsidRDefault="00641669" w:rsidP="00641669">
            <w:pPr>
              <w:jc w:val="both"/>
              <w:rPr>
                <w:b/>
              </w:rPr>
            </w:pPr>
            <w:r w:rsidRPr="00641669">
              <w:t>29 декабря</w:t>
            </w:r>
            <w:r w:rsidR="00854E3A" w:rsidRPr="00641669">
              <w:t xml:space="preserve"> 2022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D1772" w:rsidRDefault="00854E3A" w:rsidP="0064166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641669" w:rsidRPr="00641669">
              <w:rPr>
                <w:sz w:val="24"/>
                <w:szCs w:val="24"/>
              </w:rPr>
              <w:t>22 января</w:t>
            </w:r>
            <w:r w:rsidRPr="00641669">
              <w:rPr>
                <w:sz w:val="24"/>
                <w:szCs w:val="24"/>
              </w:rPr>
              <w:t xml:space="preserve"> 202</w:t>
            </w:r>
            <w:r w:rsidR="00641669" w:rsidRPr="00641669">
              <w:rPr>
                <w:sz w:val="24"/>
                <w:szCs w:val="24"/>
              </w:rPr>
              <w:t>3</w:t>
            </w:r>
            <w:r w:rsidRPr="00641669">
              <w:rPr>
                <w:sz w:val="24"/>
                <w:szCs w:val="24"/>
              </w:rPr>
              <w:t xml:space="preserve"> г.</w:t>
            </w:r>
            <w:r>
              <w:rPr>
                <w:sz w:val="24"/>
                <w:szCs w:val="24"/>
              </w:rPr>
              <w:t xml:space="preserve"> 1</w:t>
            </w:r>
            <w:r w:rsidR="00641669">
              <w:rPr>
                <w:sz w:val="24"/>
                <w:szCs w:val="24"/>
              </w:rPr>
              <w:t>8</w:t>
            </w:r>
            <w:r>
              <w:rPr>
                <w:sz w:val="24"/>
                <w:szCs w:val="24"/>
              </w:rPr>
              <w:t xml:space="preserve"> часов 00 минут м</w:t>
            </w:r>
            <w:r w:rsidR="00641669">
              <w:rPr>
                <w:sz w:val="24"/>
                <w:szCs w:val="24"/>
              </w:rPr>
              <w:t xml:space="preserve">осковского </w:t>
            </w:r>
            <w:r>
              <w:rPr>
                <w:sz w:val="24"/>
                <w:szCs w:val="24"/>
              </w:rPr>
              <w:t>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D1772" w:rsidRDefault="00854E3A" w:rsidP="00641669">
            <w:pPr>
              <w:pStyle w:val="19"/>
              <w:ind w:firstLine="397"/>
              <w:rPr>
                <w:sz w:val="24"/>
                <w:szCs w:val="24"/>
                <w:highlight w:val="cyan"/>
              </w:rPr>
            </w:pPr>
            <w:r>
              <w:rPr>
                <w:sz w:val="24"/>
                <w:szCs w:val="24"/>
              </w:rPr>
              <w:t xml:space="preserve">Рассмотрение, оценка и сопоставление Заявок состоится </w:t>
            </w:r>
            <w:r w:rsidR="00641669">
              <w:rPr>
                <w:sz w:val="24"/>
                <w:szCs w:val="24"/>
              </w:rPr>
              <w:t>24 января 2023 года в</w:t>
            </w:r>
            <w:r>
              <w:rPr>
                <w:sz w:val="24"/>
                <w:szCs w:val="24"/>
              </w:rPr>
              <w:t xml:space="preserve"> 1</w:t>
            </w:r>
            <w:r w:rsidR="00641669">
              <w:rPr>
                <w:sz w:val="24"/>
                <w:szCs w:val="24"/>
              </w:rPr>
              <w:t>0</w:t>
            </w:r>
            <w:r>
              <w:rPr>
                <w:sz w:val="24"/>
                <w:szCs w:val="24"/>
              </w:rPr>
              <w:t xml:space="preserve"> часов 00 минут м</w:t>
            </w:r>
            <w:r w:rsidR="00641669">
              <w:rPr>
                <w:sz w:val="24"/>
                <w:szCs w:val="24"/>
              </w:rPr>
              <w:t>осковског</w:t>
            </w:r>
            <w:r>
              <w:rPr>
                <w:sz w:val="24"/>
                <w:szCs w:val="24"/>
              </w:rPr>
              <w:t>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D1772" w:rsidRDefault="00854E3A" w:rsidP="00264AF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264AF2">
              <w:rPr>
                <w:sz w:val="24"/>
                <w:szCs w:val="24"/>
              </w:rPr>
              <w:t>02 февраля</w:t>
            </w:r>
            <w:r w:rsidRPr="00641669">
              <w:rPr>
                <w:sz w:val="24"/>
                <w:szCs w:val="24"/>
              </w:rPr>
              <w:t xml:space="preserve"> 202</w:t>
            </w:r>
            <w:r w:rsidR="00264AF2">
              <w:rPr>
                <w:sz w:val="24"/>
                <w:szCs w:val="24"/>
              </w:rPr>
              <w:t>3</w:t>
            </w:r>
            <w:r w:rsidRPr="00641669">
              <w:rPr>
                <w:sz w:val="24"/>
                <w:szCs w:val="24"/>
              </w:rPr>
              <w:t xml:space="preserve"> г.</w:t>
            </w:r>
            <w:r>
              <w:rPr>
                <w:sz w:val="24"/>
                <w:szCs w:val="24"/>
              </w:rPr>
              <w:t xml:space="preserve"> 1</w:t>
            </w:r>
            <w:r w:rsidR="00264AF2">
              <w:rPr>
                <w:sz w:val="24"/>
                <w:szCs w:val="24"/>
              </w:rPr>
              <w:t>0</w:t>
            </w:r>
            <w:r>
              <w:rPr>
                <w:sz w:val="24"/>
                <w:szCs w:val="24"/>
              </w:rPr>
              <w:t xml:space="preserve"> часов 00 минут</w:t>
            </w:r>
            <w:bookmarkEnd w:id="17"/>
            <w:bookmarkEnd w:id="18"/>
            <w:bookmarkEnd w:id="19"/>
            <w:r>
              <w:rPr>
                <w:sz w:val="24"/>
                <w:szCs w:val="24"/>
              </w:rPr>
              <w:t xml:space="preserve"> м</w:t>
            </w:r>
            <w:r w:rsidR="00264AF2">
              <w:rPr>
                <w:sz w:val="24"/>
                <w:szCs w:val="24"/>
              </w:rPr>
              <w:t>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D1772" w:rsidRDefault="00854E3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D1772" w:rsidRPr="00184C6B" w:rsidRDefault="00854E3A">
            <w:pPr>
              <w:pStyle w:val="afe"/>
              <w:jc w:val="both"/>
              <w:rPr>
                <w:sz w:val="24"/>
                <w:szCs w:val="24"/>
              </w:rPr>
            </w:pPr>
            <w:r w:rsidRPr="00184C6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D1772" w:rsidRDefault="00854E3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D1772" w:rsidRDefault="00854E3A">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  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Вариант 2. </w:t>
            </w:r>
            <w:proofErr w:type="gramStart"/>
            <w:r>
              <w:rPr>
                <w:sz w:val="24"/>
                <w:szCs w:val="24"/>
              </w:rPr>
              <w:t xml:space="preserve">Авансовый платеж в размере ___ (________________) от цены договора в течение 15 (пятнадцати) календарных дней с даты подписания договора на основании счета на оплату;   -  окончательный расчет в размере ________ (__________)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roofErr w:type="gramEnd"/>
          </w:p>
          <w:p w:rsidR="000D1772" w:rsidRDefault="000D177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D1772" w:rsidRDefault="00854E3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120  (Ста двадцати)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0D1772" w:rsidRDefault="00854E3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Забайкальск, расположенный по адресу: Российская Федерация, Забайкальский край, </w:t>
            </w:r>
            <w:proofErr w:type="spellStart"/>
            <w:r>
              <w:t>пгт</w:t>
            </w:r>
            <w:proofErr w:type="spellEnd"/>
            <w:r>
              <w:t>. Забайкальск, ул. 1 Мая, 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D1772" w:rsidRDefault="00854E3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D1772" w:rsidRDefault="00854E3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D1772" w:rsidRDefault="00854E3A">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0D1772" w:rsidRDefault="00854E3A">
                  <w:pPr>
                    <w:snapToGrid w:val="0"/>
                    <w:rPr>
                      <w:sz w:val="22"/>
                      <w:szCs w:val="22"/>
                    </w:rPr>
                  </w:pPr>
                  <w:r>
                    <w:rPr>
                      <w:sz w:val="22"/>
                      <w:szCs w:val="22"/>
                    </w:rPr>
                    <w:t>28.22.9</w:t>
                  </w:r>
                </w:p>
              </w:tc>
              <w:tc>
                <w:tcPr>
                  <w:tcW w:w="1134" w:type="dxa"/>
                  <w:tcBorders>
                    <w:top w:val="single" w:sz="4" w:space="0" w:color="auto"/>
                    <w:left w:val="single" w:sz="4" w:space="0" w:color="auto"/>
                    <w:bottom w:val="single" w:sz="4" w:space="0" w:color="auto"/>
                    <w:right w:val="single" w:sz="4" w:space="0" w:color="auto"/>
                  </w:tcBorders>
                </w:tcPr>
                <w:p w:rsidR="000D1772" w:rsidRDefault="00854E3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D1772" w:rsidRDefault="00854E3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D1772" w:rsidRDefault="00854E3A">
                  <w:pPr>
                    <w:snapToGrid w:val="0"/>
                    <w:rPr>
                      <w:sz w:val="22"/>
                      <w:szCs w:val="22"/>
                    </w:rPr>
                  </w:pPr>
                  <w:r>
                    <w:rPr>
                      <w:sz w:val="22"/>
                      <w:szCs w:val="22"/>
                    </w:rPr>
                    <w:t>432</w:t>
                  </w:r>
                </w:p>
              </w:tc>
            </w:tr>
          </w:tbl>
          <w:p w:rsidR="000D1772" w:rsidRDefault="000D177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D1772" w:rsidRPr="00184C6B" w:rsidRDefault="00854E3A">
            <w:pPr>
              <w:pStyle w:val="aff7"/>
              <w:numPr>
                <w:ilvl w:val="1"/>
                <w:numId w:val="26"/>
              </w:numPr>
              <w:ind w:left="601" w:hanging="426"/>
              <w:jc w:val="both"/>
            </w:pPr>
            <w:r w:rsidRPr="00184C6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D1772" w:rsidRPr="00184C6B" w:rsidRDefault="00854E3A">
            <w:pPr>
              <w:pStyle w:val="aff7"/>
              <w:numPr>
                <w:ilvl w:val="1"/>
                <w:numId w:val="26"/>
              </w:numPr>
              <w:ind w:left="601" w:hanging="426"/>
              <w:jc w:val="both"/>
            </w:pPr>
            <w:r w:rsidRPr="00184C6B">
              <w:t>отсутствие за последние три года просроченной задолженности перед ПАО «</w:t>
            </w:r>
            <w:proofErr w:type="spellStart"/>
            <w:r w:rsidRPr="00184C6B">
              <w:t>ТрансКонтейнер</w:t>
            </w:r>
            <w:proofErr w:type="spellEnd"/>
            <w:r w:rsidRPr="00184C6B">
              <w:t>», фактов невыполнения обязательств перед ПАО «</w:t>
            </w:r>
            <w:proofErr w:type="spellStart"/>
            <w:r w:rsidRPr="00184C6B">
              <w:t>ТрансКонтейнер</w:t>
            </w:r>
            <w:proofErr w:type="spellEnd"/>
            <w:r w:rsidRPr="00184C6B">
              <w:t>» и причинения вреда имуществу ПАО «</w:t>
            </w:r>
            <w:proofErr w:type="spellStart"/>
            <w:r w:rsidRPr="00184C6B">
              <w:t>ТрансКонтейнер</w:t>
            </w:r>
            <w:proofErr w:type="spellEnd"/>
            <w:r w:rsidRPr="00184C6B">
              <w:t>»;</w:t>
            </w:r>
          </w:p>
          <w:p w:rsidR="000D1772" w:rsidRPr="00184C6B" w:rsidRDefault="00854E3A">
            <w:pPr>
              <w:pStyle w:val="aff7"/>
              <w:numPr>
                <w:ilvl w:val="1"/>
                <w:numId w:val="26"/>
              </w:numPr>
              <w:ind w:left="601" w:hanging="426"/>
              <w:jc w:val="both"/>
            </w:pPr>
            <w:r w:rsidRPr="00184C6B">
              <w:t xml:space="preserve">осуществлять электронный документооборот (далее – ЭДО) с </w:t>
            </w:r>
            <w:r w:rsidRPr="00184C6B">
              <w:lastRenderedPageBreak/>
              <w:t>Заказчиком с помощью операторов ЭДО указанных в списке реестра на сайте Федеральной налоговой службы (</w:t>
            </w:r>
            <w:r>
              <w:rPr>
                <w:lang w:val="en-US"/>
              </w:rPr>
              <w:t>https</w:t>
            </w:r>
            <w:r w:rsidRPr="00184C6B">
              <w:t>://</w:t>
            </w:r>
            <w:r>
              <w:rPr>
                <w:lang w:val="en-US"/>
              </w:rPr>
              <w:t>www</w:t>
            </w:r>
            <w:r w:rsidRPr="00184C6B">
              <w:t>.</w:t>
            </w:r>
            <w:proofErr w:type="spellStart"/>
            <w:r>
              <w:rPr>
                <w:lang w:val="en-US"/>
              </w:rPr>
              <w:t>nalog</w:t>
            </w:r>
            <w:proofErr w:type="spellEnd"/>
            <w:r w:rsidRPr="00184C6B">
              <w:t>.</w:t>
            </w:r>
            <w:proofErr w:type="spellStart"/>
            <w:r>
              <w:rPr>
                <w:lang w:val="en-US"/>
              </w:rPr>
              <w:t>ru</w:t>
            </w:r>
            <w:proofErr w:type="spellEnd"/>
            <w:r w:rsidRPr="00184C6B">
              <w:t>) на условиях, изложенных в проекте договора (приложение к документации о закупке);</w:t>
            </w:r>
          </w:p>
          <w:p w:rsidR="000D1772" w:rsidRPr="00184C6B" w:rsidRDefault="00854E3A">
            <w:pPr>
              <w:pStyle w:val="aff7"/>
              <w:numPr>
                <w:ilvl w:val="1"/>
                <w:numId w:val="26"/>
              </w:numPr>
              <w:ind w:left="601" w:hanging="426"/>
              <w:jc w:val="both"/>
            </w:pPr>
            <w:r w:rsidRPr="00184C6B">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w:t>
            </w:r>
            <w:r w:rsidR="002D57B6">
              <w:t>емого товара;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D1772" w:rsidRPr="00184C6B" w:rsidRDefault="00854E3A">
            <w:pPr>
              <w:pStyle w:val="aff7"/>
              <w:numPr>
                <w:ilvl w:val="1"/>
                <w:numId w:val="26"/>
              </w:numPr>
              <w:ind w:left="601" w:hanging="426"/>
              <w:jc w:val="both"/>
            </w:pPr>
            <w:r w:rsidRPr="00184C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D1772" w:rsidRPr="00184C6B" w:rsidRDefault="00854E3A">
            <w:pPr>
              <w:pStyle w:val="aff7"/>
              <w:numPr>
                <w:ilvl w:val="1"/>
                <w:numId w:val="26"/>
              </w:numPr>
              <w:ind w:left="601" w:hanging="426"/>
              <w:jc w:val="both"/>
            </w:pPr>
            <w:proofErr w:type="gramStart"/>
            <w:r w:rsidRPr="00184C6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84C6B">
              <w:t>://</w:t>
            </w:r>
            <w:r>
              <w:rPr>
                <w:lang w:val="en-US"/>
              </w:rPr>
              <w:t>service</w:t>
            </w:r>
            <w:r w:rsidRPr="00184C6B">
              <w:t>.</w:t>
            </w:r>
            <w:proofErr w:type="spellStart"/>
            <w:r>
              <w:rPr>
                <w:lang w:val="en-US"/>
              </w:rPr>
              <w:t>nalog</w:t>
            </w:r>
            <w:proofErr w:type="spellEnd"/>
            <w:r w:rsidRPr="00184C6B">
              <w:t>.</w:t>
            </w:r>
            <w:proofErr w:type="spellStart"/>
            <w:r>
              <w:rPr>
                <w:lang w:val="en-US"/>
              </w:rPr>
              <w:t>ru</w:t>
            </w:r>
            <w:proofErr w:type="spellEnd"/>
            <w:r w:rsidRPr="00184C6B">
              <w:t>/</w:t>
            </w:r>
            <w:proofErr w:type="spellStart"/>
            <w:r>
              <w:rPr>
                <w:lang w:val="en-US"/>
              </w:rPr>
              <w:t>zd</w:t>
            </w:r>
            <w:proofErr w:type="spellEnd"/>
            <w:r w:rsidRPr="00184C6B">
              <w:t>.</w:t>
            </w:r>
            <w:r>
              <w:rPr>
                <w:lang w:val="en-US"/>
              </w:rPr>
              <w:t>do</w:t>
            </w:r>
            <w:r w:rsidRPr="00184C6B">
              <w:t>).</w:t>
            </w:r>
            <w:proofErr w:type="gramEnd"/>
            <w:r w:rsidRPr="00184C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84C6B">
              <w:t>://</w:t>
            </w:r>
            <w:r>
              <w:rPr>
                <w:lang w:val="en-US"/>
              </w:rPr>
              <w:t>service</w:t>
            </w:r>
            <w:r w:rsidRPr="00184C6B">
              <w:t>.</w:t>
            </w:r>
            <w:proofErr w:type="spellStart"/>
            <w:r>
              <w:rPr>
                <w:lang w:val="en-US"/>
              </w:rPr>
              <w:t>nalog</w:t>
            </w:r>
            <w:proofErr w:type="spellEnd"/>
            <w:r w:rsidRPr="00184C6B">
              <w:t>.</w:t>
            </w:r>
            <w:proofErr w:type="spellStart"/>
            <w:r>
              <w:rPr>
                <w:lang w:val="en-US"/>
              </w:rPr>
              <w:t>ru</w:t>
            </w:r>
            <w:proofErr w:type="spellEnd"/>
            <w:r w:rsidRPr="00184C6B">
              <w:t>/</w:t>
            </w:r>
            <w:proofErr w:type="spellStart"/>
            <w:r>
              <w:rPr>
                <w:lang w:val="en-US"/>
              </w:rPr>
              <w:t>zd</w:t>
            </w:r>
            <w:proofErr w:type="spellEnd"/>
            <w:r w:rsidRPr="00184C6B">
              <w:t>.</w:t>
            </w:r>
            <w:r>
              <w:rPr>
                <w:lang w:val="en-US"/>
              </w:rPr>
              <w:t>do</w:t>
            </w:r>
            <w:r w:rsidRPr="00184C6B">
              <w:t>);</w:t>
            </w:r>
          </w:p>
          <w:p w:rsidR="000D1772" w:rsidRPr="00184C6B" w:rsidRDefault="00854E3A">
            <w:pPr>
              <w:pStyle w:val="aff7"/>
              <w:numPr>
                <w:ilvl w:val="1"/>
                <w:numId w:val="26"/>
              </w:numPr>
              <w:ind w:left="601" w:hanging="426"/>
              <w:jc w:val="both"/>
            </w:pPr>
            <w:proofErr w:type="gramStart"/>
            <w:r w:rsidRPr="00184C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84C6B">
              <w:t>неприостановлении</w:t>
            </w:r>
            <w:proofErr w:type="spellEnd"/>
            <w:r w:rsidRPr="00184C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84C6B">
              <w:t>://</w:t>
            </w:r>
            <w:proofErr w:type="spellStart"/>
            <w:r>
              <w:rPr>
                <w:lang w:val="en-US"/>
              </w:rPr>
              <w:t>fssprus</w:t>
            </w:r>
            <w:proofErr w:type="spellEnd"/>
            <w:r w:rsidRPr="00184C6B">
              <w:t>.</w:t>
            </w:r>
            <w:proofErr w:type="spellStart"/>
            <w:r>
              <w:rPr>
                <w:lang w:val="en-US"/>
              </w:rPr>
              <w:t>ru</w:t>
            </w:r>
            <w:proofErr w:type="spellEnd"/>
            <w:r w:rsidRPr="00184C6B">
              <w:t>/</w:t>
            </w:r>
            <w:proofErr w:type="spellStart"/>
            <w:r>
              <w:rPr>
                <w:lang w:val="en-US"/>
              </w:rPr>
              <w:t>iss</w:t>
            </w:r>
            <w:proofErr w:type="spellEnd"/>
            <w:r w:rsidRPr="00184C6B">
              <w:t>/</w:t>
            </w:r>
            <w:proofErr w:type="spellStart"/>
            <w:r>
              <w:rPr>
                <w:lang w:val="en-US"/>
              </w:rPr>
              <w:t>ip</w:t>
            </w:r>
            <w:proofErr w:type="spellEnd"/>
            <w:r w:rsidRPr="00184C6B">
              <w:t>), а также информации в едином</w:t>
            </w:r>
            <w:proofErr w:type="gramEnd"/>
            <w:r w:rsidRPr="00184C6B">
              <w:t xml:space="preserve"> федеральном </w:t>
            </w:r>
            <w:proofErr w:type="gramStart"/>
            <w:r w:rsidRPr="00184C6B">
              <w:t>реестре</w:t>
            </w:r>
            <w:proofErr w:type="gramEnd"/>
            <w:r w:rsidRPr="00184C6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84C6B">
              <w:t>://</w:t>
            </w:r>
            <w:r>
              <w:rPr>
                <w:lang w:val="en-US"/>
              </w:rPr>
              <w:t>www</w:t>
            </w:r>
            <w:r w:rsidRPr="00184C6B">
              <w:t>.</w:t>
            </w:r>
            <w:proofErr w:type="spellStart"/>
            <w:r>
              <w:rPr>
                <w:lang w:val="en-US"/>
              </w:rPr>
              <w:t>fedresurs</w:t>
            </w:r>
            <w:proofErr w:type="spellEnd"/>
            <w:r w:rsidRPr="00184C6B">
              <w:t>.</w:t>
            </w:r>
            <w:proofErr w:type="spellStart"/>
            <w:r>
              <w:rPr>
                <w:lang w:val="en-US"/>
              </w:rPr>
              <w:t>ru</w:t>
            </w:r>
            <w:proofErr w:type="spellEnd"/>
            <w:r w:rsidRPr="00184C6B">
              <w:t xml:space="preserve">. В случае наличия на официальном сайте Федеральной службы </w:t>
            </w:r>
            <w:r w:rsidRPr="00184C6B">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84C6B">
              <w:t>неприостановлении</w:t>
            </w:r>
            <w:proofErr w:type="spellEnd"/>
            <w:r w:rsidRPr="00184C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0D1772" w:rsidRPr="00184C6B" w:rsidRDefault="00854E3A">
            <w:pPr>
              <w:pStyle w:val="aff7"/>
              <w:numPr>
                <w:ilvl w:val="1"/>
                <w:numId w:val="26"/>
              </w:numPr>
              <w:ind w:left="601" w:hanging="426"/>
              <w:jc w:val="both"/>
            </w:pPr>
            <w:r w:rsidRPr="00184C6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D1772" w:rsidRPr="00184C6B" w:rsidRDefault="00854E3A">
            <w:pPr>
              <w:pStyle w:val="aff7"/>
              <w:numPr>
                <w:ilvl w:val="1"/>
                <w:numId w:val="26"/>
              </w:numPr>
              <w:ind w:left="601" w:hanging="426"/>
              <w:jc w:val="both"/>
            </w:pPr>
            <w:proofErr w:type="gramStart"/>
            <w:r w:rsidRPr="00184C6B">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0D1772" w:rsidRPr="00184C6B" w:rsidRDefault="00854E3A">
            <w:pPr>
              <w:pStyle w:val="aff7"/>
              <w:numPr>
                <w:ilvl w:val="1"/>
                <w:numId w:val="26"/>
              </w:numPr>
              <w:ind w:left="601" w:hanging="426"/>
              <w:jc w:val="both"/>
            </w:pPr>
            <w:proofErr w:type="gramStart"/>
            <w:r w:rsidRPr="00184C6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84C6B">
              <w:t>ов</w:t>
            </w:r>
            <w:proofErr w:type="spellEnd"/>
            <w:r w:rsidRPr="00184C6B">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D1772" w:rsidRDefault="00854E3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 xml:space="preserve">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0D1772" w:rsidRDefault="00854E3A">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D1772" w:rsidRDefault="00854E3A">
                  <w:pPr>
                    <w:pStyle w:val="af9"/>
                    <w:ind w:firstLine="0"/>
                    <w:rPr>
                      <w:sz w:val="24"/>
                      <w:lang w:val="en-US"/>
                    </w:rPr>
                  </w:pPr>
                  <w:r>
                    <w:rPr>
                      <w:sz w:val="24"/>
                      <w:lang w:val="en-US"/>
                    </w:rPr>
                    <w:t>0,60</w:t>
                  </w:r>
                </w:p>
              </w:tc>
            </w:tr>
            <w:tr w:rsidR="006D2B87" w:rsidRPr="00514332" w:rsidTr="004D6B74">
              <w:tc>
                <w:tcPr>
                  <w:tcW w:w="4423" w:type="dxa"/>
                </w:tcPr>
                <w:p w:rsidR="000D1772" w:rsidRDefault="00854E3A">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0D1772" w:rsidRDefault="00854E3A">
                  <w:pPr>
                    <w:pStyle w:val="af9"/>
                    <w:ind w:firstLine="0"/>
                    <w:rPr>
                      <w:sz w:val="24"/>
                      <w:lang w:val="en-US"/>
                    </w:rPr>
                  </w:pPr>
                  <w:r>
                    <w:rPr>
                      <w:sz w:val="24"/>
                      <w:lang w:val="en-US"/>
                    </w:rPr>
                    <w:t>0,15</w:t>
                  </w:r>
                </w:p>
              </w:tc>
            </w:tr>
            <w:tr w:rsidR="006D2B87" w:rsidRPr="00514332" w:rsidTr="004D6B74">
              <w:tc>
                <w:tcPr>
                  <w:tcW w:w="4423" w:type="dxa"/>
                </w:tcPr>
                <w:p w:rsidR="000D1772" w:rsidRDefault="00854E3A">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D1772" w:rsidRDefault="00854E3A">
                  <w:pPr>
                    <w:pStyle w:val="af9"/>
                    <w:ind w:firstLine="0"/>
                    <w:rPr>
                      <w:sz w:val="24"/>
                      <w:lang w:val="en-US"/>
                    </w:rPr>
                  </w:pPr>
                  <w:r>
                    <w:rPr>
                      <w:sz w:val="24"/>
                      <w:lang w:val="en-US"/>
                    </w:rPr>
                    <w:t>0,10</w:t>
                  </w:r>
                </w:p>
              </w:tc>
            </w:tr>
            <w:tr w:rsidR="006D2B87" w:rsidRPr="00514332" w:rsidTr="004D6B74">
              <w:tc>
                <w:tcPr>
                  <w:tcW w:w="4423" w:type="dxa"/>
                </w:tcPr>
                <w:p w:rsidR="000D1772" w:rsidRDefault="00854E3A">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0D1772" w:rsidRDefault="00854E3A">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D1772" w:rsidRDefault="00854E3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D1772" w:rsidRDefault="00854E3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D1772" w:rsidRDefault="000D1772">
                  <w:pPr>
                    <w:pStyle w:val="-3"/>
                    <w:tabs>
                      <w:tab w:val="clear" w:pos="1985"/>
                    </w:tabs>
                    <w:suppressAutoHyphens/>
                    <w:rPr>
                      <w:sz w:val="24"/>
                    </w:rPr>
                  </w:pPr>
                </w:p>
              </w:tc>
            </w:tr>
            <w:tr w:rsidR="000A15FB" w:rsidRPr="00E048E8" w:rsidTr="004D6B74">
              <w:tc>
                <w:tcPr>
                  <w:tcW w:w="6974" w:type="dxa"/>
                </w:tcPr>
                <w:p w:rsidR="000D1772" w:rsidRDefault="00854E3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0D1772" w:rsidRDefault="00854E3A">
                  <w:pPr>
                    <w:pStyle w:val="af9"/>
                    <w:ind w:firstLine="629"/>
                    <w:rPr>
                      <w:sz w:val="24"/>
                    </w:rPr>
                  </w:pPr>
                  <w:r>
                    <w:rPr>
                      <w:sz w:val="24"/>
                    </w:rPr>
                    <w:t>Не предусмотрено.</w:t>
                  </w:r>
                </w:p>
                <w:p w:rsidR="000D1772" w:rsidRDefault="000D1772">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D1772" w:rsidRDefault="00854E3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D1772" w:rsidRDefault="00854E3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D1772" w:rsidRDefault="000D1772">
            <w:pPr>
              <w:pStyle w:val="19"/>
              <w:ind w:firstLine="0"/>
              <w:rPr>
                <w:sz w:val="24"/>
                <w:szCs w:val="24"/>
              </w:rPr>
            </w:pPr>
          </w:p>
          <w:p w:rsidR="000D1772" w:rsidRDefault="000D1772">
            <w:pPr>
              <w:pStyle w:val="19"/>
              <w:ind w:firstLine="0"/>
              <w:rPr>
                <w:sz w:val="24"/>
                <w:szCs w:val="24"/>
              </w:rPr>
            </w:pPr>
          </w:p>
          <w:p w:rsidR="000D1772" w:rsidRDefault="00854E3A">
            <w:pPr>
              <w:pStyle w:val="19"/>
              <w:ind w:firstLine="0"/>
              <w:rPr>
                <w:sz w:val="24"/>
                <w:szCs w:val="24"/>
              </w:rPr>
            </w:pPr>
            <w:r>
              <w:rPr>
                <w:sz w:val="24"/>
                <w:szCs w:val="24"/>
              </w:rPr>
              <w:t>Не предусмотрено.</w:t>
            </w:r>
          </w:p>
          <w:p w:rsidR="000D1772" w:rsidRDefault="000D1772">
            <w:pPr>
              <w:pStyle w:val="19"/>
              <w:ind w:firstLine="397"/>
              <w:rPr>
                <w:sz w:val="24"/>
                <w:szCs w:val="24"/>
              </w:rPr>
            </w:pPr>
          </w:p>
          <w:p w:rsidR="000D1772" w:rsidRDefault="000D177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D1772" w:rsidRDefault="000D1772">
            <w:pPr>
              <w:jc w:val="both"/>
            </w:pPr>
          </w:p>
          <w:p w:rsidR="000D1772" w:rsidRDefault="000D1772">
            <w:pPr>
              <w:jc w:val="both"/>
            </w:pPr>
          </w:p>
          <w:p w:rsidR="000D1772" w:rsidRDefault="00854E3A">
            <w:pPr>
              <w:jc w:val="both"/>
            </w:pPr>
            <w:r>
              <w:rPr>
                <w:rFonts w:eastAsia="Arial"/>
              </w:rPr>
              <w:t>Не предусмотрено.</w:t>
            </w:r>
            <w:r>
              <w:t xml:space="preserve"> </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D1772" w:rsidRDefault="00854E3A">
            <w:pPr>
              <w:pStyle w:val="19"/>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0D1772" w:rsidRDefault="00854E3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0D1772" w:rsidRDefault="00854E3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1772" w:rsidRDefault="00854E3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41669" w:rsidRPr="00135637" w:rsidRDefault="00854E3A" w:rsidP="00641669">
      <w:pPr>
        <w:spacing w:after="120"/>
        <w:jc w:val="center"/>
        <w:outlineLvl w:val="1"/>
        <w:rPr>
          <w:rFonts w:eastAsia="MS Mincho"/>
          <w:b/>
          <w:sz w:val="28"/>
          <w:szCs w:val="28"/>
        </w:rPr>
      </w:pPr>
      <w:bookmarkStart w:id="20" w:name="OLE_LINK1"/>
      <w:bookmarkStart w:id="21" w:name="OLE_LINK2"/>
      <w:r>
        <w:rPr>
          <w:rFonts w:eastAsia="MS Mincho"/>
          <w:b/>
          <w:sz w:val="28"/>
          <w:szCs w:val="28"/>
        </w:rPr>
        <w:t>Финансово-коммерческое предложение</w:t>
      </w:r>
      <w:bookmarkEnd w:id="20"/>
      <w:bookmarkEnd w:id="21"/>
    </w:p>
    <w:p w:rsidR="00641669" w:rsidRPr="00135637" w:rsidRDefault="00854E3A" w:rsidP="00641669">
      <w:pPr>
        <w:spacing w:after="160" w:line="259" w:lineRule="auto"/>
        <w:rPr>
          <w:rFonts w:eastAsia="Calibri"/>
          <w:sz w:val="28"/>
          <w:szCs w:val="28"/>
          <w:lang w:eastAsia="en-US"/>
        </w:rPr>
      </w:pPr>
      <w:r>
        <w:rPr>
          <w:rFonts w:eastAsia="Calibri"/>
          <w:sz w:val="28"/>
          <w:szCs w:val="28"/>
          <w:lang w:eastAsia="en-US"/>
        </w:rPr>
        <w:t>«____» ___________ 20___ г.</w:t>
      </w:r>
    </w:p>
    <w:p w:rsidR="00641669" w:rsidRPr="00135637" w:rsidRDefault="00854E3A" w:rsidP="00641669">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641669" w:rsidRPr="00135637" w:rsidRDefault="00854E3A" w:rsidP="00641669">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641669" w:rsidRPr="00135637" w:rsidRDefault="00854E3A" w:rsidP="00641669">
      <w:pPr>
        <w:spacing w:line="259" w:lineRule="auto"/>
        <w:rPr>
          <w:rFonts w:eastAsia="Calibri"/>
          <w:sz w:val="28"/>
          <w:szCs w:val="28"/>
          <w:lang w:eastAsia="en-US"/>
        </w:rPr>
      </w:pPr>
      <w:r>
        <w:rPr>
          <w:rFonts w:eastAsia="Calibri"/>
          <w:sz w:val="28"/>
          <w:szCs w:val="28"/>
          <w:lang w:eastAsia="en-US"/>
        </w:rPr>
        <w:t>_________________________________________________________________</w:t>
      </w:r>
    </w:p>
    <w:p w:rsidR="00641669" w:rsidRPr="00135637" w:rsidRDefault="00854E3A" w:rsidP="00641669">
      <w:pPr>
        <w:spacing w:after="160" w:line="259" w:lineRule="auto"/>
        <w:ind w:firstLine="3"/>
        <w:rPr>
          <w:rFonts w:eastAsia="Calibri"/>
          <w:bCs/>
          <w:i/>
          <w:sz w:val="22"/>
          <w:szCs w:val="22"/>
          <w:lang w:eastAsia="en-US"/>
        </w:rPr>
      </w:pPr>
      <w:r>
        <w:rPr>
          <w:rFonts w:eastAsia="Calibri"/>
          <w:bCs/>
          <w:i/>
          <w:sz w:val="22"/>
          <w:szCs w:val="22"/>
          <w:lang w:eastAsia="en-US"/>
        </w:rPr>
        <w:t xml:space="preserve">                                                         (полное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6" w:type="pct"/>
        <w:tblLayout w:type="fixed"/>
        <w:tblLook w:val="0000" w:firstRow="0" w:lastRow="0" w:firstColumn="0" w:lastColumn="0" w:noHBand="0" w:noVBand="0"/>
      </w:tblPr>
      <w:tblGrid>
        <w:gridCol w:w="520"/>
        <w:gridCol w:w="1150"/>
        <w:gridCol w:w="1133"/>
        <w:gridCol w:w="1248"/>
        <w:gridCol w:w="1447"/>
        <w:gridCol w:w="1474"/>
        <w:gridCol w:w="1400"/>
        <w:gridCol w:w="1376"/>
      </w:tblGrid>
      <w:tr w:rsidR="00641669" w:rsidRPr="00135637" w:rsidTr="00641669">
        <w:trPr>
          <w:trHeight w:val="2484"/>
        </w:trPr>
        <w:tc>
          <w:tcPr>
            <w:tcW w:w="267"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 xml:space="preserve">№ </w:t>
            </w:r>
            <w:proofErr w:type="gramStart"/>
            <w:r>
              <w:rPr>
                <w:rFonts w:eastAsia="Calibri"/>
                <w:sz w:val="22"/>
                <w:szCs w:val="22"/>
                <w:lang w:eastAsia="en-US"/>
              </w:rPr>
              <w:t>п</w:t>
            </w:r>
            <w:proofErr w:type="gramEnd"/>
            <w:r>
              <w:rPr>
                <w:rFonts w:eastAsia="Calibri"/>
                <w:sz w:val="22"/>
                <w:szCs w:val="22"/>
                <w:lang w:eastAsia="en-US"/>
              </w:rPr>
              <w:t>/п</w:t>
            </w:r>
          </w:p>
        </w:tc>
        <w:tc>
          <w:tcPr>
            <w:tcW w:w="590"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proofErr w:type="spellStart"/>
            <w:proofErr w:type="gramStart"/>
            <w:r>
              <w:rPr>
                <w:rFonts w:eastAsia="Calibri"/>
                <w:sz w:val="22"/>
                <w:szCs w:val="22"/>
                <w:lang w:eastAsia="en-US"/>
              </w:rPr>
              <w:t>Наиме</w:t>
            </w:r>
            <w:r w:rsidR="00184C6B">
              <w:rPr>
                <w:rFonts w:eastAsia="Calibri"/>
                <w:sz w:val="22"/>
                <w:szCs w:val="22"/>
                <w:lang w:eastAsia="en-US"/>
              </w:rPr>
              <w:t>-</w:t>
            </w:r>
            <w:r>
              <w:rPr>
                <w:rFonts w:eastAsia="Calibri"/>
                <w:sz w:val="22"/>
                <w:szCs w:val="22"/>
                <w:lang w:eastAsia="en-US"/>
              </w:rPr>
              <w:t>нование</w:t>
            </w:r>
            <w:proofErr w:type="spellEnd"/>
            <w:proofErr w:type="gramEnd"/>
            <w:r>
              <w:rPr>
                <w:rFonts w:eastAsia="Calibri"/>
                <w:sz w:val="22"/>
                <w:szCs w:val="22"/>
                <w:lang w:eastAsia="en-US"/>
              </w:rPr>
              <w:t xml:space="preserve"> товаров, работ, услуг</w:t>
            </w:r>
          </w:p>
          <w:p w:rsidR="00641669" w:rsidRPr="00135637" w:rsidRDefault="00641669" w:rsidP="00641669">
            <w:pPr>
              <w:spacing w:after="160" w:line="259" w:lineRule="auto"/>
              <w:rPr>
                <w:rFonts w:eastAsia="Calibri"/>
                <w:lang w:eastAsia="en-US"/>
              </w:rPr>
            </w:pPr>
          </w:p>
        </w:tc>
        <w:tc>
          <w:tcPr>
            <w:tcW w:w="581"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Цена за единицу товара, работ, услуг в руб., без учета НДС</w:t>
            </w:r>
          </w:p>
        </w:tc>
        <w:tc>
          <w:tcPr>
            <w:tcW w:w="640"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proofErr w:type="spellStart"/>
            <w:r>
              <w:rPr>
                <w:rFonts w:eastAsia="Calibri"/>
                <w:sz w:val="22"/>
                <w:szCs w:val="22"/>
                <w:lang w:eastAsia="en-US"/>
              </w:rPr>
              <w:t>Количест</w:t>
            </w:r>
            <w:proofErr w:type="spellEnd"/>
            <w:r w:rsidR="00184C6B">
              <w:rPr>
                <w:rFonts w:eastAsia="Calibri"/>
                <w:sz w:val="22"/>
                <w:szCs w:val="22"/>
                <w:lang w:eastAsia="en-US"/>
              </w:rPr>
              <w:t>-</w:t>
            </w:r>
            <w:r>
              <w:rPr>
                <w:rFonts w:eastAsia="Calibri"/>
                <w:sz w:val="22"/>
                <w:szCs w:val="22"/>
                <w:lang w:eastAsia="en-US"/>
              </w:rPr>
              <w:t xml:space="preserve">во </w:t>
            </w:r>
            <w:proofErr w:type="spellStart"/>
            <w:r>
              <w:rPr>
                <w:rFonts w:eastAsia="Calibri"/>
                <w:sz w:val="22"/>
                <w:szCs w:val="22"/>
                <w:lang w:eastAsia="en-US"/>
              </w:rPr>
              <w:t>поставл</w:t>
            </w:r>
            <w:proofErr w:type="gramStart"/>
            <w:r>
              <w:rPr>
                <w:rFonts w:eastAsia="Calibri"/>
                <w:sz w:val="22"/>
                <w:szCs w:val="22"/>
                <w:lang w:eastAsia="en-US"/>
              </w:rPr>
              <w:t>я</w:t>
            </w:r>
            <w:proofErr w:type="spellEnd"/>
            <w:r>
              <w:rPr>
                <w:rFonts w:eastAsia="Calibri"/>
                <w:sz w:val="22"/>
                <w:szCs w:val="22"/>
                <w:lang w:eastAsia="en-US"/>
              </w:rPr>
              <w:t>-</w:t>
            </w:r>
            <w:proofErr w:type="gramEnd"/>
            <w:r>
              <w:rPr>
                <w:rFonts w:eastAsia="Calibri"/>
                <w:sz w:val="22"/>
                <w:szCs w:val="22"/>
                <w:lang w:eastAsia="en-US"/>
              </w:rPr>
              <w:t xml:space="preserve"> </w:t>
            </w:r>
            <w:proofErr w:type="spellStart"/>
            <w:r>
              <w:rPr>
                <w:rFonts w:eastAsia="Calibri"/>
                <w:sz w:val="22"/>
                <w:szCs w:val="22"/>
                <w:lang w:eastAsia="en-US"/>
              </w:rPr>
              <w:t>емых</w:t>
            </w:r>
            <w:proofErr w:type="spellEnd"/>
            <w:r>
              <w:rPr>
                <w:rFonts w:eastAsia="Calibri"/>
                <w:sz w:val="22"/>
                <w:szCs w:val="22"/>
                <w:lang w:eastAsia="en-US"/>
              </w:rPr>
              <w:t xml:space="preserve"> товаров, работ, услуг</w:t>
            </w:r>
          </w:p>
        </w:tc>
        <w:tc>
          <w:tcPr>
            <w:tcW w:w="742"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 xml:space="preserve">Цена за весь закупаемый объем товаров, работ, услуг в руб., без учета НДС </w:t>
            </w:r>
          </w:p>
        </w:tc>
        <w:tc>
          <w:tcPr>
            <w:tcW w:w="756"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Условия и порядок расчетов за поставку товаров, работ, услуг (указать вариант 1/вариант 2)</w:t>
            </w:r>
          </w:p>
        </w:tc>
        <w:tc>
          <w:tcPr>
            <w:tcW w:w="718"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Срок поставки товаров, выполнения работ, оказания услуг в календарных днях</w:t>
            </w:r>
          </w:p>
        </w:tc>
        <w:tc>
          <w:tcPr>
            <w:tcW w:w="706" w:type="pct"/>
            <w:tcBorders>
              <w:top w:val="single" w:sz="4" w:space="0" w:color="auto"/>
              <w:left w:val="nil"/>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proofErr w:type="gramStart"/>
            <w:r>
              <w:rPr>
                <w:rFonts w:eastAsia="Calibri"/>
                <w:sz w:val="22"/>
                <w:szCs w:val="22"/>
                <w:lang w:eastAsia="en-US"/>
              </w:rPr>
              <w:t>Гарантий-</w:t>
            </w:r>
            <w:proofErr w:type="spellStart"/>
            <w:r>
              <w:rPr>
                <w:rFonts w:eastAsia="Calibri"/>
                <w:sz w:val="22"/>
                <w:szCs w:val="22"/>
                <w:lang w:eastAsia="en-US"/>
              </w:rPr>
              <w:t>ный</w:t>
            </w:r>
            <w:proofErr w:type="spellEnd"/>
            <w:proofErr w:type="gramEnd"/>
            <w:r>
              <w:rPr>
                <w:rFonts w:eastAsia="Calibri"/>
                <w:sz w:val="22"/>
                <w:szCs w:val="22"/>
                <w:lang w:eastAsia="en-US"/>
              </w:rPr>
              <w:t xml:space="preserve"> срок, мес.</w:t>
            </w:r>
          </w:p>
          <w:p w:rsidR="00641669" w:rsidRPr="00135637" w:rsidRDefault="00641669" w:rsidP="00641669">
            <w:pPr>
              <w:spacing w:after="160" w:line="259" w:lineRule="auto"/>
              <w:rPr>
                <w:rFonts w:eastAsia="Calibri"/>
                <w:lang w:eastAsia="en-US"/>
              </w:rPr>
            </w:pPr>
          </w:p>
        </w:tc>
      </w:tr>
      <w:tr w:rsidR="00641669" w:rsidRPr="00135637" w:rsidTr="00641669">
        <w:trPr>
          <w:trHeight w:hRule="exact" w:val="284"/>
        </w:trPr>
        <w:tc>
          <w:tcPr>
            <w:tcW w:w="267" w:type="pct"/>
            <w:tcBorders>
              <w:top w:val="nil"/>
              <w:left w:val="single" w:sz="4" w:space="0" w:color="auto"/>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1</w:t>
            </w:r>
          </w:p>
        </w:tc>
        <w:tc>
          <w:tcPr>
            <w:tcW w:w="590" w:type="pct"/>
            <w:tcBorders>
              <w:top w:val="nil"/>
              <w:left w:val="nil"/>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2</w:t>
            </w:r>
          </w:p>
        </w:tc>
        <w:tc>
          <w:tcPr>
            <w:tcW w:w="581" w:type="pct"/>
            <w:tcBorders>
              <w:top w:val="single" w:sz="4" w:space="0" w:color="auto"/>
              <w:left w:val="nil"/>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3</w:t>
            </w:r>
          </w:p>
        </w:tc>
        <w:tc>
          <w:tcPr>
            <w:tcW w:w="640" w:type="pct"/>
            <w:tcBorders>
              <w:top w:val="single" w:sz="4" w:space="0" w:color="auto"/>
              <w:left w:val="single" w:sz="4" w:space="0" w:color="auto"/>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4</w:t>
            </w:r>
          </w:p>
        </w:tc>
        <w:tc>
          <w:tcPr>
            <w:tcW w:w="742" w:type="pct"/>
            <w:tcBorders>
              <w:top w:val="single" w:sz="4" w:space="0" w:color="auto"/>
              <w:left w:val="single" w:sz="4" w:space="0" w:color="auto"/>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5</w:t>
            </w:r>
          </w:p>
        </w:tc>
        <w:tc>
          <w:tcPr>
            <w:tcW w:w="756" w:type="pct"/>
            <w:tcBorders>
              <w:top w:val="single" w:sz="4" w:space="0" w:color="auto"/>
              <w:left w:val="nil"/>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6</w:t>
            </w:r>
          </w:p>
        </w:tc>
        <w:tc>
          <w:tcPr>
            <w:tcW w:w="718" w:type="pct"/>
            <w:tcBorders>
              <w:top w:val="single" w:sz="4" w:space="0" w:color="auto"/>
              <w:left w:val="single" w:sz="4" w:space="0" w:color="auto"/>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7</w:t>
            </w:r>
          </w:p>
        </w:tc>
        <w:tc>
          <w:tcPr>
            <w:tcW w:w="706" w:type="pct"/>
            <w:tcBorders>
              <w:top w:val="single" w:sz="4" w:space="0" w:color="auto"/>
              <w:left w:val="nil"/>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8</w:t>
            </w:r>
          </w:p>
        </w:tc>
      </w:tr>
      <w:tr w:rsidR="00641669" w:rsidRPr="00135637" w:rsidTr="00641669">
        <w:trPr>
          <w:trHeight w:hRule="exact" w:val="5572"/>
        </w:trPr>
        <w:tc>
          <w:tcPr>
            <w:tcW w:w="267" w:type="pct"/>
            <w:tcBorders>
              <w:top w:val="nil"/>
              <w:left w:val="single" w:sz="4" w:space="0" w:color="auto"/>
              <w:bottom w:val="single" w:sz="4" w:space="0" w:color="auto"/>
              <w:right w:val="single" w:sz="4" w:space="0" w:color="auto"/>
            </w:tcBorders>
            <w:noWrap/>
            <w:vAlign w:val="bottom"/>
          </w:tcPr>
          <w:p w:rsidR="00641669" w:rsidRPr="00135637" w:rsidRDefault="00641669" w:rsidP="00641669">
            <w:pPr>
              <w:spacing w:after="160" w:line="259" w:lineRule="auto"/>
              <w:rPr>
                <w:rFonts w:eastAsia="Calibri"/>
                <w:lang w:eastAsia="en-US"/>
              </w:rPr>
            </w:pPr>
          </w:p>
        </w:tc>
        <w:tc>
          <w:tcPr>
            <w:tcW w:w="590" w:type="pct"/>
            <w:tcBorders>
              <w:top w:val="nil"/>
              <w:left w:val="nil"/>
              <w:bottom w:val="single" w:sz="4" w:space="0" w:color="auto"/>
              <w:right w:val="single" w:sz="4" w:space="0" w:color="auto"/>
            </w:tcBorders>
            <w:noWrap/>
            <w:vAlign w:val="bottom"/>
          </w:tcPr>
          <w:p w:rsidR="00641669" w:rsidRPr="00135637" w:rsidRDefault="00854E3A" w:rsidP="00641669">
            <w:pPr>
              <w:spacing w:after="160" w:line="259" w:lineRule="auto"/>
              <w:rPr>
                <w:rFonts w:eastAsia="Calibri"/>
                <w:sz w:val="20"/>
                <w:szCs w:val="20"/>
                <w:lang w:eastAsia="en-US"/>
              </w:rPr>
            </w:pPr>
            <w:r>
              <w:rPr>
                <w:bCs/>
                <w:color w:val="000000"/>
                <w:sz w:val="20"/>
                <w:szCs w:val="20"/>
              </w:rPr>
              <w:t xml:space="preserve">Редуктор </w:t>
            </w:r>
            <w:r>
              <w:rPr>
                <w:sz w:val="20"/>
                <w:szCs w:val="20"/>
              </w:rPr>
              <w:t>сматывающего барабана HINAR MC25CRD 3х240+1х120-220 питающего кабеля в сборе для кранов козловых контейнерных КК-</w:t>
            </w:r>
            <w:proofErr w:type="spellStart"/>
            <w:r>
              <w:rPr>
                <w:sz w:val="20"/>
                <w:szCs w:val="20"/>
              </w:rPr>
              <w:t>Кнт</w:t>
            </w:r>
            <w:proofErr w:type="spellEnd"/>
            <w:r>
              <w:rPr>
                <w:sz w:val="20"/>
                <w:szCs w:val="20"/>
              </w:rPr>
              <w:t xml:space="preserve"> 45-32/5/7-9,5-А</w:t>
            </w:r>
            <w:proofErr w:type="gramStart"/>
            <w:r>
              <w:rPr>
                <w:sz w:val="20"/>
                <w:szCs w:val="20"/>
              </w:rPr>
              <w:t>6</w:t>
            </w:r>
            <w:proofErr w:type="gramEnd"/>
            <w:r>
              <w:rPr>
                <w:sz w:val="20"/>
                <w:szCs w:val="20"/>
              </w:rPr>
              <w:t>, У1</w:t>
            </w:r>
          </w:p>
        </w:tc>
        <w:tc>
          <w:tcPr>
            <w:tcW w:w="581" w:type="pct"/>
            <w:tcBorders>
              <w:top w:val="single" w:sz="4" w:space="0" w:color="auto"/>
              <w:left w:val="nil"/>
              <w:bottom w:val="single" w:sz="4" w:space="0" w:color="auto"/>
              <w:right w:val="single" w:sz="4" w:space="0" w:color="auto"/>
            </w:tcBorders>
          </w:tcPr>
          <w:p w:rsidR="00641669" w:rsidRPr="00135637" w:rsidRDefault="00641669" w:rsidP="00641669">
            <w:pPr>
              <w:spacing w:after="160" w:line="259" w:lineRule="auto"/>
              <w:rPr>
                <w:rFonts w:eastAsia="Calibri"/>
                <w:lang w:eastAsia="en-US"/>
              </w:rPr>
            </w:pPr>
          </w:p>
        </w:tc>
        <w:tc>
          <w:tcPr>
            <w:tcW w:w="640" w:type="pct"/>
            <w:tcBorders>
              <w:top w:val="single" w:sz="4" w:space="0" w:color="auto"/>
              <w:left w:val="single" w:sz="4" w:space="0" w:color="auto"/>
              <w:bottom w:val="single" w:sz="4" w:space="0" w:color="auto"/>
              <w:right w:val="single" w:sz="4" w:space="0" w:color="auto"/>
            </w:tcBorders>
          </w:tcPr>
          <w:p w:rsidR="00641669" w:rsidRPr="00135637" w:rsidRDefault="00641669" w:rsidP="00641669">
            <w:pPr>
              <w:spacing w:after="160" w:line="259" w:lineRule="auto"/>
              <w:rPr>
                <w:rFonts w:eastAsia="Calibri"/>
                <w:lang w:eastAsia="en-US"/>
              </w:rPr>
            </w:pPr>
          </w:p>
        </w:tc>
        <w:tc>
          <w:tcPr>
            <w:tcW w:w="742" w:type="pct"/>
            <w:tcBorders>
              <w:top w:val="single" w:sz="4" w:space="0" w:color="auto"/>
              <w:left w:val="single" w:sz="4" w:space="0" w:color="auto"/>
              <w:bottom w:val="single" w:sz="4" w:space="0" w:color="auto"/>
              <w:right w:val="single" w:sz="4" w:space="0" w:color="auto"/>
            </w:tcBorders>
            <w:noWrap/>
            <w:vAlign w:val="bottom"/>
          </w:tcPr>
          <w:p w:rsidR="00641669" w:rsidRPr="00135637" w:rsidRDefault="00641669" w:rsidP="00641669">
            <w:pPr>
              <w:spacing w:after="160" w:line="259" w:lineRule="auto"/>
              <w:rPr>
                <w:rFonts w:eastAsia="Calibri"/>
                <w:lang w:eastAsia="en-US"/>
              </w:rPr>
            </w:pPr>
          </w:p>
        </w:tc>
        <w:tc>
          <w:tcPr>
            <w:tcW w:w="756" w:type="pct"/>
            <w:tcBorders>
              <w:top w:val="single" w:sz="4" w:space="0" w:color="auto"/>
              <w:left w:val="nil"/>
              <w:bottom w:val="single" w:sz="4" w:space="0" w:color="auto"/>
              <w:right w:val="single" w:sz="4" w:space="0" w:color="auto"/>
            </w:tcBorders>
          </w:tcPr>
          <w:p w:rsidR="00641669" w:rsidRPr="00135637" w:rsidRDefault="00641669" w:rsidP="00641669">
            <w:pPr>
              <w:spacing w:after="160" w:line="259" w:lineRule="auto"/>
              <w:rPr>
                <w:rFonts w:eastAsia="Calibri"/>
                <w:lang w:eastAsia="en-US"/>
              </w:rPr>
            </w:pPr>
          </w:p>
        </w:tc>
        <w:tc>
          <w:tcPr>
            <w:tcW w:w="718" w:type="pct"/>
            <w:tcBorders>
              <w:top w:val="single" w:sz="4" w:space="0" w:color="auto"/>
              <w:left w:val="single" w:sz="4" w:space="0" w:color="auto"/>
              <w:bottom w:val="single" w:sz="4" w:space="0" w:color="auto"/>
              <w:right w:val="single" w:sz="4" w:space="0" w:color="auto"/>
            </w:tcBorders>
            <w:noWrap/>
            <w:vAlign w:val="bottom"/>
          </w:tcPr>
          <w:p w:rsidR="00641669" w:rsidRPr="00135637" w:rsidRDefault="00641669" w:rsidP="00641669">
            <w:pPr>
              <w:spacing w:after="160" w:line="259" w:lineRule="auto"/>
              <w:rPr>
                <w:rFonts w:eastAsia="Calibri"/>
                <w:lang w:eastAsia="en-US"/>
              </w:rPr>
            </w:pPr>
          </w:p>
        </w:tc>
        <w:tc>
          <w:tcPr>
            <w:tcW w:w="706" w:type="pct"/>
            <w:tcBorders>
              <w:top w:val="nil"/>
              <w:left w:val="nil"/>
              <w:bottom w:val="single" w:sz="4" w:space="0" w:color="auto"/>
              <w:right w:val="single" w:sz="4" w:space="0" w:color="auto"/>
            </w:tcBorders>
            <w:noWrap/>
            <w:vAlign w:val="bottom"/>
          </w:tcPr>
          <w:p w:rsidR="00641669" w:rsidRPr="00135637" w:rsidRDefault="00641669" w:rsidP="00641669">
            <w:pPr>
              <w:spacing w:after="160" w:line="259" w:lineRule="auto"/>
              <w:rPr>
                <w:rFonts w:eastAsia="Calibri"/>
                <w:lang w:eastAsia="en-US"/>
              </w:rPr>
            </w:pPr>
          </w:p>
        </w:tc>
      </w:tr>
      <w:tr w:rsidR="00641669" w:rsidRPr="00135637" w:rsidTr="00641669">
        <w:trPr>
          <w:trHeight w:hRule="exact" w:val="340"/>
        </w:trPr>
        <w:tc>
          <w:tcPr>
            <w:tcW w:w="857" w:type="pct"/>
            <w:gridSpan w:val="2"/>
            <w:tcBorders>
              <w:top w:val="nil"/>
              <w:left w:val="single" w:sz="4" w:space="0" w:color="auto"/>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Итого:</w:t>
            </w:r>
          </w:p>
        </w:tc>
        <w:tc>
          <w:tcPr>
            <w:tcW w:w="581" w:type="pct"/>
            <w:tcBorders>
              <w:top w:val="single" w:sz="4" w:space="0" w:color="auto"/>
              <w:left w:val="nil"/>
              <w:bottom w:val="single" w:sz="4" w:space="0" w:color="auto"/>
              <w:right w:val="single" w:sz="4" w:space="0" w:color="auto"/>
            </w:tcBorders>
            <w:vAlign w:val="center"/>
          </w:tcPr>
          <w:p w:rsidR="00641669" w:rsidRPr="00135637" w:rsidRDefault="00641669" w:rsidP="00641669">
            <w:pPr>
              <w:spacing w:after="160" w:line="259" w:lineRule="auto"/>
              <w:rPr>
                <w:rFonts w:eastAsia="Calibri"/>
                <w:lang w:eastAsia="en-US"/>
              </w:rPr>
            </w:pPr>
          </w:p>
        </w:tc>
        <w:tc>
          <w:tcPr>
            <w:tcW w:w="640" w:type="pct"/>
            <w:tcBorders>
              <w:top w:val="single" w:sz="4" w:space="0" w:color="auto"/>
              <w:left w:val="single" w:sz="4" w:space="0" w:color="auto"/>
              <w:bottom w:val="single" w:sz="4" w:space="0" w:color="auto"/>
              <w:right w:val="single" w:sz="4" w:space="0" w:color="auto"/>
            </w:tcBorders>
            <w:vAlign w:val="center"/>
          </w:tcPr>
          <w:p w:rsidR="00641669" w:rsidRPr="00135637" w:rsidRDefault="00641669" w:rsidP="00641669">
            <w:pPr>
              <w:spacing w:after="160" w:line="259" w:lineRule="auto"/>
              <w:rPr>
                <w:rFonts w:eastAsia="Calibri"/>
                <w:lang w:eastAsia="en-US"/>
              </w:rPr>
            </w:pPr>
          </w:p>
        </w:tc>
        <w:tc>
          <w:tcPr>
            <w:tcW w:w="742" w:type="pct"/>
            <w:tcBorders>
              <w:top w:val="single" w:sz="4" w:space="0" w:color="auto"/>
              <w:left w:val="single" w:sz="4" w:space="0" w:color="auto"/>
              <w:bottom w:val="single" w:sz="4" w:space="0" w:color="auto"/>
              <w:right w:val="single" w:sz="4" w:space="0" w:color="auto"/>
            </w:tcBorders>
            <w:noWrap/>
            <w:vAlign w:val="center"/>
          </w:tcPr>
          <w:p w:rsidR="00641669" w:rsidRPr="00135637" w:rsidRDefault="00641669" w:rsidP="00641669">
            <w:pPr>
              <w:spacing w:after="160" w:line="259" w:lineRule="auto"/>
              <w:rPr>
                <w:rFonts w:eastAsia="Calibri"/>
                <w:lang w:eastAsia="en-US"/>
              </w:rPr>
            </w:pPr>
          </w:p>
        </w:tc>
        <w:tc>
          <w:tcPr>
            <w:tcW w:w="756" w:type="pct"/>
            <w:tcBorders>
              <w:top w:val="single" w:sz="4" w:space="0" w:color="auto"/>
              <w:left w:val="nil"/>
              <w:bottom w:val="single" w:sz="4" w:space="0" w:color="auto"/>
              <w:right w:val="single" w:sz="4" w:space="0" w:color="auto"/>
            </w:tcBorders>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w:t>
            </w:r>
          </w:p>
        </w:tc>
        <w:tc>
          <w:tcPr>
            <w:tcW w:w="718" w:type="pct"/>
            <w:tcBorders>
              <w:top w:val="single" w:sz="4" w:space="0" w:color="auto"/>
              <w:left w:val="single" w:sz="4" w:space="0" w:color="auto"/>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w:t>
            </w:r>
          </w:p>
        </w:tc>
        <w:tc>
          <w:tcPr>
            <w:tcW w:w="706" w:type="pct"/>
            <w:tcBorders>
              <w:top w:val="nil"/>
              <w:left w:val="nil"/>
              <w:bottom w:val="single" w:sz="4" w:space="0" w:color="auto"/>
              <w:right w:val="single" w:sz="4" w:space="0" w:color="auto"/>
            </w:tcBorders>
            <w:noWrap/>
            <w:vAlign w:val="center"/>
          </w:tcPr>
          <w:p w:rsidR="00641669" w:rsidRPr="00135637" w:rsidRDefault="00854E3A" w:rsidP="00641669">
            <w:pPr>
              <w:spacing w:after="160" w:line="259" w:lineRule="auto"/>
              <w:rPr>
                <w:rFonts w:eastAsia="Calibri"/>
                <w:lang w:eastAsia="en-US"/>
              </w:rPr>
            </w:pPr>
            <w:r>
              <w:rPr>
                <w:rFonts w:eastAsia="Calibri"/>
                <w:sz w:val="22"/>
                <w:szCs w:val="22"/>
                <w:lang w:eastAsia="en-US"/>
              </w:rPr>
              <w:t>-</w:t>
            </w:r>
          </w:p>
        </w:tc>
      </w:tr>
    </w:tbl>
    <w:p w:rsidR="00641669" w:rsidRPr="00135637" w:rsidRDefault="00854E3A" w:rsidP="00641669">
      <w:pPr>
        <w:ind w:firstLine="709"/>
        <w:jc w:val="both"/>
        <w:rPr>
          <w:rFonts w:eastAsia="Arial"/>
        </w:rPr>
      </w:pPr>
      <w:r>
        <w:rPr>
          <w:rFonts w:eastAsia="Arial"/>
        </w:rPr>
        <w:t>1. Цена, указанная в настоящем финансово-коммерческом предложении по поставке товаров учитывает стоимость всех налогов (кроме НДС), материалов, изделий и расходов, связанных с их доставкой, а также иные расходы.</w:t>
      </w:r>
    </w:p>
    <w:p w:rsidR="00641669" w:rsidRPr="00135637" w:rsidRDefault="00854E3A" w:rsidP="00641669">
      <w:pPr>
        <w:ind w:firstLine="709"/>
        <w:jc w:val="both"/>
        <w:rPr>
          <w:rFonts w:eastAsia="Arial"/>
        </w:rPr>
      </w:pPr>
      <w:r>
        <w:rPr>
          <w:rFonts w:eastAsia="Arial"/>
        </w:rPr>
        <w:t xml:space="preserve">__________ (поставка товаров, выполнение работ, оказание услуг) облагается НДС по ставке ____%, размер которого </w:t>
      </w:r>
      <w:proofErr w:type="gramStart"/>
      <w:r>
        <w:rPr>
          <w:rFonts w:eastAsia="Arial"/>
        </w:rPr>
        <w:t>составляет ________/ НДС не облагается</w:t>
      </w:r>
      <w:proofErr w:type="gramEnd"/>
      <w:r>
        <w:rPr>
          <w:rFonts w:eastAsia="Arial"/>
        </w:rPr>
        <w:t xml:space="preserve"> (указать необходимое).</w:t>
      </w:r>
    </w:p>
    <w:p w:rsidR="00641669" w:rsidRPr="00135637" w:rsidRDefault="00854E3A" w:rsidP="00641669">
      <w:pPr>
        <w:ind w:firstLine="709"/>
        <w:jc w:val="both"/>
        <w:rPr>
          <w:rFonts w:eastAsia="Arial"/>
        </w:rPr>
      </w:pPr>
      <w:r>
        <w:rPr>
          <w:rFonts w:eastAsia="Arial"/>
        </w:rPr>
        <w:lastRenderedPageBreak/>
        <w:t>2. Осуществлять электронный документооборот (далее – ЭДО) на условиях, изложенных в приложениях № 2, 2a к проекту договора (приложение № 4) к документации о закупке согласны.</w:t>
      </w:r>
    </w:p>
    <w:p w:rsidR="00641669" w:rsidRPr="00135637" w:rsidRDefault="00854E3A" w:rsidP="00641669">
      <w:pPr>
        <w:ind w:firstLine="709"/>
        <w:jc w:val="both"/>
        <w:rPr>
          <w:rFonts w:eastAsia="Arial"/>
        </w:rPr>
      </w:pPr>
      <w:r>
        <w:rPr>
          <w:rFonts w:eastAsia="Arial"/>
        </w:rPr>
        <w:t>При осуществлении ЭДО предполагается обмен следующими документами (ниже удалить лишние строки):</w:t>
      </w:r>
    </w:p>
    <w:p w:rsidR="00641669" w:rsidRPr="00135637" w:rsidRDefault="00854E3A" w:rsidP="00641669">
      <w:pPr>
        <w:ind w:firstLine="709"/>
        <w:jc w:val="both"/>
        <w:rPr>
          <w:rFonts w:eastAsia="Arial"/>
        </w:rPr>
      </w:pPr>
      <w:r>
        <w:rPr>
          <w:rFonts w:eastAsia="Arial"/>
        </w:rPr>
        <w:t>- акт сдачи-приемки выполненных работ/оказанных услуг;</w:t>
      </w:r>
    </w:p>
    <w:p w:rsidR="00641669" w:rsidRPr="00135637" w:rsidRDefault="00854E3A" w:rsidP="00641669">
      <w:pPr>
        <w:ind w:firstLine="709"/>
        <w:jc w:val="both"/>
        <w:rPr>
          <w:rFonts w:eastAsia="Arial"/>
        </w:rPr>
      </w:pPr>
      <w:r>
        <w:rPr>
          <w:rFonts w:eastAsia="Arial"/>
        </w:rPr>
        <w:t>- товарная накладная формы ТОРГ-12;</w:t>
      </w:r>
    </w:p>
    <w:p w:rsidR="00641669" w:rsidRPr="00135637" w:rsidRDefault="00854E3A" w:rsidP="00641669">
      <w:pPr>
        <w:ind w:firstLine="709"/>
        <w:jc w:val="both"/>
        <w:rPr>
          <w:rFonts w:eastAsia="Arial"/>
        </w:rPr>
      </w:pPr>
      <w:r>
        <w:rPr>
          <w:rFonts w:eastAsia="Arial"/>
        </w:rPr>
        <w:t>- универсальный передаточный документ (УПД);</w:t>
      </w:r>
    </w:p>
    <w:p w:rsidR="00641669" w:rsidRPr="00135637" w:rsidRDefault="00854E3A" w:rsidP="00641669">
      <w:pPr>
        <w:ind w:firstLine="709"/>
        <w:jc w:val="both"/>
        <w:rPr>
          <w:rFonts w:eastAsia="Arial"/>
        </w:rPr>
      </w:pPr>
      <w:r>
        <w:rPr>
          <w:rFonts w:eastAsia="Arial"/>
        </w:rPr>
        <w:t>- счет-фактура;</w:t>
      </w:r>
    </w:p>
    <w:p w:rsidR="00641669" w:rsidRPr="00135637" w:rsidRDefault="00854E3A" w:rsidP="00641669">
      <w:pPr>
        <w:ind w:firstLine="709"/>
        <w:jc w:val="both"/>
        <w:rPr>
          <w:rFonts w:eastAsia="Arial"/>
        </w:rPr>
      </w:pPr>
      <w:r>
        <w:rPr>
          <w:rFonts w:eastAsia="Arial"/>
        </w:rPr>
        <w:t>- корректировочный документ/</w:t>
      </w:r>
      <w:proofErr w:type="gramStart"/>
      <w:r>
        <w:rPr>
          <w:rFonts w:eastAsia="Arial"/>
        </w:rPr>
        <w:t>корректировочная</w:t>
      </w:r>
      <w:proofErr w:type="gramEnd"/>
      <w:r>
        <w:rPr>
          <w:rFonts w:eastAsia="Arial"/>
        </w:rPr>
        <w:t xml:space="preserve"> счет-фактура</w:t>
      </w:r>
    </w:p>
    <w:p w:rsidR="00641669" w:rsidRPr="00135637" w:rsidRDefault="00854E3A" w:rsidP="00641669">
      <w:pPr>
        <w:ind w:firstLine="709"/>
        <w:jc w:val="both"/>
        <w:rPr>
          <w:rFonts w:eastAsia="Arial"/>
        </w:rPr>
      </w:pPr>
      <w:r>
        <w:rPr>
          <w:rFonts w:eastAsia="Arial"/>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________(полное наименование претендента) обязуется предоставить требуемые документы не позднее 5 рабочих дней </w:t>
      </w:r>
      <w:proofErr w:type="gramStart"/>
      <w:r>
        <w:rPr>
          <w:rFonts w:eastAsia="Arial"/>
        </w:rPr>
        <w:t>с даты подписания</w:t>
      </w:r>
      <w:proofErr w:type="gramEnd"/>
      <w:r>
        <w:rPr>
          <w:rFonts w:eastAsia="Arial"/>
        </w:rPr>
        <w:t xml:space="preserve"> договора.</w:t>
      </w:r>
    </w:p>
    <w:p w:rsidR="00641669" w:rsidRPr="00135637" w:rsidRDefault="00854E3A" w:rsidP="00641669">
      <w:pPr>
        <w:ind w:firstLine="709"/>
        <w:jc w:val="both"/>
        <w:rPr>
          <w:rFonts w:eastAsia="Arial"/>
        </w:rPr>
      </w:pPr>
      <w:r>
        <w:rPr>
          <w:rFonts w:eastAsia="Arial"/>
        </w:rPr>
        <w:t xml:space="preserve">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w:t>
      </w:r>
      <w:proofErr w:type="gramStart"/>
      <w:r>
        <w:rPr>
          <w:rFonts w:eastAsia="Arial"/>
        </w:rPr>
        <w:t>с даты окончания</w:t>
      </w:r>
      <w:proofErr w:type="gramEnd"/>
      <w:r>
        <w:rPr>
          <w:rFonts w:eastAsia="Arial"/>
        </w:rPr>
        <w:t xml:space="preserve"> срока подачи Заявок, указанной в пункте 7 Информационной карты.</w:t>
      </w:r>
    </w:p>
    <w:p w:rsidR="00641669" w:rsidRPr="00135637" w:rsidRDefault="00854E3A" w:rsidP="00641669">
      <w:pPr>
        <w:ind w:firstLine="709"/>
        <w:jc w:val="both"/>
        <w:rPr>
          <w:rFonts w:eastAsia="Arial"/>
        </w:rPr>
      </w:pPr>
      <w:r>
        <w:rPr>
          <w:rFonts w:eastAsia="Arial"/>
        </w:rPr>
        <w:t xml:space="preserve">5. Если предложения, изложенные в финансово-коммерческом предложении, будут приняты Заказчиком, ________(полное наименование претендента) берет на себя обязательство поставить товары, выполнить работы, оказать </w:t>
      </w:r>
      <w:proofErr w:type="gramStart"/>
      <w:r>
        <w:rPr>
          <w:rFonts w:eastAsia="Arial"/>
        </w:rPr>
        <w:t>услуги</w:t>
      </w:r>
      <w:proofErr w:type="gramEnd"/>
      <w:r>
        <w:rPr>
          <w:rFonts w:eastAsia="Arial"/>
        </w:rPr>
        <w:t xml:space="preserve"> предусмотренные Открытым конкурсом в соответствии с требованиями документации о закупке и согласно настоящим предложениям.</w:t>
      </w:r>
    </w:p>
    <w:p w:rsidR="00641669" w:rsidRPr="00135637" w:rsidRDefault="00854E3A" w:rsidP="00641669">
      <w:pPr>
        <w:ind w:firstLine="709"/>
        <w:jc w:val="both"/>
        <w:rPr>
          <w:rFonts w:eastAsia="Arial"/>
        </w:rPr>
      </w:pPr>
      <w:r>
        <w:rPr>
          <w:rFonts w:eastAsia="Arial"/>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41669" w:rsidRPr="00135637" w:rsidRDefault="00854E3A" w:rsidP="00641669">
      <w:pPr>
        <w:ind w:firstLine="709"/>
        <w:jc w:val="both"/>
        <w:rPr>
          <w:rFonts w:eastAsia="Arial"/>
        </w:rPr>
      </w:pPr>
      <w:proofErr w:type="gramStart"/>
      <w:r>
        <w:rPr>
          <w:rFonts w:eastAsia="Arial"/>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41669" w:rsidRPr="00135637" w:rsidRDefault="00854E3A" w:rsidP="00641669">
      <w:pPr>
        <w:ind w:firstLine="709"/>
        <w:jc w:val="both"/>
        <w:rPr>
          <w:rFonts w:eastAsia="Arial"/>
        </w:rPr>
      </w:pPr>
      <w:r>
        <w:rPr>
          <w:rFonts w:eastAsia="Arial"/>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41669" w:rsidRPr="00135637" w:rsidRDefault="00854E3A" w:rsidP="00641669">
      <w:pPr>
        <w:ind w:firstLine="709"/>
        <w:jc w:val="both"/>
        <w:rPr>
          <w:rFonts w:eastAsia="Arial"/>
        </w:rPr>
      </w:pPr>
      <w:r>
        <w:rPr>
          <w:rFonts w:eastAsia="Arial"/>
        </w:rPr>
        <w:t>Представитель, имеющий полномочия подписать заявку на участие в Открытом конкурсе от имени _____________________________________</w:t>
      </w:r>
    </w:p>
    <w:p w:rsidR="00641669" w:rsidRPr="00135637" w:rsidRDefault="00854E3A" w:rsidP="00641669">
      <w:pPr>
        <w:ind w:firstLine="709"/>
        <w:jc w:val="both"/>
        <w:rPr>
          <w:rFonts w:eastAsia="Arial"/>
        </w:rPr>
      </w:pPr>
      <w:r>
        <w:rPr>
          <w:rFonts w:eastAsia="Arial"/>
        </w:rPr>
        <w:t xml:space="preserve">                                                            (наименование претендента)</w:t>
      </w:r>
    </w:p>
    <w:p w:rsidR="00641669" w:rsidRPr="00135637" w:rsidRDefault="00854E3A" w:rsidP="00641669">
      <w:pPr>
        <w:jc w:val="both"/>
        <w:rPr>
          <w:rFonts w:eastAsia="Arial"/>
        </w:rPr>
      </w:pPr>
      <w:r>
        <w:rPr>
          <w:rFonts w:eastAsia="Arial"/>
        </w:rPr>
        <w:t>__________________________________________________________________</w:t>
      </w:r>
    </w:p>
    <w:p w:rsidR="00641669" w:rsidRPr="00135637" w:rsidRDefault="00854E3A" w:rsidP="00641669">
      <w:pPr>
        <w:jc w:val="both"/>
        <w:rPr>
          <w:rFonts w:eastAsia="Arial"/>
        </w:rPr>
      </w:pPr>
      <w:r>
        <w:rPr>
          <w:rFonts w:eastAsia="Arial"/>
        </w:rPr>
        <w:t>_________________________________________________________________</w:t>
      </w:r>
    </w:p>
    <w:p w:rsidR="00641669" w:rsidRPr="00135637" w:rsidRDefault="00854E3A" w:rsidP="00641669">
      <w:pPr>
        <w:ind w:firstLine="709"/>
        <w:jc w:val="both"/>
        <w:rPr>
          <w:rFonts w:eastAsia="Arial"/>
        </w:rPr>
      </w:pPr>
      <w:r>
        <w:rPr>
          <w:rFonts w:eastAsia="Arial"/>
        </w:rPr>
        <w:t xml:space="preserve">                 М.П.</w:t>
      </w:r>
      <w:r>
        <w:rPr>
          <w:rFonts w:eastAsia="Arial"/>
        </w:rPr>
        <w:tab/>
      </w:r>
      <w:r>
        <w:rPr>
          <w:rFonts w:eastAsia="Arial"/>
        </w:rPr>
        <w:tab/>
      </w:r>
      <w:r>
        <w:rPr>
          <w:rFonts w:eastAsia="Arial"/>
        </w:rPr>
        <w:tab/>
        <w:t xml:space="preserve">    (ФИО полностью, должность, подпись)</w:t>
      </w:r>
    </w:p>
    <w:p w:rsidR="00641669" w:rsidRPr="00135637" w:rsidRDefault="00854E3A" w:rsidP="00641669">
      <w:pPr>
        <w:ind w:firstLine="709"/>
        <w:jc w:val="both"/>
        <w:rPr>
          <w:rFonts w:eastAsia="Arial"/>
        </w:rPr>
      </w:pPr>
      <w:r>
        <w:rPr>
          <w:rFonts w:eastAsia="Arial"/>
        </w:rPr>
        <w:t>«____» ____________ 20__ г.</w:t>
      </w:r>
    </w:p>
    <w:p w:rsidR="00641669" w:rsidRPr="00135637" w:rsidRDefault="00641669" w:rsidP="00641669">
      <w:pPr>
        <w:ind w:firstLine="709"/>
        <w:jc w:val="both"/>
        <w:rPr>
          <w:bCs/>
        </w:rPr>
      </w:pPr>
    </w:p>
    <w:p w:rsidR="00641669" w:rsidRPr="00135637" w:rsidRDefault="00641669" w:rsidP="00641669">
      <w:pPr>
        <w:keepNext/>
        <w:widowControl w:val="0"/>
        <w:tabs>
          <w:tab w:val="left" w:pos="-426"/>
          <w:tab w:val="left" w:pos="360"/>
          <w:tab w:val="left" w:pos="1134"/>
        </w:tabs>
        <w:autoSpaceDE w:val="0"/>
        <w:autoSpaceDN w:val="0"/>
        <w:adjustRightInd w:val="0"/>
        <w:ind w:left="-426" w:right="-285"/>
        <w:jc w:val="both"/>
      </w:pPr>
    </w:p>
    <w:p w:rsidR="00641669" w:rsidRPr="00135637" w:rsidRDefault="00641669" w:rsidP="00641669">
      <w:pPr>
        <w:rPr>
          <w:lang w:eastAsia="ru-RU"/>
        </w:rPr>
      </w:pPr>
    </w:p>
    <w:p w:rsidR="006B6573" w:rsidRDefault="006B6573" w:rsidP="00EF18C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D1772" w:rsidRDefault="00854E3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641669" w:rsidRPr="007321FE" w:rsidRDefault="00641669" w:rsidP="00641669">
      <w:pPr>
        <w:suppressAutoHyphens w:val="0"/>
        <w:rPr>
          <w:iCs/>
          <w:sz w:val="28"/>
          <w:szCs w:val="28"/>
        </w:rPr>
      </w:pPr>
    </w:p>
    <w:p w:rsidR="00641669" w:rsidRPr="007321FE" w:rsidRDefault="00641669" w:rsidP="00641669">
      <w:pPr>
        <w:suppressAutoHyphens w:val="0"/>
        <w:rPr>
          <w:iCs/>
          <w:sz w:val="28"/>
          <w:szCs w:val="28"/>
        </w:rPr>
      </w:pPr>
    </w:p>
    <w:p w:rsidR="00641669" w:rsidRPr="007321FE" w:rsidRDefault="00854E3A" w:rsidP="00641669">
      <w:pPr>
        <w:spacing w:after="120"/>
        <w:jc w:val="center"/>
        <w:outlineLvl w:val="0"/>
        <w:rPr>
          <w:b/>
          <w:bCs/>
        </w:rPr>
      </w:pPr>
      <w:r>
        <w:rPr>
          <w:b/>
          <w:bCs/>
        </w:rPr>
        <w:t>Проект договора</w:t>
      </w:r>
    </w:p>
    <w:p w:rsidR="00641669" w:rsidRPr="007321FE" w:rsidRDefault="00854E3A" w:rsidP="00641669">
      <w:pPr>
        <w:spacing w:after="120"/>
        <w:jc w:val="center"/>
        <w:outlineLvl w:val="0"/>
        <w:rPr>
          <w:b/>
          <w:bCs/>
        </w:rPr>
      </w:pPr>
      <w:r>
        <w:rPr>
          <w:b/>
          <w:bCs/>
        </w:rPr>
        <w:t>№__________________</w:t>
      </w:r>
    </w:p>
    <w:p w:rsidR="00641669" w:rsidRPr="007321FE" w:rsidRDefault="00854E3A" w:rsidP="00641669">
      <w:pPr>
        <w:jc w:val="both"/>
      </w:pPr>
      <w:r>
        <w:t xml:space="preserve">г. Чита                                                                                                            «__»_______ ____ </w:t>
      </w:r>
      <w:proofErr w:type="gramStart"/>
      <w:r>
        <w:t>г</w:t>
      </w:r>
      <w:proofErr w:type="gramEnd"/>
      <w:r>
        <w:t>.</w:t>
      </w:r>
    </w:p>
    <w:p w:rsidR="00641669" w:rsidRPr="007321FE" w:rsidRDefault="00641669" w:rsidP="00641669">
      <w:pPr>
        <w:jc w:val="both"/>
      </w:pPr>
    </w:p>
    <w:p w:rsidR="00641669" w:rsidRPr="008B0BA6" w:rsidRDefault="00641669" w:rsidP="00641669">
      <w:pPr>
        <w:jc w:val="both"/>
      </w:pPr>
    </w:p>
    <w:p w:rsidR="00641669" w:rsidRPr="008B0BA6" w:rsidRDefault="00854E3A" w:rsidP="00641669">
      <w:pPr>
        <w:jc w:val="center"/>
      </w:pPr>
      <w:r>
        <w:tab/>
      </w:r>
    </w:p>
    <w:p w:rsidR="00641669" w:rsidRPr="008B0BA6" w:rsidRDefault="00854E3A" w:rsidP="00641669">
      <w:pPr>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«Покупатель», в лице _______________________________, действующего на основании доверенности </w:t>
      </w:r>
      <w:proofErr w:type="gramStart"/>
      <w:r>
        <w:t>от</w:t>
      </w:r>
      <w:proofErr w:type="gramEnd"/>
      <w:r>
        <w:t xml:space="preserve"> ______________ № _______________, </w:t>
      </w:r>
      <w:proofErr w:type="gramStart"/>
      <w:r>
        <w:t>с</w:t>
      </w:r>
      <w:proofErr w:type="gramEnd"/>
      <w:r>
        <w:t xml:space="preserve"> одной стороны, и</w:t>
      </w:r>
    </w:p>
    <w:p w:rsidR="00641669" w:rsidRPr="008B0BA6" w:rsidRDefault="00854E3A" w:rsidP="00641669">
      <w:pPr>
        <w:ind w:firstLine="709"/>
        <w:jc w:val="both"/>
      </w:pPr>
      <w:proofErr w:type="gramStart"/>
      <w:r>
        <w:rPr>
          <w:b/>
        </w:rPr>
        <w:t>________________________________,</w:t>
      </w:r>
      <w:r>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641669" w:rsidRPr="008B0BA6" w:rsidRDefault="00854E3A" w:rsidP="00641669">
      <w:pPr>
        <w:jc w:val="center"/>
        <w:rPr>
          <w:b/>
          <w:bCs/>
        </w:rPr>
      </w:pPr>
      <w:r>
        <w:rPr>
          <w:b/>
          <w:bCs/>
        </w:rPr>
        <w:t>1. Предмет Договора</w:t>
      </w:r>
    </w:p>
    <w:p w:rsidR="00641669" w:rsidRPr="008B0BA6" w:rsidRDefault="00854E3A" w:rsidP="00641669">
      <w:pPr>
        <w:keepNext/>
        <w:widowControl w:val="0"/>
        <w:tabs>
          <w:tab w:val="left" w:pos="360"/>
          <w:tab w:val="left" w:pos="1134"/>
        </w:tabs>
        <w:autoSpaceDE w:val="0"/>
        <w:autoSpaceDN w:val="0"/>
        <w:adjustRightInd w:val="0"/>
        <w:ind w:firstLine="567"/>
        <w:jc w:val="both"/>
        <w:rPr>
          <w:sz w:val="28"/>
          <w:szCs w:val="28"/>
        </w:rPr>
      </w:pPr>
      <w:r>
        <w:t xml:space="preserve">  1.1. По настоящему Договору Поставщик обязуется поставить, а Покупатель принять и оплатить редуктор сматывающего барабана HINAR MC25CRD 3х240+1х120-220 питающего кабеля в сборе для нужд Контейнерного терминала Забайкальск филиала ПАО «</w:t>
      </w:r>
      <w:proofErr w:type="spellStart"/>
      <w:r>
        <w:t>ТрансКонтейнер</w:t>
      </w:r>
      <w:proofErr w:type="spellEnd"/>
      <w:r>
        <w:t>» на Забайкальской железной дороге» (далее – Товар).</w:t>
      </w:r>
    </w:p>
    <w:p w:rsidR="00641669" w:rsidRPr="008B0BA6" w:rsidRDefault="00854E3A" w:rsidP="00641669">
      <w:pPr>
        <w:ind w:firstLine="567"/>
        <w:jc w:val="both"/>
      </w:pPr>
      <w:r>
        <w:t>1.2. Наименование, количество,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аналогично </w:t>
      </w:r>
      <w:r>
        <w:t>Спецификации №1 (</w:t>
      </w:r>
      <w:r>
        <w:rPr>
          <w:spacing w:val="-1"/>
        </w:rPr>
        <w:t xml:space="preserve">Приложении №1) к настоящему Договору, и являющихся неотъемлемой частью </w:t>
      </w:r>
      <w:r>
        <w:t>настоящего Договора.</w:t>
      </w:r>
    </w:p>
    <w:p w:rsidR="00641669" w:rsidRPr="008B0BA6" w:rsidRDefault="00854E3A" w:rsidP="00641669">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41669" w:rsidRPr="008B0BA6" w:rsidRDefault="00854E3A" w:rsidP="00641669">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641669" w:rsidRPr="008B0BA6" w:rsidRDefault="00854E3A" w:rsidP="00641669">
      <w:pPr>
        <w:jc w:val="center"/>
        <w:rPr>
          <w:b/>
          <w:bCs/>
        </w:rPr>
      </w:pPr>
      <w:r>
        <w:rPr>
          <w:b/>
          <w:bCs/>
        </w:rPr>
        <w:t>2. Цена Договора и порядок расчетов</w:t>
      </w:r>
    </w:p>
    <w:p w:rsidR="00641669" w:rsidRPr="008B0BA6" w:rsidRDefault="00854E3A" w:rsidP="00641669">
      <w:pPr>
        <w:widowControl w:val="0"/>
        <w:suppressAutoHyphens w:val="0"/>
        <w:autoSpaceDE w:val="0"/>
        <w:ind w:firstLine="397"/>
        <w:jc w:val="both"/>
        <w:rPr>
          <w:rFonts w:eastAsia="Arial" w:cs="Arial"/>
        </w:rPr>
      </w:pPr>
      <w:r>
        <w:rPr>
          <w:rFonts w:eastAsia="Arial"/>
          <w:spacing w:val="-1"/>
        </w:rPr>
        <w:t xml:space="preserve">  2.1. </w:t>
      </w:r>
      <w:r>
        <w:rPr>
          <w:rFonts w:eastAsia="Arial" w:cs="Arial"/>
          <w:color w:val="000000"/>
          <w:spacing w:val="-1"/>
        </w:rPr>
        <w:t>Цена договора составляет</w:t>
      </w:r>
      <w:proofErr w:type="gramStart"/>
      <w:r>
        <w:rPr>
          <w:rFonts w:eastAsia="Arial" w:cs="Arial"/>
        </w:rPr>
        <w:t xml:space="preserve">_____________(____________________) </w:t>
      </w:r>
      <w:proofErr w:type="spellStart"/>
      <w:proofErr w:type="gramEnd"/>
      <w:r>
        <w:rPr>
          <w:rFonts w:eastAsia="Arial" w:cs="Arial"/>
        </w:rPr>
        <w:t>руб</w:t>
      </w:r>
      <w:proofErr w:type="spellEnd"/>
      <w:r>
        <w:rPr>
          <w:rFonts w:eastAsia="Arial" w:cs="Arial"/>
        </w:rPr>
        <w:t xml:space="preserve">_______ (_______) коп., в том числе НДС –______%_____________ (____________________)  </w:t>
      </w:r>
      <w:proofErr w:type="spellStart"/>
      <w:r>
        <w:rPr>
          <w:rFonts w:eastAsia="Arial" w:cs="Arial"/>
        </w:rPr>
        <w:t>руб</w:t>
      </w:r>
      <w:proofErr w:type="spellEnd"/>
      <w:r>
        <w:rPr>
          <w:rFonts w:eastAsia="Arial" w:cs="Arial"/>
        </w:rPr>
        <w:t>_____(_____) копеек.</w:t>
      </w:r>
    </w:p>
    <w:p w:rsidR="00641669" w:rsidRPr="008B0BA6" w:rsidRDefault="00854E3A" w:rsidP="00641669">
      <w:pPr>
        <w:ind w:firstLine="567"/>
        <w:jc w:val="both"/>
        <w:rPr>
          <w:color w:val="000000"/>
          <w:spacing w:val="-1"/>
        </w:rPr>
      </w:pPr>
      <w:r>
        <w:rPr>
          <w:color w:val="000000"/>
          <w:spacing w:val="-1"/>
        </w:rPr>
        <w:t xml:space="preserve">2.2. </w:t>
      </w:r>
      <w:r>
        <w:t xml:space="preserve">Оплата осуществляется в следующем порядке </w:t>
      </w:r>
      <w:r>
        <w:rPr>
          <w:i/>
        </w:rPr>
        <w:t xml:space="preserve">(выбрать </w:t>
      </w:r>
      <w:proofErr w:type="gramStart"/>
      <w:r>
        <w:rPr>
          <w:i/>
        </w:rPr>
        <w:t>необходимое</w:t>
      </w:r>
      <w:proofErr w:type="gramEnd"/>
      <w:r>
        <w:rPr>
          <w:i/>
        </w:rPr>
        <w:t>):</w:t>
      </w:r>
    </w:p>
    <w:p w:rsidR="00641669" w:rsidRPr="008B0BA6" w:rsidRDefault="00854E3A" w:rsidP="00641669">
      <w:pPr>
        <w:shd w:val="clear" w:color="auto" w:fill="FFFFFF"/>
        <w:suppressAutoHyphens w:val="0"/>
        <w:ind w:firstLine="425"/>
        <w:jc w:val="both"/>
        <w:rPr>
          <w:rFonts w:ascii="Arial" w:hAnsi="Arial" w:cs="Arial"/>
          <w:color w:val="2C2D2E"/>
          <w:sz w:val="19"/>
          <w:szCs w:val="19"/>
          <w:lang w:eastAsia="ru-RU"/>
        </w:rPr>
      </w:pPr>
      <w:r>
        <w:rPr>
          <w:color w:val="2C2D2E"/>
          <w:lang w:eastAsia="ru-RU"/>
        </w:rPr>
        <w:t>Оплата Товара производится Покупателем по безналичному расчету в следующем п</w:t>
      </w:r>
      <w:r>
        <w:rPr>
          <w:color w:val="2C2D2E"/>
          <w:lang w:eastAsia="ru-RU"/>
        </w:rPr>
        <w:t>о</w:t>
      </w:r>
      <w:r>
        <w:rPr>
          <w:color w:val="2C2D2E"/>
          <w:lang w:eastAsia="ru-RU"/>
        </w:rPr>
        <w:t xml:space="preserve">рядке (выбрать </w:t>
      </w:r>
      <w:proofErr w:type="gramStart"/>
      <w:r>
        <w:rPr>
          <w:color w:val="2C2D2E"/>
          <w:lang w:eastAsia="ru-RU"/>
        </w:rPr>
        <w:t>необходимое</w:t>
      </w:r>
      <w:proofErr w:type="gramEnd"/>
      <w:r>
        <w:rPr>
          <w:color w:val="2C2D2E"/>
          <w:lang w:eastAsia="ru-RU"/>
        </w:rPr>
        <w:t>):</w:t>
      </w:r>
    </w:p>
    <w:p w:rsidR="00641669" w:rsidRPr="008B0BA6" w:rsidRDefault="00854E3A" w:rsidP="00641669">
      <w:pPr>
        <w:shd w:val="clear" w:color="auto" w:fill="FFFFFF"/>
        <w:suppressAutoHyphens w:val="0"/>
        <w:ind w:firstLine="425"/>
        <w:jc w:val="both"/>
        <w:rPr>
          <w:rFonts w:ascii="Arial" w:hAnsi="Arial" w:cs="Arial"/>
          <w:color w:val="2C2D2E"/>
          <w:sz w:val="19"/>
          <w:szCs w:val="19"/>
          <w:lang w:eastAsia="ru-RU"/>
        </w:rPr>
      </w:pPr>
      <w:r>
        <w:rPr>
          <w:color w:val="2C2D2E"/>
          <w:lang w:eastAsia="ru-RU"/>
        </w:rPr>
        <w:t>Вариант 1. Оплата поставки товара производится в безналичном порядке путем перечи</w:t>
      </w:r>
      <w:r>
        <w:rPr>
          <w:color w:val="2C2D2E"/>
          <w:lang w:eastAsia="ru-RU"/>
        </w:rPr>
        <w:t>с</w:t>
      </w:r>
      <w:r>
        <w:rPr>
          <w:color w:val="2C2D2E"/>
          <w:lang w:eastAsia="ru-RU"/>
        </w:rPr>
        <w:t>ления Покупателем денежных сре</w:t>
      </w:r>
      <w:proofErr w:type="gramStart"/>
      <w:r>
        <w:rPr>
          <w:color w:val="2C2D2E"/>
          <w:lang w:eastAsia="ru-RU"/>
        </w:rPr>
        <w:t>дств в р</w:t>
      </w:r>
      <w:proofErr w:type="gramEnd"/>
      <w:r>
        <w:rPr>
          <w:color w:val="2C2D2E"/>
          <w:lang w:eastAsia="ru-RU"/>
        </w:rP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641669" w:rsidRPr="008B0BA6" w:rsidRDefault="00854E3A" w:rsidP="00641669">
      <w:pPr>
        <w:shd w:val="clear" w:color="auto" w:fill="FFFFFF"/>
        <w:suppressAutoHyphens w:val="0"/>
        <w:ind w:firstLine="425"/>
        <w:jc w:val="both"/>
        <w:rPr>
          <w:rFonts w:ascii="Arial" w:hAnsi="Arial" w:cs="Arial"/>
          <w:color w:val="2C2D2E"/>
          <w:sz w:val="19"/>
          <w:szCs w:val="19"/>
          <w:lang w:eastAsia="ru-RU"/>
        </w:rPr>
      </w:pPr>
      <w:r>
        <w:rPr>
          <w:color w:val="000000"/>
          <w:bdr w:val="none" w:sz="0" w:space="0" w:color="auto" w:frame="1"/>
          <w:shd w:val="clear" w:color="auto" w:fill="FFFFFF"/>
          <w:lang w:eastAsia="ru-RU"/>
        </w:rPr>
        <w:t>Вариант 2. Авансовый платеж в размере</w:t>
      </w:r>
      <w:proofErr w:type="gramStart"/>
      <w:r>
        <w:rPr>
          <w:color w:val="000000"/>
          <w:bdr w:val="none" w:sz="0" w:space="0" w:color="auto" w:frame="1"/>
          <w:shd w:val="clear" w:color="auto" w:fill="FFFFFF"/>
          <w:lang w:eastAsia="ru-RU"/>
        </w:rPr>
        <w:t xml:space="preserve"> ___ (________________) </w:t>
      </w:r>
      <w:proofErr w:type="gramEnd"/>
      <w:r>
        <w:rPr>
          <w:color w:val="000000"/>
          <w:bdr w:val="none" w:sz="0" w:space="0" w:color="auto" w:frame="1"/>
          <w:shd w:val="clear" w:color="auto" w:fill="FFFFFF"/>
          <w:lang w:eastAsia="ru-RU"/>
        </w:rPr>
        <w:t>от цены договора в т</w:t>
      </w:r>
      <w:r>
        <w:rPr>
          <w:color w:val="000000"/>
          <w:bdr w:val="none" w:sz="0" w:space="0" w:color="auto" w:frame="1"/>
          <w:shd w:val="clear" w:color="auto" w:fill="FFFFFF"/>
          <w:lang w:eastAsia="ru-RU"/>
        </w:rPr>
        <w:t>е</w:t>
      </w:r>
      <w:r>
        <w:rPr>
          <w:color w:val="000000"/>
          <w:bdr w:val="none" w:sz="0" w:space="0" w:color="auto" w:frame="1"/>
          <w:shd w:val="clear" w:color="auto" w:fill="FFFFFF"/>
          <w:lang w:eastAsia="ru-RU"/>
        </w:rPr>
        <w:t>чение 15 (пятнадцати) календарных дней с </w:t>
      </w:r>
      <w:r>
        <w:rPr>
          <w:color w:val="2C2D2E"/>
          <w:shd w:val="clear" w:color="auto" w:fill="FFFFFF"/>
          <w:lang w:eastAsia="ru-RU"/>
        </w:rPr>
        <w:t>даты подписания договора на основании счета на оплату;</w:t>
      </w:r>
    </w:p>
    <w:p w:rsidR="00641669" w:rsidRPr="008B0BA6" w:rsidRDefault="00854E3A" w:rsidP="00641669">
      <w:pPr>
        <w:shd w:val="clear" w:color="auto" w:fill="FFFFFF"/>
        <w:suppressAutoHyphens w:val="0"/>
        <w:ind w:firstLine="425"/>
        <w:jc w:val="both"/>
        <w:rPr>
          <w:rFonts w:ascii="Arial" w:hAnsi="Arial" w:cs="Arial"/>
          <w:color w:val="2C2D2E"/>
          <w:sz w:val="19"/>
          <w:szCs w:val="19"/>
          <w:lang w:eastAsia="ru-RU"/>
        </w:rPr>
      </w:pPr>
      <w:r>
        <w:rPr>
          <w:color w:val="000000"/>
          <w:bdr w:val="none" w:sz="0" w:space="0" w:color="auto" w:frame="1"/>
          <w:shd w:val="clear" w:color="auto" w:fill="FFFFFF"/>
          <w:lang w:eastAsia="ru-RU"/>
        </w:rPr>
        <w:t> -  окончательный расчет в размере</w:t>
      </w:r>
      <w:proofErr w:type="gramStart"/>
      <w:r>
        <w:rPr>
          <w:color w:val="000000"/>
          <w:bdr w:val="none" w:sz="0" w:space="0" w:color="auto" w:frame="1"/>
          <w:shd w:val="clear" w:color="auto" w:fill="FFFFFF"/>
          <w:lang w:eastAsia="ru-RU"/>
        </w:rPr>
        <w:t xml:space="preserve"> ________ (__________) </w:t>
      </w:r>
      <w:proofErr w:type="gramEnd"/>
      <w:r>
        <w:rPr>
          <w:color w:val="000000"/>
          <w:bdr w:val="none" w:sz="0" w:space="0" w:color="auto" w:frame="1"/>
          <w:shd w:val="clear" w:color="auto" w:fill="FFFFFF"/>
          <w:lang w:eastAsia="ru-RU"/>
        </w:rPr>
        <w:t>процентов от цены догов</w:t>
      </w:r>
      <w:r>
        <w:rPr>
          <w:color w:val="000000"/>
          <w:bdr w:val="none" w:sz="0" w:space="0" w:color="auto" w:frame="1"/>
          <w:shd w:val="clear" w:color="auto" w:fill="FFFFFF"/>
          <w:lang w:eastAsia="ru-RU"/>
        </w:rPr>
        <w:t>о</w:t>
      </w:r>
      <w:r>
        <w:rPr>
          <w:color w:val="000000"/>
          <w:bdr w:val="none" w:sz="0" w:space="0" w:color="auto" w:frame="1"/>
          <w:shd w:val="clear" w:color="auto" w:fill="FFFFFF"/>
          <w:lang w:eastAsia="ru-RU"/>
        </w:rPr>
        <w:t>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641669" w:rsidRPr="008B0BA6" w:rsidRDefault="00854E3A" w:rsidP="00641669">
      <w:pPr>
        <w:pBdr>
          <w:top w:val="nil"/>
          <w:left w:val="nil"/>
          <w:bottom w:val="nil"/>
          <w:right w:val="nil"/>
          <w:between w:val="nil"/>
        </w:pBdr>
        <w:ind w:firstLine="567"/>
        <w:jc w:val="both"/>
        <w:rPr>
          <w:color w:val="000000"/>
        </w:rPr>
      </w:pPr>
      <w:proofErr w:type="gramStart"/>
      <w:r>
        <w:rPr>
          <w:color w:val="000000"/>
        </w:rP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41669" w:rsidRPr="008B0BA6" w:rsidRDefault="00854E3A" w:rsidP="00641669">
      <w:pPr>
        <w:pBdr>
          <w:top w:val="nil"/>
          <w:left w:val="nil"/>
          <w:bottom w:val="nil"/>
          <w:right w:val="nil"/>
          <w:between w:val="nil"/>
        </w:pBdr>
        <w:ind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641669" w:rsidRPr="008B0BA6" w:rsidRDefault="00854E3A" w:rsidP="00641669">
      <w:pPr>
        <w:pBdr>
          <w:top w:val="nil"/>
          <w:left w:val="nil"/>
          <w:bottom w:val="nil"/>
          <w:right w:val="nil"/>
          <w:between w:val="nil"/>
        </w:pBdr>
        <w:ind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641669" w:rsidRPr="008B0BA6" w:rsidRDefault="00854E3A" w:rsidP="00641669">
      <w:pPr>
        <w:ind w:firstLine="567"/>
        <w:jc w:val="both"/>
        <w:rPr>
          <w:i/>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41669" w:rsidRPr="008B0BA6" w:rsidRDefault="00854E3A" w:rsidP="00641669">
      <w:pPr>
        <w:jc w:val="center"/>
        <w:rPr>
          <w:b/>
          <w:bCs/>
        </w:rPr>
      </w:pPr>
      <w:r>
        <w:rPr>
          <w:b/>
          <w:bCs/>
        </w:rPr>
        <w:t>3. Условия поставки Товара</w:t>
      </w:r>
    </w:p>
    <w:p w:rsidR="00641669" w:rsidRPr="008B0BA6" w:rsidRDefault="00854E3A" w:rsidP="00641669">
      <w:pPr>
        <w:ind w:firstLine="567"/>
        <w:jc w:val="both"/>
      </w:pPr>
      <w:r>
        <w:t xml:space="preserve">3.1. Поставка Товара Покупателю по настоящему Договору осуществляется Поставщиком по адресу: Контейнерный терминал Забайкальск, расположенный по адресу: Российская Федерация, Забайкальский край, </w:t>
      </w:r>
      <w:proofErr w:type="spellStart"/>
      <w:r>
        <w:t>пгт</w:t>
      </w:r>
      <w:proofErr w:type="spellEnd"/>
      <w:r>
        <w:t xml:space="preserve">. Забайкальск, ул. 1 Мая, 7. </w:t>
      </w:r>
    </w:p>
    <w:p w:rsidR="00641669" w:rsidRPr="008B0BA6" w:rsidRDefault="00854E3A" w:rsidP="00641669">
      <w:pPr>
        <w:ind w:firstLine="567"/>
        <w:jc w:val="both"/>
      </w:pPr>
      <w:r>
        <w:t>3.2. Приемка Товара осуществляется представителями Поставщика и Покупателя с подписанием</w:t>
      </w:r>
      <w:r>
        <w:rPr>
          <w:bCs/>
        </w:rPr>
        <w:t xml:space="preserve"> товарной накладной (форма ТОРГ-12) либо</w:t>
      </w:r>
      <w: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641669" w:rsidRPr="008B0BA6" w:rsidRDefault="00854E3A" w:rsidP="00641669">
      <w:pPr>
        <w:widowControl w:val="0"/>
        <w:autoSpaceDE w:val="0"/>
        <w:autoSpaceDN w:val="0"/>
        <w:adjustRightInd w:val="0"/>
        <w:ind w:firstLine="567"/>
        <w:jc w:val="both"/>
      </w:pPr>
      <w:r>
        <w:t xml:space="preserve"> 1)  документ, удостоверяющий личность представителя Покупателя;  </w:t>
      </w:r>
    </w:p>
    <w:p w:rsidR="00641669" w:rsidRPr="008B0BA6" w:rsidRDefault="00854E3A" w:rsidP="00641669">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641669" w:rsidRPr="008B0BA6" w:rsidRDefault="00854E3A" w:rsidP="00641669">
      <w:pPr>
        <w:widowControl w:val="0"/>
        <w:autoSpaceDE w:val="0"/>
        <w:autoSpaceDN w:val="0"/>
        <w:adjustRightInd w:val="0"/>
        <w:jc w:val="both"/>
      </w:pPr>
      <w:r>
        <w:tab/>
        <w:t>Представитель Поставщика перед приемкой доставленного Товара предъявляет Покупателю следующие документы:</w:t>
      </w:r>
    </w:p>
    <w:p w:rsidR="00641669" w:rsidRPr="008B0BA6" w:rsidRDefault="00854E3A" w:rsidP="00641669">
      <w:pPr>
        <w:widowControl w:val="0"/>
        <w:autoSpaceDE w:val="0"/>
        <w:autoSpaceDN w:val="0"/>
        <w:adjustRightInd w:val="0"/>
        <w:ind w:firstLine="567"/>
        <w:jc w:val="both"/>
      </w:pPr>
      <w:r>
        <w:t xml:space="preserve">1)  документ, удостоверяющий личность представителя Поставщика;  </w:t>
      </w:r>
    </w:p>
    <w:p w:rsidR="00641669" w:rsidRPr="008B0BA6" w:rsidRDefault="00854E3A" w:rsidP="00641669">
      <w:pPr>
        <w:widowControl w:val="0"/>
        <w:autoSpaceDE w:val="0"/>
        <w:autoSpaceDN w:val="0"/>
        <w:adjustRightInd w:val="0"/>
        <w:ind w:firstLine="567"/>
        <w:jc w:val="both"/>
      </w:pPr>
      <w:r>
        <w:t>2) доверенность на представителя Поставщика, оформленную надлежащим образом;</w:t>
      </w:r>
    </w:p>
    <w:p w:rsidR="00641669" w:rsidRPr="008B0BA6" w:rsidRDefault="00854E3A" w:rsidP="00641669">
      <w:pPr>
        <w:widowControl w:val="0"/>
        <w:autoSpaceDE w:val="0"/>
        <w:autoSpaceDN w:val="0"/>
        <w:adjustRightInd w:val="0"/>
        <w:ind w:firstLine="567"/>
        <w:jc w:val="both"/>
      </w:pPr>
      <w:r>
        <w:t>3) Паспорт качества на Товар;</w:t>
      </w:r>
    </w:p>
    <w:p w:rsidR="00641669" w:rsidRPr="008B0BA6" w:rsidRDefault="00854E3A" w:rsidP="00641669">
      <w:pPr>
        <w:widowControl w:val="0"/>
        <w:autoSpaceDE w:val="0"/>
        <w:autoSpaceDN w:val="0"/>
        <w:adjustRightInd w:val="0"/>
        <w:ind w:firstLine="567"/>
        <w:jc w:val="both"/>
      </w:pPr>
      <w:r>
        <w:t>4) Сертификат соответствия на товар.</w:t>
      </w:r>
    </w:p>
    <w:p w:rsidR="00641669" w:rsidRPr="008B0BA6" w:rsidRDefault="00854E3A" w:rsidP="00641669">
      <w:pPr>
        <w:widowControl w:val="0"/>
        <w:autoSpaceDE w:val="0"/>
        <w:autoSpaceDN w:val="0"/>
        <w:adjustRightInd w:val="0"/>
        <w:ind w:firstLine="567"/>
        <w:jc w:val="both"/>
        <w:rPr>
          <w:bCs/>
        </w:rPr>
      </w:pPr>
      <w:r>
        <w:t xml:space="preserve">3.3.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641669" w:rsidRPr="008B0BA6" w:rsidRDefault="00854E3A" w:rsidP="00641669">
      <w:pPr>
        <w:widowControl w:val="0"/>
        <w:autoSpaceDE w:val="0"/>
        <w:autoSpaceDN w:val="0"/>
        <w:adjustRightInd w:val="0"/>
        <w:ind w:firstLine="567"/>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641669" w:rsidRPr="008B0BA6" w:rsidRDefault="00854E3A" w:rsidP="00641669">
      <w:pPr>
        <w:ind w:firstLine="567"/>
        <w:jc w:val="both"/>
      </w:pPr>
      <w:r>
        <w:t>3.5. Датой поставки Товара считается дата подписания Сторонами</w:t>
      </w:r>
      <w:r>
        <w:rPr>
          <w:bCs/>
        </w:rPr>
        <w:t xml:space="preserve"> товарной накладной (форма ТОРГ-12) либо</w:t>
      </w:r>
      <w:r>
        <w:t xml:space="preserve"> УПД. </w:t>
      </w:r>
    </w:p>
    <w:p w:rsidR="00641669" w:rsidRPr="008B0BA6" w:rsidRDefault="00854E3A" w:rsidP="00641669">
      <w:pPr>
        <w:ind w:firstLine="567"/>
        <w:jc w:val="both"/>
      </w:pPr>
      <w:r>
        <w:t>3.6. Срок поставки Товара</w:t>
      </w:r>
      <w:proofErr w:type="gramStart"/>
      <w:r>
        <w:t xml:space="preserve"> – _____ (____________________________) </w:t>
      </w:r>
      <w:proofErr w:type="gramEnd"/>
      <w:r>
        <w:t>календарных дней с даты подписания договора.</w:t>
      </w:r>
    </w:p>
    <w:p w:rsidR="00641669" w:rsidRPr="008B0BA6" w:rsidRDefault="00854E3A" w:rsidP="00641669">
      <w:pPr>
        <w:ind w:firstLine="567"/>
        <w:jc w:val="both"/>
      </w:pPr>
      <w:r>
        <w:t xml:space="preserve">3.7. Стороны в рамках настоящего Договора оформляют документы в электронном </w:t>
      </w:r>
      <w:proofErr w:type="gramStart"/>
      <w:r>
        <w:t>видев</w:t>
      </w:r>
      <w:proofErr w:type="gramEnd"/>
      <w:r>
        <w:t xml:space="preserve">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641669" w:rsidRPr="008B0BA6" w:rsidRDefault="00854E3A" w:rsidP="00641669">
      <w:pPr>
        <w:ind w:firstLine="567"/>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41669" w:rsidRPr="008B0BA6" w:rsidRDefault="00854E3A" w:rsidP="00641669">
      <w:pPr>
        <w:ind w:firstLine="567"/>
        <w:jc w:val="both"/>
      </w:pPr>
      <w:r>
        <w:t>Сторона, использующая ключ квалифицированной электронной подписи, обязана соблюдать его конфиденциальность.</w:t>
      </w:r>
    </w:p>
    <w:p w:rsidR="00641669" w:rsidRPr="008B0BA6" w:rsidRDefault="00854E3A" w:rsidP="00641669">
      <w:pPr>
        <w:ind w:firstLine="567"/>
        <w:jc w:val="both"/>
      </w:pPr>
      <w:r>
        <w:t>Первичные документы должны быть оформлены либо в электронной форме, либо на бумажном носителе.</w:t>
      </w:r>
    </w:p>
    <w:p w:rsidR="00641669" w:rsidRPr="008B0BA6" w:rsidRDefault="00854E3A" w:rsidP="00641669">
      <w:pPr>
        <w:ind w:firstLine="56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41669" w:rsidRPr="008B0BA6" w:rsidRDefault="00641669" w:rsidP="00641669">
      <w:pPr>
        <w:ind w:firstLine="567"/>
        <w:jc w:val="both"/>
      </w:pPr>
    </w:p>
    <w:p w:rsidR="00641669" w:rsidRPr="008B0BA6" w:rsidRDefault="00854E3A" w:rsidP="00641669">
      <w:pPr>
        <w:widowControl w:val="0"/>
        <w:autoSpaceDE w:val="0"/>
        <w:jc w:val="center"/>
        <w:rPr>
          <w:rFonts w:eastAsia="Arial" w:cs="Arial"/>
          <w:b/>
          <w:bCs/>
        </w:rPr>
      </w:pPr>
      <w:r>
        <w:rPr>
          <w:rFonts w:eastAsia="Arial" w:cs="Arial"/>
          <w:b/>
          <w:bCs/>
        </w:rPr>
        <w:lastRenderedPageBreak/>
        <w:t>4. Обязанности Сторон</w:t>
      </w:r>
    </w:p>
    <w:p w:rsidR="00641669" w:rsidRPr="008B0BA6" w:rsidRDefault="00854E3A" w:rsidP="00641669">
      <w:pPr>
        <w:autoSpaceDE w:val="0"/>
        <w:ind w:firstLine="567"/>
        <w:rPr>
          <w:rFonts w:eastAsia="Arial" w:cs="Arial"/>
          <w:bCs/>
        </w:rPr>
      </w:pPr>
      <w:r>
        <w:rPr>
          <w:rFonts w:eastAsia="Arial" w:cs="Arial"/>
          <w:bCs/>
        </w:rPr>
        <w:t>4.1. Поставщик обязан:</w:t>
      </w:r>
    </w:p>
    <w:p w:rsidR="00641669" w:rsidRPr="008B0BA6" w:rsidRDefault="00854E3A" w:rsidP="00641669">
      <w:pPr>
        <w:autoSpaceDE w:val="0"/>
        <w:ind w:firstLine="567"/>
        <w:jc w:val="both"/>
        <w:rPr>
          <w:rFonts w:eastAsia="Arial" w:cs="Arial"/>
          <w:bCs/>
        </w:rPr>
      </w:pPr>
      <w:r>
        <w:rPr>
          <w:rFonts w:eastAsia="Arial" w:cs="Arial"/>
          <w:bCs/>
        </w:rPr>
        <w:t xml:space="preserve">4.1.1. Осуществлять поставку Товара в количестве и сроки, предусмотренные условиями настоящего Договора и Спецификациями. </w:t>
      </w:r>
    </w:p>
    <w:p w:rsidR="00641669" w:rsidRPr="008B0BA6" w:rsidRDefault="00854E3A" w:rsidP="00641669">
      <w:pPr>
        <w:autoSpaceDE w:val="0"/>
        <w:ind w:firstLine="567"/>
        <w:jc w:val="both"/>
        <w:rPr>
          <w:rFonts w:eastAsia="Arial" w:cs="Arial"/>
        </w:rPr>
      </w:pPr>
      <w:r>
        <w:rPr>
          <w:rFonts w:eastAsia="Arial" w:cs="Arial"/>
          <w:bCs/>
        </w:rPr>
        <w:t xml:space="preserve">4.1.2. </w:t>
      </w:r>
      <w:r>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41669" w:rsidRPr="008B0BA6" w:rsidRDefault="00854E3A" w:rsidP="00641669">
      <w:pPr>
        <w:autoSpaceDE w:val="0"/>
        <w:ind w:firstLine="567"/>
        <w:jc w:val="both"/>
        <w:rPr>
          <w:rFonts w:eastAsia="Arial" w:cs="Arial"/>
          <w:bCs/>
        </w:rPr>
      </w:pPr>
      <w:r>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41669" w:rsidRPr="008B0BA6" w:rsidRDefault="00854E3A" w:rsidP="00641669">
      <w:pPr>
        <w:autoSpaceDE w:val="0"/>
        <w:ind w:firstLine="567"/>
        <w:jc w:val="both"/>
        <w:rPr>
          <w:rFonts w:eastAsia="Arial" w:cs="Arial"/>
          <w:bCs/>
        </w:rPr>
      </w:pPr>
      <w:r>
        <w:rPr>
          <w:rFonts w:eastAsia="Arial" w:cs="Arial"/>
          <w:bCs/>
        </w:rPr>
        <w:t>4.2. Покупатель обязан:</w:t>
      </w:r>
    </w:p>
    <w:p w:rsidR="00641669" w:rsidRPr="008B0BA6" w:rsidRDefault="00854E3A" w:rsidP="00641669">
      <w:pPr>
        <w:autoSpaceDE w:val="0"/>
        <w:ind w:firstLine="567"/>
        <w:jc w:val="both"/>
        <w:rPr>
          <w:rFonts w:eastAsia="Arial" w:cs="Arial"/>
          <w:bCs/>
        </w:rPr>
      </w:pPr>
      <w:r>
        <w:rPr>
          <w:rFonts w:eastAsia="Arial" w:cs="Arial"/>
          <w:bCs/>
        </w:rPr>
        <w:t>4.2.1. Оплатить Товар в размерах и в сроки, установленные настоящим Договором.</w:t>
      </w:r>
    </w:p>
    <w:p w:rsidR="00641669" w:rsidRPr="008B0BA6" w:rsidRDefault="00854E3A" w:rsidP="00641669">
      <w:pPr>
        <w:autoSpaceDE w:val="0"/>
        <w:ind w:firstLine="567"/>
        <w:jc w:val="both"/>
        <w:rPr>
          <w:rFonts w:eastAsia="Arial" w:cs="Arial"/>
          <w:bCs/>
        </w:rPr>
      </w:pPr>
      <w:r>
        <w:rPr>
          <w:rFonts w:eastAsia="Arial" w:cs="Arial"/>
          <w:bCs/>
        </w:rPr>
        <w:t>4.2.2. Осуществлять проверку при приемке Товара по количеству и качеству в соответствии со Спецификацией.</w:t>
      </w:r>
    </w:p>
    <w:p w:rsidR="00641669" w:rsidRPr="008B0BA6" w:rsidRDefault="00854E3A" w:rsidP="00641669">
      <w:pPr>
        <w:autoSpaceDE w:val="0"/>
        <w:ind w:firstLine="567"/>
        <w:jc w:val="both"/>
        <w:rPr>
          <w:rFonts w:eastAsia="Arial" w:cs="Arial"/>
          <w:bCs/>
        </w:rPr>
      </w:pPr>
      <w:r>
        <w:rPr>
          <w:rFonts w:eastAsia="Arial" w:cs="Arial"/>
          <w:bCs/>
        </w:rPr>
        <w:t>4.2.3. Обеспечить явку своего представителя во время приемки Товара.</w:t>
      </w:r>
    </w:p>
    <w:p w:rsidR="00641669" w:rsidRPr="008B0BA6" w:rsidRDefault="00854E3A" w:rsidP="00641669">
      <w:pPr>
        <w:widowControl w:val="0"/>
        <w:jc w:val="center"/>
        <w:rPr>
          <w:rFonts w:eastAsia="Arial"/>
          <w:b/>
          <w:bCs/>
        </w:rPr>
      </w:pPr>
      <w:r>
        <w:rPr>
          <w:rFonts w:eastAsia="Arial"/>
          <w:b/>
          <w:bCs/>
        </w:rPr>
        <w:t>5. Упаковка Товара</w:t>
      </w:r>
    </w:p>
    <w:p w:rsidR="00641669" w:rsidRPr="008B0BA6" w:rsidRDefault="00854E3A" w:rsidP="00641669">
      <w:pPr>
        <w:widowControl w:val="0"/>
        <w:ind w:firstLine="720"/>
        <w:jc w:val="both"/>
        <w:rPr>
          <w:rFonts w:eastAsia="Arial"/>
        </w:rPr>
      </w:pPr>
      <w:r>
        <w:rPr>
          <w:rFonts w:eastAsia="Arial"/>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41669" w:rsidRPr="008B0BA6" w:rsidRDefault="00641669" w:rsidP="00641669">
      <w:pPr>
        <w:widowControl w:val="0"/>
        <w:ind w:firstLine="720"/>
        <w:jc w:val="center"/>
        <w:rPr>
          <w:rFonts w:eastAsia="Arial"/>
          <w:b/>
        </w:rPr>
      </w:pPr>
    </w:p>
    <w:p w:rsidR="00641669" w:rsidRPr="008B0BA6" w:rsidRDefault="00854E3A" w:rsidP="00641669">
      <w:pPr>
        <w:widowControl w:val="0"/>
        <w:ind w:firstLine="720"/>
        <w:jc w:val="center"/>
        <w:rPr>
          <w:rFonts w:eastAsia="Arial"/>
          <w:b/>
        </w:rPr>
      </w:pPr>
      <w:r>
        <w:rPr>
          <w:rFonts w:eastAsia="Arial"/>
          <w:b/>
        </w:rPr>
        <w:t>6.   Переход права собственности и рисков</w:t>
      </w:r>
    </w:p>
    <w:p w:rsidR="00641669" w:rsidRPr="008B0BA6" w:rsidRDefault="00854E3A" w:rsidP="00641669">
      <w:pPr>
        <w:widowControl w:val="0"/>
        <w:ind w:firstLine="708"/>
        <w:jc w:val="both"/>
        <w:rPr>
          <w:rFonts w:eastAsia="Arial"/>
          <w:bCs/>
        </w:rPr>
      </w:pPr>
      <w:r>
        <w:rPr>
          <w:rFonts w:eastAsia="Arial"/>
          <w:bCs/>
        </w:rPr>
        <w:t xml:space="preserve">6.2.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rPr>
          <w:bCs/>
        </w:rPr>
        <w:t xml:space="preserve">товарной накладной (форма ТОРГ-12) либо </w:t>
      </w:r>
      <w:r>
        <w:rPr>
          <w:rFonts w:eastAsia="Arial"/>
          <w:bCs/>
        </w:rPr>
        <w:t>УПД.</w:t>
      </w:r>
    </w:p>
    <w:p w:rsidR="00641669" w:rsidRPr="008B0BA6" w:rsidRDefault="00854E3A" w:rsidP="00641669">
      <w:pPr>
        <w:widowControl w:val="0"/>
        <w:autoSpaceDE w:val="0"/>
        <w:ind w:firstLine="720"/>
        <w:jc w:val="center"/>
        <w:rPr>
          <w:rFonts w:eastAsia="Arial" w:cs="Arial"/>
        </w:rPr>
      </w:pPr>
      <w:r>
        <w:rPr>
          <w:rFonts w:eastAsia="Arial" w:cs="Arial"/>
          <w:b/>
        </w:rPr>
        <w:t>7. Комплектность, качество и гарантии</w:t>
      </w:r>
    </w:p>
    <w:p w:rsidR="00641669" w:rsidRPr="008B0BA6" w:rsidRDefault="00854E3A" w:rsidP="00641669">
      <w:pPr>
        <w:widowControl w:val="0"/>
        <w:autoSpaceDE w:val="0"/>
        <w:ind w:firstLine="567"/>
        <w:jc w:val="both"/>
        <w:rPr>
          <w:rFonts w:eastAsia="Arial" w:cs="Arial"/>
          <w:i/>
        </w:rPr>
      </w:pPr>
      <w:r>
        <w:rPr>
          <w:rFonts w:eastAsia="Arial" w:cs="Arial"/>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41669" w:rsidRPr="008B0BA6" w:rsidRDefault="00854E3A" w:rsidP="00641669">
      <w:pPr>
        <w:widowControl w:val="0"/>
        <w:autoSpaceDE w:val="0"/>
        <w:ind w:firstLine="567"/>
        <w:jc w:val="both"/>
        <w:rPr>
          <w:rFonts w:eastAsia="Arial" w:cs="Arial"/>
        </w:rPr>
      </w:pPr>
      <w:r>
        <w:rPr>
          <w:rFonts w:eastAsia="Arial" w:cs="Arial"/>
        </w:rPr>
        <w:t xml:space="preserve">7.2. </w:t>
      </w:r>
      <w:r>
        <w:rPr>
          <w:rFonts w:eastAsia="Arial" w:cs="Arial"/>
          <w:bCs/>
        </w:rPr>
        <w:t>Срок гарантии нормального функционирования Товара в течение</w:t>
      </w:r>
      <w:proofErr w:type="gramStart"/>
      <w:r>
        <w:rPr>
          <w:rFonts w:eastAsia="Arial" w:cs="Arial"/>
          <w:bCs/>
        </w:rPr>
        <w:t xml:space="preserve">  ___(___________________) </w:t>
      </w:r>
      <w:proofErr w:type="gramEnd"/>
      <w:r>
        <w:rPr>
          <w:rFonts w:eastAsia="Arial" w:cs="Arial"/>
          <w:bCs/>
        </w:rPr>
        <w:t xml:space="preserve">месяцев с даты подписания Сторонами </w:t>
      </w:r>
      <w:r>
        <w:rPr>
          <w:rFonts w:eastAsia="Arial"/>
          <w:bCs/>
        </w:rPr>
        <w:t>товарной накладной (форма ТОРГ-12) либо</w:t>
      </w:r>
      <w:r>
        <w:rPr>
          <w:rFonts w:eastAsia="Arial" w:cs="Arial"/>
          <w:bCs/>
        </w:rPr>
        <w:t xml:space="preserve"> УПД.</w:t>
      </w:r>
    </w:p>
    <w:p w:rsidR="00641669" w:rsidRPr="008B0BA6" w:rsidRDefault="00854E3A" w:rsidP="00641669">
      <w:pPr>
        <w:widowControl w:val="0"/>
        <w:autoSpaceDE w:val="0"/>
        <w:ind w:firstLine="567"/>
        <w:jc w:val="both"/>
        <w:rPr>
          <w:rFonts w:eastAsia="Arial" w:cs="Arial"/>
        </w:rPr>
      </w:pPr>
      <w:r>
        <w:rPr>
          <w:rFonts w:eastAsia="Arial" w:cs="Arial"/>
        </w:rPr>
        <w:t>7.3. В случае</w:t>
      </w:r>
      <w:proofErr w:type="gramStart"/>
      <w:r>
        <w:rPr>
          <w:rFonts w:eastAsia="Arial" w:cs="Arial"/>
        </w:rPr>
        <w:t>,</w:t>
      </w:r>
      <w:proofErr w:type="gramEnd"/>
      <w:r>
        <w:rPr>
          <w:rFonts w:eastAsia="Arial" w:cs="Arial"/>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41669" w:rsidRPr="008B0BA6" w:rsidRDefault="00854E3A" w:rsidP="00641669">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41669" w:rsidRPr="008B0BA6" w:rsidRDefault="00854E3A" w:rsidP="00641669">
      <w:pPr>
        <w:shd w:val="clear" w:color="auto" w:fill="FFFFFF"/>
        <w:tabs>
          <w:tab w:val="left" w:pos="1272"/>
        </w:tabs>
        <w:ind w:firstLine="567"/>
        <w:jc w:val="both"/>
      </w:pPr>
      <w:r>
        <w:t>7.5. Поставщик обязан провести гарантийный ремонт Товара в течение</w:t>
      </w:r>
      <w:r>
        <w:br/>
        <w:t xml:space="preserve">15 (пятнадцати) календарных дней </w:t>
      </w:r>
      <w:proofErr w:type="gramStart"/>
      <w:r>
        <w:t>с даты получения</w:t>
      </w:r>
      <w:proofErr w:type="gramEnd"/>
      <w:r>
        <w:t xml:space="preserve"> уведомления Покупателя.</w:t>
      </w:r>
    </w:p>
    <w:p w:rsidR="00641669" w:rsidRPr="008B0BA6" w:rsidRDefault="00854E3A" w:rsidP="00641669">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641669" w:rsidRPr="008B0BA6" w:rsidRDefault="00854E3A" w:rsidP="00641669">
      <w:pPr>
        <w:overflowPunct w:val="0"/>
        <w:autoSpaceDE w:val="0"/>
        <w:ind w:firstLine="567"/>
        <w:jc w:val="both"/>
        <w:textAlignment w:val="baseline"/>
        <w:rPr>
          <w:rFonts w:eastAsia="Arial"/>
        </w:rPr>
      </w:pPr>
      <w:r>
        <w:rPr>
          <w:rFonts w:eastAsia="Arial"/>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41669" w:rsidRPr="008B0BA6" w:rsidRDefault="00854E3A" w:rsidP="00641669">
      <w:pPr>
        <w:overflowPunct w:val="0"/>
        <w:autoSpaceDE w:val="0"/>
        <w:ind w:firstLine="567"/>
        <w:jc w:val="both"/>
        <w:textAlignment w:val="baseline"/>
        <w:rPr>
          <w:rFonts w:eastAsia="Arial"/>
        </w:rPr>
      </w:pPr>
      <w:r>
        <w:rPr>
          <w:rFonts w:eastAsia="Arial"/>
        </w:rPr>
        <w:t xml:space="preserve">7.7. Покупатель вправе произвести ремонт Товара своими силами с </w:t>
      </w:r>
      <w:proofErr w:type="gramStart"/>
      <w:r>
        <w:rPr>
          <w:rFonts w:eastAsia="Arial"/>
        </w:rPr>
        <w:t>последующем</w:t>
      </w:r>
      <w:proofErr w:type="gramEnd"/>
      <w:r>
        <w:rPr>
          <w:rFonts w:eastAsia="Arial"/>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rFonts w:eastAsia="Arial"/>
        </w:rPr>
        <w:lastRenderedPageBreak/>
        <w:t xml:space="preserve">Товара в течение 5 (пяти) банковских дней </w:t>
      </w:r>
      <w:proofErr w:type="gramStart"/>
      <w:r>
        <w:rPr>
          <w:rFonts w:eastAsia="Arial"/>
        </w:rPr>
        <w:t>с даты направления</w:t>
      </w:r>
      <w:proofErr w:type="gramEnd"/>
      <w:r>
        <w:rPr>
          <w:rFonts w:eastAsia="Arial"/>
        </w:rPr>
        <w:t xml:space="preserve"> Покупателем уведомления о возмещении понесенных расходов с приложением подтверждающих документов.</w:t>
      </w:r>
    </w:p>
    <w:p w:rsidR="00641669" w:rsidRPr="008B0BA6" w:rsidRDefault="00854E3A" w:rsidP="00641669">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41669" w:rsidRPr="008B0BA6" w:rsidRDefault="00854E3A" w:rsidP="00641669">
      <w:pPr>
        <w:jc w:val="center"/>
        <w:rPr>
          <w:b/>
          <w:bCs/>
        </w:rPr>
      </w:pPr>
      <w:r>
        <w:rPr>
          <w:b/>
          <w:bCs/>
        </w:rPr>
        <w:t>8. Ответственность Сторон</w:t>
      </w:r>
    </w:p>
    <w:p w:rsidR="00641669" w:rsidRPr="008B0BA6" w:rsidRDefault="00854E3A" w:rsidP="00641669">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41669" w:rsidRPr="008B0BA6" w:rsidRDefault="00854E3A" w:rsidP="00641669">
      <w:pPr>
        <w:ind w:firstLine="567"/>
        <w:jc w:val="both"/>
        <w:rPr>
          <w:rFonts w:eastAsia="Calibri"/>
        </w:rPr>
      </w:pPr>
      <w:r>
        <w:rPr>
          <w:rFonts w:eastAsia="Calibri"/>
        </w:rPr>
        <w:t xml:space="preserve">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w:t>
      </w:r>
      <w:proofErr w:type="spellStart"/>
      <w:r>
        <w:rPr>
          <w:rFonts w:eastAsia="Calibri"/>
        </w:rPr>
        <w:t>непоставленного</w:t>
      </w:r>
      <w:proofErr w:type="spellEnd"/>
      <w:r>
        <w:rPr>
          <w:rFonts w:eastAsia="Calibri"/>
        </w:rPr>
        <w:t xml:space="preserve"> в срок Товара за каждый день просрочки.</w:t>
      </w:r>
    </w:p>
    <w:p w:rsidR="00641669" w:rsidRPr="008B0BA6" w:rsidRDefault="00854E3A" w:rsidP="00641669">
      <w:pPr>
        <w:ind w:firstLine="567"/>
        <w:jc w:val="both"/>
        <w:rPr>
          <w:rFonts w:eastAsia="Calibri"/>
        </w:rPr>
      </w:pPr>
      <w:r>
        <w:rPr>
          <w:rFonts w:eastAsia="Calibri"/>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41669" w:rsidRPr="008B0BA6" w:rsidRDefault="00854E3A" w:rsidP="00641669">
      <w:pPr>
        <w:widowControl w:val="0"/>
        <w:autoSpaceDE w:val="0"/>
        <w:autoSpaceDN w:val="0"/>
        <w:adjustRightInd w:val="0"/>
        <w:spacing w:after="60"/>
        <w:ind w:left="360"/>
        <w:jc w:val="center"/>
        <w:rPr>
          <w:b/>
        </w:rPr>
      </w:pPr>
      <w:r>
        <w:rPr>
          <w:b/>
        </w:rPr>
        <w:t>9. Обстоятельства непреодолимой силы</w:t>
      </w:r>
    </w:p>
    <w:p w:rsidR="00641669" w:rsidRPr="008B0BA6" w:rsidRDefault="00854E3A" w:rsidP="00641669">
      <w:pPr>
        <w:widowControl w:val="0"/>
        <w:autoSpaceDE w:val="0"/>
        <w:ind w:firstLine="709"/>
        <w:jc w:val="both"/>
        <w:rPr>
          <w:rFonts w:eastAsia="Arial" w:cs="Arial"/>
        </w:rPr>
      </w:pPr>
      <w:r>
        <w:rPr>
          <w:rFonts w:eastAsia="Arial" w:cs="Arial"/>
        </w:rPr>
        <w:t xml:space="preserve">9.1. </w:t>
      </w:r>
      <w:proofErr w:type="gramStart"/>
      <w:r>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41669" w:rsidRPr="008B0BA6" w:rsidRDefault="00854E3A" w:rsidP="00641669">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41669" w:rsidRPr="008B0BA6" w:rsidRDefault="00854E3A" w:rsidP="00641669">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41669" w:rsidRPr="008B0BA6" w:rsidRDefault="00854E3A" w:rsidP="00641669">
      <w:pPr>
        <w:widowControl w:val="0"/>
        <w:autoSpaceDE w:val="0"/>
        <w:ind w:firstLine="709"/>
        <w:jc w:val="both"/>
        <w:rPr>
          <w:rFonts w:eastAsia="Arial" w:cs="Arial"/>
        </w:rPr>
      </w:pPr>
      <w:r>
        <w:rPr>
          <w:rFonts w:eastAsia="Arial" w:cs="Arial"/>
        </w:rPr>
        <w:t xml:space="preserve">9.4.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w:t>
      </w:r>
    </w:p>
    <w:p w:rsidR="00641669" w:rsidRPr="008B0BA6" w:rsidRDefault="00854E3A" w:rsidP="00641669">
      <w:pPr>
        <w:widowControl w:val="0"/>
        <w:autoSpaceDE w:val="0"/>
        <w:autoSpaceDN w:val="0"/>
        <w:adjustRightInd w:val="0"/>
        <w:jc w:val="center"/>
      </w:pPr>
      <w:r>
        <w:rPr>
          <w:b/>
        </w:rPr>
        <w:t>10. Разрешение споров</w:t>
      </w:r>
    </w:p>
    <w:p w:rsidR="00641669" w:rsidRPr="008B0BA6" w:rsidRDefault="00854E3A" w:rsidP="00641669">
      <w:pPr>
        <w:shd w:val="clear" w:color="auto" w:fill="FFFFFF"/>
        <w:ind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41669" w:rsidRPr="008B0BA6" w:rsidRDefault="00854E3A" w:rsidP="00641669">
      <w:pPr>
        <w:shd w:val="clear" w:color="auto" w:fill="FFFFFF"/>
        <w:ind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641669" w:rsidRPr="008B0BA6" w:rsidRDefault="00854E3A" w:rsidP="00641669">
      <w:pPr>
        <w:shd w:val="clear" w:color="auto" w:fill="FFFFFF"/>
        <w:ind w:firstLine="851"/>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641669" w:rsidRPr="008B0BA6" w:rsidRDefault="00854E3A" w:rsidP="00641669">
      <w:pPr>
        <w:shd w:val="clear" w:color="auto" w:fill="FFFFFF"/>
        <w:ind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41669" w:rsidRPr="008B0BA6" w:rsidRDefault="00854E3A" w:rsidP="00641669">
      <w:pPr>
        <w:shd w:val="clear" w:color="auto" w:fill="FFFFFF"/>
        <w:ind w:firstLine="851"/>
        <w:jc w:val="both"/>
        <w:rPr>
          <w:color w:val="000000"/>
        </w:rPr>
      </w:pPr>
      <w:r>
        <w:rPr>
          <w:color w:val="000000"/>
          <w:bdr w:val="none" w:sz="0" w:space="0" w:color="auto" w:frame="1"/>
        </w:rPr>
        <w:lastRenderedPageBreak/>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641669" w:rsidRPr="008B0BA6" w:rsidRDefault="00854E3A" w:rsidP="00641669">
      <w:pPr>
        <w:shd w:val="clear" w:color="auto" w:fill="FFFFFF"/>
        <w:ind w:firstLine="851"/>
        <w:rPr>
          <w:color w:val="000000"/>
        </w:rPr>
      </w:pPr>
      <w:r>
        <w:rPr>
          <w:color w:val="000000"/>
          <w:bdr w:val="none" w:sz="0" w:space="0" w:color="auto" w:frame="1"/>
        </w:rPr>
        <w:t xml:space="preserve">для </w:t>
      </w:r>
      <w:proofErr w:type="spellStart"/>
      <w:r>
        <w:rPr>
          <w:color w:val="000000"/>
          <w:bdr w:val="none" w:sz="0" w:space="0" w:color="auto" w:frame="1"/>
        </w:rPr>
        <w:t>Покупателя</w:t>
      </w:r>
      <w:proofErr w:type="gramStart"/>
      <w:r>
        <w:rPr>
          <w:color w:val="000000"/>
          <w:bdr w:val="none" w:sz="0" w:space="0" w:color="auto" w:frame="1"/>
        </w:rPr>
        <w:t>zabzd</w:t>
      </w:r>
      <w:proofErr w:type="gramEnd"/>
      <w:r>
        <w:rPr>
          <w:color w:val="000000"/>
          <w:bdr w:val="none" w:sz="0" w:space="0" w:color="auto" w:frame="1"/>
        </w:rPr>
        <w:t>@trcont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 xml:space="preserve">              для Поставщика</w:t>
      </w:r>
      <w:r>
        <w:t>_______________</w:t>
      </w:r>
      <w:r>
        <w:rPr>
          <w:color w:val="000000"/>
          <w:bdr w:val="none" w:sz="0" w:space="0" w:color="auto" w:frame="1"/>
        </w:rPr>
        <w:t>. </w:t>
      </w:r>
    </w:p>
    <w:p w:rsidR="00641669" w:rsidRPr="008B0BA6" w:rsidRDefault="00854E3A" w:rsidP="00641669">
      <w:pPr>
        <w:shd w:val="clear" w:color="auto" w:fill="FFFFFF"/>
        <w:ind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641669" w:rsidRPr="008B0BA6" w:rsidRDefault="00854E3A" w:rsidP="00641669">
      <w:pPr>
        <w:tabs>
          <w:tab w:val="left" w:pos="709"/>
        </w:tabs>
        <w:ind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41669" w:rsidRPr="008B0BA6" w:rsidRDefault="00854E3A" w:rsidP="00641669">
      <w:pPr>
        <w:tabs>
          <w:tab w:val="left" w:pos="709"/>
        </w:tabs>
        <w:ind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41669" w:rsidRPr="008B0BA6" w:rsidRDefault="00854E3A" w:rsidP="00641669">
      <w:pPr>
        <w:tabs>
          <w:tab w:val="left" w:pos="709"/>
        </w:tabs>
        <w:ind w:firstLine="851"/>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41669" w:rsidRPr="008B0BA6" w:rsidRDefault="00854E3A" w:rsidP="00641669">
      <w:pPr>
        <w:tabs>
          <w:tab w:val="left" w:pos="709"/>
        </w:tabs>
        <w:ind w:firstLine="851"/>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641669" w:rsidRPr="008B0BA6" w:rsidRDefault="00854E3A" w:rsidP="00641669">
      <w:pPr>
        <w:tabs>
          <w:tab w:val="left" w:pos="709"/>
        </w:tabs>
        <w:ind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41669" w:rsidRPr="008B0BA6" w:rsidRDefault="00854E3A" w:rsidP="00641669">
      <w:pPr>
        <w:tabs>
          <w:tab w:val="left" w:pos="709"/>
        </w:tabs>
        <w:ind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41669" w:rsidRPr="008B0BA6" w:rsidRDefault="00854E3A" w:rsidP="00641669">
      <w:pPr>
        <w:tabs>
          <w:tab w:val="left" w:pos="709"/>
        </w:tabs>
        <w:ind w:firstLine="851"/>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641669" w:rsidRPr="008B0BA6" w:rsidRDefault="00854E3A" w:rsidP="00641669">
      <w:pPr>
        <w:tabs>
          <w:tab w:val="left" w:pos="709"/>
        </w:tabs>
        <w:ind w:firstLine="851"/>
        <w:jc w:val="both"/>
        <w:rPr>
          <w:color w:val="000000"/>
        </w:rPr>
      </w:pPr>
      <w:r>
        <w:rPr>
          <w:color w:val="000000"/>
        </w:rPr>
        <w:t>е) во всех случаях Стороны сохраняют подлинные документы до разрешения спора.</w:t>
      </w:r>
    </w:p>
    <w:p w:rsidR="00641669" w:rsidRPr="008B0BA6" w:rsidRDefault="00854E3A" w:rsidP="00641669">
      <w:pPr>
        <w:shd w:val="clear" w:color="auto" w:fill="FFFFFF"/>
        <w:ind w:firstLine="851"/>
        <w:jc w:val="both"/>
      </w:pPr>
      <w:r>
        <w:t>10.3.3. Ответ на претензию, как правило, направляется в порядке, аналогичном порядку предъявления претензии.</w:t>
      </w:r>
    </w:p>
    <w:p w:rsidR="00641669" w:rsidRPr="008B0BA6" w:rsidRDefault="00854E3A" w:rsidP="00641669">
      <w:pPr>
        <w:tabs>
          <w:tab w:val="left" w:pos="709"/>
        </w:tabs>
        <w:ind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641669" w:rsidRPr="008B0BA6" w:rsidRDefault="00854E3A" w:rsidP="00641669">
      <w:pPr>
        <w:shd w:val="clear" w:color="auto" w:fill="FFFFFF"/>
        <w:ind w:firstLine="851"/>
        <w:jc w:val="both"/>
        <w:textAlignment w:val="baseline"/>
        <w:rPr>
          <w:color w:val="201F1E"/>
        </w:rPr>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641669" w:rsidRPr="008B0BA6" w:rsidRDefault="00854E3A" w:rsidP="00641669">
      <w:pPr>
        <w:widowControl w:val="0"/>
        <w:autoSpaceDE w:val="0"/>
        <w:ind w:firstLine="567"/>
        <w:jc w:val="center"/>
        <w:rPr>
          <w:rFonts w:eastAsia="Arial" w:cs="Arial"/>
          <w:b/>
        </w:rPr>
      </w:pPr>
      <w:r>
        <w:rPr>
          <w:rFonts w:eastAsia="Arial" w:cs="Arial"/>
          <w:b/>
        </w:rPr>
        <w:t>11. Порядок внесения</w:t>
      </w:r>
    </w:p>
    <w:p w:rsidR="00641669" w:rsidRPr="008B0BA6" w:rsidRDefault="00854E3A" w:rsidP="00641669">
      <w:pPr>
        <w:widowControl w:val="0"/>
        <w:autoSpaceDE w:val="0"/>
        <w:ind w:firstLine="567"/>
        <w:jc w:val="center"/>
        <w:rPr>
          <w:rFonts w:eastAsia="Arial" w:cs="Arial"/>
          <w:b/>
        </w:rPr>
      </w:pPr>
      <w:r>
        <w:rPr>
          <w:rFonts w:eastAsia="Arial" w:cs="Arial"/>
          <w:b/>
        </w:rPr>
        <w:t>изменений, дополнений в Договор и его расторжения</w:t>
      </w:r>
    </w:p>
    <w:p w:rsidR="00641669" w:rsidRPr="008B0BA6" w:rsidRDefault="00854E3A" w:rsidP="00641669">
      <w:pPr>
        <w:widowControl w:val="0"/>
        <w:autoSpaceDE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41669" w:rsidRPr="008B0BA6" w:rsidRDefault="00854E3A" w:rsidP="00641669">
      <w:pPr>
        <w:widowControl w:val="0"/>
        <w:autoSpaceDE w:val="0"/>
        <w:ind w:firstLine="708"/>
        <w:jc w:val="both"/>
        <w:rPr>
          <w:rFonts w:eastAsia="Arial" w:cs="Arial"/>
        </w:rPr>
      </w:pPr>
      <w:r>
        <w:rPr>
          <w:rFonts w:eastAsia="Arial" w:cs="Arial"/>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41669" w:rsidRPr="008B0BA6" w:rsidRDefault="00854E3A" w:rsidP="00641669">
      <w:pPr>
        <w:widowControl w:val="0"/>
        <w:autoSpaceDE w:val="0"/>
        <w:ind w:firstLine="709"/>
        <w:jc w:val="both"/>
        <w:rPr>
          <w:rFonts w:eastAsia="Arial" w:cs="Arial"/>
          <w:i/>
        </w:rPr>
      </w:pPr>
      <w:r>
        <w:rPr>
          <w:rFonts w:eastAsia="Arial" w:cs="Arial"/>
        </w:rPr>
        <w:lastRenderedPageBreak/>
        <w:t xml:space="preserve">11.3. В случае досрочного расторжения настоящего Договора </w:t>
      </w:r>
      <w:r>
        <w:rPr>
          <w:rFonts w:eastAsia="Arial" w:cs="Arial"/>
        </w:rPr>
        <w:br/>
        <w:t>по основаниям, предусмотренным законодательством Российской</w:t>
      </w:r>
      <w:r>
        <w:rPr>
          <w:rFonts w:eastAsia="Arial" w:cs="Arial"/>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eastAsia="Arial" w:cs="Arial"/>
          <w:iCs/>
        </w:rPr>
        <w:t>3(трех)</w:t>
      </w:r>
      <w:r>
        <w:rPr>
          <w:rFonts w:eastAsia="Arial" w:cs="Arial"/>
        </w:rPr>
        <w:t xml:space="preserve"> календарных дней </w:t>
      </w:r>
      <w:proofErr w:type="gramStart"/>
      <w:r>
        <w:rPr>
          <w:rFonts w:eastAsia="Arial" w:cs="Arial"/>
        </w:rPr>
        <w:t>с даты расторжения</w:t>
      </w:r>
      <w:proofErr w:type="gramEnd"/>
      <w:r>
        <w:rPr>
          <w:rFonts w:eastAsia="Arial" w:cs="Arial"/>
        </w:rPr>
        <w:t xml:space="preserve"> настоящего Договора</w:t>
      </w:r>
      <w:r>
        <w:rPr>
          <w:rFonts w:eastAsia="Arial" w:cs="Arial"/>
          <w:i/>
        </w:rPr>
        <w:t>.</w:t>
      </w:r>
    </w:p>
    <w:p w:rsidR="00641669" w:rsidRPr="008B0BA6" w:rsidRDefault="00854E3A" w:rsidP="00641669">
      <w:pPr>
        <w:tabs>
          <w:tab w:val="left" w:pos="0"/>
        </w:tabs>
        <w:jc w:val="center"/>
        <w:rPr>
          <w:b/>
        </w:rPr>
      </w:pPr>
      <w:r>
        <w:rPr>
          <w:b/>
        </w:rPr>
        <w:t>12. Срок действия Договора</w:t>
      </w:r>
    </w:p>
    <w:p w:rsidR="00641669" w:rsidRPr="008B0BA6" w:rsidRDefault="00854E3A" w:rsidP="00641669">
      <w:pPr>
        <w:widowControl w:val="0"/>
        <w:autoSpaceDE w:val="0"/>
        <w:ind w:firstLine="709"/>
        <w:jc w:val="both"/>
        <w:rPr>
          <w:rFonts w:eastAsia="Arial" w:cs="Arial"/>
        </w:rPr>
      </w:pPr>
      <w:r>
        <w:rPr>
          <w:rFonts w:eastAsia="Arial" w:cs="Arial"/>
        </w:rPr>
        <w:t xml:space="preserve">12.1. Настоящий Договор вступает в силу </w:t>
      </w:r>
      <w:proofErr w:type="gramStart"/>
      <w:r>
        <w:rPr>
          <w:rFonts w:eastAsia="Arial" w:cs="Arial"/>
        </w:rPr>
        <w:t>с даты</w:t>
      </w:r>
      <w:proofErr w:type="gramEnd"/>
      <w:r>
        <w:rPr>
          <w:rFonts w:eastAsia="Arial" w:cs="Arial"/>
        </w:rPr>
        <w:t xml:space="preserve"> его подписания Сторонами и действует </w:t>
      </w:r>
      <w:r>
        <w:rPr>
          <w:rFonts w:eastAsia="Arial" w:cs="Arial"/>
          <w:iCs/>
        </w:rPr>
        <w:t>до полного исполнения Сторонами своих обязательств</w:t>
      </w:r>
      <w:r>
        <w:rPr>
          <w:rFonts w:eastAsia="Arial" w:cs="Arial"/>
        </w:rPr>
        <w:t xml:space="preserve">. </w:t>
      </w:r>
    </w:p>
    <w:p w:rsidR="00641669" w:rsidRPr="008B0BA6" w:rsidRDefault="00854E3A" w:rsidP="00641669">
      <w:pPr>
        <w:autoSpaceDE w:val="0"/>
        <w:autoSpaceDN w:val="0"/>
        <w:ind w:firstLine="709"/>
        <w:jc w:val="center"/>
      </w:pPr>
      <w:r>
        <w:rPr>
          <w:b/>
        </w:rPr>
        <w:t>13. Антикоррупционная оговорка</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 xml:space="preserve">13.3. </w:t>
      </w:r>
      <w:proofErr w:type="gramStart"/>
      <w:r>
        <w:rPr>
          <w:rFonts w:eastAsiaTheme="minorHAnsi" w:cstheme="minorBidi"/>
          <w:snapToGrid w:val="0"/>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eastAsiaTheme="minorHAnsi" w:cstheme="minorBidi"/>
          <w:snapToGrid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 xml:space="preserve">13.4. </w:t>
      </w:r>
      <w:proofErr w:type="gramStart"/>
      <w:r>
        <w:rPr>
          <w:rFonts w:eastAsiaTheme="minorHAnsi" w:cstheme="minorBidi"/>
          <w:snapToGrid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00E32D93">
        <w:rPr>
          <w:rFonts w:eastAsiaTheme="minorHAnsi" w:cstheme="minorBidi"/>
          <w:snapToGrid w:val="0"/>
        </w:rPr>
        <w:t xml:space="preserve"> </w:t>
      </w:r>
      <w:proofErr w:type="gramStart"/>
      <w:r>
        <w:rPr>
          <w:rFonts w:eastAsiaTheme="minorHAnsi" w:cstheme="minorBidi"/>
          <w:snapToGrid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 xml:space="preserve">13.5. </w:t>
      </w:r>
      <w:proofErr w:type="gramStart"/>
      <w:r>
        <w:rPr>
          <w:rFonts w:eastAsiaTheme="minorHAnsi" w:cstheme="minorBidi"/>
          <w:snapToGrid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eastAsiaTheme="minorHAnsi" w:cstheme="minorBidi"/>
          <w:snapToGrid w:val="0"/>
        </w:rPr>
        <w:t xml:space="preserve"> При этом Стороны гарантируют осуществление надлежащего </w:t>
      </w:r>
      <w:r>
        <w:rPr>
          <w:rFonts w:eastAsiaTheme="minorHAnsi" w:cstheme="minorBidi"/>
          <w:snapToGrid w:val="0"/>
        </w:rPr>
        <w:lastRenderedPageBreak/>
        <w:t xml:space="preserve">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eastAsiaTheme="minorHAnsi" w:cstheme="minorBidi"/>
          <w:snapToGrid w:val="0"/>
        </w:rPr>
        <w:t>позднее</w:t>
      </w:r>
      <w:proofErr w:type="gramEnd"/>
      <w:r>
        <w:rPr>
          <w:rFonts w:eastAsiaTheme="minorHAnsi" w:cstheme="minorBidi"/>
          <w:snapToGrid w:val="0"/>
        </w:rPr>
        <w:t xml:space="preserve"> чем за 10 (десять) календарных дней до даты прекращения действия настоящего Договора в следующих случаях:</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13.6.2. если в результате нарушения другой Стороной антикоррупционных требований Стороне причинены убытки;</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eastAsiaTheme="minorHAnsi" w:cstheme="minorBidi"/>
          <w:snapToGrid w:val="0"/>
        </w:rPr>
        <w:t>с даты получения</w:t>
      </w:r>
      <w:proofErr w:type="gramEnd"/>
      <w:r>
        <w:rPr>
          <w:rFonts w:eastAsiaTheme="minorHAnsi" w:cstheme="minorBidi"/>
          <w:snapToGrid w:val="0"/>
        </w:rPr>
        <w:t xml:space="preserve"> соответствующего запроса.</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13.9. Каналы уведомления (указывается наименование ПАО «</w:t>
      </w:r>
      <w:proofErr w:type="spellStart"/>
      <w:r>
        <w:rPr>
          <w:rFonts w:eastAsiaTheme="minorHAnsi" w:cstheme="minorBidi"/>
          <w:snapToGrid w:val="0"/>
        </w:rPr>
        <w:t>ТрансКонтейнер</w:t>
      </w:r>
      <w:proofErr w:type="spellEnd"/>
      <w:r>
        <w:rPr>
          <w:rFonts w:eastAsiaTheme="minorHAnsi" w:cstheme="minorBidi"/>
          <w:snapToGrid w:val="0"/>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41669" w:rsidRPr="008B0BA6" w:rsidRDefault="00854E3A" w:rsidP="00641669">
      <w:pPr>
        <w:shd w:val="clear" w:color="auto" w:fill="FFFFFF"/>
        <w:ind w:firstLine="709"/>
        <w:jc w:val="both"/>
        <w:rPr>
          <w:rFonts w:eastAsiaTheme="minorHAnsi" w:cstheme="minorBidi"/>
          <w:snapToGrid w:val="0"/>
        </w:rPr>
      </w:pPr>
      <w:r>
        <w:rPr>
          <w:rFonts w:eastAsiaTheme="minorHAnsi" w:cstheme="minorBidi"/>
          <w:snapToGrid w:val="0"/>
        </w:rPr>
        <w:t xml:space="preserve">Каналы уведомления (указывается наименование Стороны как стороны договора) о нарушениях антикоррупционных требований: тел.: </w:t>
      </w:r>
      <w:r>
        <w:rPr>
          <w:rFonts w:eastAsiaTheme="minorHAnsi" w:cstheme="minorBidi"/>
          <w:color w:val="000000"/>
          <w:sz w:val="27"/>
          <w:szCs w:val="27"/>
          <w:shd w:val="clear" w:color="auto" w:fill="FFFFFF"/>
          <w:lang w:eastAsia="en-US"/>
        </w:rPr>
        <w:t>__________</w:t>
      </w:r>
      <w:r>
        <w:rPr>
          <w:rFonts w:eastAsiaTheme="minorHAnsi" w:cstheme="minorBidi"/>
          <w:snapToGrid w:val="0"/>
        </w:rPr>
        <w:t>, официальный сайт (для заполнения специальной формы):  адрес электронной почты: ____________.</w:t>
      </w:r>
    </w:p>
    <w:p w:rsidR="00641669" w:rsidRPr="008B0BA6" w:rsidRDefault="00854E3A" w:rsidP="00641669">
      <w:pPr>
        <w:autoSpaceDE w:val="0"/>
        <w:autoSpaceDN w:val="0"/>
        <w:spacing w:line="276" w:lineRule="auto"/>
        <w:ind w:firstLine="709"/>
        <w:jc w:val="center"/>
        <w:rPr>
          <w:b/>
        </w:rPr>
      </w:pPr>
      <w:r>
        <w:rPr>
          <w:b/>
        </w:rPr>
        <w:t>14. Гарантии и заверения Поставщика</w:t>
      </w:r>
    </w:p>
    <w:p w:rsidR="00641669" w:rsidRPr="008B0BA6" w:rsidRDefault="00854E3A" w:rsidP="00641669">
      <w:pPr>
        <w:ind w:firstLine="851"/>
        <w:jc w:val="both"/>
      </w:pPr>
      <w:r>
        <w:t>14.1. Поставщик настоящим заверяет Покупателя и гарантирует, что на дату заключения настоящего Договора:</w:t>
      </w:r>
    </w:p>
    <w:p w:rsidR="00641669" w:rsidRPr="008B0BA6" w:rsidRDefault="00854E3A" w:rsidP="00641669">
      <w:pPr>
        <w:ind w:firstLine="851"/>
        <w:jc w:val="both"/>
      </w:pPr>
      <w:r>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41669" w:rsidRPr="008B0BA6" w:rsidRDefault="00854E3A" w:rsidP="00641669">
      <w:pPr>
        <w:ind w:firstLine="851"/>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41669" w:rsidRPr="008B0BA6" w:rsidRDefault="00854E3A" w:rsidP="00641669">
      <w:pPr>
        <w:ind w:firstLine="851"/>
        <w:jc w:val="both"/>
      </w:pPr>
      <w:r>
        <w:t>14.1.3. Настоящий Договор от имени Поставщика подписан лицом, которое надлежащим образом уполномочено совершать такие действия;</w:t>
      </w:r>
    </w:p>
    <w:p w:rsidR="00641669" w:rsidRPr="008B0BA6" w:rsidRDefault="00854E3A" w:rsidP="00641669">
      <w:pPr>
        <w:ind w:firstLine="851"/>
        <w:jc w:val="both"/>
      </w:pPr>
      <w: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41669" w:rsidRPr="008B0BA6" w:rsidRDefault="00854E3A" w:rsidP="00641669">
      <w:pPr>
        <w:ind w:firstLine="851"/>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641669" w:rsidRPr="008B0BA6" w:rsidRDefault="00854E3A" w:rsidP="00641669">
      <w:pPr>
        <w:ind w:firstLine="851"/>
        <w:jc w:val="both"/>
      </w:pPr>
      <w: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641669" w:rsidRPr="008B0BA6" w:rsidRDefault="00854E3A" w:rsidP="00641669">
      <w:pPr>
        <w:numPr>
          <w:ilvl w:val="0"/>
          <w:numId w:val="59"/>
        </w:numPr>
        <w:tabs>
          <w:tab w:val="left" w:pos="709"/>
        </w:tabs>
        <w:ind w:right="141"/>
        <w:rPr>
          <w:b/>
          <w:color w:val="000000"/>
        </w:rPr>
      </w:pPr>
      <w:proofErr w:type="spellStart"/>
      <w:r>
        <w:rPr>
          <w:b/>
          <w:color w:val="000000"/>
        </w:rPr>
        <w:t>Санкционная</w:t>
      </w:r>
      <w:proofErr w:type="spellEnd"/>
      <w:r>
        <w:rPr>
          <w:b/>
          <w:color w:val="000000"/>
        </w:rPr>
        <w:t xml:space="preserve"> оговорка</w:t>
      </w:r>
    </w:p>
    <w:p w:rsidR="00641669" w:rsidRPr="008B0BA6" w:rsidRDefault="00854E3A" w:rsidP="00641669">
      <w:pPr>
        <w:tabs>
          <w:tab w:val="left" w:pos="709"/>
        </w:tabs>
        <w:ind w:right="141" w:firstLine="709"/>
        <w:jc w:val="both"/>
        <w:rPr>
          <w:color w:val="000000"/>
        </w:rPr>
      </w:pPr>
      <w:r>
        <w:rPr>
          <w:color w:val="000000"/>
        </w:rPr>
        <w:t>15.1. Каждая из Сторон заявляет и гарантирует, что на дату заключения настоящего Договора:</w:t>
      </w:r>
    </w:p>
    <w:p w:rsidR="00641669" w:rsidRPr="008B0BA6" w:rsidRDefault="00854E3A" w:rsidP="00641669">
      <w:pPr>
        <w:tabs>
          <w:tab w:val="left" w:pos="709"/>
        </w:tabs>
        <w:ind w:right="141" w:firstLine="709"/>
        <w:jc w:val="both"/>
        <w:rPr>
          <w:color w:val="000000"/>
        </w:rPr>
      </w:pPr>
      <w:r>
        <w:rPr>
          <w:color w:val="000000"/>
        </w:rPr>
        <w:lastRenderedPageBreak/>
        <w:t>соответствующая Сторона и ни одно из Связанных лиц:</w:t>
      </w:r>
    </w:p>
    <w:p w:rsidR="00641669" w:rsidRPr="008B0BA6" w:rsidRDefault="00854E3A" w:rsidP="00641669">
      <w:pPr>
        <w:tabs>
          <w:tab w:val="left" w:pos="709"/>
        </w:tabs>
        <w:ind w:right="141"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Санкционныесписки</w:t>
      </w:r>
      <w:proofErr w:type="spellEnd"/>
      <w:r>
        <w:rPr>
          <w:color w:val="000000"/>
        </w:rPr>
        <w:t xml:space="preserve">,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641669" w:rsidRPr="008B0BA6" w:rsidRDefault="00854E3A" w:rsidP="00641669">
      <w:pPr>
        <w:tabs>
          <w:tab w:val="left" w:pos="709"/>
        </w:tabs>
        <w:ind w:right="141"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641669" w:rsidRPr="008B0BA6" w:rsidRDefault="00854E3A" w:rsidP="00641669">
      <w:pPr>
        <w:tabs>
          <w:tab w:val="left" w:pos="709"/>
        </w:tabs>
        <w:ind w:right="141"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641669" w:rsidRPr="008B0BA6" w:rsidRDefault="00854E3A" w:rsidP="00641669">
      <w:pPr>
        <w:numPr>
          <w:ilvl w:val="0"/>
          <w:numId w:val="60"/>
        </w:numPr>
        <w:tabs>
          <w:tab w:val="left" w:pos="709"/>
        </w:tabs>
        <w:ind w:right="141"/>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641669" w:rsidRPr="008B0BA6" w:rsidRDefault="00854E3A" w:rsidP="00641669">
      <w:pPr>
        <w:tabs>
          <w:tab w:val="left" w:pos="709"/>
        </w:tabs>
        <w:ind w:right="141"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641669" w:rsidRPr="008B0BA6" w:rsidRDefault="00854E3A" w:rsidP="00641669">
      <w:pPr>
        <w:tabs>
          <w:tab w:val="left" w:pos="709"/>
        </w:tabs>
        <w:ind w:right="141"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641669" w:rsidRPr="008B0BA6" w:rsidRDefault="00854E3A" w:rsidP="00641669">
      <w:pPr>
        <w:tabs>
          <w:tab w:val="left" w:pos="709"/>
        </w:tabs>
        <w:ind w:right="141" w:firstLine="709"/>
        <w:jc w:val="both"/>
        <w:rPr>
          <w:color w:val="000000"/>
        </w:rPr>
      </w:pPr>
      <w:r>
        <w:rPr>
          <w:color w:val="000000"/>
        </w:rPr>
        <w:t xml:space="preserve">15.3.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641669" w:rsidRPr="008B0BA6" w:rsidRDefault="00854E3A" w:rsidP="00641669">
      <w:pPr>
        <w:tabs>
          <w:tab w:val="left" w:pos="709"/>
        </w:tabs>
        <w:ind w:right="141"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641669" w:rsidRPr="008B0BA6" w:rsidRDefault="00854E3A" w:rsidP="00641669">
      <w:pPr>
        <w:tabs>
          <w:tab w:val="left" w:pos="709"/>
        </w:tabs>
        <w:ind w:right="141"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641669" w:rsidRPr="008B0BA6" w:rsidRDefault="00854E3A" w:rsidP="00641669">
      <w:pPr>
        <w:tabs>
          <w:tab w:val="left" w:pos="709"/>
        </w:tabs>
        <w:ind w:right="141"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641669" w:rsidRPr="008B0BA6" w:rsidRDefault="00854E3A" w:rsidP="00641669">
      <w:pPr>
        <w:tabs>
          <w:tab w:val="left" w:pos="709"/>
        </w:tabs>
        <w:ind w:right="141" w:firstLine="709"/>
        <w:jc w:val="both"/>
        <w:rPr>
          <w:color w:val="000000"/>
        </w:rPr>
      </w:pPr>
      <w:r>
        <w:rPr>
          <w:color w:val="000000"/>
        </w:rPr>
        <w:t>15.4. Определения:</w:t>
      </w:r>
    </w:p>
    <w:p w:rsidR="00641669" w:rsidRPr="008B0BA6" w:rsidRDefault="00854E3A" w:rsidP="00641669">
      <w:pPr>
        <w:tabs>
          <w:tab w:val="left" w:pos="1134"/>
        </w:tabs>
        <w:ind w:firstLine="709"/>
        <w:jc w:val="both"/>
      </w:pPr>
      <w:r>
        <w:rPr>
          <w:b/>
          <w:bCs/>
        </w:rPr>
        <w:t>Санкци</w:t>
      </w:r>
      <w:proofErr w:type="gramStart"/>
      <w:r>
        <w:rPr>
          <w:b/>
          <w:bCs/>
        </w:rPr>
        <w:t>и</w:t>
      </w:r>
      <w:r>
        <w:t>–</w:t>
      </w:r>
      <w:proofErr w:type="gramEnd"/>
      <w:r>
        <w:t xml:space="preserve">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641669" w:rsidRPr="008B0BA6" w:rsidRDefault="00854E3A" w:rsidP="00641669">
      <w:pPr>
        <w:tabs>
          <w:tab w:val="left" w:pos="1134"/>
        </w:tabs>
        <w:ind w:firstLine="709"/>
        <w:jc w:val="both"/>
      </w:pPr>
      <w:proofErr w:type="spellStart"/>
      <w:r>
        <w:rPr>
          <w:b/>
          <w:bCs/>
        </w:rPr>
        <w:t>Санкционные</w:t>
      </w:r>
      <w:proofErr w:type="spellEnd"/>
      <w:r>
        <w:rPr>
          <w:b/>
          <w:bCs/>
        </w:rPr>
        <w:t xml:space="preserve"> списк</w:t>
      </w:r>
      <w:proofErr w:type="gramStart"/>
      <w:r>
        <w:rPr>
          <w:b/>
          <w:bCs/>
        </w:rPr>
        <w:t>и</w:t>
      </w:r>
      <w:r>
        <w:t>–</w:t>
      </w:r>
      <w:proofErr w:type="gramEnd"/>
      <w:r>
        <w:t xml:space="preserve">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w:t>
      </w:r>
    </w:p>
    <w:p w:rsidR="00641669" w:rsidRPr="008B0BA6" w:rsidRDefault="00854E3A" w:rsidP="00641669">
      <w:pPr>
        <w:tabs>
          <w:tab w:val="left" w:pos="1134"/>
        </w:tabs>
        <w:ind w:firstLine="709"/>
        <w:jc w:val="both"/>
      </w:pPr>
      <w:r>
        <w:rPr>
          <w:b/>
          <w:bCs/>
        </w:rPr>
        <w:t>Связанные лиц</w:t>
      </w:r>
      <w:proofErr w:type="gramStart"/>
      <w:r>
        <w:rPr>
          <w:b/>
          <w:bCs/>
        </w:rPr>
        <w:t>а</w:t>
      </w:r>
      <w:r>
        <w:t>–</w:t>
      </w:r>
      <w:proofErr w:type="gramEnd"/>
      <w: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w:t>
      </w:r>
      <w:r>
        <w:lastRenderedPageBreak/>
        <w:t>или косвенно владеет долей, составляющей 50 % или более от уставного капитала такой Стороны, и единоличный исполнительный орган такой Стороны.</w:t>
      </w:r>
    </w:p>
    <w:p w:rsidR="00641669" w:rsidRPr="008B0BA6" w:rsidRDefault="00854E3A" w:rsidP="00641669">
      <w:pPr>
        <w:widowControl w:val="0"/>
        <w:numPr>
          <w:ilvl w:val="0"/>
          <w:numId w:val="58"/>
        </w:numPr>
        <w:snapToGrid w:val="0"/>
        <w:ind w:left="0" w:firstLine="709"/>
        <w:jc w:val="center"/>
        <w:rPr>
          <w:rFonts w:eastAsia="Arial"/>
          <w:b/>
          <w:bCs/>
        </w:rPr>
      </w:pPr>
      <w:r>
        <w:rPr>
          <w:rFonts w:eastAsia="Arial"/>
          <w:b/>
          <w:bCs/>
        </w:rPr>
        <w:t>Прочие условия</w:t>
      </w:r>
    </w:p>
    <w:p w:rsidR="00641669" w:rsidRPr="008B0BA6" w:rsidRDefault="00854E3A" w:rsidP="00641669">
      <w:pPr>
        <w:widowControl w:val="0"/>
        <w:autoSpaceDE w:val="0"/>
        <w:ind w:firstLine="540"/>
        <w:jc w:val="both"/>
        <w:rPr>
          <w:rFonts w:eastAsia="Arial" w:cs="Arial"/>
        </w:rPr>
      </w:pPr>
      <w:r>
        <w:rPr>
          <w:rFonts w:eastAsia="Arial" w:cs="Arial"/>
        </w:rPr>
        <w:t xml:space="preserve">16.1. В случае изменения у </w:t>
      </w:r>
      <w:proofErr w:type="gramStart"/>
      <w:r>
        <w:rPr>
          <w:rFonts w:eastAsia="Arial" w:cs="Arial"/>
        </w:rPr>
        <w:t>какой-либо</w:t>
      </w:r>
      <w:proofErr w:type="gramEnd"/>
      <w:r>
        <w:rPr>
          <w:rFonts w:eastAsia="Arial" w:cs="Arial"/>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41669" w:rsidRPr="008B0BA6" w:rsidRDefault="00854E3A" w:rsidP="00641669">
      <w:pPr>
        <w:widowControl w:val="0"/>
        <w:autoSpaceDE w:val="0"/>
        <w:ind w:firstLine="540"/>
        <w:jc w:val="both"/>
        <w:rPr>
          <w:rFonts w:eastAsia="Arial" w:cs="Arial"/>
          <w:color w:val="000000"/>
        </w:rPr>
      </w:pPr>
      <w:r>
        <w:rPr>
          <w:rFonts w:eastAsia="Arial" w:cs="Arial"/>
          <w:color w:val="000000"/>
        </w:rPr>
        <w:t>16.2.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641669" w:rsidRPr="008B0BA6" w:rsidRDefault="00854E3A" w:rsidP="00641669">
      <w:pPr>
        <w:widowControl w:val="0"/>
        <w:autoSpaceDE w:val="0"/>
        <w:ind w:firstLine="540"/>
        <w:jc w:val="both"/>
        <w:rPr>
          <w:rFonts w:eastAsia="Arial" w:cs="Arial"/>
        </w:rPr>
      </w:pPr>
      <w:r>
        <w:rPr>
          <w:rFonts w:eastAsia="Arial" w:cs="Arial"/>
        </w:rPr>
        <w:t>16.3. Исполнитель обязан предоставить Заказчику информацию о цепочке собственников, включая бенефициаров (в том числе конечных).</w:t>
      </w:r>
    </w:p>
    <w:p w:rsidR="00641669" w:rsidRPr="008B0BA6" w:rsidRDefault="00854E3A" w:rsidP="00641669">
      <w:pPr>
        <w:widowControl w:val="0"/>
        <w:autoSpaceDE w:val="0"/>
        <w:ind w:firstLine="540"/>
        <w:jc w:val="both"/>
        <w:rPr>
          <w:rFonts w:eastAsia="Arial" w:cs="Arial"/>
        </w:rPr>
      </w:pPr>
      <w:r>
        <w:rPr>
          <w:rFonts w:eastAsia="Arial" w:cs="Arial"/>
        </w:rPr>
        <w:t>16.4.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641669" w:rsidRPr="008B0BA6" w:rsidRDefault="00854E3A" w:rsidP="00641669">
      <w:pPr>
        <w:widowControl w:val="0"/>
        <w:autoSpaceDE w:val="0"/>
        <w:ind w:firstLine="540"/>
        <w:jc w:val="both"/>
        <w:rPr>
          <w:rFonts w:eastAsia="Arial" w:cs="Arial"/>
        </w:rPr>
      </w:pPr>
      <w:r>
        <w:rPr>
          <w:rFonts w:eastAsia="Arial" w:cs="Arial"/>
        </w:rPr>
        <w:t>16.5. Передача прав и обязанностей Поставщика третьим лицам не допускается без письменного согласия Покупателя.</w:t>
      </w:r>
    </w:p>
    <w:p w:rsidR="00641669" w:rsidRPr="008B0BA6" w:rsidRDefault="00854E3A" w:rsidP="00641669">
      <w:pPr>
        <w:widowControl w:val="0"/>
        <w:autoSpaceDE w:val="0"/>
        <w:ind w:firstLine="540"/>
        <w:jc w:val="both"/>
        <w:rPr>
          <w:rFonts w:eastAsia="Arial" w:cs="Arial"/>
        </w:rPr>
      </w:pPr>
      <w:r>
        <w:rPr>
          <w:rFonts w:eastAsia="Arial" w:cs="Arial"/>
        </w:rPr>
        <w:t>16.6. Все приложения к настоящему Договору являются его неотъемлемыми частями.</w:t>
      </w:r>
    </w:p>
    <w:p w:rsidR="00641669" w:rsidRPr="008B0BA6" w:rsidRDefault="00854E3A" w:rsidP="00641669">
      <w:pPr>
        <w:widowControl w:val="0"/>
        <w:autoSpaceDE w:val="0"/>
        <w:ind w:firstLine="540"/>
        <w:jc w:val="both"/>
        <w:rPr>
          <w:rFonts w:eastAsia="Arial" w:cs="Arial"/>
        </w:rPr>
      </w:pPr>
      <w:r>
        <w:rPr>
          <w:rFonts w:eastAsia="Arial" w:cs="Arial"/>
        </w:rPr>
        <w:t>16.7. Все вопросы, не предусмотренные настоящим Договором, регулируются законодательством Российской Федерации.</w:t>
      </w:r>
    </w:p>
    <w:p w:rsidR="00641669" w:rsidRPr="008B0BA6" w:rsidRDefault="00854E3A" w:rsidP="00641669">
      <w:pPr>
        <w:widowControl w:val="0"/>
        <w:autoSpaceDE w:val="0"/>
        <w:ind w:firstLine="540"/>
        <w:jc w:val="both"/>
        <w:rPr>
          <w:rFonts w:eastAsia="Arial" w:cs="Arial"/>
        </w:rPr>
      </w:pPr>
      <w:r>
        <w:rPr>
          <w:rFonts w:eastAsia="Arial" w:cs="Arial"/>
        </w:rPr>
        <w:t>16.8. Настоящий Договор составлен в двух экземплярах, имеющих одинаковую силу, по одному для каждой из Сторон.</w:t>
      </w:r>
    </w:p>
    <w:p w:rsidR="00641669" w:rsidRPr="008B0BA6" w:rsidRDefault="00854E3A" w:rsidP="00641669">
      <w:pPr>
        <w:widowControl w:val="0"/>
        <w:autoSpaceDE w:val="0"/>
        <w:ind w:firstLine="540"/>
        <w:jc w:val="both"/>
        <w:rPr>
          <w:rFonts w:eastAsia="Arial" w:cs="Arial"/>
        </w:rPr>
      </w:pPr>
      <w:r>
        <w:rPr>
          <w:rFonts w:eastAsia="Arial" w:cs="Arial"/>
        </w:rPr>
        <w:t>16.9. К настоящему Договору прилагается:</w:t>
      </w:r>
    </w:p>
    <w:p w:rsidR="00641669" w:rsidRPr="008B0BA6" w:rsidRDefault="00854E3A" w:rsidP="00641669">
      <w:pPr>
        <w:widowControl w:val="0"/>
        <w:autoSpaceDE w:val="0"/>
        <w:ind w:firstLine="540"/>
        <w:jc w:val="both"/>
        <w:rPr>
          <w:rFonts w:eastAsia="Arial"/>
        </w:rPr>
      </w:pPr>
      <w:r>
        <w:rPr>
          <w:rFonts w:eastAsia="Arial"/>
        </w:rPr>
        <w:t>16.9.1. Спецификация №1 (Приложение № 1);</w:t>
      </w:r>
    </w:p>
    <w:p w:rsidR="00641669" w:rsidRPr="008B0BA6" w:rsidRDefault="00854E3A" w:rsidP="00641669">
      <w:pPr>
        <w:tabs>
          <w:tab w:val="num" w:pos="142"/>
        </w:tabs>
        <w:suppressAutoHyphens w:val="0"/>
        <w:ind w:left="142" w:firstLine="425"/>
        <w:jc w:val="both"/>
      </w:pPr>
      <w:r>
        <w:t>16.9.2. Порядок электронного документооборота (Приложение № 2);</w:t>
      </w:r>
    </w:p>
    <w:p w:rsidR="00641669" w:rsidRPr="008B0BA6" w:rsidRDefault="00854E3A" w:rsidP="00641669">
      <w:pPr>
        <w:tabs>
          <w:tab w:val="num" w:pos="142"/>
        </w:tabs>
        <w:suppressAutoHyphens w:val="0"/>
        <w:ind w:left="142" w:firstLine="425"/>
        <w:jc w:val="both"/>
      </w:pPr>
      <w:r>
        <w:t>16.9.2.1. Перечень и формат электронных документов (Приложение № 2а);</w:t>
      </w:r>
    </w:p>
    <w:p w:rsidR="00641669" w:rsidRPr="008B0BA6" w:rsidRDefault="00854E3A" w:rsidP="00641669">
      <w:pPr>
        <w:widowControl w:val="0"/>
        <w:autoSpaceDE w:val="0"/>
        <w:ind w:firstLine="540"/>
        <w:jc w:val="both"/>
        <w:rPr>
          <w:rFonts w:eastAsia="Arial"/>
        </w:rPr>
      </w:pPr>
      <w:r>
        <w:rPr>
          <w:rFonts w:eastAsia="Arial" w:cs="Arial"/>
        </w:rPr>
        <w:t>16.9.3.</w:t>
      </w:r>
      <w:r>
        <w:rPr>
          <w:rFonts w:eastAsia="Arial"/>
        </w:rPr>
        <w:t>Налоговая оговорка (Приложение № 3).</w:t>
      </w:r>
    </w:p>
    <w:p w:rsidR="00641669" w:rsidRPr="008B0BA6" w:rsidRDefault="00854E3A" w:rsidP="00641669">
      <w:pPr>
        <w:widowControl w:val="0"/>
        <w:autoSpaceDE w:val="0"/>
        <w:ind w:left="1050"/>
        <w:jc w:val="center"/>
        <w:rPr>
          <w:rFonts w:eastAsia="Arial" w:cs="Arial"/>
          <w:b/>
        </w:rPr>
      </w:pPr>
      <w:r>
        <w:rPr>
          <w:rFonts w:eastAsia="Arial" w:cs="Arial"/>
          <w:b/>
          <w:bCs/>
        </w:rPr>
        <w:t xml:space="preserve">17. </w:t>
      </w:r>
      <w:r>
        <w:rPr>
          <w:rFonts w:eastAsia="Arial" w:cs="Arial"/>
          <w:b/>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641669" w:rsidRPr="008B0BA6" w:rsidTr="00641669">
        <w:trPr>
          <w:trHeight w:val="2222"/>
        </w:trPr>
        <w:tc>
          <w:tcPr>
            <w:tcW w:w="4933" w:type="dxa"/>
          </w:tcPr>
          <w:p w:rsidR="00641669" w:rsidRPr="008B0BA6" w:rsidRDefault="00854E3A" w:rsidP="00641669">
            <w:r>
              <w:rPr>
                <w:b/>
              </w:rPr>
              <w:t xml:space="preserve">Покупатель: </w:t>
            </w:r>
          </w:p>
          <w:p w:rsidR="00641669" w:rsidRPr="008B0BA6" w:rsidRDefault="00854E3A" w:rsidP="00641669">
            <w:pPr>
              <w:rPr>
                <w:sz w:val="20"/>
                <w:szCs w:val="20"/>
              </w:rPr>
            </w:pPr>
            <w:r>
              <w:rPr>
                <w:spacing w:val="-10"/>
                <w:sz w:val="20"/>
                <w:szCs w:val="20"/>
              </w:rPr>
              <w:t>Публичное акционерное общество «</w:t>
            </w:r>
            <w:proofErr w:type="spellStart"/>
            <w:r>
              <w:rPr>
                <w:spacing w:val="-10"/>
                <w:sz w:val="20"/>
                <w:szCs w:val="20"/>
              </w:rPr>
              <w:t>ТрансКонтейнер</w:t>
            </w:r>
            <w:proofErr w:type="spellEnd"/>
            <w:r>
              <w:rPr>
                <w:spacing w:val="-10"/>
                <w:sz w:val="20"/>
                <w:szCs w:val="20"/>
              </w:rPr>
              <w:t>»</w:t>
            </w:r>
          </w:p>
          <w:p w:rsidR="00641669" w:rsidRPr="008B0BA6" w:rsidRDefault="00854E3A" w:rsidP="00641669">
            <w:pPr>
              <w:rPr>
                <w:sz w:val="20"/>
                <w:szCs w:val="20"/>
              </w:rPr>
            </w:pPr>
            <w:r>
              <w:rPr>
                <w:sz w:val="20"/>
                <w:szCs w:val="20"/>
              </w:rPr>
              <w:t>Юридический адрес:</w:t>
            </w:r>
          </w:p>
          <w:p w:rsidR="00641669" w:rsidRPr="008B0BA6" w:rsidRDefault="00854E3A" w:rsidP="00641669">
            <w:pPr>
              <w:rPr>
                <w:sz w:val="20"/>
                <w:szCs w:val="20"/>
              </w:rPr>
            </w:pPr>
            <w:r>
              <w:rPr>
                <w:sz w:val="20"/>
                <w:szCs w:val="20"/>
              </w:rPr>
              <w:t>РФ, Московская обл., Г.О. Химки, ул. Ленинградская</w:t>
            </w:r>
            <w:proofErr w:type="gramStart"/>
            <w:r>
              <w:rPr>
                <w:sz w:val="20"/>
                <w:szCs w:val="20"/>
              </w:rPr>
              <w:t>,в</w:t>
            </w:r>
            <w:proofErr w:type="gramEnd"/>
            <w:r>
              <w:rPr>
                <w:sz w:val="20"/>
                <w:szCs w:val="20"/>
              </w:rPr>
              <w:t>лд.39,стр.6,офис 3 (этаж 6) Местонахождение:</w:t>
            </w:r>
          </w:p>
          <w:p w:rsidR="00641669" w:rsidRPr="008B0BA6" w:rsidRDefault="00854E3A" w:rsidP="00641669">
            <w:pPr>
              <w:rPr>
                <w:sz w:val="20"/>
                <w:szCs w:val="20"/>
              </w:rPr>
            </w:pPr>
            <w:r>
              <w:rPr>
                <w:sz w:val="20"/>
                <w:szCs w:val="20"/>
              </w:rPr>
              <w:t>Филиал ПАО «</w:t>
            </w:r>
            <w:proofErr w:type="spellStart"/>
            <w:r>
              <w:rPr>
                <w:sz w:val="20"/>
                <w:szCs w:val="20"/>
              </w:rPr>
              <w:t>ТрансКонтейнер</w:t>
            </w:r>
            <w:proofErr w:type="spellEnd"/>
            <w:r>
              <w:rPr>
                <w:sz w:val="20"/>
                <w:szCs w:val="20"/>
              </w:rPr>
              <w:t>» на</w:t>
            </w:r>
            <w:r w:rsidR="00E32D93">
              <w:rPr>
                <w:sz w:val="20"/>
                <w:szCs w:val="20"/>
              </w:rPr>
              <w:t xml:space="preserve"> </w:t>
            </w:r>
            <w:proofErr w:type="gramStart"/>
            <w:r>
              <w:rPr>
                <w:sz w:val="20"/>
                <w:szCs w:val="20"/>
              </w:rPr>
              <w:t>Забайкальской</w:t>
            </w:r>
            <w:proofErr w:type="gramEnd"/>
            <w:r w:rsidR="00E32D93">
              <w:rPr>
                <w:sz w:val="20"/>
                <w:szCs w:val="20"/>
              </w:rPr>
              <w:t xml:space="preserve"> </w:t>
            </w:r>
            <w:proofErr w:type="spellStart"/>
            <w:r>
              <w:rPr>
                <w:sz w:val="20"/>
                <w:szCs w:val="20"/>
              </w:rPr>
              <w:t>ж.д</w:t>
            </w:r>
            <w:proofErr w:type="spellEnd"/>
            <w:r>
              <w:rPr>
                <w:sz w:val="20"/>
                <w:szCs w:val="20"/>
              </w:rPr>
              <w:t>.</w:t>
            </w:r>
          </w:p>
          <w:p w:rsidR="00641669" w:rsidRPr="008B0BA6" w:rsidRDefault="00854E3A" w:rsidP="00641669">
            <w:pPr>
              <w:rPr>
                <w:sz w:val="20"/>
                <w:szCs w:val="20"/>
              </w:rPr>
            </w:pPr>
            <w:r>
              <w:rPr>
                <w:sz w:val="20"/>
                <w:szCs w:val="20"/>
              </w:rPr>
              <w:t>672000, г. Чита, ул. Анохина, 91</w:t>
            </w:r>
          </w:p>
          <w:p w:rsidR="00641669" w:rsidRPr="008B0BA6" w:rsidRDefault="00854E3A" w:rsidP="00641669">
            <w:pPr>
              <w:rPr>
                <w:sz w:val="20"/>
                <w:szCs w:val="20"/>
              </w:rPr>
            </w:pPr>
            <w:r>
              <w:rPr>
                <w:sz w:val="20"/>
                <w:szCs w:val="20"/>
              </w:rPr>
              <w:t>Тел.: (3022) 22-70-49; факс(3022) 32-51-58</w:t>
            </w:r>
          </w:p>
          <w:p w:rsidR="00641669" w:rsidRPr="008B0BA6" w:rsidRDefault="00854E3A" w:rsidP="00641669">
            <w:pPr>
              <w:rPr>
                <w:sz w:val="20"/>
                <w:szCs w:val="20"/>
              </w:rPr>
            </w:pPr>
            <w:r>
              <w:rPr>
                <w:sz w:val="20"/>
                <w:szCs w:val="20"/>
              </w:rPr>
              <w:t>ИНН 7708591995/КПП 997650001</w:t>
            </w:r>
          </w:p>
          <w:p w:rsidR="00641669" w:rsidRPr="008B0BA6" w:rsidRDefault="00854E3A" w:rsidP="00641669">
            <w:pPr>
              <w:rPr>
                <w:b/>
                <w:sz w:val="20"/>
                <w:szCs w:val="20"/>
              </w:rPr>
            </w:pPr>
            <w:r>
              <w:rPr>
                <w:b/>
                <w:sz w:val="20"/>
                <w:szCs w:val="20"/>
              </w:rPr>
              <w:t>Банковские реквизиты:</w:t>
            </w:r>
          </w:p>
          <w:p w:rsidR="00641669" w:rsidRPr="008B0BA6" w:rsidRDefault="00854E3A" w:rsidP="00641669">
            <w:pPr>
              <w:rPr>
                <w:sz w:val="20"/>
                <w:szCs w:val="20"/>
              </w:rPr>
            </w:pPr>
            <w:proofErr w:type="gramStart"/>
            <w:r>
              <w:rPr>
                <w:sz w:val="20"/>
                <w:szCs w:val="20"/>
              </w:rPr>
              <w:t>Р</w:t>
            </w:r>
            <w:proofErr w:type="gramEnd"/>
            <w:r>
              <w:rPr>
                <w:sz w:val="20"/>
                <w:szCs w:val="20"/>
              </w:rPr>
              <w:t xml:space="preserve">/с </w:t>
            </w:r>
            <w:r>
              <w:rPr>
                <w:b/>
                <w:color w:val="000000"/>
                <w:sz w:val="20"/>
                <w:szCs w:val="20"/>
              </w:rPr>
              <w:t>40702810674000007114</w:t>
            </w:r>
          </w:p>
          <w:p w:rsidR="00641669" w:rsidRPr="008B0BA6" w:rsidRDefault="00854E3A" w:rsidP="00641669">
            <w:pPr>
              <w:rPr>
                <w:b/>
                <w:color w:val="000000"/>
                <w:sz w:val="20"/>
                <w:szCs w:val="20"/>
              </w:rPr>
            </w:pPr>
            <w:r>
              <w:rPr>
                <w:sz w:val="20"/>
                <w:szCs w:val="20"/>
              </w:rPr>
              <w:t xml:space="preserve">К/с </w:t>
            </w:r>
            <w:r>
              <w:rPr>
                <w:b/>
                <w:color w:val="000000"/>
                <w:sz w:val="20"/>
                <w:szCs w:val="20"/>
              </w:rPr>
              <w:t>30101810200000000777</w:t>
            </w:r>
          </w:p>
          <w:p w:rsidR="00641669" w:rsidRPr="008B0BA6" w:rsidRDefault="00854E3A" w:rsidP="00641669">
            <w:pPr>
              <w:rPr>
                <w:sz w:val="20"/>
                <w:szCs w:val="20"/>
              </w:rPr>
            </w:pPr>
            <w:r>
              <w:rPr>
                <w:b/>
                <w:color w:val="000000"/>
                <w:sz w:val="20"/>
                <w:szCs w:val="20"/>
              </w:rPr>
              <w:t>БИК 047601637</w:t>
            </w:r>
          </w:p>
          <w:p w:rsidR="00641669" w:rsidRPr="008B0BA6" w:rsidRDefault="00854E3A" w:rsidP="00641669">
            <w:pPr>
              <w:rPr>
                <w:sz w:val="20"/>
                <w:szCs w:val="20"/>
              </w:rPr>
            </w:pPr>
            <w:r>
              <w:rPr>
                <w:color w:val="000000"/>
                <w:sz w:val="20"/>
                <w:szCs w:val="20"/>
              </w:rPr>
              <w:t>ЧИТИНСКОЕ ОТДЕЛЕНИЕ  N8600 ПАО СБЕРБАНК</w:t>
            </w:r>
          </w:p>
          <w:p w:rsidR="00641669" w:rsidRPr="008B0BA6" w:rsidRDefault="00854E3A" w:rsidP="00641669">
            <w:pPr>
              <w:rPr>
                <w:lang w:val="en-US"/>
              </w:rPr>
            </w:pPr>
            <w:r>
              <w:rPr>
                <w:sz w:val="20"/>
                <w:szCs w:val="20"/>
                <w:lang w:val="en-US"/>
              </w:rPr>
              <w:t xml:space="preserve">E-mail: </w:t>
            </w:r>
            <w:hyperlink r:id="rId35" w:history="1">
              <w:r>
                <w:rPr>
                  <w:color w:val="0000FF"/>
                  <w:sz w:val="20"/>
                  <w:szCs w:val="20"/>
                  <w:u w:val="single"/>
                  <w:lang w:val="en-US"/>
                </w:rPr>
                <w:t>trcont@trcont.ru</w:t>
              </w:r>
            </w:hyperlink>
          </w:p>
        </w:tc>
        <w:tc>
          <w:tcPr>
            <w:tcW w:w="4553" w:type="dxa"/>
          </w:tcPr>
          <w:p w:rsidR="00641669" w:rsidRPr="008B0BA6" w:rsidRDefault="00854E3A" w:rsidP="00641669">
            <w:pPr>
              <w:widowControl w:val="0"/>
              <w:autoSpaceDE w:val="0"/>
              <w:rPr>
                <w:rFonts w:ascii="Arial" w:eastAsia="Arial" w:hAnsi="Arial" w:cs="Arial"/>
                <w:sz w:val="20"/>
                <w:szCs w:val="20"/>
              </w:rPr>
            </w:pPr>
            <w:r>
              <w:rPr>
                <w:rFonts w:eastAsia="Arial" w:cs="Arial"/>
                <w:b/>
              </w:rPr>
              <w:t xml:space="preserve">Поставщик: </w:t>
            </w:r>
          </w:p>
        </w:tc>
      </w:tr>
    </w:tbl>
    <w:p w:rsidR="00641669" w:rsidRPr="008B0BA6" w:rsidRDefault="00641669" w:rsidP="00641669">
      <w:pPr>
        <w:ind w:firstLine="567"/>
        <w:jc w:val="right"/>
      </w:pPr>
    </w:p>
    <w:tbl>
      <w:tblPr>
        <w:tblW w:w="0" w:type="auto"/>
        <w:tblLook w:val="04A0" w:firstRow="1" w:lastRow="0" w:firstColumn="1" w:lastColumn="0" w:noHBand="0" w:noVBand="1"/>
      </w:tblPr>
      <w:tblGrid>
        <w:gridCol w:w="4927"/>
        <w:gridCol w:w="4927"/>
      </w:tblGrid>
      <w:tr w:rsidR="00641669" w:rsidRPr="008B0BA6" w:rsidTr="00641669">
        <w:tc>
          <w:tcPr>
            <w:tcW w:w="4927" w:type="dxa"/>
          </w:tcPr>
          <w:p w:rsidR="00641669" w:rsidRPr="008B0BA6" w:rsidRDefault="00641669" w:rsidP="00641669">
            <w:pPr>
              <w:ind w:right="-144" w:firstLine="720"/>
            </w:pPr>
          </w:p>
          <w:p w:rsidR="00641669" w:rsidRPr="008B0BA6" w:rsidRDefault="00854E3A" w:rsidP="00641669">
            <w:pPr>
              <w:ind w:right="-144"/>
            </w:pPr>
            <w:r>
              <w:rPr>
                <w:b/>
              </w:rPr>
              <w:t>____________________</w:t>
            </w:r>
          </w:p>
          <w:p w:rsidR="00641669" w:rsidRPr="008B0BA6" w:rsidRDefault="00641669" w:rsidP="00641669"/>
        </w:tc>
        <w:tc>
          <w:tcPr>
            <w:tcW w:w="4927" w:type="dxa"/>
          </w:tcPr>
          <w:p w:rsidR="00641669" w:rsidRPr="008B0BA6" w:rsidRDefault="00641669" w:rsidP="00641669">
            <w:pPr>
              <w:ind w:right="317"/>
            </w:pPr>
          </w:p>
          <w:p w:rsidR="00641669" w:rsidRPr="008B0BA6" w:rsidRDefault="00641669" w:rsidP="00641669">
            <w:pPr>
              <w:ind w:right="317"/>
            </w:pPr>
          </w:p>
          <w:p w:rsidR="00641669" w:rsidRPr="008B0BA6" w:rsidRDefault="00641669" w:rsidP="00641669">
            <w:pPr>
              <w:ind w:right="317"/>
            </w:pPr>
          </w:p>
          <w:p w:rsidR="00641669" w:rsidRPr="008B0BA6" w:rsidRDefault="00854E3A" w:rsidP="00641669">
            <w:pPr>
              <w:ind w:right="317"/>
            </w:pPr>
            <w:r>
              <w:t xml:space="preserve">____________________ </w:t>
            </w:r>
          </w:p>
          <w:p w:rsidR="00641669" w:rsidRPr="008B0BA6" w:rsidRDefault="00641669" w:rsidP="00641669"/>
        </w:tc>
      </w:tr>
    </w:tbl>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854E3A" w:rsidP="00641669">
      <w:pPr>
        <w:ind w:firstLine="567"/>
        <w:jc w:val="right"/>
      </w:pPr>
      <w:r>
        <w:t xml:space="preserve">Приложение №1 </w:t>
      </w:r>
    </w:p>
    <w:p w:rsidR="00641669" w:rsidRPr="008B0BA6" w:rsidRDefault="00854E3A" w:rsidP="00641669">
      <w:pPr>
        <w:ind w:firstLine="567"/>
        <w:jc w:val="right"/>
      </w:pPr>
      <w:r>
        <w:t>к договору поставки №_____________</w:t>
      </w:r>
    </w:p>
    <w:p w:rsidR="00641669" w:rsidRPr="008B0BA6" w:rsidRDefault="00854E3A" w:rsidP="00641669">
      <w:pPr>
        <w:ind w:firstLine="567"/>
        <w:jc w:val="right"/>
      </w:pPr>
      <w:r>
        <w:t>от «___»_______202_ г.</w:t>
      </w:r>
    </w:p>
    <w:p w:rsidR="00641669" w:rsidRPr="008B0BA6" w:rsidRDefault="00854E3A" w:rsidP="00641669">
      <w:pPr>
        <w:ind w:firstLine="567"/>
        <w:jc w:val="center"/>
        <w:rPr>
          <w:b/>
        </w:rPr>
      </w:pPr>
      <w:r>
        <w:rPr>
          <w:b/>
        </w:rPr>
        <w:t>Спецификация №___</w:t>
      </w:r>
    </w:p>
    <w:p w:rsidR="00641669" w:rsidRPr="008B0BA6" w:rsidRDefault="00641669" w:rsidP="00641669">
      <w:pPr>
        <w:ind w:firstLine="567"/>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851"/>
        <w:gridCol w:w="992"/>
        <w:gridCol w:w="1559"/>
        <w:gridCol w:w="2126"/>
      </w:tblGrid>
      <w:tr w:rsidR="00641669" w:rsidRPr="008B0BA6" w:rsidTr="00641669">
        <w:trPr>
          <w:trHeight w:val="563"/>
        </w:trPr>
        <w:tc>
          <w:tcPr>
            <w:tcW w:w="534" w:type="dxa"/>
          </w:tcPr>
          <w:p w:rsidR="00641669" w:rsidRPr="008B0BA6" w:rsidRDefault="00854E3A" w:rsidP="00641669">
            <w:pPr>
              <w:tabs>
                <w:tab w:val="left" w:pos="0"/>
              </w:tabs>
              <w:ind w:firstLine="6"/>
              <w:jc w:val="center"/>
              <w:rPr>
                <w:sz w:val="20"/>
                <w:szCs w:val="20"/>
              </w:rPr>
            </w:pPr>
            <w:r>
              <w:rPr>
                <w:sz w:val="20"/>
                <w:szCs w:val="20"/>
              </w:rPr>
              <w:t xml:space="preserve">№№ </w:t>
            </w:r>
            <w:proofErr w:type="gramStart"/>
            <w:r>
              <w:rPr>
                <w:sz w:val="20"/>
                <w:szCs w:val="20"/>
              </w:rPr>
              <w:t>п</w:t>
            </w:r>
            <w:proofErr w:type="gramEnd"/>
            <w:r>
              <w:rPr>
                <w:sz w:val="20"/>
                <w:szCs w:val="20"/>
              </w:rPr>
              <w:t>/п</w:t>
            </w:r>
          </w:p>
          <w:p w:rsidR="00641669" w:rsidRPr="008B0BA6" w:rsidRDefault="00641669" w:rsidP="00641669">
            <w:pPr>
              <w:tabs>
                <w:tab w:val="left" w:pos="798"/>
              </w:tabs>
              <w:ind w:left="-21"/>
              <w:jc w:val="center"/>
              <w:rPr>
                <w:sz w:val="20"/>
                <w:szCs w:val="20"/>
              </w:rPr>
            </w:pPr>
          </w:p>
        </w:tc>
        <w:tc>
          <w:tcPr>
            <w:tcW w:w="3685" w:type="dxa"/>
          </w:tcPr>
          <w:p w:rsidR="00641669" w:rsidRPr="008B0BA6" w:rsidRDefault="00854E3A" w:rsidP="00641669">
            <w:pPr>
              <w:tabs>
                <w:tab w:val="left" w:pos="798"/>
              </w:tabs>
              <w:jc w:val="center"/>
              <w:rPr>
                <w:sz w:val="20"/>
                <w:szCs w:val="20"/>
              </w:rPr>
            </w:pPr>
            <w:r>
              <w:rPr>
                <w:sz w:val="20"/>
                <w:szCs w:val="20"/>
              </w:rPr>
              <w:t>Наименование Товара</w:t>
            </w:r>
          </w:p>
        </w:tc>
        <w:tc>
          <w:tcPr>
            <w:tcW w:w="851" w:type="dxa"/>
          </w:tcPr>
          <w:p w:rsidR="00641669" w:rsidRPr="008B0BA6" w:rsidRDefault="00854E3A" w:rsidP="00641669">
            <w:pPr>
              <w:tabs>
                <w:tab w:val="left" w:pos="798"/>
              </w:tabs>
              <w:jc w:val="center"/>
              <w:rPr>
                <w:sz w:val="20"/>
                <w:szCs w:val="20"/>
              </w:rPr>
            </w:pPr>
            <w:r>
              <w:rPr>
                <w:sz w:val="20"/>
                <w:szCs w:val="20"/>
              </w:rPr>
              <w:t>Кол-во</w:t>
            </w:r>
          </w:p>
        </w:tc>
        <w:tc>
          <w:tcPr>
            <w:tcW w:w="992" w:type="dxa"/>
          </w:tcPr>
          <w:p w:rsidR="00641669" w:rsidRPr="008B0BA6" w:rsidRDefault="00854E3A" w:rsidP="00641669">
            <w:pPr>
              <w:tabs>
                <w:tab w:val="left" w:pos="798"/>
              </w:tabs>
              <w:jc w:val="center"/>
              <w:rPr>
                <w:sz w:val="20"/>
                <w:szCs w:val="20"/>
              </w:rPr>
            </w:pPr>
            <w:r>
              <w:rPr>
                <w:sz w:val="20"/>
                <w:szCs w:val="20"/>
              </w:rPr>
              <w:t xml:space="preserve">Ед. </w:t>
            </w:r>
            <w:proofErr w:type="spellStart"/>
            <w:r>
              <w:rPr>
                <w:sz w:val="20"/>
                <w:szCs w:val="20"/>
              </w:rPr>
              <w:t>измер</w:t>
            </w:r>
            <w:proofErr w:type="spellEnd"/>
            <w:r>
              <w:rPr>
                <w:sz w:val="20"/>
                <w:szCs w:val="20"/>
              </w:rPr>
              <w:t>.</w:t>
            </w:r>
          </w:p>
        </w:tc>
        <w:tc>
          <w:tcPr>
            <w:tcW w:w="1559" w:type="dxa"/>
          </w:tcPr>
          <w:p w:rsidR="00641669" w:rsidRPr="008B0BA6" w:rsidRDefault="00854E3A" w:rsidP="00641669">
            <w:pPr>
              <w:tabs>
                <w:tab w:val="left" w:pos="798"/>
              </w:tabs>
              <w:jc w:val="center"/>
              <w:rPr>
                <w:sz w:val="20"/>
                <w:szCs w:val="20"/>
              </w:rPr>
            </w:pPr>
            <w:r>
              <w:rPr>
                <w:sz w:val="20"/>
                <w:szCs w:val="20"/>
              </w:rPr>
              <w:t xml:space="preserve">Цена за ед., </w:t>
            </w:r>
            <w:proofErr w:type="spellStart"/>
            <w:r>
              <w:rPr>
                <w:sz w:val="20"/>
                <w:szCs w:val="20"/>
              </w:rPr>
              <w:t>руб</w:t>
            </w:r>
            <w:proofErr w:type="gramStart"/>
            <w:r>
              <w:rPr>
                <w:sz w:val="20"/>
                <w:szCs w:val="20"/>
              </w:rPr>
              <w:t>.с</w:t>
            </w:r>
            <w:proofErr w:type="spellEnd"/>
            <w:proofErr w:type="gramEnd"/>
            <w:r>
              <w:rPr>
                <w:sz w:val="20"/>
                <w:szCs w:val="20"/>
              </w:rPr>
              <w:t xml:space="preserve"> НДС 20%</w:t>
            </w:r>
          </w:p>
        </w:tc>
        <w:tc>
          <w:tcPr>
            <w:tcW w:w="2126" w:type="dxa"/>
          </w:tcPr>
          <w:p w:rsidR="00641669" w:rsidRPr="008B0BA6" w:rsidRDefault="00854E3A" w:rsidP="00641669">
            <w:pPr>
              <w:tabs>
                <w:tab w:val="left" w:pos="798"/>
              </w:tabs>
              <w:jc w:val="center"/>
              <w:rPr>
                <w:sz w:val="20"/>
                <w:szCs w:val="20"/>
              </w:rPr>
            </w:pPr>
            <w:r>
              <w:rPr>
                <w:sz w:val="20"/>
                <w:szCs w:val="20"/>
              </w:rPr>
              <w:t xml:space="preserve">Стоимость, </w:t>
            </w:r>
            <w:proofErr w:type="spellStart"/>
            <w:r>
              <w:rPr>
                <w:sz w:val="20"/>
                <w:szCs w:val="20"/>
              </w:rPr>
              <w:t>руб</w:t>
            </w:r>
            <w:proofErr w:type="gramStart"/>
            <w:r>
              <w:rPr>
                <w:sz w:val="20"/>
                <w:szCs w:val="20"/>
              </w:rPr>
              <w:t>.с</w:t>
            </w:r>
            <w:proofErr w:type="spellEnd"/>
            <w:proofErr w:type="gramEnd"/>
            <w:r>
              <w:rPr>
                <w:sz w:val="20"/>
                <w:szCs w:val="20"/>
              </w:rPr>
              <w:t xml:space="preserve"> НДС 20%</w:t>
            </w:r>
          </w:p>
        </w:tc>
      </w:tr>
      <w:tr w:rsidR="00641669" w:rsidRPr="008B0BA6" w:rsidTr="00641669">
        <w:trPr>
          <w:trHeight w:val="563"/>
        </w:trPr>
        <w:tc>
          <w:tcPr>
            <w:tcW w:w="534" w:type="dxa"/>
          </w:tcPr>
          <w:p w:rsidR="00641669" w:rsidRPr="008B0BA6" w:rsidRDefault="00854E3A" w:rsidP="00641669">
            <w:pPr>
              <w:tabs>
                <w:tab w:val="left" w:pos="0"/>
              </w:tabs>
              <w:ind w:firstLine="6"/>
              <w:jc w:val="center"/>
              <w:rPr>
                <w:sz w:val="20"/>
                <w:szCs w:val="20"/>
              </w:rPr>
            </w:pPr>
            <w:r>
              <w:rPr>
                <w:sz w:val="20"/>
                <w:szCs w:val="20"/>
              </w:rPr>
              <w:t>1</w:t>
            </w:r>
          </w:p>
        </w:tc>
        <w:tc>
          <w:tcPr>
            <w:tcW w:w="3685" w:type="dxa"/>
          </w:tcPr>
          <w:p w:rsidR="00641669" w:rsidRPr="008B0BA6" w:rsidRDefault="00641669" w:rsidP="00641669">
            <w:pPr>
              <w:rPr>
                <w:color w:val="000000"/>
                <w:sz w:val="20"/>
                <w:szCs w:val="20"/>
              </w:rPr>
            </w:pPr>
          </w:p>
        </w:tc>
        <w:tc>
          <w:tcPr>
            <w:tcW w:w="851" w:type="dxa"/>
          </w:tcPr>
          <w:p w:rsidR="00641669" w:rsidRPr="008B0BA6" w:rsidRDefault="00641669" w:rsidP="00641669">
            <w:pPr>
              <w:jc w:val="center"/>
              <w:rPr>
                <w:color w:val="000000"/>
                <w:sz w:val="20"/>
                <w:szCs w:val="20"/>
              </w:rPr>
            </w:pPr>
          </w:p>
        </w:tc>
        <w:tc>
          <w:tcPr>
            <w:tcW w:w="992" w:type="dxa"/>
          </w:tcPr>
          <w:p w:rsidR="00641669" w:rsidRPr="008B0BA6" w:rsidRDefault="00641669" w:rsidP="00641669">
            <w:pPr>
              <w:jc w:val="center"/>
              <w:rPr>
                <w:color w:val="000000"/>
                <w:sz w:val="20"/>
                <w:szCs w:val="20"/>
              </w:rPr>
            </w:pPr>
          </w:p>
        </w:tc>
        <w:tc>
          <w:tcPr>
            <w:tcW w:w="1559" w:type="dxa"/>
          </w:tcPr>
          <w:p w:rsidR="00641669" w:rsidRPr="008B0BA6" w:rsidRDefault="00641669" w:rsidP="00641669">
            <w:pPr>
              <w:tabs>
                <w:tab w:val="left" w:pos="798"/>
              </w:tabs>
              <w:jc w:val="center"/>
              <w:rPr>
                <w:sz w:val="20"/>
                <w:szCs w:val="20"/>
              </w:rPr>
            </w:pPr>
          </w:p>
        </w:tc>
        <w:tc>
          <w:tcPr>
            <w:tcW w:w="2126" w:type="dxa"/>
          </w:tcPr>
          <w:p w:rsidR="00641669" w:rsidRPr="008B0BA6" w:rsidRDefault="00641669" w:rsidP="00641669">
            <w:pPr>
              <w:tabs>
                <w:tab w:val="left" w:pos="798"/>
              </w:tabs>
              <w:jc w:val="center"/>
              <w:rPr>
                <w:sz w:val="20"/>
                <w:szCs w:val="20"/>
              </w:rPr>
            </w:pPr>
          </w:p>
        </w:tc>
      </w:tr>
    </w:tbl>
    <w:p w:rsidR="00641669" w:rsidRPr="008B0BA6" w:rsidRDefault="00854E3A" w:rsidP="00641669">
      <w:pPr>
        <w:ind w:firstLine="567"/>
        <w:jc w:val="both"/>
      </w:pPr>
      <w:r>
        <w:t xml:space="preserve">Дополнительные требования к поставляемому Товару: </w:t>
      </w:r>
    </w:p>
    <w:p w:rsidR="00641669" w:rsidRPr="008B0BA6" w:rsidRDefault="00854E3A" w:rsidP="00641669">
      <w:pPr>
        <w:widowControl w:val="0"/>
        <w:suppressAutoHyphens w:val="0"/>
        <w:ind w:firstLine="567"/>
        <w:jc w:val="both"/>
        <w:rPr>
          <w:rFonts w:eastAsia="Arial"/>
        </w:rPr>
      </w:pPr>
      <w:r>
        <w:rPr>
          <w:rFonts w:eastAsia="Arial"/>
        </w:rPr>
        <w:t>Общая стоимость Товара составляет</w:t>
      </w:r>
      <w:proofErr w:type="gramStart"/>
      <w:r>
        <w:rPr>
          <w:rFonts w:eastAsia="Arial"/>
        </w:rPr>
        <w:t xml:space="preserve">: ______________ </w:t>
      </w:r>
      <w:r>
        <w:rPr>
          <w:rFonts w:eastAsia="Arial"/>
          <w:color w:val="000000"/>
          <w:spacing w:val="-1"/>
        </w:rPr>
        <w:t>(_____________________)</w:t>
      </w:r>
      <w:proofErr w:type="gramEnd"/>
      <w:r>
        <w:rPr>
          <w:rFonts w:eastAsia="Arial"/>
        </w:rPr>
        <w:t xml:space="preserve">рублей ______(______) копеек, </w:t>
      </w:r>
    </w:p>
    <w:p w:rsidR="00641669" w:rsidRPr="008B0BA6" w:rsidRDefault="00854E3A" w:rsidP="00641669">
      <w:pPr>
        <w:widowControl w:val="0"/>
        <w:suppressAutoHyphens w:val="0"/>
        <w:ind w:left="709"/>
        <w:jc w:val="both"/>
        <w:rPr>
          <w:rFonts w:eastAsia="Arial"/>
        </w:rPr>
      </w:pPr>
      <w:r>
        <w:rPr>
          <w:rFonts w:eastAsia="Arial"/>
        </w:rPr>
        <w:t>в том числе НДС</w:t>
      </w:r>
      <w:proofErr w:type="gramStart"/>
      <w:r>
        <w:rPr>
          <w:rFonts w:eastAsia="Arial"/>
        </w:rPr>
        <w:t xml:space="preserve"> –______%_____________ (____________________)  </w:t>
      </w:r>
      <w:proofErr w:type="gramEnd"/>
      <w:r>
        <w:rPr>
          <w:rFonts w:eastAsia="Arial"/>
        </w:rPr>
        <w:t>рублей ______(______) копеек.</w:t>
      </w:r>
    </w:p>
    <w:p w:rsidR="00641669" w:rsidRPr="008B0BA6" w:rsidRDefault="00854E3A" w:rsidP="00641669">
      <w:pPr>
        <w:ind w:firstLine="567"/>
        <w:jc w:val="both"/>
      </w:pPr>
      <w:r>
        <w:t>Срок поставки</w:t>
      </w:r>
      <w:proofErr w:type="gramStart"/>
      <w:r>
        <w:t xml:space="preserve">: ____ (____________________________) </w:t>
      </w:r>
      <w:proofErr w:type="gramEnd"/>
      <w:r>
        <w:t>календарных дней с даты подписания договора.</w:t>
      </w:r>
    </w:p>
    <w:p w:rsidR="00641669" w:rsidRPr="008B0BA6" w:rsidRDefault="00854E3A" w:rsidP="00641669">
      <w:pPr>
        <w:ind w:firstLine="567"/>
        <w:jc w:val="both"/>
      </w:pPr>
      <w:r>
        <w:t xml:space="preserve">Дополнительные требования к поставляемому Товару: </w:t>
      </w:r>
    </w:p>
    <w:p w:rsidR="00641669" w:rsidRPr="008B0BA6" w:rsidRDefault="00854E3A" w:rsidP="00641669">
      <w:pPr>
        <w:widowControl w:val="0"/>
        <w:autoSpaceDE w:val="0"/>
        <w:ind w:firstLine="567"/>
        <w:jc w:val="both"/>
        <w:rPr>
          <w:rFonts w:eastAsia="Arial" w:cs="Arial"/>
        </w:rPr>
      </w:pPr>
      <w:r>
        <w:rPr>
          <w:rFonts w:eastAsia="Arial" w:cs="Arial"/>
        </w:rPr>
        <w:t>1.</w:t>
      </w:r>
      <w:r>
        <w:rPr>
          <w:rFonts w:eastAsia="Arial" w:cs="Arial"/>
        </w:rPr>
        <w:tab/>
      </w:r>
      <w:proofErr w:type="gramStart"/>
      <w:r>
        <w:rPr>
          <w:rFonts w:eastAsia="Arial" w:cs="Arial"/>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641669" w:rsidRPr="008B0BA6" w:rsidRDefault="00854E3A" w:rsidP="00641669">
      <w:pPr>
        <w:widowControl w:val="0"/>
        <w:autoSpaceDE w:val="0"/>
        <w:ind w:firstLine="567"/>
        <w:jc w:val="both"/>
        <w:rPr>
          <w:rFonts w:eastAsia="Arial" w:cs="Arial"/>
        </w:rPr>
      </w:pPr>
      <w:r>
        <w:rPr>
          <w:rFonts w:eastAsia="Arial" w:cs="Arial"/>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641669" w:rsidRPr="008B0BA6" w:rsidRDefault="00854E3A" w:rsidP="00641669">
      <w:pPr>
        <w:ind w:firstLine="567"/>
        <w:jc w:val="both"/>
      </w:pPr>
      <w:r>
        <w:t>3. Год изготовления Товара – ____________.</w:t>
      </w:r>
    </w:p>
    <w:p w:rsidR="00641669" w:rsidRPr="008B0BA6" w:rsidRDefault="00854E3A" w:rsidP="00641669">
      <w:pPr>
        <w:ind w:firstLine="567"/>
        <w:jc w:val="both"/>
      </w:pPr>
      <w:r>
        <w:t>4.Товар при отгрузке должен быть упакован в соответствии с требованиями ГОСТ, предъявляемыми к данному виду продукции.</w:t>
      </w:r>
    </w:p>
    <w:p w:rsidR="00641669" w:rsidRPr="008B0BA6" w:rsidRDefault="00854E3A" w:rsidP="00641669">
      <w:pPr>
        <w:ind w:firstLine="567"/>
        <w:jc w:val="both"/>
      </w:pPr>
      <w:r>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641669" w:rsidRPr="008B0BA6" w:rsidRDefault="00641669" w:rsidP="00641669">
      <w:pPr>
        <w:tabs>
          <w:tab w:val="left" w:pos="5670"/>
        </w:tabs>
        <w:jc w:val="both"/>
      </w:pPr>
    </w:p>
    <w:tbl>
      <w:tblPr>
        <w:tblW w:w="0" w:type="auto"/>
        <w:tblLook w:val="04A0" w:firstRow="1" w:lastRow="0" w:firstColumn="1" w:lastColumn="0" w:noHBand="0" w:noVBand="1"/>
      </w:tblPr>
      <w:tblGrid>
        <w:gridCol w:w="4927"/>
        <w:gridCol w:w="4927"/>
      </w:tblGrid>
      <w:tr w:rsidR="00641669" w:rsidRPr="008B0BA6" w:rsidTr="00641669">
        <w:tc>
          <w:tcPr>
            <w:tcW w:w="4927" w:type="dxa"/>
          </w:tcPr>
          <w:p w:rsidR="00641669" w:rsidRPr="008B0BA6" w:rsidRDefault="00641669" w:rsidP="00641669">
            <w:pPr>
              <w:ind w:right="-144" w:firstLine="720"/>
            </w:pPr>
          </w:p>
          <w:p w:rsidR="00641669" w:rsidRPr="008B0BA6" w:rsidRDefault="00641669" w:rsidP="00641669">
            <w:pPr>
              <w:ind w:right="-144" w:firstLine="720"/>
            </w:pPr>
          </w:p>
          <w:p w:rsidR="00641669" w:rsidRPr="008B0BA6" w:rsidRDefault="00641669" w:rsidP="00641669">
            <w:pPr>
              <w:ind w:right="-144" w:firstLine="720"/>
            </w:pPr>
          </w:p>
          <w:p w:rsidR="00641669" w:rsidRPr="008B0BA6" w:rsidRDefault="00854E3A" w:rsidP="00641669">
            <w:pPr>
              <w:ind w:right="-144"/>
            </w:pPr>
            <w:r>
              <w:rPr>
                <w:b/>
              </w:rPr>
              <w:t>____________________</w:t>
            </w:r>
          </w:p>
          <w:p w:rsidR="00641669" w:rsidRPr="008B0BA6" w:rsidRDefault="00641669" w:rsidP="00641669">
            <w:pPr>
              <w:ind w:right="-144" w:firstLine="720"/>
            </w:pPr>
          </w:p>
          <w:p w:rsidR="00641669" w:rsidRPr="008B0BA6" w:rsidRDefault="00641669" w:rsidP="00641669"/>
        </w:tc>
        <w:tc>
          <w:tcPr>
            <w:tcW w:w="4927" w:type="dxa"/>
          </w:tcPr>
          <w:p w:rsidR="00641669" w:rsidRPr="008B0BA6" w:rsidRDefault="00641669" w:rsidP="00641669">
            <w:pPr>
              <w:ind w:right="317"/>
            </w:pPr>
          </w:p>
          <w:p w:rsidR="00641669" w:rsidRPr="008B0BA6" w:rsidRDefault="00641669" w:rsidP="00641669">
            <w:pPr>
              <w:ind w:right="317"/>
            </w:pPr>
          </w:p>
          <w:p w:rsidR="00641669" w:rsidRPr="008B0BA6" w:rsidRDefault="00641669" w:rsidP="00641669">
            <w:pPr>
              <w:ind w:right="317"/>
            </w:pPr>
          </w:p>
          <w:p w:rsidR="00641669" w:rsidRPr="008B0BA6" w:rsidRDefault="00854E3A" w:rsidP="00641669">
            <w:pPr>
              <w:ind w:right="317"/>
            </w:pPr>
            <w:r>
              <w:t xml:space="preserve">____________________ </w:t>
            </w:r>
          </w:p>
          <w:p w:rsidR="00641669" w:rsidRPr="008B0BA6" w:rsidRDefault="00641669" w:rsidP="00641669"/>
        </w:tc>
      </w:tr>
    </w:tbl>
    <w:p w:rsidR="00641669" w:rsidRPr="008B0BA6" w:rsidRDefault="00641669" w:rsidP="00641669"/>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854E3A" w:rsidP="00641669">
      <w:pPr>
        <w:ind w:firstLine="567"/>
        <w:jc w:val="right"/>
      </w:pPr>
      <w:r>
        <w:t xml:space="preserve">Приложение №2 </w:t>
      </w:r>
    </w:p>
    <w:p w:rsidR="00641669" w:rsidRPr="008B0BA6" w:rsidRDefault="00854E3A" w:rsidP="00641669">
      <w:pPr>
        <w:ind w:firstLine="567"/>
        <w:jc w:val="right"/>
      </w:pPr>
      <w:r>
        <w:t>к договору поставки №___________________</w:t>
      </w:r>
    </w:p>
    <w:p w:rsidR="00641669" w:rsidRPr="008B0BA6" w:rsidRDefault="00854E3A" w:rsidP="00641669">
      <w:pPr>
        <w:ind w:firstLine="567"/>
        <w:jc w:val="right"/>
      </w:pPr>
      <w:r>
        <w:t>от «___»_______202  г.</w:t>
      </w:r>
    </w:p>
    <w:p w:rsidR="00641669" w:rsidRPr="008B0BA6" w:rsidRDefault="00641669" w:rsidP="00641669">
      <w:pPr>
        <w:pBdr>
          <w:top w:val="nil"/>
          <w:left w:val="nil"/>
          <w:bottom w:val="nil"/>
          <w:right w:val="nil"/>
          <w:between w:val="nil"/>
        </w:pBdr>
        <w:ind w:left="720" w:hanging="720"/>
        <w:jc w:val="center"/>
        <w:rPr>
          <w:b/>
          <w:color w:val="000000"/>
          <w:sz w:val="28"/>
          <w:szCs w:val="28"/>
        </w:rPr>
      </w:pPr>
    </w:p>
    <w:p w:rsidR="00641669" w:rsidRPr="008B0BA6" w:rsidRDefault="00854E3A" w:rsidP="00641669">
      <w:pPr>
        <w:suppressAutoHyphens w:val="0"/>
        <w:ind w:firstLine="567"/>
        <w:jc w:val="center"/>
        <w:rPr>
          <w:lang w:eastAsia="ru-RU"/>
        </w:rPr>
      </w:pPr>
      <w:r>
        <w:rPr>
          <w:lang w:eastAsia="ru-RU"/>
        </w:rPr>
        <w:t>Порядок электронного документооборота</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Настоящее Приложение устанавливает порядок и условия организации между Ст</w:t>
      </w:r>
      <w:r>
        <w:rPr>
          <w:color w:val="000000"/>
          <w:lang w:eastAsia="ru-RU"/>
        </w:rPr>
        <w:t>о</w:t>
      </w:r>
      <w:r>
        <w:rPr>
          <w:color w:val="000000"/>
          <w:lang w:eastAsia="ru-RU"/>
        </w:rP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В электронной форме составляются и подписываются квалифицированной электро</w:t>
      </w:r>
      <w:r>
        <w:rPr>
          <w:color w:val="000000"/>
          <w:lang w:eastAsia="ru-RU"/>
        </w:rPr>
        <w:t>н</w:t>
      </w:r>
      <w:r>
        <w:rPr>
          <w:color w:val="000000"/>
          <w:lang w:eastAsia="ru-RU"/>
        </w:rPr>
        <w:t>ной подписью документы, перечень и формат которых указаны в приложении № 2а к Договору  (далее – «первичные документы»).</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w:t>
      </w:r>
      <w:r>
        <w:rPr>
          <w:color w:val="000000"/>
          <w:lang w:eastAsia="ru-RU"/>
        </w:rPr>
        <w:t>д</w:t>
      </w:r>
      <w:r>
        <w:rPr>
          <w:color w:val="000000"/>
          <w:lang w:eastAsia="ru-RU"/>
        </w:rP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u w:val="single"/>
            <w:lang w:eastAsia="ru-RU"/>
          </w:rPr>
          <w:t>https://www.nalog.ru/rn77/taxation/submission_statements/operations/</w:t>
        </w:r>
      </w:hyperlink>
      <w:r>
        <w:rPr>
          <w:color w:val="000000"/>
          <w:lang w:eastAsia="ru-RU"/>
        </w:rPr>
        <w:t>).</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w:t>
      </w:r>
      <w:r>
        <w:rPr>
          <w:color w:val="000000"/>
          <w:lang w:eastAsia="ru-RU"/>
        </w:rPr>
        <w:t>д</w:t>
      </w:r>
      <w:r>
        <w:rPr>
          <w:color w:val="000000"/>
          <w:lang w:eastAsia="ru-RU"/>
        </w:rPr>
        <w:t>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Квалифицированная электронная подпись документа признается равнозначной со</w:t>
      </w:r>
      <w:r>
        <w:rPr>
          <w:color w:val="000000"/>
          <w:lang w:eastAsia="ru-RU"/>
        </w:rPr>
        <w:t>б</w:t>
      </w:r>
      <w:r>
        <w:rPr>
          <w:color w:val="000000"/>
          <w:lang w:eastAsia="ru-RU"/>
        </w:rP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w:t>
      </w:r>
      <w:r>
        <w:rPr>
          <w:color w:val="000000"/>
          <w:lang w:eastAsia="ru-RU"/>
        </w:rPr>
        <w:t>о</w:t>
      </w:r>
      <w:r>
        <w:rPr>
          <w:color w:val="000000"/>
          <w:lang w:eastAsia="ru-RU"/>
        </w:rPr>
        <w:t>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w:t>
      </w:r>
      <w:r>
        <w:rPr>
          <w:color w:val="000000"/>
          <w:lang w:eastAsia="ru-RU"/>
        </w:rPr>
        <w:t>ы</w:t>
      </w:r>
      <w:r>
        <w:rPr>
          <w:color w:val="000000"/>
          <w:lang w:eastAsia="ru-RU"/>
        </w:rPr>
        <w:t>ми актами, а также совместимые технические средства ЭДО.</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При соблюдении условий, приведенных в настоящем Приложении, первичные док</w:t>
      </w:r>
      <w:r>
        <w:rPr>
          <w:color w:val="000000"/>
          <w:lang w:eastAsia="ru-RU"/>
        </w:rPr>
        <w:t>у</w:t>
      </w:r>
      <w:r>
        <w:rPr>
          <w:color w:val="000000"/>
          <w:lang w:eastAsia="ru-RU"/>
        </w:rP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Pr>
          <w:color w:val="000000"/>
          <w:lang w:eastAsia="ru-RU"/>
        </w:rPr>
        <w:t>ь</w:t>
      </w:r>
      <w:r>
        <w:rPr>
          <w:color w:val="000000"/>
          <w:lang w:eastAsia="ru-RU"/>
        </w:rP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lastRenderedPageBreak/>
        <w:t>Каждая из Сторон несет ответственность за обеспечение конфиденциальности кл</w:t>
      </w:r>
      <w:r>
        <w:rPr>
          <w:color w:val="000000"/>
          <w:lang w:eastAsia="ru-RU"/>
        </w:rPr>
        <w:t>ю</w:t>
      </w:r>
      <w:r>
        <w:rPr>
          <w:color w:val="000000"/>
          <w:lang w:eastAsia="ru-RU"/>
        </w:rP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lang w:eastAsia="ru-RU"/>
        </w:rPr>
        <w:t>пределах</w:t>
      </w:r>
      <w:proofErr w:type="gramEnd"/>
      <w:r>
        <w:rPr>
          <w:color w:val="000000"/>
          <w:lang w:eastAsia="ru-RU"/>
        </w:rPr>
        <w:t xml:space="preserve"> имеющихся у него полномочий.</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Стороны осуществляют ЭДО в соответствии с законодательством с учетом полож</w:t>
      </w:r>
      <w:r>
        <w:rPr>
          <w:color w:val="000000"/>
          <w:lang w:eastAsia="ru-RU"/>
        </w:rPr>
        <w:t>е</w:t>
      </w:r>
      <w:r>
        <w:rPr>
          <w:color w:val="000000"/>
          <w:lang w:eastAsia="ru-RU"/>
        </w:rPr>
        <w:t>ний, устанавливаемых нормативными актами исполнительных органов государственной власти Российской Федерации.</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w:t>
      </w:r>
      <w:r>
        <w:rPr>
          <w:color w:val="000000"/>
          <w:lang w:eastAsia="ru-RU"/>
        </w:rPr>
        <w:t>е</w:t>
      </w:r>
      <w:r>
        <w:rPr>
          <w:color w:val="000000"/>
          <w:lang w:eastAsia="ru-RU"/>
        </w:rP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rPr>
          <w:color w:val="000000"/>
          <w:lang w:eastAsia="ru-RU"/>
        </w:rPr>
        <w:t>з</w:t>
      </w:r>
      <w:r>
        <w:rPr>
          <w:color w:val="000000"/>
          <w:lang w:eastAsia="ru-RU"/>
        </w:rPr>
        <w:t>водят обмен первичными документами на бумажном носителе с подписанием собственноручной подписью.</w:t>
      </w:r>
    </w:p>
    <w:p w:rsidR="00641669" w:rsidRPr="008B0BA6" w:rsidRDefault="00854E3A" w:rsidP="00641669">
      <w:pPr>
        <w:numPr>
          <w:ilvl w:val="0"/>
          <w:numId w:val="61"/>
        </w:numPr>
        <w:suppressAutoHyphens w:val="0"/>
        <w:spacing w:after="200" w:line="276" w:lineRule="auto"/>
        <w:ind w:left="0" w:firstLine="426"/>
        <w:jc w:val="both"/>
        <w:rPr>
          <w:color w:val="000000"/>
          <w:lang w:eastAsia="ru-RU"/>
        </w:rPr>
      </w:pPr>
      <w:r>
        <w:rPr>
          <w:color w:val="000000"/>
          <w:lang w:eastAsia="ru-RU"/>
        </w:rPr>
        <w:t>В отношениях, не урегулированных настоящим Приложением, Стороны руково</w:t>
      </w:r>
      <w:r>
        <w:rPr>
          <w:color w:val="000000"/>
          <w:lang w:eastAsia="ru-RU"/>
        </w:rPr>
        <w:t>д</w:t>
      </w:r>
      <w:r>
        <w:rPr>
          <w:color w:val="000000"/>
          <w:lang w:eastAsia="ru-RU"/>
        </w:rPr>
        <w:t xml:space="preserve">ствуются законодательством Российской Федерации. </w:t>
      </w:r>
    </w:p>
    <w:p w:rsidR="00641669" w:rsidRPr="008B0BA6" w:rsidRDefault="00641669" w:rsidP="00641669">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41669" w:rsidRPr="008B0BA6" w:rsidTr="00641669">
        <w:trPr>
          <w:trHeight w:val="2074"/>
        </w:trPr>
        <w:tc>
          <w:tcPr>
            <w:tcW w:w="4705" w:type="dxa"/>
            <w:tcBorders>
              <w:top w:val="nil"/>
              <w:left w:val="nil"/>
              <w:bottom w:val="nil"/>
              <w:right w:val="nil"/>
            </w:tcBorders>
          </w:tcPr>
          <w:p w:rsidR="00641669" w:rsidRPr="008B0BA6" w:rsidRDefault="00854E3A" w:rsidP="00641669">
            <w:r>
              <w:t>Покупатель:</w:t>
            </w:r>
          </w:p>
          <w:p w:rsidR="00641669" w:rsidRPr="008B0BA6" w:rsidRDefault="00641669" w:rsidP="00641669"/>
          <w:p w:rsidR="00641669" w:rsidRPr="008B0BA6" w:rsidRDefault="00854E3A" w:rsidP="00641669">
            <w:r>
              <w:t>________    ______________</w:t>
            </w:r>
          </w:p>
          <w:p w:rsidR="00641669" w:rsidRPr="008B0BA6" w:rsidRDefault="00854E3A" w:rsidP="00641669">
            <w:pPr>
              <w:rPr>
                <w:vertAlign w:val="superscript"/>
              </w:rPr>
            </w:pPr>
            <w:r>
              <w:rPr>
                <w:vertAlign w:val="superscript"/>
              </w:rPr>
              <w:t xml:space="preserve">(подпись)                    (Ф.И.О.)                                     </w:t>
            </w:r>
          </w:p>
        </w:tc>
        <w:tc>
          <w:tcPr>
            <w:tcW w:w="4139" w:type="dxa"/>
            <w:tcBorders>
              <w:top w:val="nil"/>
              <w:left w:val="nil"/>
              <w:bottom w:val="nil"/>
              <w:right w:val="nil"/>
            </w:tcBorders>
          </w:tcPr>
          <w:p w:rsidR="00641669" w:rsidRPr="008B0BA6" w:rsidRDefault="00854E3A" w:rsidP="00641669">
            <w:r>
              <w:t>Поставщик:</w:t>
            </w:r>
          </w:p>
          <w:p w:rsidR="00641669" w:rsidRPr="008B0BA6" w:rsidRDefault="00641669" w:rsidP="00641669"/>
          <w:p w:rsidR="00641669" w:rsidRPr="008B0BA6" w:rsidRDefault="00854E3A" w:rsidP="00641669">
            <w:r>
              <w:t>________    ______________</w:t>
            </w:r>
          </w:p>
          <w:p w:rsidR="00641669" w:rsidRPr="008B0BA6" w:rsidRDefault="00854E3A" w:rsidP="00641669">
            <w:pPr>
              <w:rPr>
                <w:vertAlign w:val="superscript"/>
              </w:rPr>
            </w:pPr>
            <w:r>
              <w:rPr>
                <w:vertAlign w:val="superscript"/>
              </w:rPr>
              <w:t xml:space="preserve">(подпись)                    (Ф.И.О.)                            </w:t>
            </w:r>
          </w:p>
          <w:p w:rsidR="00641669" w:rsidRPr="008B0BA6" w:rsidRDefault="00641669" w:rsidP="00641669"/>
        </w:tc>
      </w:tr>
    </w:tbl>
    <w:p w:rsidR="00641669" w:rsidRPr="008B0BA6" w:rsidRDefault="00641669" w:rsidP="00641669">
      <w:pPr>
        <w:suppressAutoHyphens w:val="0"/>
        <w:rPr>
          <w:sz w:val="28"/>
          <w:szCs w:val="28"/>
          <w:lang w:eastAsia="ru-RU"/>
        </w:rPr>
      </w:pPr>
    </w:p>
    <w:p w:rsidR="00641669" w:rsidRPr="008B0BA6" w:rsidRDefault="00641669" w:rsidP="00641669">
      <w:pPr>
        <w:suppressAutoHyphens w:val="0"/>
        <w:rPr>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641669" w:rsidP="00641669">
      <w:pPr>
        <w:suppressAutoHyphens w:val="0"/>
        <w:ind w:left="720" w:hanging="720"/>
        <w:jc w:val="center"/>
        <w:rPr>
          <w:b/>
          <w:color w:val="000000"/>
          <w:sz w:val="28"/>
          <w:szCs w:val="28"/>
          <w:lang w:eastAsia="ru-RU"/>
        </w:rPr>
      </w:pPr>
    </w:p>
    <w:p w:rsidR="00641669" w:rsidRPr="008B0BA6" w:rsidRDefault="00854E3A" w:rsidP="00641669">
      <w:pPr>
        <w:suppressAutoHyphens w:val="0"/>
        <w:ind w:firstLine="567"/>
        <w:jc w:val="right"/>
        <w:rPr>
          <w:lang w:eastAsia="ru-RU"/>
        </w:rPr>
      </w:pPr>
      <w:r>
        <w:rPr>
          <w:lang w:eastAsia="ru-RU"/>
        </w:rPr>
        <w:t>Приложение № 2а</w:t>
      </w:r>
    </w:p>
    <w:p w:rsidR="00641669" w:rsidRPr="008B0BA6" w:rsidRDefault="00854E3A" w:rsidP="00641669">
      <w:pPr>
        <w:suppressAutoHyphens w:val="0"/>
        <w:ind w:firstLine="567"/>
        <w:jc w:val="right"/>
        <w:rPr>
          <w:lang w:eastAsia="ru-RU"/>
        </w:rPr>
      </w:pPr>
      <w:r>
        <w:rPr>
          <w:lang w:eastAsia="ru-RU"/>
        </w:rPr>
        <w:t>к договору поставки №_____________</w:t>
      </w:r>
    </w:p>
    <w:p w:rsidR="00641669" w:rsidRPr="008B0BA6" w:rsidRDefault="00854E3A" w:rsidP="00641669">
      <w:pPr>
        <w:suppressAutoHyphens w:val="0"/>
        <w:ind w:firstLine="567"/>
        <w:jc w:val="right"/>
        <w:rPr>
          <w:lang w:eastAsia="ru-RU"/>
        </w:rPr>
      </w:pPr>
      <w:r>
        <w:rPr>
          <w:lang w:eastAsia="ru-RU"/>
        </w:rPr>
        <w:t>от «___»_______202  г.</w:t>
      </w:r>
    </w:p>
    <w:p w:rsidR="00641669" w:rsidRPr="008B0BA6" w:rsidRDefault="00641669" w:rsidP="00641669">
      <w:pPr>
        <w:suppressAutoHyphens w:val="0"/>
        <w:ind w:left="720" w:hanging="720"/>
        <w:jc w:val="center"/>
        <w:rPr>
          <w:b/>
          <w:color w:val="000000"/>
          <w:lang w:eastAsia="ru-RU"/>
        </w:rPr>
      </w:pPr>
    </w:p>
    <w:p w:rsidR="00641669" w:rsidRPr="008B0BA6" w:rsidRDefault="00641669" w:rsidP="00641669">
      <w:pPr>
        <w:pBdr>
          <w:top w:val="nil"/>
          <w:left w:val="nil"/>
          <w:bottom w:val="nil"/>
          <w:right w:val="nil"/>
          <w:between w:val="nil"/>
        </w:pBdr>
        <w:ind w:left="720" w:hanging="720"/>
        <w:rPr>
          <w:b/>
          <w:color w:val="000000"/>
        </w:rPr>
      </w:pPr>
    </w:p>
    <w:p w:rsidR="00641669" w:rsidRPr="008B0BA6" w:rsidRDefault="00854E3A" w:rsidP="00641669">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641669" w:rsidRPr="008B0BA6" w:rsidTr="00641669">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ind w:left="720" w:hanging="720"/>
              <w:jc w:val="center"/>
              <w:rPr>
                <w:color w:val="000000"/>
              </w:rPr>
            </w:pPr>
            <w:r>
              <w:rPr>
                <w:color w:val="000000"/>
              </w:rPr>
              <w:t>Наименование</w:t>
            </w:r>
          </w:p>
          <w:p w:rsidR="00641669" w:rsidRPr="008B0BA6" w:rsidRDefault="00854E3A" w:rsidP="0064166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681" w:type="dxa"/>
            <w:gridSpan w:val="2"/>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641669" w:rsidRPr="008B0BA6" w:rsidTr="00641669">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641669" w:rsidRPr="008B0BA6" w:rsidRDefault="00854E3A" w:rsidP="00641669">
            <w:pPr>
              <w:pBdr>
                <w:top w:val="nil"/>
                <w:left w:val="nil"/>
                <w:bottom w:val="nil"/>
                <w:right w:val="nil"/>
                <w:between w:val="nil"/>
              </w:pBdr>
              <w:ind w:left="708" w:hanging="708"/>
              <w:jc w:val="both"/>
              <w:rPr>
                <w:i/>
                <w:color w:val="000000"/>
              </w:rPr>
            </w:pPr>
            <w:r>
              <w:rPr>
                <w:i/>
                <w:color w:val="000000"/>
              </w:rPr>
              <w:t>Товарная накладная ТОРГ-12</w:t>
            </w:r>
          </w:p>
          <w:p w:rsidR="00641669" w:rsidRPr="008B0BA6" w:rsidRDefault="00854E3A" w:rsidP="0064166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641669" w:rsidRPr="008B0BA6" w:rsidRDefault="00641669" w:rsidP="00641669">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41669" w:rsidRPr="008B0BA6" w:rsidRDefault="00854E3A" w:rsidP="0064166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41669" w:rsidRPr="008B0BA6" w:rsidRDefault="00854E3A" w:rsidP="0064166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41669" w:rsidRPr="008B0BA6" w:rsidRDefault="00854E3A" w:rsidP="00641669">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641669" w:rsidRPr="008B0BA6" w:rsidRDefault="00854E3A" w:rsidP="0064166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641669" w:rsidRPr="008B0BA6" w:rsidRDefault="00854E3A" w:rsidP="0064166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41669" w:rsidRPr="008B0BA6" w:rsidRDefault="00854E3A" w:rsidP="0064166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641669" w:rsidRPr="008B0BA6" w:rsidRDefault="00854E3A" w:rsidP="0064166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5"/>
            </w:r>
            <w:r>
              <w:rPr>
                <w:color w:val="000000"/>
              </w:rPr>
              <w:t>».</w:t>
            </w:r>
          </w:p>
        </w:tc>
      </w:tr>
      <w:tr w:rsidR="00641669" w:rsidRPr="008B0BA6" w:rsidTr="00641669">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641669" w:rsidRPr="008B0BA6" w:rsidTr="00641669">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rPr>
                <w:color w:val="000000"/>
              </w:rPr>
            </w:pPr>
            <w:r>
              <w:rPr>
                <w:i/>
                <w:color w:val="000000"/>
              </w:rPr>
              <w:t xml:space="preserve">Универсальный  </w:t>
            </w:r>
            <w:r>
              <w:rPr>
                <w:i/>
              </w:rPr>
              <w:t>к</w:t>
            </w:r>
            <w:r>
              <w:rPr>
                <w:i/>
                <w:color w:val="000000"/>
              </w:rPr>
              <w:t>орректировочный</w:t>
            </w:r>
            <w:r w:rsidR="00E32D93">
              <w:rPr>
                <w:i/>
                <w:color w:val="000000"/>
              </w:rPr>
              <w:t xml:space="preserve">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41669" w:rsidRPr="008B0BA6" w:rsidRDefault="00854E3A" w:rsidP="00641669">
            <w:pPr>
              <w:pBdr>
                <w:top w:val="nil"/>
                <w:left w:val="nil"/>
                <w:bottom w:val="nil"/>
                <w:right w:val="nil"/>
                <w:between w:val="nil"/>
              </w:pBdr>
              <w:rPr>
                <w:color w:val="000000"/>
              </w:rPr>
            </w:pPr>
            <w:r>
              <w:t>XML, утв. приказом ФНС России от 12.10.2020 N ЕД-7-26/736@.</w:t>
            </w:r>
          </w:p>
        </w:tc>
      </w:tr>
      <w:tr w:rsidR="00641669" w:rsidRPr="008B0BA6" w:rsidTr="00641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41669" w:rsidRPr="008B0BA6" w:rsidRDefault="00641669" w:rsidP="00641669"/>
          <w:p w:rsidR="00641669" w:rsidRPr="008B0BA6" w:rsidRDefault="00641669" w:rsidP="00641669"/>
          <w:p w:rsidR="00641669" w:rsidRPr="008B0BA6" w:rsidRDefault="00641669" w:rsidP="00641669"/>
          <w:p w:rsidR="00641669" w:rsidRPr="008B0BA6" w:rsidRDefault="00641669" w:rsidP="00641669"/>
          <w:p w:rsidR="00641669" w:rsidRPr="008B0BA6" w:rsidRDefault="00854E3A" w:rsidP="00641669">
            <w:r>
              <w:t>Покупатель:</w:t>
            </w:r>
          </w:p>
          <w:p w:rsidR="00641669" w:rsidRPr="008B0BA6" w:rsidRDefault="00641669" w:rsidP="00641669"/>
          <w:p w:rsidR="00641669" w:rsidRPr="008B0BA6" w:rsidRDefault="00854E3A" w:rsidP="00641669">
            <w:r>
              <w:t>________    ______________</w:t>
            </w:r>
          </w:p>
          <w:p w:rsidR="00641669" w:rsidRPr="008B0BA6" w:rsidRDefault="00854E3A" w:rsidP="00641669">
            <w:pPr>
              <w:rPr>
                <w:vertAlign w:val="superscript"/>
              </w:rPr>
            </w:pPr>
            <w:r>
              <w:rPr>
                <w:vertAlign w:val="superscript"/>
              </w:rPr>
              <w:t xml:space="preserve">(подпись)                    (Ф.И.О.)                                     </w:t>
            </w:r>
          </w:p>
        </w:tc>
        <w:tc>
          <w:tcPr>
            <w:tcW w:w="4394" w:type="dxa"/>
            <w:tcBorders>
              <w:top w:val="nil"/>
              <w:left w:val="nil"/>
              <w:bottom w:val="nil"/>
              <w:right w:val="nil"/>
            </w:tcBorders>
          </w:tcPr>
          <w:p w:rsidR="00641669" w:rsidRPr="008B0BA6" w:rsidRDefault="00641669" w:rsidP="00641669"/>
          <w:p w:rsidR="00641669" w:rsidRPr="008B0BA6" w:rsidRDefault="00641669" w:rsidP="00641669"/>
          <w:p w:rsidR="00641669" w:rsidRPr="008B0BA6" w:rsidRDefault="00641669" w:rsidP="00641669"/>
          <w:p w:rsidR="00641669" w:rsidRPr="008B0BA6" w:rsidRDefault="00641669" w:rsidP="00641669"/>
          <w:p w:rsidR="00641669" w:rsidRPr="008B0BA6" w:rsidRDefault="00854E3A" w:rsidP="00641669">
            <w:r>
              <w:t>Поставщик:</w:t>
            </w:r>
          </w:p>
          <w:p w:rsidR="00641669" w:rsidRPr="008B0BA6" w:rsidRDefault="00641669" w:rsidP="00641669"/>
          <w:p w:rsidR="00641669" w:rsidRPr="008B0BA6" w:rsidRDefault="00854E3A" w:rsidP="00641669">
            <w:r>
              <w:t>________    ______________</w:t>
            </w:r>
          </w:p>
          <w:p w:rsidR="00641669" w:rsidRPr="008B0BA6" w:rsidRDefault="00854E3A" w:rsidP="00641669">
            <w:pPr>
              <w:rPr>
                <w:vertAlign w:val="superscript"/>
              </w:rPr>
            </w:pPr>
            <w:r>
              <w:rPr>
                <w:vertAlign w:val="superscript"/>
              </w:rPr>
              <w:t xml:space="preserve">(подпись)                    (Ф.И.О.)                            </w:t>
            </w:r>
          </w:p>
          <w:p w:rsidR="00641669" w:rsidRPr="008B0BA6" w:rsidRDefault="00641669" w:rsidP="00641669"/>
        </w:tc>
      </w:tr>
    </w:tbl>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641669" w:rsidP="00641669">
      <w:pPr>
        <w:ind w:firstLine="567"/>
        <w:jc w:val="right"/>
      </w:pPr>
    </w:p>
    <w:p w:rsidR="00641669" w:rsidRPr="008B0BA6" w:rsidRDefault="00854E3A" w:rsidP="00641669">
      <w:pPr>
        <w:suppressAutoHyphens w:val="0"/>
        <w:jc w:val="right"/>
      </w:pPr>
      <w:r>
        <w:t>Приложение №  3</w:t>
      </w:r>
    </w:p>
    <w:p w:rsidR="00641669" w:rsidRPr="008B0BA6" w:rsidRDefault="00854E3A" w:rsidP="00641669">
      <w:pPr>
        <w:ind w:firstLine="567"/>
        <w:jc w:val="right"/>
      </w:pPr>
      <w:r>
        <w:t>к договору поставки №_____</w:t>
      </w:r>
    </w:p>
    <w:p w:rsidR="00641669" w:rsidRPr="008B0BA6" w:rsidRDefault="00854E3A" w:rsidP="00641669">
      <w:pPr>
        <w:ind w:firstLine="567"/>
        <w:jc w:val="right"/>
      </w:pPr>
      <w:r>
        <w:t>от «___»_______202_ г.</w:t>
      </w:r>
    </w:p>
    <w:p w:rsidR="00641669" w:rsidRPr="008B0BA6" w:rsidRDefault="00854E3A" w:rsidP="00641669">
      <w:pPr>
        <w:jc w:val="center"/>
        <w:rPr>
          <w:b/>
        </w:rPr>
      </w:pPr>
      <w:r>
        <w:rPr>
          <w:b/>
        </w:rPr>
        <w:t>НАЛОГОВАЯ ОГОВОРКА</w:t>
      </w:r>
    </w:p>
    <w:p w:rsidR="00641669" w:rsidRPr="008B0BA6" w:rsidRDefault="00641669" w:rsidP="00641669">
      <w:pPr>
        <w:keepNext/>
        <w:keepLines/>
        <w:suppressAutoHyphens w:val="0"/>
        <w:autoSpaceDE w:val="0"/>
        <w:autoSpaceDN w:val="0"/>
        <w:adjustRightInd w:val="0"/>
        <w:spacing w:line="240" w:lineRule="exact"/>
        <w:ind w:right="43" w:firstLine="854"/>
        <w:jc w:val="both"/>
        <w:rPr>
          <w:lang w:eastAsia="ru-RU"/>
        </w:rPr>
      </w:pPr>
    </w:p>
    <w:p w:rsidR="00641669" w:rsidRPr="008B0BA6" w:rsidRDefault="00854E3A" w:rsidP="00641669">
      <w:pPr>
        <w:ind w:firstLine="567"/>
        <w:jc w:val="both"/>
      </w:pPr>
      <w:r>
        <w:t xml:space="preserve">1. Поставщик на момент заключения договора </w:t>
      </w:r>
      <w:r>
        <w:rPr>
          <w:rFonts w:eastAsia="MS Mincho"/>
        </w:rPr>
        <w:t xml:space="preserve">от «__» ___________ 202_ г. </w:t>
      </w:r>
      <w:r>
        <w:t xml:space="preserve">№ НКП </w:t>
      </w:r>
      <w:proofErr w:type="spellStart"/>
      <w:r>
        <w:t>Заб</w:t>
      </w:r>
      <w:proofErr w:type="spellEnd"/>
      <w:r>
        <w:t>-д/       /</w:t>
      </w:r>
      <w:proofErr w:type="gramStart"/>
      <w:r>
        <w:t xml:space="preserve">       ,</w:t>
      </w:r>
      <w:proofErr w:type="gramEnd"/>
      <w:r>
        <w:rPr>
          <w:rFonts w:eastAsia="MS Mincho"/>
        </w:rPr>
        <w:t>(далее также – Договор, настоящий Договор) заключенного с ПАО «</w:t>
      </w:r>
      <w:proofErr w:type="spellStart"/>
      <w:r>
        <w:rPr>
          <w:rFonts w:eastAsia="MS Mincho"/>
        </w:rPr>
        <w:t>ТрансКонтейнер</w:t>
      </w:r>
      <w:proofErr w:type="spellEnd"/>
      <w:r>
        <w:rPr>
          <w:rFonts w:eastAsia="MS Mincho"/>
        </w:rPr>
        <w:t xml:space="preserve">» (далее – Покупатель), </w:t>
      </w:r>
      <w:r>
        <w:t>гарантирует (заверяет), что:</w:t>
      </w:r>
    </w:p>
    <w:p w:rsidR="00641669" w:rsidRPr="008B0BA6" w:rsidRDefault="00854E3A" w:rsidP="00641669">
      <w:pPr>
        <w:ind w:firstLine="567"/>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41669" w:rsidRPr="008B0BA6" w:rsidRDefault="00854E3A" w:rsidP="00641669">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41669" w:rsidRPr="008B0BA6" w:rsidRDefault="00854E3A" w:rsidP="0064166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41669" w:rsidRPr="008B0BA6" w:rsidRDefault="00854E3A" w:rsidP="0064166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41669" w:rsidRPr="008B0BA6" w:rsidRDefault="00854E3A" w:rsidP="00641669">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41669" w:rsidRPr="008B0BA6" w:rsidRDefault="00854E3A" w:rsidP="00641669">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641669" w:rsidRPr="008B0BA6" w:rsidRDefault="00854E3A" w:rsidP="00641669">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41669" w:rsidRPr="008B0BA6" w:rsidRDefault="00854E3A" w:rsidP="00641669">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41669" w:rsidRPr="008B0BA6" w:rsidRDefault="00854E3A" w:rsidP="00641669">
      <w:pPr>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41669" w:rsidRPr="008B0BA6" w:rsidRDefault="00854E3A" w:rsidP="00641669">
      <w:pPr>
        <w:ind w:firstLine="567"/>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41669" w:rsidRPr="008B0BA6" w:rsidRDefault="00854E3A" w:rsidP="00641669">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41669" w:rsidRPr="008B0BA6" w:rsidRDefault="00854E3A" w:rsidP="00641669">
      <w:pPr>
        <w:ind w:firstLine="567"/>
        <w:jc w:val="both"/>
      </w:pPr>
      <w:r>
        <w:t>лица, подписывающие от его имени первичные документы и счета-фактуры, имеют на это все необходимые полномочия.</w:t>
      </w:r>
    </w:p>
    <w:p w:rsidR="00641669" w:rsidRPr="008B0BA6" w:rsidRDefault="00854E3A" w:rsidP="00641669">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41669" w:rsidRPr="008B0BA6" w:rsidRDefault="00854E3A" w:rsidP="00641669">
      <w:pPr>
        <w:ind w:firstLine="567"/>
        <w:jc w:val="both"/>
      </w:pPr>
      <w:r>
        <w:lastRenderedPageBreak/>
        <w:t>2.1.</w:t>
      </w:r>
      <w:r>
        <w:tab/>
        <w:t xml:space="preserve"> установит получение Покупателем необоснованной налоговой выгоды в связи с исполнением Договора и/или</w:t>
      </w:r>
    </w:p>
    <w:p w:rsidR="00641669" w:rsidRPr="008B0BA6" w:rsidRDefault="00854E3A" w:rsidP="00641669">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41669" w:rsidRPr="008B0BA6" w:rsidRDefault="00854E3A" w:rsidP="00641669">
      <w:pPr>
        <w:ind w:firstLine="567"/>
        <w:jc w:val="both"/>
      </w:pPr>
      <w:r>
        <w:t>2.3.</w:t>
      </w:r>
      <w:r>
        <w:tab/>
        <w:t xml:space="preserve"> признает неправомерным применение Покупателем налоговых вычетов в отношении сумм НДС</w:t>
      </w:r>
    </w:p>
    <w:p w:rsidR="00641669" w:rsidRPr="008B0BA6" w:rsidRDefault="00854E3A" w:rsidP="00641669">
      <w:pPr>
        <w:ind w:firstLine="567"/>
        <w:jc w:val="both"/>
      </w:pPr>
      <w:r>
        <w:t>в связи с тем, что Поставщик:</w:t>
      </w:r>
    </w:p>
    <w:p w:rsidR="00641669" w:rsidRPr="008B0BA6" w:rsidRDefault="00854E3A" w:rsidP="00641669">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41669" w:rsidRPr="008B0BA6" w:rsidRDefault="00854E3A" w:rsidP="00641669">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41669" w:rsidRPr="008B0BA6" w:rsidRDefault="00854E3A" w:rsidP="00641669">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41669" w:rsidRPr="008B0BA6" w:rsidRDefault="00854E3A" w:rsidP="00641669">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641669" w:rsidRPr="008B0BA6" w:rsidRDefault="00854E3A" w:rsidP="00641669">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641669" w:rsidRPr="008B0BA6" w:rsidRDefault="00854E3A" w:rsidP="00641669">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641669" w:rsidRPr="008B0BA6" w:rsidRDefault="00854E3A" w:rsidP="00641669">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41669" w:rsidRPr="008B0BA6" w:rsidRDefault="00854E3A" w:rsidP="00641669">
      <w:pPr>
        <w:ind w:firstLine="567"/>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641669" w:rsidRPr="008B0BA6" w:rsidRDefault="00854E3A" w:rsidP="0064166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641669" w:rsidRPr="008B0BA6" w:rsidRDefault="00854E3A" w:rsidP="00641669">
      <w:pPr>
        <w:ind w:firstLine="567"/>
        <w:jc w:val="both"/>
      </w:pPr>
      <w:r>
        <w:t>4.</w:t>
      </w:r>
      <w:r>
        <w:tab/>
      </w:r>
      <w:proofErr w:type="gramStart"/>
      <w: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41669" w:rsidRPr="008B0BA6" w:rsidRDefault="00854E3A" w:rsidP="00641669">
      <w:pPr>
        <w:ind w:firstLine="567"/>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w:t>
      </w:r>
      <w:proofErr w:type="gramStart"/>
      <w:r>
        <w:t xml:space="preserve"> (-</w:t>
      </w:r>
      <w:proofErr w:type="gramEnd"/>
      <w:r>
        <w:t>ых) Покупатель предпринял добросовестные усилия по оспариванию Решения налогового органа, а также</w:t>
      </w:r>
    </w:p>
    <w:p w:rsidR="00641669" w:rsidRPr="008B0BA6" w:rsidRDefault="00854E3A" w:rsidP="00641669">
      <w:pPr>
        <w:ind w:firstLine="567"/>
        <w:jc w:val="both"/>
      </w:pPr>
      <w:r>
        <w:t>4.2.</w:t>
      </w:r>
      <w:r>
        <w:tab/>
        <w:t>судебные расходы Покупателя в связи с оспариванием Решения налогового органа в полном размере.</w:t>
      </w:r>
    </w:p>
    <w:p w:rsidR="00641669" w:rsidRPr="008B0BA6" w:rsidRDefault="00854E3A" w:rsidP="00641669">
      <w:pPr>
        <w:ind w:firstLine="567"/>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41669" w:rsidRPr="008B0BA6" w:rsidRDefault="00854E3A" w:rsidP="00641669">
      <w:pPr>
        <w:ind w:firstLine="567"/>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641669" w:rsidRPr="008B0BA6" w:rsidRDefault="00854E3A" w:rsidP="00641669">
      <w:pPr>
        <w:ind w:firstLine="567"/>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w:t>
      </w:r>
      <w:r w:rsidR="00E32D93">
        <w:t xml:space="preserve">, </w:t>
      </w:r>
      <w:r>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proofErr w:type="gramStart"/>
      <w:r>
        <w:t>Покупателю</w:t>
      </w:r>
      <w:proofErr w:type="gramEnd"/>
      <w: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41669" w:rsidRPr="008B0BA6" w:rsidRDefault="00854E3A" w:rsidP="00641669">
      <w:pPr>
        <w:ind w:firstLine="567"/>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tbl>
      <w:tblPr>
        <w:tblW w:w="0" w:type="auto"/>
        <w:tblLook w:val="04A0" w:firstRow="1" w:lastRow="0" w:firstColumn="1" w:lastColumn="0" w:noHBand="0" w:noVBand="1"/>
      </w:tblPr>
      <w:tblGrid>
        <w:gridCol w:w="4927"/>
        <w:gridCol w:w="4927"/>
      </w:tblGrid>
      <w:tr w:rsidR="00641669" w:rsidRPr="008B0BA6" w:rsidTr="00641669">
        <w:tc>
          <w:tcPr>
            <w:tcW w:w="4927" w:type="dxa"/>
          </w:tcPr>
          <w:p w:rsidR="00641669" w:rsidRPr="008B0BA6" w:rsidRDefault="00641669" w:rsidP="00641669">
            <w:pPr>
              <w:ind w:right="-144" w:firstLine="720"/>
            </w:pPr>
          </w:p>
          <w:p w:rsidR="00641669" w:rsidRPr="008B0BA6" w:rsidRDefault="00854E3A" w:rsidP="00641669">
            <w:pPr>
              <w:ind w:right="-144"/>
            </w:pPr>
            <w:r>
              <w:rPr>
                <w:b/>
              </w:rPr>
              <w:t>____________________</w:t>
            </w:r>
          </w:p>
          <w:p w:rsidR="00641669" w:rsidRPr="008B0BA6" w:rsidRDefault="00641669" w:rsidP="00641669"/>
        </w:tc>
        <w:tc>
          <w:tcPr>
            <w:tcW w:w="4927" w:type="dxa"/>
          </w:tcPr>
          <w:p w:rsidR="00641669" w:rsidRPr="008B0BA6" w:rsidRDefault="00641669" w:rsidP="00641669">
            <w:pPr>
              <w:ind w:right="317"/>
            </w:pPr>
          </w:p>
          <w:p w:rsidR="00641669" w:rsidRPr="008B0BA6" w:rsidRDefault="00854E3A" w:rsidP="00641669">
            <w:pPr>
              <w:ind w:right="317"/>
            </w:pPr>
            <w:r>
              <w:t xml:space="preserve">____________________ </w:t>
            </w:r>
          </w:p>
          <w:p w:rsidR="00641669" w:rsidRPr="008B0BA6" w:rsidRDefault="00641669" w:rsidP="00641669"/>
        </w:tc>
      </w:tr>
    </w:tbl>
    <w:p w:rsidR="00641669" w:rsidRPr="007321FE" w:rsidRDefault="00641669" w:rsidP="00641669"/>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D1772" w:rsidRDefault="00854E3A">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53" w:rsidRDefault="009C6953">
      <w:r>
        <w:separator/>
      </w:r>
    </w:p>
  </w:endnote>
  <w:endnote w:type="continuationSeparator" w:id="0">
    <w:p w:rsidR="009C6953" w:rsidRDefault="009C6953">
      <w:r>
        <w:continuationSeparator/>
      </w:r>
    </w:p>
  </w:endnote>
  <w:endnote w:type="continuationNotice" w:id="1">
    <w:p w:rsidR="009C6953" w:rsidRDefault="009C6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41669" w:rsidRDefault="0064166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41669" w:rsidRDefault="0064166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pPr>
      <w:pStyle w:val="afd"/>
      <w:jc w:val="center"/>
    </w:pPr>
  </w:p>
  <w:p w:rsidR="00641669" w:rsidRDefault="00641669"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53" w:rsidRDefault="009C6953">
      <w:r>
        <w:separator/>
      </w:r>
    </w:p>
  </w:footnote>
  <w:footnote w:type="continuationSeparator" w:id="0">
    <w:p w:rsidR="009C6953" w:rsidRDefault="009C6953">
      <w:r>
        <w:continuationSeparator/>
      </w:r>
    </w:p>
  </w:footnote>
  <w:footnote w:type="continuationNotice" w:id="1">
    <w:p w:rsidR="009C6953" w:rsidRDefault="009C6953"/>
  </w:footnote>
  <w:footnote w:id="2">
    <w:p w:rsidR="00641669" w:rsidRDefault="00641669" w:rsidP="00641669">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3">
    <w:p w:rsidR="00641669" w:rsidRDefault="00641669" w:rsidP="00641669">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641669" w:rsidRPr="005A61DF" w:rsidRDefault="00641669" w:rsidP="00641669">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4">
    <w:p w:rsidR="00641669" w:rsidRDefault="00641669" w:rsidP="00641669">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5">
    <w:p w:rsidR="00641669" w:rsidRDefault="00641669" w:rsidP="00641669">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6">
    <w:p w:rsidR="00641669" w:rsidRDefault="0064166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pPr>
      <w:pStyle w:val="afb"/>
      <w:jc w:val="center"/>
    </w:pPr>
    <w:r>
      <w:fldChar w:fldCharType="begin"/>
    </w:r>
    <w:r>
      <w:instrText xml:space="preserve"> PAGE   \* MERGEFORMAT </w:instrText>
    </w:r>
    <w:r>
      <w:fldChar w:fldCharType="separate"/>
    </w:r>
    <w:r w:rsidR="00E32D93">
      <w:rPr>
        <w:noProof/>
      </w:rPr>
      <w:t>29</w:t>
    </w:r>
    <w:r>
      <w:rPr>
        <w:noProof/>
      </w:rPr>
      <w:fldChar w:fldCharType="end"/>
    </w:r>
  </w:p>
  <w:p w:rsidR="00641669" w:rsidRDefault="0064166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rsidP="00510148">
    <w:pPr>
      <w:pStyle w:val="afb"/>
      <w:jc w:val="center"/>
    </w:pPr>
    <w:r>
      <w:fldChar w:fldCharType="begin"/>
    </w:r>
    <w:r>
      <w:instrText xml:space="preserve"> PAGE   \* MERGEFORMAT </w:instrText>
    </w:r>
    <w:r>
      <w:fldChar w:fldCharType="separate"/>
    </w:r>
    <w:r w:rsidR="00E32D93">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69" w:rsidRDefault="0064166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1D0116"/>
    <w:multiLevelType w:val="hybridMultilevel"/>
    <w:tmpl w:val="EAF2CD1A"/>
    <w:lvl w:ilvl="0" w:tplc="AFB892DC">
      <w:start w:val="15"/>
      <w:numFmt w:val="decimal"/>
      <w:lvlText w:val="%1."/>
      <w:lvlJc w:val="left"/>
      <w:pPr>
        <w:ind w:left="720" w:hanging="360"/>
      </w:pPr>
      <w:rPr>
        <w:rFonts w:hint="default"/>
      </w:rPr>
    </w:lvl>
    <w:lvl w:ilvl="1" w:tplc="98AA4B08" w:tentative="1">
      <w:start w:val="1"/>
      <w:numFmt w:val="lowerLetter"/>
      <w:lvlText w:val="%2."/>
      <w:lvlJc w:val="left"/>
      <w:pPr>
        <w:ind w:left="1440" w:hanging="360"/>
      </w:pPr>
    </w:lvl>
    <w:lvl w:ilvl="2" w:tplc="E6E68B52" w:tentative="1">
      <w:start w:val="1"/>
      <w:numFmt w:val="lowerRoman"/>
      <w:lvlText w:val="%3."/>
      <w:lvlJc w:val="right"/>
      <w:pPr>
        <w:ind w:left="2160" w:hanging="180"/>
      </w:pPr>
    </w:lvl>
    <w:lvl w:ilvl="3" w:tplc="634497C4" w:tentative="1">
      <w:start w:val="1"/>
      <w:numFmt w:val="decimal"/>
      <w:lvlText w:val="%4."/>
      <w:lvlJc w:val="left"/>
      <w:pPr>
        <w:ind w:left="2880" w:hanging="360"/>
      </w:pPr>
    </w:lvl>
    <w:lvl w:ilvl="4" w:tplc="CDFA96CC" w:tentative="1">
      <w:start w:val="1"/>
      <w:numFmt w:val="lowerLetter"/>
      <w:lvlText w:val="%5."/>
      <w:lvlJc w:val="left"/>
      <w:pPr>
        <w:ind w:left="3600" w:hanging="360"/>
      </w:pPr>
    </w:lvl>
    <w:lvl w:ilvl="5" w:tplc="774AE44C" w:tentative="1">
      <w:start w:val="1"/>
      <w:numFmt w:val="lowerRoman"/>
      <w:lvlText w:val="%6."/>
      <w:lvlJc w:val="right"/>
      <w:pPr>
        <w:ind w:left="4320" w:hanging="180"/>
      </w:pPr>
    </w:lvl>
    <w:lvl w:ilvl="6" w:tplc="FA5EA1A8" w:tentative="1">
      <w:start w:val="1"/>
      <w:numFmt w:val="decimal"/>
      <w:lvlText w:val="%7."/>
      <w:lvlJc w:val="left"/>
      <w:pPr>
        <w:ind w:left="5040" w:hanging="360"/>
      </w:pPr>
    </w:lvl>
    <w:lvl w:ilvl="7" w:tplc="59E89316" w:tentative="1">
      <w:start w:val="1"/>
      <w:numFmt w:val="lowerLetter"/>
      <w:lvlText w:val="%8."/>
      <w:lvlJc w:val="left"/>
      <w:pPr>
        <w:ind w:left="5760" w:hanging="360"/>
      </w:pPr>
    </w:lvl>
    <w:lvl w:ilvl="8" w:tplc="22B24D62" w:tentative="1">
      <w:start w:val="1"/>
      <w:numFmt w:val="lowerRoman"/>
      <w:lvlText w:val="%9."/>
      <w:lvlJc w:val="right"/>
      <w:pPr>
        <w:ind w:left="6480" w:hanging="18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032C35"/>
    <w:multiLevelType w:val="multilevel"/>
    <w:tmpl w:val="CFA80E1A"/>
    <w:lvl w:ilvl="0">
      <w:start w:val="15"/>
      <w:numFmt w:val="decimal"/>
      <w:lvlText w:val="%1."/>
      <w:lvlJc w:val="left"/>
      <w:pPr>
        <w:ind w:left="3054" w:hanging="360"/>
      </w:pPr>
      <w:rPr>
        <w:rFonts w:hint="default"/>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8001319"/>
    <w:multiLevelType w:val="multilevel"/>
    <w:tmpl w:val="1B9ED152"/>
    <w:lvl w:ilvl="0">
      <w:start w:val="16"/>
      <w:numFmt w:val="decimal"/>
      <w:lvlText w:val="%1."/>
      <w:lvlJc w:val="left"/>
      <w:pPr>
        <w:ind w:left="4488" w:hanging="660"/>
      </w:pPr>
      <w:rPr>
        <w:rFonts w:hint="default"/>
      </w:rPr>
    </w:lvl>
    <w:lvl w:ilvl="1">
      <w:start w:val="1"/>
      <w:numFmt w:val="decimal"/>
      <w:lvlText w:val="%1.%2."/>
      <w:lvlJc w:val="left"/>
      <w:pPr>
        <w:ind w:left="4842"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5610" w:hanging="720"/>
      </w:pPr>
      <w:rPr>
        <w:rFonts w:hint="default"/>
      </w:rPr>
    </w:lvl>
    <w:lvl w:ilvl="4">
      <w:start w:val="1"/>
      <w:numFmt w:val="decimal"/>
      <w:lvlText w:val="%1.%2.%3.%4.%5."/>
      <w:lvlJc w:val="left"/>
      <w:pPr>
        <w:ind w:left="6324" w:hanging="1080"/>
      </w:pPr>
      <w:rPr>
        <w:rFonts w:hint="default"/>
      </w:rPr>
    </w:lvl>
    <w:lvl w:ilvl="5">
      <w:start w:val="1"/>
      <w:numFmt w:val="decimal"/>
      <w:lvlText w:val="%1.%2.%3.%4.%5.%6."/>
      <w:lvlJc w:val="left"/>
      <w:pPr>
        <w:ind w:left="6678"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7746" w:hanging="1440"/>
      </w:pPr>
      <w:rPr>
        <w:rFonts w:hint="default"/>
      </w:rPr>
    </w:lvl>
    <w:lvl w:ilvl="8">
      <w:start w:val="1"/>
      <w:numFmt w:val="decimal"/>
      <w:lvlText w:val="%1.%2.%3.%4.%5.%6.%7.%8.%9."/>
      <w:lvlJc w:val="left"/>
      <w:pPr>
        <w:ind w:left="8460" w:hanging="1800"/>
      </w:pPr>
      <w:rPr>
        <w:rFonts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1"/>
  </w:num>
  <w:num w:numId="15">
    <w:abstractNumId w:val="41"/>
  </w:num>
  <w:num w:numId="16">
    <w:abstractNumId w:val="44"/>
  </w:num>
  <w:num w:numId="17">
    <w:abstractNumId w:val="39"/>
  </w:num>
  <w:num w:numId="18">
    <w:abstractNumId w:val="34"/>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2"/>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1"/>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num>
  <w:num w:numId="59">
    <w:abstractNumId w:val="42"/>
  </w:num>
  <w:num w:numId="60">
    <w:abstractNumId w:val="35"/>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772"/>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4C6B"/>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4AF2"/>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7B6"/>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669"/>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4EB1"/>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4E3A"/>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6953"/>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2C45"/>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2D9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0EC"/>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0EC"/>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822D4-E705-4411-A3A3-8429E481FCAA}">
  <ds:schemaRefs>
    <ds:schemaRef ds:uri="http://schemas.openxmlformats.org/officeDocument/2006/bibliography"/>
  </ds:schemaRefs>
</ds:datastoreItem>
</file>

<file path=customXml/itemProps4.xml><?xml version="1.0" encoding="utf-8"?>
<ds:datastoreItem xmlns:ds="http://schemas.openxmlformats.org/officeDocument/2006/customXml" ds:itemID="{59E299F2-3456-477A-B67F-23C92A572AFD}">
  <ds:schemaRefs>
    <ds:schemaRef ds:uri="http://schemas.openxmlformats.org/officeDocument/2006/bibliography"/>
  </ds:schemaRefs>
</ds:datastoreItem>
</file>

<file path=customXml/itemProps5.xml><?xml version="1.0" encoding="utf-8"?>
<ds:datastoreItem xmlns:ds="http://schemas.openxmlformats.org/officeDocument/2006/customXml" ds:itemID="{81CEEEA4-D2DC-4434-83CE-568E21B82565}">
  <ds:schemaRefs>
    <ds:schemaRef ds:uri="http://schemas.openxmlformats.org/officeDocument/2006/bibliography"/>
  </ds:schemaRefs>
</ds:datastoreItem>
</file>

<file path=customXml/itemProps6.xml><?xml version="1.0" encoding="utf-8"?>
<ds:datastoreItem xmlns:ds="http://schemas.openxmlformats.org/officeDocument/2006/customXml" ds:itemID="{F8E1830A-E19C-4F6A-9E49-567F0602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61</Pages>
  <Words>23178</Words>
  <Characters>132121</Characters>
  <Application>Microsoft Office Word</Application>
  <DocSecurity>0</DocSecurity>
  <Lines>1101</Lines>
  <Paragraphs>309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154990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4</cp:revision>
  <cp:lastPrinted>2014-09-23T06:50:00Z</cp:lastPrinted>
  <dcterms:created xsi:type="dcterms:W3CDTF">2022-12-29T01:29:00Z</dcterms:created>
  <dcterms:modified xsi:type="dcterms:W3CDTF">2022-12-29T05:52:00Z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