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A0344F" w14:textId="77777777" w:rsidR="007D6548" w:rsidRPr="006D2B87" w:rsidRDefault="007D6548" w:rsidP="00A4055F">
      <w:pPr>
        <w:tabs>
          <w:tab w:val="left" w:pos="4962"/>
        </w:tabs>
        <w:ind w:left="4820"/>
        <w:rPr>
          <w:b/>
          <w:bCs/>
          <w:sz w:val="28"/>
          <w:szCs w:val="28"/>
        </w:rPr>
      </w:pPr>
      <w:r>
        <w:rPr>
          <w:b/>
          <w:bCs/>
          <w:sz w:val="28"/>
          <w:szCs w:val="28"/>
        </w:rPr>
        <w:t>УТВЕРЖДАЮ:</w:t>
      </w:r>
    </w:p>
    <w:p w14:paraId="7D0397C2" w14:textId="77777777" w:rsidR="007D6548" w:rsidRPr="006D2B87" w:rsidRDefault="007D6548" w:rsidP="00A4055F">
      <w:pPr>
        <w:tabs>
          <w:tab w:val="left" w:pos="4962"/>
        </w:tabs>
        <w:ind w:left="4820"/>
        <w:rPr>
          <w:rFonts w:eastAsia="Arial Unicode MS"/>
          <w:b/>
          <w:bCs/>
          <w:sz w:val="28"/>
          <w:szCs w:val="28"/>
        </w:rPr>
      </w:pPr>
    </w:p>
    <w:p w14:paraId="0DE1DE3F" w14:textId="722B09B7" w:rsidR="003225EE" w:rsidRDefault="00984EF7">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ED30F4">
        <w:rPr>
          <w:b/>
          <w:bCs/>
          <w:sz w:val="28"/>
          <w:szCs w:val="28"/>
        </w:rPr>
        <w:t>Уральского</w:t>
      </w:r>
      <w:proofErr w:type="gramEnd"/>
      <w:r w:rsidR="00ED30F4">
        <w:rPr>
          <w:b/>
          <w:bCs/>
          <w:sz w:val="28"/>
          <w:szCs w:val="28"/>
        </w:rPr>
        <w:t xml:space="preserve"> </w:t>
      </w:r>
      <w:r>
        <w:rPr>
          <w:b/>
          <w:bCs/>
          <w:sz w:val="28"/>
          <w:szCs w:val="28"/>
        </w:rPr>
        <w:t xml:space="preserve">филиала ПАО «ТрансКонтейнер» </w:t>
      </w:r>
    </w:p>
    <w:p w14:paraId="2D17D89A" w14:textId="77777777" w:rsidR="006F6D36" w:rsidRPr="006D2B87" w:rsidRDefault="006F6D36" w:rsidP="006F6D36">
      <w:pPr>
        <w:tabs>
          <w:tab w:val="left" w:pos="4962"/>
        </w:tabs>
        <w:ind w:left="4820"/>
        <w:rPr>
          <w:b/>
          <w:bCs/>
          <w:sz w:val="28"/>
          <w:szCs w:val="28"/>
        </w:rPr>
      </w:pPr>
    </w:p>
    <w:p w14:paraId="06DD4AE4"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28EB01E" w14:textId="77777777" w:rsidR="003225EE" w:rsidRDefault="00984EF7">
      <w:pPr>
        <w:tabs>
          <w:tab w:val="left" w:pos="4962"/>
        </w:tabs>
        <w:ind w:left="4820"/>
        <w:rPr>
          <w:b/>
          <w:bCs/>
          <w:sz w:val="28"/>
          <w:szCs w:val="28"/>
        </w:rPr>
      </w:pPr>
      <w:r>
        <w:rPr>
          <w:b/>
          <w:bCs/>
          <w:sz w:val="28"/>
          <w:szCs w:val="28"/>
        </w:rPr>
        <w:t>Андрей Алексеевич Кривошапкин</w:t>
      </w:r>
    </w:p>
    <w:p w14:paraId="67075DF1" w14:textId="77777777" w:rsidR="006F6D36" w:rsidRPr="006D2B87" w:rsidRDefault="006F6D36" w:rsidP="006F6D36">
      <w:pPr>
        <w:tabs>
          <w:tab w:val="left" w:pos="4962"/>
        </w:tabs>
        <w:ind w:left="4820"/>
        <w:rPr>
          <w:rFonts w:eastAsia="Arial Unicode MS"/>
        </w:rPr>
      </w:pPr>
    </w:p>
    <w:p w14:paraId="20ABC7E3" w14:textId="77777777" w:rsidR="003225EE" w:rsidRDefault="00984EF7">
      <w:pPr>
        <w:tabs>
          <w:tab w:val="left" w:pos="4962"/>
        </w:tabs>
        <w:ind w:left="4820"/>
        <w:rPr>
          <w:b/>
          <w:bCs/>
          <w:sz w:val="28"/>
        </w:rPr>
      </w:pPr>
      <w:r>
        <w:rPr>
          <w:b/>
          <w:bCs/>
          <w:sz w:val="28"/>
        </w:rPr>
        <w:t>«21» февраля 2022 года</w:t>
      </w:r>
    </w:p>
    <w:p w14:paraId="79200110" w14:textId="77777777" w:rsidR="007D6548" w:rsidRDefault="007D6548">
      <w:pPr>
        <w:ind w:firstLine="709"/>
        <w:rPr>
          <w:b/>
          <w:bCs/>
          <w:spacing w:val="20"/>
          <w:sz w:val="28"/>
          <w:szCs w:val="28"/>
        </w:rPr>
      </w:pPr>
    </w:p>
    <w:p w14:paraId="5BD5CC74" w14:textId="77777777" w:rsidR="007D6548" w:rsidRDefault="007D6548">
      <w:pPr>
        <w:spacing w:after="120"/>
        <w:jc w:val="center"/>
        <w:rPr>
          <w:b/>
          <w:bCs/>
          <w:sz w:val="40"/>
          <w:szCs w:val="40"/>
        </w:rPr>
      </w:pPr>
    </w:p>
    <w:p w14:paraId="341171E8" w14:textId="77777777" w:rsidR="007D6548" w:rsidRDefault="007D6548">
      <w:pPr>
        <w:spacing w:after="120"/>
        <w:jc w:val="center"/>
        <w:rPr>
          <w:b/>
          <w:bCs/>
          <w:sz w:val="40"/>
          <w:szCs w:val="40"/>
        </w:rPr>
      </w:pPr>
      <w:r>
        <w:rPr>
          <w:b/>
          <w:bCs/>
          <w:sz w:val="40"/>
          <w:szCs w:val="40"/>
        </w:rPr>
        <w:t>ДОКУМЕНТАЦИЯ О ЗАКУПКЕ</w:t>
      </w:r>
    </w:p>
    <w:p w14:paraId="1C4B9D1C" w14:textId="77777777" w:rsidR="000A2D97" w:rsidRDefault="000A2D97">
      <w:pPr>
        <w:spacing w:after="120"/>
        <w:ind w:firstLine="709"/>
        <w:jc w:val="center"/>
        <w:rPr>
          <w:b/>
          <w:bCs/>
          <w:sz w:val="20"/>
          <w:szCs w:val="20"/>
        </w:rPr>
      </w:pPr>
    </w:p>
    <w:p w14:paraId="1BD70E1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44571A9" w14:textId="77777777" w:rsidR="007D6548" w:rsidRPr="00556E89" w:rsidRDefault="007D6548">
      <w:pPr>
        <w:spacing w:after="120"/>
        <w:ind w:firstLine="709"/>
        <w:jc w:val="center"/>
        <w:rPr>
          <w:bCs/>
          <w:sz w:val="20"/>
          <w:szCs w:val="20"/>
        </w:rPr>
      </w:pPr>
    </w:p>
    <w:p w14:paraId="1726354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FD72A01" w14:textId="470518C5" w:rsidR="003225EE" w:rsidRDefault="00984EF7">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ED30F4">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ОКэ-СВЕРД-22-0003 по предмету закупки </w:t>
      </w:r>
      <w:r w:rsidR="00ED30F4">
        <w:t>«</w:t>
      </w:r>
      <w:r>
        <w:t>Выполнение работ по реконструкции (удлине</w:t>
      </w:r>
      <w:r>
        <w:t xml:space="preserve">нию) подъездных железнодорожных путей, литер 9, инв. № 009/01/00003502, условный № 66-66-01/549/2007-144 контейнерного терминала Екатеринбург-Товарный Уральского филиала ПАО </w:t>
      </w:r>
      <w:r w:rsidR="00ED30F4">
        <w:t>«</w:t>
      </w:r>
      <w:r>
        <w:t>ТрансКонтейнер</w:t>
      </w:r>
      <w:r w:rsidR="00ED30F4">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Открытый конкурс).</w:t>
      </w:r>
    </w:p>
    <w:p w14:paraId="6C734532"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D329164"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800777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4F46E79"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03EC1B2"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29983CE"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662743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A12327D"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7278F38"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3AE3ED2"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EACD249"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70C05C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345585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659CC6E"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0469DB"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1A5DE4DB"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1F21676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F89671C"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54584F3"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70A27B5"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BA224E4"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66E2C60"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BA927EF"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36DB31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27D880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4D921D5"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8F3AA52"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6D9B946"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69A56FB8"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ABBD604"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30E07B5"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C4A83B2"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1AB0E71"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A55E98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CECD023"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3F99E5E" w14:textId="77777777" w:rsidR="00215E05" w:rsidRDefault="00215E05" w:rsidP="00215E05">
      <w:pPr>
        <w:pStyle w:val="1a"/>
        <w:ind w:left="709" w:firstLine="0"/>
      </w:pPr>
    </w:p>
    <w:p w14:paraId="6A3D32D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8D4793C"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A3BDACD"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545A27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B75BD3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EE7C91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D1AF584"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E49813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4EF515B" w14:textId="77777777" w:rsidR="00147510" w:rsidRPr="00147510" w:rsidRDefault="00147510" w:rsidP="00147510">
      <w:pPr>
        <w:ind w:left="709"/>
        <w:jc w:val="both"/>
        <w:rPr>
          <w:sz w:val="28"/>
          <w:szCs w:val="28"/>
        </w:rPr>
      </w:pPr>
    </w:p>
    <w:p w14:paraId="4C10EE65"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0966678" w14:textId="77777777" w:rsidR="00A83569" w:rsidRDefault="00A83569" w:rsidP="00ED30F4">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4E5D1E6" w14:textId="77777777" w:rsidR="00A83569" w:rsidRDefault="00A83569" w:rsidP="00ED30F4">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FB24942" w14:textId="77777777" w:rsidR="00A83569" w:rsidRDefault="00A83569" w:rsidP="00ED30F4">
      <w:pPr>
        <w:pStyle w:val="af8"/>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5B1479C" w14:textId="77777777" w:rsidR="00A83569" w:rsidRDefault="00A83569" w:rsidP="00ED30F4">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D151553" w14:textId="77777777" w:rsidR="00670AF4" w:rsidRDefault="00670AF4" w:rsidP="00F3355C">
      <w:pPr>
        <w:pStyle w:val="af8"/>
        <w:rPr>
          <w:sz w:val="28"/>
          <w:szCs w:val="28"/>
        </w:rPr>
      </w:pPr>
    </w:p>
    <w:p w14:paraId="7CDFC8F8"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02DDEA9" w14:textId="77777777" w:rsidR="008A65C2" w:rsidRPr="00C61911" w:rsidRDefault="008A65C2" w:rsidP="00ED30F4">
      <w:pPr>
        <w:pStyle w:val="af8"/>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6AC3C9F1" w14:textId="77777777" w:rsidR="007E0067" w:rsidRPr="00C61911" w:rsidRDefault="00837F0D" w:rsidP="00ED30F4">
      <w:pPr>
        <w:pStyle w:val="af8"/>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4270681" w14:textId="77777777" w:rsidR="00A41030" w:rsidRPr="00C61911" w:rsidRDefault="00A41030" w:rsidP="00ED30F4">
      <w:pPr>
        <w:pStyle w:val="af8"/>
        <w:numPr>
          <w:ilvl w:val="0"/>
          <w:numId w:val="22"/>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831688B" w14:textId="77777777" w:rsidR="007A0775" w:rsidRPr="00C61911" w:rsidRDefault="007A0775" w:rsidP="00ED30F4">
      <w:pPr>
        <w:pStyle w:val="af8"/>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A8462B4" w14:textId="77777777" w:rsidR="00BE0A8F" w:rsidRPr="00C61911" w:rsidRDefault="00BE0A8F" w:rsidP="00ED30F4">
      <w:pPr>
        <w:pStyle w:val="af8"/>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3CB74CD"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F4C950B"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27FEA628"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F391A3B" w14:textId="77777777" w:rsidR="004C6915" w:rsidRPr="00C61911" w:rsidRDefault="004C6915" w:rsidP="00ED30F4">
      <w:pPr>
        <w:pStyle w:val="af8"/>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CB03122" w14:textId="77777777" w:rsidR="004C6915" w:rsidRPr="00C61911" w:rsidRDefault="004C6915" w:rsidP="00ED30F4">
      <w:pPr>
        <w:pStyle w:val="af8"/>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E59CE2E" w14:textId="77777777" w:rsidR="00224379" w:rsidRPr="00C61911" w:rsidRDefault="00224379" w:rsidP="00ED30F4">
      <w:pPr>
        <w:pStyle w:val="af8"/>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264772AF" w14:textId="77777777" w:rsidR="00510148" w:rsidRPr="00C61911" w:rsidRDefault="00510148">
      <w:pPr>
        <w:pStyle w:val="1a"/>
        <w:ind w:left="709" w:firstLine="0"/>
        <w:rPr>
          <w:szCs w:val="28"/>
        </w:rPr>
      </w:pPr>
    </w:p>
    <w:p w14:paraId="1E07715A" w14:textId="77777777" w:rsidR="002B0C59" w:rsidRPr="00D32FFA" w:rsidRDefault="002B0C59">
      <w:pPr>
        <w:pStyle w:val="1a"/>
        <w:ind w:left="709" w:firstLine="0"/>
        <w:rPr>
          <w:szCs w:val="24"/>
        </w:rPr>
      </w:pPr>
    </w:p>
    <w:p w14:paraId="1E94520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B1AAEB4" w14:textId="77777777" w:rsidR="00997B7D" w:rsidRPr="00D20AD0" w:rsidRDefault="00737675" w:rsidP="00ED30F4">
      <w:pPr>
        <w:pStyle w:val="1a"/>
        <w:numPr>
          <w:ilvl w:val="1"/>
          <w:numId w:val="13"/>
        </w:numPr>
        <w:ind w:left="0" w:firstLine="709"/>
        <w:outlineLvl w:val="1"/>
        <w:rPr>
          <w:b/>
          <w:szCs w:val="28"/>
        </w:rPr>
      </w:pPr>
      <w:r>
        <w:rPr>
          <w:b/>
          <w:szCs w:val="28"/>
        </w:rPr>
        <w:t>Обязательные требования</w:t>
      </w:r>
    </w:p>
    <w:p w14:paraId="09AD0E0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EFFE5D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A20D433"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8798EB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A656C7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FFF8EA3"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4A0FE8E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F665F53"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563CD96"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0D2FCEA"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93D5595" w14:textId="77777777" w:rsidR="000E5B2C" w:rsidRPr="00D32FFA" w:rsidRDefault="000E5B2C" w:rsidP="00045327">
      <w:pPr>
        <w:ind w:firstLine="709"/>
        <w:jc w:val="both"/>
        <w:rPr>
          <w:sz w:val="28"/>
          <w:szCs w:val="28"/>
        </w:rPr>
      </w:pPr>
    </w:p>
    <w:p w14:paraId="1108EDEE" w14:textId="77777777" w:rsidR="007D6548" w:rsidRPr="00D32FFA" w:rsidRDefault="00737675" w:rsidP="00ED30F4">
      <w:pPr>
        <w:pStyle w:val="1a"/>
        <w:numPr>
          <w:ilvl w:val="1"/>
          <w:numId w:val="13"/>
        </w:numPr>
        <w:ind w:left="0" w:firstLine="709"/>
        <w:outlineLvl w:val="1"/>
        <w:rPr>
          <w:b/>
          <w:szCs w:val="28"/>
        </w:rPr>
      </w:pPr>
      <w:r>
        <w:rPr>
          <w:b/>
          <w:szCs w:val="28"/>
        </w:rPr>
        <w:t>Квалификационные требования</w:t>
      </w:r>
    </w:p>
    <w:p w14:paraId="1E9C6AC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1B9FBCF"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6FE1D07" w14:textId="77777777"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DAC4D83"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6268EBB" w14:textId="77777777" w:rsidR="00997B7D" w:rsidRPr="00D32FFA" w:rsidRDefault="00997B7D" w:rsidP="00E76363">
      <w:pPr>
        <w:pStyle w:val="af8"/>
        <w:rPr>
          <w:sz w:val="28"/>
          <w:szCs w:val="28"/>
        </w:rPr>
      </w:pPr>
    </w:p>
    <w:p w14:paraId="003E643E" w14:textId="77777777" w:rsidR="002410DF" w:rsidRPr="00D20AD0" w:rsidRDefault="002410DF" w:rsidP="00ED30F4">
      <w:pPr>
        <w:pStyle w:val="1a"/>
        <w:numPr>
          <w:ilvl w:val="1"/>
          <w:numId w:val="13"/>
        </w:numPr>
        <w:ind w:left="0" w:firstLine="709"/>
        <w:outlineLvl w:val="1"/>
        <w:rPr>
          <w:b/>
          <w:szCs w:val="28"/>
        </w:rPr>
      </w:pPr>
      <w:r>
        <w:rPr>
          <w:b/>
          <w:szCs w:val="28"/>
        </w:rPr>
        <w:t>Представление документов</w:t>
      </w:r>
    </w:p>
    <w:p w14:paraId="74985CDC" w14:textId="77777777" w:rsidR="00737675" w:rsidRPr="00D32FFA" w:rsidRDefault="00737675" w:rsidP="00ED30F4">
      <w:pPr>
        <w:pStyle w:val="aff5"/>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42F68E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9D8F77A"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39B0A0B"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DDD1240"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511FB50"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DE312A3"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B4EEA9C"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D8B0BA8"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A4B1396" w14:textId="77777777" w:rsidR="00835CB1" w:rsidRDefault="00B12B16" w:rsidP="00ED30F4">
      <w:pPr>
        <w:pStyle w:val="aff5"/>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D3B162A" w14:textId="77777777" w:rsidR="00AA1400" w:rsidRDefault="00AA1400" w:rsidP="00724B9D">
      <w:pPr>
        <w:pStyle w:val="aff5"/>
        <w:ind w:left="0" w:firstLine="709"/>
        <w:jc w:val="both"/>
        <w:rPr>
          <w:rFonts w:eastAsia="MS Mincho"/>
          <w:sz w:val="28"/>
          <w:szCs w:val="28"/>
        </w:rPr>
      </w:pPr>
    </w:p>
    <w:p w14:paraId="5ECE3DB2" w14:textId="77777777" w:rsidR="003A5E1F" w:rsidRPr="00D32FFA" w:rsidRDefault="003A5E1F" w:rsidP="00724B9D">
      <w:pPr>
        <w:pStyle w:val="aff5"/>
        <w:ind w:left="0" w:firstLine="709"/>
        <w:jc w:val="both"/>
        <w:rPr>
          <w:rFonts w:eastAsia="MS Mincho"/>
          <w:sz w:val="28"/>
          <w:szCs w:val="28"/>
        </w:rPr>
      </w:pPr>
    </w:p>
    <w:p w14:paraId="2921B9FF"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0DE9276F" w14:textId="77777777" w:rsidR="00B66FCB" w:rsidRPr="00D32FFA" w:rsidRDefault="00B66FCB" w:rsidP="00E76363">
      <w:pPr>
        <w:pStyle w:val="af8"/>
        <w:tabs>
          <w:tab w:val="left" w:pos="0"/>
          <w:tab w:val="left" w:pos="1440"/>
        </w:tabs>
        <w:rPr>
          <w:sz w:val="28"/>
        </w:rPr>
      </w:pPr>
    </w:p>
    <w:p w14:paraId="449A7EDA" w14:textId="77777777" w:rsidR="003C30F3" w:rsidRPr="00D20AD0" w:rsidRDefault="003C30F3" w:rsidP="00ED30F4">
      <w:pPr>
        <w:pStyle w:val="1a"/>
        <w:numPr>
          <w:ilvl w:val="1"/>
          <w:numId w:val="19"/>
        </w:numPr>
        <w:ind w:left="0" w:firstLine="709"/>
        <w:outlineLvl w:val="1"/>
        <w:rPr>
          <w:b/>
          <w:szCs w:val="28"/>
        </w:rPr>
      </w:pPr>
      <w:r>
        <w:rPr>
          <w:b/>
          <w:szCs w:val="28"/>
        </w:rPr>
        <w:t>Заявка</w:t>
      </w:r>
    </w:p>
    <w:p w14:paraId="76014D81" w14:textId="77777777" w:rsidR="00627DB4" w:rsidRPr="007E5BBC" w:rsidRDefault="00627DB4" w:rsidP="00ED30F4">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B0745AD" w14:textId="77777777" w:rsidR="00627DB4" w:rsidRPr="007E5BBC" w:rsidRDefault="00627DB4" w:rsidP="00ED30F4">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108C268" w14:textId="77777777" w:rsidR="00627DB4" w:rsidRPr="00514A3A" w:rsidRDefault="00627DB4" w:rsidP="00ED30F4">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816F156" w14:textId="77777777" w:rsidR="00627DB4" w:rsidRPr="00D32FFA" w:rsidRDefault="00627DB4" w:rsidP="00ED30F4">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3355D1E" w14:textId="77777777" w:rsidR="00627DB4" w:rsidRPr="007E5BBC" w:rsidRDefault="00627DB4" w:rsidP="00ED30F4">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141F874" w14:textId="77777777" w:rsidR="00627DB4" w:rsidRPr="00D32FFA" w:rsidRDefault="00627DB4" w:rsidP="00ED30F4">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AE54898" w14:textId="77777777" w:rsidR="00627DB4" w:rsidRPr="00D32FFA" w:rsidRDefault="00627DB4" w:rsidP="00ED30F4">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91EC084" w14:textId="77777777" w:rsidR="00627DB4" w:rsidRPr="008D6460" w:rsidRDefault="00627DB4" w:rsidP="00ED30F4">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BCC64DE" w14:textId="77777777" w:rsidR="00627DB4" w:rsidRPr="005E1413" w:rsidRDefault="00627DB4" w:rsidP="00ED30F4">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B46551E" w14:textId="77777777" w:rsidR="00627DB4" w:rsidRPr="007E5BBC" w:rsidRDefault="00602A14" w:rsidP="00ED30F4">
      <w:pPr>
        <w:pStyle w:val="af8"/>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43C29C8" w14:textId="77777777" w:rsidR="00627DB4" w:rsidRPr="007E5BBC" w:rsidRDefault="00627DB4" w:rsidP="00ED30F4">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31B94E0" w14:textId="77777777" w:rsidR="00627DB4" w:rsidRPr="007E5BBC" w:rsidRDefault="00627DB4" w:rsidP="00ED30F4">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42B508F" w14:textId="77777777" w:rsidR="00627DB4" w:rsidRDefault="00627DB4" w:rsidP="00ED30F4">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CBE4919" w14:textId="77777777" w:rsidR="007D6548" w:rsidRPr="00D32FFA" w:rsidRDefault="007D6548" w:rsidP="00E76363">
      <w:pPr>
        <w:pStyle w:val="Default"/>
        <w:ind w:firstLine="709"/>
        <w:jc w:val="both"/>
      </w:pPr>
    </w:p>
    <w:p w14:paraId="2B074B67" w14:textId="77777777" w:rsidR="003C30F3" w:rsidRDefault="00AA1400" w:rsidP="00ED30F4">
      <w:pPr>
        <w:pStyle w:val="1a"/>
        <w:numPr>
          <w:ilvl w:val="1"/>
          <w:numId w:val="19"/>
        </w:numPr>
        <w:ind w:left="0" w:firstLine="709"/>
        <w:outlineLvl w:val="1"/>
        <w:rPr>
          <w:b/>
          <w:szCs w:val="28"/>
        </w:rPr>
      </w:pPr>
      <w:r>
        <w:rPr>
          <w:b/>
          <w:szCs w:val="28"/>
        </w:rPr>
        <w:t>Срок и порядок подачи Заявок</w:t>
      </w:r>
    </w:p>
    <w:p w14:paraId="51E48A0E"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7911A8B"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4B43012"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FA4F9C2"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70E4B6F"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A70D7DD"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615FA66"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433EEF9" w14:textId="77777777" w:rsidR="00542481" w:rsidRPr="00BE4C8D" w:rsidRDefault="00542481" w:rsidP="00E76363">
      <w:pPr>
        <w:pStyle w:val="af8"/>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763B114"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68D384F"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2B62C0E" w14:textId="77777777" w:rsidR="00DB1E84" w:rsidRPr="00D11A28" w:rsidRDefault="00DB1E84" w:rsidP="00DB1E84">
      <w:pPr>
        <w:pStyle w:val="af8"/>
        <w:ind w:left="709" w:firstLine="0"/>
        <w:rPr>
          <w:sz w:val="28"/>
        </w:rPr>
      </w:pPr>
    </w:p>
    <w:p w14:paraId="41C4EA94" w14:textId="77777777" w:rsidR="00AA1400" w:rsidRPr="00542481" w:rsidRDefault="00AA1400" w:rsidP="00ED30F4">
      <w:pPr>
        <w:pStyle w:val="1a"/>
        <w:numPr>
          <w:ilvl w:val="1"/>
          <w:numId w:val="19"/>
        </w:numPr>
        <w:ind w:left="0" w:firstLine="709"/>
        <w:outlineLvl w:val="1"/>
        <w:rPr>
          <w:b/>
          <w:szCs w:val="28"/>
        </w:rPr>
      </w:pPr>
      <w:r>
        <w:rPr>
          <w:b/>
        </w:rPr>
        <w:t>Порядок оформления Заявки</w:t>
      </w:r>
    </w:p>
    <w:p w14:paraId="3A681345" w14:textId="77777777" w:rsidR="00AA1400" w:rsidRDefault="00AA1400" w:rsidP="00ED30F4">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5B8204C" w14:textId="77777777" w:rsidR="006217BC" w:rsidRDefault="00AA1400" w:rsidP="00ED30F4">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3BBE278" w14:textId="77777777" w:rsidR="00CE598D" w:rsidRPr="00687E7D" w:rsidRDefault="00CE598D" w:rsidP="00ED30F4">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9EBEDC9" w14:textId="77777777" w:rsidR="00BA6B0B" w:rsidRPr="00407088" w:rsidRDefault="0060696E" w:rsidP="00ED30F4">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B0E09D8" w14:textId="77777777" w:rsidR="009F2BCA" w:rsidRDefault="001E5253" w:rsidP="00ED30F4">
      <w:pPr>
        <w:pStyle w:val="af8"/>
        <w:numPr>
          <w:ilvl w:val="0"/>
          <w:numId w:val="20"/>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49C646F" w14:textId="77777777" w:rsidR="009F2BCA" w:rsidRPr="0016413E" w:rsidRDefault="003936DB" w:rsidP="00ED30F4">
      <w:pPr>
        <w:pStyle w:val="af8"/>
        <w:numPr>
          <w:ilvl w:val="0"/>
          <w:numId w:val="20"/>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xml:space="preserve">). Запрещается указывать наименование файла с общей длиной символов более 30 знаков. Файлы предоставляются в такой же </w:t>
      </w:r>
      <w:r>
        <w:rPr>
          <w:sz w:val="28"/>
          <w:szCs w:val="28"/>
        </w:rPr>
        <w:lastRenderedPageBreak/>
        <w:t>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EC5BC4E" w14:textId="77777777" w:rsidR="009F2BCA" w:rsidRPr="009F2BCA" w:rsidRDefault="00E67B4B" w:rsidP="00ED30F4">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2D5EF34" w14:textId="77777777" w:rsidR="00AA1400" w:rsidRPr="006217BC" w:rsidRDefault="00AA1400" w:rsidP="00ED30F4">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44662E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B4CF68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29BA018" w14:textId="77777777" w:rsidR="003225EE" w:rsidRDefault="00984EF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ACD0244" wp14:editId="65DCB31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1799A3E" w14:textId="77777777" w:rsidR="001730A2" w:rsidRPr="007E6DE4" w:rsidRDefault="001730A2" w:rsidP="008F6343">
                            <w:pPr>
                              <w:jc w:val="center"/>
                              <w:rPr>
                                <w:b/>
                                <w:sz w:val="28"/>
                                <w:szCs w:val="28"/>
                              </w:rPr>
                            </w:pPr>
                            <w:r w:rsidRPr="007E6DE4">
                              <w:rPr>
                                <w:b/>
                                <w:sz w:val="28"/>
                                <w:szCs w:val="28"/>
                              </w:rPr>
                              <w:t xml:space="preserve">_____________________________________________, </w:t>
                            </w:r>
                          </w:p>
                          <w:p w14:paraId="211F1D68" w14:textId="77777777" w:rsidR="001730A2" w:rsidRDefault="001730A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1B7F34D" w14:textId="77777777" w:rsidR="001730A2" w:rsidRPr="007E6DE4" w:rsidRDefault="001730A2" w:rsidP="008F6343">
                            <w:pPr>
                              <w:jc w:val="center"/>
                              <w:rPr>
                                <w:b/>
                                <w:sz w:val="28"/>
                                <w:szCs w:val="28"/>
                              </w:rPr>
                            </w:pPr>
                            <w:r w:rsidRPr="007E6DE4">
                              <w:rPr>
                                <w:b/>
                                <w:sz w:val="28"/>
                                <w:szCs w:val="28"/>
                              </w:rPr>
                              <w:t>________________________________________</w:t>
                            </w:r>
                          </w:p>
                          <w:p w14:paraId="48FDA69E" w14:textId="77777777" w:rsidR="001730A2" w:rsidRPr="007E6DE4" w:rsidRDefault="001730A2" w:rsidP="008F6343">
                            <w:pPr>
                              <w:jc w:val="center"/>
                              <w:rPr>
                                <w:i/>
                                <w:sz w:val="20"/>
                                <w:szCs w:val="20"/>
                              </w:rPr>
                            </w:pPr>
                            <w:r w:rsidRPr="007E6DE4">
                              <w:rPr>
                                <w:i/>
                                <w:sz w:val="20"/>
                                <w:szCs w:val="20"/>
                              </w:rPr>
                              <w:t>государство регистрации претендента</w:t>
                            </w:r>
                          </w:p>
                          <w:p w14:paraId="45EDC67A" w14:textId="77777777" w:rsidR="001730A2" w:rsidRPr="007E6DE4" w:rsidRDefault="001730A2" w:rsidP="008F6343">
                            <w:pPr>
                              <w:jc w:val="center"/>
                              <w:rPr>
                                <w:b/>
                                <w:sz w:val="28"/>
                                <w:szCs w:val="28"/>
                              </w:rPr>
                            </w:pPr>
                            <w:r w:rsidRPr="007E6DE4">
                              <w:rPr>
                                <w:b/>
                                <w:sz w:val="28"/>
                                <w:szCs w:val="28"/>
                              </w:rPr>
                              <w:t>_____________________________</w:t>
                            </w:r>
                            <w:r>
                              <w:rPr>
                                <w:b/>
                                <w:sz w:val="28"/>
                                <w:szCs w:val="28"/>
                              </w:rPr>
                              <w:t>__________________</w:t>
                            </w:r>
                          </w:p>
                          <w:p w14:paraId="4DE4104F" w14:textId="77777777" w:rsidR="001730A2" w:rsidRPr="007E6DE4" w:rsidRDefault="001730A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152864F" w14:textId="77777777" w:rsidR="001730A2" w:rsidRDefault="001730A2" w:rsidP="008F6343">
                            <w:pPr>
                              <w:jc w:val="both"/>
                            </w:pPr>
                          </w:p>
                          <w:p w14:paraId="767F0DE9" w14:textId="77777777" w:rsidR="00ED30F4" w:rsidRDefault="00984EF7">
                            <w:pPr>
                              <w:jc w:val="center"/>
                              <w:rPr>
                                <w:b/>
                              </w:rPr>
                            </w:pPr>
                            <w:r>
                              <w:rPr>
                                <w:b/>
                              </w:rPr>
                              <w:t xml:space="preserve">ОБЕСПЕЧЕНИЕ ЗАЯВКИ НА УЧАСТИЕ В ОТКРЫТОМ КОНКУРСЕ </w:t>
                            </w:r>
                          </w:p>
                          <w:p w14:paraId="15F755D9" w14:textId="239DC443" w:rsidR="003225EE" w:rsidRDefault="00984EF7">
                            <w:pPr>
                              <w:jc w:val="center"/>
                              <w:rPr>
                                <w:b/>
                              </w:rPr>
                            </w:pPr>
                            <w:r>
                              <w:rPr>
                                <w:b/>
                              </w:rPr>
                              <w:t>№ ОКэ-СВЕРД-22-0003</w:t>
                            </w:r>
                          </w:p>
                          <w:p w14:paraId="4CA534CE" w14:textId="77777777" w:rsidR="001730A2" w:rsidRPr="003C6269" w:rsidRDefault="001730A2" w:rsidP="008F6343">
                            <w:pPr>
                              <w:jc w:val="center"/>
                              <w:rPr>
                                <w:b/>
                              </w:rPr>
                            </w:pPr>
                            <w:r w:rsidRPr="003C6269">
                              <w:rPr>
                                <w:b/>
                              </w:rPr>
                              <w:t xml:space="preserve">(лот № _________) </w:t>
                            </w:r>
                          </w:p>
                          <w:p w14:paraId="78E7ADE8" w14:textId="77777777" w:rsidR="001730A2" w:rsidRPr="006471D1" w:rsidRDefault="001730A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D024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31799A3E" w14:textId="77777777" w:rsidR="001730A2" w:rsidRPr="007E6DE4" w:rsidRDefault="001730A2" w:rsidP="008F6343">
                      <w:pPr>
                        <w:jc w:val="center"/>
                        <w:rPr>
                          <w:b/>
                          <w:sz w:val="28"/>
                          <w:szCs w:val="28"/>
                        </w:rPr>
                      </w:pPr>
                      <w:r w:rsidRPr="007E6DE4">
                        <w:rPr>
                          <w:b/>
                          <w:sz w:val="28"/>
                          <w:szCs w:val="28"/>
                        </w:rPr>
                        <w:t xml:space="preserve">_____________________________________________, </w:t>
                      </w:r>
                    </w:p>
                    <w:p w14:paraId="211F1D68" w14:textId="77777777" w:rsidR="001730A2" w:rsidRDefault="001730A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1B7F34D" w14:textId="77777777" w:rsidR="001730A2" w:rsidRPr="007E6DE4" w:rsidRDefault="001730A2" w:rsidP="008F6343">
                      <w:pPr>
                        <w:jc w:val="center"/>
                        <w:rPr>
                          <w:b/>
                          <w:sz w:val="28"/>
                          <w:szCs w:val="28"/>
                        </w:rPr>
                      </w:pPr>
                      <w:r w:rsidRPr="007E6DE4">
                        <w:rPr>
                          <w:b/>
                          <w:sz w:val="28"/>
                          <w:szCs w:val="28"/>
                        </w:rPr>
                        <w:t>________________________________________</w:t>
                      </w:r>
                    </w:p>
                    <w:p w14:paraId="48FDA69E" w14:textId="77777777" w:rsidR="001730A2" w:rsidRPr="007E6DE4" w:rsidRDefault="001730A2" w:rsidP="008F6343">
                      <w:pPr>
                        <w:jc w:val="center"/>
                        <w:rPr>
                          <w:i/>
                          <w:sz w:val="20"/>
                          <w:szCs w:val="20"/>
                        </w:rPr>
                      </w:pPr>
                      <w:r w:rsidRPr="007E6DE4">
                        <w:rPr>
                          <w:i/>
                          <w:sz w:val="20"/>
                          <w:szCs w:val="20"/>
                        </w:rPr>
                        <w:t>государство регистрации претендента</w:t>
                      </w:r>
                    </w:p>
                    <w:p w14:paraId="45EDC67A" w14:textId="77777777" w:rsidR="001730A2" w:rsidRPr="007E6DE4" w:rsidRDefault="001730A2" w:rsidP="008F6343">
                      <w:pPr>
                        <w:jc w:val="center"/>
                        <w:rPr>
                          <w:b/>
                          <w:sz w:val="28"/>
                          <w:szCs w:val="28"/>
                        </w:rPr>
                      </w:pPr>
                      <w:r w:rsidRPr="007E6DE4">
                        <w:rPr>
                          <w:b/>
                          <w:sz w:val="28"/>
                          <w:szCs w:val="28"/>
                        </w:rPr>
                        <w:t>_____________________________</w:t>
                      </w:r>
                      <w:r>
                        <w:rPr>
                          <w:b/>
                          <w:sz w:val="28"/>
                          <w:szCs w:val="28"/>
                        </w:rPr>
                        <w:t>__________________</w:t>
                      </w:r>
                    </w:p>
                    <w:p w14:paraId="4DE4104F" w14:textId="77777777" w:rsidR="001730A2" w:rsidRPr="007E6DE4" w:rsidRDefault="001730A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152864F" w14:textId="77777777" w:rsidR="001730A2" w:rsidRDefault="001730A2" w:rsidP="008F6343">
                      <w:pPr>
                        <w:jc w:val="both"/>
                      </w:pPr>
                    </w:p>
                    <w:p w14:paraId="767F0DE9" w14:textId="77777777" w:rsidR="00ED30F4" w:rsidRDefault="00984EF7">
                      <w:pPr>
                        <w:jc w:val="center"/>
                        <w:rPr>
                          <w:b/>
                        </w:rPr>
                      </w:pPr>
                      <w:r>
                        <w:rPr>
                          <w:b/>
                        </w:rPr>
                        <w:t xml:space="preserve">ОБЕСПЕЧЕНИЕ ЗАЯВКИ НА УЧАСТИЕ В ОТКРЫТОМ КОНКУРСЕ </w:t>
                      </w:r>
                    </w:p>
                    <w:p w14:paraId="15F755D9" w14:textId="239DC443" w:rsidR="003225EE" w:rsidRDefault="00984EF7">
                      <w:pPr>
                        <w:jc w:val="center"/>
                        <w:rPr>
                          <w:b/>
                        </w:rPr>
                      </w:pPr>
                      <w:r>
                        <w:rPr>
                          <w:b/>
                        </w:rPr>
                        <w:t>№ ОКэ-СВЕРД-22-0003</w:t>
                      </w:r>
                    </w:p>
                    <w:p w14:paraId="4CA534CE" w14:textId="77777777" w:rsidR="001730A2" w:rsidRPr="003C6269" w:rsidRDefault="001730A2" w:rsidP="008F6343">
                      <w:pPr>
                        <w:jc w:val="center"/>
                        <w:rPr>
                          <w:b/>
                        </w:rPr>
                      </w:pPr>
                      <w:r w:rsidRPr="003C6269">
                        <w:rPr>
                          <w:b/>
                        </w:rPr>
                        <w:t xml:space="preserve">(лот № _________) </w:t>
                      </w:r>
                    </w:p>
                    <w:p w14:paraId="78E7ADE8" w14:textId="77777777" w:rsidR="001730A2" w:rsidRPr="006471D1" w:rsidRDefault="001730A2"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w:t>
      </w:r>
      <w:r>
        <w:rPr>
          <w:sz w:val="28"/>
        </w:rPr>
        <w:lastRenderedPageBreak/>
        <w:t>(пункт 2 Информационной карты). Письмо (конверт) с документами должно иметь следующую маркировку:</w:t>
      </w:r>
    </w:p>
    <w:p w14:paraId="675991E2"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23E6AC8"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F93792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79AFE92" w14:textId="77777777" w:rsidR="006217BC" w:rsidRPr="00D32FFA" w:rsidRDefault="006217BC" w:rsidP="00AA1400">
      <w:pPr>
        <w:pStyle w:val="af8"/>
        <w:rPr>
          <w:sz w:val="28"/>
        </w:rPr>
      </w:pPr>
    </w:p>
    <w:p w14:paraId="5024EC1F" w14:textId="77777777" w:rsidR="005C58AF" w:rsidRDefault="005C58AF" w:rsidP="00ED30F4">
      <w:pPr>
        <w:pStyle w:val="1a"/>
        <w:numPr>
          <w:ilvl w:val="1"/>
          <w:numId w:val="19"/>
        </w:numPr>
        <w:ind w:left="0" w:firstLine="709"/>
        <w:outlineLvl w:val="1"/>
        <w:rPr>
          <w:b/>
          <w:szCs w:val="28"/>
        </w:rPr>
      </w:pPr>
      <w:r>
        <w:rPr>
          <w:b/>
          <w:bCs/>
          <w:iCs/>
          <w:szCs w:val="28"/>
        </w:rPr>
        <w:t>Обеспечение Заявки</w:t>
      </w:r>
    </w:p>
    <w:p w14:paraId="33834D3C" w14:textId="77777777" w:rsidR="005C58AF" w:rsidRPr="00B90994" w:rsidRDefault="0057637D" w:rsidP="00ED30F4">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F36C6D2" w14:textId="77777777" w:rsidR="005C58AF" w:rsidRDefault="005C58AF" w:rsidP="00ED30F4">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3763FD5" w14:textId="77777777" w:rsidR="003B7758" w:rsidRDefault="003B7758" w:rsidP="00ED30F4">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A7B842D" w14:textId="77777777" w:rsidR="005C58AF" w:rsidRPr="009361EE" w:rsidRDefault="002C278C" w:rsidP="00ED30F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F8A9C39" w14:textId="77777777" w:rsidR="005C58AF" w:rsidRPr="00B90994" w:rsidRDefault="005C58AF" w:rsidP="00ED30F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3980370" w14:textId="77777777" w:rsidR="005C58AF" w:rsidRDefault="005C58AF" w:rsidP="00ED30F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9C8932A" w14:textId="77777777" w:rsidR="005C58AF" w:rsidRPr="00B04591" w:rsidRDefault="005C58AF" w:rsidP="00ED30F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EC283EE" w14:textId="77777777" w:rsidR="005C58AF" w:rsidRDefault="005C58AF" w:rsidP="00ED30F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74C1ADA" w14:textId="77777777" w:rsidR="005C58AF" w:rsidRPr="00AD17B2" w:rsidRDefault="005C58AF" w:rsidP="00ED30F4">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DAEEB6C" w14:textId="77777777" w:rsidR="005C58AF" w:rsidRDefault="005C58AF" w:rsidP="00ED30F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A8A59FD" w14:textId="77777777" w:rsidR="00B90F33" w:rsidRPr="00B90F33" w:rsidRDefault="00B90F33" w:rsidP="00ED30F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8AB0AE3"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4CD875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BCE35DA" w14:textId="77777777" w:rsidR="005C58AF" w:rsidRPr="00EE49EB" w:rsidRDefault="00EA0326" w:rsidP="00ED30F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0F4C1D7" w14:textId="77777777" w:rsidR="005C58AF" w:rsidRPr="00B90994" w:rsidRDefault="005C58AF" w:rsidP="00ED30F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8BD202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A88851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265966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E487E6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E254494"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6C4A67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1335F7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AE1A36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D46A472" w14:textId="77777777" w:rsidR="00EA0326" w:rsidRPr="000F25B3" w:rsidRDefault="00EA0326" w:rsidP="00ED30F4">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2A1F9730" w14:textId="77777777" w:rsidR="005C58AF" w:rsidRDefault="005C58AF" w:rsidP="005C58AF">
      <w:pPr>
        <w:autoSpaceDE w:val="0"/>
        <w:ind w:firstLine="397"/>
        <w:jc w:val="both"/>
        <w:rPr>
          <w:b/>
          <w:szCs w:val="28"/>
        </w:rPr>
      </w:pPr>
    </w:p>
    <w:p w14:paraId="18F7C3E3" w14:textId="77777777" w:rsidR="004D6F67" w:rsidRDefault="004D6F67" w:rsidP="00ED30F4">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4229ED3" w14:textId="77777777" w:rsidR="00425950" w:rsidRDefault="00425950" w:rsidP="00ED30F4">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F33E9CE" w14:textId="77777777" w:rsidR="00425950" w:rsidRDefault="00425950" w:rsidP="00ED30F4">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59D6611" w14:textId="77777777" w:rsidR="003225EE" w:rsidRDefault="00984EF7" w:rsidP="00ED30F4">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w:t>
      </w:r>
      <w:r>
        <w:rPr>
          <w:sz w:val="28"/>
          <w:szCs w:val="28"/>
        </w:rPr>
        <w:t>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w:t>
      </w:r>
      <w:r>
        <w:rPr>
          <w:sz w:val="28"/>
          <w:szCs w:val="28"/>
        </w:rPr>
        <w:t>оящей документации о закупке)).</w:t>
      </w:r>
    </w:p>
    <w:p w14:paraId="7261791B" w14:textId="77777777" w:rsidR="00425950" w:rsidRDefault="00425950" w:rsidP="00ED30F4">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0700655" w14:textId="77777777"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4AFB8BC" w14:textId="77777777" w:rsidR="003225EE" w:rsidRDefault="00984EF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w:t>
      </w:r>
      <w:r>
        <w:rPr>
          <w:sz w:val="28"/>
          <w:szCs w:val="28"/>
        </w:rPr>
        <w:t>ляется в виде приложения к финансово-коммерческому предложению.</w:t>
      </w:r>
    </w:p>
    <w:p w14:paraId="644EAD35" w14:textId="77777777" w:rsidR="003225EE" w:rsidRDefault="00984EF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7341B2C0" w14:textId="77777777" w:rsidR="00856650" w:rsidRDefault="00425950" w:rsidP="00ED30F4">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A7355E1" w14:textId="77777777" w:rsidR="00425950" w:rsidRPr="00856650" w:rsidRDefault="00425950" w:rsidP="00ED30F4">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775855F" w14:textId="77777777" w:rsidR="003225EE" w:rsidRDefault="003225EE">
      <w:pPr>
        <w:pStyle w:val="af8"/>
        <w:ind w:right="-1"/>
        <w:rPr>
          <w:sz w:val="28"/>
          <w:szCs w:val="28"/>
        </w:rPr>
      </w:pPr>
    </w:p>
    <w:p w14:paraId="23CB2C70" w14:textId="77777777" w:rsidR="00370C44" w:rsidRPr="004B366A" w:rsidRDefault="00370C44" w:rsidP="00ED30F4">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4474819B" w14:textId="77777777" w:rsidR="00B96EF8" w:rsidRPr="00BB67CA" w:rsidRDefault="00856650" w:rsidP="00ED30F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49CE4A2" w14:textId="77777777" w:rsidR="00EB17DD" w:rsidRDefault="00BB67CA" w:rsidP="00ED30F4">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1FC0613" w14:textId="77777777" w:rsidR="00BB67CA" w:rsidRPr="00EB17DD" w:rsidRDefault="00EB17DD" w:rsidP="00ED30F4">
      <w:pPr>
        <w:pStyle w:val="aff5"/>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C81DDF8" w14:textId="77777777" w:rsidR="00EB17DD" w:rsidRDefault="00F81A0C" w:rsidP="00ED30F4">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оценки и сопоставления </w:t>
      </w:r>
      <w:r>
        <w:rPr>
          <w:sz w:val="28"/>
          <w:szCs w:val="28"/>
        </w:rPr>
        <w:lastRenderedPageBreak/>
        <w:t>Заявок на участие в Открытом конкурсе применяются в равной степени ко всем Заявкам участников закупки.</w:t>
      </w:r>
    </w:p>
    <w:p w14:paraId="2D2D4F7B" w14:textId="77777777" w:rsidR="005C69A6" w:rsidRPr="008D69B2" w:rsidRDefault="00461CC6" w:rsidP="00ED30F4">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E4EFA1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6DD77CE"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94A1B2A"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B00E184"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0BD854D5"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053B149F"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692D5CD"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A21029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F6D7B5A"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622086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2A86587"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14BC24A"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26946FB" w14:textId="77777777" w:rsidR="007D6548" w:rsidRDefault="002A0FCB" w:rsidP="00ED30F4">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BD4EA92" w14:textId="77777777" w:rsidR="002A0FCB" w:rsidRPr="002A0FCB" w:rsidRDefault="00B742BF" w:rsidP="00ED30F4">
      <w:pPr>
        <w:numPr>
          <w:ilvl w:val="0"/>
          <w:numId w:val="10"/>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установленные </w:t>
      </w:r>
      <w:r>
        <w:rPr>
          <w:color w:val="000000"/>
          <w:sz w:val="28"/>
          <w:szCs w:val="28"/>
        </w:rPr>
        <w:lastRenderedPageBreak/>
        <w:t>законодательством Российской Федерации, и/или регламентом уполномоченного удостоверяющего центра, выдавшего сертификат ключа проверки ЭП.</w:t>
      </w:r>
    </w:p>
    <w:p w14:paraId="2237AABF" w14:textId="77777777" w:rsidR="007D6548" w:rsidRPr="00D32FFA" w:rsidRDefault="00F81A0C" w:rsidP="00ED30F4">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C9E34B5" w14:textId="77777777" w:rsidR="007D6548" w:rsidRPr="00D32FFA" w:rsidRDefault="007D6548" w:rsidP="00ED30F4">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C58DCFE" w14:textId="77777777" w:rsidR="007D6548" w:rsidRPr="00D32FFA" w:rsidRDefault="007D6548" w:rsidP="00ED30F4">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822E2ED" w14:textId="77777777" w:rsidR="007D6548" w:rsidRPr="00D32FFA" w:rsidRDefault="00D95034" w:rsidP="00ED30F4">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D68723E" w14:textId="77777777" w:rsidR="00DE1965" w:rsidRDefault="00D95034" w:rsidP="00ED30F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AF38DB1" w14:textId="77777777" w:rsidR="00DE1965" w:rsidRPr="00DE1965" w:rsidRDefault="00DE1965" w:rsidP="00ED30F4">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C8F789F" w14:textId="77777777" w:rsidR="00E552BD" w:rsidRDefault="00E552BD" w:rsidP="00ED30F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71343E0" w14:textId="77777777" w:rsidR="00E552BD" w:rsidRDefault="00E552BD" w:rsidP="00ED30F4">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w:t>
      </w:r>
      <w:r>
        <w:rPr>
          <w:sz w:val="28"/>
          <w:szCs w:val="28"/>
        </w:rPr>
        <w:lastRenderedPageBreak/>
        <w:t>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91FD997" w14:textId="77777777" w:rsidR="00E552BD" w:rsidRPr="00DE1965" w:rsidRDefault="00E552BD" w:rsidP="00ED30F4">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5EB614E" w14:textId="77777777" w:rsidR="00CA673D" w:rsidRPr="00CA673D" w:rsidRDefault="00CA673D" w:rsidP="00ED30F4">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200B2F2" w14:textId="77777777" w:rsidR="0075124C" w:rsidRDefault="0075124C" w:rsidP="00ED30F4">
      <w:pPr>
        <w:pStyle w:val="Default"/>
        <w:numPr>
          <w:ilvl w:val="0"/>
          <w:numId w:val="18"/>
        </w:numPr>
        <w:ind w:left="0" w:firstLine="720"/>
        <w:jc w:val="both"/>
        <w:rPr>
          <w:sz w:val="28"/>
          <w:szCs w:val="28"/>
        </w:rPr>
      </w:pPr>
      <w:r>
        <w:rPr>
          <w:sz w:val="28"/>
          <w:szCs w:val="28"/>
        </w:rPr>
        <w:t>даты заседания и подписания протокола;</w:t>
      </w:r>
    </w:p>
    <w:p w14:paraId="5FDDBDF0" w14:textId="77777777" w:rsidR="0075124C" w:rsidRDefault="0075124C" w:rsidP="00ED30F4">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8CC79BA" w14:textId="77777777" w:rsidR="00290F36" w:rsidRPr="00A4537F" w:rsidRDefault="00E614C1" w:rsidP="00ED30F4">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766B0BC" w14:textId="77777777" w:rsidR="00760ECD" w:rsidRDefault="002C497D" w:rsidP="00ED30F4">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996DFCE" w14:textId="77777777" w:rsidR="00DC03ED" w:rsidRDefault="00E614C1" w:rsidP="00ED30F4">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C14D4ED" w14:textId="77777777" w:rsidR="00760ECD" w:rsidRPr="00DC03ED" w:rsidRDefault="00760ECD" w:rsidP="00ED30F4">
      <w:pPr>
        <w:pStyle w:val="Default"/>
        <w:numPr>
          <w:ilvl w:val="0"/>
          <w:numId w:val="18"/>
        </w:numPr>
        <w:ind w:left="0" w:firstLine="720"/>
        <w:jc w:val="both"/>
        <w:rPr>
          <w:sz w:val="28"/>
          <w:szCs w:val="28"/>
        </w:rPr>
      </w:pPr>
      <w:r>
        <w:rPr>
          <w:sz w:val="28"/>
          <w:szCs w:val="28"/>
        </w:rPr>
        <w:t>иная информация при необходимости.</w:t>
      </w:r>
    </w:p>
    <w:p w14:paraId="363961F0" w14:textId="77777777" w:rsidR="0087611C" w:rsidRDefault="00760ECD" w:rsidP="00ED30F4">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26F05DC" w14:textId="77777777" w:rsidR="00856650" w:rsidRPr="00856650" w:rsidRDefault="00856650" w:rsidP="00856650">
      <w:pPr>
        <w:pStyle w:val="Default"/>
        <w:ind w:left="709"/>
        <w:jc w:val="both"/>
        <w:rPr>
          <w:sz w:val="28"/>
          <w:szCs w:val="28"/>
        </w:rPr>
      </w:pPr>
    </w:p>
    <w:p w14:paraId="0840A251" w14:textId="77777777" w:rsidR="00370C44" w:rsidRPr="004B366A" w:rsidRDefault="00370C44" w:rsidP="00ED30F4">
      <w:pPr>
        <w:pStyle w:val="1a"/>
        <w:numPr>
          <w:ilvl w:val="1"/>
          <w:numId w:val="19"/>
        </w:numPr>
        <w:ind w:left="0" w:firstLine="709"/>
        <w:outlineLvl w:val="1"/>
        <w:rPr>
          <w:b/>
          <w:szCs w:val="28"/>
        </w:rPr>
      </w:pPr>
      <w:r>
        <w:rPr>
          <w:b/>
          <w:szCs w:val="28"/>
        </w:rPr>
        <w:t>Подведение итогов Открытого конкурса</w:t>
      </w:r>
    </w:p>
    <w:p w14:paraId="329FA54A" w14:textId="77777777" w:rsidR="007D6548" w:rsidRPr="00D32FFA" w:rsidRDefault="007D6548" w:rsidP="00ED30F4">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конкурса, </w:t>
      </w:r>
      <w:r>
        <w:rPr>
          <w:sz w:val="28"/>
          <w:szCs w:val="28"/>
        </w:rPr>
        <w:lastRenderedPageBreak/>
        <w:t>рассматриваются Конкурсной комиссией для принятия решения об итогах Открытого конкурса.</w:t>
      </w:r>
    </w:p>
    <w:p w14:paraId="3194D3A3" w14:textId="77777777" w:rsidR="007D6548" w:rsidRPr="00D32FFA" w:rsidRDefault="00E92117" w:rsidP="00ED30F4">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587E031" w14:textId="77777777" w:rsidR="007D6548" w:rsidRDefault="007D6548" w:rsidP="00ED30F4">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8B098AF" w14:textId="77777777" w:rsidR="0096314E" w:rsidRPr="00E67B4B" w:rsidRDefault="00E67B4B" w:rsidP="00ED30F4">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9DE4617" w14:textId="77777777" w:rsidR="007D6548" w:rsidRPr="00D32FFA" w:rsidRDefault="007D6548" w:rsidP="00ED30F4">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F33DC5D" w14:textId="77777777" w:rsidR="007D6548" w:rsidRPr="00D32FFA" w:rsidRDefault="00BB742C" w:rsidP="00ED30F4">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399A6DD" w14:textId="77777777" w:rsidR="005C5AB8" w:rsidRDefault="007D6548" w:rsidP="00ED30F4">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8A34646"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ACBCB0A"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7390FC8" w14:textId="77777777"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31F3AA2" w14:textId="77777777" w:rsidR="007D6548" w:rsidRPr="00D32FFA" w:rsidRDefault="0096314E" w:rsidP="00ED30F4">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0191D91" w14:textId="77777777" w:rsidR="008825E9" w:rsidRPr="00D32FFA" w:rsidRDefault="00093F19" w:rsidP="00ED30F4">
      <w:pPr>
        <w:numPr>
          <w:ilvl w:val="0"/>
          <w:numId w:val="11"/>
        </w:numPr>
        <w:ind w:left="0" w:firstLine="709"/>
        <w:jc w:val="both"/>
        <w:rPr>
          <w:sz w:val="28"/>
          <w:szCs w:val="28"/>
        </w:rPr>
      </w:pPr>
      <w:r>
        <w:rPr>
          <w:sz w:val="28"/>
          <w:szCs w:val="28"/>
        </w:rPr>
        <w:t>Открытый конкурс признается несостоявшимся, если:</w:t>
      </w:r>
    </w:p>
    <w:p w14:paraId="5E8FE671"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18861A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818358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3C9D29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0A1736E" w14:textId="77777777" w:rsidR="00812135" w:rsidRPr="00812135" w:rsidRDefault="00812135" w:rsidP="00ED30F4">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CD604B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980FFA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4DCC76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4DA2EBA" w14:textId="77777777" w:rsidR="00E859B1" w:rsidRDefault="00FB2C5D" w:rsidP="00ED30F4">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13F88E2" w14:textId="77777777" w:rsidR="00E859B1" w:rsidRPr="0074281A" w:rsidRDefault="00E859B1" w:rsidP="00ED30F4">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D7334D9" w14:textId="77777777" w:rsidR="00370C44" w:rsidRPr="00E67B4B" w:rsidRDefault="009A6FDC" w:rsidP="00ED30F4">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7BF2E25" w14:textId="77777777" w:rsidR="009A6FDC" w:rsidRPr="00D32FFA" w:rsidRDefault="009A6FDC" w:rsidP="00045327">
      <w:pPr>
        <w:pStyle w:val="af8"/>
        <w:tabs>
          <w:tab w:val="left" w:pos="1680"/>
        </w:tabs>
        <w:rPr>
          <w:sz w:val="28"/>
          <w:szCs w:val="28"/>
        </w:rPr>
      </w:pPr>
    </w:p>
    <w:p w14:paraId="1C59F598" w14:textId="77777777" w:rsidR="001049C1" w:rsidRPr="004B366A" w:rsidRDefault="001049C1" w:rsidP="00ED30F4">
      <w:pPr>
        <w:pStyle w:val="1a"/>
        <w:numPr>
          <w:ilvl w:val="1"/>
          <w:numId w:val="19"/>
        </w:numPr>
        <w:ind w:left="0" w:firstLine="709"/>
        <w:outlineLvl w:val="1"/>
        <w:rPr>
          <w:b/>
          <w:szCs w:val="28"/>
        </w:rPr>
      </w:pPr>
      <w:r>
        <w:rPr>
          <w:b/>
          <w:szCs w:val="28"/>
        </w:rPr>
        <w:t>Заключение договора</w:t>
      </w:r>
    </w:p>
    <w:p w14:paraId="422F8BE1" w14:textId="77777777" w:rsidR="000A6133" w:rsidRDefault="000A6133" w:rsidP="00ED30F4">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5161167" w14:textId="77777777" w:rsidR="003225EE" w:rsidRDefault="00984EF7" w:rsidP="00ED30F4">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w:t>
      </w:r>
      <w:r>
        <w:rPr>
          <w:sz w:val="28"/>
          <w:szCs w:val="28"/>
        </w:rPr>
        <w:t>акупке.</w:t>
      </w:r>
    </w:p>
    <w:p w14:paraId="2AA66E04" w14:textId="77777777" w:rsidR="005304BC" w:rsidRDefault="005304BC" w:rsidP="00ED30F4">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DD761E0" w14:textId="77777777" w:rsidR="00381CD3" w:rsidRDefault="00E67B4B" w:rsidP="00ED30F4">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AD2A0B8" w14:textId="77777777" w:rsidR="00A921CD" w:rsidRPr="00E67B4B" w:rsidRDefault="00381CD3" w:rsidP="00ED30F4">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D6CA495" w14:textId="77777777" w:rsidR="00320EDC" w:rsidRDefault="001049C1" w:rsidP="00ED30F4">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BF2DDFE" w14:textId="77777777" w:rsidR="001049C1" w:rsidRPr="00D32FFA" w:rsidRDefault="00B92730" w:rsidP="00ED30F4">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F3B2866" w14:textId="77777777" w:rsidR="001049C1" w:rsidRPr="00D32FFA" w:rsidRDefault="008309A6" w:rsidP="00ED30F4">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w:t>
      </w:r>
      <w:r>
        <w:rPr>
          <w:sz w:val="28"/>
          <w:szCs w:val="28"/>
        </w:rPr>
        <w:lastRenderedPageBreak/>
        <w:t>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B89A3B4" w14:textId="77777777" w:rsidR="001049C1" w:rsidRPr="00D32FFA" w:rsidRDefault="00731B71" w:rsidP="00ED30F4">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A59F148" w14:textId="77777777" w:rsidR="001049C1" w:rsidRPr="00D32FFA" w:rsidRDefault="00D9399B" w:rsidP="00ED30F4">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78A162B" w14:textId="77777777" w:rsidR="001049C1" w:rsidRPr="00D32FFA" w:rsidRDefault="004C420C" w:rsidP="00ED30F4">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781669B" w14:textId="77777777" w:rsidR="0079021D" w:rsidRPr="00856650" w:rsidRDefault="00450672" w:rsidP="00ED30F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A4A333B" w14:textId="77777777" w:rsidR="00E67B4B" w:rsidRPr="00856650" w:rsidRDefault="00E67B4B" w:rsidP="00ED30F4">
      <w:pPr>
        <w:pStyle w:val="aff5"/>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B9C3FFE" w14:textId="77777777" w:rsidR="00B178A4" w:rsidRPr="00856650" w:rsidRDefault="00B178A4" w:rsidP="00ED30F4">
      <w:pPr>
        <w:pStyle w:val="aff5"/>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44FB9C7" w14:textId="77777777" w:rsidR="008D4CFE" w:rsidRPr="004558A3" w:rsidRDefault="008D4CFE" w:rsidP="008D4CFE">
      <w:pPr>
        <w:ind w:left="709"/>
        <w:jc w:val="both"/>
        <w:rPr>
          <w:sz w:val="28"/>
          <w:szCs w:val="28"/>
        </w:rPr>
      </w:pPr>
    </w:p>
    <w:p w14:paraId="31970493" w14:textId="77777777" w:rsidR="001049C1" w:rsidRDefault="001049C1" w:rsidP="00ED30F4">
      <w:pPr>
        <w:pStyle w:val="1a"/>
        <w:numPr>
          <w:ilvl w:val="1"/>
          <w:numId w:val="19"/>
        </w:numPr>
        <w:ind w:left="0" w:firstLine="709"/>
        <w:outlineLvl w:val="1"/>
        <w:rPr>
          <w:b/>
          <w:szCs w:val="28"/>
        </w:rPr>
      </w:pPr>
      <w:r>
        <w:rPr>
          <w:b/>
          <w:szCs w:val="28"/>
        </w:rPr>
        <w:t>Обеспечение исполнения договора</w:t>
      </w:r>
    </w:p>
    <w:p w14:paraId="099749DB" w14:textId="77777777" w:rsidR="0045708B" w:rsidRPr="00E67B4B" w:rsidRDefault="00755363" w:rsidP="00ED30F4">
      <w:pPr>
        <w:pStyle w:val="aff5"/>
        <w:numPr>
          <w:ilvl w:val="0"/>
          <w:numId w:val="16"/>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BF910DB" w14:textId="77777777" w:rsidR="00665005" w:rsidRPr="00665005" w:rsidRDefault="0045708B" w:rsidP="00ED30F4">
      <w:pPr>
        <w:pStyle w:val="aff5"/>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D08612C" w14:textId="77777777" w:rsidR="0045708B" w:rsidRPr="00450672" w:rsidRDefault="0045708B" w:rsidP="00ED30F4">
      <w:pPr>
        <w:pStyle w:val="aff5"/>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584B6FD" w14:textId="77777777" w:rsidR="0045708B" w:rsidRPr="00450672" w:rsidRDefault="00856650" w:rsidP="00ED30F4">
      <w:pPr>
        <w:pStyle w:val="aff5"/>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F6CF839"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127BADB4"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DC383C5"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40A2EAF1" w14:textId="77777777" w:rsidR="0045708B" w:rsidRPr="006B528B" w:rsidRDefault="0045708B" w:rsidP="00ED30F4">
      <w:pPr>
        <w:pStyle w:val="aff5"/>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451BF93D" w14:textId="77777777" w:rsidR="0045708B" w:rsidRPr="00E67B4B" w:rsidRDefault="0045708B" w:rsidP="00ED30F4">
      <w:pPr>
        <w:pStyle w:val="aff5"/>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D358342" w14:textId="77777777" w:rsidR="008B1E78" w:rsidRDefault="00E67B4B" w:rsidP="00ED30F4">
      <w:pPr>
        <w:pStyle w:val="aff5"/>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8F95C9B" w14:textId="77777777" w:rsidR="004462FD" w:rsidRPr="00E67B4B" w:rsidRDefault="00E67B4B" w:rsidP="00ED30F4">
      <w:pPr>
        <w:pStyle w:val="aff5"/>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1629A26" w14:textId="77777777" w:rsidR="0045708B" w:rsidRDefault="00E67B4B" w:rsidP="00ED30F4">
      <w:pPr>
        <w:pStyle w:val="aff5"/>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EC07699" w14:textId="77777777" w:rsidR="0045708B" w:rsidRPr="00BC54B6" w:rsidRDefault="00D151F3" w:rsidP="00ED30F4">
      <w:pPr>
        <w:pStyle w:val="aff5"/>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892C0C5" w14:textId="77777777" w:rsidR="0045708B" w:rsidRDefault="0060696E" w:rsidP="00ED30F4">
      <w:pPr>
        <w:pStyle w:val="aff5"/>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0FA22B3" w14:textId="0345AB9B" w:rsidR="00D83DFB" w:rsidRDefault="00D83DFB" w:rsidP="00D83DFB">
      <w:pPr>
        <w:pStyle w:val="aff5"/>
        <w:ind w:left="709"/>
        <w:jc w:val="both"/>
        <w:rPr>
          <w:sz w:val="28"/>
          <w:szCs w:val="28"/>
        </w:rPr>
      </w:pPr>
    </w:p>
    <w:p w14:paraId="22D5103C" w14:textId="62DC86BE" w:rsidR="00ED30F4" w:rsidRDefault="00ED30F4" w:rsidP="00D83DFB">
      <w:pPr>
        <w:pStyle w:val="aff5"/>
        <w:ind w:left="709"/>
        <w:jc w:val="both"/>
        <w:rPr>
          <w:sz w:val="28"/>
          <w:szCs w:val="28"/>
        </w:rPr>
      </w:pPr>
    </w:p>
    <w:p w14:paraId="412A19AA" w14:textId="07276527" w:rsidR="00ED30F4" w:rsidRDefault="00ED30F4" w:rsidP="00D83DFB">
      <w:pPr>
        <w:pStyle w:val="aff5"/>
        <w:ind w:left="709"/>
        <w:jc w:val="both"/>
        <w:rPr>
          <w:sz w:val="28"/>
          <w:szCs w:val="28"/>
        </w:rPr>
      </w:pPr>
    </w:p>
    <w:p w14:paraId="0D604D35" w14:textId="427E9B08" w:rsidR="00ED30F4" w:rsidRDefault="00ED30F4" w:rsidP="00D83DFB">
      <w:pPr>
        <w:pStyle w:val="aff5"/>
        <w:ind w:left="709"/>
        <w:jc w:val="both"/>
        <w:rPr>
          <w:sz w:val="28"/>
          <w:szCs w:val="28"/>
        </w:rPr>
      </w:pPr>
    </w:p>
    <w:p w14:paraId="0E0E6544" w14:textId="594F8FA2" w:rsidR="00ED30F4" w:rsidRDefault="00ED30F4" w:rsidP="00D83DFB">
      <w:pPr>
        <w:pStyle w:val="aff5"/>
        <w:ind w:left="709"/>
        <w:jc w:val="both"/>
        <w:rPr>
          <w:sz w:val="28"/>
          <w:szCs w:val="28"/>
        </w:rPr>
      </w:pPr>
    </w:p>
    <w:p w14:paraId="5C4620F4" w14:textId="77777777" w:rsidR="00ED30F4" w:rsidRDefault="00ED30F4" w:rsidP="00D83DFB">
      <w:pPr>
        <w:pStyle w:val="aff5"/>
        <w:ind w:left="709"/>
        <w:jc w:val="both"/>
        <w:rPr>
          <w:sz w:val="28"/>
          <w:szCs w:val="28"/>
        </w:rPr>
      </w:pPr>
    </w:p>
    <w:p w14:paraId="471224C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E1930DF" w14:textId="77777777" w:rsidR="00D83DFB" w:rsidRPr="002C3FF9" w:rsidRDefault="00D83DFB" w:rsidP="00D83DFB">
      <w:pPr>
        <w:ind w:firstLine="709"/>
        <w:jc w:val="both"/>
        <w:rPr>
          <w:b/>
          <w:sz w:val="28"/>
          <w:szCs w:val="28"/>
          <w:highlight w:val="cyan"/>
        </w:rPr>
      </w:pPr>
    </w:p>
    <w:tbl>
      <w:tblPr>
        <w:tblW w:w="4987" w:type="pct"/>
        <w:tblCellMar>
          <w:left w:w="40" w:type="dxa"/>
          <w:right w:w="40" w:type="dxa"/>
        </w:tblCellMar>
        <w:tblLook w:val="0000" w:firstRow="0" w:lastRow="0" w:firstColumn="0" w:lastColumn="0" w:noHBand="0" w:noVBand="0"/>
      </w:tblPr>
      <w:tblGrid>
        <w:gridCol w:w="945"/>
        <w:gridCol w:w="2773"/>
        <w:gridCol w:w="6446"/>
      </w:tblGrid>
      <w:tr w:rsidR="005F2F26" w:rsidRPr="005F2F26" w14:paraId="539F4EEF"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74A14B" w14:textId="77777777" w:rsidR="005F2F26" w:rsidRPr="005F2F26" w:rsidRDefault="00984EF7" w:rsidP="005F2F26">
            <w:pPr>
              <w:jc w:val="center"/>
            </w:pPr>
            <w:r>
              <w:t>№ п/п</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5CA29F" w14:textId="77777777" w:rsidR="005F2F26" w:rsidRPr="005F2F26" w:rsidRDefault="00984EF7" w:rsidP="005F2F26">
            <w:pPr>
              <w:jc w:val="center"/>
            </w:pPr>
            <w:r>
              <w:t>Перечень основных данных и требований</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D78893" w14:textId="77777777" w:rsidR="005F2F26" w:rsidRPr="005F2F26" w:rsidRDefault="00984EF7" w:rsidP="005F2F26">
            <w:pPr>
              <w:jc w:val="center"/>
            </w:pPr>
            <w:r>
              <w:t>Содержание</w:t>
            </w:r>
          </w:p>
        </w:tc>
      </w:tr>
      <w:tr w:rsidR="005F2F26" w:rsidRPr="005F2F26" w14:paraId="0A56FC5D" w14:textId="77777777" w:rsidTr="29744DF1">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A4175E" w14:textId="77777777" w:rsidR="005F2F26" w:rsidRPr="005F2F26" w:rsidRDefault="00984EF7" w:rsidP="005F2F26">
            <w:pPr>
              <w:jc w:val="center"/>
            </w:pPr>
            <w:r>
              <w:t>1</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1443F" w14:textId="77777777" w:rsidR="005F2F26" w:rsidRPr="005F2F26" w:rsidRDefault="00984EF7" w:rsidP="005F2F26">
            <w:pPr>
              <w:jc w:val="center"/>
            </w:pPr>
            <w:r>
              <w:t>2</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43E939" w14:textId="77777777" w:rsidR="005F2F26" w:rsidRPr="005F2F26" w:rsidRDefault="00984EF7" w:rsidP="005F2F26">
            <w:pPr>
              <w:jc w:val="center"/>
            </w:pPr>
            <w:r>
              <w:t>3</w:t>
            </w:r>
          </w:p>
        </w:tc>
      </w:tr>
      <w:tr w:rsidR="00910E5A" w:rsidRPr="005F2F26" w14:paraId="1F265D0E"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461C284B" w14:textId="77777777" w:rsidR="00910E5A" w:rsidRDefault="00984EF7" w:rsidP="0065226D">
            <w:pPr>
              <w:jc w:val="center"/>
            </w:pPr>
            <w:r>
              <w:t>1</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41429B0A" w14:textId="77777777" w:rsidR="00910E5A" w:rsidRPr="005F2F26" w:rsidRDefault="00984EF7" w:rsidP="0065226D">
            <w:pPr>
              <w:jc w:val="center"/>
            </w:pPr>
            <w:r>
              <w:t>Наименование работ.</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3342A7A6" w14:textId="77777777" w:rsidR="00910E5A" w:rsidRPr="005F2F26" w:rsidRDefault="00984EF7" w:rsidP="00910E5A">
            <w:pPr>
              <w:jc w:val="both"/>
            </w:pPr>
            <w:r>
              <w:t xml:space="preserve">Выполнение работ по реконструкции (удлинению) подъездных железнодорожных путей, литер 9, инв. № 009/01/00003502, условный </w:t>
            </w:r>
            <w:proofErr w:type="gramStart"/>
            <w:r>
              <w:t>№ 66-66-01</w:t>
            </w:r>
            <w:proofErr w:type="gramEnd"/>
            <w:r>
              <w:t>/549/2007-144 контейнерного терминала Екатеринбург-Товарный Уральского филиала ПАО «ТрансКонтейнер».</w:t>
            </w:r>
          </w:p>
        </w:tc>
      </w:tr>
      <w:tr w:rsidR="005F2F26" w:rsidRPr="005F2F26" w14:paraId="64A3E90D"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1DCC9C15" w14:textId="77777777" w:rsidR="005F2F26" w:rsidRPr="005F2F26" w:rsidRDefault="00984EF7" w:rsidP="0065226D">
            <w:pPr>
              <w:jc w:val="center"/>
            </w:pPr>
            <w:r>
              <w:t>2</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4D8C9BBC" w14:textId="77777777" w:rsidR="005F2F26" w:rsidRPr="005F2F26" w:rsidRDefault="00984EF7" w:rsidP="0065226D">
            <w:pPr>
              <w:jc w:val="center"/>
            </w:pPr>
            <w:proofErr w:type="gramStart"/>
            <w:r>
              <w:t>Наименование  проект</w:t>
            </w:r>
            <w:r>
              <w:t>а</w:t>
            </w:r>
            <w:proofErr w:type="gramEnd"/>
            <w:r>
              <w:t>.</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63F476D" w14:textId="77777777" w:rsidR="005F2F26" w:rsidRPr="005F2F26" w:rsidRDefault="00984EF7" w:rsidP="0010472E">
            <w:pPr>
              <w:jc w:val="both"/>
            </w:pPr>
            <w:r>
              <w:t>«Развитие КТ Екатеринбург».</w:t>
            </w:r>
          </w:p>
        </w:tc>
      </w:tr>
      <w:tr w:rsidR="00910E5A" w:rsidRPr="005F2F26" w14:paraId="48368666"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7F308A5C" w14:textId="77777777" w:rsidR="00910E5A" w:rsidRDefault="00984EF7" w:rsidP="0065226D">
            <w:pPr>
              <w:jc w:val="center"/>
            </w:pPr>
            <w:r>
              <w:t>3</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0438E82E" w14:textId="77777777" w:rsidR="00910E5A" w:rsidRPr="005F2F26" w:rsidRDefault="00984EF7" w:rsidP="00910E5A">
            <w:pPr>
              <w:jc w:val="center"/>
            </w:pPr>
            <w:r>
              <w:t>Вид Работ</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162FF0D3" w14:textId="77777777" w:rsidR="00910E5A" w:rsidRPr="005F2F26" w:rsidRDefault="00984EF7" w:rsidP="00910E5A">
            <w:pPr>
              <w:jc w:val="both"/>
            </w:pPr>
            <w:r>
              <w:t>Реконструкция</w:t>
            </w:r>
          </w:p>
        </w:tc>
      </w:tr>
      <w:tr w:rsidR="00910E5A" w:rsidRPr="005F2F26" w14:paraId="69A58669"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6ECED649" w14:textId="77777777" w:rsidR="00910E5A" w:rsidRPr="005F2F26" w:rsidRDefault="00984EF7" w:rsidP="0065226D">
            <w:pPr>
              <w:jc w:val="center"/>
            </w:pPr>
            <w:r>
              <w:t>4</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0FFFA98E" w14:textId="77777777" w:rsidR="00910E5A" w:rsidRPr="005F2F26" w:rsidRDefault="00984EF7" w:rsidP="0065226D">
            <w:pPr>
              <w:jc w:val="center"/>
            </w:pPr>
            <w:r>
              <w:t>Наименование и местоположение Объекта.</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5E1869F3" w14:textId="77777777" w:rsidR="00910E5A" w:rsidRPr="005F2F26" w:rsidRDefault="00984EF7" w:rsidP="0010472E">
            <w:pPr>
              <w:jc w:val="both"/>
            </w:pPr>
            <w:r>
              <w:t>Свердловская область, г. Екатеринбург, ул. Автомагистральная д.42а.</w:t>
            </w:r>
          </w:p>
        </w:tc>
      </w:tr>
      <w:tr w:rsidR="00910E5A" w:rsidRPr="005F2F26" w14:paraId="63AA2891"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0E226302" w14:textId="77777777" w:rsidR="00910E5A" w:rsidRDefault="00984EF7" w:rsidP="0065226D">
            <w:pPr>
              <w:jc w:val="center"/>
            </w:pPr>
            <w:r>
              <w:t>5</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583CF6AD" w14:textId="77777777" w:rsidR="00910E5A" w:rsidRPr="005F2F26" w:rsidRDefault="00984EF7" w:rsidP="00910E5A">
            <w:pPr>
              <w:jc w:val="center"/>
            </w:pPr>
            <w:r>
              <w:t>Перечень Объектов реконструкции.</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35D03878" w14:textId="77777777" w:rsidR="00910E5A" w:rsidRPr="005F2F26" w:rsidRDefault="00984EF7" w:rsidP="00910E5A">
            <w:pPr>
              <w:jc w:val="both"/>
            </w:pPr>
            <w:r>
              <w:t xml:space="preserve">подъездные железнодорожные пути </w:t>
            </w:r>
            <w:r>
              <w:t>кадастровый номер 66:41:0000000:115321 в том числе:</w:t>
            </w:r>
          </w:p>
          <w:p w14:paraId="10132378" w14:textId="77777777" w:rsidR="00910E5A" w:rsidRPr="005F2F26" w:rsidRDefault="00984EF7" w:rsidP="00910E5A">
            <w:pPr>
              <w:jc w:val="both"/>
            </w:pPr>
            <w:r>
              <w:t>путь №1а;</w:t>
            </w:r>
          </w:p>
          <w:p w14:paraId="49447E32" w14:textId="77777777" w:rsidR="00910E5A" w:rsidRPr="005F2F26" w:rsidRDefault="00984EF7" w:rsidP="00910E5A">
            <w:pPr>
              <w:jc w:val="both"/>
            </w:pPr>
            <w:r>
              <w:t>путь №2а.</w:t>
            </w:r>
          </w:p>
        </w:tc>
      </w:tr>
      <w:tr w:rsidR="00910E5A" w:rsidRPr="005F2F26" w14:paraId="508E9623"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11E32BCE" w14:textId="77777777" w:rsidR="00910E5A" w:rsidRDefault="00984EF7" w:rsidP="0065226D">
            <w:pPr>
              <w:jc w:val="center"/>
            </w:pPr>
            <w:r>
              <w:t>6</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53142B3E" w14:textId="77777777" w:rsidR="00910E5A" w:rsidRPr="005F2F26" w:rsidRDefault="00984EF7" w:rsidP="00910E5A">
            <w:pPr>
              <w:jc w:val="center"/>
            </w:pPr>
            <w:r>
              <w:t>Технические параметры Объекта</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47CBC636" w14:textId="77777777" w:rsidR="00910E5A" w:rsidRPr="005F2F26" w:rsidRDefault="00984EF7" w:rsidP="7F25A14F">
            <w:pPr>
              <w:jc w:val="both"/>
            </w:pPr>
            <w:r>
              <w:t xml:space="preserve">Технические характеристики (до реконструкции / после реконструкции) согласно разделу 3 </w:t>
            </w:r>
            <w:r>
              <w:rPr>
                <w:color w:val="000000" w:themeColor="text1"/>
              </w:rPr>
              <w:t>«</w:t>
            </w:r>
            <w:r>
              <w:t>Технологические и конструктивные решения линейного объекта. Искусственные сооружения</w:t>
            </w:r>
            <w:r>
              <w:rPr>
                <w:color w:val="000000" w:themeColor="text1"/>
              </w:rPr>
              <w:t>», шифр 29.01.-2018-ТКР (приложение 2 к Техническому заданию)</w:t>
            </w:r>
            <w:r>
              <w:t>:</w:t>
            </w:r>
          </w:p>
          <w:p w14:paraId="6F7FD38A" w14:textId="77777777" w:rsidR="00910E5A" w:rsidRPr="005F2F26" w:rsidRDefault="00984EF7" w:rsidP="00910E5A">
            <w:pPr>
              <w:jc w:val="both"/>
            </w:pPr>
            <w:r>
              <w:t>1. Полная длина пути:</w:t>
            </w:r>
            <w:r>
              <w:t xml:space="preserve"> </w:t>
            </w:r>
          </w:p>
          <w:p w14:paraId="15E351BE" w14:textId="77777777" w:rsidR="00910E5A" w:rsidRPr="005F2F26" w:rsidRDefault="00984EF7" w:rsidP="00910E5A">
            <w:pPr>
              <w:jc w:val="both"/>
            </w:pPr>
            <w:r>
              <w:t>№1а – до 341 м/ после 427 м;</w:t>
            </w:r>
          </w:p>
          <w:p w14:paraId="4CC39C32" w14:textId="77777777" w:rsidR="00910E5A" w:rsidRPr="005F2F26" w:rsidRDefault="00984EF7" w:rsidP="00910E5A">
            <w:pPr>
              <w:jc w:val="both"/>
            </w:pPr>
            <w:r>
              <w:lastRenderedPageBreak/>
              <w:t>№2а – до 328 м/ после 458 м;</w:t>
            </w:r>
          </w:p>
          <w:p w14:paraId="074C1085" w14:textId="77777777" w:rsidR="00910E5A" w:rsidRPr="005F2F26" w:rsidRDefault="00984EF7" w:rsidP="00910E5A">
            <w:pPr>
              <w:jc w:val="both"/>
            </w:pPr>
            <w:r>
              <w:t>2. Полезная длина пути:</w:t>
            </w:r>
          </w:p>
          <w:p w14:paraId="0C227671" w14:textId="77777777" w:rsidR="00910E5A" w:rsidRPr="005F2F26" w:rsidRDefault="00984EF7" w:rsidP="00910E5A">
            <w:pPr>
              <w:jc w:val="both"/>
            </w:pPr>
            <w:r>
              <w:t>№1а – до 237 м/ после 264 м;</w:t>
            </w:r>
          </w:p>
          <w:p w14:paraId="21268267" w14:textId="77777777" w:rsidR="00910E5A" w:rsidRPr="005F2F26" w:rsidRDefault="00984EF7" w:rsidP="00910E5A">
            <w:pPr>
              <w:jc w:val="both"/>
            </w:pPr>
            <w:r>
              <w:t>№2а – до 263 м/ после 268 м;</w:t>
            </w:r>
          </w:p>
          <w:p w14:paraId="5D65697B" w14:textId="77777777" w:rsidR="00910E5A" w:rsidRPr="005F2F26" w:rsidRDefault="00984EF7" w:rsidP="00910E5A">
            <w:pPr>
              <w:jc w:val="both"/>
            </w:pPr>
            <w:r>
              <w:t>3. Укладываемый стрелочный перевод:</w:t>
            </w:r>
          </w:p>
          <w:p w14:paraId="168C7924" w14:textId="77777777" w:rsidR="00910E5A" w:rsidRPr="005F2F26" w:rsidRDefault="00984EF7" w:rsidP="00910E5A">
            <w:pPr>
              <w:jc w:val="both"/>
            </w:pPr>
            <w:r>
              <w:t xml:space="preserve">№97 </w:t>
            </w:r>
            <w:proofErr w:type="gramStart"/>
            <w:r>
              <w:t>до  0</w:t>
            </w:r>
            <w:proofErr w:type="gramEnd"/>
            <w:r>
              <w:t xml:space="preserve"> шт. / после 1 шт. (1/9 левый, дер.)</w:t>
            </w:r>
          </w:p>
          <w:p w14:paraId="26100B4F" w14:textId="77777777" w:rsidR="00910E5A" w:rsidRPr="005F2F26" w:rsidRDefault="00984EF7" w:rsidP="00910E5A">
            <w:pPr>
              <w:jc w:val="both"/>
            </w:pPr>
            <w:r>
              <w:t xml:space="preserve">1СБ до 0 шт. / после 1 шт. </w:t>
            </w:r>
          </w:p>
        </w:tc>
      </w:tr>
      <w:tr w:rsidR="00910E5A" w:rsidRPr="005F2F26" w14:paraId="7B5013F0" w14:textId="77777777" w:rsidTr="29744DF1">
        <w:trPr>
          <w:trHeight w:val="15465"/>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09229EA6" w14:textId="77777777" w:rsidR="00910E5A" w:rsidRPr="005F2F26" w:rsidRDefault="00984EF7" w:rsidP="0065226D">
            <w:pPr>
              <w:jc w:val="center"/>
            </w:pPr>
            <w:r>
              <w:lastRenderedPageBreak/>
              <w:t>7</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102D094B" w14:textId="77777777" w:rsidR="00910E5A" w:rsidRPr="005F2F26" w:rsidRDefault="00984EF7" w:rsidP="0065226D">
            <w:pPr>
              <w:jc w:val="center"/>
            </w:pPr>
            <w:r>
              <w:t>Начальная (максимальная) цена договора.</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ACA448F" w14:textId="77777777" w:rsidR="00910E5A" w:rsidRPr="005F2F26" w:rsidRDefault="00984EF7" w:rsidP="29744DF1">
            <w:pPr>
              <w:jc w:val="both"/>
            </w:pPr>
            <w:r>
              <w:t xml:space="preserve">Начальная (максимальная) цена договора составляет 9 448 927,00 (девять миллионов четыреста сорок восемь тысяч девятьсот двадцать семь) рублей 00 </w:t>
            </w:r>
            <w:r>
              <w:t>копеек и включает в себя все прямые и косвенные расходы Подрядчика по выполнению Объема работ, в том числе:</w:t>
            </w:r>
          </w:p>
          <w:p w14:paraId="2CB4F246" w14:textId="77777777" w:rsidR="00910E5A" w:rsidRPr="005F2F26" w:rsidRDefault="00984EF7" w:rsidP="00ED30F4">
            <w:pPr>
              <w:pStyle w:val="aff5"/>
              <w:numPr>
                <w:ilvl w:val="0"/>
                <w:numId w:val="24"/>
              </w:numPr>
              <w:suppressAutoHyphens w:val="0"/>
              <w:contextualSpacing/>
            </w:pPr>
            <w:r>
              <w:t xml:space="preserve">себестоимость строительства, вознаграждение и стоимость услуг Подрядчика, в том числе и в случае привлечения им Поставщиков; </w:t>
            </w:r>
          </w:p>
          <w:p w14:paraId="34BF367B" w14:textId="77777777" w:rsidR="00910E5A" w:rsidRPr="005F2F26" w:rsidRDefault="00984EF7" w:rsidP="00ED30F4">
            <w:pPr>
              <w:pStyle w:val="aff5"/>
              <w:numPr>
                <w:ilvl w:val="0"/>
                <w:numId w:val="24"/>
              </w:numPr>
              <w:suppressAutoHyphens w:val="0"/>
              <w:contextualSpacing/>
            </w:pPr>
            <w:r>
              <w:t>все налоги и сборы, ус</w:t>
            </w:r>
            <w:r>
              <w:t xml:space="preserve">тановленные законодательством РФ;  </w:t>
            </w:r>
          </w:p>
          <w:p w14:paraId="2699D85D" w14:textId="77777777" w:rsidR="00910E5A" w:rsidRPr="005F2F26" w:rsidRDefault="00984EF7" w:rsidP="00ED30F4">
            <w:pPr>
              <w:pStyle w:val="aff5"/>
              <w:numPr>
                <w:ilvl w:val="0"/>
                <w:numId w:val="24"/>
              </w:numPr>
              <w:suppressAutoHyphens w:val="0"/>
              <w:contextualSpacing/>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770E2CCB" w14:textId="77777777" w:rsidR="00910E5A" w:rsidRPr="005F2F26" w:rsidRDefault="00984EF7" w:rsidP="00ED30F4">
            <w:pPr>
              <w:pStyle w:val="aff5"/>
              <w:numPr>
                <w:ilvl w:val="0"/>
                <w:numId w:val="24"/>
              </w:numPr>
              <w:suppressAutoHyphens w:val="0"/>
              <w:contextualSpacing/>
            </w:pPr>
            <w:r>
              <w:t xml:space="preserve">стоимость приобретения, доставки на Строительную площадку </w:t>
            </w:r>
            <w:r>
              <w:t xml:space="preserve">и монтажа, проверок и испытания Материалов и Конструкций, необходимых для выполнения Работ и эксплуатации Результата Работ; </w:t>
            </w:r>
          </w:p>
          <w:p w14:paraId="75D94CBF" w14:textId="77777777" w:rsidR="00910E5A" w:rsidRPr="005F2F26" w:rsidRDefault="00984EF7" w:rsidP="00ED30F4">
            <w:pPr>
              <w:pStyle w:val="aff5"/>
              <w:numPr>
                <w:ilvl w:val="0"/>
                <w:numId w:val="24"/>
              </w:numPr>
              <w:suppressAutoHyphens w:val="0"/>
              <w:contextualSpacing/>
            </w:pPr>
            <w:r>
              <w:t>стоимость всех Работ, необходимых для сдачи Результата Работ в эксплуатацию в полном соответствии с условиями Договора и Техническо</w:t>
            </w:r>
            <w:r>
              <w:t xml:space="preserve">го задания; </w:t>
            </w:r>
          </w:p>
          <w:p w14:paraId="2C6235E5" w14:textId="77777777" w:rsidR="00910E5A" w:rsidRPr="005F2F26" w:rsidRDefault="00984EF7" w:rsidP="00ED30F4">
            <w:pPr>
              <w:pStyle w:val="aff5"/>
              <w:numPr>
                <w:ilvl w:val="0"/>
                <w:numId w:val="24"/>
              </w:numPr>
              <w:suppressAutoHyphens w:val="0"/>
              <w:contextualSpacing/>
            </w:pPr>
            <w:r>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4EBA6B6E" w14:textId="77777777" w:rsidR="00910E5A" w:rsidRPr="005F2F26" w:rsidRDefault="00984EF7" w:rsidP="00ED30F4">
            <w:pPr>
              <w:pStyle w:val="aff5"/>
              <w:numPr>
                <w:ilvl w:val="0"/>
                <w:numId w:val="24"/>
              </w:numPr>
              <w:suppressAutoHyphens w:val="0"/>
              <w:contextualSpacing/>
            </w:pPr>
            <w:r>
              <w:t>за</w:t>
            </w:r>
            <w:r>
              <w:t xml:space="preserve">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60B8419C" w14:textId="77777777" w:rsidR="00910E5A" w:rsidRPr="005F2F26" w:rsidRDefault="00984EF7" w:rsidP="00ED30F4">
            <w:pPr>
              <w:pStyle w:val="aff5"/>
              <w:numPr>
                <w:ilvl w:val="0"/>
                <w:numId w:val="24"/>
              </w:numPr>
              <w:suppressAutoHyphens w:val="0"/>
              <w:contextualSpacing/>
            </w:pPr>
            <w:r>
              <w:t>таможенное оформле</w:t>
            </w:r>
            <w:r>
              <w:t xml:space="preserve">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17B9F808" w14:textId="77777777" w:rsidR="00910E5A" w:rsidRPr="005F2F26" w:rsidRDefault="00984EF7" w:rsidP="00ED30F4">
            <w:pPr>
              <w:pStyle w:val="aff5"/>
              <w:numPr>
                <w:ilvl w:val="0"/>
                <w:numId w:val="24"/>
              </w:numPr>
              <w:suppressAutoHyphens w:val="0"/>
              <w:contextualSpacing/>
            </w:pPr>
            <w:r>
              <w:t>транспортные расходы</w:t>
            </w:r>
            <w:r>
              <w:t xml:space="preserve"> и получение разрешений на транспортировку грузов, доставляемых Подрядчиком; </w:t>
            </w:r>
          </w:p>
          <w:p w14:paraId="546D1622" w14:textId="77777777" w:rsidR="00910E5A" w:rsidRPr="005F2F26" w:rsidRDefault="00984EF7" w:rsidP="00ED30F4">
            <w:pPr>
              <w:pStyle w:val="aff5"/>
              <w:numPr>
                <w:ilvl w:val="0"/>
                <w:numId w:val="24"/>
              </w:numPr>
              <w:suppressAutoHyphens w:val="0"/>
              <w:contextualSpacing/>
            </w:pPr>
            <w:r>
              <w:t xml:space="preserve">накладные расходы, прибыль, лимитированные затраты; </w:t>
            </w:r>
          </w:p>
          <w:p w14:paraId="77F6FE46" w14:textId="77777777" w:rsidR="00910E5A" w:rsidRPr="00D91B01" w:rsidRDefault="00984EF7" w:rsidP="00ED30F4">
            <w:pPr>
              <w:pStyle w:val="aff5"/>
              <w:numPr>
                <w:ilvl w:val="0"/>
                <w:numId w:val="24"/>
              </w:numPr>
              <w:suppressAutoHyphens w:val="0"/>
              <w:contextualSpacing/>
            </w:pPr>
            <w:r>
              <w:t>стоимость понесенных Подрядчиком затрат по содержанию и эксплуатации Строительной площадки и Объекта до Завершения Работ. Сум</w:t>
            </w:r>
            <w:r>
              <w:t xml:space="preserve">ма НДС и условия начисления определяются в соответствии с законодательством Российской Федерации. </w:t>
            </w:r>
          </w:p>
          <w:p w14:paraId="5985C128" w14:textId="77777777" w:rsidR="00910E5A" w:rsidRPr="005F2F26" w:rsidRDefault="00984EF7" w:rsidP="29744DF1">
            <w:r>
              <w:t>Начальная (максимальная) цена договора определена проектно-сметным методом (приложение 1 к Техническому заданию).</w:t>
            </w:r>
          </w:p>
        </w:tc>
      </w:tr>
      <w:tr w:rsidR="00910E5A" w:rsidRPr="005F2F26" w14:paraId="3C7FBDA3"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4A19DA6B" w14:textId="77777777" w:rsidR="00910E5A" w:rsidRPr="005F2F26" w:rsidRDefault="00984EF7" w:rsidP="0065226D">
            <w:pPr>
              <w:jc w:val="center"/>
            </w:pPr>
            <w:r>
              <w:lastRenderedPageBreak/>
              <w:t>8</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5CDD1B01" w14:textId="77777777" w:rsidR="00910E5A" w:rsidRPr="005F2F26" w:rsidRDefault="00984EF7" w:rsidP="0065226D">
            <w:pPr>
              <w:jc w:val="center"/>
            </w:pPr>
            <w:r>
              <w:t>Срок выполнения Работ.</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961D0ED" w14:textId="77777777" w:rsidR="00910E5A" w:rsidRPr="00FD17B2" w:rsidRDefault="00984EF7" w:rsidP="0010472E">
            <w:pPr>
              <w:jc w:val="both"/>
            </w:pPr>
            <w:r>
              <w:t xml:space="preserve">Срок выполнения работ: </w:t>
            </w:r>
          </w:p>
          <w:p w14:paraId="2898EC97" w14:textId="77777777" w:rsidR="00910E5A" w:rsidRPr="00FD17B2" w:rsidRDefault="00984EF7" w:rsidP="00FD17B2">
            <w:pPr>
              <w:pStyle w:val="Default"/>
              <w:jc w:val="both"/>
              <w:rPr>
                <w:rFonts w:eastAsia="Times New Roman"/>
                <w:color w:val="auto"/>
              </w:rPr>
            </w:pPr>
            <w:r>
              <w:rPr>
                <w:rFonts w:eastAsia="Times New Roman"/>
                <w:color w:val="auto"/>
              </w:rPr>
              <w:t>Начало выполнения Работ – следующий день с даты подписания настоящего Договора.</w:t>
            </w:r>
          </w:p>
          <w:p w14:paraId="0DB92431" w14:textId="77777777" w:rsidR="00910E5A" w:rsidRPr="00FD17B2" w:rsidRDefault="00984EF7" w:rsidP="00FD17B2">
            <w:pPr>
              <w:jc w:val="both"/>
            </w:pPr>
            <w:r>
              <w:t xml:space="preserve">Окончание выполнения Работ – </w:t>
            </w:r>
            <w:r>
              <w:t>не более 60 (шестидесяти) календарных дней с даты начала выполнения Работ по Договору.</w:t>
            </w:r>
          </w:p>
          <w:p w14:paraId="12AE1C48" w14:textId="77777777" w:rsidR="00910E5A" w:rsidRPr="005F2F26" w:rsidRDefault="00984EF7" w:rsidP="0010472E">
            <w:pPr>
              <w:jc w:val="both"/>
            </w:pPr>
            <w:r>
              <w:t xml:space="preserve">Работы выполняются одним </w:t>
            </w:r>
            <w:r>
              <w:t>этапом.</w:t>
            </w:r>
          </w:p>
        </w:tc>
      </w:tr>
      <w:tr w:rsidR="00910E5A" w:rsidRPr="005F2F26" w14:paraId="2761D284"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0B9AFAFF" w14:textId="77777777" w:rsidR="00910E5A" w:rsidRPr="005F2F26" w:rsidRDefault="00984EF7" w:rsidP="0065226D">
            <w:pPr>
              <w:jc w:val="center"/>
            </w:pPr>
            <w:r>
              <w:t>9</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539BC7E0" w14:textId="77777777" w:rsidR="00910E5A" w:rsidRPr="005F2F26" w:rsidRDefault="00984EF7" w:rsidP="0065226D">
            <w:pPr>
              <w:jc w:val="center"/>
            </w:pPr>
            <w:r>
              <w:t>Порядок оплаты</w:t>
            </w:r>
          </w:p>
        </w:tc>
        <w:tc>
          <w:tcPr>
            <w:tcW w:w="3171" w:type="pct"/>
            <w:tcBorders>
              <w:top w:val="single" w:sz="6" w:space="0" w:color="auto"/>
              <w:left w:val="single" w:sz="6" w:space="0" w:color="auto"/>
              <w:bottom w:val="single" w:sz="6" w:space="0" w:color="auto"/>
              <w:right w:val="single" w:sz="6" w:space="0" w:color="auto"/>
            </w:tcBorders>
            <w:shd w:val="clear" w:color="auto" w:fill="auto"/>
          </w:tcPr>
          <w:p w14:paraId="1A4FC1E8" w14:textId="77777777" w:rsidR="0FFD6A0D" w:rsidRDefault="00984EF7" w:rsidP="0FFD6A0D">
            <w:pPr>
              <w:jc w:val="both"/>
            </w:pPr>
            <w:r>
              <w:t>Вариант 1.</w:t>
            </w:r>
          </w:p>
          <w:p w14:paraId="00CE997B" w14:textId="77777777" w:rsidR="0FFD6A0D" w:rsidRDefault="00984EF7" w:rsidP="0FFD6A0D">
            <w:pPr>
              <w:jc w:val="both"/>
              <w:rPr>
                <w:color w:val="000000" w:themeColor="text1"/>
              </w:rPr>
            </w:pPr>
            <w:r>
              <w:rPr>
                <w:color w:val="000000" w:themeColor="text1"/>
              </w:rPr>
              <w:t xml:space="preserve">Оплата выполненных работ производится путем перечисления Заказчиком денежных средств в размере 100 % стоимости выполненных работ в течение 30 (тридцати) календарных дней с даты подписания акта приемки </w:t>
            </w:r>
            <w:r>
              <w:rPr>
                <w:color w:val="000000" w:themeColor="text1"/>
              </w:rPr>
              <w:t>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w:t>
            </w:r>
            <w:r>
              <w:rPr>
                <w:color w:val="000000" w:themeColor="text1"/>
              </w:rPr>
              <w:t xml:space="preserve"> оплату.</w:t>
            </w:r>
          </w:p>
          <w:p w14:paraId="10E2C001" w14:textId="77777777" w:rsidR="0FFD6A0D" w:rsidRDefault="00984EF7" w:rsidP="0FFD6A0D">
            <w:pPr>
              <w:jc w:val="both"/>
              <w:rPr>
                <w:color w:val="000000" w:themeColor="text1"/>
              </w:rPr>
            </w:pPr>
            <w:r>
              <w:rPr>
                <w:color w:val="000000" w:themeColor="text1"/>
              </w:rPr>
              <w:t>Вариант 2.</w:t>
            </w:r>
          </w:p>
          <w:p w14:paraId="65ECA24E" w14:textId="77777777" w:rsidR="00910E5A" w:rsidRDefault="00984EF7" w:rsidP="0FFD6A0D">
            <w:pPr>
              <w:jc w:val="both"/>
            </w:pPr>
            <w:r>
              <w:t xml:space="preserve">Оплата выполненных Работ производится: </w:t>
            </w:r>
          </w:p>
          <w:p w14:paraId="421B7BAA" w14:textId="77777777" w:rsidR="00910E5A" w:rsidRDefault="00984EF7" w:rsidP="00ED30F4">
            <w:pPr>
              <w:numPr>
                <w:ilvl w:val="0"/>
                <w:numId w:val="26"/>
              </w:numPr>
              <w:suppressAutoHyphens w:val="0"/>
              <w:spacing w:line="276" w:lineRule="auto"/>
              <w:jc w:val="both"/>
            </w:pPr>
            <w:r>
              <w:t xml:space="preserve">путем перечисления Заказчиком авансового платежа в размере не более 25% (двадцати </w:t>
            </w:r>
            <w:proofErr w:type="gramStart"/>
            <w:r>
              <w:t>пяти  процентов</w:t>
            </w:r>
            <w:proofErr w:type="gramEnd"/>
            <w:r>
              <w:t>) от Цены Договора в течение 15 (пятнадцати) календарных дней на основании предоставленного Подрядч</w:t>
            </w:r>
            <w:r>
              <w:t xml:space="preserve">иком счета на оплату, </w:t>
            </w:r>
            <w:r>
              <w:rPr>
                <w:color w:val="000000" w:themeColor="text1"/>
              </w:rPr>
              <w:t xml:space="preserve">с даты </w:t>
            </w:r>
            <w:r>
              <w:t xml:space="preserve">предоставления Исполнителем независимой (банковской) гарантии, </w:t>
            </w:r>
            <w:r>
              <w:rPr>
                <w:color w:val="000000" w:themeColor="text1"/>
              </w:rPr>
              <w:t>оформленной в соответствии с требованиями Приложения № 6 к Конкурсной документации</w:t>
            </w:r>
            <w:r>
              <w:t>;</w:t>
            </w:r>
          </w:p>
          <w:p w14:paraId="33640B84" w14:textId="77777777" w:rsidR="00910E5A" w:rsidRDefault="00984EF7" w:rsidP="00ED30F4">
            <w:pPr>
              <w:numPr>
                <w:ilvl w:val="0"/>
                <w:numId w:val="26"/>
              </w:numPr>
              <w:suppressAutoHyphens w:val="0"/>
              <w:spacing w:line="276" w:lineRule="auto"/>
              <w:jc w:val="both"/>
            </w:pPr>
            <w:r>
              <w:t xml:space="preserve">окончательный расчет в размере не менее 75% (семидесяти пяти процентов) от Цены </w:t>
            </w:r>
            <w:r>
              <w:t>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w:t>
            </w:r>
            <w:r>
              <w:t>анных объектов основных средств формы ОС-3  на основании предоставленного Подрядчиком счета на оплату.</w:t>
            </w:r>
          </w:p>
          <w:p w14:paraId="201A89DE" w14:textId="77777777" w:rsidR="0FFD6A0D" w:rsidRDefault="00984EF7" w:rsidP="0FFD6A0D">
            <w:pPr>
              <w:jc w:val="both"/>
              <w:rPr>
                <w:color w:val="000000" w:themeColor="text1"/>
              </w:rPr>
            </w:pPr>
            <w:r>
              <w:rPr>
                <w:color w:val="000000" w:themeColor="text1"/>
              </w:rPr>
              <w:t>Вариант 3.</w:t>
            </w:r>
          </w:p>
          <w:p w14:paraId="3527C4FE" w14:textId="77777777" w:rsidR="00910E5A" w:rsidRPr="00037A1F" w:rsidRDefault="00984EF7" w:rsidP="00326C7A">
            <w:pPr>
              <w:jc w:val="both"/>
            </w:pPr>
            <w:r>
              <w:t xml:space="preserve">Оплата выполненных Работ производится: </w:t>
            </w:r>
          </w:p>
          <w:p w14:paraId="51BD18B8" w14:textId="77777777" w:rsidR="00910E5A" w:rsidRPr="00037A1F" w:rsidRDefault="00984EF7" w:rsidP="00ED30F4">
            <w:pPr>
              <w:numPr>
                <w:ilvl w:val="0"/>
                <w:numId w:val="26"/>
              </w:numPr>
              <w:suppressAutoHyphens w:val="0"/>
              <w:spacing w:line="276" w:lineRule="auto"/>
              <w:jc w:val="both"/>
            </w:pPr>
            <w:r>
              <w:t xml:space="preserve">путем перечисления Заказчиком авансового платежа в размере не более 10% (десять процентов) от Цены Договора в течение 15 (пятнадцати) календарных дней с даты заключения договора, на основании предоставленного Подрядчиком </w:t>
            </w:r>
            <w:proofErr w:type="gramStart"/>
            <w:r>
              <w:t>счета на оплату</w:t>
            </w:r>
            <w:proofErr w:type="gramEnd"/>
            <w:r>
              <w:t>, без предоставления</w:t>
            </w:r>
            <w:r>
              <w:t xml:space="preserve"> банковской гарантии;</w:t>
            </w:r>
          </w:p>
          <w:p w14:paraId="5E6A1984" w14:textId="77777777" w:rsidR="00910E5A" w:rsidRPr="005F2F26" w:rsidRDefault="00984EF7" w:rsidP="00ED30F4">
            <w:pPr>
              <w:numPr>
                <w:ilvl w:val="0"/>
                <w:numId w:val="26"/>
              </w:numPr>
              <w:suppressAutoHyphens w:val="0"/>
              <w:spacing w:line="276" w:lineRule="auto"/>
              <w:jc w:val="both"/>
            </w:pPr>
            <w:r>
              <w:lastRenderedPageBreak/>
              <w:t>окончательный расчет в размере не менее 90% (девяносто процентов)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ра</w:t>
            </w:r>
            <w:r>
              <w:t>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tc>
      </w:tr>
      <w:tr w:rsidR="00910E5A" w:rsidRPr="005F2F26" w14:paraId="73005DD3"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6ED5EB91" w14:textId="77777777" w:rsidR="00910E5A" w:rsidRPr="005F2F26" w:rsidRDefault="00984EF7" w:rsidP="0065226D">
            <w:pPr>
              <w:jc w:val="center"/>
            </w:pPr>
            <w:r>
              <w:lastRenderedPageBreak/>
              <w:t>10</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1FBAFCCF" w14:textId="77777777" w:rsidR="00910E5A" w:rsidRPr="005F2F26" w:rsidRDefault="00984EF7" w:rsidP="0065226D">
            <w:pPr>
              <w:jc w:val="center"/>
            </w:pPr>
            <w:r>
              <w:t>Проектная документация.</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638150A9" w14:textId="77777777" w:rsidR="00910E5A" w:rsidRPr="005F2F26" w:rsidRDefault="00984EF7" w:rsidP="0010472E">
            <w:pPr>
              <w:jc w:val="both"/>
            </w:pPr>
            <w:r>
              <w:t>Проектная документация «Рекон</w:t>
            </w:r>
            <w:r>
              <w:t xml:space="preserve">струкция (удлинение) подъездных железнодорожных путей, литер 9, инв. № 009/01/00003502, условный </w:t>
            </w:r>
            <w:proofErr w:type="gramStart"/>
            <w:r>
              <w:t>№ 66-66-01</w:t>
            </w:r>
            <w:proofErr w:type="gramEnd"/>
            <w:r>
              <w:t>/549/2007-144 контейнерного терминала Екатеринбург-Товарный, шифр 29.01-2018.</w:t>
            </w:r>
          </w:p>
        </w:tc>
      </w:tr>
      <w:tr w:rsidR="00910E5A" w:rsidRPr="005F2F26" w14:paraId="3340AFF5"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701C6036" w14:textId="77777777" w:rsidR="00910E5A" w:rsidRPr="005F2F26" w:rsidRDefault="00984EF7" w:rsidP="00910E5A">
            <w:pPr>
              <w:jc w:val="center"/>
            </w:pPr>
            <w:r>
              <w:t>11</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0BA3DB80" w14:textId="77777777" w:rsidR="00910E5A" w:rsidRPr="005F2F26" w:rsidRDefault="00984EF7" w:rsidP="0065226D">
            <w:pPr>
              <w:jc w:val="center"/>
            </w:pPr>
            <w:r>
              <w:t>Наименование проектировщика.</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82875EC" w14:textId="77777777" w:rsidR="00910E5A" w:rsidRPr="005F2F26" w:rsidRDefault="00984EF7" w:rsidP="0010472E">
            <w:pPr>
              <w:jc w:val="both"/>
            </w:pPr>
            <w:r>
              <w:t>ООО «</w:t>
            </w:r>
            <w:proofErr w:type="spellStart"/>
            <w:r>
              <w:t>ТехноСтрой</w:t>
            </w:r>
            <w:proofErr w:type="spellEnd"/>
            <w:r>
              <w:t xml:space="preserve"> инжиниринг».</w:t>
            </w:r>
          </w:p>
        </w:tc>
      </w:tr>
      <w:tr w:rsidR="00910E5A" w:rsidRPr="005F2F26" w14:paraId="1E23ED49"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53AB1FF2" w14:textId="77777777" w:rsidR="00910E5A" w:rsidRPr="005F2F26" w:rsidRDefault="00984EF7" w:rsidP="00910E5A">
            <w:pPr>
              <w:jc w:val="center"/>
            </w:pPr>
            <w:r>
              <w:t>12</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66F56DDD" w14:textId="77777777" w:rsidR="00910E5A" w:rsidRPr="005F2F26" w:rsidRDefault="00984EF7" w:rsidP="0065226D">
            <w:pPr>
              <w:jc w:val="center"/>
            </w:pPr>
            <w:r>
              <w:t>Исходно-разрешительная документация.</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7084A727" w14:textId="77777777" w:rsidR="00910E5A" w:rsidRPr="005F2F26" w:rsidRDefault="00984EF7" w:rsidP="0010472E">
            <w:pPr>
              <w:jc w:val="both"/>
            </w:pPr>
            <w:r>
              <w:t>1. Проект межевания территории, шифр 29.01-2018-ПМТ, разработчик ООО «</w:t>
            </w:r>
            <w:proofErr w:type="spellStart"/>
            <w:r>
              <w:t>ТехноСтрой</w:t>
            </w:r>
            <w:proofErr w:type="spellEnd"/>
            <w:r>
              <w:t xml:space="preserve"> инжиниринг»;</w:t>
            </w:r>
          </w:p>
          <w:p w14:paraId="2C0D6447" w14:textId="77777777" w:rsidR="00910E5A" w:rsidRPr="005F2F26" w:rsidRDefault="00984EF7" w:rsidP="0010472E">
            <w:pPr>
              <w:jc w:val="both"/>
            </w:pPr>
            <w:r>
              <w:t>2. Проект планировки территории, шифр 29.01-2018-ППТ, разработчик ООО «</w:t>
            </w:r>
            <w:proofErr w:type="spellStart"/>
            <w:r>
              <w:t>ТехноСтрой</w:t>
            </w:r>
            <w:proofErr w:type="spellEnd"/>
            <w:r>
              <w:t xml:space="preserve"> инжиниринг»;</w:t>
            </w:r>
          </w:p>
          <w:p w14:paraId="18CCBADB" w14:textId="77777777" w:rsidR="00910E5A" w:rsidRDefault="00984EF7" w:rsidP="7F25A14F">
            <w:pPr>
              <w:jc w:val="both"/>
            </w:pPr>
            <w:r>
              <w:t>3. Проектная</w:t>
            </w:r>
            <w:r>
              <w:t xml:space="preserve"> документация, шифр 29.01.-2018, разработчик ООО «</w:t>
            </w:r>
            <w:proofErr w:type="spellStart"/>
            <w:r>
              <w:t>ТехноСтрой</w:t>
            </w:r>
            <w:proofErr w:type="spellEnd"/>
            <w:r>
              <w:t xml:space="preserve"> инжиниринг»;</w:t>
            </w:r>
          </w:p>
          <w:p w14:paraId="01292CD8" w14:textId="77777777" w:rsidR="00910E5A" w:rsidRDefault="00984EF7" w:rsidP="0010472E">
            <w:pPr>
              <w:jc w:val="both"/>
            </w:pPr>
            <w:r>
              <w:t>4. Положительное заключение экспертизы проектной документации и результата инженерных изысканий, ООО «Уральское управление строительной экспертизы» №66-2-1-3-013353-2019 от 03.06.201</w:t>
            </w:r>
            <w:r>
              <w:t>9г.;</w:t>
            </w:r>
          </w:p>
          <w:p w14:paraId="23AA004F" w14:textId="77777777" w:rsidR="00910E5A" w:rsidRPr="005F2F26" w:rsidRDefault="00984EF7" w:rsidP="0010472E">
            <w:pPr>
              <w:jc w:val="both"/>
            </w:pPr>
            <w:r>
              <w:t>5. Протокол №09 от 09.07.2021 Комиссии по определению места примыкания железнодорожного пути необщего пользования к железнодорожному пути общего пользования;</w:t>
            </w:r>
          </w:p>
          <w:p w14:paraId="4BDAA620" w14:textId="77777777" w:rsidR="00910E5A" w:rsidRPr="005F2F26" w:rsidRDefault="00984EF7" w:rsidP="002B09C6">
            <w:pPr>
              <w:jc w:val="both"/>
            </w:pPr>
            <w:r>
              <w:t>6. Разрешение на реконструкцию от 29.06.2021 №</w:t>
            </w:r>
            <w:r>
              <w:rPr>
                <w:lang w:val="en-US"/>
              </w:rPr>
              <w:t>RU</w:t>
            </w:r>
            <w:r>
              <w:t xml:space="preserve"> 66302000-2294-2021.</w:t>
            </w:r>
          </w:p>
        </w:tc>
      </w:tr>
      <w:tr w:rsidR="00910E5A" w:rsidRPr="005F2F26" w14:paraId="07B8B22C" w14:textId="77777777" w:rsidTr="29744DF1">
        <w:trPr>
          <w:trHeight w:val="269"/>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6352C89B" w14:textId="77777777" w:rsidR="00910E5A" w:rsidRPr="005F2F26" w:rsidRDefault="00984EF7" w:rsidP="0065226D">
            <w:pPr>
              <w:jc w:val="center"/>
            </w:pPr>
            <w:r>
              <w:t>13</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79E6E043" w14:textId="77777777" w:rsidR="00910E5A" w:rsidRPr="005F2F26" w:rsidRDefault="00984EF7" w:rsidP="0065226D">
            <w:pPr>
              <w:jc w:val="center"/>
            </w:pPr>
            <w:r>
              <w:t xml:space="preserve">Условия </w:t>
            </w:r>
            <w:r>
              <w:t>организации Работ</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9365125" w14:textId="77777777" w:rsidR="00910E5A" w:rsidRPr="005F2F26" w:rsidRDefault="00984EF7" w:rsidP="0010472E">
            <w:pPr>
              <w:jc w:val="both"/>
            </w:pPr>
            <w:r>
              <w:t>Обязанности Подрядчика:</w:t>
            </w:r>
          </w:p>
          <w:p w14:paraId="23D3B403" w14:textId="77777777" w:rsidR="00910E5A" w:rsidRPr="005F2F26" w:rsidRDefault="00984EF7" w:rsidP="0010472E">
            <w:pPr>
              <w:jc w:val="both"/>
            </w:pPr>
            <w:r>
              <w:t>1.Устройство временных зданий и сооружений (при необходимости);</w:t>
            </w:r>
          </w:p>
          <w:p w14:paraId="0BAD9A14" w14:textId="77777777" w:rsidR="00910E5A" w:rsidRPr="005F2F26" w:rsidRDefault="00984EF7" w:rsidP="0010472E">
            <w:pPr>
              <w:jc w:val="both"/>
            </w:pPr>
            <w:r>
              <w:t>2.Охрана и содержание Строительной площадки,</w:t>
            </w:r>
          </w:p>
          <w:p w14:paraId="1DFCB394" w14:textId="77777777" w:rsidR="00910E5A" w:rsidRPr="005F2F26" w:rsidRDefault="00984EF7" w:rsidP="0010472E">
            <w:pPr>
              <w:jc w:val="both"/>
            </w:pPr>
            <w:r>
              <w:t>временных зданий и сооружений;</w:t>
            </w:r>
          </w:p>
          <w:p w14:paraId="02820518" w14:textId="77777777" w:rsidR="00910E5A" w:rsidRPr="005F2F26" w:rsidRDefault="00984EF7" w:rsidP="0010472E">
            <w:pPr>
              <w:jc w:val="both"/>
            </w:pPr>
            <w:r>
              <w:t>3. Обеспечение Строительной площадки и временных зданий и сооружений элект</w:t>
            </w:r>
            <w:r>
              <w:t>роснабжением, теплоснабжением и водоснабжением;</w:t>
            </w:r>
          </w:p>
          <w:p w14:paraId="510A1267" w14:textId="77777777" w:rsidR="00910E5A" w:rsidRPr="005F2F26" w:rsidRDefault="00984EF7" w:rsidP="0010472E">
            <w:pPr>
              <w:jc w:val="both"/>
            </w:pPr>
            <w:r>
              <w:t>4.Передислокация строительной техники к месту</w:t>
            </w:r>
          </w:p>
          <w:p w14:paraId="0A70EB77" w14:textId="77777777" w:rsidR="00910E5A" w:rsidRPr="005F2F26" w:rsidRDefault="00984EF7" w:rsidP="0010472E">
            <w:pPr>
              <w:jc w:val="both"/>
            </w:pPr>
            <w:r>
              <w:t>проведения Работ;</w:t>
            </w:r>
          </w:p>
          <w:p w14:paraId="2905E9E1" w14:textId="77777777" w:rsidR="00910E5A" w:rsidRPr="005F2F26" w:rsidRDefault="00984EF7" w:rsidP="0010472E">
            <w:pPr>
              <w:jc w:val="both"/>
            </w:pPr>
            <w:r>
              <w:t>5.Перевозка Персонала Подрядчика к месту</w:t>
            </w:r>
          </w:p>
          <w:p w14:paraId="62EA38AC" w14:textId="77777777" w:rsidR="00910E5A" w:rsidRPr="005F2F26" w:rsidRDefault="00984EF7" w:rsidP="0010472E">
            <w:pPr>
              <w:jc w:val="both"/>
            </w:pPr>
            <w:r>
              <w:t>проведения Работ и обратно, организация</w:t>
            </w:r>
          </w:p>
          <w:p w14:paraId="4E8D19D1" w14:textId="77777777" w:rsidR="00910E5A" w:rsidRPr="005F2F26" w:rsidRDefault="00984EF7" w:rsidP="0010472E">
            <w:pPr>
              <w:jc w:val="both"/>
            </w:pPr>
            <w:r>
              <w:t>проживания, питания, медицинского</w:t>
            </w:r>
          </w:p>
          <w:p w14:paraId="16244005" w14:textId="77777777" w:rsidR="00910E5A" w:rsidRPr="005F2F26" w:rsidRDefault="00984EF7" w:rsidP="0010472E">
            <w:pPr>
              <w:jc w:val="both"/>
            </w:pPr>
            <w:r>
              <w:t xml:space="preserve">обслуживания </w:t>
            </w:r>
            <w:r>
              <w:t>персонала, вахтовые затраты.</w:t>
            </w:r>
          </w:p>
        </w:tc>
      </w:tr>
      <w:tr w:rsidR="00910E5A" w:rsidRPr="005F2F26" w14:paraId="66A6BD5E"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5397F7DB" w14:textId="77777777" w:rsidR="00910E5A" w:rsidRPr="005F2F26" w:rsidRDefault="00984EF7" w:rsidP="0065226D">
            <w:pPr>
              <w:jc w:val="center"/>
            </w:pPr>
            <w:r>
              <w:t>14</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080C7D68" w14:textId="77777777" w:rsidR="00910E5A" w:rsidRPr="005F2F26" w:rsidRDefault="00984EF7" w:rsidP="0065226D">
            <w:pPr>
              <w:jc w:val="center"/>
            </w:pPr>
            <w:r>
              <w:t>Требование по охране труда и промышленной безопасности.</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6233A106" w14:textId="77777777" w:rsidR="00910E5A" w:rsidRPr="005F2F26" w:rsidRDefault="00984EF7" w:rsidP="0010472E">
            <w:pPr>
              <w:jc w:val="both"/>
            </w:pPr>
            <w:r>
              <w:t>Обязанности Заказчика:</w:t>
            </w:r>
          </w:p>
          <w:p w14:paraId="71B53D64" w14:textId="77777777" w:rsidR="00910E5A" w:rsidRPr="005F2F26" w:rsidRDefault="00984EF7" w:rsidP="0010472E">
            <w:pPr>
              <w:jc w:val="both"/>
            </w:pPr>
            <w:r>
              <w:t xml:space="preserve">1. Проведение вводного инструктажа по охране труда. </w:t>
            </w:r>
          </w:p>
          <w:p w14:paraId="510119D7" w14:textId="77777777" w:rsidR="00910E5A" w:rsidRPr="005F2F26" w:rsidRDefault="00984EF7" w:rsidP="0010472E">
            <w:pPr>
              <w:jc w:val="both"/>
            </w:pPr>
            <w:r>
              <w:t>Обязанности Подрядчика:</w:t>
            </w:r>
          </w:p>
          <w:p w14:paraId="32493854" w14:textId="77777777" w:rsidR="00910E5A" w:rsidRPr="005F2F26" w:rsidRDefault="00984EF7" w:rsidP="0010472E">
            <w:pPr>
              <w:jc w:val="both"/>
            </w:pPr>
            <w:r>
              <w:t>1. До начала выполнения работ участок производства работ оградить о</w:t>
            </w:r>
            <w:r>
              <w:t>градительной лентой (предупреждающей сеткой);</w:t>
            </w:r>
          </w:p>
          <w:p w14:paraId="3E02C595" w14:textId="77777777" w:rsidR="00910E5A" w:rsidRPr="005F2F26" w:rsidRDefault="00984EF7" w:rsidP="0010472E">
            <w:pPr>
              <w:jc w:val="both"/>
            </w:pPr>
            <w:r>
              <w:lastRenderedPageBreak/>
              <w:t xml:space="preserve">2.  Осуществлять организацию безопасных условий </w:t>
            </w:r>
            <w:proofErr w:type="gramStart"/>
            <w:r>
              <w:t>труда  работающих</w:t>
            </w:r>
            <w:proofErr w:type="gramEnd"/>
            <w:r>
              <w:t xml:space="preserve"> и осуществлять контроль за соблюдением мер безопасности, применением средств индивидуальной защиты, соблюдением технологической и трудовой дисци</w:t>
            </w:r>
            <w:r>
              <w:t>плины;</w:t>
            </w:r>
          </w:p>
          <w:p w14:paraId="0B62C185" w14:textId="77777777" w:rsidR="00910E5A" w:rsidRPr="005F2F26" w:rsidRDefault="00984EF7" w:rsidP="0010472E">
            <w:pPr>
              <w:jc w:val="both"/>
            </w:pPr>
            <w:r>
              <w:t>3. Обеспечить всех работников спец. одеждой и СИЗ в соответствии с отраслевыми нормами выдачи спец. одежды и СИЗ.</w:t>
            </w:r>
          </w:p>
        </w:tc>
      </w:tr>
      <w:tr w:rsidR="00910E5A" w:rsidRPr="005F2F26" w14:paraId="333AB3B8"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25BBA5E1" w14:textId="77777777" w:rsidR="00910E5A" w:rsidRPr="005F2F26" w:rsidRDefault="00984EF7" w:rsidP="0065226D">
            <w:pPr>
              <w:jc w:val="center"/>
            </w:pPr>
            <w:r>
              <w:lastRenderedPageBreak/>
              <w:t>15</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2AD75D57" w14:textId="77777777" w:rsidR="00910E5A" w:rsidRPr="005F2F26" w:rsidRDefault="00984EF7" w:rsidP="0065226D">
            <w:pPr>
              <w:jc w:val="center"/>
            </w:pPr>
            <w:r>
              <w:t>Требования к разработке природоохранных мер.</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32499B7" w14:textId="77777777" w:rsidR="00910E5A" w:rsidRPr="005F2F26" w:rsidRDefault="00984EF7" w:rsidP="0010472E">
            <w:pPr>
              <w:jc w:val="both"/>
            </w:pPr>
            <w:r>
              <w:t xml:space="preserve">1. Предусмотреть природоохранные мероприятия при выполнении СМР в </w:t>
            </w:r>
            <w:proofErr w:type="gramStart"/>
            <w:r>
              <w:t>объеме  действующих</w:t>
            </w:r>
            <w:proofErr w:type="gramEnd"/>
            <w:r>
              <w:t xml:space="preserve"> норм и правил; </w:t>
            </w:r>
          </w:p>
          <w:p w14:paraId="4E29C36B" w14:textId="77777777" w:rsidR="00910E5A" w:rsidRPr="005F2F26" w:rsidRDefault="00984EF7" w:rsidP="0010472E">
            <w:pPr>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910E5A" w:rsidRPr="005F2F26" w14:paraId="1FC8CC8A"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6E0D5722" w14:textId="77777777" w:rsidR="00910E5A" w:rsidRPr="005F2F26" w:rsidRDefault="00984EF7" w:rsidP="0065226D">
            <w:pPr>
              <w:jc w:val="center"/>
            </w:pPr>
            <w:r>
              <w:t>16</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10D4A386" w14:textId="77777777" w:rsidR="00910E5A" w:rsidRPr="005F2F26" w:rsidRDefault="00984EF7" w:rsidP="0065226D">
            <w:pPr>
              <w:jc w:val="center"/>
            </w:pPr>
            <w:r>
              <w:t>Требования к ведению СМР</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4891FC02" w14:textId="77777777" w:rsidR="00910E5A" w:rsidRPr="00326C7A" w:rsidRDefault="00984EF7" w:rsidP="00326C7A">
            <w:pPr>
              <w:jc w:val="both"/>
            </w:pPr>
            <w:r>
              <w:t>1.</w:t>
            </w:r>
            <w:r>
              <w:t xml:space="preserve"> </w:t>
            </w:r>
            <w:r>
              <w:t>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w:t>
            </w:r>
            <w:r>
              <w:t xml:space="preserve">льных норм и правил (СНиП),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14:paraId="237DB8A3" w14:textId="77777777" w:rsidR="00910E5A" w:rsidRPr="00326C7A" w:rsidRDefault="00984EF7" w:rsidP="00ED30F4">
            <w:pPr>
              <w:numPr>
                <w:ilvl w:val="0"/>
                <w:numId w:val="25"/>
              </w:numPr>
              <w:suppressAutoHyphens w:val="0"/>
              <w:spacing w:line="276" w:lineRule="auto"/>
              <w:jc w:val="both"/>
            </w:pPr>
            <w:r>
              <w:t>СП 238.1326000.2015 «Железнодорожный путь»</w:t>
            </w:r>
            <w:r>
              <w:t>;</w:t>
            </w:r>
          </w:p>
          <w:p w14:paraId="29210BE0" w14:textId="77777777" w:rsidR="00910E5A" w:rsidRDefault="00984EF7" w:rsidP="00ED30F4">
            <w:pPr>
              <w:numPr>
                <w:ilvl w:val="0"/>
                <w:numId w:val="25"/>
              </w:numPr>
              <w:suppressAutoHyphens w:val="0"/>
              <w:spacing w:line="276" w:lineRule="auto"/>
              <w:jc w:val="both"/>
            </w:pPr>
            <w:r>
              <w:t>СП 119.13330.2017 актуализированная редакция СНиП 32-01-95 «Железные дороги колее 1520мм»;</w:t>
            </w:r>
          </w:p>
          <w:p w14:paraId="73D14EDD" w14:textId="77777777" w:rsidR="00910E5A" w:rsidRPr="005F2F26" w:rsidRDefault="00984EF7" w:rsidP="0010472E">
            <w:pPr>
              <w:jc w:val="both"/>
            </w:pPr>
            <w:r>
              <w:t xml:space="preserve">2. </w:t>
            </w:r>
            <w:proofErr w:type="gramStart"/>
            <w:r>
              <w:t>Работы  производятся</w:t>
            </w:r>
            <w:proofErr w:type="gramEnd"/>
            <w:r>
              <w:t xml:space="preserve">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 Работы выполняются без остановки дей</w:t>
            </w:r>
            <w:r>
              <w:t>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14:paraId="3FCB60DB" w14:textId="77777777" w:rsidR="00910E5A" w:rsidRPr="005F2F26" w:rsidRDefault="00984EF7" w:rsidP="0010472E">
            <w:pPr>
              <w:jc w:val="both"/>
            </w:pPr>
            <w:r>
              <w:t xml:space="preserve">3. При выполнении работ обеспечить сохранность, расположенных на Объекте сооружений, оборудования </w:t>
            </w:r>
            <w:proofErr w:type="gramStart"/>
            <w:r>
              <w:t>и  комму</w:t>
            </w:r>
            <w:r>
              <w:t>никаций</w:t>
            </w:r>
            <w:proofErr w:type="gramEnd"/>
            <w:r>
              <w:t xml:space="preserve"> Заказчика;</w:t>
            </w:r>
          </w:p>
          <w:p w14:paraId="784F930A" w14:textId="77777777" w:rsidR="00910E5A" w:rsidRPr="005F2F26" w:rsidRDefault="00984EF7" w:rsidP="0010472E">
            <w:pPr>
              <w:jc w:val="both"/>
            </w:pPr>
            <w:r>
              <w:t>4. Работы выполняются одним этапом.</w:t>
            </w:r>
          </w:p>
        </w:tc>
      </w:tr>
      <w:tr w:rsidR="00910E5A" w:rsidRPr="005F2F26" w14:paraId="486ABDB0"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755B7ECE" w14:textId="77777777" w:rsidR="00910E5A" w:rsidRPr="005F2F26" w:rsidRDefault="00984EF7" w:rsidP="0065226D">
            <w:pPr>
              <w:jc w:val="center"/>
            </w:pPr>
            <w:r>
              <w:t>17</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521C9946" w14:textId="77777777" w:rsidR="00910E5A" w:rsidRPr="005F2F26" w:rsidRDefault="00984EF7" w:rsidP="0065226D">
            <w:pPr>
              <w:jc w:val="center"/>
            </w:pPr>
            <w:r>
              <w:t>Требования к оформлению документов</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E30F6C3" w14:textId="77777777" w:rsidR="00910E5A" w:rsidRPr="005F2F26" w:rsidRDefault="00984EF7" w:rsidP="0010472E">
            <w:pPr>
              <w:jc w:val="both"/>
            </w:pPr>
            <w:r>
              <w:t xml:space="preserve">1. Предоставить приказ о назначении ответственного лица на объекте проведения работ; </w:t>
            </w:r>
          </w:p>
          <w:p w14:paraId="277752A2" w14:textId="77777777" w:rsidR="00910E5A" w:rsidRPr="005F2F26" w:rsidRDefault="00984EF7" w:rsidP="0010472E">
            <w:pPr>
              <w:jc w:val="both"/>
            </w:pPr>
            <w:r>
              <w:t>2. Предоставить список работников (должность, ФИО) и строительной техники (м</w:t>
            </w:r>
            <w:r>
              <w:t>арка, регистрационный номер);</w:t>
            </w:r>
          </w:p>
          <w:p w14:paraId="27A9E8BF" w14:textId="77777777" w:rsidR="00910E5A" w:rsidRPr="00853500" w:rsidRDefault="00984EF7" w:rsidP="0010472E">
            <w:pPr>
              <w:jc w:val="both"/>
            </w:pPr>
            <w:r>
              <w:t>3. Передача Подрядчику Строительной площадки/Объекта по акту приема-передачи;</w:t>
            </w:r>
          </w:p>
          <w:p w14:paraId="3C529D56" w14:textId="77777777" w:rsidR="00910E5A" w:rsidRPr="005F2F26" w:rsidRDefault="00984EF7" w:rsidP="0010472E">
            <w:pPr>
              <w:jc w:val="both"/>
            </w:pPr>
            <w:r>
              <w:t>4. Всю нормативную документацию по объекту вести в соответствии с РД 11-02-2006 и СП 48.13330.2019 «Организация строительства» в объеме, достаточном</w:t>
            </w:r>
            <w:r>
              <w:t xml:space="preserve"> для сдачи объекта в эксплуатацию,  получения заключения о соответствии реконструированного объекта в Департаменте государственного жилищного и строительного надзора Свердловской области и получения разрешения на ввод объекта в эксплуатацию органом ответст</w:t>
            </w:r>
            <w:r>
              <w:t xml:space="preserve">венным за выдачу </w:t>
            </w:r>
            <w:r>
              <w:lastRenderedPageBreak/>
              <w:t>разрешения на ввод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r w:rsidR="00910E5A" w:rsidRPr="005F2F26" w14:paraId="13F43F85" w14:textId="77777777" w:rsidTr="29744DF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hemeFill="background1"/>
          </w:tcPr>
          <w:p w14:paraId="41FBF3C9" w14:textId="77777777" w:rsidR="00910E5A" w:rsidRDefault="00984EF7" w:rsidP="0065226D">
            <w:pPr>
              <w:jc w:val="center"/>
            </w:pPr>
            <w:r>
              <w:lastRenderedPageBreak/>
              <w:t>18</w:t>
            </w:r>
          </w:p>
        </w:tc>
        <w:tc>
          <w:tcPr>
            <w:tcW w:w="1364" w:type="pct"/>
            <w:tcBorders>
              <w:top w:val="single" w:sz="6" w:space="0" w:color="auto"/>
              <w:left w:val="single" w:sz="6" w:space="0" w:color="auto"/>
              <w:bottom w:val="single" w:sz="6" w:space="0" w:color="auto"/>
              <w:right w:val="single" w:sz="6" w:space="0" w:color="auto"/>
            </w:tcBorders>
            <w:shd w:val="clear" w:color="auto" w:fill="FFFFFF" w:themeFill="background1"/>
          </w:tcPr>
          <w:p w14:paraId="79C4409B" w14:textId="77777777" w:rsidR="00910E5A" w:rsidRPr="005F2F26" w:rsidRDefault="00984EF7" w:rsidP="00910E5A">
            <w:pPr>
              <w:jc w:val="center"/>
            </w:pPr>
            <w:r>
              <w:t>Гарантийный срок.</w:t>
            </w:r>
          </w:p>
        </w:tc>
        <w:tc>
          <w:tcPr>
            <w:tcW w:w="3171" w:type="pct"/>
            <w:tcBorders>
              <w:top w:val="single" w:sz="6" w:space="0" w:color="auto"/>
              <w:left w:val="single" w:sz="6" w:space="0" w:color="auto"/>
              <w:bottom w:val="single" w:sz="6" w:space="0" w:color="auto"/>
              <w:right w:val="single" w:sz="6" w:space="0" w:color="auto"/>
            </w:tcBorders>
            <w:shd w:val="clear" w:color="auto" w:fill="FFFFFF" w:themeFill="background1"/>
          </w:tcPr>
          <w:p w14:paraId="78EF6B4C" w14:textId="77777777" w:rsidR="00910E5A" w:rsidRPr="005F2F26" w:rsidRDefault="00984EF7" w:rsidP="00910E5A">
            <w:pPr>
              <w:jc w:val="both"/>
            </w:pPr>
            <w:r>
              <w:t xml:space="preserve">Не менее 24 (Двадцать </w:t>
            </w:r>
            <w:proofErr w:type="gramStart"/>
            <w:r>
              <w:t>четыре)  месяца</w:t>
            </w:r>
            <w:proofErr w:type="gramEnd"/>
            <w:r>
              <w:t xml:space="preserve">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1C357D01" w14:textId="77777777" w:rsidR="005F2F26" w:rsidRPr="005F2F26" w:rsidRDefault="00984EF7" w:rsidP="005F2F26">
      <w:pPr>
        <w:jc w:val="center"/>
        <w:rPr>
          <w:sz w:val="28"/>
          <w:szCs w:val="28"/>
        </w:rPr>
      </w:pPr>
    </w:p>
    <w:p w14:paraId="4B093EDE" w14:textId="77777777"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14:paraId="3CBDAAA2"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5347D67A" w14:textId="77777777" w:rsidR="00305BD2" w:rsidRPr="00F356EB" w:rsidRDefault="00305BD2" w:rsidP="002E18D3">
      <w:pPr>
        <w:pStyle w:val="1a"/>
        <w:ind w:firstLine="0"/>
        <w:rPr>
          <w:sz w:val="23"/>
          <w:szCs w:val="23"/>
        </w:rPr>
      </w:pPr>
    </w:p>
    <w:p w14:paraId="05FBE70E"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D94351F" w14:textId="77777777" w:rsidTr="004D6B74">
        <w:tc>
          <w:tcPr>
            <w:tcW w:w="426" w:type="dxa"/>
            <w:vAlign w:val="center"/>
          </w:tcPr>
          <w:p w14:paraId="2BDBCAAC"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9FAE002"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870770F" w14:textId="77777777" w:rsidR="002E18D3" w:rsidRPr="003C6269" w:rsidRDefault="002E18D3" w:rsidP="003C6269">
            <w:pPr>
              <w:pStyle w:val="Default"/>
              <w:jc w:val="center"/>
              <w:rPr>
                <w:b/>
                <w:color w:val="auto"/>
              </w:rPr>
            </w:pPr>
            <w:r>
              <w:rPr>
                <w:b/>
                <w:color w:val="auto"/>
              </w:rPr>
              <w:t>Содержание</w:t>
            </w:r>
          </w:p>
        </w:tc>
      </w:tr>
      <w:tr w:rsidR="002E18D3" w:rsidRPr="00F86FAA" w14:paraId="5D38EB9C" w14:textId="77777777" w:rsidTr="004D6B74">
        <w:tc>
          <w:tcPr>
            <w:tcW w:w="426" w:type="dxa"/>
          </w:tcPr>
          <w:p w14:paraId="29C6A25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44F4A76" w14:textId="77777777" w:rsidR="002E18D3" w:rsidRPr="00F86FAA" w:rsidRDefault="002E18D3">
            <w:pPr>
              <w:pStyle w:val="Default"/>
              <w:rPr>
                <w:b/>
                <w:color w:val="auto"/>
              </w:rPr>
            </w:pPr>
            <w:r>
              <w:rPr>
                <w:b/>
                <w:color w:val="auto"/>
              </w:rPr>
              <w:t>Предмет Открытого конкурса</w:t>
            </w:r>
          </w:p>
        </w:tc>
        <w:tc>
          <w:tcPr>
            <w:tcW w:w="7200" w:type="dxa"/>
          </w:tcPr>
          <w:p w14:paraId="30E85CB2" w14:textId="103FA125" w:rsidR="003225EE" w:rsidRDefault="00984EF7">
            <w:pPr>
              <w:pStyle w:val="1a"/>
              <w:ind w:firstLine="397"/>
              <w:rPr>
                <w:sz w:val="24"/>
                <w:szCs w:val="24"/>
              </w:rPr>
            </w:pPr>
            <w:r>
              <w:rPr>
                <w:sz w:val="24"/>
                <w:szCs w:val="24"/>
              </w:rPr>
              <w:t xml:space="preserve">Открытый конкурс в электронной форме № ОКэ-СВЕРД-22-0003 по предмету закупки </w:t>
            </w:r>
            <w:r w:rsidR="00ED30F4">
              <w:rPr>
                <w:sz w:val="24"/>
                <w:szCs w:val="24"/>
              </w:rPr>
              <w:t>«</w:t>
            </w:r>
            <w:r>
              <w:rPr>
                <w:sz w:val="24"/>
                <w:szCs w:val="24"/>
              </w:rPr>
              <w:t xml:space="preserve">Выполнение работ по </w:t>
            </w:r>
            <w:r>
              <w:rPr>
                <w:sz w:val="24"/>
                <w:szCs w:val="24"/>
              </w:rPr>
              <w:t xml:space="preserve">реконструкции (удлинению) подъездных железнодорожных путей, литер 9, инв. № 009/01/00003502, условный </w:t>
            </w:r>
            <w:proofErr w:type="gramStart"/>
            <w:r>
              <w:rPr>
                <w:sz w:val="24"/>
                <w:szCs w:val="24"/>
              </w:rPr>
              <w:t>№ 66-66-01</w:t>
            </w:r>
            <w:proofErr w:type="gramEnd"/>
            <w:r>
              <w:rPr>
                <w:sz w:val="24"/>
                <w:szCs w:val="24"/>
              </w:rPr>
              <w:t xml:space="preserve">/549/2007-144 контейнерного терминала Екатеринбург-Товарный Уральского филиала ПАО </w:t>
            </w:r>
            <w:r w:rsidR="00ED30F4">
              <w:rPr>
                <w:sz w:val="24"/>
                <w:szCs w:val="24"/>
              </w:rPr>
              <w:t>«</w:t>
            </w:r>
            <w:r>
              <w:rPr>
                <w:sz w:val="24"/>
                <w:szCs w:val="24"/>
              </w:rPr>
              <w:t>ТрансКонтейнер</w:t>
            </w:r>
            <w:r w:rsidR="00ED30F4">
              <w:rPr>
                <w:sz w:val="24"/>
                <w:szCs w:val="24"/>
              </w:rPr>
              <w:t>»</w:t>
            </w:r>
            <w:r>
              <w:rPr>
                <w:sz w:val="24"/>
                <w:szCs w:val="24"/>
              </w:rPr>
              <w:t>.</w:t>
            </w:r>
          </w:p>
        </w:tc>
      </w:tr>
      <w:tr w:rsidR="00EF2E59" w:rsidRPr="00F86FAA" w14:paraId="11DE542D" w14:textId="77777777" w:rsidTr="004D6B74">
        <w:tc>
          <w:tcPr>
            <w:tcW w:w="426" w:type="dxa"/>
          </w:tcPr>
          <w:p w14:paraId="6BB39C6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4852337"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2A4ED8A" w14:textId="77777777" w:rsidR="003225EE" w:rsidRDefault="00984EF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w:t>
            </w:r>
            <w:r>
              <w:rPr>
                <w:sz w:val="24"/>
                <w:szCs w:val="24"/>
              </w:rPr>
              <w:t xml:space="preserve">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C39AAEF" w14:textId="57688D95" w:rsidR="003225EE" w:rsidRDefault="00984EF7">
            <w:pPr>
              <w:pStyle w:val="1a"/>
              <w:ind w:firstLine="0"/>
              <w:rPr>
                <w:sz w:val="24"/>
                <w:szCs w:val="24"/>
              </w:rPr>
            </w:pPr>
            <w:r>
              <w:rPr>
                <w:sz w:val="24"/>
                <w:szCs w:val="24"/>
              </w:rPr>
              <w:t xml:space="preserve">- постоянная рабочая группа Конкурсной комиссии </w:t>
            </w:r>
            <w:r w:rsidR="00ED30F4">
              <w:rPr>
                <w:sz w:val="24"/>
                <w:szCs w:val="24"/>
              </w:rPr>
              <w:t xml:space="preserve">Уральского </w:t>
            </w:r>
            <w:r>
              <w:rPr>
                <w:sz w:val="24"/>
                <w:szCs w:val="24"/>
              </w:rPr>
              <w:t>филиала ПАО «ТрансКонтейнер»</w:t>
            </w:r>
            <w:r w:rsidR="00ED30F4">
              <w:rPr>
                <w:sz w:val="24"/>
                <w:szCs w:val="24"/>
              </w:rPr>
              <w:t>.</w:t>
            </w:r>
            <w:r>
              <w:rPr>
                <w:sz w:val="24"/>
                <w:szCs w:val="24"/>
              </w:rPr>
              <w:t xml:space="preserve"> </w:t>
            </w:r>
          </w:p>
          <w:p w14:paraId="7B5F90ED" w14:textId="610C841D" w:rsidR="003225EE" w:rsidRDefault="00984EF7">
            <w:pPr>
              <w:pStyle w:val="1a"/>
              <w:ind w:firstLine="0"/>
              <w:rPr>
                <w:sz w:val="24"/>
                <w:szCs w:val="24"/>
              </w:rPr>
            </w:pPr>
            <w:r>
              <w:rPr>
                <w:sz w:val="24"/>
                <w:szCs w:val="24"/>
              </w:rPr>
              <w:t>Адрес: Российская Федерация, 620027, г. Екатеринбург, ул. Николая Никонова, д.8</w:t>
            </w:r>
          </w:p>
          <w:p w14:paraId="38353775" w14:textId="77777777" w:rsidR="00ED30F4" w:rsidRDefault="00ED30F4">
            <w:pPr>
              <w:pStyle w:val="1a"/>
              <w:ind w:firstLine="0"/>
              <w:rPr>
                <w:sz w:val="24"/>
                <w:szCs w:val="24"/>
              </w:rPr>
            </w:pPr>
          </w:p>
          <w:p w14:paraId="6D3ADD51" w14:textId="77777777" w:rsidR="00ED30F4" w:rsidRDefault="00984EF7">
            <w:r>
              <w:t>Контактное(-</w:t>
            </w:r>
            <w:proofErr w:type="spellStart"/>
            <w:r>
              <w:t>ые</w:t>
            </w:r>
            <w:proofErr w:type="spellEnd"/>
            <w:r>
              <w:t xml:space="preserve">) лицо(-а) Заказчика: </w:t>
            </w:r>
          </w:p>
          <w:p w14:paraId="18FCAAFB" w14:textId="77777777" w:rsidR="00ED30F4" w:rsidRPr="00836184" w:rsidRDefault="00ED30F4" w:rsidP="00ED30F4">
            <w:r w:rsidRPr="2FF66243">
              <w:t xml:space="preserve">Ладейщикова Елена Сергеевна, тел.  8 (343) 224-80-07 (доб. 5055), электронный адрес: </w:t>
            </w:r>
            <w:proofErr w:type="spellStart"/>
            <w:r w:rsidRPr="2FF66243">
              <w:rPr>
                <w:lang w:val="en-US"/>
              </w:rPr>
              <w:t>ladeyshchikovaes</w:t>
            </w:r>
            <w:proofErr w:type="spellEnd"/>
            <w:r w:rsidRPr="2FF66243">
              <w:t>@</w:t>
            </w:r>
            <w:proofErr w:type="spellStart"/>
            <w:r w:rsidRPr="2FF66243">
              <w:rPr>
                <w:lang w:val="en-US"/>
              </w:rPr>
              <w:t>trcont</w:t>
            </w:r>
            <w:proofErr w:type="spellEnd"/>
            <w:r w:rsidRPr="2FF66243">
              <w:t>.</w:t>
            </w:r>
            <w:proofErr w:type="spellStart"/>
            <w:r w:rsidRPr="2FF66243">
              <w:rPr>
                <w:lang w:val="en-US"/>
              </w:rPr>
              <w:t>ru</w:t>
            </w:r>
            <w:proofErr w:type="spellEnd"/>
          </w:p>
          <w:p w14:paraId="7E9E16D1" w14:textId="0BB801DC" w:rsidR="003225EE" w:rsidRDefault="00ED30F4" w:rsidP="00ED30F4">
            <w:r w:rsidRPr="2FF66243">
              <w:t xml:space="preserve">Ербягина Марина Валерьевна, тел. 8 (343) 224-80-07 (доб. 5052), электронный адрес </w:t>
            </w:r>
            <w:r w:rsidRPr="2FF66243">
              <w:rPr>
                <w:lang w:val="en-US"/>
              </w:rPr>
              <w:t>erbiaginamv</w:t>
            </w:r>
            <w:r w:rsidRPr="2FF66243">
              <w:t>@</w:t>
            </w:r>
            <w:proofErr w:type="spellStart"/>
            <w:r w:rsidRPr="2FF66243">
              <w:rPr>
                <w:lang w:val="en-US"/>
              </w:rPr>
              <w:t>trcont</w:t>
            </w:r>
            <w:proofErr w:type="spellEnd"/>
            <w:r w:rsidRPr="2FF66243">
              <w:t>.</w:t>
            </w:r>
            <w:proofErr w:type="spellStart"/>
            <w:r w:rsidRPr="2FF66243">
              <w:rPr>
                <w:lang w:val="en-US"/>
              </w:rPr>
              <w:t>ru</w:t>
            </w:r>
            <w:proofErr w:type="spellEnd"/>
          </w:p>
        </w:tc>
      </w:tr>
      <w:tr w:rsidR="004762D6" w:rsidRPr="00F86FAA" w14:paraId="4EA553DF" w14:textId="77777777" w:rsidTr="004D6B74">
        <w:tc>
          <w:tcPr>
            <w:tcW w:w="426" w:type="dxa"/>
          </w:tcPr>
          <w:p w14:paraId="19500CC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F0609C0"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96991A9" w14:textId="77777777" w:rsidR="00ED30F4" w:rsidRDefault="00984EF7" w:rsidP="00ED30F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ED30F4">
              <w:rPr>
                <w:sz w:val="24"/>
                <w:szCs w:val="24"/>
              </w:rPr>
              <w:t>аппарате управления</w:t>
            </w:r>
            <w:r>
              <w:rPr>
                <w:sz w:val="24"/>
                <w:szCs w:val="24"/>
              </w:rPr>
              <w:t xml:space="preserve"> ПАО «Т</w:t>
            </w:r>
            <w:r>
              <w:rPr>
                <w:sz w:val="24"/>
                <w:szCs w:val="24"/>
              </w:rPr>
              <w:t>рансКонтейнер»</w:t>
            </w:r>
            <w:r w:rsidR="00ED30F4">
              <w:rPr>
                <w:sz w:val="24"/>
                <w:szCs w:val="24"/>
              </w:rPr>
              <w:t>.</w:t>
            </w:r>
            <w:r>
              <w:rPr>
                <w:sz w:val="24"/>
                <w:szCs w:val="24"/>
              </w:rPr>
              <w:t xml:space="preserve"> </w:t>
            </w:r>
          </w:p>
          <w:p w14:paraId="3EEABEC5" w14:textId="016F645A" w:rsidR="003225EE" w:rsidRDefault="00984EF7" w:rsidP="00ED30F4">
            <w:pPr>
              <w:pStyle w:val="1a"/>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14:paraId="177886EF" w14:textId="77777777" w:rsidTr="004D6B74">
        <w:tc>
          <w:tcPr>
            <w:tcW w:w="426" w:type="dxa"/>
          </w:tcPr>
          <w:p w14:paraId="378F76B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5CA291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7982730"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73241442"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A2A0E2E"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A6ECB42" w14:textId="77777777" w:rsidR="00F47414" w:rsidRPr="00ED30F4"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14:paraId="5D5BDF24" w14:textId="77777777" w:rsidTr="004D6B74">
        <w:tc>
          <w:tcPr>
            <w:tcW w:w="426" w:type="dxa"/>
          </w:tcPr>
          <w:p w14:paraId="05DD3E24"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13A5B137"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0BF16F0" w14:textId="77777777" w:rsidR="00ED30F4" w:rsidRDefault="00984EF7">
            <w:pPr>
              <w:pStyle w:val="1a"/>
              <w:ind w:firstLine="397"/>
              <w:rPr>
                <w:sz w:val="24"/>
                <w:szCs w:val="24"/>
              </w:rPr>
            </w:pPr>
            <w:r>
              <w:rPr>
                <w:sz w:val="24"/>
                <w:szCs w:val="24"/>
              </w:rPr>
              <w:t>Начальная (максимальная) цена договора составляет 9</w:t>
            </w:r>
            <w:r w:rsidR="00ED30F4">
              <w:rPr>
                <w:sz w:val="24"/>
                <w:szCs w:val="24"/>
              </w:rPr>
              <w:t> </w:t>
            </w:r>
            <w:r>
              <w:rPr>
                <w:sz w:val="24"/>
                <w:szCs w:val="24"/>
              </w:rPr>
              <w:t>448</w:t>
            </w:r>
            <w:r w:rsidR="00ED30F4">
              <w:rPr>
                <w:sz w:val="24"/>
                <w:szCs w:val="24"/>
              </w:rPr>
              <w:t> </w:t>
            </w:r>
            <w:r>
              <w:rPr>
                <w:sz w:val="24"/>
                <w:szCs w:val="24"/>
              </w:rPr>
              <w:t>927</w:t>
            </w:r>
            <w:r w:rsidR="00ED30F4">
              <w:rPr>
                <w:sz w:val="24"/>
                <w:szCs w:val="24"/>
              </w:rPr>
              <w:t>,00</w:t>
            </w:r>
            <w:r>
              <w:rPr>
                <w:sz w:val="24"/>
                <w:szCs w:val="24"/>
              </w:rPr>
              <w:t xml:space="preserve"> (девять миллионов четыреста сорок восемь тысяч девятьсот двадцать семь) рублей 00 копеек с учетом всех налогов (кроме НДС)</w:t>
            </w:r>
            <w:r>
              <w:rPr>
                <w:sz w:val="24"/>
                <w:szCs w:val="24"/>
              </w:rPr>
              <w:t xml:space="preserve"> </w:t>
            </w:r>
            <w:r>
              <w:rPr>
                <w:sz w:val="24"/>
                <w:szCs w:val="24"/>
              </w:rPr>
              <w:t xml:space="preserve">и включает в себя все прямые и косвенные расходы Подрядчика по выполнению Объема работ, в том числе:  </w:t>
            </w:r>
          </w:p>
          <w:p w14:paraId="7AE2D612" w14:textId="77777777" w:rsidR="00ED30F4" w:rsidRDefault="00984EF7">
            <w:pPr>
              <w:pStyle w:val="1a"/>
              <w:ind w:firstLine="397"/>
              <w:rPr>
                <w:sz w:val="24"/>
                <w:szCs w:val="24"/>
              </w:rPr>
            </w:pPr>
            <w:r>
              <w:rPr>
                <w:sz w:val="24"/>
                <w:szCs w:val="24"/>
              </w:rPr>
              <w:t></w:t>
            </w:r>
            <w:r>
              <w:rPr>
                <w:sz w:val="24"/>
                <w:szCs w:val="24"/>
              </w:rPr>
              <w:tab/>
              <w:t>себестоимость строительства, вознаграждение и</w:t>
            </w:r>
            <w:r>
              <w:rPr>
                <w:sz w:val="24"/>
                <w:szCs w:val="24"/>
              </w:rPr>
              <w:t xml:space="preserve"> стоимость услуг Подрядчика, в том числе и в случае привлечения им Поставщиков; </w:t>
            </w:r>
          </w:p>
          <w:p w14:paraId="601974F2" w14:textId="77777777" w:rsidR="00ED30F4" w:rsidRDefault="00984EF7">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14:paraId="15842606" w14:textId="77777777" w:rsidR="00ED30F4" w:rsidRDefault="00984EF7">
            <w:pPr>
              <w:pStyle w:val="1a"/>
              <w:ind w:firstLine="397"/>
              <w:rPr>
                <w:sz w:val="24"/>
                <w:szCs w:val="24"/>
              </w:rPr>
            </w:pPr>
            <w:r>
              <w:rPr>
                <w:sz w:val="24"/>
                <w:szCs w:val="24"/>
              </w:rPr>
              <w:t></w:t>
            </w:r>
            <w:r>
              <w:rPr>
                <w:sz w:val="24"/>
                <w:szCs w:val="24"/>
              </w:rPr>
              <w:tab/>
              <w:t>все расходы и затраты, в том числе прямо не указанные в расценках и стоимости, но необходимые для завершения в срок</w:t>
            </w:r>
            <w:r>
              <w:rPr>
                <w:sz w:val="24"/>
                <w:szCs w:val="24"/>
              </w:rPr>
              <w:t xml:space="preserve"> и с необходимым качеством Работ по Договору; </w:t>
            </w:r>
          </w:p>
          <w:p w14:paraId="43881F19" w14:textId="77777777" w:rsidR="00ED30F4" w:rsidRDefault="00984EF7">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0D933283" w14:textId="77777777" w:rsidR="00ED30F4" w:rsidRDefault="00984EF7">
            <w:pPr>
              <w:pStyle w:val="1a"/>
              <w:ind w:firstLine="397"/>
              <w:rPr>
                <w:sz w:val="24"/>
                <w:szCs w:val="24"/>
              </w:rPr>
            </w:pPr>
            <w:r>
              <w:rPr>
                <w:sz w:val="24"/>
                <w:szCs w:val="24"/>
              </w:rPr>
              <w:t></w:t>
            </w:r>
            <w:r>
              <w:rPr>
                <w:sz w:val="24"/>
                <w:szCs w:val="24"/>
              </w:rPr>
              <w:tab/>
              <w:t>стоимость всех Работ, не</w:t>
            </w:r>
            <w:r>
              <w:rPr>
                <w:sz w:val="24"/>
                <w:szCs w:val="24"/>
              </w:rPr>
              <w:t xml:space="preserve">обходимых для сдачи Результата Работ в эксплуатацию в полном соответствии с условиями Договора и Технического задания; </w:t>
            </w:r>
          </w:p>
          <w:p w14:paraId="6583B9DD" w14:textId="77777777" w:rsidR="00ED30F4" w:rsidRDefault="00984EF7">
            <w:pPr>
              <w:pStyle w:val="1a"/>
              <w:ind w:firstLine="397"/>
              <w:rPr>
                <w:sz w:val="24"/>
                <w:szCs w:val="24"/>
              </w:rPr>
            </w:pPr>
            <w:r>
              <w:rPr>
                <w:sz w:val="24"/>
                <w:szCs w:val="24"/>
              </w:rPr>
              <w:t></w:t>
            </w:r>
            <w:r>
              <w:rPr>
                <w:sz w:val="24"/>
                <w:szCs w:val="24"/>
              </w:rPr>
              <w:tab/>
              <w:t>стоимость материальных ресурсов, в том числе, но не ограничиваясь: необходимых инструментов, оборудования, Материалов, в том числе и ра</w:t>
            </w:r>
            <w:r>
              <w:rPr>
                <w:sz w:val="24"/>
                <w:szCs w:val="24"/>
              </w:rPr>
              <w:t xml:space="preserve">сходных, расходов на строительную технику, электроэнергию, топливо, временные сооружения и коммуникации; </w:t>
            </w:r>
          </w:p>
          <w:p w14:paraId="49A9E9E2" w14:textId="77777777" w:rsidR="00ED30F4" w:rsidRDefault="00984EF7">
            <w:pPr>
              <w:pStyle w:val="1a"/>
              <w:ind w:firstLine="397"/>
              <w:rPr>
                <w:sz w:val="24"/>
                <w:szCs w:val="24"/>
              </w:rPr>
            </w:pPr>
            <w:r>
              <w:rPr>
                <w:sz w:val="24"/>
                <w:szCs w:val="24"/>
              </w:rPr>
              <w:t></w:t>
            </w:r>
            <w:r>
              <w:rPr>
                <w:sz w:val="24"/>
                <w:szCs w:val="24"/>
              </w:rPr>
              <w:tab/>
              <w:t>затраты, связанные с обеспечением выполнения Работ Персоналом Подрядчика, в том числе иностранным, включая заработную плату, транспортные и командиро</w:t>
            </w:r>
            <w:r>
              <w:rPr>
                <w:sz w:val="24"/>
                <w:szCs w:val="24"/>
              </w:rPr>
              <w:t xml:space="preserve">вочные расходы, питание, проживание, специальную одежду и средства индивидуальной защиты; </w:t>
            </w:r>
          </w:p>
          <w:p w14:paraId="06E330B2" w14:textId="77777777" w:rsidR="00ED30F4" w:rsidRDefault="00984EF7">
            <w:pPr>
              <w:pStyle w:val="1a"/>
              <w:ind w:firstLine="397"/>
              <w:rPr>
                <w:sz w:val="24"/>
                <w:szCs w:val="24"/>
              </w:rPr>
            </w:pPr>
            <w:r>
              <w:rPr>
                <w:sz w:val="24"/>
                <w:szCs w:val="24"/>
              </w:rPr>
              <w:lastRenderedPageBreak/>
              <w:t></w:t>
            </w:r>
            <w:r>
              <w:rPr>
                <w:sz w:val="24"/>
                <w:szCs w:val="24"/>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w:t>
            </w:r>
            <w:r>
              <w:rPr>
                <w:sz w:val="24"/>
                <w:szCs w:val="24"/>
              </w:rPr>
              <w:t xml:space="preserve">) в соответствии с существующими расценками на момент совершения таможенного оформления; </w:t>
            </w:r>
          </w:p>
          <w:p w14:paraId="426852A6" w14:textId="77777777" w:rsidR="00ED30F4" w:rsidRDefault="00984EF7">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w:t>
            </w:r>
          </w:p>
          <w:p w14:paraId="671799A6" w14:textId="77777777" w:rsidR="00ED30F4" w:rsidRDefault="00984EF7">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14:paraId="16520AF1" w14:textId="77777777" w:rsidR="00ED30F4" w:rsidRDefault="00984EF7">
            <w:pPr>
              <w:pStyle w:val="1a"/>
              <w:ind w:firstLine="397"/>
              <w:rPr>
                <w:sz w:val="24"/>
                <w:szCs w:val="24"/>
              </w:rPr>
            </w:pPr>
            <w:r>
              <w:rPr>
                <w:sz w:val="24"/>
                <w:szCs w:val="24"/>
              </w:rPr>
              <w:t></w:t>
            </w:r>
            <w:r>
              <w:rPr>
                <w:sz w:val="24"/>
                <w:szCs w:val="24"/>
              </w:rPr>
              <w:tab/>
              <w:t>стоимость по</w:t>
            </w:r>
            <w:r>
              <w:rPr>
                <w:sz w:val="24"/>
                <w:szCs w:val="24"/>
              </w:rPr>
              <w:t xml:space="preserve">несенных Подрядчиком затрат по содержанию и эксплуатации Строительной площадки и Объекта до Завершения Работ. </w:t>
            </w:r>
          </w:p>
          <w:p w14:paraId="568C3F0E" w14:textId="78259E35" w:rsidR="003225EE" w:rsidRDefault="00984EF7">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Начальная (максимальная) цена договора опреде</w:t>
            </w:r>
            <w:r>
              <w:rPr>
                <w:sz w:val="24"/>
                <w:szCs w:val="24"/>
              </w:rPr>
              <w:t xml:space="preserve">лена проектно-сметным методом (приложение 1 к </w:t>
            </w:r>
            <w:r w:rsidR="00ED30F4">
              <w:rPr>
                <w:sz w:val="24"/>
                <w:szCs w:val="24"/>
              </w:rPr>
              <w:t>Разделу 4 «</w:t>
            </w:r>
            <w:r>
              <w:rPr>
                <w:sz w:val="24"/>
                <w:szCs w:val="24"/>
              </w:rPr>
              <w:t>Техническо</w:t>
            </w:r>
            <w:r w:rsidR="00ED30F4">
              <w:rPr>
                <w:sz w:val="24"/>
                <w:szCs w:val="24"/>
              </w:rPr>
              <w:t>е</w:t>
            </w:r>
            <w:r>
              <w:rPr>
                <w:sz w:val="24"/>
                <w:szCs w:val="24"/>
              </w:rPr>
              <w:t xml:space="preserve"> задани</w:t>
            </w:r>
            <w:r w:rsidR="00ED30F4">
              <w:rPr>
                <w:sz w:val="24"/>
                <w:szCs w:val="24"/>
              </w:rPr>
              <w:t>е»</w:t>
            </w:r>
            <w:r>
              <w:rPr>
                <w:sz w:val="24"/>
                <w:szCs w:val="24"/>
              </w:rPr>
              <w:t xml:space="preserve">). </w:t>
            </w:r>
          </w:p>
        </w:tc>
      </w:tr>
      <w:tr w:rsidR="00856650" w:rsidRPr="00F86FAA" w14:paraId="66C7CA92" w14:textId="77777777" w:rsidTr="004D6B74">
        <w:tc>
          <w:tcPr>
            <w:tcW w:w="426" w:type="dxa"/>
          </w:tcPr>
          <w:p w14:paraId="288C46DD"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28875D82"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6C1B1A2B" w14:textId="77777777" w:rsidR="003225EE" w:rsidRDefault="00984EF7">
            <w:pPr>
              <w:jc w:val="both"/>
              <w:rPr>
                <w:b/>
              </w:rPr>
            </w:pPr>
            <w:r>
              <w:t>«21» февраля 2022 года</w:t>
            </w:r>
          </w:p>
        </w:tc>
      </w:tr>
      <w:tr w:rsidR="009E64D8" w:rsidRPr="00F86FAA" w14:paraId="6EEC5003" w14:textId="77777777" w:rsidTr="004D6B74">
        <w:tc>
          <w:tcPr>
            <w:tcW w:w="426" w:type="dxa"/>
          </w:tcPr>
          <w:p w14:paraId="19B3330F"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0ABA8F22"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211C62C" w14:textId="77777777" w:rsidR="003225EE" w:rsidRDefault="00984EF7">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«11» марта 2022 г. 12 час. 00 мин. местного времени. Открытие доступа к Заявкам состоится автоматически в Программно-ап</w:t>
            </w:r>
            <w:r>
              <w:rPr>
                <w:sz w:val="24"/>
                <w:szCs w:val="24"/>
              </w:rPr>
              <w:t>паратном средстве ЭТП в момент окончания срока для подачи Заявок.</w:t>
            </w:r>
          </w:p>
        </w:tc>
      </w:tr>
      <w:tr w:rsidR="003E2C12" w:rsidRPr="00F86FAA" w14:paraId="6D7435DC" w14:textId="77777777" w:rsidTr="004D6B74">
        <w:tc>
          <w:tcPr>
            <w:tcW w:w="426" w:type="dxa"/>
          </w:tcPr>
          <w:p w14:paraId="7AC66E9C"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98E49B0"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2ADB7E2" w14:textId="77777777" w:rsidR="003225EE" w:rsidRDefault="00984EF7">
            <w:pPr>
              <w:pStyle w:val="1a"/>
              <w:ind w:firstLine="397"/>
              <w:rPr>
                <w:sz w:val="24"/>
                <w:szCs w:val="24"/>
                <w:highlight w:val="cyan"/>
              </w:rPr>
            </w:pPr>
            <w:r>
              <w:rPr>
                <w:sz w:val="24"/>
                <w:szCs w:val="24"/>
              </w:rPr>
              <w:t>Рассмотрение, оценка и сопоставление Заявок состоится «14» марта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1C1815BC" w14:textId="77777777" w:rsidTr="004D6B74">
        <w:tc>
          <w:tcPr>
            <w:tcW w:w="426" w:type="dxa"/>
          </w:tcPr>
          <w:p w14:paraId="1E43342E"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3359AE9" w14:textId="77777777" w:rsidR="003E2C12" w:rsidRPr="00F86FAA" w:rsidRDefault="009830CC" w:rsidP="008035D3">
            <w:pPr>
              <w:pStyle w:val="Default"/>
              <w:rPr>
                <w:b/>
                <w:color w:val="auto"/>
              </w:rPr>
            </w:pPr>
            <w:r>
              <w:rPr>
                <w:b/>
                <w:color w:val="auto"/>
              </w:rPr>
              <w:t>Подведение итогов</w:t>
            </w:r>
          </w:p>
        </w:tc>
        <w:tc>
          <w:tcPr>
            <w:tcW w:w="7200" w:type="dxa"/>
          </w:tcPr>
          <w:p w14:paraId="0A849A17" w14:textId="77777777" w:rsidR="003225EE" w:rsidRDefault="00984EF7">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«14» апреля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651EE842" w14:textId="77777777" w:rsidTr="004D6B74">
        <w:tc>
          <w:tcPr>
            <w:tcW w:w="426" w:type="dxa"/>
          </w:tcPr>
          <w:p w14:paraId="63069BA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F8EEF2D" w14:textId="77777777" w:rsidR="00856650" w:rsidRPr="00F86FAA" w:rsidRDefault="00856650" w:rsidP="007043AB">
            <w:pPr>
              <w:pStyle w:val="Default"/>
              <w:rPr>
                <w:b/>
                <w:color w:val="auto"/>
              </w:rPr>
            </w:pPr>
            <w:r>
              <w:rPr>
                <w:b/>
                <w:color w:val="auto"/>
              </w:rPr>
              <w:t>Количество лотов</w:t>
            </w:r>
          </w:p>
        </w:tc>
        <w:tc>
          <w:tcPr>
            <w:tcW w:w="7200" w:type="dxa"/>
          </w:tcPr>
          <w:p w14:paraId="797A5514" w14:textId="77777777" w:rsidR="003225EE" w:rsidRDefault="00984EF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A8366FC" w14:textId="77777777" w:rsidTr="004D6B74">
        <w:tc>
          <w:tcPr>
            <w:tcW w:w="426" w:type="dxa"/>
          </w:tcPr>
          <w:p w14:paraId="6DC11FE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4F14798" w14:textId="77777777" w:rsidR="00856650" w:rsidRPr="00F86FAA" w:rsidRDefault="00856650" w:rsidP="007043AB">
            <w:pPr>
              <w:pStyle w:val="Default"/>
              <w:rPr>
                <w:b/>
                <w:color w:val="auto"/>
              </w:rPr>
            </w:pPr>
            <w:r>
              <w:rPr>
                <w:b/>
                <w:color w:val="auto"/>
              </w:rPr>
              <w:t>Официальный язык</w:t>
            </w:r>
          </w:p>
        </w:tc>
        <w:tc>
          <w:tcPr>
            <w:tcW w:w="7200" w:type="dxa"/>
          </w:tcPr>
          <w:p w14:paraId="57545D12" w14:textId="77777777" w:rsidR="003225EE" w:rsidRPr="00ED30F4" w:rsidRDefault="00984EF7">
            <w:pPr>
              <w:pStyle w:val="afd"/>
              <w:jc w:val="both"/>
              <w:rPr>
                <w:sz w:val="24"/>
                <w:szCs w:val="24"/>
              </w:rPr>
            </w:pPr>
            <w:r w:rsidRPr="00ED30F4">
              <w:rPr>
                <w:sz w:val="24"/>
                <w:szCs w:val="24"/>
              </w:rPr>
              <w:t xml:space="preserve">Русский язык. Вся переписка, связанная с проведением </w:t>
            </w:r>
            <w:proofErr w:type="gramStart"/>
            <w:r w:rsidRPr="00ED30F4">
              <w:rPr>
                <w:sz w:val="24"/>
                <w:szCs w:val="24"/>
              </w:rPr>
              <w:t>Открытого конкурса</w:t>
            </w:r>
            <w:proofErr w:type="gramEnd"/>
            <w:r w:rsidRPr="00ED30F4">
              <w:rPr>
                <w:sz w:val="24"/>
                <w:szCs w:val="24"/>
              </w:rPr>
              <w:t xml:space="preserve"> ведется на русском языке.</w:t>
            </w:r>
          </w:p>
        </w:tc>
      </w:tr>
      <w:tr w:rsidR="00856650" w:rsidRPr="00F86FAA" w14:paraId="672CBD9A" w14:textId="77777777" w:rsidTr="004D6B74">
        <w:tc>
          <w:tcPr>
            <w:tcW w:w="426" w:type="dxa"/>
          </w:tcPr>
          <w:p w14:paraId="7E12BD84"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FFD6757"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7724E26" w14:textId="77777777" w:rsidR="003225EE" w:rsidRDefault="00984EF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2A050EA" w14:textId="77777777" w:rsidTr="004D6B74">
        <w:tc>
          <w:tcPr>
            <w:tcW w:w="426" w:type="dxa"/>
          </w:tcPr>
          <w:p w14:paraId="3A72A6D2"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B769304"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0C35E3AA" w14:textId="77777777" w:rsidR="00ED30F4" w:rsidRDefault="00984EF7">
            <w:pPr>
              <w:pStyle w:val="1a"/>
              <w:ind w:firstLine="0"/>
              <w:rPr>
                <w:sz w:val="24"/>
                <w:szCs w:val="24"/>
              </w:rPr>
            </w:pPr>
            <w:r>
              <w:rPr>
                <w:sz w:val="24"/>
                <w:szCs w:val="24"/>
              </w:rPr>
              <w:t xml:space="preserve">Вариант 1.  </w:t>
            </w:r>
          </w:p>
          <w:p w14:paraId="61C15E5A" w14:textId="77777777" w:rsidR="00ED30F4" w:rsidRDefault="00984EF7">
            <w:pPr>
              <w:pStyle w:val="1a"/>
              <w:ind w:firstLine="0"/>
              <w:rPr>
                <w:sz w:val="24"/>
                <w:szCs w:val="24"/>
              </w:rPr>
            </w:pPr>
            <w:r>
              <w:rPr>
                <w:sz w:val="24"/>
                <w:szCs w:val="24"/>
              </w:rPr>
              <w:t>Оплата выполненных работ производится путем перечисления Заказчиком денежных средств в размере 100 % стоимости выполненных работ в течение 30 (тридцати) календарных дней с даты подписания акта приемки выполненных Работ формы КС – 2, справки о с</w:t>
            </w:r>
            <w:r>
              <w:rPr>
                <w:sz w:val="24"/>
                <w:szCs w:val="24"/>
              </w:rPr>
              <w:t xml:space="preserve">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14:paraId="02983AF8" w14:textId="77777777" w:rsidR="00ED30F4" w:rsidRDefault="00984EF7">
            <w:pPr>
              <w:pStyle w:val="1a"/>
              <w:ind w:firstLine="0"/>
              <w:rPr>
                <w:sz w:val="24"/>
                <w:szCs w:val="24"/>
              </w:rPr>
            </w:pPr>
            <w:r>
              <w:rPr>
                <w:sz w:val="24"/>
                <w:szCs w:val="24"/>
              </w:rPr>
              <w:t xml:space="preserve">Вариант 2.  </w:t>
            </w:r>
          </w:p>
          <w:p w14:paraId="170C12B5" w14:textId="77777777" w:rsidR="00ED30F4" w:rsidRDefault="00984EF7">
            <w:pPr>
              <w:pStyle w:val="1a"/>
              <w:ind w:firstLine="0"/>
              <w:rPr>
                <w:sz w:val="24"/>
                <w:szCs w:val="24"/>
              </w:rPr>
            </w:pPr>
            <w:r>
              <w:rPr>
                <w:sz w:val="24"/>
                <w:szCs w:val="24"/>
              </w:rPr>
              <w:t>Оплата выполненных Ра</w:t>
            </w:r>
            <w:r>
              <w:rPr>
                <w:sz w:val="24"/>
                <w:szCs w:val="24"/>
              </w:rPr>
              <w:t xml:space="preserve">бот производится:   </w:t>
            </w:r>
          </w:p>
          <w:p w14:paraId="50787F8E" w14:textId="77777777" w:rsidR="00ED30F4" w:rsidRDefault="00984EF7">
            <w:pPr>
              <w:pStyle w:val="1a"/>
              <w:ind w:firstLine="0"/>
              <w:rPr>
                <w:sz w:val="24"/>
                <w:szCs w:val="24"/>
              </w:rPr>
            </w:pPr>
            <w:r>
              <w:rPr>
                <w:sz w:val="24"/>
                <w:szCs w:val="24"/>
              </w:rPr>
              <w:lastRenderedPageBreak/>
              <w:t></w:t>
            </w:r>
            <w:r>
              <w:rPr>
                <w:sz w:val="24"/>
                <w:szCs w:val="24"/>
              </w:rPr>
              <w:tab/>
              <w:t xml:space="preserve">путем перечисления Заказчиком авансового платежа в размере не более 25% (двадцати пяти процентов) от Цены Договора в течение 15 (пятнадцати) календарных дней на основании предоставленного Подрядчиком </w:t>
            </w:r>
            <w:proofErr w:type="gramStart"/>
            <w:r>
              <w:rPr>
                <w:sz w:val="24"/>
                <w:szCs w:val="24"/>
              </w:rPr>
              <w:t>счета на оплату</w:t>
            </w:r>
            <w:proofErr w:type="gramEnd"/>
            <w:r>
              <w:rPr>
                <w:sz w:val="24"/>
                <w:szCs w:val="24"/>
              </w:rPr>
              <w:t>, с даты предоставл</w:t>
            </w:r>
            <w:r>
              <w:rPr>
                <w:sz w:val="24"/>
                <w:szCs w:val="24"/>
              </w:rPr>
              <w:t xml:space="preserve">ения Исполнителем независимой (банковской) гарантии, оформленной в соответствии с требованиями Приложения № 6 к Конкурсной документации;  </w:t>
            </w:r>
          </w:p>
          <w:p w14:paraId="6DB390AA" w14:textId="77777777" w:rsidR="00ED30F4" w:rsidRDefault="00984EF7">
            <w:pPr>
              <w:pStyle w:val="1a"/>
              <w:ind w:firstLine="0"/>
              <w:rPr>
                <w:sz w:val="24"/>
                <w:szCs w:val="24"/>
              </w:rPr>
            </w:pPr>
            <w:r>
              <w:rPr>
                <w:sz w:val="24"/>
                <w:szCs w:val="24"/>
              </w:rPr>
              <w:t></w:t>
            </w:r>
            <w:r>
              <w:rPr>
                <w:sz w:val="24"/>
                <w:szCs w:val="24"/>
              </w:rPr>
              <w:tab/>
              <w:t>окончательный расчет в размере не менее 75% (семидесяти пяти процентов) от Цены Договора производится в течение 30 (</w:t>
            </w:r>
            <w:r>
              <w:rPr>
                <w:sz w:val="24"/>
                <w:szCs w:val="24"/>
              </w:rPr>
              <w:t>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w:t>
            </w:r>
            <w:r>
              <w:rPr>
                <w:sz w:val="24"/>
                <w:szCs w:val="24"/>
              </w:rPr>
              <w:t xml:space="preserve">ы ОС-3  на основании предоставленного Подрядчиком счета на оплату.  </w:t>
            </w:r>
          </w:p>
          <w:p w14:paraId="4CB66A6E" w14:textId="77777777" w:rsidR="00ED30F4" w:rsidRDefault="00984EF7">
            <w:pPr>
              <w:pStyle w:val="1a"/>
              <w:ind w:firstLine="0"/>
              <w:rPr>
                <w:sz w:val="24"/>
                <w:szCs w:val="24"/>
              </w:rPr>
            </w:pPr>
            <w:r>
              <w:rPr>
                <w:sz w:val="24"/>
                <w:szCs w:val="24"/>
              </w:rPr>
              <w:t xml:space="preserve">Вариант 3.  </w:t>
            </w:r>
          </w:p>
          <w:p w14:paraId="4E933222" w14:textId="77777777" w:rsidR="00ED30F4" w:rsidRDefault="00984EF7">
            <w:pPr>
              <w:pStyle w:val="1a"/>
              <w:ind w:firstLine="0"/>
              <w:rPr>
                <w:sz w:val="24"/>
                <w:szCs w:val="24"/>
              </w:rPr>
            </w:pPr>
            <w:r>
              <w:rPr>
                <w:sz w:val="24"/>
                <w:szCs w:val="24"/>
              </w:rPr>
              <w:t xml:space="preserve">Оплата выполненных Работ производится:   </w:t>
            </w:r>
          </w:p>
          <w:p w14:paraId="4723A869" w14:textId="77777777" w:rsidR="00ED30F4" w:rsidRDefault="00984EF7">
            <w:pPr>
              <w:pStyle w:val="1a"/>
              <w:ind w:firstLine="0"/>
              <w:rPr>
                <w:sz w:val="24"/>
                <w:szCs w:val="24"/>
              </w:rPr>
            </w:pPr>
            <w:r>
              <w:rPr>
                <w:sz w:val="24"/>
                <w:szCs w:val="24"/>
              </w:rPr>
              <w:t></w:t>
            </w:r>
            <w:r>
              <w:rPr>
                <w:sz w:val="24"/>
                <w:szCs w:val="24"/>
              </w:rPr>
              <w:tab/>
              <w:t>путем перечисления Заказчиком авансового платежа в размере не более 10% (десять процентов) от Цены Договора в течение 15 (пятнадцати)</w:t>
            </w:r>
            <w:r>
              <w:rPr>
                <w:sz w:val="24"/>
                <w:szCs w:val="24"/>
              </w:rPr>
              <w:t xml:space="preserve"> календарных дней с даты заключения договора, на основании предоставленного Подрядчиком </w:t>
            </w:r>
            <w:proofErr w:type="gramStart"/>
            <w:r>
              <w:rPr>
                <w:sz w:val="24"/>
                <w:szCs w:val="24"/>
              </w:rPr>
              <w:t>счета на оплату</w:t>
            </w:r>
            <w:proofErr w:type="gramEnd"/>
            <w:r>
              <w:rPr>
                <w:sz w:val="24"/>
                <w:szCs w:val="24"/>
              </w:rPr>
              <w:t xml:space="preserve">, без предоставления банковской гарантии;  </w:t>
            </w:r>
          </w:p>
          <w:p w14:paraId="75AD40EA" w14:textId="3E00A361" w:rsidR="003225EE" w:rsidRDefault="00984EF7" w:rsidP="00ED30F4">
            <w:pPr>
              <w:pStyle w:val="1a"/>
              <w:ind w:firstLine="0"/>
              <w:rPr>
                <w:sz w:val="24"/>
                <w:szCs w:val="24"/>
              </w:rPr>
            </w:pPr>
            <w:r>
              <w:rPr>
                <w:sz w:val="24"/>
                <w:szCs w:val="24"/>
              </w:rPr>
              <w:t></w:t>
            </w:r>
            <w:r>
              <w:rPr>
                <w:sz w:val="24"/>
                <w:szCs w:val="24"/>
              </w:rPr>
              <w:tab/>
              <w:t>окончательный расчет в размере не менее 90% (девяносто процентов) от Цены Договора производится в течение 30</w:t>
            </w:r>
            <w:r>
              <w:rPr>
                <w:sz w:val="24"/>
                <w:szCs w:val="24"/>
              </w:rPr>
              <w:t xml:space="preserve"> (Тридцати) календарных дней с даты подписания акта приемки 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w:t>
            </w:r>
            <w:r>
              <w:rPr>
                <w:sz w:val="24"/>
                <w:szCs w:val="24"/>
              </w:rPr>
              <w:t>рмы ОС-3  на основании предоставленного Подрядчиком счета на оплату.</w:t>
            </w:r>
          </w:p>
        </w:tc>
      </w:tr>
      <w:tr w:rsidR="007D6548" w:rsidRPr="00F86FAA" w14:paraId="549818CF" w14:textId="77777777" w:rsidTr="004D6B74">
        <w:tc>
          <w:tcPr>
            <w:tcW w:w="426" w:type="dxa"/>
          </w:tcPr>
          <w:p w14:paraId="2B4CD6E2"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3DDC6695"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7C56BDC" w14:textId="77777777" w:rsidR="00ED30F4" w:rsidRDefault="00984EF7">
            <w:pPr>
              <w:pStyle w:val="Default"/>
              <w:jc w:val="both"/>
              <w:rPr>
                <w:b/>
                <w:bCs/>
                <w:color w:val="auto"/>
              </w:rPr>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p>
          <w:p w14:paraId="39224000" w14:textId="77777777" w:rsidR="00ED30F4" w:rsidRDefault="00984EF7">
            <w:pPr>
              <w:pStyle w:val="Default"/>
              <w:jc w:val="both"/>
            </w:pPr>
            <w:r>
              <w:t xml:space="preserve">Начало выполнения Работ – следующий день с даты подписания настоящего Договора. </w:t>
            </w:r>
          </w:p>
          <w:p w14:paraId="4B582ABC" w14:textId="7BC7C01E" w:rsidR="003225EE" w:rsidRDefault="00984EF7">
            <w:pPr>
              <w:pStyle w:val="Default"/>
              <w:jc w:val="both"/>
            </w:pPr>
            <w:r>
              <w:t xml:space="preserve">Окончание выполнения Работ – не более 60 (шестидесяти) календарных дней с даты начала выполнения Работ по Договору. Работы выполняются одним этапом.   </w:t>
            </w:r>
          </w:p>
          <w:p w14:paraId="106C4884" w14:textId="77777777" w:rsidR="00685C56" w:rsidRPr="00F86FAA" w:rsidRDefault="00685C56" w:rsidP="00685C56">
            <w:pPr>
              <w:pStyle w:val="Default"/>
              <w:jc w:val="both"/>
            </w:pPr>
          </w:p>
          <w:p w14:paraId="252697BE" w14:textId="77777777" w:rsidR="003225EE" w:rsidRDefault="00984EF7">
            <w:pPr>
              <w:pStyle w:val="Default"/>
              <w:jc w:val="both"/>
            </w:pPr>
            <w:r>
              <w:rPr>
                <w:b/>
                <w:bCs/>
                <w:color w:val="auto"/>
              </w:rPr>
              <w:t xml:space="preserve">Место </w:t>
            </w:r>
            <w:r>
              <w:rPr>
                <w:b/>
                <w:color w:val="auto"/>
              </w:rPr>
              <w:t>поставки товаров,</w:t>
            </w:r>
            <w:r>
              <w:rPr>
                <w:b/>
                <w:color w:val="auto"/>
              </w:rPr>
              <w:t xml:space="preserve"> выполнения работ, оказания услуг и т.д.: </w:t>
            </w:r>
            <w:r>
              <w:t xml:space="preserve">Российская </w:t>
            </w:r>
            <w:proofErr w:type="gramStart"/>
            <w:r>
              <w:t>Федерация,  Свердловская</w:t>
            </w:r>
            <w:proofErr w:type="gramEnd"/>
            <w:r>
              <w:t xml:space="preserve"> область, г. Екатеринбург, ул. Автомагистральная, д. 42а.</w:t>
            </w:r>
          </w:p>
        </w:tc>
      </w:tr>
      <w:tr w:rsidR="007D6548" w:rsidRPr="00F86FAA" w14:paraId="06994471" w14:textId="77777777" w:rsidTr="004D6B74">
        <w:tc>
          <w:tcPr>
            <w:tcW w:w="426" w:type="dxa"/>
          </w:tcPr>
          <w:p w14:paraId="69FC8D4C"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18C57D1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B5DBFF0" w14:textId="77777777" w:rsidR="003225EE" w:rsidRDefault="00984EF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252A902" w14:textId="77777777" w:rsidTr="004D6B74">
        <w:tc>
          <w:tcPr>
            <w:tcW w:w="426" w:type="dxa"/>
          </w:tcPr>
          <w:p w14:paraId="40E3460B"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A02E72A"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3A9040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C6B27ED" w14:textId="77777777" w:rsidR="0094179B" w:rsidRPr="00A515A5" w:rsidRDefault="0094179B" w:rsidP="0094179B">
                  <w:pPr>
                    <w:snapToGrid w:val="0"/>
                    <w:rPr>
                      <w:sz w:val="20"/>
                      <w:szCs w:val="20"/>
                    </w:rPr>
                  </w:pPr>
                  <w:r>
                    <w:rPr>
                      <w:sz w:val="20"/>
                      <w:szCs w:val="20"/>
                    </w:rPr>
                    <w:t xml:space="preserve">№ </w:t>
                  </w:r>
                </w:p>
                <w:p w14:paraId="05E777A2"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BE52EB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23EB49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AA2097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5515466"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C1F9BCF"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6DAC185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60B6FDA" w14:textId="77777777" w:rsidR="003225EE" w:rsidRDefault="00984EF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FCF0811" w14:textId="77777777" w:rsidR="003225EE" w:rsidRDefault="00984EF7">
                  <w:pPr>
                    <w:snapToGrid w:val="0"/>
                    <w:rPr>
                      <w:sz w:val="22"/>
                      <w:szCs w:val="22"/>
                    </w:rPr>
                  </w:pPr>
                  <w:r>
                    <w:rPr>
                      <w:sz w:val="22"/>
                      <w:szCs w:val="22"/>
                    </w:rPr>
                    <w:t>42.12.20.110</w:t>
                  </w:r>
                </w:p>
              </w:tc>
              <w:tc>
                <w:tcPr>
                  <w:tcW w:w="1417" w:type="dxa"/>
                  <w:tcBorders>
                    <w:top w:val="single" w:sz="4" w:space="0" w:color="auto"/>
                    <w:left w:val="single" w:sz="4" w:space="0" w:color="auto"/>
                    <w:bottom w:val="single" w:sz="4" w:space="0" w:color="auto"/>
                    <w:right w:val="single" w:sz="4" w:space="0" w:color="auto"/>
                  </w:tcBorders>
                </w:tcPr>
                <w:p w14:paraId="3475300B" w14:textId="77777777" w:rsidR="003225EE" w:rsidRDefault="00984EF7">
                  <w:pPr>
                    <w:snapToGrid w:val="0"/>
                    <w:rPr>
                      <w:sz w:val="22"/>
                      <w:szCs w:val="22"/>
                    </w:rPr>
                  </w:pPr>
                  <w:r>
                    <w:rPr>
                      <w:sz w:val="22"/>
                      <w:szCs w:val="22"/>
                    </w:rPr>
                    <w:t>42.12</w:t>
                  </w:r>
                </w:p>
              </w:tc>
              <w:tc>
                <w:tcPr>
                  <w:tcW w:w="1134" w:type="dxa"/>
                  <w:tcBorders>
                    <w:top w:val="single" w:sz="4" w:space="0" w:color="auto"/>
                    <w:left w:val="single" w:sz="4" w:space="0" w:color="auto"/>
                    <w:bottom w:val="single" w:sz="4" w:space="0" w:color="auto"/>
                    <w:right w:val="single" w:sz="4" w:space="0" w:color="auto"/>
                  </w:tcBorders>
                </w:tcPr>
                <w:p w14:paraId="0EC0F4DC" w14:textId="77777777" w:rsidR="003225EE" w:rsidRDefault="00984EF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B7E4DC0" w14:textId="77777777" w:rsidR="003225EE" w:rsidRDefault="00984EF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7799092" w14:textId="77777777" w:rsidR="003225EE" w:rsidRDefault="00984EF7">
                  <w:pPr>
                    <w:snapToGrid w:val="0"/>
                    <w:rPr>
                      <w:sz w:val="22"/>
                      <w:szCs w:val="22"/>
                    </w:rPr>
                  </w:pPr>
                  <w:r>
                    <w:rPr>
                      <w:sz w:val="22"/>
                      <w:szCs w:val="22"/>
                    </w:rPr>
                    <w:t>103</w:t>
                  </w:r>
                </w:p>
              </w:tc>
            </w:tr>
          </w:tbl>
          <w:p w14:paraId="7E2F9421" w14:textId="77777777" w:rsidR="003225EE" w:rsidRDefault="003225EE"/>
        </w:tc>
      </w:tr>
      <w:tr w:rsidR="007D6548" w:rsidRPr="00F86FAA" w14:paraId="5E49F0BB" w14:textId="77777777" w:rsidTr="004D6B74">
        <w:tc>
          <w:tcPr>
            <w:tcW w:w="426" w:type="dxa"/>
          </w:tcPr>
          <w:p w14:paraId="382A5E4F" w14:textId="77777777"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14:paraId="4C70D97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20536FC4" w14:textId="77777777" w:rsidR="006D2B87" w:rsidRPr="00286B26" w:rsidRDefault="00856650" w:rsidP="00ED30F4">
            <w:pPr>
              <w:pStyle w:val="aff5"/>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BF37B42" w14:textId="77777777" w:rsidR="003225EE" w:rsidRPr="00ED30F4" w:rsidRDefault="00984EF7" w:rsidP="00ED30F4">
            <w:pPr>
              <w:pStyle w:val="aff5"/>
              <w:numPr>
                <w:ilvl w:val="1"/>
                <w:numId w:val="15"/>
              </w:numPr>
              <w:ind w:left="601" w:hanging="426"/>
              <w:jc w:val="both"/>
            </w:pPr>
            <w:r w:rsidRPr="00ED30F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6CC70A4" w14:textId="77777777" w:rsidR="003225EE" w:rsidRPr="00ED30F4" w:rsidRDefault="00984EF7" w:rsidP="00ED30F4">
            <w:pPr>
              <w:pStyle w:val="aff5"/>
              <w:numPr>
                <w:ilvl w:val="1"/>
                <w:numId w:val="15"/>
              </w:numPr>
              <w:ind w:left="601" w:hanging="426"/>
              <w:jc w:val="both"/>
            </w:pPr>
            <w:r w:rsidRPr="00ED30F4">
              <w:t xml:space="preserve">отсутствие за последние три </w:t>
            </w:r>
            <w:r w:rsidRPr="00ED30F4">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C09F900" w14:textId="77777777" w:rsidR="003225EE" w:rsidRPr="00ED30F4" w:rsidRDefault="00984EF7" w:rsidP="00ED30F4">
            <w:pPr>
              <w:pStyle w:val="aff5"/>
              <w:numPr>
                <w:ilvl w:val="1"/>
                <w:numId w:val="15"/>
              </w:numPr>
              <w:ind w:left="601" w:hanging="426"/>
              <w:jc w:val="both"/>
            </w:pPr>
            <w:r w:rsidRPr="00ED30F4">
              <w:t>осуществлять электронный документооборот (далее – ЭДО) с Заказчиком на условиях, изло</w:t>
            </w:r>
            <w:r w:rsidRPr="00ED30F4">
              <w:t>женных в проекте договора (приложение № 5 к документации о закупке);</w:t>
            </w:r>
          </w:p>
          <w:p w14:paraId="55A26265" w14:textId="77777777" w:rsidR="003225EE" w:rsidRPr="00ED30F4" w:rsidRDefault="00984EF7" w:rsidP="00ED30F4">
            <w:pPr>
              <w:pStyle w:val="aff5"/>
              <w:numPr>
                <w:ilvl w:val="1"/>
                <w:numId w:val="15"/>
              </w:numPr>
              <w:ind w:left="601" w:hanging="426"/>
              <w:jc w:val="both"/>
            </w:pPr>
            <w:r w:rsidRPr="00ED30F4">
              <w:t xml:space="preserve">наличие опыта за период с </w:t>
            </w:r>
            <w:proofErr w:type="gramStart"/>
            <w:r w:rsidRPr="00ED30F4">
              <w:t>2019-2022</w:t>
            </w:r>
            <w:proofErr w:type="gramEnd"/>
            <w:r w:rsidRPr="00ED30F4">
              <w:t xml:space="preserve"> по договорам с предметом (строительно-монтажные работы по устройству верхнего строения железнодорожного пути и подкрановых путей). Сумма исполненных об</w:t>
            </w:r>
            <w:r w:rsidRPr="00ED30F4">
              <w:t>язательств (работ) по договорам должна быть не менее 50% от НМЦ, указанной в п.5 настоящей Информационной карты;</w:t>
            </w:r>
          </w:p>
          <w:p w14:paraId="51A59E06" w14:textId="71FE18A3" w:rsidR="003225EE" w:rsidRPr="00ED30F4" w:rsidRDefault="00984EF7" w:rsidP="00ED30F4">
            <w:pPr>
              <w:pStyle w:val="aff5"/>
              <w:numPr>
                <w:ilvl w:val="1"/>
                <w:numId w:val="15"/>
              </w:numPr>
              <w:ind w:left="601" w:hanging="426"/>
              <w:jc w:val="both"/>
            </w:pPr>
            <w:r w:rsidRPr="00ED30F4">
              <w:t>претендент должен соответствовать требованиям, установленным законодательством Российской Федерации к лицам, осуществляющим выполнение работ, я</w:t>
            </w:r>
            <w:r w:rsidRPr="00ED30F4">
              <w:t>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w:t>
            </w:r>
            <w:r w:rsidRPr="00ED30F4">
              <w:t>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w:t>
            </w:r>
            <w:r w:rsidRPr="00ED30F4">
              <w:t>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59AC2425" w14:textId="77777777" w:rsidR="006D2B87" w:rsidRPr="00286B26" w:rsidRDefault="006D2B87" w:rsidP="00ED30F4">
            <w:pPr>
              <w:pStyle w:val="aff5"/>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BF382B9" w14:textId="77777777" w:rsidR="003225EE" w:rsidRPr="00ED30F4" w:rsidRDefault="00984EF7" w:rsidP="00ED30F4">
            <w:pPr>
              <w:pStyle w:val="aff5"/>
              <w:numPr>
                <w:ilvl w:val="1"/>
                <w:numId w:val="15"/>
              </w:numPr>
              <w:ind w:left="601" w:hanging="426"/>
              <w:jc w:val="both"/>
            </w:pPr>
            <w:r w:rsidRPr="00ED30F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ED30F4">
              <w:t>Федерации, являющегося основанием для освобождения;</w:t>
            </w:r>
          </w:p>
          <w:p w14:paraId="07EAC089" w14:textId="77777777" w:rsidR="003225EE" w:rsidRPr="00ED30F4" w:rsidRDefault="00984EF7" w:rsidP="00ED30F4">
            <w:pPr>
              <w:pStyle w:val="aff5"/>
              <w:numPr>
                <w:ilvl w:val="1"/>
                <w:numId w:val="15"/>
              </w:numPr>
              <w:ind w:left="601" w:hanging="426"/>
              <w:jc w:val="both"/>
            </w:pPr>
            <w:r w:rsidRPr="00ED30F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w:t>
            </w:r>
            <w:r w:rsidRPr="00ED30F4">
              <w:t xml:space="preserve">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D30F4">
              <w:t>://</w:t>
            </w:r>
            <w:r>
              <w:rPr>
                <w:lang w:val="en-US"/>
              </w:rPr>
              <w:t>service</w:t>
            </w:r>
            <w:r w:rsidRPr="00ED30F4">
              <w:t>.</w:t>
            </w:r>
            <w:proofErr w:type="spellStart"/>
            <w:r>
              <w:rPr>
                <w:lang w:val="en-US"/>
              </w:rPr>
              <w:t>nalog</w:t>
            </w:r>
            <w:proofErr w:type="spellEnd"/>
            <w:r w:rsidRPr="00ED30F4">
              <w:t>.</w:t>
            </w:r>
            <w:proofErr w:type="spellStart"/>
            <w:r>
              <w:rPr>
                <w:lang w:val="en-US"/>
              </w:rPr>
              <w:t>ru</w:t>
            </w:r>
            <w:proofErr w:type="spellEnd"/>
            <w:r w:rsidRPr="00ED30F4">
              <w:t>/</w:t>
            </w:r>
            <w:proofErr w:type="spellStart"/>
            <w:r>
              <w:rPr>
                <w:lang w:val="en-US"/>
              </w:rPr>
              <w:t>zd</w:t>
            </w:r>
            <w:proofErr w:type="spellEnd"/>
            <w:r w:rsidRPr="00ED30F4">
              <w:t>.</w:t>
            </w:r>
            <w:r>
              <w:rPr>
                <w:lang w:val="en-US"/>
              </w:rPr>
              <w:t>do</w:t>
            </w:r>
            <w:r w:rsidRPr="00ED30F4">
              <w:t xml:space="preserve">). В случае наличия информации о неисполненной обязанности перед </w:t>
            </w:r>
            <w:r w:rsidRPr="00ED30F4">
              <w:lastRenderedPageBreak/>
              <w:t>Федеральной налого</w:t>
            </w:r>
            <w:r w:rsidRPr="00ED30F4">
              <w:t xml:space="preserve">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ED30F4">
              <w:t>т.п.</w:t>
            </w:r>
            <w:proofErr w:type="gramEnd"/>
            <w:r w:rsidRPr="00ED30F4">
              <w:t>). Организатором на день рассмот</w:t>
            </w:r>
            <w:r w:rsidRPr="00ED30F4">
              <w:t>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w:t>
            </w:r>
            <w:r w:rsidRPr="00ED30F4">
              <w:t>ь по уплате налогов и/или не представляющих налоговую отчетность более года» (</w:t>
            </w:r>
            <w:r>
              <w:rPr>
                <w:lang w:val="en-US"/>
              </w:rPr>
              <w:t>https</w:t>
            </w:r>
            <w:r w:rsidRPr="00ED30F4">
              <w:t>://</w:t>
            </w:r>
            <w:r>
              <w:rPr>
                <w:lang w:val="en-US"/>
              </w:rPr>
              <w:t>service</w:t>
            </w:r>
            <w:r w:rsidRPr="00ED30F4">
              <w:t>.</w:t>
            </w:r>
            <w:proofErr w:type="spellStart"/>
            <w:r>
              <w:rPr>
                <w:lang w:val="en-US"/>
              </w:rPr>
              <w:t>nalog</w:t>
            </w:r>
            <w:proofErr w:type="spellEnd"/>
            <w:r w:rsidRPr="00ED30F4">
              <w:t>.</w:t>
            </w:r>
            <w:proofErr w:type="spellStart"/>
            <w:r>
              <w:rPr>
                <w:lang w:val="en-US"/>
              </w:rPr>
              <w:t>ru</w:t>
            </w:r>
            <w:proofErr w:type="spellEnd"/>
            <w:r w:rsidRPr="00ED30F4">
              <w:t>/</w:t>
            </w:r>
            <w:proofErr w:type="spellStart"/>
            <w:r>
              <w:rPr>
                <w:lang w:val="en-US"/>
              </w:rPr>
              <w:t>zd</w:t>
            </w:r>
            <w:proofErr w:type="spellEnd"/>
            <w:r w:rsidRPr="00ED30F4">
              <w:t>.</w:t>
            </w:r>
            <w:r>
              <w:rPr>
                <w:lang w:val="en-US"/>
              </w:rPr>
              <w:t>do</w:t>
            </w:r>
            <w:r w:rsidRPr="00ED30F4">
              <w:t>) (далее в протоколах и иных документах - Информация о наличии/отсутствии у претендента задолженности по уплате налогов, сборов и представленной нал</w:t>
            </w:r>
            <w:r w:rsidRPr="00ED30F4">
              <w:t>оговой отчетности);</w:t>
            </w:r>
          </w:p>
          <w:p w14:paraId="53E90CA1" w14:textId="77777777" w:rsidR="003225EE" w:rsidRPr="00ED30F4" w:rsidRDefault="00984EF7" w:rsidP="00ED30F4">
            <w:pPr>
              <w:pStyle w:val="aff5"/>
              <w:numPr>
                <w:ilvl w:val="1"/>
                <w:numId w:val="15"/>
              </w:numPr>
              <w:ind w:left="601" w:hanging="426"/>
              <w:jc w:val="both"/>
            </w:pPr>
            <w:r w:rsidRPr="00ED30F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D30F4">
              <w:t>неприостановлении</w:t>
            </w:r>
            <w:proofErr w:type="spellEnd"/>
            <w:r w:rsidRPr="00ED30F4">
              <w:t xml:space="preserve"> деятельности претендента в административном порядке и</w:t>
            </w:r>
            <w:r w:rsidRPr="00ED30F4">
              <w:t>/или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D30F4">
              <w:t>://</w:t>
            </w:r>
            <w:proofErr w:type="spellStart"/>
            <w:r>
              <w:rPr>
                <w:lang w:val="en-US"/>
              </w:rPr>
              <w:t>fssprus</w:t>
            </w:r>
            <w:proofErr w:type="spellEnd"/>
            <w:r w:rsidRPr="00ED30F4">
              <w:t>.</w:t>
            </w:r>
            <w:proofErr w:type="spellStart"/>
            <w:r>
              <w:rPr>
                <w:lang w:val="en-US"/>
              </w:rPr>
              <w:t>ru</w:t>
            </w:r>
            <w:proofErr w:type="spellEnd"/>
            <w:r w:rsidRPr="00ED30F4">
              <w:t>/</w:t>
            </w:r>
            <w:proofErr w:type="spellStart"/>
            <w:r>
              <w:rPr>
                <w:lang w:val="en-US"/>
              </w:rPr>
              <w:t>iss</w:t>
            </w:r>
            <w:proofErr w:type="spellEnd"/>
            <w:r w:rsidRPr="00ED30F4">
              <w:t>/</w:t>
            </w:r>
            <w:proofErr w:type="spellStart"/>
            <w:r>
              <w:rPr>
                <w:lang w:val="en-US"/>
              </w:rPr>
              <w:t>ip</w:t>
            </w:r>
            <w:proofErr w:type="spellEnd"/>
            <w:r w:rsidRPr="00ED30F4">
              <w:t>), а также информации в еди</w:t>
            </w:r>
            <w:r w:rsidRPr="00ED30F4">
              <w:t xml:space="preserve">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D30F4">
              <w:t>://</w:t>
            </w:r>
            <w:r>
              <w:rPr>
                <w:lang w:val="en-US"/>
              </w:rPr>
              <w:t>www</w:t>
            </w:r>
            <w:r w:rsidRPr="00ED30F4">
              <w:t>.</w:t>
            </w:r>
            <w:proofErr w:type="spellStart"/>
            <w:r>
              <w:rPr>
                <w:lang w:val="en-US"/>
              </w:rPr>
              <w:t>fedresurs</w:t>
            </w:r>
            <w:proofErr w:type="spellEnd"/>
            <w:r w:rsidRPr="00ED30F4">
              <w:t>.</w:t>
            </w:r>
            <w:proofErr w:type="spellStart"/>
            <w:r>
              <w:rPr>
                <w:lang w:val="en-US"/>
              </w:rPr>
              <w:t>ru</w:t>
            </w:r>
            <w:proofErr w:type="spellEnd"/>
            <w:r w:rsidRPr="00ED30F4">
              <w:t>. В случае наличия на официальном сайте Федеральной службы судебн</w:t>
            </w:r>
            <w:r w:rsidRPr="00ED30F4">
              <w:t>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w:t>
            </w:r>
            <w:r w:rsidRPr="00ED30F4">
              <w:t xml:space="preserve">нком копии платежных поручений, заверенные претендентом постановления о прекращении исполнительного производства и </w:t>
            </w:r>
            <w:proofErr w:type="gramStart"/>
            <w:r w:rsidRPr="00ED30F4">
              <w:t>т.п.</w:t>
            </w:r>
            <w:proofErr w:type="gramEnd"/>
            <w:r w:rsidRPr="00ED30F4">
              <w:t xml:space="preserve">). Организатором на день рассмотрения Заявок проверяется информация о наличии исполнительных производств и/или </w:t>
            </w:r>
            <w:proofErr w:type="spellStart"/>
            <w:r w:rsidRPr="00ED30F4">
              <w:t>неприостановлении</w:t>
            </w:r>
            <w:proofErr w:type="spellEnd"/>
            <w:r w:rsidRPr="00ED30F4">
              <w:t xml:space="preserve"> деятельн</w:t>
            </w:r>
            <w:r w:rsidRPr="00ED30F4">
              <w:t>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w:t>
            </w:r>
            <w:r w:rsidRPr="00ED30F4">
              <w:t xml:space="preserve">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ED30F4">
              <w:t>неприостановлении</w:t>
            </w:r>
            <w:proofErr w:type="spellEnd"/>
            <w:r w:rsidRPr="00ED30F4">
              <w:t xml:space="preserve"> деятельности);</w:t>
            </w:r>
          </w:p>
          <w:p w14:paraId="2E96538E" w14:textId="77777777" w:rsidR="003225EE" w:rsidRPr="00ED30F4" w:rsidRDefault="00984EF7" w:rsidP="00ED30F4">
            <w:pPr>
              <w:pStyle w:val="aff5"/>
              <w:numPr>
                <w:ilvl w:val="1"/>
                <w:numId w:val="15"/>
              </w:numPr>
              <w:ind w:left="601" w:hanging="426"/>
              <w:jc w:val="both"/>
            </w:pPr>
            <w:r w:rsidRPr="00ED30F4">
              <w:t xml:space="preserve">годовая бухгалтерская (финансовая) отчетность, а именно: </w:t>
            </w:r>
            <w:r w:rsidRPr="00ED30F4">
              <w:t xml:space="preserve">бухгалтерские балансы и отчеты о финансовых результатах за </w:t>
            </w:r>
            <w:r w:rsidRPr="00ED30F4">
              <w:lastRenderedPageBreak/>
              <w:t>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w:t>
            </w:r>
            <w:r w:rsidRPr="00ED30F4">
              <w:t>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w:t>
            </w:r>
            <w:r w:rsidRPr="00ED30F4">
              <w:t>тах - Бухгалтерская (финансовая) отчетность);</w:t>
            </w:r>
          </w:p>
          <w:p w14:paraId="58104AF9" w14:textId="77777777" w:rsidR="003225EE" w:rsidRPr="00ED30F4" w:rsidRDefault="00984EF7" w:rsidP="00ED30F4">
            <w:pPr>
              <w:pStyle w:val="aff5"/>
              <w:numPr>
                <w:ilvl w:val="1"/>
                <w:numId w:val="15"/>
              </w:numPr>
              <w:ind w:left="601" w:hanging="426"/>
              <w:jc w:val="both"/>
            </w:pPr>
            <w:r w:rsidRPr="00ED30F4">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14:paraId="04190AE0" w14:textId="77777777" w:rsidR="003225EE" w:rsidRPr="00ED30F4" w:rsidRDefault="00984EF7" w:rsidP="00ED30F4">
            <w:pPr>
              <w:pStyle w:val="aff5"/>
              <w:numPr>
                <w:ilvl w:val="1"/>
                <w:numId w:val="15"/>
              </w:numPr>
              <w:ind w:left="601" w:hanging="426"/>
              <w:jc w:val="both"/>
            </w:pPr>
            <w:r w:rsidRPr="00ED30F4">
              <w:t>копии договоров, у</w:t>
            </w:r>
            <w:r w:rsidRPr="00ED30F4">
              <w:t>казанных в документе по форме приложения № 4 к документации о закупке о наличии опыта поставки товаров, выполнения работ, оказания услуг;</w:t>
            </w:r>
          </w:p>
          <w:p w14:paraId="4FC2F3BD" w14:textId="77777777" w:rsidR="003225EE" w:rsidRDefault="00984EF7" w:rsidP="00ED30F4">
            <w:pPr>
              <w:pStyle w:val="aff5"/>
              <w:numPr>
                <w:ilvl w:val="1"/>
                <w:numId w:val="15"/>
              </w:numPr>
              <w:ind w:left="601" w:hanging="426"/>
              <w:jc w:val="both"/>
              <w:rPr>
                <w:lang w:val="en-US"/>
              </w:rPr>
            </w:pPr>
            <w:r w:rsidRPr="00ED30F4">
              <w:t xml:space="preserve">копии документов, подтверждающих факт поставки товаров, выполнения работ, оказания услуг в объеме и </w:t>
            </w:r>
            <w:r w:rsidRPr="00ED30F4">
              <w:t xml:space="preserve">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ED30F4">
              <w:t>т.п.</w:t>
            </w:r>
            <w:proofErr w:type="gramEnd"/>
            <w:r w:rsidRPr="00ED30F4">
              <w:t xml:space="preserve">). Допускается в </w:t>
            </w:r>
            <w:r w:rsidRPr="00ED30F4">
              <w:t xml:space="preserve">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w:t>
            </w:r>
            <w:r>
              <w:rPr>
                <w:lang w:val="en-US"/>
              </w:rPr>
              <w:t>ндента</w:t>
            </w:r>
            <w:proofErr w:type="spellEnd"/>
            <w:r>
              <w:rPr>
                <w:lang w:val="en-US"/>
              </w:rPr>
              <w:t>;</w:t>
            </w:r>
            <w:proofErr w:type="gramEnd"/>
          </w:p>
          <w:p w14:paraId="050D74A1" w14:textId="77777777" w:rsidR="003225EE" w:rsidRPr="00ED30F4" w:rsidRDefault="00984EF7" w:rsidP="00ED30F4">
            <w:pPr>
              <w:pStyle w:val="aff5"/>
              <w:numPr>
                <w:ilvl w:val="1"/>
                <w:numId w:val="15"/>
              </w:numPr>
              <w:ind w:left="601" w:hanging="426"/>
              <w:jc w:val="both"/>
            </w:pPr>
            <w:r w:rsidRPr="00ED30F4">
              <w:t>письменное подтверждение, что работы будут выполнены в полном объеме силами претендента без привлечения субподрядных организаций;</w:t>
            </w:r>
          </w:p>
          <w:p w14:paraId="703FE53B" w14:textId="3C0420D9" w:rsidR="003225EE" w:rsidRPr="00ED30F4" w:rsidRDefault="00984EF7" w:rsidP="00ED30F4">
            <w:pPr>
              <w:pStyle w:val="aff5"/>
              <w:numPr>
                <w:ilvl w:val="1"/>
                <w:numId w:val="15"/>
              </w:numPr>
              <w:ind w:left="601" w:hanging="426"/>
              <w:jc w:val="both"/>
            </w:pPr>
            <w:r w:rsidRPr="00ED30F4">
              <w:t>действующую на дату рассмотрения, оценки и сопоставление Заявок выписку из реестра членов саморегулируемой организации</w:t>
            </w:r>
            <w:r w:rsidRPr="00ED30F4">
              <w:t xml:space="preserve">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F86FAA" w14:paraId="4FB29210" w14:textId="77777777" w:rsidTr="004D6B74">
        <w:tc>
          <w:tcPr>
            <w:tcW w:w="426" w:type="dxa"/>
          </w:tcPr>
          <w:p w14:paraId="55A53024"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D34B8BC"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A9FCE1A" w14:textId="77777777" w:rsidR="003225EE" w:rsidRDefault="00984EF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w:t>
            </w:r>
            <w:r>
              <w:t>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w:t>
            </w:r>
            <w:r>
              <w:t xml:space="preserve">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w:t>
            </w:r>
            <w:r>
              <w:t>кротства, ликвидации. Данные обстоятельства могут подтверждаться заверением иностранного лица.</w:t>
            </w:r>
          </w:p>
        </w:tc>
      </w:tr>
      <w:tr w:rsidR="007D6548" w:rsidRPr="00F86FAA" w14:paraId="1BA6B958" w14:textId="77777777" w:rsidTr="004D6B74">
        <w:tc>
          <w:tcPr>
            <w:tcW w:w="426" w:type="dxa"/>
          </w:tcPr>
          <w:p w14:paraId="109A48C1"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09E5DEE5"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14:paraId="22C2889D" w14:textId="77777777" w:rsidTr="004D6B74">
              <w:tc>
                <w:tcPr>
                  <w:tcW w:w="4423" w:type="dxa"/>
                </w:tcPr>
                <w:p w14:paraId="52A4B54E" w14:textId="77777777" w:rsidR="006D2B87" w:rsidRPr="006D2B87" w:rsidRDefault="006D2B87" w:rsidP="006D2B87">
                  <w:pPr>
                    <w:pStyle w:val="af8"/>
                    <w:rPr>
                      <w:b/>
                      <w:sz w:val="24"/>
                    </w:rPr>
                  </w:pPr>
                  <w:r>
                    <w:rPr>
                      <w:b/>
                      <w:sz w:val="24"/>
                    </w:rPr>
                    <w:t>Критерий оценки</w:t>
                  </w:r>
                </w:p>
              </w:tc>
              <w:tc>
                <w:tcPr>
                  <w:tcW w:w="2551" w:type="dxa"/>
                </w:tcPr>
                <w:p w14:paraId="13CC616F"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6116A607" w14:textId="77777777" w:rsidTr="004D6B74">
              <w:tc>
                <w:tcPr>
                  <w:tcW w:w="4423" w:type="dxa"/>
                </w:tcPr>
                <w:p w14:paraId="1BFFA5BC" w14:textId="77777777" w:rsidR="003225EE" w:rsidRDefault="00984EF7">
                  <w:pPr>
                    <w:pStyle w:val="af8"/>
                    <w:ind w:firstLine="0"/>
                    <w:rPr>
                      <w:sz w:val="24"/>
                    </w:rPr>
                  </w:pPr>
                  <w:r>
                    <w:rPr>
                      <w:sz w:val="24"/>
                    </w:rPr>
                    <w:t xml:space="preserve">Цена договора, указанная претендентом в </w:t>
                  </w: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14:paraId="3985E7B4" w14:textId="77777777" w:rsidR="003225EE" w:rsidRDefault="00984EF7">
                  <w:pPr>
                    <w:pStyle w:val="af8"/>
                    <w:ind w:firstLine="0"/>
                    <w:rPr>
                      <w:sz w:val="24"/>
                      <w:lang w:val="en-US"/>
                    </w:rPr>
                  </w:pPr>
                  <w:r>
                    <w:rPr>
                      <w:sz w:val="24"/>
                      <w:lang w:val="en-US"/>
                    </w:rPr>
                    <w:t>0,45</w:t>
                  </w:r>
                </w:p>
              </w:tc>
            </w:tr>
            <w:tr w:rsidR="006D2B87" w:rsidRPr="00514332" w14:paraId="6594D942" w14:textId="77777777" w:rsidTr="004D6B74">
              <w:tc>
                <w:tcPr>
                  <w:tcW w:w="4423" w:type="dxa"/>
                </w:tcPr>
                <w:p w14:paraId="3CEC38E1" w14:textId="77777777" w:rsidR="003225EE" w:rsidRDefault="00984EF7">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4D4EDD83" w14:textId="77777777" w:rsidR="003225EE" w:rsidRDefault="00984EF7">
                  <w:pPr>
                    <w:pStyle w:val="af8"/>
                    <w:ind w:firstLine="0"/>
                    <w:rPr>
                      <w:sz w:val="24"/>
                      <w:lang w:val="en-US"/>
                    </w:rPr>
                  </w:pPr>
                  <w:r>
                    <w:rPr>
                      <w:sz w:val="24"/>
                      <w:lang w:val="en-US"/>
                    </w:rPr>
                    <w:t>0,1</w:t>
                  </w:r>
                  <w:r>
                    <w:rPr>
                      <w:sz w:val="24"/>
                      <w:lang w:val="en-US"/>
                    </w:rPr>
                    <w:t>0</w:t>
                  </w:r>
                </w:p>
              </w:tc>
            </w:tr>
            <w:tr w:rsidR="006D2B87" w:rsidRPr="00514332" w14:paraId="2F141A1E" w14:textId="77777777" w:rsidTr="004D6B74">
              <w:tc>
                <w:tcPr>
                  <w:tcW w:w="4423" w:type="dxa"/>
                </w:tcPr>
                <w:p w14:paraId="1A5F9DAF" w14:textId="77777777" w:rsidR="003225EE" w:rsidRDefault="00984EF7">
                  <w:pPr>
                    <w:pStyle w:val="af8"/>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6130FAD8" w14:textId="77777777" w:rsidR="003225EE" w:rsidRDefault="00984EF7">
                  <w:pPr>
                    <w:pStyle w:val="af8"/>
                    <w:ind w:firstLine="0"/>
                    <w:rPr>
                      <w:sz w:val="24"/>
                      <w:lang w:val="en-US"/>
                    </w:rPr>
                  </w:pPr>
                  <w:r>
                    <w:rPr>
                      <w:sz w:val="24"/>
                      <w:lang w:val="en-US"/>
                    </w:rPr>
                    <w:t>0,10</w:t>
                  </w:r>
                </w:p>
              </w:tc>
            </w:tr>
            <w:tr w:rsidR="006D2B87" w:rsidRPr="00514332" w14:paraId="54A241ED" w14:textId="77777777" w:rsidTr="004D6B74">
              <w:tc>
                <w:tcPr>
                  <w:tcW w:w="4423" w:type="dxa"/>
                </w:tcPr>
                <w:p w14:paraId="313ACF16" w14:textId="77777777" w:rsidR="003225EE" w:rsidRDefault="00984EF7">
                  <w:pPr>
                    <w:pStyle w:val="af8"/>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38273ED5" w14:textId="77777777" w:rsidR="003225EE" w:rsidRDefault="00984EF7">
                  <w:pPr>
                    <w:pStyle w:val="af8"/>
                    <w:ind w:firstLine="0"/>
                    <w:rPr>
                      <w:sz w:val="24"/>
                      <w:lang w:val="en-US"/>
                    </w:rPr>
                  </w:pPr>
                  <w:r>
                    <w:rPr>
                      <w:sz w:val="24"/>
                      <w:lang w:val="en-US"/>
                    </w:rPr>
                    <w:t>0,10</w:t>
                  </w:r>
                </w:p>
              </w:tc>
            </w:tr>
            <w:tr w:rsidR="006D2B87" w:rsidRPr="00514332" w14:paraId="4E4D9AA0" w14:textId="77777777" w:rsidTr="004D6B74">
              <w:tc>
                <w:tcPr>
                  <w:tcW w:w="4423" w:type="dxa"/>
                </w:tcPr>
                <w:p w14:paraId="6FC8050D" w14:textId="77777777" w:rsidR="003225EE" w:rsidRDefault="00984EF7">
                  <w:pPr>
                    <w:pStyle w:val="af8"/>
                    <w:ind w:firstLine="0"/>
                    <w:rPr>
                      <w:sz w:val="24"/>
                    </w:rPr>
                  </w:pPr>
                  <w:r>
                    <w:rPr>
                      <w:sz w:val="24"/>
                    </w:rPr>
                    <w:t xml:space="preserve">Сумма исполненных обязательств (работ) по договорам за период </w:t>
                  </w:r>
                  <w:proofErr w:type="gramStart"/>
                  <w:r>
                    <w:rPr>
                      <w:sz w:val="24"/>
                    </w:rPr>
                    <w:t>2019-2022</w:t>
                  </w:r>
                  <w:proofErr w:type="gramEnd"/>
                  <w:r>
                    <w:rPr>
                      <w:sz w:val="24"/>
                    </w:rPr>
                    <w:t xml:space="preserve"> гг. не менее 50 % от НМЦ, указанной в п.5 настоящей Информационной карты. Наилучшим признается участник, подтвердивший наибольший опыт согласно исполненным договорам. </w:t>
                  </w:r>
                </w:p>
              </w:tc>
              <w:tc>
                <w:tcPr>
                  <w:tcW w:w="2551" w:type="dxa"/>
                </w:tcPr>
                <w:p w14:paraId="6776A966" w14:textId="77777777" w:rsidR="003225EE" w:rsidRDefault="00984EF7">
                  <w:pPr>
                    <w:pStyle w:val="af8"/>
                    <w:ind w:firstLine="0"/>
                    <w:rPr>
                      <w:sz w:val="24"/>
                      <w:lang w:val="en-US"/>
                    </w:rPr>
                  </w:pPr>
                  <w:r>
                    <w:rPr>
                      <w:sz w:val="24"/>
                      <w:lang w:val="en-US"/>
                    </w:rPr>
                    <w:t>0,25</w:t>
                  </w:r>
                </w:p>
              </w:tc>
            </w:tr>
          </w:tbl>
          <w:p w14:paraId="1231CD89" w14:textId="77777777" w:rsidR="007D6548" w:rsidRPr="00F86FAA" w:rsidRDefault="007D6548" w:rsidP="003D3596">
            <w:pPr>
              <w:pStyle w:val="af8"/>
              <w:rPr>
                <w:b/>
                <w:i/>
                <w:sz w:val="24"/>
              </w:rPr>
            </w:pPr>
          </w:p>
        </w:tc>
      </w:tr>
      <w:tr w:rsidR="00736D40" w:rsidRPr="00F86FAA" w14:paraId="009CCC7B" w14:textId="77777777" w:rsidTr="004D6B74">
        <w:tc>
          <w:tcPr>
            <w:tcW w:w="426" w:type="dxa"/>
          </w:tcPr>
          <w:p w14:paraId="66211DC3"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F7FB5E8"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14:paraId="2B74984B" w14:textId="77777777" w:rsidTr="004D6B74">
              <w:tc>
                <w:tcPr>
                  <w:tcW w:w="6974" w:type="dxa"/>
                </w:tcPr>
                <w:p w14:paraId="0172469F"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180C043A" w14:textId="77777777" w:rsidR="003225EE" w:rsidRDefault="00984EF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00ADCF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BCBE86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89F927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F21B6F4" w14:textId="056CF396" w:rsidR="003225EE" w:rsidRDefault="00984EF7" w:rsidP="00ED30F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1BE4CB61" w14:textId="77777777" w:rsidTr="004D6B74">
              <w:tc>
                <w:tcPr>
                  <w:tcW w:w="6974" w:type="dxa"/>
                </w:tcPr>
                <w:p w14:paraId="33032D12" w14:textId="77777777" w:rsidR="003225EE" w:rsidRDefault="00984EF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D30F4" w:rsidRPr="00514332" w14:paraId="01D0C933" w14:textId="77777777" w:rsidTr="004D6B74">
              <w:tc>
                <w:tcPr>
                  <w:tcW w:w="6974" w:type="dxa"/>
                </w:tcPr>
                <w:p w14:paraId="3BECF447" w14:textId="77777777" w:rsidR="00ED30F4" w:rsidRPr="00D87614" w:rsidRDefault="00ED30F4" w:rsidP="00ED30F4">
                  <w:pPr>
                    <w:ind w:left="629"/>
                    <w:jc w:val="both"/>
                    <w:rPr>
                      <w:b/>
                      <w:bCs/>
                    </w:rPr>
                  </w:pPr>
                  <w:r w:rsidRPr="2FF66243">
                    <w:rPr>
                      <w:b/>
                      <w:bCs/>
                      <w:lang w:val="en-US"/>
                    </w:rPr>
                    <w:t>III</w:t>
                  </w:r>
                  <w:r w:rsidRPr="2FF66243">
                    <w:rPr>
                      <w:b/>
                      <w:bCs/>
                    </w:rPr>
                    <w:t>. Увеличение цены договора:</w:t>
                  </w:r>
                </w:p>
                <w:p w14:paraId="0C642887" w14:textId="77777777" w:rsidR="00ED30F4" w:rsidRPr="00326C7A" w:rsidRDefault="00ED30F4" w:rsidP="00ED30F4">
                  <w:pPr>
                    <w:ind w:firstLine="347"/>
                    <w:jc w:val="both"/>
                  </w:pPr>
                  <w:r w:rsidRPr="2FF66243">
                    <w:lastRenderedPageBreak/>
                    <w:t>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7973899F" w14:textId="0B919BA4" w:rsidR="00ED30F4" w:rsidRDefault="00ED30F4" w:rsidP="00ED30F4">
                  <w:pPr>
                    <w:numPr>
                      <w:ilvl w:val="0"/>
                      <w:numId w:val="24"/>
                    </w:numPr>
                    <w:suppressAutoHyphens w:val="0"/>
                    <w:spacing w:line="276" w:lineRule="auto"/>
                    <w:jc w:val="both"/>
                  </w:pPr>
                  <w:r w:rsidRPr="2FF66243">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
                <w:p w14:paraId="2F08DB46" w14:textId="6E0C8727" w:rsidR="00ED30F4" w:rsidRDefault="00ED30F4" w:rsidP="00ED30F4">
                  <w:pPr>
                    <w:pStyle w:val="af8"/>
                    <w:ind w:firstLine="347"/>
                    <w:rPr>
                      <w:sz w:val="24"/>
                    </w:rPr>
                  </w:pPr>
                  <w:r>
                    <w:rPr>
                      <w:sz w:val="24"/>
                    </w:rPr>
                    <w:t xml:space="preserve">-    </w:t>
                  </w:r>
                  <w:r w:rsidRPr="2FF66243">
                    <w:rPr>
                      <w:sz w:val="24"/>
                    </w:rPr>
                    <w:t xml:space="preserve">увеличение общей цены договора не превышает </w:t>
                  </w:r>
                  <w:r>
                    <w:rPr>
                      <w:sz w:val="24"/>
                    </w:rPr>
                    <w:t>3</w:t>
                  </w:r>
                  <w:r w:rsidRPr="2FF66243">
                    <w:rPr>
                      <w:sz w:val="24"/>
                    </w:rPr>
                    <w:t xml:space="preserve">0 </w:t>
                  </w:r>
                  <w:proofErr w:type="gramStart"/>
                  <w:r w:rsidRPr="2FF66243">
                    <w:rPr>
                      <w:sz w:val="24"/>
                    </w:rPr>
                    <w:t>%  от</w:t>
                  </w:r>
                  <w:proofErr w:type="gramEnd"/>
                  <w:r w:rsidRPr="2FF66243">
                    <w:rPr>
                      <w:sz w:val="24"/>
                    </w:rPr>
                    <w:t xml:space="preserve"> первоначальной цены договора за весь срок действия договора.</w:t>
                  </w:r>
                </w:p>
              </w:tc>
            </w:tr>
          </w:tbl>
          <w:p w14:paraId="41C368EB" w14:textId="77777777" w:rsidR="00736D40" w:rsidRPr="00A3070E" w:rsidRDefault="00736D40" w:rsidP="003D3C71">
            <w:pPr>
              <w:pStyle w:val="af8"/>
              <w:ind w:left="601" w:firstLine="0"/>
              <w:rPr>
                <w:sz w:val="24"/>
              </w:rPr>
            </w:pPr>
          </w:p>
        </w:tc>
      </w:tr>
      <w:tr w:rsidR="007D6548" w:rsidRPr="00F86FAA" w14:paraId="1CF4C375" w14:textId="77777777" w:rsidTr="004D6B74">
        <w:tc>
          <w:tcPr>
            <w:tcW w:w="426" w:type="dxa"/>
          </w:tcPr>
          <w:p w14:paraId="1A5D2B48"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3521D2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0356F20" w14:textId="4C0D6276" w:rsidR="003225EE" w:rsidRDefault="00ED30F4">
            <w:pPr>
              <w:pStyle w:val="1a"/>
              <w:ind w:firstLine="0"/>
              <w:rPr>
                <w:sz w:val="24"/>
                <w:szCs w:val="24"/>
              </w:rPr>
            </w:pPr>
            <w:r>
              <w:rPr>
                <w:sz w:val="24"/>
                <w:szCs w:val="24"/>
              </w:rPr>
              <w:t>Не д</w:t>
            </w:r>
            <w:r w:rsidR="00984EF7">
              <w:rPr>
                <w:sz w:val="24"/>
                <w:szCs w:val="24"/>
              </w:rPr>
              <w:t>опускается</w:t>
            </w:r>
            <w:r>
              <w:rPr>
                <w:sz w:val="24"/>
                <w:szCs w:val="24"/>
              </w:rPr>
              <w:t>.</w:t>
            </w:r>
          </w:p>
        </w:tc>
      </w:tr>
      <w:tr w:rsidR="001356F1" w:rsidRPr="00F86FAA" w14:paraId="6329E72D" w14:textId="77777777" w:rsidTr="004D6B74">
        <w:tc>
          <w:tcPr>
            <w:tcW w:w="426" w:type="dxa"/>
          </w:tcPr>
          <w:p w14:paraId="74FB2165"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13D1956"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001E139" w14:textId="77777777" w:rsidR="003225EE" w:rsidRDefault="00984EF7">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1E8AE8E4" w14:textId="77777777" w:rsidTr="004D6B74">
        <w:tc>
          <w:tcPr>
            <w:tcW w:w="426" w:type="dxa"/>
          </w:tcPr>
          <w:p w14:paraId="59968E47"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FDD14D4" w14:textId="77777777" w:rsidR="00DF6AE3" w:rsidRPr="00F86FAA" w:rsidRDefault="00BB306F">
            <w:pPr>
              <w:pStyle w:val="Default"/>
              <w:rPr>
                <w:b/>
                <w:color w:val="auto"/>
              </w:rPr>
            </w:pPr>
            <w:r>
              <w:rPr>
                <w:b/>
                <w:color w:val="auto"/>
              </w:rPr>
              <w:t>Обеспечение Заявки</w:t>
            </w:r>
          </w:p>
        </w:tc>
        <w:tc>
          <w:tcPr>
            <w:tcW w:w="7200" w:type="dxa"/>
          </w:tcPr>
          <w:p w14:paraId="0825F0C1" w14:textId="77777777" w:rsidR="003225EE" w:rsidRDefault="00984EF7">
            <w:pPr>
              <w:pStyle w:val="1a"/>
              <w:ind w:firstLine="0"/>
              <w:rPr>
                <w:sz w:val="24"/>
                <w:szCs w:val="24"/>
              </w:rPr>
            </w:pPr>
            <w:r>
              <w:rPr>
                <w:sz w:val="24"/>
                <w:szCs w:val="24"/>
              </w:rPr>
              <w:t>Не предусмотрено.</w:t>
            </w:r>
          </w:p>
          <w:p w14:paraId="3291CDA4" w14:textId="77777777" w:rsidR="003225EE" w:rsidRDefault="003225EE">
            <w:pPr>
              <w:pStyle w:val="1a"/>
              <w:ind w:firstLine="397"/>
              <w:rPr>
                <w:sz w:val="24"/>
                <w:szCs w:val="24"/>
              </w:rPr>
            </w:pPr>
          </w:p>
        </w:tc>
      </w:tr>
      <w:tr w:rsidR="00ED30F4" w:rsidRPr="00F86FAA" w14:paraId="3DF563A5" w14:textId="77777777" w:rsidTr="004D6B74">
        <w:tc>
          <w:tcPr>
            <w:tcW w:w="426" w:type="dxa"/>
          </w:tcPr>
          <w:p w14:paraId="52154446" w14:textId="77777777" w:rsidR="00ED30F4" w:rsidRPr="00F86FAA" w:rsidRDefault="00ED30F4" w:rsidP="00ED30F4">
            <w:pPr>
              <w:pStyle w:val="1a"/>
              <w:ind w:left="-57" w:right="-108" w:firstLine="0"/>
              <w:rPr>
                <w:b/>
                <w:sz w:val="24"/>
                <w:szCs w:val="24"/>
              </w:rPr>
            </w:pPr>
            <w:r>
              <w:rPr>
                <w:b/>
                <w:sz w:val="24"/>
                <w:szCs w:val="24"/>
              </w:rPr>
              <w:t>24.</w:t>
            </w:r>
          </w:p>
        </w:tc>
        <w:tc>
          <w:tcPr>
            <w:tcW w:w="2126" w:type="dxa"/>
          </w:tcPr>
          <w:p w14:paraId="14E91C48" w14:textId="77777777" w:rsidR="00ED30F4" w:rsidRPr="00F86FAA" w:rsidRDefault="00ED30F4" w:rsidP="00ED30F4">
            <w:pPr>
              <w:pStyle w:val="Default"/>
              <w:rPr>
                <w:b/>
                <w:color w:val="auto"/>
              </w:rPr>
            </w:pPr>
            <w:r>
              <w:rPr>
                <w:b/>
                <w:color w:val="auto"/>
              </w:rPr>
              <w:t>Обеспечение исполнения договора</w:t>
            </w:r>
          </w:p>
        </w:tc>
        <w:tc>
          <w:tcPr>
            <w:tcW w:w="7200" w:type="dxa"/>
          </w:tcPr>
          <w:p w14:paraId="2B8745BA" w14:textId="77777777" w:rsidR="00ED30F4" w:rsidRDefault="00ED30F4" w:rsidP="00ED30F4">
            <w:pPr>
              <w:ind w:firstLine="493"/>
              <w:jc w:val="both"/>
            </w:pPr>
            <w:r w:rsidRPr="6FF6BC73">
              <w:rPr>
                <w:color w:val="000000" w:themeColor="text1"/>
              </w:rPr>
              <w:t>Обеспечение надлежащего исполнения договора:</w:t>
            </w:r>
          </w:p>
          <w:p w14:paraId="7F8AB4FA" w14:textId="77777777" w:rsidR="00ED30F4" w:rsidRDefault="00ED30F4" w:rsidP="00ED30F4">
            <w:pPr>
              <w:pStyle w:val="aff5"/>
              <w:numPr>
                <w:ilvl w:val="0"/>
                <w:numId w:val="49"/>
              </w:numPr>
              <w:jc w:val="both"/>
              <w:rPr>
                <w:color w:val="000000" w:themeColor="text1"/>
              </w:rPr>
            </w:pPr>
            <w:r w:rsidRPr="6FF6BC73">
              <w:rPr>
                <w:color w:val="000000" w:themeColor="text1"/>
              </w:rPr>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074DD4CF" w14:textId="77777777" w:rsidR="00ED30F4" w:rsidRDefault="00ED30F4" w:rsidP="00ED30F4">
            <w:pPr>
              <w:pStyle w:val="aff5"/>
              <w:numPr>
                <w:ilvl w:val="0"/>
                <w:numId w:val="49"/>
              </w:numPr>
              <w:jc w:val="both"/>
            </w:pPr>
            <w:r w:rsidRPr="6FF6BC73">
              <w:t>предоставляется в течение 5 (пяти) календарных дней с даты заключения договора;</w:t>
            </w:r>
          </w:p>
          <w:p w14:paraId="4FE9B196" w14:textId="77777777" w:rsidR="00ED30F4" w:rsidRDefault="00ED30F4" w:rsidP="00ED30F4">
            <w:pPr>
              <w:pStyle w:val="aff5"/>
              <w:numPr>
                <w:ilvl w:val="0"/>
                <w:numId w:val="49"/>
              </w:numPr>
              <w:jc w:val="both"/>
              <w:rPr>
                <w:color w:val="000000" w:themeColor="text1"/>
              </w:rPr>
            </w:pPr>
            <w:r w:rsidRPr="6FF6BC73">
              <w:rPr>
                <w:color w:val="000000" w:themeColor="text1"/>
              </w:rPr>
              <w:t>оформляется в виде независимой (банковской) гаранти</w:t>
            </w:r>
            <w:r>
              <w:rPr>
                <w:color w:val="000000" w:themeColor="text1"/>
              </w:rPr>
              <w:t>и</w:t>
            </w:r>
            <w:r w:rsidRPr="6FF6BC73">
              <w:rPr>
                <w:color w:val="000000" w:themeColor="text1"/>
              </w:rPr>
              <w:t>,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90" w:type="dxa"/>
              <w:tblLayout w:type="fixed"/>
              <w:tblLook w:val="0400" w:firstRow="0" w:lastRow="0" w:firstColumn="0" w:lastColumn="0" w:noHBand="0" w:noVBand="1"/>
            </w:tblPr>
            <w:tblGrid>
              <w:gridCol w:w="555"/>
              <w:gridCol w:w="32"/>
              <w:gridCol w:w="204"/>
              <w:gridCol w:w="4339"/>
              <w:gridCol w:w="345"/>
              <w:gridCol w:w="1515"/>
            </w:tblGrid>
            <w:tr w:rsidR="00ED30F4" w14:paraId="38347053" w14:textId="77777777" w:rsidTr="0049496B">
              <w:trPr>
                <w:trHeight w:val="465"/>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34E9DA9" w14:textId="77777777" w:rsidR="00ED30F4" w:rsidRDefault="00ED30F4" w:rsidP="00ED30F4">
                  <w:pPr>
                    <w:jc w:val="center"/>
                  </w:pPr>
                  <w:r w:rsidRPr="6FF6BC73">
                    <w:rPr>
                      <w:color w:val="000000" w:themeColor="text1"/>
                      <w:sz w:val="20"/>
                      <w:szCs w:val="20"/>
                    </w:rPr>
                    <w:t>№</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0A0331E4" w14:textId="77777777" w:rsidR="00ED30F4" w:rsidRDefault="00ED30F4" w:rsidP="00ED30F4">
                  <w:pPr>
                    <w:jc w:val="center"/>
                  </w:pPr>
                  <w:r w:rsidRPr="6FF6BC73">
                    <w:rPr>
                      <w:color w:val="000000" w:themeColor="text1"/>
                      <w:sz w:val="20"/>
                      <w:szCs w:val="20"/>
                    </w:rPr>
                    <w:t>Перечень банков</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379DB4F8" w14:textId="77777777" w:rsidR="00ED30F4" w:rsidRDefault="00ED30F4" w:rsidP="00ED30F4">
                  <w:pPr>
                    <w:jc w:val="center"/>
                  </w:pPr>
                  <w:r w:rsidRPr="6FF6BC73">
                    <w:rPr>
                      <w:color w:val="000000" w:themeColor="text1"/>
                      <w:sz w:val="20"/>
                      <w:szCs w:val="20"/>
                    </w:rPr>
                    <w:t>Лимит на прием независимых (банковских) гарантий, млн. руб.</w:t>
                  </w:r>
                </w:p>
              </w:tc>
            </w:tr>
            <w:tr w:rsidR="00ED30F4" w14:paraId="5CAC8B25" w14:textId="77777777" w:rsidTr="0049496B">
              <w:trPr>
                <w:trHeight w:val="30"/>
              </w:trPr>
              <w:tc>
                <w:tcPr>
                  <w:tcW w:w="587" w:type="dxa"/>
                  <w:gridSpan w:val="2"/>
                  <w:tcBorders>
                    <w:top w:val="single" w:sz="8" w:space="0" w:color="000000" w:themeColor="text1"/>
                    <w:left w:val="single" w:sz="8" w:space="0" w:color="000000" w:themeColor="text1"/>
                    <w:bottom w:val="nil"/>
                    <w:right w:val="single" w:sz="8" w:space="0" w:color="000000" w:themeColor="text1"/>
                  </w:tcBorders>
                  <w:shd w:val="clear" w:color="auto" w:fill="FFFFFF" w:themeFill="background1"/>
                  <w:vAlign w:val="center"/>
                </w:tcPr>
                <w:p w14:paraId="4EC5FF03" w14:textId="77777777" w:rsidR="00ED30F4" w:rsidRDefault="00ED30F4" w:rsidP="00ED30F4">
                  <w:r w:rsidRPr="6FF6BC73">
                    <w:rPr>
                      <w:color w:val="000000" w:themeColor="text1"/>
                      <w:sz w:val="20"/>
                      <w:szCs w:val="20"/>
                    </w:rPr>
                    <w:t>1.</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tcPr>
                <w:p w14:paraId="1CD4EE48" w14:textId="77777777" w:rsidR="00ED30F4" w:rsidRDefault="00ED30F4" w:rsidP="00ED30F4">
                  <w:r w:rsidRPr="6FF6BC73">
                    <w:rPr>
                      <w:color w:val="000000" w:themeColor="text1"/>
                      <w:sz w:val="20"/>
                      <w:szCs w:val="20"/>
                    </w:rPr>
                    <w:t>ПАО «Сбербанк России»</w:t>
                  </w:r>
                </w:p>
              </w:tc>
              <w:tc>
                <w:tcPr>
                  <w:tcW w:w="1515" w:type="dxa"/>
                  <w:tcBorders>
                    <w:top w:val="single" w:sz="8" w:space="0" w:color="000000" w:themeColor="text1"/>
                    <w:left w:val="nil"/>
                    <w:bottom w:val="nil"/>
                    <w:right w:val="single" w:sz="8" w:space="0" w:color="000000" w:themeColor="text1"/>
                  </w:tcBorders>
                  <w:shd w:val="clear" w:color="auto" w:fill="FFFFFF" w:themeFill="background1"/>
                </w:tcPr>
                <w:p w14:paraId="2FC611FB" w14:textId="77777777" w:rsidR="00ED30F4" w:rsidRDefault="00ED30F4" w:rsidP="00ED30F4">
                  <w:pPr>
                    <w:jc w:val="center"/>
                  </w:pPr>
                  <w:r w:rsidRPr="6FF6BC73">
                    <w:rPr>
                      <w:color w:val="000000" w:themeColor="text1"/>
                      <w:sz w:val="20"/>
                      <w:szCs w:val="20"/>
                    </w:rPr>
                    <w:t>1 000</w:t>
                  </w:r>
                </w:p>
              </w:tc>
            </w:tr>
            <w:tr w:rsidR="00ED30F4" w14:paraId="3A6D5317"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262F6C9" w14:textId="77777777" w:rsidR="00ED30F4" w:rsidRDefault="00ED30F4" w:rsidP="00ED30F4">
                  <w:r w:rsidRPr="6FF6BC73">
                    <w:rPr>
                      <w:color w:val="000000" w:themeColor="text1"/>
                      <w:sz w:val="20"/>
                      <w:szCs w:val="20"/>
                    </w:rPr>
                    <w:t>2.</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9A26FE3" w14:textId="77777777" w:rsidR="00ED30F4" w:rsidRDefault="00ED30F4" w:rsidP="00ED30F4">
                  <w:r w:rsidRPr="6FF6BC73">
                    <w:rPr>
                      <w:color w:val="000000" w:themeColor="text1"/>
                      <w:sz w:val="20"/>
                      <w:szCs w:val="20"/>
                    </w:rPr>
                    <w:t>Банк ГПБ (АО)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7AB1C66" w14:textId="77777777" w:rsidR="00ED30F4" w:rsidRDefault="00ED30F4" w:rsidP="00ED30F4">
                  <w:pPr>
                    <w:jc w:val="center"/>
                  </w:pPr>
                  <w:r w:rsidRPr="6FF6BC73">
                    <w:rPr>
                      <w:color w:val="000000" w:themeColor="text1"/>
                      <w:sz w:val="20"/>
                      <w:szCs w:val="20"/>
                    </w:rPr>
                    <w:t>1 000</w:t>
                  </w:r>
                </w:p>
              </w:tc>
            </w:tr>
            <w:tr w:rsidR="00ED30F4" w14:paraId="089EF753"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1971A0" w14:textId="77777777" w:rsidR="00ED30F4" w:rsidRDefault="00ED30F4" w:rsidP="00ED30F4">
                  <w:r w:rsidRPr="6FF6BC73">
                    <w:rPr>
                      <w:color w:val="000000" w:themeColor="text1"/>
                      <w:sz w:val="20"/>
                      <w:szCs w:val="20"/>
                    </w:rPr>
                    <w:t>3.</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tcPr>
                <w:p w14:paraId="5E28B98D" w14:textId="77777777" w:rsidR="00ED30F4" w:rsidRDefault="00ED30F4" w:rsidP="00ED30F4">
                  <w:r w:rsidRPr="6FF6BC73">
                    <w:rPr>
                      <w:color w:val="000000" w:themeColor="text1"/>
                      <w:sz w:val="20"/>
                      <w:szCs w:val="20"/>
                    </w:rPr>
                    <w:t xml:space="preserve">Банк ВТБ (ПАО) </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B63396D" w14:textId="77777777" w:rsidR="00ED30F4" w:rsidRDefault="00ED30F4" w:rsidP="00ED30F4">
                  <w:pPr>
                    <w:jc w:val="center"/>
                  </w:pPr>
                  <w:r w:rsidRPr="6FF6BC73">
                    <w:rPr>
                      <w:color w:val="000000" w:themeColor="text1"/>
                      <w:sz w:val="20"/>
                      <w:szCs w:val="20"/>
                    </w:rPr>
                    <w:t>1 000</w:t>
                  </w:r>
                </w:p>
              </w:tc>
            </w:tr>
            <w:tr w:rsidR="00ED30F4" w14:paraId="6449DF1F"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582CDC5" w14:textId="77777777" w:rsidR="00ED30F4" w:rsidRDefault="00ED30F4" w:rsidP="00ED30F4">
                  <w:r w:rsidRPr="6FF6BC73">
                    <w:rPr>
                      <w:color w:val="000000" w:themeColor="text1"/>
                      <w:sz w:val="20"/>
                      <w:szCs w:val="20"/>
                    </w:rPr>
                    <w:t>4.</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61CD543" w14:textId="77777777" w:rsidR="00ED30F4" w:rsidRDefault="00ED30F4" w:rsidP="00ED30F4">
                  <w:r w:rsidRPr="6FF6BC73">
                    <w:rPr>
                      <w:color w:val="000000" w:themeColor="text1"/>
                      <w:sz w:val="20"/>
                      <w:szCs w:val="20"/>
                    </w:rPr>
                    <w:t>АО «Альфа-Банк»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B2E24E2" w14:textId="77777777" w:rsidR="00ED30F4" w:rsidRDefault="00ED30F4" w:rsidP="00ED30F4">
                  <w:pPr>
                    <w:jc w:val="center"/>
                  </w:pPr>
                  <w:r w:rsidRPr="6FF6BC73">
                    <w:rPr>
                      <w:color w:val="000000" w:themeColor="text1"/>
                      <w:sz w:val="20"/>
                      <w:szCs w:val="20"/>
                    </w:rPr>
                    <w:t>1 000</w:t>
                  </w:r>
                </w:p>
              </w:tc>
            </w:tr>
            <w:tr w:rsidR="00ED30F4" w14:paraId="64657F9E"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1018D32" w14:textId="77777777" w:rsidR="00ED30F4" w:rsidRDefault="00ED30F4" w:rsidP="00ED30F4">
                  <w:r w:rsidRPr="6FF6BC73">
                    <w:rPr>
                      <w:color w:val="000000" w:themeColor="text1"/>
                      <w:sz w:val="20"/>
                      <w:szCs w:val="20"/>
                    </w:rPr>
                    <w:t>5.</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33925DFA" w14:textId="77777777" w:rsidR="00ED30F4" w:rsidRDefault="00ED30F4" w:rsidP="00ED30F4">
                  <w:r w:rsidRPr="6FF6BC73">
                    <w:rPr>
                      <w:color w:val="000000" w:themeColor="text1"/>
                      <w:sz w:val="20"/>
                      <w:szCs w:val="20"/>
                    </w:rPr>
                    <w:t>АО «</w:t>
                  </w:r>
                  <w:proofErr w:type="spellStart"/>
                  <w:r w:rsidRPr="6FF6BC73">
                    <w:rPr>
                      <w:color w:val="000000" w:themeColor="text1"/>
                      <w:sz w:val="20"/>
                      <w:szCs w:val="20"/>
                    </w:rPr>
                    <w:t>Россельхозбанк</w:t>
                  </w:r>
                  <w:proofErr w:type="spellEnd"/>
                  <w:r w:rsidRPr="6FF6BC73">
                    <w:rPr>
                      <w:color w:val="000000" w:themeColor="text1"/>
                      <w:sz w:val="20"/>
                      <w:szCs w:val="20"/>
                    </w:rPr>
                    <w:t>»</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12C1D1C" w14:textId="77777777" w:rsidR="00ED30F4" w:rsidRDefault="00ED30F4" w:rsidP="00ED30F4">
                  <w:pPr>
                    <w:jc w:val="center"/>
                  </w:pPr>
                  <w:r w:rsidRPr="6FF6BC73">
                    <w:rPr>
                      <w:color w:val="000000" w:themeColor="text1"/>
                      <w:sz w:val="20"/>
                      <w:szCs w:val="20"/>
                    </w:rPr>
                    <w:t>1 000</w:t>
                  </w:r>
                </w:p>
              </w:tc>
            </w:tr>
            <w:tr w:rsidR="00ED30F4" w14:paraId="32DA303F"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DDBAB0" w14:textId="77777777" w:rsidR="00ED30F4" w:rsidRDefault="00ED30F4" w:rsidP="00ED30F4">
                  <w:r w:rsidRPr="6FF6BC73">
                    <w:rPr>
                      <w:color w:val="000000" w:themeColor="text1"/>
                      <w:sz w:val="20"/>
                      <w:szCs w:val="20"/>
                    </w:rPr>
                    <w:t>6.</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694FAB7B" w14:textId="77777777" w:rsidR="00ED30F4" w:rsidRDefault="00ED30F4" w:rsidP="00ED30F4">
                  <w:r w:rsidRPr="6FF6BC73">
                    <w:rPr>
                      <w:color w:val="000000" w:themeColor="text1"/>
                      <w:sz w:val="20"/>
                      <w:szCs w:val="20"/>
                    </w:rPr>
                    <w:t>ПАО Банк «ФК Открытие»</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0727AB5" w14:textId="77777777" w:rsidR="00ED30F4" w:rsidRDefault="00ED30F4" w:rsidP="00ED30F4">
                  <w:pPr>
                    <w:jc w:val="center"/>
                  </w:pPr>
                  <w:r w:rsidRPr="6FF6BC73">
                    <w:rPr>
                      <w:color w:val="000000" w:themeColor="text1"/>
                      <w:sz w:val="20"/>
                      <w:szCs w:val="20"/>
                    </w:rPr>
                    <w:t>1 000</w:t>
                  </w:r>
                </w:p>
              </w:tc>
            </w:tr>
            <w:tr w:rsidR="00ED30F4" w14:paraId="04A31C1D"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79A717" w14:textId="77777777" w:rsidR="00ED30F4" w:rsidRDefault="00ED30F4" w:rsidP="00ED30F4">
                  <w:r w:rsidRPr="6FF6BC73">
                    <w:rPr>
                      <w:color w:val="000000" w:themeColor="text1"/>
                      <w:sz w:val="20"/>
                      <w:szCs w:val="20"/>
                    </w:rPr>
                    <w:t>7.</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110C2521" w14:textId="77777777" w:rsidR="00ED30F4" w:rsidRDefault="00ED30F4" w:rsidP="00ED30F4">
                  <w:r w:rsidRPr="6FF6BC73">
                    <w:rPr>
                      <w:color w:val="000000" w:themeColor="text1"/>
                      <w:sz w:val="20"/>
                      <w:szCs w:val="20"/>
                    </w:rPr>
                    <w:t>ПАО «Московский кредитный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9F91B90" w14:textId="77777777" w:rsidR="00ED30F4" w:rsidRDefault="00ED30F4" w:rsidP="00ED30F4">
                  <w:pPr>
                    <w:jc w:val="center"/>
                  </w:pPr>
                  <w:r w:rsidRPr="6FF6BC73">
                    <w:rPr>
                      <w:color w:val="000000" w:themeColor="text1"/>
                      <w:sz w:val="20"/>
                      <w:szCs w:val="20"/>
                    </w:rPr>
                    <w:t>1 000</w:t>
                  </w:r>
                </w:p>
              </w:tc>
            </w:tr>
            <w:tr w:rsidR="00ED30F4" w14:paraId="0C80F647"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7A2BE0" w14:textId="77777777" w:rsidR="00ED30F4" w:rsidRDefault="00ED30F4" w:rsidP="00ED30F4">
                  <w:r w:rsidRPr="6FF6BC73">
                    <w:rPr>
                      <w:color w:val="000000" w:themeColor="text1"/>
                      <w:sz w:val="20"/>
                      <w:szCs w:val="20"/>
                    </w:rPr>
                    <w:t>8.</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69F1F1B6" w14:textId="77777777" w:rsidR="00ED30F4" w:rsidRDefault="00ED30F4" w:rsidP="00ED30F4">
                  <w:r w:rsidRPr="6FF6BC73">
                    <w:rPr>
                      <w:color w:val="000000" w:themeColor="text1"/>
                      <w:sz w:val="20"/>
                      <w:szCs w:val="20"/>
                    </w:rPr>
                    <w:t xml:space="preserve">АО </w:t>
                  </w:r>
                  <w:proofErr w:type="spellStart"/>
                  <w:r w:rsidRPr="6FF6BC73">
                    <w:rPr>
                      <w:color w:val="000000" w:themeColor="text1"/>
                      <w:sz w:val="20"/>
                      <w:szCs w:val="20"/>
                    </w:rPr>
                    <w:t>ЮниКредитБанк</w:t>
                  </w:r>
                  <w:proofErr w:type="spellEnd"/>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1D2BBF2" w14:textId="77777777" w:rsidR="00ED30F4" w:rsidRDefault="00ED30F4" w:rsidP="00ED30F4">
                  <w:pPr>
                    <w:jc w:val="center"/>
                  </w:pPr>
                  <w:r w:rsidRPr="6FF6BC73">
                    <w:rPr>
                      <w:color w:val="000000" w:themeColor="text1"/>
                      <w:sz w:val="20"/>
                      <w:szCs w:val="20"/>
                    </w:rPr>
                    <w:t>1 000</w:t>
                  </w:r>
                </w:p>
              </w:tc>
            </w:tr>
            <w:tr w:rsidR="00ED30F4" w14:paraId="3E9C17E3"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A74C096" w14:textId="77777777" w:rsidR="00ED30F4" w:rsidRDefault="00ED30F4" w:rsidP="00ED30F4">
                  <w:r w:rsidRPr="6FF6BC73">
                    <w:rPr>
                      <w:color w:val="000000" w:themeColor="text1"/>
                      <w:sz w:val="20"/>
                      <w:szCs w:val="20"/>
                    </w:rPr>
                    <w:t>9.</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vAlign w:val="center"/>
                </w:tcPr>
                <w:p w14:paraId="7C0D0D33" w14:textId="77777777" w:rsidR="00ED30F4" w:rsidRDefault="00ED30F4" w:rsidP="00ED30F4">
                  <w:r w:rsidRPr="6FF6BC73">
                    <w:rPr>
                      <w:color w:val="000000" w:themeColor="text1"/>
                      <w:sz w:val="20"/>
                      <w:szCs w:val="20"/>
                    </w:rPr>
                    <w:t>АО «Райффайзенбанк»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BC062D4" w14:textId="77777777" w:rsidR="00ED30F4" w:rsidRDefault="00ED30F4" w:rsidP="00ED30F4">
                  <w:pPr>
                    <w:jc w:val="center"/>
                  </w:pPr>
                  <w:r w:rsidRPr="6FF6BC73">
                    <w:rPr>
                      <w:color w:val="000000" w:themeColor="text1"/>
                      <w:sz w:val="20"/>
                      <w:szCs w:val="20"/>
                    </w:rPr>
                    <w:t>1 000</w:t>
                  </w:r>
                </w:p>
              </w:tc>
            </w:tr>
            <w:tr w:rsidR="00ED30F4" w14:paraId="452CAC22"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54D3423" w14:textId="77777777" w:rsidR="00ED30F4" w:rsidRDefault="00ED30F4" w:rsidP="00ED30F4">
                  <w:r w:rsidRPr="6FF6BC73">
                    <w:rPr>
                      <w:color w:val="000000" w:themeColor="text1"/>
                      <w:sz w:val="20"/>
                      <w:szCs w:val="20"/>
                    </w:rPr>
                    <w:t>10.</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vAlign w:val="center"/>
                </w:tcPr>
                <w:p w14:paraId="7DD5DFEE" w14:textId="77777777" w:rsidR="00ED30F4" w:rsidRDefault="00ED30F4" w:rsidP="00ED30F4">
                  <w:r w:rsidRPr="6FF6BC73">
                    <w:rPr>
                      <w:color w:val="000000" w:themeColor="text1"/>
                      <w:sz w:val="20"/>
                      <w:szCs w:val="20"/>
                    </w:rPr>
                    <w:t>ПАО РОСБАНК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0FC96AA" w14:textId="77777777" w:rsidR="00ED30F4" w:rsidRDefault="00ED30F4" w:rsidP="00ED30F4">
                  <w:pPr>
                    <w:jc w:val="center"/>
                  </w:pPr>
                  <w:r w:rsidRPr="6FF6BC73">
                    <w:rPr>
                      <w:color w:val="000000" w:themeColor="text1"/>
                      <w:sz w:val="20"/>
                      <w:szCs w:val="20"/>
                    </w:rPr>
                    <w:t>1 000</w:t>
                  </w:r>
                </w:p>
              </w:tc>
            </w:tr>
            <w:tr w:rsidR="00ED30F4" w14:paraId="07BB571D"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D46CEA" w14:textId="77777777" w:rsidR="00ED30F4" w:rsidRDefault="00ED30F4" w:rsidP="00ED30F4">
                  <w:r w:rsidRPr="6FF6BC73">
                    <w:rPr>
                      <w:color w:val="000000" w:themeColor="text1"/>
                      <w:sz w:val="20"/>
                      <w:szCs w:val="20"/>
                    </w:rPr>
                    <w:t>11.</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tcPr>
                <w:p w14:paraId="396341AC" w14:textId="77777777" w:rsidR="00ED30F4" w:rsidRDefault="00ED30F4" w:rsidP="00ED30F4">
                  <w:r w:rsidRPr="6FF6BC73">
                    <w:rPr>
                      <w:color w:val="000000" w:themeColor="text1"/>
                      <w:sz w:val="20"/>
                      <w:szCs w:val="20"/>
                    </w:rPr>
                    <w:t>ПАО «</w:t>
                  </w:r>
                  <w:proofErr w:type="spellStart"/>
                  <w:r w:rsidRPr="6FF6BC73">
                    <w:rPr>
                      <w:color w:val="000000" w:themeColor="text1"/>
                      <w:sz w:val="20"/>
                      <w:szCs w:val="20"/>
                    </w:rPr>
                    <w:t>Совкомбанк</w:t>
                  </w:r>
                  <w:proofErr w:type="spellEnd"/>
                  <w:r w:rsidRPr="6FF6BC73">
                    <w:rPr>
                      <w:color w:val="000000" w:themeColor="text1"/>
                      <w:sz w:val="20"/>
                      <w:szCs w:val="20"/>
                    </w:rPr>
                    <w:t>»</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FDB3635" w14:textId="77777777" w:rsidR="00ED30F4" w:rsidRDefault="00ED30F4" w:rsidP="00ED30F4">
                  <w:pPr>
                    <w:jc w:val="center"/>
                  </w:pPr>
                  <w:r w:rsidRPr="6FF6BC73">
                    <w:rPr>
                      <w:color w:val="000000" w:themeColor="text1"/>
                      <w:sz w:val="20"/>
                      <w:szCs w:val="20"/>
                    </w:rPr>
                    <w:t>1 000</w:t>
                  </w:r>
                </w:p>
              </w:tc>
            </w:tr>
            <w:tr w:rsidR="00ED30F4" w14:paraId="0FD3DABC"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9AE6E" w14:textId="77777777" w:rsidR="00ED30F4" w:rsidRDefault="00ED30F4" w:rsidP="00ED30F4">
                  <w:r w:rsidRPr="6FF6BC73">
                    <w:rPr>
                      <w:color w:val="000000" w:themeColor="text1"/>
                      <w:sz w:val="20"/>
                      <w:szCs w:val="20"/>
                    </w:rPr>
                    <w:t>12.</w:t>
                  </w:r>
                </w:p>
              </w:tc>
              <w:tc>
                <w:tcPr>
                  <w:tcW w:w="4888" w:type="dxa"/>
                  <w:gridSpan w:val="3"/>
                  <w:tcBorders>
                    <w:top w:val="single" w:sz="8" w:space="0" w:color="000000" w:themeColor="text1"/>
                    <w:left w:val="nil"/>
                    <w:bottom w:val="nil"/>
                    <w:right w:val="single" w:sz="8" w:space="0" w:color="000000" w:themeColor="text1"/>
                  </w:tcBorders>
                  <w:shd w:val="clear" w:color="auto" w:fill="FFFFFF" w:themeFill="background1"/>
                  <w:vAlign w:val="center"/>
                </w:tcPr>
                <w:p w14:paraId="437582F5" w14:textId="77777777" w:rsidR="00ED30F4" w:rsidRDefault="00ED30F4" w:rsidP="00ED30F4">
                  <w:r w:rsidRPr="6FF6BC73">
                    <w:rPr>
                      <w:color w:val="000000" w:themeColor="text1"/>
                      <w:sz w:val="20"/>
                      <w:szCs w:val="20"/>
                    </w:rPr>
                    <w:t>АО КБ «Ситибанк»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E2DD869" w14:textId="77777777" w:rsidR="00ED30F4" w:rsidRDefault="00ED30F4" w:rsidP="00ED30F4">
                  <w:pPr>
                    <w:jc w:val="center"/>
                  </w:pPr>
                  <w:r w:rsidRPr="6FF6BC73">
                    <w:rPr>
                      <w:color w:val="000000" w:themeColor="text1"/>
                      <w:sz w:val="20"/>
                      <w:szCs w:val="20"/>
                    </w:rPr>
                    <w:t>500</w:t>
                  </w:r>
                </w:p>
              </w:tc>
            </w:tr>
            <w:tr w:rsidR="00ED30F4" w14:paraId="05D4AD0B"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7B26AD" w14:textId="77777777" w:rsidR="00ED30F4" w:rsidRDefault="00ED30F4" w:rsidP="00ED30F4">
                  <w:r w:rsidRPr="6FF6BC73">
                    <w:rPr>
                      <w:color w:val="000000" w:themeColor="text1"/>
                      <w:sz w:val="20"/>
                      <w:szCs w:val="20"/>
                    </w:rPr>
                    <w:t>13.</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0887A686" w14:textId="77777777" w:rsidR="00ED30F4" w:rsidRDefault="00ED30F4" w:rsidP="00ED30F4">
                  <w:r w:rsidRPr="6FF6BC73">
                    <w:rPr>
                      <w:color w:val="000000" w:themeColor="text1"/>
                      <w:sz w:val="20"/>
                      <w:szCs w:val="20"/>
                    </w:rPr>
                    <w:t>ПАО «БАНК «Санкт-Петербург»</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70C16D4" w14:textId="77777777" w:rsidR="00ED30F4" w:rsidRDefault="00ED30F4" w:rsidP="00ED30F4">
                  <w:pPr>
                    <w:jc w:val="center"/>
                  </w:pPr>
                  <w:r w:rsidRPr="6FF6BC73">
                    <w:rPr>
                      <w:color w:val="000000" w:themeColor="text1"/>
                      <w:sz w:val="20"/>
                      <w:szCs w:val="20"/>
                    </w:rPr>
                    <w:t>500</w:t>
                  </w:r>
                </w:p>
              </w:tc>
            </w:tr>
            <w:tr w:rsidR="00ED30F4" w14:paraId="169A3232"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AFF334C" w14:textId="77777777" w:rsidR="00ED30F4" w:rsidRDefault="00ED30F4" w:rsidP="00ED30F4">
                  <w:r w:rsidRPr="6FF6BC73">
                    <w:rPr>
                      <w:color w:val="000000" w:themeColor="text1"/>
                      <w:sz w:val="20"/>
                      <w:szCs w:val="20"/>
                    </w:rPr>
                    <w:t>14.</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3B5FBC35" w14:textId="77777777" w:rsidR="00ED30F4" w:rsidRDefault="00ED30F4" w:rsidP="00ED30F4">
                  <w:r w:rsidRPr="6FF6BC73">
                    <w:rPr>
                      <w:color w:val="000000" w:themeColor="text1"/>
                      <w:sz w:val="20"/>
                      <w:szCs w:val="20"/>
                    </w:rPr>
                    <w:t>АО «Всероссийский банк развития регионов»</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2C40FAC" w14:textId="77777777" w:rsidR="00ED30F4" w:rsidRDefault="00ED30F4" w:rsidP="00ED30F4">
                  <w:pPr>
                    <w:jc w:val="center"/>
                  </w:pPr>
                  <w:r w:rsidRPr="6FF6BC73">
                    <w:rPr>
                      <w:color w:val="000000" w:themeColor="text1"/>
                      <w:sz w:val="20"/>
                      <w:szCs w:val="20"/>
                    </w:rPr>
                    <w:t>500</w:t>
                  </w:r>
                </w:p>
              </w:tc>
            </w:tr>
            <w:tr w:rsidR="00ED30F4" w14:paraId="189F167D"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484738B" w14:textId="77777777" w:rsidR="00ED30F4" w:rsidRDefault="00ED30F4" w:rsidP="00ED30F4">
                  <w:r w:rsidRPr="6FF6BC73">
                    <w:rPr>
                      <w:color w:val="000000" w:themeColor="text1"/>
                      <w:sz w:val="20"/>
                      <w:szCs w:val="20"/>
                    </w:rPr>
                    <w:t>15.</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58516AFE" w14:textId="77777777" w:rsidR="00ED30F4" w:rsidRDefault="00ED30F4" w:rsidP="00ED30F4">
                  <w:r w:rsidRPr="6FF6BC73">
                    <w:rPr>
                      <w:color w:val="000000" w:themeColor="text1"/>
                      <w:sz w:val="20"/>
                      <w:szCs w:val="20"/>
                    </w:rPr>
                    <w:t>АО АБ «РОССИЯ»</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68287C3" w14:textId="77777777" w:rsidR="00ED30F4" w:rsidRDefault="00ED30F4" w:rsidP="00ED30F4">
                  <w:pPr>
                    <w:jc w:val="center"/>
                  </w:pPr>
                  <w:r w:rsidRPr="6FF6BC73">
                    <w:rPr>
                      <w:color w:val="000000" w:themeColor="text1"/>
                      <w:sz w:val="20"/>
                      <w:szCs w:val="20"/>
                    </w:rPr>
                    <w:t>500</w:t>
                  </w:r>
                </w:p>
              </w:tc>
            </w:tr>
            <w:tr w:rsidR="00ED30F4" w14:paraId="1F9BC855"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A2E7A4D" w14:textId="77777777" w:rsidR="00ED30F4" w:rsidRDefault="00ED30F4" w:rsidP="00ED30F4">
                  <w:r w:rsidRPr="6FF6BC73">
                    <w:rPr>
                      <w:color w:val="000000" w:themeColor="text1"/>
                      <w:sz w:val="20"/>
                      <w:szCs w:val="20"/>
                    </w:rPr>
                    <w:t>16.</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54169AFD" w14:textId="77777777" w:rsidR="00ED30F4" w:rsidRDefault="00ED30F4" w:rsidP="00ED30F4">
                  <w:r w:rsidRPr="6FF6BC73">
                    <w:rPr>
                      <w:color w:val="000000" w:themeColor="text1"/>
                      <w:sz w:val="20"/>
                      <w:szCs w:val="20"/>
                    </w:rPr>
                    <w:t>ПАО «Банк Уралсиб»</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244AC89" w14:textId="77777777" w:rsidR="00ED30F4" w:rsidRDefault="00ED30F4" w:rsidP="00ED30F4">
                  <w:pPr>
                    <w:jc w:val="center"/>
                  </w:pPr>
                  <w:r w:rsidRPr="6FF6BC73">
                    <w:rPr>
                      <w:color w:val="000000" w:themeColor="text1"/>
                      <w:sz w:val="20"/>
                      <w:szCs w:val="20"/>
                    </w:rPr>
                    <w:t>500</w:t>
                  </w:r>
                </w:p>
              </w:tc>
            </w:tr>
            <w:tr w:rsidR="00ED30F4" w14:paraId="2A400EB3"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612013" w14:textId="77777777" w:rsidR="00ED30F4" w:rsidRDefault="00ED30F4" w:rsidP="00ED30F4">
                  <w:r w:rsidRPr="6FF6BC73">
                    <w:rPr>
                      <w:color w:val="000000" w:themeColor="text1"/>
                      <w:sz w:val="20"/>
                      <w:szCs w:val="20"/>
                    </w:rPr>
                    <w:t>17.</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4718566A" w14:textId="77777777" w:rsidR="00ED30F4" w:rsidRDefault="00ED30F4" w:rsidP="00ED30F4">
                  <w:r w:rsidRPr="6FF6BC73">
                    <w:rPr>
                      <w:color w:val="000000" w:themeColor="text1"/>
                      <w:sz w:val="20"/>
                      <w:szCs w:val="20"/>
                    </w:rPr>
                    <w:t>ПАО «АКБ «АК Барс»</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BB7EE5D" w14:textId="77777777" w:rsidR="00ED30F4" w:rsidRDefault="00ED30F4" w:rsidP="00ED30F4">
                  <w:pPr>
                    <w:jc w:val="center"/>
                  </w:pPr>
                  <w:r w:rsidRPr="6FF6BC73">
                    <w:rPr>
                      <w:color w:val="000000" w:themeColor="text1"/>
                      <w:sz w:val="20"/>
                      <w:szCs w:val="20"/>
                    </w:rPr>
                    <w:t>500</w:t>
                  </w:r>
                </w:p>
              </w:tc>
            </w:tr>
            <w:tr w:rsidR="00ED30F4" w14:paraId="541C445E"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80A33E" w14:textId="77777777" w:rsidR="00ED30F4" w:rsidRDefault="00ED30F4" w:rsidP="00ED30F4">
                  <w:r w:rsidRPr="6FF6BC73">
                    <w:rPr>
                      <w:color w:val="000000" w:themeColor="text1"/>
                      <w:sz w:val="20"/>
                      <w:szCs w:val="20"/>
                    </w:rPr>
                    <w:t>18.</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400386E5" w14:textId="77777777" w:rsidR="00ED30F4" w:rsidRDefault="00ED30F4" w:rsidP="00ED30F4">
                  <w:r w:rsidRPr="6FF6BC73">
                    <w:rPr>
                      <w:color w:val="000000" w:themeColor="text1"/>
                      <w:sz w:val="20"/>
                      <w:szCs w:val="20"/>
                    </w:rPr>
                    <w:t>АКБ «Абсолют Банк» (ПАО)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25AE551" w14:textId="77777777" w:rsidR="00ED30F4" w:rsidRDefault="00ED30F4" w:rsidP="00ED30F4">
                  <w:pPr>
                    <w:jc w:val="center"/>
                  </w:pPr>
                  <w:r w:rsidRPr="6FF6BC73">
                    <w:rPr>
                      <w:color w:val="000000" w:themeColor="text1"/>
                      <w:sz w:val="20"/>
                      <w:szCs w:val="20"/>
                    </w:rPr>
                    <w:t>350</w:t>
                  </w:r>
                </w:p>
              </w:tc>
            </w:tr>
            <w:tr w:rsidR="00ED30F4" w14:paraId="0FCB9E12"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77B239" w14:textId="77777777" w:rsidR="00ED30F4" w:rsidRDefault="00ED30F4" w:rsidP="00ED30F4">
                  <w:r w:rsidRPr="6FF6BC73">
                    <w:rPr>
                      <w:color w:val="000000" w:themeColor="text1"/>
                      <w:sz w:val="20"/>
                      <w:szCs w:val="20"/>
                    </w:rPr>
                    <w:lastRenderedPageBreak/>
                    <w:t>19.</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19FD1A03" w14:textId="77777777" w:rsidR="00ED30F4" w:rsidRDefault="00ED30F4" w:rsidP="00ED30F4">
                  <w:r w:rsidRPr="6FF6BC73">
                    <w:rPr>
                      <w:color w:val="000000" w:themeColor="text1"/>
                      <w:sz w:val="20"/>
                      <w:szCs w:val="20"/>
                    </w:rPr>
                    <w:t>АО «СМП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DDBAEBF" w14:textId="77777777" w:rsidR="00ED30F4" w:rsidRDefault="00ED30F4" w:rsidP="00ED30F4">
                  <w:pPr>
                    <w:jc w:val="center"/>
                  </w:pPr>
                  <w:r w:rsidRPr="6FF6BC73">
                    <w:rPr>
                      <w:color w:val="000000" w:themeColor="text1"/>
                      <w:sz w:val="20"/>
                      <w:szCs w:val="20"/>
                    </w:rPr>
                    <w:t>350</w:t>
                  </w:r>
                </w:p>
              </w:tc>
            </w:tr>
            <w:tr w:rsidR="00ED30F4" w14:paraId="7F7E0B8C"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7BD35C" w14:textId="77777777" w:rsidR="00ED30F4" w:rsidRDefault="00ED30F4" w:rsidP="00ED30F4">
                  <w:r w:rsidRPr="6FF6BC73">
                    <w:rPr>
                      <w:color w:val="000000" w:themeColor="text1"/>
                      <w:sz w:val="20"/>
                      <w:szCs w:val="20"/>
                    </w:rPr>
                    <w:t>20.</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56683A73" w14:textId="77777777" w:rsidR="00ED30F4" w:rsidRDefault="00ED30F4" w:rsidP="00ED30F4">
                  <w:r w:rsidRPr="6FF6BC73">
                    <w:rPr>
                      <w:color w:val="000000" w:themeColor="text1"/>
                      <w:sz w:val="20"/>
                      <w:szCs w:val="20"/>
                    </w:rPr>
                    <w:t>ПАО АКБ «Связь-Банк»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797394C" w14:textId="77777777" w:rsidR="00ED30F4" w:rsidRDefault="00ED30F4" w:rsidP="00ED30F4">
                  <w:pPr>
                    <w:jc w:val="center"/>
                  </w:pPr>
                  <w:r w:rsidRPr="6FF6BC73">
                    <w:rPr>
                      <w:color w:val="000000" w:themeColor="text1"/>
                      <w:sz w:val="20"/>
                      <w:szCs w:val="20"/>
                    </w:rPr>
                    <w:t>350</w:t>
                  </w:r>
                </w:p>
              </w:tc>
            </w:tr>
            <w:tr w:rsidR="00ED30F4" w14:paraId="53EC627E"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8DEC47" w14:textId="77777777" w:rsidR="00ED30F4" w:rsidRDefault="00ED30F4" w:rsidP="00ED30F4">
                  <w:r w:rsidRPr="6FF6BC73">
                    <w:rPr>
                      <w:color w:val="000000" w:themeColor="text1"/>
                      <w:sz w:val="20"/>
                      <w:szCs w:val="20"/>
                    </w:rPr>
                    <w:t>21.</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5CAE215B" w14:textId="77777777" w:rsidR="00ED30F4" w:rsidRDefault="00ED30F4" w:rsidP="00ED30F4">
                  <w:r w:rsidRPr="6FF6BC73">
                    <w:rPr>
                      <w:color w:val="000000" w:themeColor="text1"/>
                      <w:sz w:val="20"/>
                      <w:szCs w:val="20"/>
                    </w:rPr>
                    <w:t>Банк «Возрождение» (ПАО)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F42776D" w14:textId="77777777" w:rsidR="00ED30F4" w:rsidRDefault="00ED30F4" w:rsidP="00ED30F4">
                  <w:pPr>
                    <w:jc w:val="center"/>
                  </w:pPr>
                  <w:r w:rsidRPr="6FF6BC73">
                    <w:rPr>
                      <w:color w:val="000000" w:themeColor="text1"/>
                      <w:sz w:val="20"/>
                      <w:szCs w:val="20"/>
                    </w:rPr>
                    <w:t>350</w:t>
                  </w:r>
                </w:p>
              </w:tc>
            </w:tr>
            <w:tr w:rsidR="00ED30F4" w14:paraId="0A911706"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8B6A12" w14:textId="77777777" w:rsidR="00ED30F4" w:rsidRDefault="00ED30F4" w:rsidP="00ED30F4">
                  <w:r w:rsidRPr="6FF6BC73">
                    <w:rPr>
                      <w:color w:val="000000" w:themeColor="text1"/>
                      <w:sz w:val="20"/>
                      <w:szCs w:val="20"/>
                    </w:rPr>
                    <w:t>22.</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3570F667" w14:textId="77777777" w:rsidR="00ED30F4" w:rsidRDefault="00ED30F4" w:rsidP="00ED30F4">
                  <w:r w:rsidRPr="6FF6BC73">
                    <w:rPr>
                      <w:color w:val="000000" w:themeColor="text1"/>
                      <w:sz w:val="20"/>
                      <w:szCs w:val="20"/>
                    </w:rPr>
                    <w:t>АО «</w:t>
                  </w:r>
                  <w:proofErr w:type="spellStart"/>
                  <w:r w:rsidRPr="6FF6BC73">
                    <w:rPr>
                      <w:color w:val="000000" w:themeColor="text1"/>
                      <w:sz w:val="20"/>
                      <w:szCs w:val="20"/>
                    </w:rPr>
                    <w:t>Сургутнефтегазбанк</w:t>
                  </w:r>
                  <w:proofErr w:type="spellEnd"/>
                  <w:r w:rsidRPr="6FF6BC73">
                    <w:rPr>
                      <w:color w:val="000000" w:themeColor="text1"/>
                      <w:sz w:val="20"/>
                      <w:szCs w:val="20"/>
                    </w:rPr>
                    <w:t>»</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9A99A4B" w14:textId="77777777" w:rsidR="00ED30F4" w:rsidRDefault="00ED30F4" w:rsidP="00ED30F4">
                  <w:pPr>
                    <w:jc w:val="center"/>
                  </w:pPr>
                  <w:r w:rsidRPr="6FF6BC73">
                    <w:rPr>
                      <w:color w:val="000000" w:themeColor="text1"/>
                      <w:sz w:val="20"/>
                      <w:szCs w:val="20"/>
                    </w:rPr>
                    <w:t>350</w:t>
                  </w:r>
                </w:p>
              </w:tc>
            </w:tr>
            <w:tr w:rsidR="00ED30F4" w14:paraId="2A03EE2A" w14:textId="77777777" w:rsidTr="0049496B">
              <w:trPr>
                <w:trHeight w:val="30"/>
              </w:trPr>
              <w:tc>
                <w:tcPr>
                  <w:tcW w:w="5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B2D0A9B" w14:textId="77777777" w:rsidR="00ED30F4" w:rsidRDefault="00ED30F4" w:rsidP="00ED30F4">
                  <w:r w:rsidRPr="6FF6BC73">
                    <w:rPr>
                      <w:color w:val="000000" w:themeColor="text1"/>
                      <w:sz w:val="20"/>
                      <w:szCs w:val="20"/>
                    </w:rPr>
                    <w:t>23.</w:t>
                  </w:r>
                </w:p>
              </w:tc>
              <w:tc>
                <w:tcPr>
                  <w:tcW w:w="4888" w:type="dxa"/>
                  <w:gridSpan w:val="3"/>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09FCDCD0" w14:textId="77777777" w:rsidR="00ED30F4" w:rsidRDefault="00ED30F4" w:rsidP="00ED30F4">
                  <w:r w:rsidRPr="6FF6BC73">
                    <w:rPr>
                      <w:color w:val="000000" w:themeColor="text1"/>
                      <w:sz w:val="20"/>
                      <w:szCs w:val="20"/>
                    </w:rPr>
                    <w:t>ПАО «Банк Зенит»</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4AFDED2" w14:textId="77777777" w:rsidR="00ED30F4" w:rsidRDefault="00ED30F4" w:rsidP="00ED30F4">
                  <w:pPr>
                    <w:jc w:val="center"/>
                  </w:pPr>
                  <w:r w:rsidRPr="6FF6BC73">
                    <w:rPr>
                      <w:color w:val="000000" w:themeColor="text1"/>
                      <w:sz w:val="20"/>
                      <w:szCs w:val="20"/>
                    </w:rPr>
                    <w:t>350</w:t>
                  </w:r>
                </w:p>
              </w:tc>
            </w:tr>
            <w:tr w:rsidR="00ED30F4" w14:paraId="41774490"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D48CDC" w14:textId="77777777" w:rsidR="00ED30F4" w:rsidRDefault="00ED30F4" w:rsidP="00ED30F4">
                  <w:r w:rsidRPr="6FF6BC73">
                    <w:rPr>
                      <w:color w:val="000000" w:themeColor="text1"/>
                      <w:sz w:val="20"/>
                      <w:szCs w:val="20"/>
                    </w:rPr>
                    <w:t>24.</w:t>
                  </w:r>
                </w:p>
              </w:tc>
              <w:tc>
                <w:tcPr>
                  <w:tcW w:w="4920" w:type="dxa"/>
                  <w:gridSpan w:val="4"/>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2CB854" w14:textId="77777777" w:rsidR="00ED30F4" w:rsidRDefault="00ED30F4" w:rsidP="00ED30F4">
                  <w:r w:rsidRPr="6FF6BC73">
                    <w:rPr>
                      <w:color w:val="000000" w:themeColor="text1"/>
                      <w:sz w:val="20"/>
                      <w:szCs w:val="20"/>
                    </w:rPr>
                    <w:t>ИНГ Банк (Евразия) 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AA83148" w14:textId="77777777" w:rsidR="00ED30F4" w:rsidRDefault="00ED30F4" w:rsidP="00ED30F4">
                  <w:pPr>
                    <w:jc w:val="center"/>
                  </w:pPr>
                  <w:r w:rsidRPr="6FF6BC73">
                    <w:rPr>
                      <w:color w:val="000000" w:themeColor="text1"/>
                      <w:sz w:val="20"/>
                      <w:szCs w:val="20"/>
                    </w:rPr>
                    <w:t>350</w:t>
                  </w:r>
                </w:p>
              </w:tc>
            </w:tr>
            <w:tr w:rsidR="00ED30F4" w14:paraId="4E1B4611"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8E2500" w14:textId="77777777" w:rsidR="00ED30F4" w:rsidRDefault="00ED30F4" w:rsidP="00ED30F4">
                  <w:r w:rsidRPr="6FF6BC73">
                    <w:rPr>
                      <w:color w:val="000000" w:themeColor="text1"/>
                      <w:sz w:val="20"/>
                      <w:szCs w:val="20"/>
                    </w:rPr>
                    <w:t>25.</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2E3EED" w14:textId="77777777" w:rsidR="00ED30F4" w:rsidRDefault="00ED30F4" w:rsidP="00ED30F4">
                  <w:r w:rsidRPr="6FF6BC73">
                    <w:rPr>
                      <w:color w:val="000000" w:themeColor="text1"/>
                      <w:sz w:val="20"/>
                      <w:szCs w:val="20"/>
                    </w:rPr>
                    <w:t>АО «АКБ «</w:t>
                  </w:r>
                  <w:proofErr w:type="spellStart"/>
                  <w:r w:rsidRPr="6FF6BC73">
                    <w:rPr>
                      <w:color w:val="000000" w:themeColor="text1"/>
                      <w:sz w:val="20"/>
                      <w:szCs w:val="20"/>
                    </w:rPr>
                    <w:t>Новикомбанк</w:t>
                  </w:r>
                  <w:proofErr w:type="spellEnd"/>
                  <w:r w:rsidRPr="6FF6BC73">
                    <w:rPr>
                      <w:color w:val="000000" w:themeColor="text1"/>
                      <w:sz w:val="20"/>
                      <w:szCs w:val="20"/>
                    </w:rPr>
                    <w:t>»</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030E057" w14:textId="77777777" w:rsidR="00ED30F4" w:rsidRDefault="00ED30F4" w:rsidP="00ED30F4">
                  <w:pPr>
                    <w:jc w:val="center"/>
                  </w:pPr>
                  <w:r w:rsidRPr="6FF6BC73">
                    <w:rPr>
                      <w:color w:val="000000" w:themeColor="text1"/>
                      <w:sz w:val="20"/>
                      <w:szCs w:val="20"/>
                    </w:rPr>
                    <w:t>350</w:t>
                  </w:r>
                </w:p>
              </w:tc>
            </w:tr>
            <w:tr w:rsidR="00ED30F4" w14:paraId="1BF6AEAF"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5BD990" w14:textId="77777777" w:rsidR="00ED30F4" w:rsidRDefault="00ED30F4" w:rsidP="00ED30F4">
                  <w:r w:rsidRPr="6FF6BC73">
                    <w:rPr>
                      <w:color w:val="000000" w:themeColor="text1"/>
                      <w:sz w:val="20"/>
                      <w:szCs w:val="20"/>
                    </w:rPr>
                    <w:t>26.</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B6258D" w14:textId="77777777" w:rsidR="00ED30F4" w:rsidRDefault="00ED30F4" w:rsidP="00ED30F4">
                  <w:proofErr w:type="gramStart"/>
                  <w:r w:rsidRPr="6FF6BC73">
                    <w:rPr>
                      <w:color w:val="000000" w:themeColor="text1"/>
                      <w:sz w:val="20"/>
                      <w:szCs w:val="20"/>
                    </w:rPr>
                    <w:t xml:space="preserve">АО </w:t>
                  </w:r>
                  <w:proofErr w:type="spellStart"/>
                  <w:r w:rsidRPr="6FF6BC73">
                    <w:rPr>
                      <w:color w:val="000000" w:themeColor="text1"/>
                      <w:sz w:val="20"/>
                      <w:szCs w:val="20"/>
                    </w:rPr>
                    <w:t>Нордеа</w:t>
                  </w:r>
                  <w:proofErr w:type="spellEnd"/>
                  <w:proofErr w:type="gramEnd"/>
                  <w:r w:rsidRPr="6FF6BC73">
                    <w:rPr>
                      <w:color w:val="000000" w:themeColor="text1"/>
                      <w:sz w:val="20"/>
                      <w:szCs w:val="20"/>
                    </w:rPr>
                    <w:t xml:space="preserve">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BCB93ED" w14:textId="77777777" w:rsidR="00ED30F4" w:rsidRDefault="00ED30F4" w:rsidP="00ED30F4">
                  <w:pPr>
                    <w:jc w:val="center"/>
                  </w:pPr>
                  <w:r w:rsidRPr="6FF6BC73">
                    <w:rPr>
                      <w:color w:val="000000" w:themeColor="text1"/>
                      <w:sz w:val="20"/>
                      <w:szCs w:val="20"/>
                    </w:rPr>
                    <w:t>150</w:t>
                  </w:r>
                </w:p>
              </w:tc>
            </w:tr>
            <w:tr w:rsidR="00ED30F4" w14:paraId="236DCA0C"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1984344" w14:textId="77777777" w:rsidR="00ED30F4" w:rsidRDefault="00ED30F4" w:rsidP="00ED30F4">
                  <w:r w:rsidRPr="6FF6BC73">
                    <w:rPr>
                      <w:color w:val="000000" w:themeColor="text1"/>
                      <w:sz w:val="20"/>
                      <w:szCs w:val="20"/>
                    </w:rPr>
                    <w:t>27.</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95983C9" w14:textId="77777777" w:rsidR="00ED30F4" w:rsidRDefault="00ED30F4" w:rsidP="00ED30F4">
                  <w:proofErr w:type="spellStart"/>
                  <w:r w:rsidRPr="6FF6BC73">
                    <w:rPr>
                      <w:color w:val="000000" w:themeColor="text1"/>
                      <w:sz w:val="20"/>
                      <w:szCs w:val="20"/>
                    </w:rPr>
                    <w:t>АйСиБиси</w:t>
                  </w:r>
                  <w:proofErr w:type="spellEnd"/>
                  <w:r w:rsidRPr="6FF6BC73">
                    <w:rPr>
                      <w:color w:val="000000" w:themeColor="text1"/>
                      <w:sz w:val="20"/>
                      <w:szCs w:val="20"/>
                    </w:rPr>
                    <w:t xml:space="preserve"> Банк (АО)</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A218810" w14:textId="77777777" w:rsidR="00ED30F4" w:rsidRDefault="00ED30F4" w:rsidP="00ED30F4">
                  <w:pPr>
                    <w:jc w:val="center"/>
                  </w:pPr>
                  <w:r w:rsidRPr="6FF6BC73">
                    <w:rPr>
                      <w:color w:val="000000" w:themeColor="text1"/>
                      <w:sz w:val="20"/>
                      <w:szCs w:val="20"/>
                    </w:rPr>
                    <w:t>150</w:t>
                  </w:r>
                </w:p>
              </w:tc>
            </w:tr>
            <w:tr w:rsidR="00ED30F4" w14:paraId="7E108567"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ECE7FB" w14:textId="77777777" w:rsidR="00ED30F4" w:rsidRDefault="00ED30F4" w:rsidP="00ED30F4">
                  <w:r w:rsidRPr="6FF6BC73">
                    <w:rPr>
                      <w:color w:val="000000" w:themeColor="text1"/>
                      <w:sz w:val="20"/>
                      <w:szCs w:val="20"/>
                    </w:rPr>
                    <w:t>28.</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8C55D0" w14:textId="77777777" w:rsidR="00ED30F4" w:rsidRDefault="00ED30F4" w:rsidP="00ED30F4">
                  <w:r w:rsidRPr="6FF6BC73">
                    <w:rPr>
                      <w:color w:val="000000" w:themeColor="text1"/>
                      <w:sz w:val="20"/>
                      <w:szCs w:val="20"/>
                    </w:rPr>
                    <w:t>ПАО «Росгосстрах Банк» (ПАО «РГС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EC4C6EF" w14:textId="77777777" w:rsidR="00ED30F4" w:rsidRDefault="00ED30F4" w:rsidP="00ED30F4">
                  <w:pPr>
                    <w:jc w:val="center"/>
                  </w:pPr>
                  <w:r w:rsidRPr="6FF6BC73">
                    <w:rPr>
                      <w:color w:val="000000" w:themeColor="text1"/>
                      <w:sz w:val="20"/>
                      <w:szCs w:val="20"/>
                    </w:rPr>
                    <w:t>150</w:t>
                  </w:r>
                </w:p>
              </w:tc>
            </w:tr>
            <w:tr w:rsidR="00ED30F4" w14:paraId="5A5B8B8B"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DAC4AA" w14:textId="77777777" w:rsidR="00ED30F4" w:rsidRDefault="00ED30F4" w:rsidP="00ED30F4">
                  <w:r w:rsidRPr="6FF6BC73">
                    <w:rPr>
                      <w:color w:val="000000" w:themeColor="text1"/>
                      <w:sz w:val="20"/>
                      <w:szCs w:val="20"/>
                    </w:rPr>
                    <w:t>29.</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5B79E87" w14:textId="77777777" w:rsidR="00ED30F4" w:rsidRDefault="00ED30F4" w:rsidP="00ED30F4">
                  <w:r w:rsidRPr="6FF6BC73">
                    <w:rPr>
                      <w:color w:val="000000" w:themeColor="text1"/>
                      <w:sz w:val="20"/>
                      <w:szCs w:val="20"/>
                    </w:rPr>
                    <w:t>АО «Коммерческий банк «Локо-Банк»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04962AE" w14:textId="77777777" w:rsidR="00ED30F4" w:rsidRDefault="00ED30F4" w:rsidP="00ED30F4">
                  <w:pPr>
                    <w:jc w:val="center"/>
                  </w:pPr>
                  <w:r w:rsidRPr="6FF6BC73">
                    <w:rPr>
                      <w:color w:val="000000" w:themeColor="text1"/>
                      <w:sz w:val="20"/>
                      <w:szCs w:val="20"/>
                    </w:rPr>
                    <w:t>150</w:t>
                  </w:r>
                </w:p>
              </w:tc>
            </w:tr>
            <w:tr w:rsidR="00ED30F4" w14:paraId="66364573"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50547A4" w14:textId="77777777" w:rsidR="00ED30F4" w:rsidRDefault="00ED30F4" w:rsidP="00ED30F4">
                  <w:r w:rsidRPr="6FF6BC73">
                    <w:rPr>
                      <w:color w:val="000000" w:themeColor="text1"/>
                      <w:sz w:val="20"/>
                      <w:szCs w:val="20"/>
                    </w:rPr>
                    <w:t>30.</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9A0086" w14:textId="77777777" w:rsidR="00ED30F4" w:rsidRDefault="00ED30F4" w:rsidP="00ED30F4">
                  <w:r w:rsidRPr="6FF6BC73">
                    <w:rPr>
                      <w:color w:val="000000" w:themeColor="text1"/>
                      <w:sz w:val="20"/>
                      <w:szCs w:val="20"/>
                    </w:rPr>
                    <w:t>АО «ОТП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D12D305" w14:textId="77777777" w:rsidR="00ED30F4" w:rsidRDefault="00ED30F4" w:rsidP="00ED30F4">
                  <w:pPr>
                    <w:jc w:val="center"/>
                  </w:pPr>
                  <w:r w:rsidRPr="6FF6BC73">
                    <w:rPr>
                      <w:color w:val="000000" w:themeColor="text1"/>
                      <w:sz w:val="20"/>
                      <w:szCs w:val="20"/>
                    </w:rPr>
                    <w:t>150</w:t>
                  </w:r>
                </w:p>
              </w:tc>
            </w:tr>
            <w:tr w:rsidR="00ED30F4" w14:paraId="37D88778"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13366D" w14:textId="77777777" w:rsidR="00ED30F4" w:rsidRDefault="00ED30F4" w:rsidP="00ED30F4">
                  <w:r w:rsidRPr="6FF6BC73">
                    <w:rPr>
                      <w:color w:val="000000" w:themeColor="text1"/>
                      <w:sz w:val="20"/>
                      <w:szCs w:val="20"/>
                    </w:rPr>
                    <w:t>31.</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B1BD1C8" w14:textId="77777777" w:rsidR="00ED30F4" w:rsidRDefault="00ED30F4" w:rsidP="00ED30F4">
                  <w:r w:rsidRPr="6FF6BC73">
                    <w:rPr>
                      <w:color w:val="000000" w:themeColor="text1"/>
                      <w:sz w:val="20"/>
                      <w:szCs w:val="20"/>
                    </w:rPr>
                    <w:t>ПАО «</w:t>
                  </w:r>
                  <w:proofErr w:type="spellStart"/>
                  <w:proofErr w:type="gramStart"/>
                  <w:r w:rsidRPr="6FF6BC73">
                    <w:rPr>
                      <w:color w:val="000000" w:themeColor="text1"/>
                      <w:sz w:val="20"/>
                      <w:szCs w:val="20"/>
                    </w:rPr>
                    <w:t>АКБ«</w:t>
                  </w:r>
                  <w:proofErr w:type="gramEnd"/>
                  <w:r w:rsidRPr="6FF6BC73">
                    <w:rPr>
                      <w:color w:val="000000" w:themeColor="text1"/>
                      <w:sz w:val="20"/>
                      <w:szCs w:val="20"/>
                    </w:rPr>
                    <w:t>Ренессанс</w:t>
                  </w:r>
                  <w:proofErr w:type="spellEnd"/>
                  <w:r w:rsidRPr="6FF6BC73">
                    <w:rPr>
                      <w:color w:val="000000" w:themeColor="text1"/>
                      <w:sz w:val="20"/>
                      <w:szCs w:val="20"/>
                    </w:rPr>
                    <w:t xml:space="preserve"> Кредит»</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54BCBDC" w14:textId="77777777" w:rsidR="00ED30F4" w:rsidRDefault="00ED30F4" w:rsidP="00ED30F4">
                  <w:pPr>
                    <w:jc w:val="center"/>
                  </w:pPr>
                  <w:r w:rsidRPr="6FF6BC73">
                    <w:rPr>
                      <w:color w:val="000000" w:themeColor="text1"/>
                      <w:sz w:val="20"/>
                      <w:szCs w:val="20"/>
                    </w:rPr>
                    <w:t>150</w:t>
                  </w:r>
                </w:p>
              </w:tc>
            </w:tr>
            <w:tr w:rsidR="00ED30F4" w14:paraId="6658A124"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D1EA8D" w14:textId="77777777" w:rsidR="00ED30F4" w:rsidRDefault="00ED30F4" w:rsidP="00ED30F4">
                  <w:r w:rsidRPr="6FF6BC73">
                    <w:rPr>
                      <w:color w:val="000000" w:themeColor="text1"/>
                      <w:sz w:val="20"/>
                      <w:szCs w:val="20"/>
                    </w:rPr>
                    <w:t>32.</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81FE289" w14:textId="77777777" w:rsidR="00ED30F4" w:rsidRDefault="00ED30F4" w:rsidP="00ED30F4">
                  <w:r w:rsidRPr="6FF6BC73">
                    <w:rPr>
                      <w:color w:val="000000" w:themeColor="text1"/>
                      <w:sz w:val="20"/>
                      <w:szCs w:val="20"/>
                    </w:rPr>
                    <w:t>ПАО «МТС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A428E43" w14:textId="77777777" w:rsidR="00ED30F4" w:rsidRDefault="00ED30F4" w:rsidP="00ED30F4">
                  <w:pPr>
                    <w:jc w:val="center"/>
                  </w:pPr>
                  <w:r w:rsidRPr="6FF6BC73">
                    <w:rPr>
                      <w:color w:val="000000" w:themeColor="text1"/>
                      <w:sz w:val="20"/>
                      <w:szCs w:val="20"/>
                    </w:rPr>
                    <w:t>150</w:t>
                  </w:r>
                </w:p>
              </w:tc>
            </w:tr>
            <w:tr w:rsidR="00ED30F4" w14:paraId="6E801812"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12AC535" w14:textId="77777777" w:rsidR="00ED30F4" w:rsidRDefault="00ED30F4" w:rsidP="00ED30F4">
                  <w:r w:rsidRPr="6FF6BC73">
                    <w:rPr>
                      <w:color w:val="000000" w:themeColor="text1"/>
                      <w:sz w:val="20"/>
                      <w:szCs w:val="20"/>
                    </w:rPr>
                    <w:t>33.</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DC6802" w14:textId="77777777" w:rsidR="00ED30F4" w:rsidRDefault="00ED30F4" w:rsidP="00ED30F4">
                  <w:r w:rsidRPr="6FF6BC73">
                    <w:rPr>
                      <w:color w:val="000000" w:themeColor="text1"/>
                      <w:sz w:val="20"/>
                      <w:szCs w:val="20"/>
                    </w:rPr>
                    <w:t xml:space="preserve">АО «Мидзухо </w:t>
                  </w:r>
                  <w:proofErr w:type="gramStart"/>
                  <w:r w:rsidRPr="6FF6BC73">
                    <w:rPr>
                      <w:color w:val="000000" w:themeColor="text1"/>
                      <w:sz w:val="20"/>
                      <w:szCs w:val="20"/>
                    </w:rPr>
                    <w:t>Банк(</w:t>
                  </w:r>
                  <w:proofErr w:type="gramEnd"/>
                  <w:r w:rsidRPr="6FF6BC73">
                    <w:rPr>
                      <w:color w:val="000000" w:themeColor="text1"/>
                      <w:sz w:val="20"/>
                      <w:szCs w:val="20"/>
                    </w:rPr>
                    <w:t>Москва)»</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28EE1FA" w14:textId="77777777" w:rsidR="00ED30F4" w:rsidRDefault="00ED30F4" w:rsidP="00ED30F4">
                  <w:pPr>
                    <w:jc w:val="center"/>
                  </w:pPr>
                  <w:r w:rsidRPr="6FF6BC73">
                    <w:rPr>
                      <w:color w:val="000000" w:themeColor="text1"/>
                      <w:sz w:val="20"/>
                      <w:szCs w:val="20"/>
                    </w:rPr>
                    <w:t>150</w:t>
                  </w:r>
                </w:p>
              </w:tc>
            </w:tr>
            <w:tr w:rsidR="00ED30F4" w14:paraId="4C326F42"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286C3D" w14:textId="77777777" w:rsidR="00ED30F4" w:rsidRDefault="00ED30F4" w:rsidP="00ED30F4">
                  <w:r w:rsidRPr="6FF6BC73">
                    <w:rPr>
                      <w:color w:val="000000" w:themeColor="text1"/>
                      <w:sz w:val="20"/>
                      <w:szCs w:val="20"/>
                    </w:rPr>
                    <w:t>34.</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CD4A30" w14:textId="77777777" w:rsidR="00ED30F4" w:rsidRDefault="00ED30F4" w:rsidP="00ED30F4">
                  <w:r w:rsidRPr="6FF6BC73">
                    <w:rPr>
                      <w:color w:val="000000" w:themeColor="text1"/>
                      <w:sz w:val="20"/>
                      <w:szCs w:val="20"/>
                    </w:rPr>
                    <w:t>АО «Банк Интеза»</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EA3C7BC" w14:textId="77777777" w:rsidR="00ED30F4" w:rsidRDefault="00ED30F4" w:rsidP="00ED30F4">
                  <w:pPr>
                    <w:jc w:val="center"/>
                  </w:pPr>
                  <w:r w:rsidRPr="6FF6BC73">
                    <w:rPr>
                      <w:color w:val="000000" w:themeColor="text1"/>
                      <w:sz w:val="20"/>
                      <w:szCs w:val="20"/>
                    </w:rPr>
                    <w:t>150</w:t>
                  </w:r>
                </w:p>
              </w:tc>
            </w:tr>
            <w:tr w:rsidR="00ED30F4" w14:paraId="731BC2A1"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E314DD" w14:textId="77777777" w:rsidR="00ED30F4" w:rsidRDefault="00ED30F4" w:rsidP="00ED30F4">
                  <w:r w:rsidRPr="6FF6BC73">
                    <w:rPr>
                      <w:color w:val="000000" w:themeColor="text1"/>
                      <w:sz w:val="20"/>
                      <w:szCs w:val="20"/>
                    </w:rPr>
                    <w:t>35.</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3A42C9D" w14:textId="77777777" w:rsidR="00ED30F4" w:rsidRDefault="00ED30F4" w:rsidP="00ED30F4">
                  <w:r w:rsidRPr="6FF6BC73">
                    <w:rPr>
                      <w:color w:val="000000" w:themeColor="text1"/>
                      <w:sz w:val="20"/>
                      <w:szCs w:val="20"/>
                    </w:rPr>
                    <w:t>АО «Банк Союз»</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C506411" w14:textId="77777777" w:rsidR="00ED30F4" w:rsidRDefault="00ED30F4" w:rsidP="00ED30F4">
                  <w:pPr>
                    <w:jc w:val="center"/>
                  </w:pPr>
                  <w:r w:rsidRPr="6FF6BC73">
                    <w:rPr>
                      <w:color w:val="000000" w:themeColor="text1"/>
                      <w:sz w:val="20"/>
                      <w:szCs w:val="20"/>
                    </w:rPr>
                    <w:t>150</w:t>
                  </w:r>
                </w:p>
              </w:tc>
            </w:tr>
            <w:tr w:rsidR="00ED30F4" w14:paraId="4CD5F14A"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068E42" w14:textId="77777777" w:rsidR="00ED30F4" w:rsidRDefault="00ED30F4" w:rsidP="00ED30F4">
                  <w:r w:rsidRPr="6FF6BC73">
                    <w:rPr>
                      <w:color w:val="000000" w:themeColor="text1"/>
                      <w:sz w:val="20"/>
                      <w:szCs w:val="20"/>
                    </w:rPr>
                    <w:t>36.</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58C1F85" w14:textId="77777777" w:rsidR="00ED30F4" w:rsidRDefault="00ED30F4" w:rsidP="00ED30F4">
                  <w:r w:rsidRPr="6FF6BC73">
                    <w:rPr>
                      <w:color w:val="000000" w:themeColor="text1"/>
                      <w:sz w:val="20"/>
                      <w:szCs w:val="20"/>
                    </w:rPr>
                    <w:t xml:space="preserve">АО «АКБ «Бэнк оф Чайна» </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BA1E4DE" w14:textId="77777777" w:rsidR="00ED30F4" w:rsidRDefault="00ED30F4" w:rsidP="00ED30F4">
                  <w:pPr>
                    <w:jc w:val="center"/>
                  </w:pPr>
                  <w:r w:rsidRPr="6FF6BC73">
                    <w:rPr>
                      <w:color w:val="000000" w:themeColor="text1"/>
                      <w:sz w:val="20"/>
                      <w:szCs w:val="20"/>
                    </w:rPr>
                    <w:t>150</w:t>
                  </w:r>
                </w:p>
              </w:tc>
            </w:tr>
            <w:tr w:rsidR="00ED30F4" w14:paraId="4BA21BD8"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967927" w14:textId="77777777" w:rsidR="00ED30F4" w:rsidRDefault="00ED30F4" w:rsidP="00ED30F4">
                  <w:r w:rsidRPr="6FF6BC73">
                    <w:rPr>
                      <w:color w:val="000000" w:themeColor="text1"/>
                      <w:sz w:val="20"/>
                      <w:szCs w:val="20"/>
                    </w:rPr>
                    <w:t>37.</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5B29BC5" w14:textId="77777777" w:rsidR="00ED30F4" w:rsidRDefault="00ED30F4" w:rsidP="00ED30F4">
                  <w:r w:rsidRPr="6FF6BC73">
                    <w:rPr>
                      <w:color w:val="000000" w:themeColor="text1"/>
                      <w:sz w:val="20"/>
                      <w:szCs w:val="20"/>
                    </w:rPr>
                    <w:t>ПАО «АКБ «Авангард»</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00E9CCD" w14:textId="77777777" w:rsidR="00ED30F4" w:rsidRDefault="00ED30F4" w:rsidP="00ED30F4">
                  <w:pPr>
                    <w:jc w:val="center"/>
                  </w:pPr>
                  <w:r w:rsidRPr="6FF6BC73">
                    <w:rPr>
                      <w:color w:val="000000" w:themeColor="text1"/>
                      <w:sz w:val="20"/>
                      <w:szCs w:val="20"/>
                    </w:rPr>
                    <w:t>150</w:t>
                  </w:r>
                </w:p>
              </w:tc>
            </w:tr>
            <w:tr w:rsidR="00ED30F4" w14:paraId="15E7A860"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13103A" w14:textId="77777777" w:rsidR="00ED30F4" w:rsidRDefault="00ED30F4" w:rsidP="00ED30F4">
                  <w:r w:rsidRPr="6FF6BC73">
                    <w:rPr>
                      <w:color w:val="000000" w:themeColor="text1"/>
                      <w:sz w:val="20"/>
                      <w:szCs w:val="20"/>
                    </w:rPr>
                    <w:t>38.</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62519E" w14:textId="77777777" w:rsidR="00ED30F4" w:rsidRDefault="00ED30F4" w:rsidP="00ED30F4">
                  <w:r w:rsidRPr="6FF6BC73">
                    <w:rPr>
                      <w:color w:val="000000" w:themeColor="text1"/>
                      <w:sz w:val="20"/>
                      <w:szCs w:val="20"/>
                    </w:rPr>
                    <w:t>АО «МСП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1E1FE5A" w14:textId="77777777" w:rsidR="00ED30F4" w:rsidRDefault="00ED30F4" w:rsidP="00ED30F4">
                  <w:pPr>
                    <w:jc w:val="center"/>
                  </w:pPr>
                  <w:r w:rsidRPr="6FF6BC73">
                    <w:rPr>
                      <w:color w:val="000000" w:themeColor="text1"/>
                      <w:sz w:val="20"/>
                      <w:szCs w:val="20"/>
                    </w:rPr>
                    <w:t>150</w:t>
                  </w:r>
                </w:p>
              </w:tc>
            </w:tr>
            <w:tr w:rsidR="00ED30F4" w14:paraId="774E05B7"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333101" w14:textId="77777777" w:rsidR="00ED30F4" w:rsidRDefault="00ED30F4" w:rsidP="00ED30F4">
                  <w:r w:rsidRPr="6FF6BC73">
                    <w:rPr>
                      <w:color w:val="000000" w:themeColor="text1"/>
                      <w:sz w:val="20"/>
                      <w:szCs w:val="20"/>
                    </w:rPr>
                    <w:t>39.</w:t>
                  </w:r>
                </w:p>
              </w:tc>
              <w:tc>
                <w:tcPr>
                  <w:tcW w:w="49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DEBF42B" w14:textId="77777777" w:rsidR="00ED30F4" w:rsidRDefault="00ED30F4" w:rsidP="00ED30F4">
                  <w:r w:rsidRPr="6FF6BC73">
                    <w:rPr>
                      <w:color w:val="000000" w:themeColor="text1"/>
                      <w:sz w:val="20"/>
                      <w:szCs w:val="20"/>
                    </w:rPr>
                    <w:t>АО «БКС – Инвестиционный Банк»</w:t>
                  </w:r>
                </w:p>
              </w:tc>
              <w:tc>
                <w:tcPr>
                  <w:tcW w:w="151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002D264" w14:textId="77777777" w:rsidR="00ED30F4" w:rsidRDefault="00ED30F4" w:rsidP="00ED30F4">
                  <w:pPr>
                    <w:jc w:val="center"/>
                  </w:pPr>
                  <w:r w:rsidRPr="6FF6BC73">
                    <w:rPr>
                      <w:color w:val="000000" w:themeColor="text1"/>
                      <w:sz w:val="20"/>
                      <w:szCs w:val="20"/>
                    </w:rPr>
                    <w:t>150</w:t>
                  </w:r>
                </w:p>
              </w:tc>
            </w:tr>
            <w:tr w:rsidR="00ED30F4" w14:paraId="77E88A4E" w14:textId="77777777" w:rsidTr="0049496B">
              <w:trPr>
                <w:trHeight w:val="30"/>
              </w:trPr>
              <w:tc>
                <w:tcPr>
                  <w:tcW w:w="69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3E30F3" w14:textId="77777777" w:rsidR="00ED30F4" w:rsidRDefault="00ED30F4" w:rsidP="00ED30F4">
                  <w:pPr>
                    <w:jc w:val="center"/>
                  </w:pPr>
                  <w:r w:rsidRPr="6FF6BC73">
                    <w:rPr>
                      <w:b/>
                      <w:bCs/>
                      <w:color w:val="000000" w:themeColor="text1"/>
                      <w:sz w:val="20"/>
                      <w:szCs w:val="20"/>
                    </w:rPr>
                    <w:t>Иностранные банковские учреждения</w:t>
                  </w:r>
                </w:p>
              </w:tc>
            </w:tr>
            <w:tr w:rsidR="00ED30F4" w14:paraId="15F1FD4B"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0EBCBC" w14:textId="77777777" w:rsidR="00ED30F4" w:rsidRDefault="00ED30F4" w:rsidP="00ED30F4">
                  <w:pPr>
                    <w:jc w:val="center"/>
                  </w:pPr>
                  <w:r w:rsidRPr="6FF6BC73">
                    <w:rPr>
                      <w:color w:val="000000" w:themeColor="text1"/>
                      <w:sz w:val="20"/>
                      <w:szCs w:val="20"/>
                    </w:rPr>
                    <w:t>40.</w:t>
                  </w:r>
                </w:p>
              </w:tc>
              <w:tc>
                <w:tcPr>
                  <w:tcW w:w="457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636B4F70" w14:textId="77777777" w:rsidR="00ED30F4" w:rsidRDefault="00ED30F4" w:rsidP="00ED30F4">
                  <w:r w:rsidRPr="6FF6BC73">
                    <w:rPr>
                      <w:color w:val="000000" w:themeColor="text1"/>
                      <w:sz w:val="20"/>
                      <w:szCs w:val="20"/>
                    </w:rPr>
                    <w:t xml:space="preserve">Bank </w:t>
                  </w:r>
                  <w:proofErr w:type="spellStart"/>
                  <w:r w:rsidRPr="6FF6BC73">
                    <w:rPr>
                      <w:color w:val="000000" w:themeColor="text1"/>
                      <w:sz w:val="20"/>
                      <w:szCs w:val="20"/>
                    </w:rPr>
                    <w:t>of</w:t>
                  </w:r>
                  <w:proofErr w:type="spellEnd"/>
                  <w:r w:rsidRPr="6FF6BC73">
                    <w:rPr>
                      <w:color w:val="000000" w:themeColor="text1"/>
                      <w:sz w:val="20"/>
                      <w:szCs w:val="20"/>
                    </w:rPr>
                    <w:t xml:space="preserve"> China</w:t>
                  </w:r>
                </w:p>
              </w:tc>
              <w:tc>
                <w:tcPr>
                  <w:tcW w:w="1860" w:type="dxa"/>
                  <w:gridSpan w:val="2"/>
                  <w:tcBorders>
                    <w:top w:val="nil"/>
                    <w:left w:val="nil"/>
                    <w:bottom w:val="single" w:sz="8" w:space="0" w:color="000000" w:themeColor="text1"/>
                    <w:right w:val="single" w:sz="8" w:space="0" w:color="000000" w:themeColor="text1"/>
                  </w:tcBorders>
                  <w:shd w:val="clear" w:color="auto" w:fill="FFFFFF" w:themeFill="background1"/>
                </w:tcPr>
                <w:p w14:paraId="26D35F0B" w14:textId="77777777" w:rsidR="00ED30F4" w:rsidRDefault="00ED30F4" w:rsidP="00ED30F4">
                  <w:pPr>
                    <w:jc w:val="center"/>
                  </w:pPr>
                  <w:r w:rsidRPr="6FF6BC73">
                    <w:rPr>
                      <w:color w:val="000000" w:themeColor="text1"/>
                      <w:sz w:val="20"/>
                      <w:szCs w:val="20"/>
                    </w:rPr>
                    <w:t>1 000</w:t>
                  </w:r>
                </w:p>
              </w:tc>
            </w:tr>
            <w:tr w:rsidR="00ED30F4" w14:paraId="555157F9"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8EE6FB" w14:textId="77777777" w:rsidR="00ED30F4" w:rsidRDefault="00ED30F4" w:rsidP="00ED30F4">
                  <w:pPr>
                    <w:jc w:val="center"/>
                  </w:pPr>
                  <w:r w:rsidRPr="6FF6BC73">
                    <w:rPr>
                      <w:color w:val="000000" w:themeColor="text1"/>
                      <w:sz w:val="20"/>
                      <w:szCs w:val="20"/>
                    </w:rPr>
                    <w:t>41.</w:t>
                  </w:r>
                </w:p>
              </w:tc>
              <w:tc>
                <w:tcPr>
                  <w:tcW w:w="45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4028FD" w14:textId="77777777" w:rsidR="00ED30F4" w:rsidRDefault="00ED30F4" w:rsidP="00ED30F4">
                  <w:proofErr w:type="spellStart"/>
                  <w:r w:rsidRPr="6FF6BC73">
                    <w:rPr>
                      <w:color w:val="000000" w:themeColor="text1"/>
                      <w:sz w:val="20"/>
                      <w:szCs w:val="20"/>
                    </w:rPr>
                    <w:t>Shinhan</w:t>
                  </w:r>
                  <w:proofErr w:type="spellEnd"/>
                  <w:r w:rsidRPr="6FF6BC73">
                    <w:rPr>
                      <w:color w:val="000000" w:themeColor="text1"/>
                      <w:sz w:val="20"/>
                      <w:szCs w:val="20"/>
                    </w:rPr>
                    <w:t xml:space="preserve"> Bank</w:t>
                  </w:r>
                </w:p>
              </w:tc>
              <w:tc>
                <w:tcPr>
                  <w:tcW w:w="1860" w:type="dxa"/>
                  <w:gridSpan w:val="2"/>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0714ADA" w14:textId="77777777" w:rsidR="00ED30F4" w:rsidRDefault="00ED30F4" w:rsidP="00ED30F4">
                  <w:pPr>
                    <w:jc w:val="center"/>
                  </w:pPr>
                  <w:r w:rsidRPr="6FF6BC73">
                    <w:rPr>
                      <w:color w:val="000000" w:themeColor="text1"/>
                      <w:sz w:val="20"/>
                      <w:szCs w:val="20"/>
                    </w:rPr>
                    <w:t>1 000</w:t>
                  </w:r>
                </w:p>
              </w:tc>
            </w:tr>
            <w:tr w:rsidR="00ED30F4" w14:paraId="1194F2E1" w14:textId="77777777" w:rsidTr="0049496B">
              <w:trPr>
                <w:trHeight w:val="30"/>
              </w:trPr>
              <w:tc>
                <w:tcPr>
                  <w:tcW w:w="5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A8CFF0" w14:textId="77777777" w:rsidR="00ED30F4" w:rsidRDefault="00ED30F4" w:rsidP="00ED30F4">
                  <w:pPr>
                    <w:jc w:val="center"/>
                  </w:pPr>
                  <w:r w:rsidRPr="6FF6BC73">
                    <w:rPr>
                      <w:color w:val="000000" w:themeColor="text1"/>
                      <w:sz w:val="20"/>
                      <w:szCs w:val="20"/>
                    </w:rPr>
                    <w:t>42.</w:t>
                  </w:r>
                </w:p>
              </w:tc>
              <w:tc>
                <w:tcPr>
                  <w:tcW w:w="45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3DF3EA" w14:textId="77777777" w:rsidR="00ED30F4" w:rsidRPr="00836184" w:rsidRDefault="00ED30F4" w:rsidP="00ED30F4">
                  <w:pPr>
                    <w:rPr>
                      <w:lang w:val="en-US"/>
                    </w:rPr>
                  </w:pPr>
                  <w:r w:rsidRPr="6FF6BC73">
                    <w:rPr>
                      <w:color w:val="000000" w:themeColor="text1"/>
                      <w:sz w:val="20"/>
                      <w:szCs w:val="20"/>
                      <w:lang w:val="en-US"/>
                    </w:rPr>
                    <w:t>Standard Chartered Bank (China) Limited</w:t>
                  </w:r>
                </w:p>
              </w:tc>
              <w:tc>
                <w:tcPr>
                  <w:tcW w:w="1860" w:type="dxa"/>
                  <w:gridSpan w:val="2"/>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AC34E05" w14:textId="77777777" w:rsidR="00ED30F4" w:rsidRDefault="00ED30F4" w:rsidP="00ED30F4">
                  <w:pPr>
                    <w:jc w:val="center"/>
                  </w:pPr>
                  <w:r w:rsidRPr="6FF6BC73">
                    <w:rPr>
                      <w:color w:val="000000" w:themeColor="text1"/>
                      <w:sz w:val="20"/>
                      <w:szCs w:val="20"/>
                    </w:rPr>
                    <w:t>1 000</w:t>
                  </w:r>
                </w:p>
              </w:tc>
            </w:tr>
            <w:tr w:rsidR="00ED30F4" w14:paraId="74E0F608" w14:textId="77777777" w:rsidTr="0049496B">
              <w:tc>
                <w:tcPr>
                  <w:tcW w:w="555" w:type="dxa"/>
                  <w:tcBorders>
                    <w:top w:val="single" w:sz="8" w:space="0" w:color="000000" w:themeColor="text1"/>
                    <w:left w:val="nil"/>
                    <w:bottom w:val="nil"/>
                    <w:right w:val="nil"/>
                  </w:tcBorders>
                  <w:vAlign w:val="center"/>
                </w:tcPr>
                <w:p w14:paraId="1A366C25" w14:textId="77777777" w:rsidR="00ED30F4" w:rsidRDefault="00ED30F4" w:rsidP="00ED30F4"/>
              </w:tc>
              <w:tc>
                <w:tcPr>
                  <w:tcW w:w="236" w:type="dxa"/>
                  <w:gridSpan w:val="2"/>
                  <w:tcBorders>
                    <w:top w:val="single" w:sz="8" w:space="0" w:color="000000" w:themeColor="text1"/>
                    <w:left w:val="nil"/>
                    <w:bottom w:val="nil"/>
                    <w:right w:val="nil"/>
                  </w:tcBorders>
                  <w:vAlign w:val="center"/>
                </w:tcPr>
                <w:p w14:paraId="34DF8914" w14:textId="77777777" w:rsidR="00ED30F4" w:rsidRDefault="00ED30F4" w:rsidP="00ED30F4"/>
              </w:tc>
              <w:tc>
                <w:tcPr>
                  <w:tcW w:w="4339" w:type="dxa"/>
                  <w:tcBorders>
                    <w:top w:val="nil"/>
                    <w:left w:val="nil"/>
                    <w:bottom w:val="nil"/>
                    <w:right w:val="nil"/>
                  </w:tcBorders>
                  <w:vAlign w:val="center"/>
                </w:tcPr>
                <w:p w14:paraId="7E9AA299" w14:textId="77777777" w:rsidR="00ED30F4" w:rsidRDefault="00ED30F4" w:rsidP="00ED30F4"/>
              </w:tc>
              <w:tc>
                <w:tcPr>
                  <w:tcW w:w="345" w:type="dxa"/>
                  <w:tcBorders>
                    <w:top w:val="single" w:sz="8" w:space="0" w:color="000000" w:themeColor="text1"/>
                    <w:left w:val="nil"/>
                    <w:bottom w:val="nil"/>
                    <w:right w:val="nil"/>
                  </w:tcBorders>
                  <w:vAlign w:val="center"/>
                </w:tcPr>
                <w:p w14:paraId="0D5CBBB9" w14:textId="77777777" w:rsidR="00ED30F4" w:rsidRDefault="00ED30F4" w:rsidP="00ED30F4"/>
              </w:tc>
              <w:tc>
                <w:tcPr>
                  <w:tcW w:w="1515" w:type="dxa"/>
                  <w:tcBorders>
                    <w:top w:val="nil"/>
                    <w:left w:val="nil"/>
                    <w:bottom w:val="nil"/>
                    <w:right w:val="nil"/>
                  </w:tcBorders>
                  <w:vAlign w:val="center"/>
                </w:tcPr>
                <w:p w14:paraId="399A70AA" w14:textId="77777777" w:rsidR="00ED30F4" w:rsidRDefault="00ED30F4" w:rsidP="00ED30F4"/>
              </w:tc>
            </w:tr>
          </w:tbl>
          <w:p w14:paraId="754B8DA9" w14:textId="77777777" w:rsidR="00ED30F4" w:rsidRDefault="00ED30F4" w:rsidP="00ED30F4">
            <w:pPr>
              <w:ind w:firstLine="720"/>
              <w:jc w:val="both"/>
            </w:pPr>
            <w:r w:rsidRPr="6FF6BC73">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6E8676DD" w14:textId="77777777" w:rsidR="00ED30F4" w:rsidRDefault="00ED30F4" w:rsidP="00ED30F4">
            <w:pPr>
              <w:ind w:firstLine="720"/>
              <w:jc w:val="both"/>
            </w:pPr>
            <w:r w:rsidRPr="6FF6BC73">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 при </w:t>
            </w:r>
            <w:proofErr w:type="gramStart"/>
            <w:r w:rsidRPr="6FF6BC73">
              <w:t>этом  цена</w:t>
            </w:r>
            <w:proofErr w:type="gramEnd"/>
            <w:r w:rsidRPr="6FF6BC73">
              <w:t>, сроки и другие условия выполнения обязательств договора продолжают действовать и остаются неизменными.</w:t>
            </w:r>
          </w:p>
          <w:p w14:paraId="378B00D6" w14:textId="77777777" w:rsidR="00ED30F4" w:rsidRDefault="00ED30F4" w:rsidP="00ED30F4">
            <w:pPr>
              <w:ind w:firstLine="720"/>
              <w:jc w:val="both"/>
            </w:pPr>
            <w:r w:rsidRPr="6FF6BC73">
              <w:rPr>
                <w:color w:val="000000" w:themeColor="text1"/>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9DE3DCA" w14:textId="6AABD1A7" w:rsidR="00ED30F4" w:rsidRDefault="00ED30F4" w:rsidP="00ED30F4">
            <w:pPr>
              <w:ind w:firstLine="397"/>
              <w:jc w:val="both"/>
              <w:rPr>
                <w:rFonts w:eastAsia="Arial"/>
              </w:rPr>
            </w:pPr>
            <w:r w:rsidRPr="6FF6BC73">
              <w:rPr>
                <w:color w:val="000000" w:themeColor="text1"/>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D30F4" w:rsidRPr="004A2CA8" w14:paraId="5B371D49" w14:textId="77777777" w:rsidTr="004D6B74">
        <w:tc>
          <w:tcPr>
            <w:tcW w:w="426" w:type="dxa"/>
          </w:tcPr>
          <w:p w14:paraId="09FC950D" w14:textId="77777777" w:rsidR="00ED30F4" w:rsidRPr="004A2CA8" w:rsidRDefault="00ED30F4" w:rsidP="00ED30F4">
            <w:pPr>
              <w:pStyle w:val="1a"/>
              <w:ind w:left="-57" w:right="-108" w:firstLine="0"/>
              <w:rPr>
                <w:b/>
                <w:sz w:val="24"/>
                <w:szCs w:val="24"/>
              </w:rPr>
            </w:pPr>
            <w:r>
              <w:rPr>
                <w:b/>
                <w:sz w:val="24"/>
                <w:szCs w:val="24"/>
              </w:rPr>
              <w:lastRenderedPageBreak/>
              <w:t>25.</w:t>
            </w:r>
          </w:p>
        </w:tc>
        <w:tc>
          <w:tcPr>
            <w:tcW w:w="2126" w:type="dxa"/>
          </w:tcPr>
          <w:p w14:paraId="39EEBA9C" w14:textId="77777777" w:rsidR="00ED30F4" w:rsidRPr="004A2CA8" w:rsidRDefault="00ED30F4" w:rsidP="00ED30F4">
            <w:pPr>
              <w:pStyle w:val="Default"/>
              <w:rPr>
                <w:b/>
                <w:color w:val="auto"/>
              </w:rPr>
            </w:pPr>
            <w:r>
              <w:rPr>
                <w:b/>
              </w:rPr>
              <w:t>Срок заключения договора</w:t>
            </w:r>
          </w:p>
        </w:tc>
        <w:tc>
          <w:tcPr>
            <w:tcW w:w="7200" w:type="dxa"/>
          </w:tcPr>
          <w:p w14:paraId="1679D6EE" w14:textId="77777777" w:rsidR="00ED30F4" w:rsidRPr="004A2CA8" w:rsidRDefault="00ED30F4" w:rsidP="00ED30F4">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ED30F4" w:rsidRPr="004A2CA8" w14:paraId="31E1B239" w14:textId="77777777" w:rsidTr="004D6B74">
        <w:tc>
          <w:tcPr>
            <w:tcW w:w="426" w:type="dxa"/>
          </w:tcPr>
          <w:p w14:paraId="6C6B5587" w14:textId="77777777" w:rsidR="00ED30F4" w:rsidRPr="004A2CA8" w:rsidRDefault="00ED30F4" w:rsidP="00ED30F4">
            <w:pPr>
              <w:pStyle w:val="1a"/>
              <w:ind w:left="-57" w:right="-108" w:firstLine="0"/>
              <w:rPr>
                <w:b/>
                <w:sz w:val="24"/>
                <w:szCs w:val="24"/>
              </w:rPr>
            </w:pPr>
            <w:r>
              <w:rPr>
                <w:b/>
                <w:sz w:val="24"/>
                <w:szCs w:val="24"/>
              </w:rPr>
              <w:lastRenderedPageBreak/>
              <w:t>26.</w:t>
            </w:r>
          </w:p>
        </w:tc>
        <w:tc>
          <w:tcPr>
            <w:tcW w:w="2126" w:type="dxa"/>
          </w:tcPr>
          <w:p w14:paraId="6CBD1E57" w14:textId="77777777" w:rsidR="00ED30F4" w:rsidRPr="004A2CA8" w:rsidRDefault="00ED30F4" w:rsidP="00ED30F4">
            <w:pPr>
              <w:pStyle w:val="Default"/>
              <w:rPr>
                <w:b/>
              </w:rPr>
            </w:pPr>
            <w:r>
              <w:rPr>
                <w:b/>
              </w:rPr>
              <w:t>Срок действия договора</w:t>
            </w:r>
          </w:p>
        </w:tc>
        <w:tc>
          <w:tcPr>
            <w:tcW w:w="7200" w:type="dxa"/>
          </w:tcPr>
          <w:p w14:paraId="2E41EB04" w14:textId="77777777" w:rsidR="00ED30F4" w:rsidRDefault="00ED30F4" w:rsidP="00ED30F4">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3A7F1045"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379FFF8F" w14:textId="77777777" w:rsidR="003225EE" w:rsidRDefault="00984EF7">
      <w:pPr>
        <w:pStyle w:val="1a"/>
        <w:ind w:firstLine="0"/>
        <w:jc w:val="right"/>
        <w:outlineLvl w:val="0"/>
        <w:rPr>
          <w:rFonts w:eastAsia="MS Mincho"/>
          <w:szCs w:val="28"/>
        </w:rPr>
      </w:pPr>
      <w:r>
        <w:rPr>
          <w:rFonts w:eastAsia="MS Mincho"/>
          <w:szCs w:val="28"/>
        </w:rPr>
        <w:lastRenderedPageBreak/>
        <w:t>Приложение № 1</w:t>
      </w:r>
    </w:p>
    <w:p w14:paraId="101BD849" w14:textId="77777777" w:rsidR="000954FB" w:rsidRDefault="000954FB" w:rsidP="000954FB">
      <w:pPr>
        <w:ind w:firstLine="425"/>
        <w:jc w:val="right"/>
        <w:rPr>
          <w:sz w:val="28"/>
          <w:szCs w:val="28"/>
        </w:rPr>
      </w:pPr>
      <w:r>
        <w:rPr>
          <w:sz w:val="28"/>
          <w:szCs w:val="28"/>
        </w:rPr>
        <w:t>к документации о закупке</w:t>
      </w:r>
    </w:p>
    <w:p w14:paraId="17451900" w14:textId="77777777" w:rsidR="000954FB" w:rsidRDefault="000954FB" w:rsidP="000954FB">
      <w:pPr>
        <w:ind w:firstLine="425"/>
        <w:jc w:val="right"/>
        <w:rPr>
          <w:sz w:val="28"/>
          <w:szCs w:val="28"/>
        </w:rPr>
      </w:pPr>
    </w:p>
    <w:p w14:paraId="50DCDC7B" w14:textId="77777777" w:rsidR="000954FB" w:rsidRPr="00445DDD" w:rsidRDefault="000954FB" w:rsidP="000954FB">
      <w:pPr>
        <w:jc w:val="center"/>
        <w:rPr>
          <w:b/>
          <w:sz w:val="28"/>
          <w:szCs w:val="28"/>
        </w:rPr>
      </w:pPr>
      <w:r>
        <w:rPr>
          <w:b/>
          <w:sz w:val="28"/>
          <w:szCs w:val="28"/>
        </w:rPr>
        <w:t>На бланке претендента</w:t>
      </w:r>
    </w:p>
    <w:p w14:paraId="44033F76"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4BA67778" w14:textId="7F5B6ECD" w:rsidR="000954FB" w:rsidRPr="00C03380" w:rsidRDefault="000954FB" w:rsidP="00C03380">
      <w:pPr>
        <w:jc w:val="center"/>
        <w:rPr>
          <w:b/>
          <w:sz w:val="28"/>
        </w:rPr>
      </w:pPr>
      <w:r>
        <w:rPr>
          <w:b/>
          <w:sz w:val="28"/>
        </w:rPr>
        <w:t>НА УЧАСТИЕ В ОТКРЫТОМ КОНКУРСЕ № ОКэ-</w:t>
      </w:r>
      <w:r w:rsidR="00984EF7">
        <w:rPr>
          <w:b/>
          <w:sz w:val="28"/>
        </w:rPr>
        <w:t>СВЕРД</w:t>
      </w:r>
      <w:r>
        <w:rPr>
          <w:b/>
          <w:sz w:val="28"/>
        </w:rPr>
        <w:t>-</w:t>
      </w:r>
      <w:r w:rsidR="00984EF7">
        <w:rPr>
          <w:b/>
          <w:sz w:val="28"/>
        </w:rPr>
        <w:t>22</w:t>
      </w:r>
      <w:r>
        <w:rPr>
          <w:b/>
          <w:sz w:val="28"/>
        </w:rPr>
        <w:t>-</w:t>
      </w:r>
      <w:r w:rsidR="00984EF7">
        <w:rPr>
          <w:b/>
          <w:sz w:val="28"/>
        </w:rPr>
        <w:t>0003</w:t>
      </w:r>
    </w:p>
    <w:p w14:paraId="4C421C1F" w14:textId="77777777" w:rsidR="000954FB" w:rsidRPr="007415F9" w:rsidRDefault="000954FB" w:rsidP="000954FB"/>
    <w:p w14:paraId="1F3DAFD3" w14:textId="42883198"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984EF7">
        <w:rPr>
          <w:szCs w:val="28"/>
        </w:rPr>
        <w:t>СВЕРД</w:t>
      </w:r>
      <w:r>
        <w:rPr>
          <w:szCs w:val="28"/>
        </w:rPr>
        <w:t>-</w:t>
      </w:r>
      <w:r w:rsidR="00984EF7">
        <w:rPr>
          <w:szCs w:val="28"/>
        </w:rPr>
        <w:t>22</w:t>
      </w:r>
      <w:r>
        <w:rPr>
          <w:szCs w:val="28"/>
        </w:rPr>
        <w:t>-</w:t>
      </w:r>
      <w:r w:rsidR="00984EF7">
        <w:rPr>
          <w:szCs w:val="28"/>
        </w:rPr>
        <w:t>0003</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C8EEDF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24C2567"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E439FE2"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7359752B"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49F0EB2E" w14:textId="77777777" w:rsidR="000954FB" w:rsidRPr="00002090" w:rsidRDefault="000954FB" w:rsidP="00ED30F4">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3A7B2797" w14:textId="77777777" w:rsidR="000954FB" w:rsidRPr="00002090" w:rsidRDefault="000954FB" w:rsidP="00ED30F4">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1AAAA91" w14:textId="77777777" w:rsidR="000954FB" w:rsidRPr="00002090" w:rsidRDefault="00093F19" w:rsidP="00ED30F4">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B5E46EE" w14:textId="77777777" w:rsidR="000954FB" w:rsidRPr="00002090" w:rsidRDefault="000954FB" w:rsidP="00ED30F4">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5AD3F286"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00BE543" w14:textId="77777777" w:rsidR="000954FB" w:rsidRDefault="00206A77" w:rsidP="00ED30F4">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366E201" w14:textId="77777777" w:rsidR="00902129" w:rsidRDefault="000954FB" w:rsidP="00ED30F4">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0CF90FB7"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49DCA0AB" w14:textId="77777777" w:rsidR="000954FB" w:rsidRDefault="000954FB" w:rsidP="00ED30F4">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00C9B03" w14:textId="77777777" w:rsidR="000954FB" w:rsidRDefault="000954FB" w:rsidP="00ED30F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EA3823A" w14:textId="77777777" w:rsidR="000954FB" w:rsidRPr="00002090" w:rsidRDefault="000954FB" w:rsidP="00ED30F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1C7D77F"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3AA2D052"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 xml:space="preserve">поставка товаров, выполнения работ, оказания услуг и </w:t>
      </w:r>
      <w:proofErr w:type="gramStart"/>
      <w:r>
        <w:rPr>
          <w:rFonts w:eastAsia="Times New Roman"/>
          <w:i/>
          <w:sz w:val="24"/>
        </w:rPr>
        <w:t>т.д.</w:t>
      </w:r>
      <w:proofErr w:type="gramEnd"/>
      <w:r>
        <w:rPr>
          <w:rFonts w:eastAsia="Times New Roman"/>
          <w:i/>
          <w:sz w:val="24"/>
        </w:rPr>
        <w:t>)</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131EA193"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19293855"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5D62C3A2"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30F804E1"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35DFFC36"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CDB809A"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BE17DBF"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4A1CE25"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5E6E3F66"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468323B7" w14:textId="77777777" w:rsidR="00EB3D71" w:rsidRDefault="00577B1F" w:rsidP="00902129">
      <w:pPr>
        <w:pStyle w:val="af8"/>
        <w:ind w:firstLine="553"/>
        <w:rPr>
          <w:rFonts w:eastAsia="Times New Roman"/>
          <w:sz w:val="28"/>
        </w:rPr>
      </w:pPr>
      <w:r>
        <w:rPr>
          <w:sz w:val="28"/>
        </w:rPr>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w:t>
      </w:r>
      <w:r>
        <w:rPr>
          <w:rFonts w:eastAsia="Times New Roman"/>
          <w:sz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FFE0065" w14:textId="77777777"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E61DF29"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BBAF1C6"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DDA1683" w14:textId="77777777" w:rsidR="000954FB" w:rsidRPr="00D27A82" w:rsidRDefault="000954FB" w:rsidP="000954FB">
      <w:pPr>
        <w:pStyle w:val="1a"/>
        <w:ind w:firstLine="708"/>
      </w:pPr>
      <w:r>
        <w:t>В подтверждение этого прилагаются все необходимые документы.</w:t>
      </w:r>
    </w:p>
    <w:p w14:paraId="129E9AC6" w14:textId="77777777" w:rsidR="000954FB" w:rsidRDefault="000954FB" w:rsidP="00305BD2">
      <w:pPr>
        <w:pStyle w:val="af8"/>
        <w:ind w:firstLine="553"/>
        <w:rPr>
          <w:sz w:val="28"/>
          <w:szCs w:val="28"/>
        </w:rPr>
      </w:pPr>
    </w:p>
    <w:p w14:paraId="69A46915"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3602B96" w14:textId="77777777" w:rsidR="000954FB" w:rsidRPr="007415F9" w:rsidRDefault="00533F3B" w:rsidP="000954FB">
      <w:pPr>
        <w:tabs>
          <w:tab w:val="left" w:pos="8640"/>
        </w:tabs>
        <w:jc w:val="center"/>
        <w:rPr>
          <w:i/>
        </w:rPr>
      </w:pPr>
      <w:r>
        <w:rPr>
          <w:i/>
        </w:rPr>
        <w:t xml:space="preserve">                                         (наименование претендента)</w:t>
      </w:r>
    </w:p>
    <w:p w14:paraId="7B74F4FA"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0E712B4"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BC57535" w14:textId="77777777" w:rsidR="002079EB" w:rsidRDefault="008A4412" w:rsidP="002079EB">
      <w:pPr>
        <w:pStyle w:val="32"/>
        <w:suppressAutoHyphens/>
        <w:spacing w:after="0"/>
        <w:rPr>
          <w:sz w:val="28"/>
          <w:szCs w:val="28"/>
        </w:rPr>
      </w:pPr>
      <w:r>
        <w:rPr>
          <w:sz w:val="28"/>
          <w:szCs w:val="28"/>
        </w:rPr>
        <w:t>«____» _________ 20___ г.</w:t>
      </w:r>
    </w:p>
    <w:p w14:paraId="712E48B8" w14:textId="77777777" w:rsidR="006B6573" w:rsidRDefault="006B6573" w:rsidP="002079EB">
      <w:pPr>
        <w:pStyle w:val="32"/>
        <w:suppressAutoHyphens/>
        <w:spacing w:after="0"/>
        <w:rPr>
          <w:sz w:val="28"/>
          <w:szCs w:val="28"/>
        </w:rPr>
      </w:pPr>
    </w:p>
    <w:p w14:paraId="17A8AC3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CE366B7" w14:textId="77777777" w:rsidR="003225EE" w:rsidRDefault="00984EF7">
      <w:pPr>
        <w:pStyle w:val="1a"/>
        <w:ind w:firstLine="0"/>
        <w:jc w:val="right"/>
        <w:outlineLvl w:val="0"/>
        <w:rPr>
          <w:rFonts w:eastAsia="Times New Roman"/>
          <w:szCs w:val="28"/>
        </w:rPr>
      </w:pPr>
      <w:r>
        <w:rPr>
          <w:rFonts w:eastAsia="MS Mincho"/>
          <w:szCs w:val="28"/>
        </w:rPr>
        <w:lastRenderedPageBreak/>
        <w:t>Приложение № 2</w:t>
      </w:r>
    </w:p>
    <w:p w14:paraId="7AE83ED0" w14:textId="77777777" w:rsidR="00110975" w:rsidRDefault="00110975" w:rsidP="00110975">
      <w:pPr>
        <w:ind w:firstLine="425"/>
        <w:jc w:val="right"/>
        <w:rPr>
          <w:sz w:val="28"/>
          <w:szCs w:val="28"/>
        </w:rPr>
      </w:pPr>
      <w:r>
        <w:rPr>
          <w:sz w:val="28"/>
          <w:szCs w:val="28"/>
        </w:rPr>
        <w:t>к документации о закупке</w:t>
      </w:r>
    </w:p>
    <w:p w14:paraId="3ABEA494" w14:textId="77777777" w:rsidR="00110975" w:rsidRDefault="00110975" w:rsidP="00110975">
      <w:pPr>
        <w:pStyle w:val="af8"/>
        <w:jc w:val="center"/>
        <w:rPr>
          <w:b/>
          <w:sz w:val="28"/>
          <w:szCs w:val="28"/>
        </w:rPr>
      </w:pPr>
    </w:p>
    <w:p w14:paraId="3EBC94B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3A1E6E0"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5231AA2" w14:textId="77777777" w:rsidR="00110975" w:rsidRPr="007415F9" w:rsidRDefault="00110975" w:rsidP="00110975">
      <w:pPr>
        <w:pStyle w:val="af8"/>
        <w:jc w:val="center"/>
        <w:rPr>
          <w:sz w:val="28"/>
          <w:szCs w:val="28"/>
        </w:rPr>
      </w:pPr>
    </w:p>
    <w:p w14:paraId="3EC18AF9" w14:textId="0DFEA305"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sidR="00984EF7">
        <w:rPr>
          <w:sz w:val="28"/>
          <w:szCs w:val="28"/>
        </w:rPr>
        <w:t>__________________________________</w:t>
      </w:r>
      <w:proofErr w:type="gramStart"/>
      <w:r w:rsidR="00984EF7">
        <w:rPr>
          <w:sz w:val="28"/>
          <w:szCs w:val="28"/>
        </w:rPr>
        <w:t>_</w:t>
      </w:r>
      <w:r>
        <w:rPr>
          <w:sz w:val="28"/>
          <w:szCs w:val="28"/>
        </w:rPr>
        <w:t>(</w:t>
      </w:r>
      <w:proofErr w:type="gramEnd"/>
      <w:r>
        <w:rPr>
          <w:i/>
          <w:sz w:val="28"/>
          <w:szCs w:val="28"/>
        </w:rPr>
        <w:t>если менялось в течение последних 5 лет, указать, когда и указать прежнее название</w:t>
      </w:r>
      <w:r>
        <w:rPr>
          <w:sz w:val="28"/>
          <w:szCs w:val="28"/>
        </w:rPr>
        <w:t>)</w:t>
      </w:r>
    </w:p>
    <w:p w14:paraId="21FD4F4C"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DD7CC1D"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ABE1C2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A4BA132"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273D382" w14:textId="77777777" w:rsidR="00110975" w:rsidRDefault="00110975" w:rsidP="00110975">
      <w:pPr>
        <w:pStyle w:val="af8"/>
        <w:ind w:firstLine="696"/>
        <w:rPr>
          <w:sz w:val="28"/>
          <w:szCs w:val="28"/>
        </w:rPr>
      </w:pPr>
      <w:r>
        <w:rPr>
          <w:sz w:val="28"/>
          <w:szCs w:val="28"/>
        </w:rPr>
        <w:t>Телефон (______) __________________________________________</w:t>
      </w:r>
    </w:p>
    <w:p w14:paraId="5085DB9F" w14:textId="77777777" w:rsidR="00110975" w:rsidRDefault="00110975" w:rsidP="00110975">
      <w:pPr>
        <w:pStyle w:val="af8"/>
        <w:ind w:firstLine="698"/>
        <w:rPr>
          <w:sz w:val="28"/>
          <w:szCs w:val="28"/>
        </w:rPr>
      </w:pPr>
      <w:r>
        <w:rPr>
          <w:sz w:val="28"/>
          <w:szCs w:val="28"/>
        </w:rPr>
        <w:t>Факс (______) _____________________________________________</w:t>
      </w:r>
    </w:p>
    <w:p w14:paraId="3A4741D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AB5E89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FA7C823"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2B5A8CE" w14:textId="77777777" w:rsidR="00110975" w:rsidRDefault="00110975" w:rsidP="00110975">
      <w:pPr>
        <w:pStyle w:val="af8"/>
        <w:ind w:firstLine="0"/>
        <w:rPr>
          <w:sz w:val="20"/>
          <w:szCs w:val="20"/>
        </w:rPr>
      </w:pPr>
    </w:p>
    <w:p w14:paraId="7E19A240"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8727307"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9B39E1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AC4F4A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0EAA721" w14:textId="77777777" w:rsidR="00110975" w:rsidRDefault="00110975" w:rsidP="00110975">
      <w:pPr>
        <w:pStyle w:val="af8"/>
        <w:ind w:firstLine="696"/>
        <w:rPr>
          <w:sz w:val="28"/>
          <w:szCs w:val="28"/>
        </w:rPr>
      </w:pPr>
      <w:r>
        <w:rPr>
          <w:sz w:val="28"/>
          <w:szCs w:val="28"/>
        </w:rPr>
        <w:t>Телефон (______) __________________________________________</w:t>
      </w:r>
    </w:p>
    <w:p w14:paraId="151A4527" w14:textId="77777777" w:rsidR="00110975" w:rsidRDefault="00110975" w:rsidP="00110975">
      <w:pPr>
        <w:pStyle w:val="af8"/>
        <w:ind w:firstLine="698"/>
        <w:rPr>
          <w:sz w:val="28"/>
          <w:szCs w:val="28"/>
        </w:rPr>
      </w:pPr>
      <w:r>
        <w:rPr>
          <w:sz w:val="28"/>
          <w:szCs w:val="28"/>
        </w:rPr>
        <w:t>Факс (______) _____________________________________________</w:t>
      </w:r>
    </w:p>
    <w:p w14:paraId="2BDBAA6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5261FD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29F774F"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7AB0D821"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D60604C"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55B3C9F"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83160BA" w14:textId="77777777" w:rsidR="00110975" w:rsidRDefault="00110975" w:rsidP="00147510">
      <w:pPr>
        <w:tabs>
          <w:tab w:val="left" w:pos="9639"/>
        </w:tabs>
        <w:ind w:firstLine="539"/>
        <w:jc w:val="both"/>
        <w:rPr>
          <w:b/>
          <w:sz w:val="28"/>
          <w:szCs w:val="28"/>
        </w:rPr>
      </w:pPr>
    </w:p>
    <w:p w14:paraId="5958858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408651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11AE84A" w14:textId="77777777" w:rsidR="00110975" w:rsidRDefault="00110975" w:rsidP="00110975">
      <w:pPr>
        <w:tabs>
          <w:tab w:val="left" w:pos="9639"/>
        </w:tabs>
        <w:rPr>
          <w:sz w:val="28"/>
          <w:szCs w:val="28"/>
          <w:u w:val="single"/>
        </w:rPr>
      </w:pPr>
    </w:p>
    <w:p w14:paraId="404E3CEB"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483DBA4" w14:textId="77777777" w:rsidR="00110975" w:rsidRPr="007415F9" w:rsidRDefault="00110975" w:rsidP="00110975">
      <w:pPr>
        <w:tabs>
          <w:tab w:val="left" w:pos="9639"/>
        </w:tabs>
        <w:jc w:val="right"/>
        <w:rPr>
          <w:i/>
        </w:rPr>
      </w:pPr>
      <w:r>
        <w:rPr>
          <w:i/>
        </w:rPr>
        <w:t>Контактное лицо (должность, ФИО, телефон)</w:t>
      </w:r>
    </w:p>
    <w:p w14:paraId="218DD502"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9316A91"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57D22965"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48AF709" w14:textId="77777777" w:rsidR="00110975" w:rsidRPr="007415F9" w:rsidRDefault="00110975" w:rsidP="00110975">
      <w:pPr>
        <w:tabs>
          <w:tab w:val="left" w:pos="9639"/>
        </w:tabs>
        <w:jc w:val="right"/>
        <w:rPr>
          <w:i/>
        </w:rPr>
      </w:pPr>
      <w:r>
        <w:rPr>
          <w:i/>
        </w:rPr>
        <w:t>Контактное лицо (должность, ФИО, телефон)</w:t>
      </w:r>
    </w:p>
    <w:p w14:paraId="5233EAF6"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CC9BF47" w14:textId="77777777" w:rsidR="00110975" w:rsidRPr="007415F9" w:rsidRDefault="00110975" w:rsidP="00110975">
      <w:pPr>
        <w:tabs>
          <w:tab w:val="left" w:pos="9639"/>
        </w:tabs>
        <w:jc w:val="right"/>
        <w:rPr>
          <w:i/>
        </w:rPr>
      </w:pPr>
      <w:r>
        <w:rPr>
          <w:i/>
        </w:rPr>
        <w:t>Контактное лицо (должность, ФИО, телефон)</w:t>
      </w:r>
    </w:p>
    <w:p w14:paraId="52BBCD73" w14:textId="77777777" w:rsidR="00110975" w:rsidRPr="007415F9" w:rsidRDefault="00110975" w:rsidP="00110975">
      <w:pPr>
        <w:pStyle w:val="af8"/>
        <w:rPr>
          <w:rFonts w:eastAsia="Times New Roman"/>
          <w:spacing w:val="-13"/>
          <w:sz w:val="28"/>
          <w:szCs w:val="28"/>
        </w:rPr>
      </w:pPr>
    </w:p>
    <w:p w14:paraId="09C599A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CA3A20E" w14:textId="77777777" w:rsidR="000519F8" w:rsidRPr="007415F9" w:rsidRDefault="000519F8" w:rsidP="000519F8">
      <w:pPr>
        <w:tabs>
          <w:tab w:val="left" w:pos="8640"/>
        </w:tabs>
        <w:jc w:val="center"/>
        <w:rPr>
          <w:i/>
        </w:rPr>
      </w:pPr>
      <w:r>
        <w:rPr>
          <w:i/>
        </w:rPr>
        <w:t xml:space="preserve">                                         (наименование претендента)</w:t>
      </w:r>
    </w:p>
    <w:p w14:paraId="2C8CFAD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780827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81AFAEE" w14:textId="77777777" w:rsidR="000519F8" w:rsidRDefault="000519F8" w:rsidP="000519F8">
      <w:pPr>
        <w:pStyle w:val="32"/>
        <w:suppressAutoHyphens/>
        <w:spacing w:after="0"/>
        <w:rPr>
          <w:sz w:val="28"/>
          <w:szCs w:val="28"/>
        </w:rPr>
      </w:pPr>
      <w:r>
        <w:rPr>
          <w:sz w:val="28"/>
          <w:szCs w:val="28"/>
        </w:rPr>
        <w:t>«____» _________ 20___ г.</w:t>
      </w:r>
    </w:p>
    <w:p w14:paraId="1E197087" w14:textId="77777777" w:rsidR="00510148" w:rsidRDefault="00510148">
      <w:pPr>
        <w:suppressAutoHyphens w:val="0"/>
        <w:rPr>
          <w:sz w:val="28"/>
          <w:szCs w:val="28"/>
        </w:rPr>
      </w:pPr>
      <w:r>
        <w:rPr>
          <w:sz w:val="28"/>
          <w:szCs w:val="28"/>
        </w:rPr>
        <w:br w:type="page"/>
      </w:r>
    </w:p>
    <w:p w14:paraId="50FEAC61" w14:textId="77777777" w:rsidR="006B7625" w:rsidRDefault="006B7625" w:rsidP="006B7625">
      <w:pPr>
        <w:pStyle w:val="af8"/>
        <w:ind w:firstLine="0"/>
        <w:jc w:val="left"/>
        <w:rPr>
          <w:b/>
          <w:sz w:val="28"/>
          <w:szCs w:val="28"/>
        </w:rPr>
      </w:pPr>
    </w:p>
    <w:p w14:paraId="5527EE1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77E4BA12" w14:textId="77777777" w:rsidR="00110975" w:rsidRPr="000802B7" w:rsidRDefault="00110975" w:rsidP="00110975">
      <w:pPr>
        <w:pStyle w:val="af8"/>
        <w:jc w:val="center"/>
        <w:rPr>
          <w:b/>
          <w:sz w:val="28"/>
          <w:szCs w:val="28"/>
        </w:rPr>
      </w:pPr>
    </w:p>
    <w:p w14:paraId="1CC331B6" w14:textId="77777777" w:rsidR="00110975" w:rsidRPr="000802B7" w:rsidRDefault="00110975" w:rsidP="00110975">
      <w:pPr>
        <w:pStyle w:val="af8"/>
        <w:jc w:val="center"/>
        <w:rPr>
          <w:b/>
          <w:sz w:val="28"/>
          <w:szCs w:val="28"/>
        </w:rPr>
      </w:pPr>
    </w:p>
    <w:p w14:paraId="0756DF9F" w14:textId="77777777" w:rsidR="00110975" w:rsidRDefault="00110975" w:rsidP="00ED30F4">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2ACD9BB3" w14:textId="77777777" w:rsidR="00110975" w:rsidRPr="000802B7" w:rsidRDefault="00110975" w:rsidP="00110975">
      <w:pPr>
        <w:pStyle w:val="af8"/>
        <w:ind w:left="709" w:firstLine="0"/>
        <w:jc w:val="left"/>
        <w:rPr>
          <w:sz w:val="28"/>
          <w:szCs w:val="28"/>
        </w:rPr>
      </w:pPr>
    </w:p>
    <w:p w14:paraId="2CDAD9B3" w14:textId="77777777" w:rsidR="00110975" w:rsidRDefault="00110975" w:rsidP="00ED30F4">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62DE804B" w14:textId="77777777" w:rsidR="00110975" w:rsidRPr="008F1253" w:rsidRDefault="00110975" w:rsidP="00110975">
      <w:pPr>
        <w:pStyle w:val="af8"/>
        <w:ind w:firstLine="0"/>
        <w:jc w:val="left"/>
        <w:rPr>
          <w:sz w:val="28"/>
          <w:szCs w:val="28"/>
        </w:rPr>
      </w:pPr>
    </w:p>
    <w:p w14:paraId="0CEC960A" w14:textId="77777777" w:rsidR="00110975" w:rsidRDefault="00110975" w:rsidP="00ED30F4">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6B44BA79" w14:textId="77777777" w:rsidR="00110975" w:rsidRPr="008F1253" w:rsidRDefault="00110975" w:rsidP="00110975">
      <w:pPr>
        <w:pStyle w:val="af8"/>
        <w:ind w:firstLine="0"/>
        <w:jc w:val="left"/>
        <w:rPr>
          <w:sz w:val="28"/>
          <w:szCs w:val="28"/>
        </w:rPr>
      </w:pPr>
    </w:p>
    <w:p w14:paraId="46B2A0AE" w14:textId="77777777" w:rsidR="00110975" w:rsidRDefault="00110975" w:rsidP="00ED30F4">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14:paraId="4DCAFC44" w14:textId="77777777" w:rsidR="00110975" w:rsidRPr="000802B7" w:rsidRDefault="00110975" w:rsidP="00110975">
      <w:pPr>
        <w:pStyle w:val="af8"/>
        <w:ind w:left="709" w:firstLine="0"/>
        <w:jc w:val="left"/>
        <w:rPr>
          <w:sz w:val="28"/>
          <w:szCs w:val="28"/>
        </w:rPr>
      </w:pPr>
    </w:p>
    <w:p w14:paraId="7F3C9A5C" w14:textId="77777777" w:rsidR="00110975" w:rsidRDefault="00110975" w:rsidP="00ED30F4">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14:paraId="52FABD92" w14:textId="77777777" w:rsidR="00110975" w:rsidRPr="000802B7" w:rsidRDefault="00110975" w:rsidP="00110975">
      <w:pPr>
        <w:pStyle w:val="af8"/>
        <w:ind w:firstLine="0"/>
        <w:jc w:val="left"/>
        <w:rPr>
          <w:sz w:val="28"/>
          <w:szCs w:val="28"/>
        </w:rPr>
      </w:pPr>
    </w:p>
    <w:p w14:paraId="78477782" w14:textId="77777777" w:rsidR="00110975" w:rsidRDefault="00110975" w:rsidP="00ED30F4">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68C09E86" w14:textId="77777777" w:rsidR="00110975" w:rsidRPr="000802B7" w:rsidRDefault="00110975" w:rsidP="00110975">
      <w:pPr>
        <w:pStyle w:val="af8"/>
        <w:ind w:firstLine="0"/>
        <w:jc w:val="left"/>
        <w:rPr>
          <w:sz w:val="28"/>
          <w:szCs w:val="28"/>
        </w:rPr>
      </w:pPr>
    </w:p>
    <w:p w14:paraId="408E74E3" w14:textId="77777777" w:rsidR="00110975" w:rsidRDefault="00110975" w:rsidP="00ED30F4">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34270C1F" w14:textId="77777777" w:rsidR="00110975" w:rsidRDefault="00110975" w:rsidP="00110975">
      <w:pPr>
        <w:pStyle w:val="aff5"/>
        <w:rPr>
          <w:sz w:val="28"/>
          <w:szCs w:val="28"/>
        </w:rPr>
      </w:pPr>
    </w:p>
    <w:p w14:paraId="5908CB11" w14:textId="77777777" w:rsidR="00142EF8" w:rsidRDefault="00142EF8" w:rsidP="00ED30F4">
      <w:pPr>
        <w:pStyle w:val="af8"/>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14:paraId="416321CB" w14:textId="77777777" w:rsidR="00142EF8" w:rsidRDefault="00142EF8" w:rsidP="00142EF8">
      <w:pPr>
        <w:pStyle w:val="aff5"/>
        <w:rPr>
          <w:sz w:val="28"/>
          <w:szCs w:val="28"/>
        </w:rPr>
      </w:pPr>
    </w:p>
    <w:p w14:paraId="131441B0" w14:textId="77777777" w:rsidR="00110975" w:rsidRPr="00CF5FBB" w:rsidRDefault="00110975" w:rsidP="00CF5FBB">
      <w:pPr>
        <w:rPr>
          <w:sz w:val="28"/>
          <w:szCs w:val="28"/>
        </w:rPr>
      </w:pPr>
    </w:p>
    <w:p w14:paraId="0B28C7B8" w14:textId="77777777" w:rsidR="00110975" w:rsidRDefault="00110975" w:rsidP="00110975">
      <w:pPr>
        <w:pStyle w:val="af8"/>
        <w:ind w:left="709" w:firstLine="0"/>
        <w:jc w:val="left"/>
        <w:rPr>
          <w:sz w:val="28"/>
          <w:szCs w:val="28"/>
        </w:rPr>
      </w:pPr>
    </w:p>
    <w:p w14:paraId="36829BF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BA5F619" w14:textId="77777777" w:rsidR="000519F8" w:rsidRPr="007415F9" w:rsidRDefault="000519F8" w:rsidP="000519F8">
      <w:pPr>
        <w:tabs>
          <w:tab w:val="left" w:pos="8640"/>
        </w:tabs>
        <w:jc w:val="center"/>
        <w:rPr>
          <w:i/>
        </w:rPr>
      </w:pPr>
      <w:r>
        <w:rPr>
          <w:i/>
        </w:rPr>
        <w:t xml:space="preserve">                                         (наименование претендента)</w:t>
      </w:r>
    </w:p>
    <w:p w14:paraId="38DEECB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B2C9EF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9DC670A" w14:textId="77777777" w:rsidR="000519F8" w:rsidRDefault="000519F8" w:rsidP="000519F8">
      <w:pPr>
        <w:pStyle w:val="32"/>
        <w:suppressAutoHyphens/>
        <w:spacing w:after="0"/>
        <w:rPr>
          <w:sz w:val="28"/>
          <w:szCs w:val="28"/>
        </w:rPr>
      </w:pPr>
      <w:r>
        <w:rPr>
          <w:sz w:val="28"/>
          <w:szCs w:val="28"/>
        </w:rPr>
        <w:t>«____» _________ 20___ г.</w:t>
      </w:r>
    </w:p>
    <w:p w14:paraId="7769D2A1" w14:textId="77777777" w:rsidR="006B6573" w:rsidRDefault="006B6573" w:rsidP="002079EB">
      <w:pPr>
        <w:pStyle w:val="32"/>
        <w:suppressAutoHyphens/>
        <w:spacing w:after="0"/>
        <w:rPr>
          <w:sz w:val="28"/>
          <w:szCs w:val="28"/>
        </w:rPr>
      </w:pPr>
    </w:p>
    <w:p w14:paraId="31C26F3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0996A8B" w14:textId="77777777" w:rsidR="00642832" w:rsidRPr="002536C3" w:rsidRDefault="00984EF7" w:rsidP="024E0719">
      <w:pPr>
        <w:pStyle w:val="1a"/>
        <w:ind w:firstLine="0"/>
        <w:jc w:val="right"/>
        <w:outlineLvl w:val="0"/>
        <w:rPr>
          <w:rFonts w:eastAsia="Times New Roman"/>
        </w:rPr>
      </w:pPr>
      <w:r>
        <w:rPr>
          <w:rFonts w:eastAsia="Times New Roman"/>
        </w:rPr>
        <w:lastRenderedPageBreak/>
        <w:t>Приложение № 3</w:t>
      </w:r>
    </w:p>
    <w:p w14:paraId="28993CA0" w14:textId="77777777" w:rsidR="00642832" w:rsidRPr="002536C3" w:rsidRDefault="00984EF7" w:rsidP="024E0719">
      <w:pPr>
        <w:pStyle w:val="af8"/>
        <w:ind w:firstLine="0"/>
        <w:jc w:val="right"/>
        <w:rPr>
          <w:rFonts w:eastAsia="Times New Roman"/>
          <w:sz w:val="32"/>
          <w:szCs w:val="32"/>
        </w:rPr>
      </w:pPr>
      <w:r>
        <w:rPr>
          <w:rFonts w:eastAsia="Times New Roman"/>
          <w:sz w:val="28"/>
          <w:szCs w:val="28"/>
        </w:rPr>
        <w:t>к документации о закупке</w:t>
      </w:r>
    </w:p>
    <w:p w14:paraId="19B78FB5" w14:textId="77777777" w:rsidR="00642832" w:rsidRPr="002536C3" w:rsidRDefault="00984EF7" w:rsidP="024E0719">
      <w:pPr>
        <w:pStyle w:val="af8"/>
        <w:ind w:firstLine="0"/>
        <w:jc w:val="left"/>
        <w:rPr>
          <w:rFonts w:eastAsia="Times New Roman"/>
          <w:sz w:val="28"/>
          <w:szCs w:val="28"/>
        </w:rPr>
      </w:pPr>
    </w:p>
    <w:p w14:paraId="3210D478" w14:textId="77777777" w:rsidR="00642832" w:rsidRPr="002127BA" w:rsidRDefault="00984EF7" w:rsidP="024E0719">
      <w:pPr>
        <w:pStyle w:val="af8"/>
        <w:jc w:val="left"/>
        <w:rPr>
          <w:rFonts w:eastAsia="Times New Roman"/>
          <w:b/>
          <w:bCs/>
        </w:rPr>
      </w:pPr>
      <w:bookmarkStart w:id="19" w:name="OLE_LINK1"/>
      <w:bookmarkStart w:id="20" w:name="OLE_LINK2"/>
      <w:r>
        <w:rPr>
          <w:rFonts w:eastAsia="Times New Roman"/>
          <w:b/>
          <w:bCs/>
        </w:rPr>
        <w:t>Финансово-коммерческое предложение</w:t>
      </w:r>
      <w:bookmarkEnd w:id="19"/>
      <w:bookmarkEnd w:id="20"/>
    </w:p>
    <w:p w14:paraId="4AB3BE88" w14:textId="77777777" w:rsidR="00642832" w:rsidRPr="002127BA" w:rsidRDefault="00984EF7" w:rsidP="024E0719">
      <w:pPr>
        <w:pStyle w:val="af8"/>
        <w:rPr>
          <w:rFonts w:eastAsia="Times New Roman"/>
        </w:rPr>
      </w:pPr>
      <w:r>
        <w:rPr>
          <w:rFonts w:eastAsia="Times New Roman"/>
        </w:rPr>
        <w:t xml:space="preserve"> «____» ___________ 20___ г.</w:t>
      </w:r>
    </w:p>
    <w:p w14:paraId="6CA1576C" w14:textId="4695EE50" w:rsidR="00642832" w:rsidRPr="002127BA" w:rsidRDefault="00984EF7" w:rsidP="024E0719">
      <w:pPr>
        <w:pStyle w:val="af8"/>
        <w:rPr>
          <w:rFonts w:eastAsia="Times New Roman"/>
        </w:rPr>
      </w:pPr>
      <w:r>
        <w:rPr>
          <w:rFonts w:eastAsia="Times New Roman"/>
        </w:rPr>
        <w:t>Открытый конкурс № ОКэ-СВЕРД-22-0003</w:t>
      </w:r>
      <w:r>
        <w:rPr>
          <w:rFonts w:eastAsia="Times New Roman"/>
        </w:rPr>
        <w:t xml:space="preserve"> (далее – Открытый конкурс)</w:t>
      </w:r>
    </w:p>
    <w:p w14:paraId="04A3B948" w14:textId="77777777" w:rsidR="00642832" w:rsidRPr="002127BA" w:rsidRDefault="00984EF7" w:rsidP="024E0719">
      <w:pPr>
        <w:pStyle w:val="af8"/>
        <w:jc w:val="left"/>
        <w:rPr>
          <w:rFonts w:eastAsia="Times New Roman"/>
          <w:i/>
          <w:iCs/>
        </w:rPr>
      </w:pPr>
      <w:r>
        <w:rPr>
          <w:rFonts w:eastAsia="Times New Roman"/>
        </w:rPr>
        <w:t>(лот № ______</w:t>
      </w:r>
      <w:proofErr w:type="gramStart"/>
      <w:r>
        <w:rPr>
          <w:rFonts w:eastAsia="Times New Roman"/>
        </w:rPr>
        <w:t>_)</w:t>
      </w:r>
      <w:r>
        <w:rPr>
          <w:rFonts w:eastAsia="Times New Roman"/>
          <w:i/>
          <w:iCs/>
        </w:rPr>
        <w:t>(</w:t>
      </w:r>
      <w:proofErr w:type="gramEnd"/>
      <w:r>
        <w:rPr>
          <w:rFonts w:eastAsia="Times New Roman"/>
          <w:i/>
          <w:iCs/>
        </w:rPr>
        <w:t>указывается при необходимости)</w:t>
      </w:r>
    </w:p>
    <w:p w14:paraId="1807BA21" w14:textId="77777777" w:rsidR="00642832" w:rsidRPr="002127BA" w:rsidRDefault="00984EF7" w:rsidP="024E0719">
      <w:pPr>
        <w:pStyle w:val="af8"/>
        <w:rPr>
          <w:rFonts w:eastAsia="Times New Roman"/>
        </w:rPr>
      </w:pPr>
      <w:r>
        <w:rPr>
          <w:rFonts w:eastAsia="Times New Roman"/>
        </w:rPr>
        <w:t>__________________________________________________________________</w:t>
      </w:r>
    </w:p>
    <w:p w14:paraId="7B7C3596" w14:textId="77777777" w:rsidR="00642832" w:rsidRPr="002127BA" w:rsidRDefault="00984EF7" w:rsidP="024E0719">
      <w:pPr>
        <w:pStyle w:val="af8"/>
        <w:ind w:firstLine="0"/>
        <w:rPr>
          <w:rFonts w:eastAsia="Times New Roman"/>
          <w:i/>
          <w:iCs/>
        </w:rPr>
      </w:pPr>
      <w:r>
        <w:rPr>
          <w:rFonts w:eastAsia="Times New Roman"/>
          <w:i/>
          <w:iCs/>
        </w:rPr>
        <w:t>(полное наименование претендента)</w:t>
      </w:r>
    </w:p>
    <w:tbl>
      <w:tblPr>
        <w:tblStyle w:val="afff0"/>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642832" w:rsidRPr="002127BA" w14:paraId="7FA9C6D1" w14:textId="77777777" w:rsidTr="024E0719">
        <w:trPr>
          <w:trHeight w:val="666"/>
        </w:trPr>
        <w:tc>
          <w:tcPr>
            <w:tcW w:w="540" w:type="dxa"/>
            <w:vAlign w:val="center"/>
          </w:tcPr>
          <w:p w14:paraId="6720C522" w14:textId="77777777" w:rsidR="00642832" w:rsidRPr="002127BA" w:rsidRDefault="00984EF7" w:rsidP="024E0719">
            <w:pPr>
              <w:pStyle w:val="af8"/>
              <w:ind w:firstLine="0"/>
              <w:jc w:val="left"/>
              <w:rPr>
                <w:rFonts w:eastAsia="Times New Roman"/>
              </w:rPr>
            </w:pPr>
            <w:r>
              <w:rPr>
                <w:rFonts w:eastAsia="Times New Roman"/>
              </w:rPr>
              <w:t>№ п/п</w:t>
            </w:r>
          </w:p>
        </w:tc>
        <w:tc>
          <w:tcPr>
            <w:tcW w:w="2715" w:type="dxa"/>
            <w:vAlign w:val="center"/>
          </w:tcPr>
          <w:p w14:paraId="6F379D1D" w14:textId="77777777" w:rsidR="00642832" w:rsidRPr="002127BA" w:rsidRDefault="00984EF7" w:rsidP="024E0719">
            <w:pPr>
              <w:pStyle w:val="af8"/>
              <w:ind w:firstLine="0"/>
              <w:jc w:val="left"/>
              <w:rPr>
                <w:rFonts w:eastAsia="Times New Roman"/>
              </w:rPr>
            </w:pPr>
            <w:r>
              <w:rPr>
                <w:rFonts w:eastAsia="Times New Roman"/>
              </w:rPr>
              <w:t>Наименование работ</w:t>
            </w:r>
          </w:p>
        </w:tc>
        <w:tc>
          <w:tcPr>
            <w:tcW w:w="1701" w:type="dxa"/>
          </w:tcPr>
          <w:p w14:paraId="439353BA" w14:textId="77777777" w:rsidR="00642832" w:rsidRPr="002127BA" w:rsidRDefault="00984EF7" w:rsidP="024E0719">
            <w:pPr>
              <w:pStyle w:val="af8"/>
              <w:ind w:firstLine="0"/>
              <w:jc w:val="left"/>
              <w:rPr>
                <w:rFonts w:eastAsia="Times New Roman"/>
              </w:rPr>
            </w:pPr>
            <w:r>
              <w:rPr>
                <w:rFonts w:eastAsia="Times New Roman"/>
              </w:rPr>
              <w:t>Стоимость выполнения работ,</w:t>
            </w:r>
          </w:p>
          <w:p w14:paraId="05FFD985" w14:textId="77777777" w:rsidR="00642832" w:rsidRPr="002127BA" w:rsidRDefault="00984EF7" w:rsidP="024E0719">
            <w:pPr>
              <w:pStyle w:val="af8"/>
              <w:ind w:firstLine="0"/>
              <w:jc w:val="left"/>
              <w:rPr>
                <w:rFonts w:eastAsia="Times New Roman"/>
              </w:rPr>
            </w:pPr>
            <w:r>
              <w:rPr>
                <w:rFonts w:eastAsia="Times New Roman"/>
              </w:rPr>
              <w:t>руб., без учета НДС</w:t>
            </w:r>
          </w:p>
        </w:tc>
        <w:tc>
          <w:tcPr>
            <w:tcW w:w="1985" w:type="dxa"/>
          </w:tcPr>
          <w:p w14:paraId="434879B7" w14:textId="77777777" w:rsidR="00642832" w:rsidRPr="002127BA" w:rsidRDefault="00984EF7" w:rsidP="024E0719">
            <w:pPr>
              <w:pStyle w:val="af8"/>
              <w:ind w:firstLine="0"/>
              <w:jc w:val="left"/>
              <w:rPr>
                <w:rFonts w:eastAsia="Times New Roman"/>
              </w:rPr>
            </w:pPr>
            <w:r>
              <w:rPr>
                <w:rFonts w:eastAsia="Times New Roman"/>
              </w:rPr>
              <w:t xml:space="preserve">Срок выполнения работ, календарные дни </w:t>
            </w:r>
          </w:p>
        </w:tc>
        <w:tc>
          <w:tcPr>
            <w:tcW w:w="1842" w:type="dxa"/>
          </w:tcPr>
          <w:p w14:paraId="4E723660" w14:textId="77777777" w:rsidR="00642832" w:rsidRPr="002127BA" w:rsidRDefault="00984EF7" w:rsidP="024E0719">
            <w:pPr>
              <w:pStyle w:val="af8"/>
              <w:ind w:firstLine="0"/>
              <w:jc w:val="left"/>
              <w:rPr>
                <w:rFonts w:eastAsia="Times New Roman"/>
              </w:rPr>
            </w:pPr>
            <w:r>
              <w:rPr>
                <w:rFonts w:eastAsia="Times New Roman"/>
              </w:rPr>
              <w:t>Гарантийный срок на выполненные работы, ме</w:t>
            </w:r>
            <w:r>
              <w:rPr>
                <w:rFonts w:eastAsia="Times New Roman"/>
              </w:rPr>
              <w:t>с.</w:t>
            </w:r>
          </w:p>
        </w:tc>
        <w:tc>
          <w:tcPr>
            <w:tcW w:w="1134" w:type="dxa"/>
          </w:tcPr>
          <w:p w14:paraId="0E9CD300" w14:textId="77777777" w:rsidR="00642832" w:rsidRPr="002127BA" w:rsidRDefault="00984EF7" w:rsidP="024E0719">
            <w:pPr>
              <w:pStyle w:val="af8"/>
              <w:jc w:val="left"/>
              <w:rPr>
                <w:rFonts w:eastAsia="Times New Roman"/>
              </w:rPr>
            </w:pPr>
          </w:p>
          <w:p w14:paraId="31575D79" w14:textId="77777777" w:rsidR="00642832" w:rsidRPr="002127BA" w:rsidRDefault="00984EF7" w:rsidP="024E0719">
            <w:pPr>
              <w:pStyle w:val="af8"/>
              <w:ind w:firstLine="0"/>
              <w:jc w:val="left"/>
              <w:rPr>
                <w:rFonts w:eastAsia="Times New Roman"/>
              </w:rPr>
            </w:pPr>
            <w:r>
              <w:rPr>
                <w:rFonts w:eastAsia="Times New Roman"/>
              </w:rPr>
              <w:t>Размер аванса, %</w:t>
            </w:r>
          </w:p>
        </w:tc>
      </w:tr>
      <w:tr w:rsidR="009A4369" w:rsidRPr="002127BA" w14:paraId="7BA5C60B" w14:textId="77777777" w:rsidTr="024E0719">
        <w:trPr>
          <w:trHeight w:val="405"/>
        </w:trPr>
        <w:tc>
          <w:tcPr>
            <w:tcW w:w="540" w:type="dxa"/>
          </w:tcPr>
          <w:p w14:paraId="2F3D344A" w14:textId="77777777" w:rsidR="009A4369" w:rsidRPr="00A905C1" w:rsidRDefault="00984EF7" w:rsidP="00ED30F4">
            <w:pPr>
              <w:pStyle w:val="af8"/>
              <w:numPr>
                <w:ilvl w:val="0"/>
                <w:numId w:val="28"/>
              </w:numPr>
              <w:rPr>
                <w:rFonts w:eastAsia="Times New Roman"/>
                <w:sz w:val="24"/>
              </w:rPr>
            </w:pPr>
          </w:p>
        </w:tc>
        <w:tc>
          <w:tcPr>
            <w:tcW w:w="2715" w:type="dxa"/>
          </w:tcPr>
          <w:p w14:paraId="5A0BD82B" w14:textId="77777777" w:rsidR="009A4369" w:rsidRPr="00A905C1" w:rsidRDefault="00984EF7" w:rsidP="0546DC67">
            <w:pPr>
              <w:pStyle w:val="af8"/>
              <w:ind w:firstLine="0"/>
              <w:jc w:val="left"/>
              <w:rPr>
                <w:rFonts w:eastAsia="Times New Roman"/>
                <w:sz w:val="24"/>
              </w:rPr>
            </w:pPr>
            <w:r>
              <w:rPr>
                <w:rFonts w:eastAsia="Times New Roman"/>
              </w:rPr>
              <w:t xml:space="preserve">Выполнение работ по реконструкции (удлинению) подъездных железнодорожных путей, литер 9, инв. № 009/01/00003502, условный </w:t>
            </w:r>
            <w:proofErr w:type="gramStart"/>
            <w:r>
              <w:rPr>
                <w:rFonts w:eastAsia="Times New Roman"/>
              </w:rPr>
              <w:t>№ 66-66-01</w:t>
            </w:r>
            <w:proofErr w:type="gramEnd"/>
            <w:r>
              <w:rPr>
                <w:rFonts w:eastAsia="Times New Roman"/>
              </w:rPr>
              <w:t>/549/2007-144 контейнерного терминала Екатеринбург-Товарный Уральского филиала ПАО "ТрансКонтейнер".</w:t>
            </w:r>
          </w:p>
        </w:tc>
        <w:tc>
          <w:tcPr>
            <w:tcW w:w="1701" w:type="dxa"/>
          </w:tcPr>
          <w:p w14:paraId="1370C8EF" w14:textId="77777777" w:rsidR="009A4369" w:rsidRPr="00A905C1" w:rsidRDefault="00984EF7" w:rsidP="0546DC67">
            <w:pPr>
              <w:pStyle w:val="af8"/>
              <w:jc w:val="left"/>
              <w:rPr>
                <w:rFonts w:eastAsia="Times New Roman"/>
                <w:sz w:val="24"/>
              </w:rPr>
            </w:pPr>
          </w:p>
        </w:tc>
        <w:tc>
          <w:tcPr>
            <w:tcW w:w="1985" w:type="dxa"/>
          </w:tcPr>
          <w:p w14:paraId="68D92E19" w14:textId="77777777" w:rsidR="009A4369" w:rsidRPr="00A905C1" w:rsidRDefault="00984EF7" w:rsidP="0546DC67">
            <w:pPr>
              <w:pStyle w:val="af8"/>
              <w:ind w:firstLine="0"/>
              <w:jc w:val="left"/>
              <w:rPr>
                <w:rFonts w:eastAsia="Times New Roman"/>
              </w:rPr>
            </w:pPr>
            <w:r>
              <w:rPr>
                <w:rFonts w:eastAsia="Times New Roman"/>
                <w:sz w:val="24"/>
              </w:rPr>
              <w:t xml:space="preserve"> _____ (прописью) (не </w:t>
            </w:r>
            <w:r>
              <w:rPr>
                <w:rFonts w:eastAsia="Times New Roman"/>
                <w:sz w:val="24"/>
              </w:rPr>
              <w:t xml:space="preserve">более 60 календарных дней) с даты начала выполнения Работ по Договору  </w:t>
            </w:r>
          </w:p>
        </w:tc>
        <w:tc>
          <w:tcPr>
            <w:tcW w:w="1842" w:type="dxa"/>
          </w:tcPr>
          <w:p w14:paraId="6ECA548A" w14:textId="77777777" w:rsidR="009A4369" w:rsidRPr="00A905C1" w:rsidRDefault="00984EF7" w:rsidP="0546DC67">
            <w:pPr>
              <w:pStyle w:val="af8"/>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xml:space="preserve">) месяцев начиная со следующего дня, после Завершения </w:t>
            </w:r>
            <w:proofErr w:type="gramStart"/>
            <w:r>
              <w:rPr>
                <w:rFonts w:eastAsia="Times New Roman"/>
                <w:sz w:val="24"/>
              </w:rPr>
              <w:t>Работ  и</w:t>
            </w:r>
            <w:proofErr w:type="gramEnd"/>
            <w:r>
              <w:rPr>
                <w:rFonts w:eastAsia="Times New Roman"/>
                <w:sz w:val="24"/>
              </w:rPr>
              <w:t xml:space="preserve">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tcPr>
          <w:p w14:paraId="631A1BB4" w14:textId="77777777" w:rsidR="009A4369" w:rsidRPr="002127BA" w:rsidRDefault="00984EF7" w:rsidP="024E0719">
            <w:pPr>
              <w:pStyle w:val="af8"/>
              <w:rPr>
                <w:rFonts w:eastAsia="Times New Roman"/>
              </w:rPr>
            </w:pPr>
          </w:p>
        </w:tc>
      </w:tr>
    </w:tbl>
    <w:p w14:paraId="21AB854A" w14:textId="77777777" w:rsidR="00642832" w:rsidRPr="002127BA" w:rsidRDefault="00984EF7" w:rsidP="00642832">
      <w:pPr>
        <w:pStyle w:val="af8"/>
        <w:ind w:firstLine="0"/>
        <w:jc w:val="left"/>
      </w:pPr>
    </w:p>
    <w:p w14:paraId="4C2533EF" w14:textId="77777777" w:rsidR="00642832" w:rsidRPr="00E00451" w:rsidRDefault="00984EF7" w:rsidP="024E0719">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14:paraId="4A463FAD" w14:textId="77777777" w:rsidR="00642832" w:rsidRPr="00E00451" w:rsidRDefault="00984EF7" w:rsidP="00ED30F4">
      <w:pPr>
        <w:pStyle w:val="aff5"/>
        <w:numPr>
          <w:ilvl w:val="1"/>
          <w:numId w:val="2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w:t>
      </w:r>
      <w:r>
        <w:rPr>
          <w:color w:val="000000" w:themeColor="text1"/>
          <w:sz w:val="28"/>
          <w:szCs w:val="28"/>
        </w:rPr>
        <w:t>льства, вознаграждение и стоимость услуг Подрядчика, в том числе и в случае привлечения им Поставщиков;</w:t>
      </w:r>
    </w:p>
    <w:p w14:paraId="0405A040" w14:textId="77777777" w:rsidR="00642832" w:rsidRPr="00E00451" w:rsidRDefault="00984EF7" w:rsidP="00ED30F4">
      <w:pPr>
        <w:pStyle w:val="aff5"/>
        <w:numPr>
          <w:ilvl w:val="1"/>
          <w:numId w:val="27"/>
        </w:numPr>
        <w:tabs>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14:paraId="66E166E7" w14:textId="77777777" w:rsidR="00642832" w:rsidRPr="00E00451" w:rsidRDefault="00984EF7" w:rsidP="00ED30F4">
      <w:pPr>
        <w:pStyle w:val="aff5"/>
        <w:numPr>
          <w:ilvl w:val="1"/>
          <w:numId w:val="2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w:t>
      </w:r>
      <w:r>
        <w:rPr>
          <w:color w:val="000000" w:themeColor="text1"/>
          <w:sz w:val="28"/>
          <w:szCs w:val="28"/>
        </w:rPr>
        <w:t>ля завершения в срок и с необходимым качеством Работ по Договору;</w:t>
      </w:r>
    </w:p>
    <w:p w14:paraId="703599D6" w14:textId="77777777" w:rsidR="00642832" w:rsidRPr="00E00451" w:rsidRDefault="00984EF7" w:rsidP="00ED30F4">
      <w:pPr>
        <w:pStyle w:val="aff5"/>
        <w:numPr>
          <w:ilvl w:val="1"/>
          <w:numId w:val="2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35B927D" w14:textId="77777777" w:rsidR="00642832" w:rsidRPr="00E00451" w:rsidRDefault="00984EF7" w:rsidP="00ED30F4">
      <w:pPr>
        <w:pStyle w:val="aff5"/>
        <w:numPr>
          <w:ilvl w:val="1"/>
          <w:numId w:val="2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w:t>
      </w:r>
      <w:r>
        <w:rPr>
          <w:color w:val="000000" w:themeColor="text1"/>
          <w:sz w:val="28"/>
          <w:szCs w:val="28"/>
        </w:rPr>
        <w:t>ь всех Работ, необходимых для сдачи Результата Работ в эксплуатацию в полном соответствии с условиями Договора и Технического задания;</w:t>
      </w:r>
    </w:p>
    <w:p w14:paraId="7B0FA70A" w14:textId="77777777" w:rsidR="00642832" w:rsidRPr="00E00451" w:rsidRDefault="00984EF7" w:rsidP="00ED30F4">
      <w:pPr>
        <w:pStyle w:val="aff5"/>
        <w:numPr>
          <w:ilvl w:val="1"/>
          <w:numId w:val="2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стоимость материальных ресурсов, в том числе, но не ограничиваясь: необходимых инструментов, оборудования, Материалов, в </w:t>
      </w:r>
      <w:r>
        <w:rPr>
          <w:color w:val="000000" w:themeColor="text1"/>
          <w:sz w:val="28"/>
          <w:szCs w:val="28"/>
        </w:rPr>
        <w:t>том числе и расходных, расходов на строительную технику, электроэнергию, топливо, временные сооружения и коммуникации;</w:t>
      </w:r>
    </w:p>
    <w:p w14:paraId="22881E79" w14:textId="77777777" w:rsidR="00642832" w:rsidRPr="00E00451" w:rsidRDefault="00984EF7" w:rsidP="00ED30F4">
      <w:pPr>
        <w:pStyle w:val="aff5"/>
        <w:numPr>
          <w:ilvl w:val="1"/>
          <w:numId w:val="2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w:t>
      </w:r>
      <w:r>
        <w:rPr>
          <w:color w:val="000000" w:themeColor="text1"/>
          <w:sz w:val="28"/>
          <w:szCs w:val="28"/>
        </w:rPr>
        <w:t xml:space="preserve"> и командировочные расходы, питание, проживание, специальную одежду и средства индивидуальной защиты;</w:t>
      </w:r>
    </w:p>
    <w:p w14:paraId="5B05DAE7" w14:textId="77777777" w:rsidR="00642832" w:rsidRPr="00E00451" w:rsidRDefault="00984EF7" w:rsidP="00ED30F4">
      <w:pPr>
        <w:pStyle w:val="aff5"/>
        <w:numPr>
          <w:ilvl w:val="1"/>
          <w:numId w:val="27"/>
        </w:numPr>
        <w:tabs>
          <w:tab w:val="left" w:pos="851"/>
          <w:tab w:val="left" w:pos="1134"/>
        </w:tabs>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w:t>
      </w:r>
      <w:r>
        <w:rPr>
          <w:color w:val="000000" w:themeColor="text1"/>
          <w:sz w:val="28"/>
          <w:szCs w:val="28"/>
        </w:rPr>
        <w:t>кого ввоза) в соответствии с существующими расценками на момент совершения таможенного оформления;</w:t>
      </w:r>
    </w:p>
    <w:p w14:paraId="0AABACAF" w14:textId="77777777" w:rsidR="00642832" w:rsidRPr="00E00451" w:rsidRDefault="00984EF7" w:rsidP="00ED30F4">
      <w:pPr>
        <w:pStyle w:val="aff5"/>
        <w:numPr>
          <w:ilvl w:val="1"/>
          <w:numId w:val="27"/>
        </w:numPr>
        <w:tabs>
          <w:tab w:val="left" w:pos="851"/>
          <w:tab w:val="left" w:pos="1134"/>
        </w:tabs>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14:paraId="770C641A" w14:textId="77777777" w:rsidR="00642832" w:rsidRPr="00E00451" w:rsidRDefault="00984EF7" w:rsidP="00ED30F4">
      <w:pPr>
        <w:pStyle w:val="aff5"/>
        <w:numPr>
          <w:ilvl w:val="1"/>
          <w:numId w:val="27"/>
        </w:numPr>
        <w:tabs>
          <w:tab w:val="left" w:pos="851"/>
          <w:tab w:val="left" w:pos="1134"/>
        </w:tabs>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14:paraId="316931EE" w14:textId="77777777" w:rsidR="00642832" w:rsidRPr="00E00451" w:rsidRDefault="00984EF7" w:rsidP="00ED30F4">
      <w:pPr>
        <w:pStyle w:val="aff5"/>
        <w:numPr>
          <w:ilvl w:val="1"/>
          <w:numId w:val="27"/>
        </w:numPr>
        <w:tabs>
          <w:tab w:val="left" w:pos="851"/>
          <w:tab w:val="left" w:pos="1134"/>
        </w:tabs>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эксплуатации Строительной площадки и Объекта до Завершения Работ,</w:t>
      </w:r>
    </w:p>
    <w:p w14:paraId="2BAD544C" w14:textId="77777777" w:rsidR="00642832" w:rsidRPr="002127BA" w:rsidRDefault="00984EF7" w:rsidP="024E0719">
      <w:pPr>
        <w:tabs>
          <w:tab w:val="left" w:pos="851"/>
          <w:tab w:val="left" w:pos="1134"/>
        </w:tabs>
        <w:jc w:val="both"/>
        <w:rPr>
          <w:i/>
          <w:iCs/>
          <w:sz w:val="26"/>
          <w:szCs w:val="26"/>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14:paraId="3387C379" w14:textId="77777777" w:rsidR="00E00451" w:rsidRPr="00E90EF9" w:rsidRDefault="00984EF7" w:rsidP="00E00451">
      <w:pPr>
        <w:ind w:firstLine="720"/>
        <w:jc w:val="both"/>
        <w:rPr>
          <w:sz w:val="28"/>
          <w:szCs w:val="28"/>
        </w:rPr>
      </w:pPr>
      <w:r>
        <w:rPr>
          <w:sz w:val="28"/>
          <w:szCs w:val="28"/>
        </w:rPr>
        <w:t>2. Осуществлять электрон</w:t>
      </w:r>
      <w:r>
        <w:rPr>
          <w:sz w:val="28"/>
          <w:szCs w:val="28"/>
        </w:rPr>
        <w:t xml:space="preserve">ный документооборот (далее – ЭДО) на условиях, изложенных в приложениях № 5 к проекту договора (приложение № 5) к документации о закупке </w:t>
      </w:r>
      <w:r>
        <w:rPr>
          <w:b/>
          <w:sz w:val="28"/>
          <w:szCs w:val="28"/>
        </w:rPr>
        <w:t>согласны</w:t>
      </w:r>
      <w:r>
        <w:rPr>
          <w:sz w:val="28"/>
          <w:szCs w:val="28"/>
        </w:rPr>
        <w:t>.</w:t>
      </w:r>
    </w:p>
    <w:p w14:paraId="7A62C6F4" w14:textId="77777777" w:rsidR="00E00451" w:rsidRPr="009A7586" w:rsidRDefault="00984EF7" w:rsidP="00E00451">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3A778237" w14:textId="77777777" w:rsidR="00E00451" w:rsidRPr="009A7586" w:rsidRDefault="00984EF7" w:rsidP="00E00451">
      <w:pPr>
        <w:ind w:firstLine="720"/>
        <w:jc w:val="both"/>
        <w:rPr>
          <w:sz w:val="28"/>
          <w:szCs w:val="28"/>
        </w:rPr>
      </w:pPr>
      <w:r>
        <w:rPr>
          <w:sz w:val="28"/>
          <w:szCs w:val="28"/>
        </w:rPr>
        <w:t>- акт сдачи-приемки выполненных работ/оказанных услуг;</w:t>
      </w:r>
    </w:p>
    <w:p w14:paraId="15CB5053" w14:textId="77777777" w:rsidR="00E00451" w:rsidRPr="009A7586" w:rsidRDefault="00984EF7" w:rsidP="00E00451">
      <w:pPr>
        <w:ind w:firstLine="720"/>
        <w:jc w:val="both"/>
        <w:rPr>
          <w:sz w:val="28"/>
          <w:szCs w:val="28"/>
        </w:rPr>
      </w:pPr>
      <w:r>
        <w:rPr>
          <w:sz w:val="28"/>
          <w:szCs w:val="28"/>
        </w:rPr>
        <w:t>- товарная накладная формы ТОРГ-12;</w:t>
      </w:r>
    </w:p>
    <w:p w14:paraId="33D5398C" w14:textId="77777777" w:rsidR="00E00451" w:rsidRDefault="00984EF7" w:rsidP="00E00451">
      <w:pPr>
        <w:ind w:firstLine="720"/>
        <w:jc w:val="both"/>
        <w:rPr>
          <w:sz w:val="28"/>
          <w:szCs w:val="28"/>
        </w:rPr>
      </w:pPr>
      <w:r>
        <w:rPr>
          <w:sz w:val="28"/>
          <w:szCs w:val="28"/>
        </w:rPr>
        <w:t>- универсальный передаточный документ (УПД);</w:t>
      </w:r>
    </w:p>
    <w:p w14:paraId="160D8EF2" w14:textId="77777777" w:rsidR="00E00451" w:rsidRPr="009A7586" w:rsidRDefault="00984EF7" w:rsidP="00E00451">
      <w:pPr>
        <w:ind w:firstLine="720"/>
        <w:jc w:val="both"/>
        <w:rPr>
          <w:sz w:val="28"/>
          <w:szCs w:val="28"/>
        </w:rPr>
      </w:pPr>
      <w:r>
        <w:rPr>
          <w:sz w:val="28"/>
          <w:szCs w:val="28"/>
        </w:rPr>
        <w:t>- счет-фактура;</w:t>
      </w:r>
    </w:p>
    <w:p w14:paraId="2131A0A6" w14:textId="77777777" w:rsidR="00E00451" w:rsidRPr="003C7F96" w:rsidRDefault="00984EF7" w:rsidP="00E00451">
      <w:pPr>
        <w:ind w:firstLine="720"/>
        <w:rPr>
          <w:i/>
        </w:rPr>
      </w:pPr>
      <w:r>
        <w:rPr>
          <w:sz w:val="28"/>
          <w:szCs w:val="28"/>
        </w:rPr>
        <w:t>- коррек</w:t>
      </w:r>
      <w:r>
        <w:rPr>
          <w:sz w:val="28"/>
          <w:szCs w:val="28"/>
        </w:rPr>
        <w:t>тировочный документ/корректировочная счет-фактура</w:t>
      </w:r>
    </w:p>
    <w:p w14:paraId="07ECC5C4" w14:textId="77777777" w:rsidR="00E00451" w:rsidRPr="009A7586" w:rsidRDefault="00984EF7" w:rsidP="00E00451">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w:t>
      </w:r>
      <w:r>
        <w:rPr>
          <w:sz w:val="28"/>
          <w:szCs w:val="28"/>
        </w:rPr>
        <w:t>редоставить требуемые документы не позднее 5 рабочих дней с даты подписания договора.</w:t>
      </w:r>
    </w:p>
    <w:p w14:paraId="216BB24B" w14:textId="77777777" w:rsidR="00E00451" w:rsidRPr="003C7F96" w:rsidRDefault="00984EF7" w:rsidP="00E0045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 xml:space="preserve">(претендентом указывается срок не менее установленного </w:t>
      </w:r>
      <w:r>
        <w:rPr>
          <w:i/>
        </w:rPr>
        <w:lastRenderedPageBreak/>
        <w:t>в пункте 22 Информационн</w:t>
      </w:r>
      <w:r>
        <w:rPr>
          <w:i/>
        </w:rPr>
        <w:t>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3BA3A2AA" w14:textId="77777777" w:rsidR="00E00451" w:rsidRPr="003C7F96" w:rsidRDefault="00984EF7" w:rsidP="00E0045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w:t>
      </w:r>
      <w:r>
        <w:rPr>
          <w:sz w:val="28"/>
          <w:szCs w:val="28"/>
        </w:rPr>
        <w:t>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FA42F2C" w14:textId="77777777" w:rsidR="00E00451" w:rsidRPr="003C7F96" w:rsidRDefault="00984EF7" w:rsidP="00E00451">
      <w:pPr>
        <w:ind w:firstLine="720"/>
        <w:jc w:val="both"/>
        <w:rPr>
          <w:sz w:val="28"/>
          <w:szCs w:val="28"/>
        </w:rPr>
      </w:pPr>
      <w:r>
        <w:rPr>
          <w:sz w:val="28"/>
          <w:szCs w:val="28"/>
        </w:rPr>
        <w:t>6. В случае если указанные предложения будут признаны лучшими, _</w:t>
      </w:r>
      <w:r>
        <w:rPr>
          <w:sz w:val="28"/>
          <w:szCs w:val="28"/>
        </w:rPr>
        <w:t>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8B2758A" w14:textId="77777777" w:rsidR="00E00451" w:rsidRPr="003C7F96" w:rsidRDefault="00984EF7" w:rsidP="00E00451">
      <w:pPr>
        <w:ind w:firstLine="720"/>
        <w:jc w:val="both"/>
        <w:rPr>
          <w:sz w:val="28"/>
          <w:szCs w:val="28"/>
        </w:rPr>
      </w:pPr>
      <w:r>
        <w:rPr>
          <w:sz w:val="28"/>
          <w:szCs w:val="28"/>
        </w:rPr>
        <w:t>7. ________</w:t>
      </w:r>
      <w:r>
        <w:rPr>
          <w:bCs/>
          <w:i/>
        </w:rPr>
        <w:t>(полное наи</w:t>
      </w:r>
      <w:r>
        <w:rPr>
          <w:bCs/>
          <w:i/>
        </w:rPr>
        <w:t>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w:t>
      </w:r>
      <w:r>
        <w:rPr>
          <w:sz w:val="28"/>
          <w:szCs w:val="28"/>
        </w:rPr>
        <w:t>направленном нам в соответствии с пунктами 3.8.4-3.8.7 документации о закупке, договор будет заключен с другим участником.</w:t>
      </w:r>
    </w:p>
    <w:p w14:paraId="6153FEB4" w14:textId="77777777" w:rsidR="00E00451" w:rsidRPr="002127BA" w:rsidRDefault="00984EF7" w:rsidP="00E00451">
      <w:pPr>
        <w:pStyle w:val="af8"/>
        <w:rPr>
          <w:rFonts w:eastAsia="Times New Roman"/>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w:t>
      </w:r>
      <w:r>
        <w:rPr>
          <w:sz w:val="28"/>
          <w:szCs w:val="28"/>
        </w:rPr>
        <w:t xml:space="preserve"> нашей победе будут считаться имеющими силу договора между нами.</w:t>
      </w:r>
    </w:p>
    <w:p w14:paraId="6E5F3BD8" w14:textId="77777777" w:rsidR="00642832" w:rsidRPr="002127BA" w:rsidRDefault="00984EF7" w:rsidP="024E0719">
      <w:pPr>
        <w:pStyle w:val="af8"/>
        <w:ind w:firstLine="0"/>
        <w:jc w:val="left"/>
        <w:rPr>
          <w:rFonts w:eastAsia="Times New Roman"/>
        </w:rPr>
      </w:pPr>
    </w:p>
    <w:p w14:paraId="5687C25B" w14:textId="77777777" w:rsidR="00642832" w:rsidRPr="002127BA" w:rsidRDefault="00984EF7" w:rsidP="00E00451">
      <w:pPr>
        <w:pStyle w:val="af8"/>
        <w:ind w:firstLine="0"/>
        <w:rPr>
          <w:rFonts w:eastAsia="Times New Roman"/>
        </w:rPr>
      </w:pPr>
      <w:r>
        <w:rPr>
          <w:rFonts w:eastAsia="Times New Roman"/>
        </w:rPr>
        <w:t>Следующие приложения являются неотъемлемой частью настоящего финансово-коммерческого предложения:</w:t>
      </w:r>
    </w:p>
    <w:p w14:paraId="313804B0" w14:textId="77777777" w:rsidR="00642832" w:rsidRPr="002127BA" w:rsidRDefault="00984EF7" w:rsidP="00E00451">
      <w:pPr>
        <w:pStyle w:val="af8"/>
        <w:ind w:firstLine="0"/>
        <w:rPr>
          <w:rFonts w:eastAsia="Times New Roman"/>
        </w:rPr>
      </w:pPr>
      <w:r>
        <w:rPr>
          <w:rFonts w:eastAsia="Times New Roman"/>
        </w:rPr>
        <w:t xml:space="preserve">1) приложение № 1 (расчет </w:t>
      </w:r>
      <w:proofErr w:type="gramStart"/>
      <w:r>
        <w:rPr>
          <w:rFonts w:eastAsia="Times New Roman"/>
        </w:rPr>
        <w:t>стоимости)_</w:t>
      </w:r>
      <w:proofErr w:type="gramEnd"/>
      <w:r>
        <w:rPr>
          <w:rFonts w:eastAsia="Times New Roman"/>
        </w:rPr>
        <w:t xml:space="preserve">________ (поставки товаров, выполнения работ, оказания </w:t>
      </w:r>
      <w:r>
        <w:rPr>
          <w:rFonts w:eastAsia="Times New Roman"/>
        </w:rPr>
        <w:t>услуг и т.д.) на ___ листах.</w:t>
      </w:r>
    </w:p>
    <w:p w14:paraId="4D188F6E" w14:textId="77777777" w:rsidR="00642832" w:rsidRPr="002127BA" w:rsidRDefault="00984EF7" w:rsidP="006018CC">
      <w:pPr>
        <w:pStyle w:val="af8"/>
        <w:ind w:firstLine="0"/>
      </w:pPr>
    </w:p>
    <w:p w14:paraId="42435158" w14:textId="77777777" w:rsidR="00642832" w:rsidRPr="002127BA" w:rsidRDefault="00984EF7" w:rsidP="00642832">
      <w:pPr>
        <w:pStyle w:val="af8"/>
        <w:jc w:val="left"/>
        <w:rPr>
          <w:b/>
        </w:rPr>
      </w:pPr>
      <w:r>
        <w:rPr>
          <w:b/>
        </w:rPr>
        <w:t>Представитель, имеющий полномочия подписать заявку на участие в Открытом конкурсе от имени _____________________________________</w:t>
      </w:r>
    </w:p>
    <w:p w14:paraId="2B946367" w14:textId="77777777" w:rsidR="00642832" w:rsidRPr="002127BA" w:rsidRDefault="00984EF7" w:rsidP="00642832">
      <w:pPr>
        <w:pStyle w:val="af8"/>
        <w:jc w:val="left"/>
        <w:rPr>
          <w:i/>
        </w:rPr>
      </w:pPr>
      <w:r>
        <w:rPr>
          <w:i/>
        </w:rPr>
        <w:t xml:space="preserve">                                                                               (наименование претендента)</w:t>
      </w:r>
    </w:p>
    <w:p w14:paraId="76B6365D" w14:textId="77777777" w:rsidR="00642832" w:rsidRPr="002127BA" w:rsidRDefault="00984EF7" w:rsidP="00642832">
      <w:pPr>
        <w:pStyle w:val="af8"/>
        <w:jc w:val="left"/>
      </w:pPr>
      <w:r>
        <w:t>__________________________________________________________________</w:t>
      </w:r>
    </w:p>
    <w:p w14:paraId="475086B8" w14:textId="77777777" w:rsidR="00642832" w:rsidRPr="002127BA" w:rsidRDefault="00984EF7" w:rsidP="00642832">
      <w:pPr>
        <w:pStyle w:val="af8"/>
        <w:jc w:val="left"/>
      </w:pPr>
      <w:r>
        <w:t>_________________________________________________________________</w:t>
      </w:r>
    </w:p>
    <w:p w14:paraId="774D2146" w14:textId="77777777" w:rsidR="00642832" w:rsidRPr="002127BA" w:rsidRDefault="00984EF7" w:rsidP="00642832">
      <w:pPr>
        <w:pStyle w:val="af8"/>
        <w:jc w:val="left"/>
        <w:rPr>
          <w:i/>
        </w:rPr>
      </w:pPr>
      <w:r>
        <w:rPr>
          <w:i/>
        </w:rPr>
        <w:t xml:space="preserve">                 </w:t>
      </w:r>
      <w:r>
        <w:rPr>
          <w:i/>
        </w:rPr>
        <w:t>М.П.</w:t>
      </w:r>
      <w:r>
        <w:rPr>
          <w:i/>
        </w:rPr>
        <w:tab/>
      </w:r>
      <w:r>
        <w:rPr>
          <w:i/>
        </w:rPr>
        <w:tab/>
      </w:r>
      <w:r>
        <w:rPr>
          <w:i/>
        </w:rPr>
        <w:tab/>
        <w:t xml:space="preserve">    (ФИО, должность, подпись)</w:t>
      </w:r>
    </w:p>
    <w:p w14:paraId="650271DD" w14:textId="77777777" w:rsidR="00642832" w:rsidRPr="002127BA" w:rsidRDefault="00984EF7" w:rsidP="00642832">
      <w:pPr>
        <w:pStyle w:val="af8"/>
        <w:jc w:val="left"/>
      </w:pPr>
      <w:r>
        <w:t>«____» ____________ 20__ г.</w:t>
      </w:r>
    </w:p>
    <w:p w14:paraId="29D719CE" w14:textId="77777777" w:rsidR="00642832" w:rsidRPr="002127BA" w:rsidRDefault="00984EF7" w:rsidP="00642832">
      <w:pPr>
        <w:pStyle w:val="af8"/>
        <w:jc w:val="left"/>
      </w:pPr>
    </w:p>
    <w:p w14:paraId="3C05CA9A" w14:textId="77777777" w:rsidR="00774BC0" w:rsidRDefault="00984EF7"/>
    <w:p w14:paraId="453A5CD2" w14:textId="77777777" w:rsidR="006B6573" w:rsidRDefault="006B6573" w:rsidP="00EF18CF">
      <w:pPr>
        <w:pStyle w:val="af8"/>
        <w:ind w:firstLine="0"/>
        <w:jc w:val="left"/>
        <w:rPr>
          <w:rFonts w:eastAsia="Times New Roman"/>
          <w:sz w:val="24"/>
          <w:szCs w:val="28"/>
        </w:rPr>
      </w:pPr>
    </w:p>
    <w:p w14:paraId="6B07CD30"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A2C0DF5" w14:textId="77777777" w:rsidR="00B2127E" w:rsidRPr="00B2127E" w:rsidRDefault="00984EF7" w:rsidP="00B2127E">
      <w:pPr>
        <w:jc w:val="right"/>
        <w:rPr>
          <w:rFonts w:eastAsia="MS Mincho"/>
          <w:sz w:val="28"/>
          <w:szCs w:val="28"/>
        </w:rPr>
      </w:pPr>
      <w:r>
        <w:rPr>
          <w:rFonts w:eastAsia="MS Mincho"/>
          <w:sz w:val="28"/>
          <w:szCs w:val="28"/>
        </w:rPr>
        <w:lastRenderedPageBreak/>
        <w:t>Приложение № 4</w:t>
      </w:r>
    </w:p>
    <w:p w14:paraId="27201FE3" w14:textId="77777777" w:rsidR="00B2127E" w:rsidRPr="00B2127E" w:rsidRDefault="00984EF7" w:rsidP="00B2127E">
      <w:pPr>
        <w:jc w:val="right"/>
        <w:rPr>
          <w:sz w:val="28"/>
          <w:szCs w:val="28"/>
        </w:rPr>
      </w:pPr>
      <w:r>
        <w:rPr>
          <w:rFonts w:eastAsia="MS Mincho"/>
          <w:sz w:val="28"/>
          <w:szCs w:val="28"/>
        </w:rPr>
        <w:t>к документации о закупке</w:t>
      </w:r>
    </w:p>
    <w:p w14:paraId="1673FD91" w14:textId="77777777" w:rsidR="00B2127E" w:rsidRPr="00B2127E" w:rsidRDefault="00984EF7" w:rsidP="00B2127E">
      <w:pPr>
        <w:rPr>
          <w:sz w:val="28"/>
          <w:szCs w:val="28"/>
        </w:rPr>
      </w:pPr>
    </w:p>
    <w:p w14:paraId="7AD35CB1" w14:textId="77777777" w:rsidR="00B2127E" w:rsidRPr="00B2127E" w:rsidRDefault="00984EF7" w:rsidP="00B2127E">
      <w:pPr>
        <w:jc w:val="center"/>
        <w:rPr>
          <w:b/>
          <w:bCs/>
          <w:sz w:val="28"/>
          <w:szCs w:val="28"/>
        </w:rPr>
      </w:pPr>
    </w:p>
    <w:p w14:paraId="1997FB46" w14:textId="77777777" w:rsidR="00B2127E" w:rsidRPr="00B2127E" w:rsidRDefault="00984EF7" w:rsidP="00B2127E">
      <w:pPr>
        <w:jc w:val="center"/>
        <w:rPr>
          <w:b/>
          <w:bCs/>
          <w:sz w:val="28"/>
          <w:szCs w:val="28"/>
        </w:rPr>
      </w:pPr>
      <w:r>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Pr>
          <w:b/>
          <w:bCs/>
          <w:sz w:val="28"/>
          <w:szCs w:val="28"/>
        </w:rPr>
        <w:t>__________________________________________________________</w:t>
      </w:r>
    </w:p>
    <w:p w14:paraId="768F6167" w14:textId="77777777" w:rsidR="00B2127E" w:rsidRPr="00B2127E" w:rsidRDefault="00984EF7"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133C63E0" w14:textId="77777777"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598965D" w14:textId="77777777" w:rsidR="006C4A55" w:rsidRPr="00B2127E" w:rsidRDefault="00984EF7"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79CD67FD" w14:textId="77777777" w:rsidR="006C4A55" w:rsidRPr="00B2127E" w:rsidRDefault="00984EF7"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581B5F00" w14:textId="77777777" w:rsidR="006C4A55" w:rsidRPr="00B2127E" w:rsidRDefault="00984EF7" w:rsidP="009109BC">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w:t>
            </w:r>
            <w:r>
              <w:rPr>
                <w:i/>
                <w:sz w:val="20"/>
                <w:szCs w:val="20"/>
              </w:rPr>
              <w:t>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D187A36" w14:textId="77777777" w:rsidR="006C4A55" w:rsidRPr="00B2127E" w:rsidRDefault="00984EF7"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1F154315" w14:textId="77777777" w:rsidR="006C4A55" w:rsidRPr="00B2127E" w:rsidRDefault="00984EF7"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0DBB51D3" w14:textId="77777777" w:rsidR="006C4A55" w:rsidRPr="00B2127E" w:rsidRDefault="00984EF7"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663ED348" w14:textId="77777777" w:rsidR="006C4A55" w:rsidRPr="00B2127E" w:rsidRDefault="00984EF7"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4EEAEF75"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0ED03F60" w14:textId="77777777" w:rsidR="006C4A55" w:rsidRPr="00B2127E" w:rsidRDefault="00984EF7"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661C05C9" w14:textId="77777777" w:rsidR="006C4A55" w:rsidRPr="00B2127E" w:rsidRDefault="00984EF7"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5C16EDE6" w14:textId="77777777" w:rsidR="006C4A55" w:rsidRPr="00B2127E" w:rsidRDefault="00984EF7" w:rsidP="00B2127E"/>
        </w:tc>
        <w:tc>
          <w:tcPr>
            <w:tcW w:w="1417" w:type="dxa"/>
            <w:tcBorders>
              <w:top w:val="single" w:sz="4" w:space="0" w:color="auto"/>
              <w:left w:val="single" w:sz="4" w:space="0" w:color="auto"/>
              <w:bottom w:val="single" w:sz="4" w:space="0" w:color="auto"/>
              <w:right w:val="single" w:sz="4" w:space="0" w:color="auto"/>
            </w:tcBorders>
          </w:tcPr>
          <w:p w14:paraId="76B17063" w14:textId="77777777" w:rsidR="006C4A55" w:rsidRPr="00B2127E" w:rsidRDefault="00984EF7" w:rsidP="00B2127E"/>
        </w:tc>
        <w:tc>
          <w:tcPr>
            <w:tcW w:w="1134" w:type="dxa"/>
            <w:tcBorders>
              <w:top w:val="single" w:sz="4" w:space="0" w:color="auto"/>
              <w:left w:val="single" w:sz="4" w:space="0" w:color="auto"/>
              <w:bottom w:val="single" w:sz="4" w:space="0" w:color="auto"/>
              <w:right w:val="single" w:sz="4" w:space="0" w:color="auto"/>
            </w:tcBorders>
          </w:tcPr>
          <w:p w14:paraId="10316C05" w14:textId="77777777" w:rsidR="006C4A55" w:rsidRPr="00B2127E" w:rsidRDefault="00984EF7" w:rsidP="00B2127E"/>
        </w:tc>
        <w:tc>
          <w:tcPr>
            <w:tcW w:w="1701" w:type="dxa"/>
            <w:tcBorders>
              <w:top w:val="single" w:sz="4" w:space="0" w:color="auto"/>
              <w:left w:val="single" w:sz="4" w:space="0" w:color="auto"/>
              <w:bottom w:val="single" w:sz="4" w:space="0" w:color="auto"/>
              <w:right w:val="single" w:sz="4" w:space="0" w:color="auto"/>
            </w:tcBorders>
          </w:tcPr>
          <w:p w14:paraId="5309BE94" w14:textId="77777777" w:rsidR="006C4A55" w:rsidRPr="00B2127E" w:rsidRDefault="00984EF7" w:rsidP="00B2127E"/>
        </w:tc>
        <w:tc>
          <w:tcPr>
            <w:tcW w:w="1701" w:type="dxa"/>
            <w:tcBorders>
              <w:top w:val="single" w:sz="4" w:space="0" w:color="auto"/>
              <w:left w:val="single" w:sz="4" w:space="0" w:color="auto"/>
              <w:bottom w:val="single" w:sz="4" w:space="0" w:color="auto"/>
              <w:right w:val="single" w:sz="4" w:space="0" w:color="auto"/>
            </w:tcBorders>
          </w:tcPr>
          <w:p w14:paraId="37E10789" w14:textId="77777777" w:rsidR="006C4A55" w:rsidRPr="00B2127E" w:rsidRDefault="00984EF7" w:rsidP="00B2127E"/>
        </w:tc>
      </w:tr>
      <w:tr w:rsidR="006C4A55" w:rsidRPr="00B2127E" w14:paraId="0B734EDB"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25F1296E" w14:textId="77777777" w:rsidR="006C4A55" w:rsidRPr="00B2127E" w:rsidRDefault="00984EF7"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2FCF3734" w14:textId="77777777" w:rsidR="006C4A55" w:rsidRPr="00B2127E" w:rsidRDefault="00984EF7"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3B85A25A" w14:textId="77777777" w:rsidR="006C4A55" w:rsidRPr="00B2127E" w:rsidRDefault="00984EF7" w:rsidP="00B2127E"/>
        </w:tc>
        <w:tc>
          <w:tcPr>
            <w:tcW w:w="1417" w:type="dxa"/>
            <w:tcBorders>
              <w:top w:val="single" w:sz="4" w:space="0" w:color="auto"/>
              <w:left w:val="single" w:sz="4" w:space="0" w:color="auto"/>
              <w:bottom w:val="single" w:sz="4" w:space="0" w:color="auto"/>
              <w:right w:val="single" w:sz="4" w:space="0" w:color="auto"/>
            </w:tcBorders>
          </w:tcPr>
          <w:p w14:paraId="10B23615" w14:textId="77777777" w:rsidR="006C4A55" w:rsidRPr="00B2127E" w:rsidRDefault="00984EF7" w:rsidP="00B2127E"/>
        </w:tc>
        <w:tc>
          <w:tcPr>
            <w:tcW w:w="1134" w:type="dxa"/>
            <w:tcBorders>
              <w:top w:val="single" w:sz="4" w:space="0" w:color="auto"/>
              <w:left w:val="single" w:sz="4" w:space="0" w:color="auto"/>
              <w:bottom w:val="single" w:sz="4" w:space="0" w:color="auto"/>
              <w:right w:val="single" w:sz="4" w:space="0" w:color="auto"/>
            </w:tcBorders>
          </w:tcPr>
          <w:p w14:paraId="1FD17FE0" w14:textId="77777777" w:rsidR="006C4A55" w:rsidRPr="00B2127E" w:rsidRDefault="00984EF7" w:rsidP="00B2127E"/>
        </w:tc>
        <w:tc>
          <w:tcPr>
            <w:tcW w:w="1701" w:type="dxa"/>
            <w:tcBorders>
              <w:top w:val="single" w:sz="4" w:space="0" w:color="auto"/>
              <w:left w:val="single" w:sz="4" w:space="0" w:color="auto"/>
              <w:bottom w:val="single" w:sz="4" w:space="0" w:color="auto"/>
              <w:right w:val="single" w:sz="4" w:space="0" w:color="auto"/>
            </w:tcBorders>
          </w:tcPr>
          <w:p w14:paraId="43236959" w14:textId="77777777" w:rsidR="006C4A55" w:rsidRPr="00B2127E" w:rsidRDefault="00984EF7" w:rsidP="00B2127E"/>
        </w:tc>
        <w:tc>
          <w:tcPr>
            <w:tcW w:w="1701" w:type="dxa"/>
            <w:tcBorders>
              <w:top w:val="single" w:sz="4" w:space="0" w:color="auto"/>
              <w:left w:val="single" w:sz="4" w:space="0" w:color="auto"/>
              <w:bottom w:val="single" w:sz="4" w:space="0" w:color="auto"/>
              <w:right w:val="single" w:sz="4" w:space="0" w:color="auto"/>
            </w:tcBorders>
          </w:tcPr>
          <w:p w14:paraId="408D6548" w14:textId="77777777" w:rsidR="006C4A55" w:rsidRPr="00B2127E" w:rsidRDefault="00984EF7" w:rsidP="00B2127E"/>
        </w:tc>
      </w:tr>
      <w:tr w:rsidR="006C4A55" w:rsidRPr="00B2127E" w14:paraId="488A4FA0"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61A4D6E9" w14:textId="77777777" w:rsidR="006C4A55" w:rsidRPr="00B2127E" w:rsidRDefault="00984EF7"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0BD5A10F" w14:textId="77777777" w:rsidR="006C4A55" w:rsidRPr="00B2127E" w:rsidRDefault="00984EF7"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1D906BF5" w14:textId="77777777" w:rsidR="006C4A55" w:rsidRPr="00B2127E" w:rsidRDefault="00984EF7" w:rsidP="006C4A55">
            <w:pPr>
              <w:rPr>
                <w:i/>
                <w:sz w:val="20"/>
                <w:szCs w:val="20"/>
              </w:rPr>
            </w:pPr>
            <w:r>
              <w:rPr>
                <w:i/>
                <w:sz w:val="20"/>
                <w:szCs w:val="20"/>
              </w:rPr>
              <w:t>_______указывается общая сумма по всем документам.</w:t>
            </w:r>
          </w:p>
        </w:tc>
      </w:tr>
    </w:tbl>
    <w:p w14:paraId="7D1D7ABF" w14:textId="77777777" w:rsidR="006C4A55" w:rsidRPr="00B2127E" w:rsidRDefault="00984EF7" w:rsidP="00B2127E">
      <w:pPr>
        <w:rPr>
          <w:sz w:val="28"/>
          <w:szCs w:val="28"/>
        </w:rPr>
      </w:pPr>
    </w:p>
    <w:p w14:paraId="6EFAF87B" w14:textId="77777777" w:rsidR="00B2127E" w:rsidRPr="00FA4DCD" w:rsidRDefault="00984EF7" w:rsidP="00B2127E">
      <w:r>
        <w:t xml:space="preserve">Порядок предоставления документов: </w:t>
      </w:r>
    </w:p>
    <w:p w14:paraId="2D1B73B5" w14:textId="77777777" w:rsidR="00B2127E" w:rsidRPr="00B2127E" w:rsidRDefault="00984EF7" w:rsidP="00B2127E"/>
    <w:p w14:paraId="1132A552" w14:textId="77777777" w:rsidR="00B2127E" w:rsidRPr="00B2127E" w:rsidRDefault="00984EF7" w:rsidP="00B2127E">
      <w:r>
        <w:t>1.1. копия договора, указанного в строке 1 таблицы;</w:t>
      </w:r>
    </w:p>
    <w:p w14:paraId="5EFD07F7" w14:textId="77777777" w:rsidR="00B2127E" w:rsidRPr="00B2127E" w:rsidRDefault="00984EF7" w:rsidP="00B2127E">
      <w:r>
        <w:t xml:space="preserve">1.2. копии документов, подтверждающих факт </w:t>
      </w:r>
      <w:r>
        <w:t>реализации договора на сумму, указанную в строке 1 таблицы;</w:t>
      </w:r>
    </w:p>
    <w:p w14:paraId="2C276C05" w14:textId="77777777" w:rsidR="00B2127E" w:rsidRPr="00B2127E" w:rsidRDefault="00984EF7" w:rsidP="00B2127E">
      <w:r>
        <w:t>2.1. копия договора, указанного в строке 2 таблицы;</w:t>
      </w:r>
    </w:p>
    <w:p w14:paraId="7F67B4C2" w14:textId="77777777" w:rsidR="006C4A55" w:rsidRDefault="00984EF7" w:rsidP="00B2127E">
      <w:r>
        <w:t>2.2. копии документов, подтверждающих факт реализации договора на сумму, указанную в строке 2 таблицы.</w:t>
      </w:r>
    </w:p>
    <w:p w14:paraId="488E787A" w14:textId="77777777" w:rsidR="00B2127E" w:rsidRPr="00B2127E" w:rsidRDefault="00984EF7" w:rsidP="00B2127E">
      <w:r>
        <w:t>3.1</w:t>
      </w:r>
      <w:proofErr w:type="gramStart"/>
      <w:r>
        <w:t>…….</w:t>
      </w:r>
      <w:proofErr w:type="gramEnd"/>
      <w:r>
        <w:t xml:space="preserve"> и т.д.</w:t>
      </w:r>
    </w:p>
    <w:p w14:paraId="1CB0BFDB" w14:textId="77777777" w:rsidR="00B2127E" w:rsidRPr="00B2127E" w:rsidRDefault="00984EF7" w:rsidP="00B2127E"/>
    <w:p w14:paraId="43BCFEBD" w14:textId="77777777" w:rsidR="00B2127E" w:rsidRPr="00B2127E" w:rsidRDefault="00984EF7"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44856BC1" w14:textId="77777777" w:rsidR="00B2127E" w:rsidRPr="00B2127E" w:rsidRDefault="00984EF7" w:rsidP="00B2127E">
      <w:pPr>
        <w:pBdr>
          <w:bottom w:val="single" w:sz="12" w:space="1" w:color="auto"/>
        </w:pBdr>
        <w:tabs>
          <w:tab w:val="left" w:pos="8640"/>
        </w:tabs>
        <w:jc w:val="center"/>
        <w:rPr>
          <w:i/>
        </w:rPr>
      </w:pPr>
      <w:r>
        <w:rPr>
          <w:i/>
        </w:rPr>
        <w:t>(наименование претендента)</w:t>
      </w:r>
    </w:p>
    <w:p w14:paraId="4D83B5D0" w14:textId="77777777" w:rsidR="00B2127E" w:rsidRPr="00B2127E" w:rsidRDefault="00984EF7" w:rsidP="00B2127E">
      <w:pPr>
        <w:rPr>
          <w:sz w:val="28"/>
          <w:szCs w:val="28"/>
          <w:lang w:eastAsia="ru-RU"/>
        </w:rPr>
      </w:pPr>
    </w:p>
    <w:p w14:paraId="50E2B937" w14:textId="77777777" w:rsidR="00B2127E" w:rsidRPr="00B2127E" w:rsidRDefault="00984EF7" w:rsidP="00B2127E">
      <w:pPr>
        <w:rPr>
          <w:i/>
        </w:rPr>
      </w:pPr>
      <w:r>
        <w:rPr>
          <w:i/>
        </w:rPr>
        <w:t xml:space="preserve">   М.П.</w:t>
      </w:r>
      <w:r>
        <w:rPr>
          <w:i/>
        </w:rPr>
        <w:tab/>
      </w:r>
      <w:r>
        <w:rPr>
          <w:i/>
        </w:rPr>
        <w:tab/>
      </w:r>
      <w:r>
        <w:rPr>
          <w:i/>
        </w:rPr>
        <w:tab/>
        <w:t>(ФИО полностью, должность, подпись)</w:t>
      </w:r>
    </w:p>
    <w:p w14:paraId="24E845DA" w14:textId="77777777" w:rsidR="001B0A8B" w:rsidRDefault="00984EF7" w:rsidP="00FA4DCD">
      <w:r>
        <w:rPr>
          <w:sz w:val="28"/>
          <w:szCs w:val="28"/>
          <w:lang w:eastAsia="ru-RU"/>
        </w:rPr>
        <w:t>"____" _______________ 202__</w:t>
      </w:r>
    </w:p>
    <w:p w14:paraId="7DCC91FC" w14:textId="77777777" w:rsidR="003225EE" w:rsidRDefault="003225EE">
      <w:pPr>
        <w:pStyle w:val="af8"/>
        <w:ind w:firstLine="0"/>
        <w:jc w:val="left"/>
        <w:rPr>
          <w:rFonts w:eastAsia="Times New Roman"/>
          <w:sz w:val="24"/>
          <w:szCs w:val="28"/>
        </w:rPr>
      </w:pPr>
    </w:p>
    <w:p w14:paraId="2C096FED" w14:textId="77777777" w:rsidR="006B6573" w:rsidRDefault="006B6573" w:rsidP="00B559B9">
      <w:pPr>
        <w:pStyle w:val="af8"/>
        <w:ind w:firstLine="0"/>
        <w:jc w:val="left"/>
        <w:rPr>
          <w:rFonts w:eastAsia="Times New Roman"/>
          <w:sz w:val="24"/>
          <w:szCs w:val="28"/>
        </w:rPr>
      </w:pPr>
    </w:p>
    <w:p w14:paraId="0117A8D9"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3B546D5" w14:textId="77777777" w:rsidR="003225EE" w:rsidRDefault="00984EF7">
      <w:pPr>
        <w:pStyle w:val="af8"/>
        <w:ind w:firstLine="0"/>
        <w:jc w:val="right"/>
        <w:rPr>
          <w:rFonts w:cs="Arial"/>
          <w:b/>
          <w:bCs/>
          <w:i/>
          <w:iCs/>
          <w:szCs w:val="28"/>
        </w:rPr>
      </w:pPr>
      <w:r>
        <w:rPr>
          <w:sz w:val="28"/>
          <w:szCs w:val="28"/>
        </w:rPr>
        <w:lastRenderedPageBreak/>
        <w:t>Приложение № </w:t>
      </w:r>
      <w:r>
        <w:t>5</w:t>
      </w:r>
    </w:p>
    <w:p w14:paraId="5C6AFD1F" w14:textId="77777777" w:rsidR="00C10125" w:rsidRPr="00C03380" w:rsidRDefault="00C10125" w:rsidP="00C03380">
      <w:pPr>
        <w:jc w:val="right"/>
        <w:rPr>
          <w:sz w:val="28"/>
        </w:rPr>
      </w:pPr>
      <w:r>
        <w:rPr>
          <w:sz w:val="28"/>
        </w:rPr>
        <w:t>к документации о закупке</w:t>
      </w:r>
    </w:p>
    <w:p w14:paraId="0F7D65E4" w14:textId="77777777" w:rsidR="00C10125" w:rsidRDefault="00C10125" w:rsidP="00C10125">
      <w:pPr>
        <w:suppressAutoHyphens w:val="0"/>
        <w:rPr>
          <w:iCs/>
          <w:sz w:val="28"/>
          <w:szCs w:val="28"/>
        </w:rPr>
      </w:pPr>
    </w:p>
    <w:p w14:paraId="58BA84F6" w14:textId="77777777" w:rsidR="00C10125" w:rsidRDefault="00C10125" w:rsidP="00C10125">
      <w:pPr>
        <w:suppressAutoHyphens w:val="0"/>
        <w:rPr>
          <w:iCs/>
          <w:sz w:val="28"/>
          <w:szCs w:val="28"/>
        </w:rPr>
      </w:pPr>
    </w:p>
    <w:p w14:paraId="068BC6DC" w14:textId="77777777" w:rsidR="00E951D8" w:rsidRDefault="00984EF7" w:rsidP="70EA6DF4">
      <w:pPr>
        <w:jc w:val="center"/>
        <w:rPr>
          <w:b/>
          <w:bCs/>
        </w:rPr>
      </w:pPr>
      <w:r>
        <w:rPr>
          <w:b/>
          <w:bCs/>
        </w:rPr>
        <w:t>ПРОЕКТ ДОГОВОРА</w:t>
      </w:r>
    </w:p>
    <w:p w14:paraId="3B589235" w14:textId="77777777" w:rsidR="00E951D8" w:rsidRDefault="00984EF7" w:rsidP="70EA6DF4">
      <w:pPr>
        <w:jc w:val="center"/>
        <w:rPr>
          <w:b/>
          <w:bCs/>
        </w:rPr>
      </w:pPr>
    </w:p>
    <w:p w14:paraId="4FEDBC24" w14:textId="77777777" w:rsidR="00A76CBB" w:rsidRPr="00823E93" w:rsidRDefault="00984EF7" w:rsidP="70EA6DF4">
      <w:pPr>
        <w:jc w:val="center"/>
        <w:rPr>
          <w:b/>
          <w:bCs/>
        </w:rPr>
      </w:pPr>
      <w:r>
        <w:rPr>
          <w:b/>
          <w:bCs/>
        </w:rPr>
        <w:t xml:space="preserve">Договор № </w:t>
      </w:r>
      <w:proofErr w:type="spellStart"/>
      <w:r>
        <w:rPr>
          <w:b/>
          <w:bCs/>
        </w:rPr>
        <w:t>УРАЛд</w:t>
      </w:r>
      <w:proofErr w:type="spellEnd"/>
      <w:r>
        <w:rPr>
          <w:b/>
          <w:bCs/>
        </w:rPr>
        <w:t>/22/0_/00__</w:t>
      </w:r>
    </w:p>
    <w:p w14:paraId="6E579674" w14:textId="77777777" w:rsidR="00A76CBB" w:rsidRPr="00823E93" w:rsidRDefault="00984EF7" w:rsidP="70EA6DF4">
      <w:pPr>
        <w:ind w:firstLine="851"/>
        <w:jc w:val="center"/>
        <w:rPr>
          <w:b/>
          <w:bCs/>
        </w:rPr>
      </w:pPr>
      <w:r>
        <w:rPr>
          <w:b/>
          <w:bCs/>
        </w:rPr>
        <w:t>на выполнение строительно-монтажных работ</w:t>
      </w:r>
    </w:p>
    <w:p w14:paraId="3133D721" w14:textId="77777777" w:rsidR="005166FA" w:rsidRDefault="00984EF7" w:rsidP="70EA6DF4">
      <w:pPr>
        <w:ind w:firstLine="851"/>
        <w:jc w:val="center"/>
        <w:rPr>
          <w:b/>
          <w:bCs/>
        </w:rPr>
      </w:pPr>
    </w:p>
    <w:p w14:paraId="2CD0D18D" w14:textId="77777777" w:rsidR="00A76CBB" w:rsidRPr="00823E93" w:rsidRDefault="00984EF7" w:rsidP="70EA6DF4">
      <w:pPr>
        <w:ind w:firstLine="851"/>
        <w:jc w:val="center"/>
        <w:rPr>
          <w:b/>
          <w:bCs/>
        </w:rPr>
      </w:pPr>
      <w:r>
        <w:rPr>
          <w:b/>
          <w:bCs/>
        </w:rPr>
        <w:t xml:space="preserve"> </w:t>
      </w:r>
    </w:p>
    <w:p w14:paraId="6203C96A" w14:textId="77777777" w:rsidR="00A76CBB" w:rsidRPr="008E2AA9" w:rsidRDefault="00984EF7" w:rsidP="70EA6DF4">
      <w:pPr>
        <w:jc w:val="both"/>
      </w:pPr>
      <w:r>
        <w:t xml:space="preserve">г. Екатеринбург                                                                                </w:t>
      </w:r>
      <w:proofErr w:type="gramStart"/>
      <w:r>
        <w:t xml:space="preserve">   «</w:t>
      </w:r>
      <w:proofErr w:type="gramEnd"/>
      <w:r>
        <w:t>___» __________ 2022 г.</w:t>
      </w:r>
    </w:p>
    <w:p w14:paraId="4652D461" w14:textId="77777777" w:rsidR="00A76CBB" w:rsidRPr="008E2AA9" w:rsidRDefault="00984EF7" w:rsidP="70EA6DF4">
      <w:pPr>
        <w:ind w:firstLine="851"/>
        <w:jc w:val="both"/>
      </w:pPr>
    </w:p>
    <w:p w14:paraId="72AA6427" w14:textId="77777777" w:rsidR="00C05017" w:rsidRPr="00DA3B95" w:rsidRDefault="00984EF7" w:rsidP="70EA6DF4">
      <w:pPr>
        <w:keepNext/>
        <w:keepLines/>
        <w:ind w:firstLine="851"/>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w:t>
      </w:r>
      <w:r>
        <w:rPr>
          <w:sz w:val="23"/>
          <w:szCs w:val="23"/>
        </w:rPr>
        <w:t xml:space="preserve">шем «Заказчик», в </w:t>
      </w:r>
      <w:proofErr w:type="gramStart"/>
      <w:r>
        <w:rPr>
          <w:sz w:val="23"/>
          <w:szCs w:val="23"/>
        </w:rPr>
        <w:t>лице  _</w:t>
      </w:r>
      <w:proofErr w:type="gramEnd"/>
      <w:r>
        <w:rPr>
          <w:sz w:val="23"/>
          <w:szCs w:val="23"/>
        </w:rPr>
        <w:t xml:space="preserve">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14:paraId="0DD120FC" w14:textId="77777777" w:rsidR="00C05017" w:rsidRPr="00DA3B95" w:rsidRDefault="00984EF7" w:rsidP="70EA6DF4">
      <w:pPr>
        <w:keepNext/>
        <w:keepLines/>
        <w:jc w:val="both"/>
        <w:rPr>
          <w:sz w:val="23"/>
          <w:szCs w:val="23"/>
        </w:rPr>
      </w:pPr>
      <w:r>
        <w:rPr>
          <w:sz w:val="23"/>
          <w:szCs w:val="23"/>
        </w:rPr>
        <w:t>_________________________</w:t>
      </w:r>
      <w:r>
        <w:rPr>
          <w:sz w:val="23"/>
          <w:szCs w:val="23"/>
        </w:rPr>
        <w:t>____________</w:t>
      </w:r>
      <w:proofErr w:type="gramStart"/>
      <w:r>
        <w:rPr>
          <w:sz w:val="23"/>
          <w:szCs w:val="23"/>
        </w:rPr>
        <w:t>_</w:t>
      </w:r>
      <w:r>
        <w:rPr>
          <w:i/>
          <w:iCs/>
          <w:sz w:val="23"/>
          <w:szCs w:val="23"/>
          <w:vertAlign w:val="superscript"/>
        </w:rPr>
        <w:t>(</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14:paraId="2AEB1DEB" w14:textId="77777777" w:rsidR="00C05017" w:rsidRPr="00DA3B95" w:rsidRDefault="00984EF7" w:rsidP="70EA6DF4">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w:t>
      </w:r>
      <w:r>
        <w:rPr>
          <w:i/>
          <w:iCs/>
          <w:sz w:val="23"/>
          <w:szCs w:val="23"/>
          <w:vertAlign w:val="superscript"/>
        </w:rPr>
        <w:t xml:space="preserve">правовая </w:t>
      </w:r>
      <w:proofErr w:type="gramStart"/>
      <w:r>
        <w:rPr>
          <w:i/>
          <w:iCs/>
          <w:sz w:val="23"/>
          <w:szCs w:val="23"/>
          <w:vertAlign w:val="superscript"/>
        </w:rPr>
        <w:t>форма  юридического</w:t>
      </w:r>
      <w:proofErr w:type="gramEnd"/>
      <w:r>
        <w:rPr>
          <w:i/>
          <w:iCs/>
          <w:sz w:val="23"/>
          <w:szCs w:val="23"/>
          <w:vertAlign w:val="superscript"/>
        </w:rPr>
        <w:t xml:space="preserve">  лица и наименование  юридического лица, соответствующие его уставу)</w:t>
      </w:r>
    </w:p>
    <w:p w14:paraId="18E786F5" w14:textId="77777777" w:rsidR="00C05017" w:rsidRPr="00DA3B95" w:rsidRDefault="00984EF7" w:rsidP="70EA6DF4">
      <w:pPr>
        <w:keepNext/>
        <w:keepLines/>
        <w:jc w:val="both"/>
        <w:rPr>
          <w:sz w:val="23"/>
          <w:szCs w:val="23"/>
        </w:rPr>
      </w:pPr>
      <w:r>
        <w:rPr>
          <w:sz w:val="23"/>
          <w:szCs w:val="23"/>
        </w:rPr>
        <w:t xml:space="preserve">именуемое в дальнейшем «Подрядчик», в лице __________________________________, </w:t>
      </w:r>
    </w:p>
    <w:p w14:paraId="05311C88" w14:textId="77777777" w:rsidR="00C05017" w:rsidRPr="00DA3B95" w:rsidRDefault="00984EF7" w:rsidP="70EA6DF4">
      <w:pPr>
        <w:keepNext/>
        <w:keepLines/>
        <w:ind w:firstLine="851"/>
        <w:jc w:val="both"/>
        <w:rPr>
          <w:sz w:val="23"/>
          <w:szCs w:val="23"/>
        </w:rPr>
      </w:pPr>
      <w:r>
        <w:rPr>
          <w:i/>
          <w:iCs/>
          <w:sz w:val="23"/>
          <w:szCs w:val="23"/>
          <w:vertAlign w:val="superscript"/>
        </w:rPr>
        <w:t xml:space="preserve">                                                                              </w:t>
      </w:r>
      <w:r>
        <w:rPr>
          <w:i/>
          <w:iCs/>
          <w:sz w:val="23"/>
          <w:szCs w:val="23"/>
          <w:vertAlign w:val="superscript"/>
        </w:rPr>
        <w:t xml:space="preserve">                                          (должность, Ф.И.О. - полностью)</w:t>
      </w:r>
    </w:p>
    <w:p w14:paraId="4820315F" w14:textId="77777777" w:rsidR="00C05017" w:rsidRPr="00DA3B95" w:rsidRDefault="00984EF7" w:rsidP="70EA6DF4">
      <w:pPr>
        <w:keepNext/>
        <w:keepLines/>
        <w:jc w:val="both"/>
        <w:rPr>
          <w:sz w:val="23"/>
          <w:szCs w:val="23"/>
        </w:rPr>
      </w:pPr>
      <w:r>
        <w:rPr>
          <w:sz w:val="23"/>
          <w:szCs w:val="23"/>
        </w:rPr>
        <w:t>действующего на основании_____________________________________</w:t>
      </w:r>
      <w:proofErr w:type="gramStart"/>
      <w:r>
        <w:rPr>
          <w:sz w:val="23"/>
          <w:szCs w:val="23"/>
        </w:rPr>
        <w:t>_,</w:t>
      </w:r>
      <w:r>
        <w:rPr>
          <w:i/>
          <w:iCs/>
          <w:sz w:val="23"/>
          <w:szCs w:val="23"/>
          <w:vertAlign w:val="superscript"/>
        </w:rPr>
        <w:t xml:space="preserve">  (</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w:t>
      </w:r>
      <w:r>
        <w:rPr>
          <w:i/>
          <w:iCs/>
          <w:sz w:val="23"/>
          <w:szCs w:val="23"/>
          <w:vertAlign w:val="superscript"/>
        </w:rPr>
        <w:t xml:space="preserve"> «__»_______№ __и т.д. )</w:t>
      </w:r>
    </w:p>
    <w:p w14:paraId="1612EA8C" w14:textId="77777777" w:rsidR="00A76CBB" w:rsidRPr="00B515E3" w:rsidRDefault="00984EF7" w:rsidP="70EA6DF4">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14:paraId="6EBCB8F3" w14:textId="77777777" w:rsidR="00A76CBB" w:rsidRPr="00B515E3" w:rsidRDefault="00984EF7" w:rsidP="70EA6DF4">
      <w:pPr>
        <w:ind w:firstLine="851"/>
        <w:jc w:val="both"/>
      </w:pPr>
    </w:p>
    <w:p w14:paraId="5910360A" w14:textId="77777777" w:rsidR="00A76CBB" w:rsidRPr="008A6181" w:rsidRDefault="00984EF7" w:rsidP="00ED30F4">
      <w:pPr>
        <w:pStyle w:val="aff5"/>
        <w:numPr>
          <w:ilvl w:val="0"/>
          <w:numId w:val="32"/>
        </w:numPr>
        <w:jc w:val="center"/>
        <w:rPr>
          <w:b/>
          <w:bCs/>
        </w:rPr>
      </w:pPr>
      <w:r>
        <w:rPr>
          <w:b/>
          <w:bCs/>
        </w:rPr>
        <w:t>Предмет Договора</w:t>
      </w:r>
    </w:p>
    <w:p w14:paraId="5DF60FE6" w14:textId="77777777" w:rsidR="00A76CBB" w:rsidRPr="008E2AA9" w:rsidRDefault="00984EF7" w:rsidP="00ED30F4">
      <w:pPr>
        <w:numPr>
          <w:ilvl w:val="1"/>
          <w:numId w:val="32"/>
        </w:numPr>
        <w:tabs>
          <w:tab w:val="clear" w:pos="1174"/>
          <w:tab w:val="num" w:pos="360"/>
        </w:tabs>
        <w:suppressAutoHyphens w:val="0"/>
        <w:ind w:left="0" w:firstLine="851"/>
        <w:jc w:val="both"/>
      </w:pPr>
      <w:r>
        <w:t xml:space="preserve">Подрядчик обязуется в установленный Договором срок </w:t>
      </w:r>
      <w:r>
        <w:t>по заданию Заказчика выполнить работы по реконструкции (удлинению) подъездных железнодорожных путей, литер 9, инв. № 009/01/00003502, условный № 66-66-01/549/2007-144 контейнерного терминала Екатеринбург-Товарный Уральского филиала ПАО «ТрансКонтейнер» (да</w:t>
      </w:r>
      <w:r>
        <w:t>лее – Работы) и передать Результат Работ Заказчику, а Заказчик обязуется принять и оплатить Результат Работ.</w:t>
      </w:r>
    </w:p>
    <w:p w14:paraId="43CCC478" w14:textId="77777777" w:rsidR="00A76CBB" w:rsidRPr="008E2AA9" w:rsidRDefault="00984EF7" w:rsidP="5C95A1D8">
      <w:pPr>
        <w:tabs>
          <w:tab w:val="num" w:pos="450"/>
        </w:tabs>
        <w:suppressAutoHyphens w:val="0"/>
        <w:ind w:firstLine="851"/>
        <w:jc w:val="both"/>
        <w:rPr>
          <w:i/>
          <w:iCs/>
        </w:rPr>
      </w:pPr>
      <w:r>
        <w:t>1.2. Подъездные железнодорожные пути, литер 9, инв. № 009/01/00003502, условный № 66-66-01/549/2007-</w:t>
      </w:r>
      <w:proofErr w:type="gramStart"/>
      <w:r>
        <w:t>144  контейнерного</w:t>
      </w:r>
      <w:proofErr w:type="gramEnd"/>
      <w:r>
        <w:t xml:space="preserve"> терминала Екатеринбург-Товар</w:t>
      </w:r>
      <w:r>
        <w:t>ный Уральского филиала ПАО «ТрансКонтейнер» (далее – Объект), расположен по адресу: Свердловская область, г. Екатеринбург, ул. Автомагистральная д.42а.</w:t>
      </w:r>
    </w:p>
    <w:p w14:paraId="219A083C" w14:textId="77777777" w:rsidR="00A76CBB" w:rsidRPr="008E2AA9" w:rsidRDefault="00984EF7" w:rsidP="69FC1AF3">
      <w:pPr>
        <w:pStyle w:val="afb"/>
        <w:ind w:firstLine="851"/>
        <w:jc w:val="both"/>
        <w:rPr>
          <w:color w:val="000000" w:themeColor="text1"/>
          <w:szCs w:val="28"/>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w:t>
      </w:r>
      <w:r>
        <w:rPr>
          <w:color w:val="000000" w:themeColor="text1"/>
          <w:sz w:val="24"/>
          <w:szCs w:val="24"/>
        </w:rPr>
        <w:t xml:space="preserve"> СНиП,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 Сводным сметным расчетом</w:t>
      </w:r>
      <w:r>
        <w:rPr>
          <w:color w:val="31849B" w:themeColor="accent5" w:themeShade="BF"/>
          <w:sz w:val="24"/>
          <w:szCs w:val="24"/>
        </w:rPr>
        <w:t xml:space="preserve"> </w:t>
      </w:r>
      <w:r>
        <w:rPr>
          <w:color w:val="000000" w:themeColor="text1"/>
          <w:sz w:val="24"/>
          <w:szCs w:val="24"/>
        </w:rPr>
        <w:t xml:space="preserve">(Приложение № 2 к настоящему Договору), Проектной </w:t>
      </w:r>
      <w:r>
        <w:rPr>
          <w:color w:val="000000" w:themeColor="text1"/>
          <w:sz w:val="24"/>
          <w:szCs w:val="24"/>
        </w:rPr>
        <w:t>документацией</w:t>
      </w:r>
      <w:r>
        <w:rPr>
          <w:color w:val="000000" w:themeColor="text1"/>
        </w:rPr>
        <w:t>.</w:t>
      </w:r>
    </w:p>
    <w:p w14:paraId="2D3ABB11" w14:textId="77777777" w:rsidR="00A76CBB" w:rsidRPr="00823E93" w:rsidRDefault="00984EF7" w:rsidP="5C95A1D8">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Объект и готовый к эксплуатации в соответствии с требованиями настоящего Договора.</w:t>
      </w:r>
    </w:p>
    <w:p w14:paraId="412749C7" w14:textId="77777777" w:rsidR="00A76CBB" w:rsidRDefault="00984EF7" w:rsidP="5C95A1D8">
      <w:pPr>
        <w:pStyle w:val="afb"/>
        <w:jc w:val="both"/>
        <w:rPr>
          <w:sz w:val="24"/>
          <w:szCs w:val="24"/>
        </w:rPr>
      </w:pPr>
    </w:p>
    <w:p w14:paraId="1B461F87" w14:textId="77777777" w:rsidR="00A76CBB" w:rsidRPr="008A6181" w:rsidRDefault="00984EF7" w:rsidP="00ED30F4">
      <w:pPr>
        <w:pStyle w:val="aff5"/>
        <w:numPr>
          <w:ilvl w:val="0"/>
          <w:numId w:val="32"/>
        </w:numPr>
        <w:jc w:val="center"/>
        <w:rPr>
          <w:b/>
          <w:bCs/>
        </w:rPr>
      </w:pPr>
      <w:r>
        <w:rPr>
          <w:b/>
          <w:bCs/>
        </w:rPr>
        <w:t>Определения и толкования</w:t>
      </w:r>
    </w:p>
    <w:p w14:paraId="6C34356A" w14:textId="77777777" w:rsidR="00A76CBB" w:rsidRPr="00823E93" w:rsidRDefault="00984EF7" w:rsidP="5C95A1D8">
      <w:pPr>
        <w:ind w:firstLine="851"/>
        <w:jc w:val="both"/>
      </w:pPr>
      <w:r>
        <w:t>2.1. Настоящий Договор состоит из Статей. Статьи состоят и</w:t>
      </w:r>
      <w:r>
        <w:t xml:space="preserve">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w:t>
      </w:r>
      <w:r>
        <w:lastRenderedPageBreak/>
        <w:t>Сторонами Договора. При ссылке на Договор подразумевается ссылка на Договор с учетом Приложени</w:t>
      </w:r>
      <w:r>
        <w:t>й и Дополнительных соглашений.</w:t>
      </w:r>
    </w:p>
    <w:p w14:paraId="29F20644" w14:textId="77777777" w:rsidR="00A76CBB" w:rsidRPr="00823E93" w:rsidRDefault="00984EF7" w:rsidP="5C95A1D8">
      <w:pPr>
        <w:pStyle w:val="afb"/>
        <w:ind w:firstLine="851"/>
        <w:jc w:val="both"/>
        <w:rPr>
          <w:i/>
          <w:iCs/>
          <w:sz w:val="24"/>
          <w:szCs w:val="24"/>
        </w:rPr>
      </w:pPr>
      <w:r>
        <w:rPr>
          <w:sz w:val="24"/>
          <w:szCs w:val="24"/>
        </w:rPr>
        <w:t xml:space="preserve">2.2. Следующие слова и словосочетания будут иметь в Договоре нижеуказанное значение: </w:t>
      </w:r>
    </w:p>
    <w:p w14:paraId="44E721C4" w14:textId="77777777" w:rsidR="00A76CBB" w:rsidRPr="00823E93" w:rsidRDefault="00984EF7" w:rsidP="5C95A1D8">
      <w:pPr>
        <w:tabs>
          <w:tab w:val="left" w:pos="540"/>
        </w:tabs>
        <w:ind w:firstLine="540"/>
        <w:jc w:val="both"/>
        <w:rPr>
          <w:snapToGrid w:val="0"/>
        </w:rPr>
      </w:pPr>
      <w:r>
        <w:rPr>
          <w:b/>
          <w:bCs/>
        </w:rPr>
        <w:t xml:space="preserve">«Акт о приемке выполненных работ форма № КС-2» </w:t>
      </w:r>
      <w:r>
        <w:t xml:space="preserve">– документ, подписанный уполномоченными представителями Сторон, в котором фиксируется объем </w:t>
      </w:r>
      <w:r>
        <w:t>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w:t>
      </w:r>
      <w:r>
        <w:t>рат № КС-3</w:t>
      </w:r>
      <w:r>
        <w:rPr>
          <w:snapToGrid w:val="0"/>
        </w:rPr>
        <w:t>;</w:t>
      </w:r>
    </w:p>
    <w:p w14:paraId="7207257B" w14:textId="77777777" w:rsidR="00A76CBB" w:rsidRPr="00823E93" w:rsidRDefault="00984EF7" w:rsidP="5C95A1D8">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w:t>
      </w:r>
      <w:r>
        <w:t>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w:t>
      </w:r>
      <w:r>
        <w:rPr>
          <w:lang w:val="en-US"/>
        </w:rPr>
        <w:t> </w:t>
      </w:r>
      <w:r>
        <w:t>240;</w:t>
      </w:r>
    </w:p>
    <w:p w14:paraId="1735D240" w14:textId="77777777" w:rsidR="00A76CBB" w:rsidRPr="00823E93" w:rsidRDefault="00984EF7" w:rsidP="5C95A1D8">
      <w:pPr>
        <w:tabs>
          <w:tab w:val="left" w:pos="540"/>
        </w:tabs>
        <w:ind w:firstLine="540"/>
        <w:jc w:val="both"/>
      </w:pPr>
      <w:r>
        <w:rPr>
          <w:b/>
          <w:bCs/>
        </w:rPr>
        <w:t xml:space="preserve">«Внеплощадочные инженерные сети» </w:t>
      </w:r>
      <w:r>
        <w:t xml:space="preserve">– инженерные </w:t>
      </w:r>
      <w:r>
        <w:t>коммуникации и сооружения, находящиеся вне Строительной площадки;</w:t>
      </w:r>
    </w:p>
    <w:p w14:paraId="06CFB0C1" w14:textId="77777777" w:rsidR="00A76CBB" w:rsidRPr="00823E93" w:rsidRDefault="00984EF7" w:rsidP="5C95A1D8">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68BC84DF" w14:textId="77777777" w:rsidR="00A76CBB" w:rsidRPr="00823E93" w:rsidRDefault="00984EF7" w:rsidP="5C95A1D8">
      <w:pPr>
        <w:tabs>
          <w:tab w:val="left" w:pos="540"/>
        </w:tabs>
        <w:ind w:firstLine="540"/>
        <w:jc w:val="both"/>
      </w:pPr>
      <w:r>
        <w:rPr>
          <w:b/>
          <w:bCs/>
        </w:rPr>
        <w:t>«Временные объекты»</w:t>
      </w:r>
      <w:r>
        <w:t xml:space="preserve"> – все сооружения </w:t>
      </w:r>
      <w:r>
        <w:t>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w:t>
      </w:r>
      <w:r>
        <w:t>отренных настоящим Договором;</w:t>
      </w:r>
    </w:p>
    <w:p w14:paraId="23425806" w14:textId="77777777" w:rsidR="00A76CBB" w:rsidRPr="00823E93" w:rsidRDefault="00984EF7" w:rsidP="5C95A1D8">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14:paraId="43379F11" w14:textId="77777777" w:rsidR="00A76CBB" w:rsidRPr="00823E93" w:rsidRDefault="00984EF7" w:rsidP="5C95A1D8">
      <w:pPr>
        <w:tabs>
          <w:tab w:val="left" w:pos="540"/>
        </w:tabs>
        <w:ind w:firstLine="540"/>
        <w:jc w:val="both"/>
      </w:pPr>
      <w:r>
        <w:rPr>
          <w:b/>
          <w:bCs/>
        </w:rPr>
        <w:t>«День»</w:t>
      </w:r>
      <w:proofErr w:type="gramStart"/>
      <w:r>
        <w:rPr>
          <w:b/>
          <w:bCs/>
        </w:rPr>
        <w:t>/«</w:t>
      </w:r>
      <w:proofErr w:type="gramEnd"/>
      <w:r>
        <w:rPr>
          <w:b/>
          <w:bCs/>
        </w:rPr>
        <w:t>Дни»</w:t>
      </w:r>
      <w:r>
        <w:t xml:space="preserve"> – календарный день (календарные дни), если иное прямо не предусмотрено настоящим Договором;</w:t>
      </w:r>
    </w:p>
    <w:p w14:paraId="47DE348E" w14:textId="77777777" w:rsidR="00A76CBB" w:rsidRPr="00823E93" w:rsidRDefault="00984EF7" w:rsidP="5C95A1D8">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14:paraId="3292FC36" w14:textId="77777777" w:rsidR="00A76CBB" w:rsidRPr="00823E93" w:rsidRDefault="00984EF7" w:rsidP="5C95A1D8">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w:t>
      </w:r>
      <w:r>
        <w:t>зчику;</w:t>
      </w:r>
    </w:p>
    <w:p w14:paraId="4BE2682D" w14:textId="77777777" w:rsidR="00A76CBB" w:rsidRPr="00823E93" w:rsidRDefault="00984EF7" w:rsidP="5C95A1D8">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w:t>
      </w:r>
      <w:r>
        <w:t>ию Результатов Работ;</w:t>
      </w:r>
    </w:p>
    <w:p w14:paraId="47C367E7" w14:textId="77777777" w:rsidR="00A76CBB" w:rsidRPr="00823E93" w:rsidRDefault="00984EF7" w:rsidP="5C95A1D8">
      <w:pPr>
        <w:tabs>
          <w:tab w:val="left" w:pos="540"/>
        </w:tabs>
        <w:ind w:firstLine="540"/>
        <w:jc w:val="both"/>
      </w:pPr>
      <w:r>
        <w:rPr>
          <w:b/>
          <w:bCs/>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w:t>
      </w:r>
      <w:r>
        <w:t>обходимости с государственными надзорными и контрольными службами) и иная необходимая документация;</w:t>
      </w:r>
    </w:p>
    <w:p w14:paraId="2E75F5CA" w14:textId="77777777" w:rsidR="00A76CBB" w:rsidRPr="00823E93" w:rsidRDefault="00984EF7" w:rsidP="5C95A1D8">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7E631D4C" w14:textId="77777777" w:rsidR="00A76CBB" w:rsidRPr="00823E93" w:rsidRDefault="00984EF7" w:rsidP="5C95A1D8">
      <w:pPr>
        <w:tabs>
          <w:tab w:val="left" w:pos="540"/>
        </w:tabs>
        <w:ind w:firstLine="540"/>
        <w:jc w:val="both"/>
      </w:pPr>
      <w:r>
        <w:rPr>
          <w:b/>
          <w:bCs/>
        </w:rPr>
        <w:t xml:space="preserve">«Материалы» </w:t>
      </w:r>
      <w:r>
        <w:t>– все стро</w:t>
      </w:r>
      <w:r>
        <w:t xml:space="preserve">ительные и отделочные материалы, комплектующие изделия, оборудование, используемые Подрядчиком для выполнения Работ по настоящему Договору. </w:t>
      </w:r>
    </w:p>
    <w:p w14:paraId="3B67E16C" w14:textId="77777777" w:rsidR="00A76CBB" w:rsidRPr="00823E93" w:rsidRDefault="00984EF7" w:rsidP="5C95A1D8">
      <w:pPr>
        <w:tabs>
          <w:tab w:val="left" w:pos="540"/>
        </w:tabs>
        <w:ind w:firstLine="540"/>
        <w:jc w:val="both"/>
      </w:pPr>
      <w:r>
        <w:rPr>
          <w:b/>
          <w:bCs/>
        </w:rPr>
        <w:lastRenderedPageBreak/>
        <w:t xml:space="preserve">«Недостатки» </w:t>
      </w:r>
      <w:r>
        <w:t>– любые несоответствия, дефекты, недоделки, неполадки, а также отступления при выполнении Работ от тре</w:t>
      </w:r>
      <w:r>
        <w:t xml:space="preserve">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1B3FCCF8" w14:textId="77777777" w:rsidR="00A76CBB" w:rsidRPr="00823E93" w:rsidRDefault="00984EF7" w:rsidP="5C95A1D8">
      <w:pPr>
        <w:tabs>
          <w:tab w:val="left" w:pos="540"/>
        </w:tabs>
        <w:ind w:firstLine="540"/>
        <w:jc w:val="both"/>
      </w:pPr>
      <w:r>
        <w:rPr>
          <w:b/>
          <w:bCs/>
        </w:rPr>
        <w:t>«Нормы и правила»</w:t>
      </w:r>
      <w:r>
        <w:t xml:space="preserve"> – нормативные акты, техни</w:t>
      </w:r>
      <w:r>
        <w:t>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79A70CAC" w14:textId="77777777" w:rsidR="00A76CBB" w:rsidRPr="00823E93" w:rsidRDefault="00984EF7" w:rsidP="5C95A1D8">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189E26BC" w14:textId="77777777" w:rsidR="00A76CBB" w:rsidRPr="00823E93" w:rsidRDefault="00984EF7" w:rsidP="5C95A1D8">
      <w:pPr>
        <w:tabs>
          <w:tab w:val="left" w:pos="540"/>
        </w:tabs>
        <w:ind w:firstLine="540"/>
        <w:jc w:val="both"/>
      </w:pPr>
      <w:r>
        <w:rPr>
          <w:b/>
          <w:bCs/>
        </w:rPr>
        <w:t>«Объект»</w:t>
      </w:r>
      <w:r>
        <w:rPr>
          <w:b/>
          <w:bCs/>
        </w:rPr>
        <w:t xml:space="preserve">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0640C4B4" w14:textId="77777777" w:rsidR="00A76CBB" w:rsidRPr="00FD795C" w:rsidRDefault="00984EF7" w:rsidP="5C95A1D8">
      <w:pPr>
        <w:tabs>
          <w:tab w:val="left" w:pos="540"/>
        </w:tabs>
        <w:ind w:firstLine="540"/>
        <w:jc w:val="both"/>
      </w:pPr>
      <w:r>
        <w:rPr>
          <w:b/>
          <w:bCs/>
        </w:rPr>
        <w:t>«Объем Работ»</w:t>
      </w:r>
      <w:r>
        <w:t xml:space="preserve"> – все в</w:t>
      </w:r>
      <w:r>
        <w:t xml:space="preserve">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соответствии с Техническим заданием (Приложение №1 к настоящему Договору) и Сводным сметным расчетом (Приложение № 2 к настоящему До</w:t>
      </w:r>
      <w:r>
        <w:t>говору);</w:t>
      </w:r>
    </w:p>
    <w:p w14:paraId="7DC6EF06" w14:textId="77777777" w:rsidR="00A76CBB" w:rsidRPr="00823E93" w:rsidRDefault="00984EF7" w:rsidP="5C95A1D8">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w:t>
      </w:r>
      <w:r>
        <w:t xml:space="preserve"> привлекаемых Подрядчиком для выполнения Работ (в случаях, если привлечение Субподрядчиков предусмотрено настоящим Договором);</w:t>
      </w:r>
    </w:p>
    <w:p w14:paraId="53CCBDE0" w14:textId="77777777" w:rsidR="00A76CBB" w:rsidRPr="00823E93" w:rsidRDefault="00984EF7" w:rsidP="5C95A1D8">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w:t>
      </w:r>
      <w:r>
        <w:t>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709D2E96" w14:textId="77777777" w:rsidR="00A76CBB" w:rsidRPr="00823E93" w:rsidRDefault="00984EF7" w:rsidP="5C95A1D8">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в случаях, предусмотренных зак</w:t>
      </w:r>
      <w:r>
        <w:t>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w:t>
      </w:r>
      <w:r>
        <w:t xml:space="preserve">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59112621" w14:textId="77777777" w:rsidR="00A76CBB" w:rsidRPr="00FD795C" w:rsidRDefault="00984EF7" w:rsidP="5C95A1D8">
      <w:pPr>
        <w:tabs>
          <w:tab w:val="left" w:pos="540"/>
        </w:tabs>
        <w:ind w:firstLine="540"/>
        <w:jc w:val="both"/>
      </w:pPr>
      <w:r>
        <w:rPr>
          <w:b/>
          <w:bCs/>
        </w:rPr>
        <w:t>«Поставщик»</w:t>
      </w:r>
      <w:r>
        <w:t xml:space="preserve"> – юридическое </w:t>
      </w:r>
      <w:r>
        <w:t>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w:t>
      </w:r>
      <w:r>
        <w:t>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01F0A0BA" w14:textId="77777777" w:rsidR="00D74490" w:rsidRPr="00FD795C" w:rsidRDefault="00984EF7" w:rsidP="5C95A1D8">
      <w:pPr>
        <w:tabs>
          <w:tab w:val="left" w:pos="540"/>
        </w:tabs>
        <w:ind w:firstLine="540"/>
        <w:jc w:val="both"/>
      </w:pPr>
      <w:r>
        <w:rPr>
          <w:b/>
          <w:bCs/>
        </w:rPr>
        <w:t>«Правила</w:t>
      </w:r>
      <w:r>
        <w:rPr>
          <w:b/>
          <w:bCs/>
        </w:rPr>
        <w:t xml:space="preserve">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w:t>
      </w:r>
      <w:r>
        <w:t>редоставляется Заказчику до начала выполнения Работ;</w:t>
      </w:r>
    </w:p>
    <w:p w14:paraId="07529FCB" w14:textId="77777777" w:rsidR="00A76CBB" w:rsidRPr="00823E93" w:rsidRDefault="00984EF7" w:rsidP="5C95A1D8">
      <w:pPr>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14:paraId="07C8E646" w14:textId="77777777" w:rsidR="00A76CBB" w:rsidRPr="00823E93" w:rsidRDefault="00984EF7" w:rsidP="5C95A1D8">
      <w:pPr>
        <w:tabs>
          <w:tab w:val="left" w:pos="540"/>
        </w:tabs>
        <w:ind w:firstLine="540"/>
        <w:jc w:val="both"/>
      </w:pPr>
      <w:r>
        <w:rPr>
          <w:b/>
          <w:bCs/>
        </w:rPr>
        <w:lastRenderedPageBreak/>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w:t>
      </w:r>
      <w:r>
        <w:t>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14:paraId="4136C664" w14:textId="77777777" w:rsidR="00A76CBB" w:rsidRPr="00823E93" w:rsidRDefault="00984EF7" w:rsidP="5C95A1D8">
      <w:pPr>
        <w:tabs>
          <w:tab w:val="left" w:pos="540"/>
        </w:tabs>
        <w:ind w:firstLine="540"/>
        <w:jc w:val="both"/>
      </w:pPr>
      <w:r>
        <w:rPr>
          <w:b/>
          <w:bCs/>
        </w:rPr>
        <w:t>«Претензия»</w:t>
      </w:r>
      <w:r>
        <w:t xml:space="preserve"> – требование в письменной форме, напр</w:t>
      </w:r>
      <w:r>
        <w:t>авленное Заказчиком или Подрядчиком в связи с неисполнением/ненадлежащим исполнением Сторонами своих обязательств по настоящему Договору;</w:t>
      </w:r>
    </w:p>
    <w:p w14:paraId="6D65B309" w14:textId="77777777" w:rsidR="00A76CBB" w:rsidRPr="00823E93" w:rsidRDefault="00984EF7" w:rsidP="5C95A1D8">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719248DE" w14:textId="77777777" w:rsidR="00A76CBB" w:rsidRPr="00823E93" w:rsidRDefault="00984EF7" w:rsidP="5C95A1D8">
      <w:pPr>
        <w:tabs>
          <w:tab w:val="left" w:pos="540"/>
        </w:tabs>
        <w:ind w:firstLine="539"/>
        <w:jc w:val="both"/>
      </w:pPr>
      <w:r>
        <w:t>«</w:t>
      </w:r>
      <w:r>
        <w:rPr>
          <w:b/>
          <w:bCs/>
        </w:rPr>
        <w:t>Результат Работ</w:t>
      </w:r>
      <w:r>
        <w:t xml:space="preserve">» – </w:t>
      </w:r>
      <w:r>
        <w:t>имеет значение, указанное в п.1.4 настоящего Договора;</w:t>
      </w:r>
    </w:p>
    <w:p w14:paraId="14025C5F" w14:textId="77777777" w:rsidR="00A76CBB" w:rsidRPr="00823E93" w:rsidRDefault="00984EF7" w:rsidP="5C95A1D8">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14:paraId="399E5565" w14:textId="77777777" w:rsidR="00A76CBB" w:rsidRPr="00823E93" w:rsidRDefault="00984EF7" w:rsidP="5C95A1D8">
      <w:pPr>
        <w:tabs>
          <w:tab w:val="left" w:pos="540"/>
        </w:tabs>
        <w:ind w:firstLine="540"/>
        <w:jc w:val="both"/>
      </w:pPr>
      <w:r>
        <w:rPr>
          <w:b/>
          <w:bCs/>
        </w:rPr>
        <w:t xml:space="preserve">«РФ» </w:t>
      </w:r>
      <w:r>
        <w:t>– Российская Федерация;</w:t>
      </w:r>
    </w:p>
    <w:p w14:paraId="0A3ED5F7" w14:textId="77777777" w:rsidR="00A76CBB" w:rsidRPr="00823E93" w:rsidRDefault="00984EF7" w:rsidP="5C95A1D8">
      <w:pPr>
        <w:tabs>
          <w:tab w:val="left" w:pos="540"/>
        </w:tabs>
        <w:ind w:firstLine="540"/>
        <w:jc w:val="both"/>
      </w:pPr>
      <w:r>
        <w:rPr>
          <w:b/>
          <w:bCs/>
        </w:rPr>
        <w:t>«Скрытые работы»</w:t>
      </w:r>
      <w:r>
        <w:t xml:space="preserve"> – отдельные виды Работ, которые недоступны для визуальной оценки пр</w:t>
      </w:r>
      <w:r>
        <w:t>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27A32924" w14:textId="77777777" w:rsidR="00A76CBB" w:rsidRPr="00823E93" w:rsidRDefault="00984EF7" w:rsidP="5C95A1D8">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w:t>
      </w:r>
      <w:r>
        <w:t>правил и требованиями настоящего Договора;</w:t>
      </w:r>
    </w:p>
    <w:p w14:paraId="396E1DB3" w14:textId="77777777" w:rsidR="00A76CBB" w:rsidRPr="00823E93" w:rsidRDefault="00984EF7" w:rsidP="5C95A1D8">
      <w:pPr>
        <w:tabs>
          <w:tab w:val="left" w:pos="540"/>
        </w:tabs>
        <w:ind w:firstLine="540"/>
        <w:jc w:val="both"/>
        <w:rPr>
          <w:snapToGrid w:val="0"/>
        </w:rPr>
      </w:pPr>
      <w:r>
        <w:rPr>
          <w:b/>
          <w:bCs/>
        </w:rPr>
        <w:t xml:space="preserve">«Справка о стоимости выполненных работ и затрат форма № КС-3» – </w:t>
      </w:r>
      <w:r>
        <w:t>документ, составленный в соответствии с Типовой межотраслевой формой № КС–3, утвержденной Постановлением Госкомстата России от 11 ноября 1999 г. № 10</w:t>
      </w:r>
      <w:r>
        <w:t xml:space="preserve">0, </w:t>
      </w:r>
      <w:r>
        <w:rPr>
          <w:snapToGrid w:val="0"/>
        </w:rPr>
        <w:t xml:space="preserve">фиксирующий стоимость выполненных Подрядчиком Работ, стоимость Материалов за период выполнения Работ; </w:t>
      </w:r>
    </w:p>
    <w:p w14:paraId="50762AC7" w14:textId="77777777" w:rsidR="00A76CBB" w:rsidRPr="00823E93" w:rsidRDefault="00984EF7" w:rsidP="5C95A1D8">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6053EA75" w14:textId="77777777" w:rsidR="00A76CBB" w:rsidRPr="00823E93" w:rsidRDefault="00984EF7" w:rsidP="5C95A1D8">
      <w:pPr>
        <w:tabs>
          <w:tab w:val="left" w:pos="540"/>
        </w:tabs>
        <w:jc w:val="both"/>
      </w:pPr>
      <w:r>
        <w:rPr>
          <w:b/>
          <w:bCs/>
        </w:rPr>
        <w:t xml:space="preserve">          «Строительная площадка» </w:t>
      </w:r>
      <w:r>
        <w:t>или «</w:t>
      </w:r>
      <w:r>
        <w:rPr>
          <w:b/>
          <w:bCs/>
        </w:rPr>
        <w:t>Стройплощадка»</w:t>
      </w:r>
      <w:r>
        <w:t xml:space="preserve"> – территор</w:t>
      </w:r>
      <w:r>
        <w:t>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w:t>
      </w:r>
      <w:r>
        <w:t>нная по адресу, указанному в п.1.2 настоящего Договора;</w:t>
      </w:r>
    </w:p>
    <w:p w14:paraId="0E56865D" w14:textId="77777777" w:rsidR="00A76CBB" w:rsidRPr="00823E93" w:rsidRDefault="00984EF7" w:rsidP="5C95A1D8">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w:t>
      </w:r>
      <w:r>
        <w:t>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w:t>
      </w:r>
      <w:r>
        <w:t>ом. Субподрядчики привлекаются Подрядчиком в порядке и на условиях, определенных настоящим Договором;</w:t>
      </w:r>
    </w:p>
    <w:p w14:paraId="286D5AEE" w14:textId="77777777" w:rsidR="00A76CBB" w:rsidRPr="00823E93" w:rsidRDefault="00984EF7" w:rsidP="5C95A1D8">
      <w:pPr>
        <w:ind w:firstLine="567"/>
        <w:jc w:val="both"/>
      </w:pPr>
      <w:r>
        <w:t>«</w:t>
      </w:r>
      <w:r>
        <w:rPr>
          <w:b/>
          <w:bCs/>
        </w:rPr>
        <w:t>Существенное нарушение Договора Подрядчиком</w:t>
      </w:r>
      <w:r>
        <w:t>»:</w:t>
      </w:r>
    </w:p>
    <w:p w14:paraId="06461855" w14:textId="77777777" w:rsidR="00A76CBB" w:rsidRPr="00823E93" w:rsidRDefault="00984EF7" w:rsidP="5C95A1D8">
      <w:pPr>
        <w:ind w:firstLine="567"/>
        <w:jc w:val="both"/>
      </w:pPr>
      <w:r>
        <w:t>− нарушение срока сдачи Результата Работ Заказчику более, чем на 30 (Тридцать) дней;</w:t>
      </w:r>
    </w:p>
    <w:p w14:paraId="4A202D60" w14:textId="77777777" w:rsidR="00A76CBB" w:rsidRPr="00823E93" w:rsidRDefault="00984EF7" w:rsidP="5C95A1D8">
      <w:pPr>
        <w:ind w:firstLine="567"/>
        <w:jc w:val="both"/>
      </w:pPr>
      <w:r>
        <w:t>− несоблюдение Подрядч</w:t>
      </w:r>
      <w:r>
        <w:t>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F799411" w14:textId="77777777" w:rsidR="00A76CBB" w:rsidRPr="00823E93" w:rsidRDefault="00984EF7" w:rsidP="5C95A1D8">
      <w:pPr>
        <w:ind w:firstLine="567"/>
        <w:jc w:val="both"/>
      </w:pPr>
      <w:r>
        <w:t>− не устранение нарушений, указанных Заказчиком в соответствующих актах и предпи</w:t>
      </w:r>
      <w:r>
        <w:t>саниях в течение 10 (Десяти) дней;</w:t>
      </w:r>
    </w:p>
    <w:p w14:paraId="06322200" w14:textId="77777777" w:rsidR="00A76CBB" w:rsidRPr="00823E93" w:rsidRDefault="00984EF7" w:rsidP="5C95A1D8">
      <w:pPr>
        <w:ind w:firstLine="567"/>
        <w:jc w:val="both"/>
      </w:pPr>
      <w:r>
        <w:lastRenderedPageBreak/>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4C4F1AF6" w14:textId="77777777" w:rsidR="00A76CBB" w:rsidRPr="00823E93" w:rsidRDefault="00984EF7" w:rsidP="5C95A1D8">
      <w:pPr>
        <w:ind w:firstLine="567"/>
        <w:jc w:val="both"/>
      </w:pPr>
      <w:r>
        <w:t>− приостановка Подр</w:t>
      </w:r>
      <w:r>
        <w:t>ядчиком Работ на срок более 10 (Десяти) дней, не санкционированная Заказчиком;</w:t>
      </w:r>
    </w:p>
    <w:p w14:paraId="11CA3BB7" w14:textId="77777777" w:rsidR="00A76CBB" w:rsidRPr="00823E93" w:rsidRDefault="00984EF7" w:rsidP="5C95A1D8">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w:t>
      </w:r>
      <w:r>
        <w:t>) и комплектации Объектов инфраструктуры;</w:t>
      </w:r>
    </w:p>
    <w:p w14:paraId="1661A7FC" w14:textId="77777777" w:rsidR="00A76CBB" w:rsidRPr="00823E93" w:rsidRDefault="00984EF7" w:rsidP="5C95A1D8">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w:t>
      </w:r>
      <w:r>
        <w:t>дательства Российской Федерации;</w:t>
      </w:r>
    </w:p>
    <w:p w14:paraId="3B76337B" w14:textId="77777777" w:rsidR="00A76CBB" w:rsidRDefault="00984EF7" w:rsidP="5C95A1D8">
      <w:pPr>
        <w:tabs>
          <w:tab w:val="left" w:pos="540"/>
        </w:tabs>
        <w:ind w:firstLine="540"/>
        <w:jc w:val="both"/>
      </w:pPr>
      <w:r>
        <w:rPr>
          <w:b/>
          <w:bCs/>
        </w:rPr>
        <w:t xml:space="preserve">«Цена Договора» </w:t>
      </w:r>
      <w:r>
        <w:t xml:space="preserve">– цена, указанная в п. 15.1 настоящего Договора; </w:t>
      </w:r>
    </w:p>
    <w:p w14:paraId="40A1D3B8" w14:textId="77777777" w:rsidR="00A76CBB" w:rsidRPr="00823E93" w:rsidRDefault="00984EF7" w:rsidP="5C95A1D8">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w:t>
      </w:r>
      <w:r>
        <w:t xml:space="preserve"> и наоборот.</w:t>
      </w:r>
    </w:p>
    <w:p w14:paraId="1B44121D" w14:textId="77777777" w:rsidR="00A76CBB" w:rsidRPr="00823E93" w:rsidRDefault="00984EF7" w:rsidP="5C95A1D8">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1D7794F7" w14:textId="77777777" w:rsidR="00A76CBB" w:rsidRPr="00823E93" w:rsidRDefault="00984EF7" w:rsidP="5C95A1D8">
      <w:pPr>
        <w:pStyle w:val="afb"/>
        <w:ind w:firstLine="851"/>
        <w:jc w:val="both"/>
        <w:rPr>
          <w:i/>
          <w:iCs/>
          <w:sz w:val="24"/>
          <w:szCs w:val="24"/>
        </w:rPr>
      </w:pPr>
    </w:p>
    <w:p w14:paraId="0F9A8493" w14:textId="77777777" w:rsidR="00A76CBB" w:rsidRDefault="00984EF7" w:rsidP="00ED30F4">
      <w:pPr>
        <w:pStyle w:val="afb"/>
        <w:numPr>
          <w:ilvl w:val="0"/>
          <w:numId w:val="32"/>
        </w:numPr>
        <w:jc w:val="center"/>
        <w:rPr>
          <w:b/>
          <w:bCs/>
          <w:sz w:val="24"/>
          <w:szCs w:val="24"/>
        </w:rPr>
      </w:pPr>
      <w:r>
        <w:rPr>
          <w:b/>
          <w:bCs/>
          <w:sz w:val="24"/>
          <w:szCs w:val="24"/>
        </w:rPr>
        <w:t>Объем Работ</w:t>
      </w:r>
    </w:p>
    <w:p w14:paraId="35DCC1C3" w14:textId="77777777" w:rsidR="00A76CBB" w:rsidRPr="00FD795C" w:rsidRDefault="00984EF7" w:rsidP="5C95A1D8">
      <w:pPr>
        <w:ind w:firstLine="851"/>
        <w:jc w:val="both"/>
      </w:pPr>
      <w:r>
        <w:t xml:space="preserve">3.1. Работы по настоящему Договору выполняются Подрядчиком за свой риск, в полном объеме в </w:t>
      </w:r>
      <w:r>
        <w:t>соответствии с Техническим заданием (приложение №1) и Сводным сметным расчетом (Приложение №2).</w:t>
      </w:r>
    </w:p>
    <w:p w14:paraId="71021ED1" w14:textId="77777777" w:rsidR="00A76CBB" w:rsidRPr="00823E93" w:rsidRDefault="00984EF7" w:rsidP="5C95A1D8">
      <w:pPr>
        <w:pStyle w:val="1fd"/>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14:paraId="796534FA" w14:textId="77777777" w:rsidR="00A76CBB" w:rsidRPr="00823E93" w:rsidRDefault="00984EF7" w:rsidP="5C95A1D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 xml:space="preserve">риск гибели, </w:t>
      </w:r>
      <w:r>
        <w:rPr>
          <w:rFonts w:ascii="Times New Roman" w:eastAsia="Times New Roman" w:hAnsi="Times New Roman"/>
          <w:sz w:val="24"/>
          <w:szCs w:val="24"/>
        </w:rPr>
        <w:t>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3AAE612B" w14:textId="77777777" w:rsidR="00A76CBB" w:rsidRPr="00823E93" w:rsidRDefault="00984EF7" w:rsidP="5C95A1D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w:t>
      </w:r>
      <w:r>
        <w:rPr>
          <w:rFonts w:ascii="Times New Roman" w:eastAsia="Times New Roman" w:hAnsi="Times New Roman"/>
          <w:sz w:val="24"/>
          <w:szCs w:val="24"/>
        </w:rPr>
        <w:t xml:space="preserve"> видами ущерба, причиненного персоналу Подрядчика, Поставщика, Заказчика или любому Третьему лицу в ходе выполнения Работ самим Подрядчиком или привлеченными им лицами;</w:t>
      </w:r>
    </w:p>
    <w:p w14:paraId="4ED27C52" w14:textId="77777777" w:rsidR="00A76CBB" w:rsidRPr="00823E93" w:rsidRDefault="00984EF7" w:rsidP="5C95A1D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w:t>
      </w:r>
      <w:r>
        <w:rPr>
          <w:rFonts w:ascii="Times New Roman" w:eastAsia="Times New Roman" w:hAnsi="Times New Roman"/>
          <w:sz w:val="24"/>
          <w:szCs w:val="24"/>
        </w:rPr>
        <w:t>/или некачественным выполнением Работ по Договору, как самим Подрядчиком, так 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Поставщиком и поиском но</w:t>
      </w:r>
      <w:r>
        <w:rPr>
          <w:rFonts w:ascii="Times New Roman" w:eastAsia="Times New Roman" w:hAnsi="Times New Roman"/>
          <w:sz w:val="24"/>
          <w:szCs w:val="24"/>
        </w:rPr>
        <w:t>вых;</w:t>
      </w:r>
    </w:p>
    <w:p w14:paraId="7BF83D7D" w14:textId="77777777" w:rsidR="00A76CBB" w:rsidRPr="00823E93" w:rsidRDefault="00984EF7" w:rsidP="5C95A1D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14:paraId="7D5BCD3B" w14:textId="77777777" w:rsidR="00A76CBB" w:rsidRPr="00823E93" w:rsidRDefault="00984EF7" w:rsidP="5C95A1D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w:t>
      </w:r>
      <w:r>
        <w:rPr>
          <w:rFonts w:ascii="Times New Roman" w:eastAsia="Times New Roman" w:hAnsi="Times New Roman"/>
          <w:sz w:val="24"/>
          <w:szCs w:val="24"/>
        </w:rPr>
        <w:t>ультатов Работ переходит к Заказчику в соответствии с порядком, установленным статьей 13 Договора.</w:t>
      </w:r>
    </w:p>
    <w:p w14:paraId="45DD5522" w14:textId="77777777" w:rsidR="00A76CBB" w:rsidRPr="00823E93" w:rsidRDefault="00984EF7" w:rsidP="5C95A1D8">
      <w:pPr>
        <w:tabs>
          <w:tab w:val="left" w:pos="709"/>
        </w:tabs>
        <w:ind w:firstLine="708"/>
        <w:jc w:val="both"/>
      </w:pPr>
      <w:r>
        <w:t>3.3.</w:t>
      </w:r>
      <w:r>
        <w:tab/>
        <w:t>Объем Работ выполняется Подрядчиком в соответствии с требованиями настоящего Договора полным обеспечением (Работы, Материалы и пр.) Подрядчика. Доставка</w:t>
      </w:r>
      <w:r>
        <w:t xml:space="preserve">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5717C733" w14:textId="77777777" w:rsidR="00A76CBB" w:rsidRPr="00823E93" w:rsidRDefault="00984EF7" w:rsidP="5C95A1D8">
      <w:pPr>
        <w:tabs>
          <w:tab w:val="left" w:pos="720"/>
        </w:tabs>
        <w:ind w:firstLine="708"/>
        <w:jc w:val="both"/>
      </w:pPr>
      <w:r>
        <w:t>3.4.</w:t>
      </w:r>
      <w:r>
        <w:tab/>
        <w:t xml:space="preserve">Качество выполняемых Подрядчиком Работ должно соответствовать требованиям настоящего </w:t>
      </w:r>
      <w:r>
        <w:t xml:space="preserve">Договора и Приложений к нему, а также нормативной документации, установленной законодательством РФ. </w:t>
      </w:r>
    </w:p>
    <w:p w14:paraId="4641E52A" w14:textId="77777777" w:rsidR="00A76CBB" w:rsidRPr="00823E93" w:rsidRDefault="00984EF7" w:rsidP="5C95A1D8">
      <w:pPr>
        <w:tabs>
          <w:tab w:val="left" w:pos="720"/>
        </w:tabs>
        <w:ind w:firstLine="708"/>
        <w:jc w:val="both"/>
      </w:pPr>
      <w:r>
        <w:lastRenderedPageBreak/>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w:t>
      </w:r>
      <w:r>
        <w:t>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w:t>
      </w:r>
      <w:r>
        <w:t>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69015CD7" w14:textId="77777777" w:rsidR="00A76CBB" w:rsidRPr="00823E93" w:rsidRDefault="00984EF7" w:rsidP="5C95A1D8">
      <w:pPr>
        <w:ind w:firstLine="851"/>
        <w:jc w:val="both"/>
      </w:pPr>
    </w:p>
    <w:p w14:paraId="7453831D" w14:textId="77777777" w:rsidR="00A76CBB" w:rsidRDefault="00984EF7" w:rsidP="00ED30F4">
      <w:pPr>
        <w:pStyle w:val="afb"/>
        <w:numPr>
          <w:ilvl w:val="0"/>
          <w:numId w:val="32"/>
        </w:numPr>
        <w:jc w:val="center"/>
        <w:rPr>
          <w:b/>
          <w:bCs/>
          <w:sz w:val="24"/>
          <w:szCs w:val="24"/>
        </w:rPr>
      </w:pPr>
      <w:r>
        <w:rPr>
          <w:b/>
          <w:bCs/>
          <w:sz w:val="24"/>
          <w:szCs w:val="24"/>
        </w:rPr>
        <w:t>Права и обязанности Заказчика</w:t>
      </w:r>
    </w:p>
    <w:p w14:paraId="42D9D5AA"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В дополнение ко всем другим правам и о</w:t>
      </w:r>
      <w:r>
        <w:rPr>
          <w:rFonts w:eastAsia="Times New Roman"/>
          <w:sz w:val="24"/>
          <w:szCs w:val="24"/>
        </w:rPr>
        <w:t>бязанностям Заказчика, предусмотренным в настоящем Договоре:</w:t>
      </w:r>
    </w:p>
    <w:p w14:paraId="39E6A46A" w14:textId="77777777" w:rsidR="00A76CBB" w:rsidRPr="00823E93" w:rsidRDefault="00984EF7" w:rsidP="5C95A1D8">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14:paraId="603E3F30"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14:paraId="4F0AF59E" w14:textId="77777777" w:rsidR="00A76CBB" w:rsidRPr="00FD795C" w:rsidRDefault="00984EF7" w:rsidP="5C95A1D8">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w:t>
      </w:r>
      <w:r>
        <w:rPr>
          <w:rFonts w:eastAsia="Times New Roman"/>
          <w:sz w:val="24"/>
          <w:szCs w:val="24"/>
        </w:rPr>
        <w:t>ультата Работ в порядке и на условиях, предусмотренных статьей 13 настоящего Договора.</w:t>
      </w:r>
    </w:p>
    <w:p w14:paraId="727D9ECA" w14:textId="77777777" w:rsidR="00A76CBB" w:rsidRPr="00CF1679" w:rsidRDefault="00984EF7" w:rsidP="5C95A1D8">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14:paraId="584196E7" w14:textId="77777777" w:rsidR="00A76CBB" w:rsidRPr="00CF1679" w:rsidRDefault="00984EF7" w:rsidP="5C95A1D8">
      <w:pPr>
        <w:pStyle w:val="aff2"/>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14:paraId="67470EEE" w14:textId="77777777" w:rsidR="00A76CBB" w:rsidRPr="00CF1679" w:rsidRDefault="00984EF7" w:rsidP="5C95A1D8">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14:paraId="2C14B9B2"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3224B775" w14:textId="77777777" w:rsidR="00A76CBB" w:rsidRPr="00823E93" w:rsidRDefault="00984EF7" w:rsidP="5C95A1D8">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14:paraId="459EDC85"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w:t>
      </w:r>
      <w:r>
        <w:rPr>
          <w:rFonts w:eastAsia="Times New Roman"/>
          <w:sz w:val="24"/>
          <w:szCs w:val="24"/>
        </w:rPr>
        <w:t>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7A7EAC0F"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w:t>
      </w:r>
      <w:r>
        <w:rPr>
          <w:rFonts w:eastAsia="Times New Roman"/>
          <w:sz w:val="24"/>
          <w:szCs w:val="24"/>
        </w:rPr>
        <w:t xml:space="preserve">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689BC22B"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w:t>
      </w:r>
      <w:r>
        <w:rPr>
          <w:rFonts w:eastAsia="Times New Roman"/>
          <w:sz w:val="24"/>
          <w:szCs w:val="24"/>
        </w:rPr>
        <w:t>ения вопросов, связанных с исполнением условий настоящего Договора.</w:t>
      </w:r>
    </w:p>
    <w:p w14:paraId="3A74DC3D"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4.2.4.</w:t>
      </w:r>
      <w:r>
        <w:tab/>
      </w:r>
      <w:r>
        <w:rPr>
          <w:rFonts w:eastAsia="Times New Roman"/>
          <w:sz w:val="24"/>
          <w:szCs w:val="24"/>
        </w:rPr>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w:t>
      </w:r>
      <w:r>
        <w:rPr>
          <w:rFonts w:eastAsia="Times New Roman"/>
          <w:sz w:val="24"/>
          <w:szCs w:val="24"/>
        </w:rPr>
        <w:t>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w:t>
      </w:r>
      <w:r>
        <w:rPr>
          <w:rFonts w:eastAsia="Times New Roman"/>
          <w:sz w:val="24"/>
          <w:szCs w:val="24"/>
        </w:rPr>
        <w:t>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3031EA3A"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w:t>
      </w:r>
      <w:r>
        <w:rPr>
          <w:rFonts w:eastAsia="Times New Roman"/>
          <w:sz w:val="24"/>
          <w:szCs w:val="24"/>
        </w:rPr>
        <w:t>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05F3734A"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w:t>
      </w:r>
      <w:r>
        <w:rPr>
          <w:rFonts w:eastAsia="Times New Roman"/>
          <w:sz w:val="24"/>
          <w:szCs w:val="24"/>
        </w:rPr>
        <w:t xml:space="preserve"> ограничиваясь:</w:t>
      </w:r>
    </w:p>
    <w:p w14:paraId="679A848B"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lastRenderedPageBreak/>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w:t>
      </w:r>
      <w:r>
        <w:rPr>
          <w:rFonts w:eastAsia="Times New Roman"/>
          <w:sz w:val="24"/>
          <w:szCs w:val="24"/>
        </w:rPr>
        <w:t>стоящему Договору;</w:t>
      </w:r>
    </w:p>
    <w:p w14:paraId="2DDBBE36"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621CDECE"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w:t>
      </w:r>
      <w:r>
        <w:rPr>
          <w:rFonts w:eastAsia="Times New Roman"/>
          <w:sz w:val="24"/>
          <w:szCs w:val="24"/>
        </w:rPr>
        <w:t>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w:t>
      </w:r>
      <w:r>
        <w:rPr>
          <w:rFonts w:eastAsia="Times New Roman"/>
          <w:sz w:val="24"/>
          <w:szCs w:val="24"/>
        </w:rPr>
        <w:t>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089C5FBA" w14:textId="77777777" w:rsidR="00A76CBB" w:rsidRPr="00823E93" w:rsidRDefault="00984EF7" w:rsidP="5C95A1D8">
      <w:pPr>
        <w:pStyle w:val="aff2"/>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w:t>
      </w:r>
      <w:r>
        <w:rPr>
          <w:rFonts w:eastAsia="Times New Roman"/>
          <w:sz w:val="24"/>
          <w:szCs w:val="24"/>
        </w:rPr>
        <w:t xml:space="preserve">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proofErr w:type="gramStart"/>
      <w:r>
        <w:rPr>
          <w:rFonts w:eastAsia="Times New Roman"/>
          <w:sz w:val="24"/>
          <w:szCs w:val="24"/>
        </w:rPr>
        <w:t>настоящем  Договоре</w:t>
      </w:r>
      <w:proofErr w:type="gramEnd"/>
      <w:r>
        <w:rPr>
          <w:rFonts w:eastAsia="Times New Roman"/>
          <w:sz w:val="24"/>
          <w:szCs w:val="24"/>
        </w:rPr>
        <w:t>, Приложении № 4 к настоящему Догов</w:t>
      </w:r>
      <w:r>
        <w:rPr>
          <w:rFonts w:eastAsia="Times New Roman"/>
          <w:sz w:val="24"/>
          <w:szCs w:val="24"/>
        </w:rPr>
        <w:t>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721122B5" w14:textId="77777777" w:rsidR="00A76CBB" w:rsidRPr="00FD795C" w:rsidRDefault="00984EF7" w:rsidP="5C95A1D8">
      <w:pPr>
        <w:pStyle w:val="aff2"/>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w:t>
      </w:r>
      <w:r>
        <w:rPr>
          <w:rFonts w:eastAsia="Times New Roman"/>
          <w:sz w:val="24"/>
          <w:szCs w:val="24"/>
        </w:rPr>
        <w:t>ать производство Работ в порядке и сроки, предусмотренные Договором.</w:t>
      </w:r>
    </w:p>
    <w:p w14:paraId="166D662E" w14:textId="77777777" w:rsidR="00150C09" w:rsidRPr="00FD795C" w:rsidRDefault="00984EF7" w:rsidP="5C95A1D8">
      <w:pPr>
        <w:jc w:val="both"/>
      </w:pPr>
      <w:r>
        <w:t xml:space="preserve">              4.2.10.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14:paraId="7DF59FE4" w14:textId="77777777" w:rsidR="00150C09" w:rsidRPr="004770B8" w:rsidRDefault="00984EF7" w:rsidP="5C95A1D8">
      <w:pPr>
        <w:pStyle w:val="aff2"/>
        <w:ind w:firstLine="851"/>
        <w:jc w:val="both"/>
        <w:rPr>
          <w:rFonts w:eastAsia="Times New Roman"/>
          <w:b/>
          <w:bCs/>
          <w:sz w:val="24"/>
          <w:szCs w:val="24"/>
        </w:rPr>
      </w:pPr>
      <w:r>
        <w:rPr>
          <w:rFonts w:eastAsia="Times New Roman"/>
        </w:rPr>
        <w:t xml:space="preserve"> </w:t>
      </w:r>
      <w:r>
        <w:rPr>
          <w:rFonts w:eastAsia="Times New Roman"/>
          <w:sz w:val="24"/>
          <w:szCs w:val="24"/>
        </w:rPr>
        <w:t xml:space="preserve">4.2.11.  Привлекать к исполнению обязательств </w:t>
      </w:r>
      <w:r>
        <w:rPr>
          <w:rFonts w:eastAsia="Times New Roman"/>
          <w:sz w:val="24"/>
          <w:szCs w:val="24"/>
        </w:rPr>
        <w:t>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5303DBF9" w14:textId="77777777" w:rsidR="00A76CBB" w:rsidRPr="00823E93" w:rsidRDefault="00984EF7" w:rsidP="70EA6DF4">
      <w:pPr>
        <w:pStyle w:val="ConsNormal"/>
        <w:ind w:firstLine="0"/>
        <w:rPr>
          <w:rFonts w:ascii="Times New Roman" w:eastAsia="Times New Roman" w:hAnsi="Times New Roman" w:cs="Times New Roman"/>
          <w:b/>
          <w:bCs/>
          <w:sz w:val="24"/>
          <w:szCs w:val="24"/>
        </w:rPr>
      </w:pPr>
    </w:p>
    <w:p w14:paraId="561AB9E5" w14:textId="77777777" w:rsidR="00A76CBB" w:rsidRDefault="00984EF7" w:rsidP="00ED30F4">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14:paraId="5A5A693F" w14:textId="77777777" w:rsidR="00A76CBB" w:rsidRPr="00823E93" w:rsidRDefault="00984EF7" w:rsidP="5C95A1D8">
      <w:pPr>
        <w:ind w:firstLine="851"/>
        <w:jc w:val="both"/>
      </w:pPr>
      <w:r>
        <w:t>В дополнение ко всем другим правам и обязанностям Подрядчика, предусмотренн</w:t>
      </w:r>
      <w:r>
        <w:t>ым в настоящем Договоре:</w:t>
      </w:r>
    </w:p>
    <w:p w14:paraId="598474AB" w14:textId="77777777" w:rsidR="00A76CBB" w:rsidRPr="00FD795C" w:rsidRDefault="00984EF7" w:rsidP="5C95A1D8">
      <w:pPr>
        <w:ind w:firstLine="851"/>
        <w:jc w:val="both"/>
      </w:pPr>
      <w:r>
        <w:t>5.1.</w:t>
      </w:r>
      <w:r>
        <w:tab/>
      </w:r>
      <w:r>
        <w:rPr>
          <w:u w:val="single"/>
        </w:rPr>
        <w:t xml:space="preserve"> Подрядчик обязуется</w:t>
      </w:r>
      <w:r>
        <w:t>:</w:t>
      </w:r>
    </w:p>
    <w:p w14:paraId="497CBBB5" w14:textId="77777777" w:rsidR="00D217A0" w:rsidRPr="00FD795C" w:rsidRDefault="00984EF7" w:rsidP="5C95A1D8">
      <w:pPr>
        <w:pStyle w:val="aff2"/>
        <w:ind w:firstLine="851"/>
        <w:jc w:val="both"/>
        <w:rPr>
          <w:rFonts w:eastAsia="Times New Roman"/>
          <w:sz w:val="24"/>
          <w:szCs w:val="24"/>
        </w:rPr>
      </w:pPr>
      <w:r>
        <w:rPr>
          <w:rFonts w:eastAsia="Times New Roman"/>
          <w:sz w:val="24"/>
          <w:szCs w:val="24"/>
        </w:rPr>
        <w:t>5.1.1. Выполнить своими силами весь Объем Работ в соответствии с условиями настоящего Договора и в сроки, предусмотренные настоящим Договором.</w:t>
      </w:r>
    </w:p>
    <w:p w14:paraId="5139E4B2" w14:textId="77777777" w:rsidR="00A76CBB" w:rsidRPr="00FD795C" w:rsidRDefault="00984EF7" w:rsidP="5C95A1D8">
      <w:pPr>
        <w:ind w:firstLine="851"/>
        <w:jc w:val="both"/>
      </w:pPr>
      <w:r>
        <w:t>5.1.2.</w:t>
      </w:r>
      <w:r>
        <w:tab/>
        <w:t xml:space="preserve"> Сдать Заказчику Результат Работ, отвечающий требовани</w:t>
      </w:r>
      <w:r>
        <w:t xml:space="preserve">ям настоящего Договора. </w:t>
      </w:r>
    </w:p>
    <w:p w14:paraId="3507679E" w14:textId="77777777" w:rsidR="00A76CBB" w:rsidRPr="00FD795C" w:rsidRDefault="00984EF7" w:rsidP="5C95A1D8">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781EE1E6" w14:textId="77777777" w:rsidR="00A76CBB" w:rsidRPr="00FD795C" w:rsidRDefault="00984EF7" w:rsidP="5C95A1D8">
      <w:pPr>
        <w:pStyle w:val="afb"/>
        <w:ind w:firstLine="851"/>
        <w:jc w:val="both"/>
        <w:rPr>
          <w:sz w:val="24"/>
          <w:szCs w:val="24"/>
        </w:rPr>
      </w:pPr>
      <w:r>
        <w:rPr>
          <w:sz w:val="24"/>
          <w:szCs w:val="24"/>
        </w:rPr>
        <w:t xml:space="preserve">5.1.4. Нести целиком и полностью ответственность перед Заказчиком за поставляемые Поставщиками Материалы и оборудование, а также за действия или бездействие, за халатность, недосмотр любого из Поставщиков, как за свои собственные. </w:t>
      </w:r>
    </w:p>
    <w:p w14:paraId="53CD3C06" w14:textId="77777777" w:rsidR="00A76CBB" w:rsidRPr="00FD795C" w:rsidRDefault="00984EF7" w:rsidP="5C95A1D8">
      <w:pPr>
        <w:ind w:firstLine="851"/>
        <w:jc w:val="both"/>
      </w:pPr>
      <w:r>
        <w:t>5.1.5.</w:t>
      </w:r>
      <w:r>
        <w:tab/>
        <w:t xml:space="preserve"> Предоставлять пе</w:t>
      </w:r>
      <w:r>
        <w:t>речень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w:t>
      </w:r>
      <w:r>
        <w:t xml:space="preserve"> и Поставщиками.</w:t>
      </w:r>
    </w:p>
    <w:p w14:paraId="03849B9C" w14:textId="77777777" w:rsidR="00A76CBB" w:rsidRPr="00FD795C" w:rsidRDefault="00984EF7" w:rsidP="5C95A1D8">
      <w:pPr>
        <w:ind w:firstLine="851"/>
        <w:jc w:val="both"/>
      </w:pPr>
      <w:r>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11525297" w14:textId="77777777" w:rsidR="00177EAD" w:rsidRPr="00FD795C" w:rsidRDefault="00984EF7" w:rsidP="5C95A1D8">
      <w:pPr>
        <w:ind w:firstLine="851"/>
        <w:jc w:val="both"/>
      </w:pPr>
      <w:r>
        <w:lastRenderedPageBreak/>
        <w:t>5.1.7.</w:t>
      </w:r>
      <w:r>
        <w:tab/>
        <w:t>Осуществить временное присоединение всех необходимых коммуни</w:t>
      </w:r>
      <w:r>
        <w:t>каций на период выполнения Работ на Строительной площадке.</w:t>
      </w:r>
    </w:p>
    <w:p w14:paraId="1E37370F" w14:textId="77777777" w:rsidR="00177EAD" w:rsidRPr="00FD795C" w:rsidRDefault="00984EF7" w:rsidP="5C95A1D8">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474809E0" w14:textId="77777777" w:rsidR="00177EAD" w:rsidRPr="00FD795C" w:rsidRDefault="00984EF7" w:rsidP="5C95A1D8">
      <w:pPr>
        <w:ind w:firstLine="851"/>
        <w:jc w:val="both"/>
      </w:pPr>
      <w:r>
        <w:t>5.1.9.</w:t>
      </w:r>
      <w:r>
        <w:tab/>
        <w:t>Возвести своими силами и средствами на террито</w:t>
      </w:r>
      <w:r>
        <w:t>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14:paraId="31AF9E88" w14:textId="77777777" w:rsidR="00A76CBB" w:rsidRPr="00FD795C" w:rsidRDefault="00984EF7" w:rsidP="5C95A1D8">
      <w:pPr>
        <w:ind w:firstLine="851"/>
        <w:jc w:val="both"/>
      </w:pPr>
      <w:r>
        <w:t>5.1.10.</w:t>
      </w:r>
      <w:r>
        <w:tab/>
        <w:t>За свой счет выполнять все г</w:t>
      </w:r>
      <w:r>
        <w:t>арантийные обязательства Подрядчика, установленные настоящим Договором.</w:t>
      </w:r>
    </w:p>
    <w:p w14:paraId="39619E2D" w14:textId="77777777" w:rsidR="00A76CBB" w:rsidRPr="00FD795C" w:rsidRDefault="00984EF7" w:rsidP="5C95A1D8">
      <w:pPr>
        <w:ind w:firstLine="851"/>
        <w:jc w:val="both"/>
      </w:pPr>
      <w:r>
        <w:t>5.1.11.</w:t>
      </w:r>
      <w:r>
        <w:tab/>
      </w:r>
      <w:r>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70FDE4DC" w14:textId="77777777" w:rsidR="00A76CBB" w:rsidRPr="00FD795C" w:rsidRDefault="00984EF7" w:rsidP="5C95A1D8">
      <w:pPr>
        <w:ind w:firstLine="851"/>
        <w:jc w:val="both"/>
      </w:pPr>
      <w:r>
        <w:t>5.1.12</w:t>
      </w:r>
      <w:r>
        <w:t>.</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w:t>
      </w:r>
      <w:r>
        <w:t xml:space="preserve">время в порядке, определенном в соответствии с Правилами доступа на Строительную площадку. </w:t>
      </w:r>
    </w:p>
    <w:p w14:paraId="5741B4D2" w14:textId="77777777" w:rsidR="00A76CBB" w:rsidRPr="001B5435" w:rsidRDefault="00984EF7" w:rsidP="5C95A1D8">
      <w:pPr>
        <w:pStyle w:val="afb"/>
        <w:ind w:firstLine="851"/>
        <w:jc w:val="both"/>
        <w:rPr>
          <w:sz w:val="24"/>
          <w:szCs w:val="24"/>
        </w:rPr>
      </w:pPr>
      <w:r>
        <w:rPr>
          <w:sz w:val="24"/>
          <w:szCs w:val="24"/>
        </w:rPr>
        <w:t>5.1.13.</w:t>
      </w:r>
      <w:r>
        <w:tab/>
      </w:r>
      <w:r>
        <w:rPr>
          <w:sz w:val="24"/>
          <w:szCs w:val="24"/>
        </w:rPr>
        <w:t>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w:t>
      </w:r>
      <w:r>
        <w:rPr>
          <w:sz w:val="24"/>
          <w:szCs w:val="24"/>
        </w:rPr>
        <w:t xml:space="preserve">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w:t>
      </w:r>
      <w:r>
        <w:rPr>
          <w:sz w:val="24"/>
          <w:szCs w:val="24"/>
        </w:rPr>
        <w:t xml:space="preserve">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0EC2C185" w14:textId="77777777" w:rsidR="00CF1679" w:rsidRPr="001B5435" w:rsidRDefault="00984EF7" w:rsidP="5C95A1D8">
      <w:pPr>
        <w:ind w:firstLine="851"/>
        <w:jc w:val="both"/>
      </w:pPr>
      <w:r>
        <w:t>5.1.14. Предоставить Заказчику списки работников Подрядчика и строительной техники для д</w:t>
      </w:r>
      <w:r>
        <w:t>оступа к месту выполнения Работ в течение 2 (Двух) календарных дней с даты вступления настоящего Договора в силу.</w:t>
      </w:r>
    </w:p>
    <w:p w14:paraId="6086CE00" w14:textId="77777777" w:rsidR="00177EAD" w:rsidRPr="001B5435" w:rsidRDefault="00984EF7" w:rsidP="5C95A1D8">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w:t>
      </w:r>
      <w:r>
        <w:t>остаточное для эффективного и безопасного выполнения Работ с надлежащим качеством, а также для охраны Строительной площадки.</w:t>
      </w:r>
    </w:p>
    <w:p w14:paraId="2E99C92B" w14:textId="77777777" w:rsidR="00A76CBB" w:rsidRPr="00FD795C" w:rsidRDefault="00984EF7" w:rsidP="5C95A1D8">
      <w:pPr>
        <w:ind w:firstLine="851"/>
        <w:jc w:val="both"/>
      </w:pPr>
      <w:r>
        <w:t>5.1.16.</w:t>
      </w:r>
      <w:r>
        <w:tab/>
        <w:t>Вывезти до Завершения Работ за пределы Строительной площадки, принадлежащие ему строительную технику и оборудование, трансп</w:t>
      </w:r>
      <w:r>
        <w:t xml:space="preserve">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5CC73110" w14:textId="77777777" w:rsidR="00A76CBB" w:rsidRPr="00FD795C" w:rsidRDefault="00984EF7" w:rsidP="5C95A1D8">
      <w:pPr>
        <w:tabs>
          <w:tab w:val="left" w:pos="900"/>
        </w:tabs>
        <w:ind w:firstLine="851"/>
        <w:jc w:val="both"/>
      </w:pPr>
      <w:r>
        <w:t>5.1.17.</w:t>
      </w:r>
      <w:r>
        <w:tab/>
        <w:t>В случае расторжения н</w:t>
      </w:r>
      <w:r>
        <w:t>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w:t>
      </w:r>
      <w:r>
        <w:t xml:space="preserve">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60B226BA" w14:textId="77777777" w:rsidR="00A76CBB" w:rsidRPr="00FD795C" w:rsidRDefault="00984EF7" w:rsidP="5C95A1D8">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w:t>
      </w:r>
      <w:r>
        <w:rPr>
          <w:sz w:val="24"/>
          <w:szCs w:val="24"/>
        </w:rPr>
        <w:t>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w:t>
      </w:r>
      <w:r>
        <w:rPr>
          <w:sz w:val="24"/>
          <w:szCs w:val="24"/>
        </w:rPr>
        <w:t xml:space="preserve">анами. Любая организация, участвующая в </w:t>
      </w:r>
      <w:r>
        <w:rPr>
          <w:sz w:val="24"/>
          <w:szCs w:val="24"/>
        </w:rPr>
        <w:lastRenderedPageBreak/>
        <w:t>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2D848756" w14:textId="77777777" w:rsidR="00A76CBB" w:rsidRPr="00FD795C" w:rsidRDefault="00984EF7" w:rsidP="5C95A1D8">
      <w:pPr>
        <w:tabs>
          <w:tab w:val="left" w:pos="993"/>
        </w:tabs>
        <w:ind w:firstLine="851"/>
        <w:jc w:val="both"/>
      </w:pPr>
      <w:r>
        <w:t>5.1.19.</w:t>
      </w:r>
      <w:r>
        <w:tab/>
        <w:t>Обеспечивать вывоз со Строительной площадки строительных отход</w:t>
      </w:r>
      <w:r>
        <w:t xml:space="preserve">ов, мусора, а также складирование Материалов,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14:paraId="5048B8F2" w14:textId="77777777" w:rsidR="00A76CBB" w:rsidRPr="00FD795C" w:rsidRDefault="00984EF7" w:rsidP="5C95A1D8">
      <w:pPr>
        <w:tabs>
          <w:tab w:val="left" w:pos="993"/>
        </w:tabs>
        <w:ind w:firstLine="851"/>
        <w:jc w:val="both"/>
      </w:pPr>
      <w:r>
        <w:t>5.1.20.</w:t>
      </w:r>
      <w:r>
        <w:tab/>
        <w:t>Содержать территорию Строительной площадки в чистоте, организуя уб</w:t>
      </w:r>
      <w:r>
        <w:t>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10EBF96E" w14:textId="77777777" w:rsidR="00A76CBB" w:rsidRPr="00FD795C" w:rsidRDefault="00984EF7" w:rsidP="5C95A1D8">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w:t>
      </w:r>
      <w:r>
        <w:rPr>
          <w:sz w:val="24"/>
          <w:szCs w:val="24"/>
        </w:rPr>
        <w:t xml:space="preserve">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47CC9873" w14:textId="77777777" w:rsidR="00A76CBB" w:rsidRPr="00FD795C" w:rsidRDefault="00984EF7" w:rsidP="5C95A1D8">
      <w:pPr>
        <w:pStyle w:val="afb"/>
        <w:ind w:firstLine="851"/>
        <w:jc w:val="both"/>
        <w:rPr>
          <w:sz w:val="24"/>
          <w:szCs w:val="24"/>
        </w:rPr>
      </w:pPr>
      <w:r>
        <w:rPr>
          <w:sz w:val="24"/>
          <w:szCs w:val="24"/>
        </w:rPr>
        <w:t>5.1.22.</w:t>
      </w:r>
      <w:r>
        <w:tab/>
      </w:r>
      <w:r>
        <w:rPr>
          <w:sz w:val="24"/>
          <w:szCs w:val="24"/>
        </w:rPr>
        <w:t xml:space="preserve">Осуществлять доставку на Строительную площадку и вывоз с нее всех </w:t>
      </w:r>
      <w:r>
        <w:rPr>
          <w:sz w:val="24"/>
          <w:szCs w:val="24"/>
        </w:rPr>
        <w:t>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0F01430E" w14:textId="77777777" w:rsidR="00A76CBB" w:rsidRPr="00FD795C" w:rsidRDefault="00984EF7" w:rsidP="5C95A1D8">
      <w:pPr>
        <w:tabs>
          <w:tab w:val="left" w:pos="720"/>
        </w:tabs>
        <w:ind w:firstLine="851"/>
        <w:jc w:val="both"/>
      </w:pPr>
      <w:r>
        <w:t>5.1.23.</w:t>
      </w:r>
      <w:r>
        <w:tab/>
        <w:t xml:space="preserve">Уведомить Заказчика в течение 5 (Пяти) рабочих дней с даты </w:t>
      </w:r>
      <w:r>
        <w:t>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3E762A4E" w14:textId="77777777" w:rsidR="00A76CBB" w:rsidRPr="00FD795C" w:rsidRDefault="00984EF7" w:rsidP="5C95A1D8">
      <w:pPr>
        <w:pStyle w:val="afb"/>
        <w:tabs>
          <w:tab w:val="left" w:pos="720"/>
        </w:tabs>
        <w:ind w:firstLine="851"/>
        <w:jc w:val="both"/>
        <w:rPr>
          <w:sz w:val="24"/>
          <w:szCs w:val="24"/>
        </w:rPr>
      </w:pPr>
      <w:r>
        <w:rPr>
          <w:sz w:val="24"/>
          <w:szCs w:val="24"/>
        </w:rPr>
        <w:t>5.1.24.</w:t>
      </w:r>
      <w:r>
        <w:tab/>
      </w:r>
      <w:r>
        <w:rPr>
          <w:sz w:val="24"/>
          <w:szCs w:val="24"/>
        </w:rPr>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5641D158" w14:textId="77777777" w:rsidR="00A76CBB" w:rsidRPr="00FD795C" w:rsidRDefault="00984EF7" w:rsidP="5C95A1D8">
      <w:pPr>
        <w:ind w:firstLine="851"/>
        <w:jc w:val="both"/>
      </w:pPr>
      <w:r>
        <w:t>5.1.25.</w:t>
      </w:r>
      <w:r>
        <w:tab/>
        <w:t>Выполнять в полном объеме свои обязательства, поименованные в иных статьях настоящего Договора.</w:t>
      </w:r>
    </w:p>
    <w:p w14:paraId="36090319" w14:textId="77777777" w:rsidR="00A76CBB" w:rsidRPr="00FD795C" w:rsidRDefault="00984EF7" w:rsidP="5C95A1D8">
      <w:pPr>
        <w:ind w:firstLine="851"/>
        <w:jc w:val="both"/>
      </w:pPr>
      <w:r>
        <w:t>5.1.26.</w:t>
      </w:r>
      <w:r>
        <w:tab/>
        <w:t xml:space="preserve">Предоставлять Заказчику копии допусков, лицензий и разрешительных документов (удостоверенные надлежащим образом), выданных Подрядчику на право </w:t>
      </w:r>
      <w:r>
        <w:t>выполнения Работ одновременно с информацией, предоставляемой в соответствии с п. 5.1.5 настоящего Договора.</w:t>
      </w:r>
    </w:p>
    <w:p w14:paraId="12C89FAA" w14:textId="77777777" w:rsidR="00A76CBB" w:rsidRPr="00FD795C" w:rsidRDefault="00984EF7" w:rsidP="5C95A1D8">
      <w:pPr>
        <w:ind w:firstLine="851"/>
        <w:jc w:val="both"/>
      </w:pPr>
      <w:r>
        <w:t>5.1.27.</w:t>
      </w:r>
      <w:r>
        <w:tab/>
        <w:t>Принять до начала выполнения Работ Строительную площадку.</w:t>
      </w:r>
    </w:p>
    <w:p w14:paraId="35A1FE79" w14:textId="77777777" w:rsidR="00A76CBB" w:rsidRPr="00FD795C" w:rsidRDefault="00984EF7" w:rsidP="5C95A1D8">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w:t>
      </w:r>
      <w:r>
        <w:rPr>
          <w:sz w:val="24"/>
          <w:szCs w:val="24"/>
        </w:rPr>
        <w:t>я обязательств по Договору.</w:t>
      </w:r>
    </w:p>
    <w:p w14:paraId="22AC26E6" w14:textId="77777777" w:rsidR="00A76CBB" w:rsidRPr="00FD795C" w:rsidRDefault="00984EF7" w:rsidP="5C95A1D8">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w:t>
      </w:r>
      <w:r>
        <w:t>бот, а также получить все необходимые для этого лицензии и разрешения в соответствии с законодательством РФ.</w:t>
      </w:r>
    </w:p>
    <w:p w14:paraId="415D0F36" w14:textId="77777777" w:rsidR="004A072D" w:rsidRPr="00FD795C" w:rsidRDefault="00984EF7" w:rsidP="5C95A1D8">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w:t>
      </w:r>
      <w:r>
        <w:t>авершения Работ.</w:t>
      </w:r>
    </w:p>
    <w:p w14:paraId="2A1D534D" w14:textId="77777777" w:rsidR="00A76CBB" w:rsidRPr="00FD795C" w:rsidRDefault="00984EF7" w:rsidP="5C95A1D8">
      <w:pPr>
        <w:ind w:firstLine="851"/>
        <w:jc w:val="both"/>
      </w:pPr>
      <w:r>
        <w:t>5.1.31.</w:t>
      </w:r>
      <w:r>
        <w:tab/>
        <w:t>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w:t>
      </w:r>
      <w:r>
        <w:t xml:space="preserve">а предъявления Заказчиком требования об оплате. </w:t>
      </w:r>
    </w:p>
    <w:p w14:paraId="42116BCB" w14:textId="77777777" w:rsidR="00A76CBB" w:rsidRPr="00FD795C" w:rsidRDefault="00984EF7" w:rsidP="5C95A1D8">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14:paraId="316114C7" w14:textId="77777777" w:rsidR="00A76CBB" w:rsidRPr="00FD795C" w:rsidRDefault="00984EF7" w:rsidP="5C95A1D8">
      <w:pPr>
        <w:ind w:firstLine="851"/>
        <w:jc w:val="both"/>
      </w:pPr>
      <w:r>
        <w:t>5.1.33.</w:t>
      </w:r>
      <w:r>
        <w:tab/>
        <w:t xml:space="preserve">Незамедлительно уведомлять Заказчика о выявленных дефектах </w:t>
      </w:r>
      <w:proofErr w:type="gramStart"/>
      <w:r>
        <w:t xml:space="preserve">в  </w:t>
      </w:r>
      <w:r>
        <w:t>документации</w:t>
      </w:r>
      <w:proofErr w:type="gramEnd"/>
      <w:r>
        <w:t xml:space="preserve">, при необходимости, обсуждать документацию с Заказчиком. </w:t>
      </w:r>
    </w:p>
    <w:p w14:paraId="7466DB73" w14:textId="77777777" w:rsidR="00A76CBB" w:rsidRPr="00FD795C" w:rsidRDefault="00984EF7" w:rsidP="5C95A1D8">
      <w:pPr>
        <w:ind w:firstLine="851"/>
        <w:jc w:val="both"/>
      </w:pPr>
      <w:r>
        <w:lastRenderedPageBreak/>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28FDBDB8" w14:textId="77777777" w:rsidR="00A76CBB" w:rsidRPr="00862500" w:rsidRDefault="00984EF7" w:rsidP="5C95A1D8">
      <w:pPr>
        <w:tabs>
          <w:tab w:val="left" w:pos="900"/>
        </w:tabs>
        <w:ind w:firstLine="851"/>
        <w:jc w:val="both"/>
      </w:pPr>
      <w:r>
        <w:t>5.1.35.</w:t>
      </w:r>
      <w:r>
        <w:tab/>
        <w:t>Гаран</w:t>
      </w:r>
      <w:r>
        <w:t>тировать Заказчику передачу полученного по Договору Результата Работ, не нарушающего права, в том числе и интеллектуальные права, Третьих лиц.</w:t>
      </w:r>
    </w:p>
    <w:p w14:paraId="296407E6" w14:textId="77777777" w:rsidR="00F15B83" w:rsidRPr="00FD795C" w:rsidRDefault="00984EF7" w:rsidP="5C95A1D8">
      <w:pPr>
        <w:tabs>
          <w:tab w:val="left" w:pos="993"/>
        </w:tabs>
        <w:ind w:firstLine="851"/>
        <w:jc w:val="both"/>
      </w:pPr>
      <w:r>
        <w:t>5.1.36.</w:t>
      </w:r>
      <w:r>
        <w:tab/>
        <w:t>По указанию Заказчика, представителя Технического заказчика, Представителя строительного контроля незамед</w:t>
      </w:r>
      <w:r>
        <w:t>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СНиПо</w:t>
      </w:r>
      <w:r>
        <w:t>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w:t>
      </w:r>
      <w:r>
        <w:t xml:space="preserve">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7D8FC40A" w14:textId="77777777" w:rsidR="00A76CBB" w:rsidRPr="00862500" w:rsidRDefault="00984EF7" w:rsidP="5C95A1D8">
      <w:pPr>
        <w:tabs>
          <w:tab w:val="left" w:pos="993"/>
        </w:tabs>
        <w:ind w:firstLine="851"/>
        <w:jc w:val="both"/>
      </w:pPr>
      <w:r>
        <w:t>5.1.37.</w:t>
      </w:r>
      <w:r>
        <w:tab/>
      </w:r>
      <w:r>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0F60AA66" w14:textId="77777777" w:rsidR="00A76CBB" w:rsidRPr="00862500" w:rsidRDefault="00984EF7" w:rsidP="5C95A1D8">
      <w:pPr>
        <w:tabs>
          <w:tab w:val="left" w:pos="993"/>
        </w:tabs>
        <w:ind w:firstLine="851"/>
        <w:jc w:val="both"/>
      </w:pPr>
      <w:r>
        <w:t>5.1.38.</w:t>
      </w:r>
      <w:r>
        <w:tab/>
        <w:t>Самостоятель</w:t>
      </w:r>
      <w:r>
        <w:t>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w:t>
      </w:r>
      <w:r>
        <w:t>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0A75BACA" w14:textId="77777777" w:rsidR="00A76CBB" w:rsidRPr="00862500" w:rsidRDefault="00984EF7" w:rsidP="5C95A1D8">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w:t>
      </w:r>
      <w:r>
        <w:t>щадке, в страны, откуда этот Персонал Подрядчика прибыл, и за свой счет оплачивать связанные с этим расходы.</w:t>
      </w:r>
    </w:p>
    <w:p w14:paraId="618B7F8B" w14:textId="77777777" w:rsidR="00A76CBB" w:rsidRPr="00862500" w:rsidRDefault="00984EF7" w:rsidP="5C95A1D8">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 Третьих лиц</w:t>
      </w:r>
      <w:r>
        <w:t>, сооружениям и территории Строительной площадки.</w:t>
      </w:r>
    </w:p>
    <w:p w14:paraId="3FA8DF1F" w14:textId="77777777" w:rsidR="00A76CBB" w:rsidRPr="00862500" w:rsidRDefault="00984EF7" w:rsidP="5C95A1D8">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w:t>
      </w:r>
      <w:r>
        <w:t>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4C848A1E" w14:textId="77777777" w:rsidR="00A76CBB" w:rsidRPr="00862500" w:rsidRDefault="00984EF7" w:rsidP="5C95A1D8">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w:t>
      </w:r>
      <w:r>
        <w:t>ельства и достижение требуемых качественных показателей.</w:t>
      </w:r>
    </w:p>
    <w:p w14:paraId="13B38348" w14:textId="77777777" w:rsidR="00A76CBB" w:rsidRPr="00862500" w:rsidRDefault="00984EF7" w:rsidP="5C95A1D8">
      <w:pPr>
        <w:tabs>
          <w:tab w:val="left" w:pos="993"/>
        </w:tabs>
        <w:ind w:firstLine="851"/>
        <w:jc w:val="both"/>
      </w:pPr>
      <w:r>
        <w:t>5.1.43.</w:t>
      </w:r>
      <w:r>
        <w:tab/>
        <w:t>Согласовывать с Заказчиком и представителями Заказчика порядок ведения Работ на Объекте и обеспечить его соблюдение.</w:t>
      </w:r>
    </w:p>
    <w:p w14:paraId="68C02796" w14:textId="77777777" w:rsidR="00A76CBB" w:rsidRPr="00862500" w:rsidRDefault="00984EF7" w:rsidP="5C95A1D8">
      <w:pPr>
        <w:tabs>
          <w:tab w:val="left" w:pos="993"/>
        </w:tabs>
        <w:ind w:firstLine="851"/>
        <w:jc w:val="both"/>
      </w:pPr>
      <w:r>
        <w:t>5.1.44.</w:t>
      </w:r>
      <w:r>
        <w:tab/>
        <w:t>Немедленно поставить в известность Заказчика и представителя строи</w:t>
      </w:r>
      <w:r>
        <w:t>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2EBB9BCE" w14:textId="77777777" w:rsidR="00A76CBB" w:rsidRPr="00862500" w:rsidRDefault="00984EF7" w:rsidP="5C95A1D8">
      <w:pPr>
        <w:tabs>
          <w:tab w:val="left" w:pos="993"/>
        </w:tabs>
        <w:ind w:firstLine="851"/>
        <w:jc w:val="both"/>
      </w:pPr>
      <w:r>
        <w:t>5.1.45.</w:t>
      </w:r>
      <w:r>
        <w:tab/>
        <w:t xml:space="preserve">Не превышать допустимые нормы </w:t>
      </w:r>
      <w:r>
        <w:t>загрязнения окружающей среды, а в случае такого допущения, нести ответственность перед компетентными органами.</w:t>
      </w:r>
    </w:p>
    <w:p w14:paraId="6E550068" w14:textId="77777777" w:rsidR="00A76CBB" w:rsidRPr="00FD795C" w:rsidRDefault="00984EF7" w:rsidP="5C95A1D8">
      <w:pPr>
        <w:tabs>
          <w:tab w:val="left" w:pos="993"/>
        </w:tabs>
        <w:ind w:firstLine="851"/>
        <w:jc w:val="both"/>
      </w:pPr>
      <w:r>
        <w:t>5.1.46.</w:t>
      </w:r>
      <w:r>
        <w:tab/>
        <w:t xml:space="preserve">Уведомить Заказчика о массе, габаритах и других особенностях перевозки груза и согласовать с ним свои предложения по его транспортировке </w:t>
      </w:r>
      <w:r>
        <w:t xml:space="preserve">и защите дорог и </w:t>
      </w:r>
      <w:r>
        <w:lastRenderedPageBreak/>
        <w:t>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4DFD7610" w14:textId="77777777" w:rsidR="00A76CBB" w:rsidRPr="00862500" w:rsidRDefault="00984EF7" w:rsidP="5C95A1D8">
      <w:pPr>
        <w:tabs>
          <w:tab w:val="left" w:pos="993"/>
        </w:tabs>
        <w:ind w:firstLine="851"/>
        <w:jc w:val="both"/>
      </w:pPr>
      <w:r>
        <w:t>5.1.47.</w:t>
      </w:r>
      <w:r>
        <w:tab/>
        <w:t>Принимать все необходимые меры, чтобы предотвратить нанесение ущерба или повреждения</w:t>
      </w:r>
      <w:r>
        <w:t xml:space="preserve"> автодорог, мостов, тротуаров, площадок, газонов и зеленых насаждений, различным сооружениям своим транспортом, перевозящим грузы.</w:t>
      </w:r>
    </w:p>
    <w:p w14:paraId="0FA72D64" w14:textId="77777777" w:rsidR="00A76CBB" w:rsidRPr="00FD795C" w:rsidRDefault="00984EF7" w:rsidP="5C95A1D8">
      <w:pPr>
        <w:tabs>
          <w:tab w:val="left" w:pos="993"/>
        </w:tabs>
        <w:ind w:firstLine="851"/>
        <w:jc w:val="both"/>
      </w:pPr>
      <w:r>
        <w:t>5.1.48.</w:t>
      </w:r>
      <w:r>
        <w:tab/>
        <w:t xml:space="preserve"> Подрядчик самостоятельно организует свои взаимоотношения с третьими лицами, в том числе и с уполномоченными органами</w:t>
      </w:r>
      <w:r>
        <w:t xml:space="preserve">, со своими работниками и </w:t>
      </w:r>
      <w:proofErr w:type="gramStart"/>
      <w:r>
        <w:t>т.д.</w:t>
      </w:r>
      <w:proofErr w:type="gramEnd"/>
      <w:r>
        <w:t xml:space="preserve">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w:t>
      </w:r>
      <w:r>
        <w:t xml:space="preserve"> при выполнении Работ по настоящему Договору.</w:t>
      </w:r>
    </w:p>
    <w:p w14:paraId="1B85062F" w14:textId="77777777" w:rsidR="00A76CBB" w:rsidRPr="00FD795C" w:rsidRDefault="00984EF7" w:rsidP="5C95A1D8">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w:t>
      </w:r>
      <w:r>
        <w:t>, с оказанием первой и/или медицинской помощи), авариях и иных происшествиях произошедших при выполнении Работ по настоящему Договору.</w:t>
      </w:r>
    </w:p>
    <w:p w14:paraId="594AFD08" w14:textId="77777777" w:rsidR="00A76CBB" w:rsidRPr="00FD795C" w:rsidRDefault="00984EF7" w:rsidP="5C95A1D8">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w:t>
      </w:r>
      <w:r>
        <w:t xml:space="preserve"> в том числе Требования по Охране труда, промышленной безопасности и экологии (Приложение № 4 к Договору).</w:t>
      </w:r>
    </w:p>
    <w:p w14:paraId="2CDA1272" w14:textId="77777777" w:rsidR="00A76CBB" w:rsidRPr="00862500" w:rsidRDefault="00984EF7" w:rsidP="5C95A1D8">
      <w:pPr>
        <w:tabs>
          <w:tab w:val="left" w:pos="993"/>
        </w:tabs>
        <w:ind w:firstLine="851"/>
        <w:jc w:val="both"/>
      </w:pPr>
      <w:r>
        <w:t>5.1.51.</w:t>
      </w:r>
      <w:r>
        <w:tab/>
        <w:t>Организовывать расследование чрезвычайных ситуаций, инцидентов, аварий и несчастных случаев в соответствии с требованиями государственных нор</w:t>
      </w:r>
      <w:r>
        <w:t>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w:t>
      </w:r>
      <w:r>
        <w:t>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w:t>
      </w:r>
      <w:r>
        <w:t>твом Российской Федерации, при этом отказ от участия в комиссии не допускается.</w:t>
      </w:r>
    </w:p>
    <w:p w14:paraId="45026087" w14:textId="77777777" w:rsidR="00A76CBB" w:rsidRDefault="00984EF7" w:rsidP="5C95A1D8">
      <w:pPr>
        <w:tabs>
          <w:tab w:val="left" w:pos="993"/>
        </w:tabs>
        <w:ind w:firstLine="851"/>
        <w:jc w:val="both"/>
      </w:pPr>
      <w:r>
        <w:t>5.1.52.</w:t>
      </w:r>
      <w:r>
        <w:tab/>
        <w:t xml:space="preserve">Не допускать случаев проносов и употребления на Строительной площадке </w:t>
      </w:r>
      <w:proofErr w:type="gramStart"/>
      <w:r>
        <w:t>и  территории</w:t>
      </w:r>
      <w:proofErr w:type="gramEnd"/>
      <w:r>
        <w:t xml:space="preserve"> Заказчика алкогольных напитков, наркотиков и наркотических средств, проноса огнестре</w:t>
      </w:r>
      <w:r>
        <w:t>льного оружия, боеприпасов персоналом, за который Подрядчик несет ответственность.</w:t>
      </w:r>
    </w:p>
    <w:p w14:paraId="073DEEF7" w14:textId="77777777" w:rsidR="10F688CC" w:rsidRDefault="00984EF7" w:rsidP="10F688CC">
      <w:pPr>
        <w:ind w:firstLine="709"/>
        <w:jc w:val="both"/>
        <w:rPr>
          <w:b/>
          <w:bCs/>
          <w:i/>
          <w:iCs/>
        </w:rPr>
      </w:pPr>
      <w:r>
        <w:rPr>
          <w:i/>
          <w:iCs/>
        </w:rPr>
        <w:t>5.1.53. Подрядчик в течение 5 (пяти) рабочих дней после подписания настоящего Договора обязуется предоставить Заказчику банковскую гарантию, оформленную в соответствии с тре</w:t>
      </w:r>
      <w:r>
        <w:rPr>
          <w:i/>
          <w:iCs/>
        </w:rPr>
        <w:t>бованиями Приложения № 7 Договора.</w:t>
      </w:r>
    </w:p>
    <w:p w14:paraId="6E053DFD" w14:textId="77777777" w:rsidR="10F688CC" w:rsidRDefault="00984EF7" w:rsidP="10F688CC">
      <w:pPr>
        <w:ind w:firstLine="709"/>
        <w:jc w:val="both"/>
        <w:rPr>
          <w:b/>
          <w:bCs/>
          <w:i/>
          <w:iCs/>
        </w:rPr>
      </w:pPr>
      <w:r>
        <w:rPr>
          <w:i/>
          <w:iCs/>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w:t>
      </w:r>
      <w:r>
        <w:rPr>
          <w:i/>
          <w:iCs/>
        </w:rPr>
        <w:t>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1" w:anchor="_ftn2">
        <w:r>
          <w:rPr>
            <w:rStyle w:val="a7"/>
            <w:vertAlign w:val="superscript"/>
          </w:rPr>
          <w:t>[1]</w:t>
        </w:r>
      </w:hyperlink>
      <w:r>
        <w:t xml:space="preserve"> </w:t>
      </w:r>
    </w:p>
    <w:p w14:paraId="5A27FEF5" w14:textId="77777777" w:rsidR="10F688CC" w:rsidRDefault="00984EF7" w:rsidP="10F688CC">
      <w:pPr>
        <w:jc w:val="both"/>
      </w:pPr>
    </w:p>
    <w:p w14:paraId="4B6CD425" w14:textId="77777777" w:rsidR="10F688CC" w:rsidRDefault="00984EF7" w:rsidP="10F688CC">
      <w:pPr>
        <w:jc w:val="both"/>
        <w:rPr>
          <w:i/>
          <w:iCs/>
          <w:sz w:val="20"/>
          <w:szCs w:val="20"/>
        </w:rPr>
      </w:pPr>
      <w:hyperlink r:id="rId32" w:anchor="_ftnref2">
        <w:r>
          <w:rPr>
            <w:rStyle w:val="a7"/>
            <w:sz w:val="20"/>
            <w:szCs w:val="20"/>
            <w:vertAlign w:val="superscript"/>
          </w:rPr>
          <w:t>[1]</w:t>
        </w:r>
      </w:hyperlink>
      <w:r>
        <w:rPr>
          <w:sz w:val="20"/>
          <w:szCs w:val="20"/>
        </w:rPr>
        <w:t xml:space="preserve"> Включается в Договор в случае, </w:t>
      </w:r>
      <w:proofErr w:type="gramStart"/>
      <w:r>
        <w:rPr>
          <w:sz w:val="20"/>
          <w:szCs w:val="20"/>
        </w:rPr>
        <w:t>если  исполнение</w:t>
      </w:r>
      <w:proofErr w:type="gramEnd"/>
      <w:r>
        <w:rPr>
          <w:sz w:val="20"/>
          <w:szCs w:val="20"/>
        </w:rPr>
        <w:t xml:space="preserve"> Договора  в целом, а также исполнение отдельны</w:t>
      </w:r>
      <w:r>
        <w:rPr>
          <w:sz w:val="20"/>
          <w:szCs w:val="20"/>
        </w:rPr>
        <w:t>х обязательств по Договору, заключаемого по результатам проведения конкурсных процедур, обеспечивается  предоставлением банковской  гарантии</w:t>
      </w:r>
    </w:p>
    <w:p w14:paraId="291372CC" w14:textId="77777777" w:rsidR="10F688CC" w:rsidRDefault="00984EF7" w:rsidP="10F688CC">
      <w:pPr>
        <w:jc w:val="both"/>
        <w:rPr>
          <w:i/>
          <w:iCs/>
        </w:rPr>
      </w:pPr>
    </w:p>
    <w:p w14:paraId="6A27D067" w14:textId="77777777" w:rsidR="00A76CBB" w:rsidRPr="00823E93" w:rsidRDefault="00984EF7" w:rsidP="5C95A1D8">
      <w:pPr>
        <w:ind w:firstLine="851"/>
        <w:jc w:val="both"/>
        <w:rPr>
          <w:u w:val="single"/>
        </w:rPr>
      </w:pPr>
      <w:r>
        <w:t>5.2.</w:t>
      </w:r>
      <w:r>
        <w:tab/>
      </w:r>
      <w:r>
        <w:rPr>
          <w:u w:val="single"/>
        </w:rPr>
        <w:t>Подрядчик вправе:</w:t>
      </w:r>
    </w:p>
    <w:p w14:paraId="1472E686" w14:textId="77777777" w:rsidR="00A76CBB" w:rsidRPr="00823E93" w:rsidRDefault="00984EF7" w:rsidP="5C95A1D8">
      <w:pPr>
        <w:ind w:firstLine="851"/>
        <w:jc w:val="both"/>
      </w:pPr>
      <w:r>
        <w:t>5.2.1. Предлагать Заказчику изменения, позволяющие повысить качество и сократить срок выпол</w:t>
      </w:r>
      <w:r>
        <w:t>нения Работ по Договору.</w:t>
      </w:r>
    </w:p>
    <w:p w14:paraId="170253C3" w14:textId="77777777" w:rsidR="00A76CBB" w:rsidRPr="00862500" w:rsidRDefault="00984EF7" w:rsidP="5C95A1D8">
      <w:pPr>
        <w:ind w:firstLine="851"/>
        <w:jc w:val="both"/>
      </w:pPr>
      <w:r>
        <w:t>5.2.2.</w:t>
      </w:r>
      <w:r>
        <w:tab/>
        <w:t xml:space="preserve"> Требовать от Заказчика исполнение обязательств Заказчика в порядке и сроки, предусмотренные Договором. </w:t>
      </w:r>
    </w:p>
    <w:p w14:paraId="4F541257" w14:textId="77777777" w:rsidR="00A76CBB" w:rsidRPr="00862500" w:rsidRDefault="00984EF7" w:rsidP="5C95A1D8">
      <w:pPr>
        <w:ind w:firstLine="851"/>
        <w:jc w:val="both"/>
      </w:pPr>
      <w:r>
        <w:lastRenderedPageBreak/>
        <w:t>5.3.  Подрядчик не имеет право привлекать к выполнению Работ по настоящему Договору Субподрядчиков.</w:t>
      </w:r>
    </w:p>
    <w:p w14:paraId="67507DC7" w14:textId="77777777" w:rsidR="00A76CBB" w:rsidRDefault="00984EF7" w:rsidP="5C95A1D8">
      <w:pPr>
        <w:ind w:firstLine="851"/>
        <w:jc w:val="both"/>
        <w:rPr>
          <w:lang w:val="en-US"/>
        </w:rPr>
      </w:pPr>
      <w:r>
        <w:t xml:space="preserve">5.4. </w:t>
      </w:r>
      <w:r>
        <w:t>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w:t>
      </w:r>
      <w:r>
        <w:t>спользуемые Подрядчиком для выполнения Работ в соответствии с условиями настоящего Договора, являются собственностью Заказчика.</w:t>
      </w:r>
    </w:p>
    <w:p w14:paraId="15F623E5" w14:textId="77777777" w:rsidR="00360DEC" w:rsidRDefault="00984EF7" w:rsidP="5C95A1D8">
      <w:pPr>
        <w:ind w:firstLine="851"/>
        <w:jc w:val="both"/>
        <w:rPr>
          <w:lang w:val="en-US"/>
        </w:rPr>
      </w:pPr>
    </w:p>
    <w:p w14:paraId="1ECBD18C" w14:textId="77777777" w:rsidR="00A76CBB" w:rsidRDefault="00984EF7" w:rsidP="00ED30F4">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14:paraId="0C32BB09" w14:textId="77777777" w:rsidR="00A76CBB" w:rsidRPr="00823E93" w:rsidRDefault="00984EF7" w:rsidP="5C95A1D8">
      <w:pPr>
        <w:pStyle w:val="afb"/>
        <w:jc w:val="both"/>
        <w:rPr>
          <w:sz w:val="24"/>
          <w:szCs w:val="24"/>
        </w:rPr>
      </w:pPr>
      <w:r>
        <w:rPr>
          <w:sz w:val="24"/>
          <w:szCs w:val="24"/>
        </w:rPr>
        <w:t>6.1.</w:t>
      </w:r>
      <w:r>
        <w:tab/>
      </w:r>
      <w:r>
        <w:rPr>
          <w:sz w:val="24"/>
          <w:szCs w:val="24"/>
        </w:rPr>
        <w:t>Для выполнения своих обязательств, предусмотренных условиями настоящего Договора, Подрядчик использует</w:t>
      </w:r>
      <w:r>
        <w:rPr>
          <w:sz w:val="24"/>
          <w:szCs w:val="24"/>
        </w:rPr>
        <w:t xml:space="preserve">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w:t>
      </w:r>
      <w:r>
        <w:rPr>
          <w:sz w:val="24"/>
          <w:szCs w:val="24"/>
        </w:rPr>
        <w:t xml:space="preserve"> а также квалифицированную рабочую силу, которая является необходимой для надлежащего и своевременного выполнения Работ.</w:t>
      </w:r>
    </w:p>
    <w:p w14:paraId="113DED36" w14:textId="77777777" w:rsidR="00A76CBB" w:rsidRPr="00823E93" w:rsidRDefault="00984EF7" w:rsidP="5C95A1D8">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w:t>
      </w:r>
      <w:r>
        <w:rPr>
          <w:sz w:val="24"/>
          <w:szCs w:val="24"/>
        </w:rPr>
        <w:t xml:space="preserve">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w:t>
      </w:r>
      <w:r>
        <w:rPr>
          <w:sz w:val="24"/>
          <w:szCs w:val="24"/>
        </w:rPr>
        <w:t>и расходы, возникшие у Заказчика в связи с предъявлением таких претензий, требований, судебных исков со стороны Третьих лиц.</w:t>
      </w:r>
    </w:p>
    <w:p w14:paraId="0FC1F927" w14:textId="77777777" w:rsidR="00A76CBB" w:rsidRPr="00823E93" w:rsidRDefault="00984EF7" w:rsidP="5C95A1D8">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w:t>
      </w:r>
      <w:r>
        <w:t>какой ответственности.</w:t>
      </w:r>
    </w:p>
    <w:p w14:paraId="1F7FFA0D" w14:textId="77777777" w:rsidR="00A76CBB" w:rsidRPr="00823E93" w:rsidRDefault="00984EF7" w:rsidP="5C95A1D8">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14:paraId="0BA896FF" w14:textId="77777777" w:rsidR="00A76CBB" w:rsidRPr="00823E93" w:rsidRDefault="00984EF7" w:rsidP="5C95A1D8">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w:t>
      </w:r>
      <w:r>
        <w:t xml:space="preserve">оны, относящиеся к занятости, охране здоровья, технике безопасности, вопросам иммиграции. </w:t>
      </w:r>
    </w:p>
    <w:p w14:paraId="5DB5790B" w14:textId="77777777" w:rsidR="00A76CBB" w:rsidRPr="00823E93" w:rsidRDefault="00984EF7" w:rsidP="5C95A1D8">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w:t>
      </w:r>
      <w:r>
        <w:t>Заказчик обязан ознакомить Подрядчика.</w:t>
      </w:r>
    </w:p>
    <w:p w14:paraId="15F194FB" w14:textId="77777777" w:rsidR="00A76CBB" w:rsidRPr="00823E93" w:rsidRDefault="00984EF7" w:rsidP="5C95A1D8">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w:t>
      </w:r>
      <w:proofErr w:type="gramStart"/>
      <w:r>
        <w:t>т.ч.</w:t>
      </w:r>
      <w:proofErr w:type="gramEnd"/>
      <w:r>
        <w:t xml:space="preserve"> находящиеся в процессе строительства, относящиеся к Объему Работ Подрядчика и Объекту,</w:t>
      </w:r>
      <w:r>
        <w:t xml:space="preserve"> за исключением Временных объектов.</w:t>
      </w:r>
    </w:p>
    <w:p w14:paraId="6FED2FEE" w14:textId="77777777" w:rsidR="00A76CBB" w:rsidRPr="00823E93" w:rsidRDefault="00984EF7" w:rsidP="5C95A1D8">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w:t>
      </w:r>
      <w:r>
        <w:t>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w:t>
      </w:r>
      <w:r>
        <w:t>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w:t>
      </w:r>
      <w:r>
        <w:t xml:space="preserve">емедленно, насколько это возможно, после его происшествия. </w:t>
      </w:r>
    </w:p>
    <w:p w14:paraId="7954B9FD" w14:textId="77777777" w:rsidR="00A76CBB" w:rsidRPr="00823E93" w:rsidRDefault="00984EF7" w:rsidP="5C95A1D8">
      <w:pPr>
        <w:ind w:firstLine="720"/>
        <w:jc w:val="both"/>
      </w:pPr>
      <w:r>
        <w:t>6.9.</w:t>
      </w:r>
      <w:r>
        <w:tab/>
        <w:t>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w:t>
      </w:r>
      <w:r>
        <w:t xml:space="preserve">етворить требование Заказчика об удалении (либо обеспечении удаления) любого лица, нанятого для выполнения Работ на Строительной </w:t>
      </w:r>
      <w:r>
        <w:lastRenderedPageBreak/>
        <w:t xml:space="preserve">площадке по настоящему Договору, которое: (а) постоянно нарушает дисциплину (б) проявляет некомпетентность или небрежность при </w:t>
      </w:r>
      <w:r>
        <w:t xml:space="preserve">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42701AEB" w14:textId="77777777" w:rsidR="00A76CBB" w:rsidRPr="00823E93" w:rsidRDefault="00984EF7" w:rsidP="5C95A1D8">
      <w:pPr>
        <w:ind w:firstLine="720"/>
        <w:jc w:val="both"/>
      </w:pPr>
      <w:r>
        <w:t>6.10.</w:t>
      </w:r>
      <w:r>
        <w:tab/>
        <w:t xml:space="preserve"> Подрядчик обязан в л</w:t>
      </w:r>
      <w:r>
        <w:t>юбое время принимать все разумные меры по предупреждению противозаконных действий, или нарушения порядка со стороны Персонала Подрядчика.</w:t>
      </w:r>
    </w:p>
    <w:p w14:paraId="61C57486" w14:textId="77777777" w:rsidR="00A76CBB" w:rsidRDefault="00984EF7" w:rsidP="5C95A1D8">
      <w:pPr>
        <w:pStyle w:val="ConsNormal"/>
        <w:ind w:firstLine="0"/>
        <w:rPr>
          <w:rFonts w:ascii="Times New Roman" w:eastAsia="Times New Roman" w:hAnsi="Times New Roman" w:cs="Times New Roman"/>
          <w:i/>
          <w:iCs/>
          <w:sz w:val="24"/>
          <w:szCs w:val="24"/>
        </w:rPr>
      </w:pPr>
    </w:p>
    <w:p w14:paraId="6F1419A2" w14:textId="77777777" w:rsidR="00A76CBB" w:rsidRDefault="00984EF7" w:rsidP="00ED30F4">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14:paraId="71285DB3" w14:textId="77777777" w:rsidR="00A76CBB" w:rsidRDefault="00984EF7" w:rsidP="5C95A1D8">
      <w:pPr>
        <w:pStyle w:val="afb"/>
        <w:jc w:val="both"/>
        <w:rPr>
          <w:sz w:val="24"/>
          <w:szCs w:val="24"/>
        </w:rPr>
      </w:pPr>
      <w:r>
        <w:rPr>
          <w:sz w:val="24"/>
          <w:szCs w:val="24"/>
        </w:rPr>
        <w:t>7.1.</w:t>
      </w:r>
      <w:r>
        <w:tab/>
      </w:r>
      <w:r>
        <w:rPr>
          <w:sz w:val="24"/>
          <w:szCs w:val="24"/>
        </w:rPr>
        <w:t xml:space="preserve">На момент заключения настоящего Договора Подрядчику предоставлена для ознакомления и анализа любая </w:t>
      </w:r>
      <w:r>
        <w:rPr>
          <w:sz w:val="24"/>
          <w:szCs w:val="24"/>
        </w:rPr>
        <w:t>документация, необходимая для выполнения Объема Работ по настоящему Договору.</w:t>
      </w:r>
    </w:p>
    <w:p w14:paraId="349F93FD" w14:textId="77777777" w:rsidR="00A76CBB" w:rsidRPr="00823E93" w:rsidRDefault="00984EF7" w:rsidP="5C95A1D8">
      <w:pPr>
        <w:ind w:firstLine="720"/>
        <w:jc w:val="both"/>
      </w:pPr>
    </w:p>
    <w:p w14:paraId="68FD2367" w14:textId="77777777" w:rsidR="00A76CBB" w:rsidRDefault="00984EF7" w:rsidP="00ED30F4">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Поставщики. Права и обязанности Поставщиков</w:t>
      </w:r>
    </w:p>
    <w:p w14:paraId="52442618"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w:t>
      </w:r>
      <w:r>
        <w:rPr>
          <w:rFonts w:ascii="Times New Roman" w:eastAsia="Times New Roman" w:hAnsi="Times New Roman" w:cs="Times New Roman"/>
          <w:sz w:val="24"/>
          <w:szCs w:val="24"/>
        </w:rPr>
        <w:t xml:space="preserve">асти Работ) по настоящему Договору/поставки Материалов на территории Российской Федерации. </w:t>
      </w:r>
    </w:p>
    <w:p w14:paraId="1B765457"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Поставщиком в порядке и на условиях, предусмотренных </w:t>
      </w:r>
      <w:r>
        <w:rPr>
          <w:rFonts w:ascii="Times New Roman" w:eastAsia="Times New Roman" w:hAnsi="Times New Roman" w:cs="Times New Roman"/>
          <w:sz w:val="24"/>
          <w:szCs w:val="24"/>
        </w:rPr>
        <w:t>статьей 5 Договора.</w:t>
      </w:r>
    </w:p>
    <w:p w14:paraId="258E5D7B" w14:textId="77777777" w:rsidR="00A76CBB" w:rsidRDefault="00984EF7" w:rsidP="70EA6DF4">
      <w:pPr>
        <w:pStyle w:val="ConsNormal"/>
        <w:ind w:firstLine="851"/>
        <w:rPr>
          <w:rFonts w:ascii="Times New Roman" w:eastAsia="Times New Roman" w:hAnsi="Times New Roman" w:cs="Times New Roman"/>
          <w:sz w:val="24"/>
          <w:szCs w:val="24"/>
        </w:rPr>
      </w:pPr>
    </w:p>
    <w:p w14:paraId="61A50349" w14:textId="77777777" w:rsidR="00A76CBB" w:rsidRDefault="00984EF7" w:rsidP="00ED30F4">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14:paraId="127BEBED"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14:paraId="3716A5DC"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w:t>
      </w:r>
      <w:r>
        <w:rPr>
          <w:rFonts w:ascii="Times New Roman" w:eastAsia="Times New Roman" w:hAnsi="Times New Roman" w:cs="Times New Roman"/>
          <w:sz w:val="24"/>
          <w:szCs w:val="24"/>
        </w:rPr>
        <w:t xml:space="preserve">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w:t>
      </w:r>
      <w:r>
        <w:rPr>
          <w:rFonts w:ascii="Times New Roman" w:eastAsia="Times New Roman" w:hAnsi="Times New Roman" w:cs="Times New Roman"/>
          <w:sz w:val="24"/>
          <w:szCs w:val="24"/>
        </w:rPr>
        <w:t xml:space="preserve">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7AE5BCB0"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w:t>
      </w:r>
      <w:r>
        <w:rPr>
          <w:rFonts w:ascii="Times New Roman" w:eastAsia="Times New Roman" w:hAnsi="Times New Roman" w:cs="Times New Roman"/>
          <w:sz w:val="24"/>
          <w:szCs w:val="24"/>
        </w:rPr>
        <w:t>ый от его имени будет выполнять все действия в рамках своей компетенции, направленные на своевременное и надлежащее выполнение Работ.</w:t>
      </w:r>
    </w:p>
    <w:p w14:paraId="5A84AEFC"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14:paraId="2F39EDE9"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Подряд</w:t>
      </w:r>
      <w:r>
        <w:rPr>
          <w:rFonts w:ascii="Times New Roman" w:eastAsia="Times New Roman" w:hAnsi="Times New Roman" w:cs="Times New Roman"/>
          <w:sz w:val="24"/>
          <w:szCs w:val="24"/>
        </w:rPr>
        <w:t>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w:t>
      </w:r>
      <w:r>
        <w:rPr>
          <w:rFonts w:ascii="Times New Roman" w:eastAsia="Times New Roman" w:hAnsi="Times New Roman" w:cs="Times New Roman"/>
          <w:sz w:val="24"/>
          <w:szCs w:val="24"/>
        </w:rPr>
        <w:t>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w:t>
      </w:r>
      <w:r>
        <w:rPr>
          <w:rFonts w:ascii="Times New Roman" w:eastAsia="Times New Roman" w:hAnsi="Times New Roman" w:cs="Times New Roman"/>
          <w:sz w:val="24"/>
          <w:szCs w:val="24"/>
        </w:rPr>
        <w:t xml:space="preserve">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5C68E0DB"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9.2.2. Подрядчик</w:t>
      </w:r>
      <w:r>
        <w:rPr>
          <w:rFonts w:ascii="Times New Roman" w:eastAsia="Times New Roman" w:hAnsi="Times New Roman" w:cs="Times New Roman"/>
          <w:sz w:val="24"/>
          <w:szCs w:val="24"/>
        </w:rPr>
        <w:t xml:space="preserve"> производит проверки и испытания Материалов и Конструкций в порядке, установленном статьей 12 настоящего </w:t>
      </w:r>
      <w:proofErr w:type="gramStart"/>
      <w:r>
        <w:rPr>
          <w:rFonts w:ascii="Times New Roman" w:eastAsia="Times New Roman" w:hAnsi="Times New Roman" w:cs="Times New Roman"/>
          <w:sz w:val="24"/>
          <w:szCs w:val="24"/>
        </w:rPr>
        <w:t>Договора  и</w:t>
      </w:r>
      <w:proofErr w:type="gramEnd"/>
      <w:r>
        <w:rPr>
          <w:rFonts w:ascii="Times New Roman" w:eastAsia="Times New Roman" w:hAnsi="Times New Roman" w:cs="Times New Roman"/>
          <w:sz w:val="24"/>
          <w:szCs w:val="24"/>
        </w:rPr>
        <w:t xml:space="preserve"> законодательством Российской Федерации. </w:t>
      </w:r>
    </w:p>
    <w:p w14:paraId="3E8709E6"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Подрядчиком:</w:t>
      </w:r>
    </w:p>
    <w:p w14:paraId="5D939C50" w14:textId="77777777" w:rsidR="00A76CBB" w:rsidRPr="00EA162A" w:rsidRDefault="00984EF7" w:rsidP="70EA6DF4">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w:t>
      </w:r>
      <w:proofErr w:type="gramStart"/>
      <w:r>
        <w:rPr>
          <w:rFonts w:ascii="Times New Roman" w:eastAsia="Times New Roman" w:hAnsi="Times New Roman" w:cs="Times New Roman"/>
          <w:color w:val="000000" w:themeColor="text1"/>
          <w:sz w:val="24"/>
          <w:szCs w:val="24"/>
        </w:rPr>
        <w:t>протоколы  проверок</w:t>
      </w:r>
      <w:proofErr w:type="gramEnd"/>
      <w:r>
        <w:rPr>
          <w:rFonts w:ascii="Times New Roman" w:eastAsia="Times New Roman" w:hAnsi="Times New Roman" w:cs="Times New Roman"/>
          <w:color w:val="000000" w:themeColor="text1"/>
          <w:sz w:val="24"/>
          <w:szCs w:val="24"/>
        </w:rPr>
        <w:t xml:space="preserve">, испытаний Материалов и/или Конструкций составляются в 2 (двух) экземплярах и подписываются представителями Сторон. </w:t>
      </w:r>
    </w:p>
    <w:p w14:paraId="02E08827" w14:textId="77777777" w:rsidR="00A76CBB" w:rsidRPr="00000707"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пунктом 20.1</w:t>
      </w:r>
      <w:r>
        <w:rPr>
          <w:rFonts w:ascii="Times New Roman" w:eastAsia="Times New Roman" w:hAnsi="Times New Roman" w:cs="Times New Roman"/>
          <w:sz w:val="24"/>
          <w:szCs w:val="24"/>
        </w:rPr>
        <w:t xml:space="preserve">.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w:t>
      </w:r>
      <w:r>
        <w:rPr>
          <w:rFonts w:ascii="Times New Roman" w:eastAsia="Times New Roman" w:hAnsi="Times New Roman" w:cs="Times New Roman"/>
          <w:sz w:val="24"/>
          <w:szCs w:val="24"/>
        </w:rPr>
        <w:t>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14:paraId="7AD3E089"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 xml:space="preserve">Если закрытие </w:t>
      </w:r>
      <w:r>
        <w:rPr>
          <w:rFonts w:ascii="Times New Roman" w:eastAsia="Times New Roman" w:hAnsi="Times New Roman" w:cs="Times New Roman"/>
          <w:sz w:val="24"/>
          <w:szCs w:val="24"/>
        </w:rPr>
        <w:t>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w:t>
      </w:r>
      <w:r>
        <w:rPr>
          <w:rFonts w:ascii="Times New Roman" w:eastAsia="Times New Roman" w:hAnsi="Times New Roman" w:cs="Times New Roman"/>
          <w:sz w:val="24"/>
          <w:szCs w:val="24"/>
        </w:rPr>
        <w:t>ё также за свой счёт.</w:t>
      </w:r>
    </w:p>
    <w:p w14:paraId="2D59D398"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14:paraId="6A17474E"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w:t>
      </w:r>
      <w:r>
        <w:rPr>
          <w:rFonts w:ascii="Times New Roman" w:eastAsia="Times New Roman" w:hAnsi="Times New Roman" w:cs="Times New Roman"/>
          <w:sz w:val="24"/>
          <w:szCs w:val="24"/>
        </w:rPr>
        <w:t>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1A177A6B"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9.4.2. Заказчик в процессе выполнения Работ может давать в письменной форме распоряжения Подрядчику </w:t>
      </w:r>
      <w:r>
        <w:rPr>
          <w:rFonts w:ascii="Times New Roman" w:eastAsia="Times New Roman" w:hAnsi="Times New Roman" w:cs="Times New Roman"/>
          <w:sz w:val="24"/>
          <w:szCs w:val="24"/>
        </w:rPr>
        <w:t>в отношении:</w:t>
      </w:r>
    </w:p>
    <w:p w14:paraId="11C010BF"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14:paraId="104F39DE"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14:paraId="4A6BC241"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w:t>
      </w:r>
      <w:r>
        <w:rPr>
          <w:rFonts w:ascii="Times New Roman" w:eastAsia="Times New Roman" w:hAnsi="Times New Roman" w:cs="Times New Roman"/>
          <w:sz w:val="24"/>
          <w:szCs w:val="24"/>
        </w:rPr>
        <w:t>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230811D4"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5.</w:t>
      </w:r>
      <w:r>
        <w:tab/>
      </w:r>
      <w:r>
        <w:rPr>
          <w:rFonts w:ascii="Times New Roman" w:eastAsia="Times New Roman" w:hAnsi="Times New Roman" w:cs="Times New Roman"/>
          <w:sz w:val="24"/>
          <w:szCs w:val="24"/>
        </w:rPr>
        <w:t>Предотвращение повреждений и ущерба:</w:t>
      </w:r>
    </w:p>
    <w:p w14:paraId="07A0C02B"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w:t>
      </w:r>
      <w:r>
        <w:rPr>
          <w:rFonts w:ascii="Times New Roman" w:eastAsia="Times New Roman" w:hAnsi="Times New Roman" w:cs="Times New Roman"/>
          <w:sz w:val="24"/>
          <w:szCs w:val="24"/>
        </w:rPr>
        <w:t>ящим грузы Подрядчика.</w:t>
      </w:r>
    </w:p>
    <w:p w14:paraId="3CF8F668"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w:t>
      </w:r>
      <w:r>
        <w:rPr>
          <w:rFonts w:ascii="Times New Roman" w:eastAsia="Times New Roman" w:hAnsi="Times New Roman" w:cs="Times New Roman"/>
          <w:sz w:val="24"/>
          <w:szCs w:val="24"/>
        </w:rPr>
        <w:t>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w:t>
      </w:r>
      <w:r>
        <w:rPr>
          <w:rFonts w:ascii="Times New Roman" w:eastAsia="Times New Roman" w:hAnsi="Times New Roman" w:cs="Times New Roman"/>
          <w:sz w:val="24"/>
          <w:szCs w:val="24"/>
        </w:rPr>
        <w:t>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3611C3E1"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r>
        <w:rPr>
          <w:rFonts w:ascii="Times New Roman" w:eastAsia="Times New Roman" w:hAnsi="Times New Roman" w:cs="Times New Roman"/>
          <w:sz w:val="24"/>
          <w:szCs w:val="24"/>
        </w:rPr>
        <w:t>Подрядчик осуществляет вывоз и размещение</w:t>
      </w:r>
      <w:r>
        <w:rPr>
          <w:rFonts w:ascii="Times New Roman" w:eastAsia="Times New Roman" w:hAnsi="Times New Roman" w:cs="Times New Roman"/>
          <w:sz w:val="24"/>
          <w:szCs w:val="24"/>
        </w:rPr>
        <w:t xml:space="preserve"> отходов, в частности: (а) </w:t>
      </w:r>
      <w:r>
        <w:rPr>
          <w:rFonts w:ascii="Times New Roman" w:eastAsia="Times New Roman" w:hAnsi="Times New Roman" w:cs="Times New Roman"/>
          <w:sz w:val="24"/>
          <w:szCs w:val="24"/>
        </w:rPr>
        <w:lastRenderedPageBreak/>
        <w:t>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w:t>
      </w:r>
      <w:r>
        <w:rPr>
          <w:rFonts w:ascii="Times New Roman" w:eastAsia="Times New Roman" w:hAnsi="Times New Roman" w:cs="Times New Roman"/>
          <w:sz w:val="24"/>
          <w:szCs w:val="24"/>
        </w:rPr>
        <w:t>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62946F3E"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14:paraId="737C9BED"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вносить любые из</w:t>
      </w:r>
      <w:r>
        <w:rPr>
          <w:rFonts w:ascii="Times New Roman" w:eastAsia="Times New Roman" w:hAnsi="Times New Roman" w:cs="Times New Roman"/>
          <w:sz w:val="24"/>
          <w:szCs w:val="24"/>
        </w:rPr>
        <w:t>менения в пределах Объема Работ только по письменному согласованию с Подрядчиком.</w:t>
      </w:r>
    </w:p>
    <w:p w14:paraId="0E76BD59"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Сводному сметному расчету (Приложение №2) тольк</w:t>
      </w:r>
      <w:r>
        <w:rPr>
          <w:rFonts w:ascii="Times New Roman" w:eastAsia="Times New Roman" w:hAnsi="Times New Roman" w:cs="Times New Roman"/>
          <w:sz w:val="24"/>
          <w:szCs w:val="24"/>
        </w:rPr>
        <w:t>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w:t>
      </w:r>
      <w:r>
        <w:rPr>
          <w:rFonts w:ascii="Times New Roman" w:eastAsia="Times New Roman" w:hAnsi="Times New Roman" w:cs="Times New Roman"/>
          <w:sz w:val="24"/>
          <w:szCs w:val="24"/>
        </w:rPr>
        <w:t>дрядчика.</w:t>
      </w:r>
    </w:p>
    <w:p w14:paraId="7C4AC8AF" w14:textId="77777777" w:rsidR="00A76CBB" w:rsidRPr="004A309A"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14:paraId="5C01DB1B" w14:textId="77777777" w:rsidR="00A76CBB" w:rsidRPr="004A309A"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w:t>
      </w:r>
      <w:r>
        <w:rPr>
          <w:rFonts w:ascii="Times New Roman" w:eastAsia="Times New Roman" w:hAnsi="Times New Roman" w:cs="Times New Roman"/>
          <w:sz w:val="24"/>
          <w:szCs w:val="24"/>
        </w:rPr>
        <w:t>т») на русском языке.</w:t>
      </w:r>
    </w:p>
    <w:p w14:paraId="4E3F8CA0" w14:textId="77777777" w:rsidR="00A76CBB" w:rsidRPr="004A309A"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14:paraId="7702AC97" w14:textId="77777777" w:rsidR="00A76CBB" w:rsidRPr="004A309A"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указанные Зак</w:t>
      </w:r>
      <w:r>
        <w:rPr>
          <w:rFonts w:ascii="Times New Roman" w:eastAsia="Times New Roman" w:hAnsi="Times New Roman" w:cs="Times New Roman"/>
          <w:sz w:val="24"/>
          <w:szCs w:val="24"/>
        </w:rPr>
        <w:t>азчиком в Журналах производства Работ.</w:t>
      </w:r>
    </w:p>
    <w:p w14:paraId="3CA40E39" w14:textId="77777777" w:rsidR="00A76CBB" w:rsidRPr="00E534BE"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14:paraId="7CC273CD" w14:textId="77777777" w:rsidR="00A76CBB" w:rsidRPr="00B27E2A" w:rsidRDefault="00984EF7" w:rsidP="70EA6DF4">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14:paraId="4AE16A2C" w14:textId="77777777" w:rsidR="00A76CBB" w:rsidRPr="004A309A"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Заказчик вправе заключить договоры с Третьими лицами (Субподрядчики Заказчика) на выпол</w:t>
      </w:r>
      <w:r>
        <w:rPr>
          <w:rFonts w:ascii="Times New Roman" w:eastAsia="Times New Roman" w:hAnsi="Times New Roman" w:cs="Times New Roman"/>
          <w:sz w:val="24"/>
          <w:szCs w:val="24"/>
        </w:rPr>
        <w:t>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w:t>
      </w:r>
      <w:r>
        <w:rPr>
          <w:rFonts w:ascii="Times New Roman" w:eastAsia="Times New Roman" w:hAnsi="Times New Roman" w:cs="Times New Roman"/>
          <w:sz w:val="24"/>
          <w:szCs w:val="24"/>
        </w:rPr>
        <w:t xml:space="preserve">ьную площадку до завершения Работ письменно согласовывается Сторонами и Субподрядчиками Заказчика. </w:t>
      </w:r>
    </w:p>
    <w:p w14:paraId="44B2E6A3"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w:t>
      </w:r>
      <w:r>
        <w:rPr>
          <w:rFonts w:ascii="Times New Roman" w:eastAsia="Times New Roman" w:hAnsi="Times New Roman" w:cs="Times New Roman"/>
          <w:sz w:val="24"/>
          <w:szCs w:val="24"/>
        </w:rPr>
        <w:t>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w:t>
      </w:r>
    </w:p>
    <w:p w14:paraId="1E46CE17"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 xml:space="preserve">Ущерб, причиненный в результате несоблюдения правил техники </w:t>
      </w:r>
      <w:r>
        <w:rPr>
          <w:rFonts w:ascii="Times New Roman" w:eastAsia="Times New Roman" w:hAnsi="Times New Roman" w:cs="Times New Roman"/>
          <w:sz w:val="24"/>
          <w:szCs w:val="24"/>
        </w:rPr>
        <w:t xml:space="preserve">безопасности (в т.ч. противопожарной, электро- и экологической) Заказчику, Персоналу Заказчика, а также любым Третьим </w:t>
      </w:r>
      <w:proofErr w:type="gramStart"/>
      <w:r>
        <w:rPr>
          <w:rFonts w:ascii="Times New Roman" w:eastAsia="Times New Roman" w:hAnsi="Times New Roman" w:cs="Times New Roman"/>
          <w:sz w:val="24"/>
          <w:szCs w:val="24"/>
        </w:rPr>
        <w:t>лицам ,</w:t>
      </w:r>
      <w:proofErr w:type="gramEnd"/>
      <w:r>
        <w:rPr>
          <w:rFonts w:ascii="Times New Roman" w:eastAsia="Times New Roman" w:hAnsi="Times New Roman" w:cs="Times New Roman"/>
          <w:sz w:val="24"/>
          <w:szCs w:val="24"/>
        </w:rPr>
        <w:t xml:space="preserve"> как имеющим, так и не имеющим отношения к выполнению Работ по Договору, и РФ, возмещается Подрядчиком.</w:t>
      </w:r>
    </w:p>
    <w:p w14:paraId="1D5CF7CA" w14:textId="77777777" w:rsidR="00A76CBB" w:rsidRPr="00823E93" w:rsidRDefault="00984EF7"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w:t>
      </w:r>
      <w:r>
        <w:rPr>
          <w:rFonts w:ascii="Times New Roman" w:eastAsia="Times New Roman" w:hAnsi="Times New Roman" w:cs="Times New Roman"/>
          <w:sz w:val="24"/>
          <w:szCs w:val="24"/>
        </w:rPr>
        <w:t>ются обязательными для Сторон, без дополнительного письменного подтверждения.</w:t>
      </w:r>
    </w:p>
    <w:p w14:paraId="129AB30A" w14:textId="77777777" w:rsidR="00A76CBB" w:rsidRPr="00386426" w:rsidRDefault="00984EF7" w:rsidP="5C95A1D8">
      <w:pPr>
        <w:keepNext/>
        <w:keepLines/>
        <w:ind w:firstLine="709"/>
        <w:jc w:val="both"/>
      </w:pPr>
      <w:r>
        <w:lastRenderedPageBreak/>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w:t>
      </w:r>
      <w:r>
        <w:t xml:space="preserve"> работ согласовывается с Заказчиком дополнительно.</w:t>
      </w:r>
    </w:p>
    <w:p w14:paraId="53D33204" w14:textId="77777777" w:rsidR="00A76CBB" w:rsidRPr="00823E93" w:rsidRDefault="00984EF7" w:rsidP="64D46177">
      <w:pPr>
        <w:pStyle w:val="ConsNormal"/>
        <w:ind w:firstLine="851"/>
        <w:jc w:val="both"/>
        <w:rPr>
          <w:rFonts w:ascii="Times New Roman" w:eastAsia="Times New Roman" w:hAnsi="Times New Roman" w:cs="Times New Roman"/>
          <w:b/>
          <w:bCs/>
          <w:sz w:val="24"/>
          <w:szCs w:val="24"/>
        </w:rPr>
      </w:pPr>
    </w:p>
    <w:p w14:paraId="6832A3CF" w14:textId="77777777" w:rsidR="00A76CBB" w:rsidRPr="008A6181" w:rsidRDefault="00984EF7" w:rsidP="00ED30F4">
      <w:pPr>
        <w:pStyle w:val="aff5"/>
        <w:numPr>
          <w:ilvl w:val="0"/>
          <w:numId w:val="32"/>
        </w:numPr>
        <w:autoSpaceDE w:val="0"/>
        <w:autoSpaceDN w:val="0"/>
        <w:jc w:val="center"/>
        <w:rPr>
          <w:b/>
          <w:bCs/>
          <w:color w:val="000000" w:themeColor="text1"/>
        </w:rPr>
      </w:pPr>
      <w:r>
        <w:rPr>
          <w:b/>
          <w:bCs/>
        </w:rPr>
        <w:t>Сроки выполнения Работ</w:t>
      </w:r>
    </w:p>
    <w:p w14:paraId="79C32CAA" w14:textId="77777777" w:rsidR="00730742" w:rsidRPr="00730742" w:rsidRDefault="00984EF7" w:rsidP="5C95A1D8">
      <w:pPr>
        <w:autoSpaceDE w:val="0"/>
        <w:autoSpaceDN w:val="0"/>
        <w:ind w:firstLine="709"/>
        <w:jc w:val="both"/>
      </w:pPr>
      <w:r>
        <w:t xml:space="preserve">10.1. Сроки выполнения работ: </w:t>
      </w:r>
    </w:p>
    <w:p w14:paraId="4F95683F" w14:textId="77777777" w:rsidR="00730742" w:rsidRPr="00730742" w:rsidRDefault="00984EF7" w:rsidP="5C95A1D8">
      <w:pPr>
        <w:autoSpaceDE w:val="0"/>
        <w:autoSpaceDN w:val="0"/>
        <w:jc w:val="both"/>
      </w:pPr>
      <w:r>
        <w:t>Начало выполнения Работ – следующий день с даты подписания настоящего Договора.</w:t>
      </w:r>
    </w:p>
    <w:p w14:paraId="31CD27B5" w14:textId="77777777" w:rsidR="00A76CBB" w:rsidRDefault="00984EF7" w:rsidP="5C95A1D8">
      <w:pPr>
        <w:autoSpaceDE w:val="0"/>
        <w:autoSpaceDN w:val="0"/>
        <w:jc w:val="both"/>
      </w:pPr>
      <w:r>
        <w:t xml:space="preserve">Окончание выполнения Работ </w:t>
      </w:r>
      <w:proofErr w:type="gramStart"/>
      <w:r>
        <w:t>–  _</w:t>
      </w:r>
      <w:proofErr w:type="gramEnd"/>
      <w:r>
        <w:t>__ (</w:t>
      </w:r>
      <w:r>
        <w:rPr>
          <w:i/>
          <w:iCs/>
          <w:sz w:val="23"/>
          <w:szCs w:val="23"/>
          <w:u w:val="single"/>
        </w:rPr>
        <w:t>прописью</w:t>
      </w:r>
      <w:r>
        <w:t>) календарных дней   с даты</w:t>
      </w:r>
      <w:r>
        <w:t xml:space="preserve"> начала выполнения </w:t>
      </w:r>
    </w:p>
    <w:p w14:paraId="26791708" w14:textId="77777777" w:rsidR="001761BE" w:rsidRPr="00FD17B2" w:rsidRDefault="00984EF7" w:rsidP="5C95A1D8">
      <w:pPr>
        <w:jc w:val="both"/>
      </w:pPr>
      <w:r>
        <w:t>Работ по Договору.</w:t>
      </w:r>
    </w:p>
    <w:p w14:paraId="0E75644D" w14:textId="77777777" w:rsidR="001761BE" w:rsidRDefault="00984EF7" w:rsidP="5C95A1D8">
      <w:pPr>
        <w:keepNext/>
        <w:keepLines/>
        <w:autoSpaceDE w:val="0"/>
        <w:autoSpaceDN w:val="0"/>
        <w:spacing w:line="276" w:lineRule="auto"/>
        <w:jc w:val="both"/>
        <w:rPr>
          <w:sz w:val="23"/>
          <w:szCs w:val="23"/>
        </w:rPr>
      </w:pPr>
      <w:r>
        <w:t>Работы выполняются одним этапом.</w:t>
      </w:r>
    </w:p>
    <w:p w14:paraId="4895A202" w14:textId="77777777" w:rsidR="00A76CBB" w:rsidRPr="00823E93" w:rsidRDefault="00984EF7" w:rsidP="5C95A1D8">
      <w:pPr>
        <w:autoSpaceDE w:val="0"/>
        <w:autoSpaceDN w:val="0"/>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2F74FDDF" w14:textId="77777777" w:rsidR="00A76CBB" w:rsidRPr="00823E93" w:rsidRDefault="00984EF7" w:rsidP="5C95A1D8">
      <w:pPr>
        <w:autoSpaceDE w:val="0"/>
        <w:autoSpaceDN w:val="0"/>
        <w:ind w:firstLine="709"/>
        <w:jc w:val="both"/>
      </w:pPr>
      <w:r>
        <w:t xml:space="preserve">10.3. </w:t>
      </w:r>
      <w:r>
        <w:tab/>
      </w:r>
      <w:r>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363C1101" w14:textId="77777777" w:rsidR="00A76CBB" w:rsidRPr="00823E93" w:rsidRDefault="00984EF7" w:rsidP="5C95A1D8">
      <w:pPr>
        <w:autoSpaceDE w:val="0"/>
        <w:autoSpaceDN w:val="0"/>
        <w:ind w:firstLine="709"/>
        <w:jc w:val="both"/>
      </w:pPr>
      <w:r>
        <w:t>10.4.</w:t>
      </w:r>
      <w:r>
        <w:tab/>
        <w:t xml:space="preserve"> Подрядчик вправе потребовать </w:t>
      </w:r>
      <w:r>
        <w:t>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w:t>
      </w:r>
      <w:r>
        <w:t>льном соглашении к Договору.</w:t>
      </w:r>
    </w:p>
    <w:p w14:paraId="396527A9" w14:textId="77777777" w:rsidR="006F142B" w:rsidRDefault="00984EF7" w:rsidP="5C95A1D8">
      <w:pPr>
        <w:autoSpaceDE w:val="0"/>
        <w:autoSpaceDN w:val="0"/>
        <w:ind w:firstLine="709"/>
        <w:jc w:val="center"/>
        <w:rPr>
          <w:b/>
          <w:bCs/>
        </w:rPr>
      </w:pPr>
    </w:p>
    <w:p w14:paraId="78AF3F21" w14:textId="77777777" w:rsidR="00A76CBB" w:rsidRPr="008A6181" w:rsidRDefault="00984EF7" w:rsidP="00ED30F4">
      <w:pPr>
        <w:pStyle w:val="aff5"/>
        <w:numPr>
          <w:ilvl w:val="0"/>
          <w:numId w:val="32"/>
        </w:numPr>
        <w:autoSpaceDE w:val="0"/>
        <w:autoSpaceDN w:val="0"/>
        <w:jc w:val="center"/>
        <w:rPr>
          <w:b/>
          <w:bCs/>
        </w:rPr>
      </w:pPr>
      <w:r>
        <w:rPr>
          <w:b/>
          <w:bCs/>
        </w:rPr>
        <w:t>Приостановка Работ</w:t>
      </w:r>
    </w:p>
    <w:p w14:paraId="7615D2CA" w14:textId="77777777" w:rsidR="00A76CBB" w:rsidRPr="00823E93" w:rsidRDefault="00984EF7" w:rsidP="5C95A1D8">
      <w:pPr>
        <w:suppressAutoHyphens w:val="0"/>
        <w:ind w:firstLine="709"/>
        <w:contextualSpacing/>
        <w:jc w:val="both"/>
      </w:pPr>
      <w:r>
        <w:t>11.1.</w:t>
      </w:r>
      <w:r>
        <w:tab/>
      </w:r>
      <w:r>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w:t>
      </w:r>
      <w:r>
        <w:t>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14:paraId="3E448EB0" w14:textId="77777777" w:rsidR="00A76CBB" w:rsidRPr="00823E93" w:rsidRDefault="00984EF7" w:rsidP="5C95A1D8">
      <w:pPr>
        <w:suppressAutoHyphens w:val="0"/>
        <w:ind w:firstLine="709"/>
        <w:contextualSpacing/>
        <w:jc w:val="both"/>
      </w:pPr>
      <w:r>
        <w:t>11.2.</w:t>
      </w:r>
      <w:r>
        <w:tab/>
        <w:t xml:space="preserve"> Приостановка начинает исчисляться с момента получения Подрядчиком письменного </w:t>
      </w:r>
      <w:r>
        <w:t>уведомления с указанием приостановленной части Объема Работ, либо с даты, указанной в уведомлении.</w:t>
      </w:r>
    </w:p>
    <w:p w14:paraId="6722C0CA" w14:textId="77777777" w:rsidR="00A76CBB" w:rsidRPr="00823E93" w:rsidRDefault="00984EF7" w:rsidP="5C95A1D8">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3B4AF0D5" w14:textId="77777777" w:rsidR="00A76CBB" w:rsidRPr="00823E93" w:rsidRDefault="00984EF7" w:rsidP="5C95A1D8">
      <w:pPr>
        <w:suppressAutoHyphens w:val="0"/>
        <w:ind w:firstLine="709"/>
        <w:contextualSpacing/>
        <w:jc w:val="both"/>
      </w:pPr>
      <w:r>
        <w:t>11.4.</w:t>
      </w:r>
      <w:r>
        <w:tab/>
        <w:t xml:space="preserve"> На </w:t>
      </w:r>
      <w:r>
        <w:t>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4505E0FD" w14:textId="77777777" w:rsidR="00A76CBB" w:rsidRPr="00823E93" w:rsidRDefault="00984EF7" w:rsidP="5C95A1D8">
      <w:pPr>
        <w:suppressAutoHyphens w:val="0"/>
        <w:ind w:firstLine="709"/>
        <w:contextualSpacing/>
        <w:jc w:val="both"/>
      </w:pPr>
      <w:r>
        <w:t>11.5.</w:t>
      </w:r>
      <w:r>
        <w:tab/>
        <w:t xml:space="preserve"> Приостановка Работ по инициативе </w:t>
      </w:r>
      <w:r>
        <w:t>Подрядчика допускается в порядке, установленном законодательством Российской Федерации.</w:t>
      </w:r>
    </w:p>
    <w:p w14:paraId="0D9519F0" w14:textId="77777777" w:rsidR="00A76CBB" w:rsidRPr="00823E93" w:rsidRDefault="00984EF7" w:rsidP="5C95A1D8">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w:t>
      </w:r>
      <w:r>
        <w:t xml:space="preserve">овка Работ. </w:t>
      </w:r>
    </w:p>
    <w:p w14:paraId="2C10BF5D" w14:textId="77777777" w:rsidR="00A76CBB" w:rsidRPr="00823E93" w:rsidRDefault="00984EF7" w:rsidP="5C95A1D8">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К таким основаниям относятся следующие выявленные н</w:t>
      </w:r>
      <w:r>
        <w:t>арушения:</w:t>
      </w:r>
    </w:p>
    <w:p w14:paraId="198A2EF3" w14:textId="77777777" w:rsidR="00A76CBB" w:rsidRPr="00823E93" w:rsidRDefault="00984EF7" w:rsidP="5C95A1D8">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6537E3C9" w14:textId="77777777" w:rsidR="00A76CBB" w:rsidRPr="00823E93" w:rsidRDefault="00984EF7" w:rsidP="5C95A1D8">
      <w:pPr>
        <w:suppressAutoHyphens w:val="0"/>
        <w:ind w:firstLine="709"/>
        <w:contextualSpacing/>
        <w:jc w:val="both"/>
      </w:pPr>
      <w:r>
        <w:tab/>
        <w:t xml:space="preserve">б) </w:t>
      </w:r>
      <w:r>
        <w:tab/>
        <w:t>нарушение технологии ведения работ и правил эксплуатации оборудования.</w:t>
      </w:r>
    </w:p>
    <w:p w14:paraId="2C2A891C" w14:textId="77777777" w:rsidR="00A76CBB" w:rsidRPr="00823E93" w:rsidRDefault="00984EF7" w:rsidP="5C95A1D8">
      <w:pPr>
        <w:suppressAutoHyphens w:val="0"/>
        <w:ind w:firstLine="709"/>
        <w:contextualSpacing/>
        <w:jc w:val="both"/>
      </w:pPr>
      <w:r>
        <w:t>По факту выявленных нарушений, совер</w:t>
      </w:r>
      <w:r>
        <w:t xml:space="preserve">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w:t>
      </w:r>
      <w:r>
        <w:lastRenderedPageBreak/>
        <w:t>Подрядчика, либо направляется в адрес Подрядчика заказны</w:t>
      </w:r>
      <w:r>
        <w:t>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w:t>
      </w:r>
      <w:r>
        <w:t xml:space="preserve">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76DAD102" w14:textId="77777777" w:rsidR="00A76CBB" w:rsidRDefault="00984EF7" w:rsidP="5C95A1D8">
      <w:pPr>
        <w:suppressAutoHyphens w:val="0"/>
        <w:ind w:firstLine="709"/>
        <w:contextualSpacing/>
        <w:jc w:val="both"/>
      </w:pPr>
      <w:r>
        <w:t xml:space="preserve">Если Подрядчик докажет отсутствие договорных или законных оснований со стороны Заказчика для </w:t>
      </w:r>
      <w:r>
        <w:t>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439131C3" w14:textId="77777777" w:rsidR="00EA6184" w:rsidRPr="00823E93" w:rsidRDefault="00984EF7" w:rsidP="5C95A1D8">
      <w:pPr>
        <w:suppressAutoHyphens w:val="0"/>
        <w:ind w:firstLine="709"/>
        <w:contextualSpacing/>
        <w:jc w:val="both"/>
      </w:pPr>
      <w:r>
        <w:t>11.8. Заказчик вправе в любое время приостановить выполнение Работ Подрядчиком по</w:t>
      </w:r>
      <w:r>
        <w:t>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w:t>
      </w:r>
      <w:r>
        <w:t xml:space="preserve">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w:t>
      </w:r>
      <w:r>
        <w:t xml:space="preserve">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(производства работ </w:t>
      </w:r>
      <w:r>
        <w:t>в целом), установленных настоящим Договором. Подрядчик не вправе требовать увеличения сроков выполнения работ в целом.</w:t>
      </w:r>
    </w:p>
    <w:p w14:paraId="342EDF61" w14:textId="77777777" w:rsidR="00A76CBB" w:rsidRDefault="00984EF7" w:rsidP="70EA6DF4">
      <w:pPr>
        <w:pStyle w:val="ConsNormal"/>
        <w:ind w:firstLine="851"/>
        <w:jc w:val="center"/>
        <w:rPr>
          <w:rFonts w:ascii="Times New Roman" w:eastAsia="Times New Roman" w:hAnsi="Times New Roman" w:cs="Times New Roman"/>
          <w:b/>
          <w:bCs/>
          <w:sz w:val="24"/>
          <w:szCs w:val="24"/>
        </w:rPr>
      </w:pPr>
    </w:p>
    <w:p w14:paraId="053C6867" w14:textId="77777777" w:rsidR="00A76CBB" w:rsidRDefault="00984EF7" w:rsidP="00ED30F4">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14:paraId="797DFAED" w14:textId="77777777" w:rsidR="00A76CBB" w:rsidRPr="00823E93" w:rsidRDefault="00984EF7" w:rsidP="5C95A1D8">
      <w:pPr>
        <w:suppressAutoHyphens w:val="0"/>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w:t>
      </w:r>
      <w:r>
        <w:rPr>
          <w:lang w:eastAsia="ru-RU"/>
        </w:rPr>
        <w:t>оговора и требованиям СНиП,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w:t>
      </w:r>
      <w:r>
        <w:rPr>
          <w:lang w:eastAsia="ru-RU"/>
        </w:rPr>
        <w:t xml:space="preserve"> СНиП, сводам правил, действующих в Российской Федерации.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w:t>
      </w:r>
      <w:r>
        <w:rPr>
          <w:lang w:eastAsia="ru-RU"/>
        </w:rPr>
        <w:t>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7110492F" w14:textId="77777777" w:rsidR="00A76CBB" w:rsidRDefault="00984EF7" w:rsidP="5C95A1D8">
      <w:pPr>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то Подрядчик обязан за свой счет без промедления</w:t>
      </w:r>
      <w:r>
        <w:rPr>
          <w:lang w:eastAsia="ru-RU"/>
        </w:rPr>
        <w:t xml:space="preserve">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w:t>
      </w:r>
      <w:r>
        <w:rPr>
          <w:lang w:eastAsia="ru-RU"/>
        </w:rPr>
        <w:t xml:space="preserve">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18D49047" w14:textId="77777777" w:rsidR="00A76CBB" w:rsidRPr="00E534BE" w:rsidRDefault="00984EF7" w:rsidP="5C95A1D8">
      <w:pPr>
        <w:suppressAutoHyphens w:val="0"/>
        <w:ind w:firstLine="709"/>
        <w:jc w:val="both"/>
        <w:rPr>
          <w:lang w:eastAsia="ru-RU"/>
        </w:rPr>
      </w:pPr>
      <w:r>
        <w:rPr>
          <w:lang w:eastAsia="ru-RU"/>
        </w:rPr>
        <w:t>12.3.</w:t>
      </w:r>
      <w:r>
        <w:tab/>
      </w:r>
      <w:r>
        <w:rPr>
          <w:lang w:eastAsia="ru-RU"/>
        </w:rPr>
        <w:t>По оконч</w:t>
      </w:r>
      <w:r>
        <w:rPr>
          <w:lang w:eastAsia="ru-RU"/>
        </w:rPr>
        <w:t>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w:t>
      </w:r>
      <w:r>
        <w:rPr>
          <w:lang w:eastAsia="ru-RU"/>
        </w:rPr>
        <w:t xml:space="preserve">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w:t>
      </w:r>
      <w:r>
        <w:rPr>
          <w:lang w:eastAsia="ru-RU"/>
        </w:rPr>
        <w:lastRenderedPageBreak/>
        <w:t>проверок/испытаний, содержащимися в напра</w:t>
      </w:r>
      <w:r>
        <w:rPr>
          <w:lang w:eastAsia="ru-RU"/>
        </w:rPr>
        <w:t xml:space="preserve">вленном </w:t>
      </w:r>
      <w:proofErr w:type="gramStart"/>
      <w:r>
        <w:rPr>
          <w:lang w:eastAsia="ru-RU"/>
        </w:rPr>
        <w:t>Подрядчиком  протоколе</w:t>
      </w:r>
      <w:proofErr w:type="gramEnd"/>
      <w:r>
        <w:rPr>
          <w:lang w:eastAsia="ru-RU"/>
        </w:rPr>
        <w:t xml:space="preserve">,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w:t>
      </w:r>
      <w:proofErr w:type="gramStart"/>
      <w:r>
        <w:rPr>
          <w:lang w:eastAsia="ru-RU"/>
        </w:rPr>
        <w:t>Подрядчиком  протоко</w:t>
      </w:r>
      <w:r>
        <w:rPr>
          <w:lang w:eastAsia="ru-RU"/>
        </w:rPr>
        <w:t>ле</w:t>
      </w:r>
      <w:proofErr w:type="gramEnd"/>
      <w:r>
        <w:rPr>
          <w:lang w:eastAsia="ru-RU"/>
        </w:rPr>
        <w:t>, Заказчик вправе уведомить Подрядчика о необходимости проведения повторных проверок/испытаний Материала (Конструкции).</w:t>
      </w:r>
    </w:p>
    <w:p w14:paraId="2DAFC58B" w14:textId="77777777" w:rsidR="00A76CBB" w:rsidRPr="00E534BE" w:rsidRDefault="00984EF7" w:rsidP="5C95A1D8">
      <w:pPr>
        <w:suppressAutoHyphens w:val="0"/>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4B3A1F7E" w14:textId="77777777" w:rsidR="00A76CBB" w:rsidRDefault="00984EF7" w:rsidP="5C95A1D8">
      <w:pPr>
        <w:suppressAutoHyphens w:val="0"/>
        <w:ind w:firstLine="709"/>
        <w:jc w:val="both"/>
        <w:rPr>
          <w:lang w:eastAsia="ru-RU"/>
        </w:rPr>
      </w:pPr>
      <w:r>
        <w:rPr>
          <w:lang w:eastAsia="ru-RU"/>
        </w:rPr>
        <w:t xml:space="preserve">12.5. </w:t>
      </w:r>
      <w:r>
        <w:tab/>
      </w:r>
      <w:r>
        <w:rPr>
          <w:lang w:eastAsia="ru-RU"/>
        </w:rPr>
        <w:t>Проведение Подрядчиком проверок и и</w:t>
      </w:r>
      <w:r>
        <w:rPr>
          <w:lang w:eastAsia="ru-RU"/>
        </w:rPr>
        <w:t>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w:t>
      </w:r>
      <w:r>
        <w:rPr>
          <w:lang w:eastAsia="ru-RU"/>
        </w:rPr>
        <w:t>дчика, предусмотренные статьей 14 настоящего Договора.</w:t>
      </w:r>
    </w:p>
    <w:p w14:paraId="0FD6EEE1" w14:textId="77777777" w:rsidR="00A76CBB" w:rsidRPr="00823E93" w:rsidRDefault="00984EF7" w:rsidP="5C95A1D8">
      <w:pPr>
        <w:ind w:firstLine="851"/>
        <w:jc w:val="center"/>
        <w:rPr>
          <w:b/>
          <w:bCs/>
        </w:rPr>
      </w:pPr>
    </w:p>
    <w:p w14:paraId="4396F9DE" w14:textId="77777777" w:rsidR="00A76CBB" w:rsidRPr="008A6181" w:rsidRDefault="00984EF7" w:rsidP="00ED30F4">
      <w:pPr>
        <w:pStyle w:val="aff5"/>
        <w:numPr>
          <w:ilvl w:val="0"/>
          <w:numId w:val="32"/>
        </w:numPr>
        <w:jc w:val="center"/>
        <w:rPr>
          <w:b/>
          <w:bCs/>
        </w:rPr>
      </w:pPr>
      <w:r>
        <w:rPr>
          <w:b/>
          <w:bCs/>
        </w:rPr>
        <w:t>Сдача-приемка Объема Работ, Результата Работ</w:t>
      </w:r>
    </w:p>
    <w:p w14:paraId="11FC821B" w14:textId="77777777" w:rsidR="00A76CBB" w:rsidRPr="00823E93" w:rsidRDefault="00984EF7" w:rsidP="5C95A1D8">
      <w:pPr>
        <w:ind w:firstLine="709"/>
        <w:jc w:val="both"/>
      </w:pPr>
      <w:r>
        <w:t>13.1.</w:t>
      </w:r>
      <w:r>
        <w:tab/>
      </w:r>
      <w:r>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1F181217" w14:textId="77777777" w:rsidR="00A76CBB" w:rsidRPr="00823E93" w:rsidRDefault="00984EF7" w:rsidP="5C95A1D8">
      <w:pPr>
        <w:tabs>
          <w:tab w:val="left" w:pos="4395"/>
        </w:tabs>
        <w:ind w:firstLine="709"/>
        <w:jc w:val="both"/>
      </w:pPr>
      <w:r>
        <w:t>13.2. Подрядчик за 5 (Пять) дней до</w:t>
      </w:r>
      <w:r>
        <w:t xml:space="preserve">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w:t>
      </w:r>
      <w:r>
        <w:t>ектронном виде, в составе, необходимом Заказчику для эксплуатации Результата Работ.</w:t>
      </w:r>
    </w:p>
    <w:p w14:paraId="797AAC62" w14:textId="77777777" w:rsidR="00A76CBB" w:rsidRPr="00823E93" w:rsidRDefault="00984EF7" w:rsidP="5C95A1D8">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w:t>
      </w:r>
      <w:r>
        <w:t>й Объем Работ по качеству и комплектности.</w:t>
      </w:r>
    </w:p>
    <w:p w14:paraId="723415FF" w14:textId="77777777" w:rsidR="00A76CBB" w:rsidRPr="00823E93" w:rsidRDefault="00984EF7" w:rsidP="5C95A1D8">
      <w:pPr>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w:t>
      </w:r>
      <w:r>
        <w:t>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w:t>
      </w:r>
      <w:r>
        <w:t>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533CD524" w14:textId="77777777" w:rsidR="00A76CBB" w:rsidRDefault="00984EF7" w:rsidP="5C95A1D8">
      <w:pPr>
        <w:pStyle w:val="50"/>
        <w:ind w:firstLine="540"/>
        <w:jc w:val="both"/>
      </w:pPr>
      <w:r>
        <w:t>13.5.</w:t>
      </w:r>
      <w:r>
        <w:tab/>
        <w:t xml:space="preserve"> По окончании проверки И</w:t>
      </w:r>
      <w:r>
        <w:t>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w:t>
      </w:r>
      <w:r>
        <w:t xml:space="preserve">ных средств. </w:t>
      </w:r>
    </w:p>
    <w:p w14:paraId="5FC9A982" w14:textId="77777777" w:rsidR="00A76CBB" w:rsidRPr="00823E93" w:rsidRDefault="00984EF7" w:rsidP="5C95A1D8">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w:t>
      </w:r>
      <w:r>
        <w:t xml:space="preserve">выполненных работ и затрат форма № КС-3 в отношении полного (всего) Объема Работ по Договору. </w:t>
      </w:r>
    </w:p>
    <w:p w14:paraId="5678BB7D" w14:textId="77777777" w:rsidR="00A76CBB" w:rsidRDefault="00984EF7" w:rsidP="5C95A1D8">
      <w:pPr>
        <w:pStyle w:val="50"/>
        <w:ind w:firstLine="540"/>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w:t>
      </w:r>
      <w:r>
        <w:t>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w:t>
      </w:r>
      <w:r>
        <w:t>в.</w:t>
      </w:r>
    </w:p>
    <w:p w14:paraId="70BD8D63" w14:textId="77777777" w:rsidR="00A76CBB" w:rsidRPr="00823E93" w:rsidRDefault="00984EF7" w:rsidP="5C95A1D8">
      <w:pPr>
        <w:ind w:firstLine="709"/>
        <w:jc w:val="both"/>
      </w:pPr>
      <w:r>
        <w:lastRenderedPageBreak/>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32E60D25" w14:textId="77777777" w:rsidR="00A76CBB" w:rsidRPr="00823E93" w:rsidRDefault="00984EF7" w:rsidP="5C95A1D8">
      <w:pPr>
        <w:ind w:firstLine="709"/>
        <w:jc w:val="both"/>
        <w:rPr>
          <w:i/>
          <w:iCs/>
        </w:rPr>
      </w:pPr>
      <w:r>
        <w:t>Подписание и утверждение Сторонам</w:t>
      </w:r>
      <w:r>
        <w:t>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w:t>
      </w:r>
      <w:r>
        <w:t>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w:t>
      </w:r>
      <w:r>
        <w:t>.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14:paraId="3E9319C9" w14:textId="77777777" w:rsidR="00A76CBB" w:rsidRDefault="00984EF7" w:rsidP="5C95A1D8">
      <w:pPr>
        <w:ind w:firstLine="709"/>
        <w:jc w:val="both"/>
      </w:pPr>
      <w:r>
        <w:t>13.9.</w:t>
      </w:r>
      <w:r>
        <w:tab/>
        <w:t xml:space="preserve"> Допуск Подрядчика к производству Работ и передача е</w:t>
      </w:r>
      <w:r>
        <w:t>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2C510997" w14:textId="77777777" w:rsidR="00A40F24" w:rsidRPr="006F142B" w:rsidRDefault="00984EF7" w:rsidP="5C95A1D8">
      <w:pPr>
        <w:pStyle w:val="aff5"/>
        <w:pBdr>
          <w:top w:val="nil"/>
          <w:left w:val="nil"/>
          <w:bottom w:val="nil"/>
          <w:right w:val="nil"/>
          <w:between w:val="nil"/>
        </w:pBdr>
        <w:ind w:left="0" w:firstLine="709"/>
        <w:jc w:val="both"/>
      </w:pPr>
      <w:r>
        <w:t>13.10. Стороны вправе в рамках настоящего Договора оф</w:t>
      </w:r>
      <w:r>
        <w:t>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3BE9A9F7" w14:textId="77777777" w:rsidR="00A40F24" w:rsidRPr="006F142B" w:rsidRDefault="00984EF7" w:rsidP="5C95A1D8">
      <w:pPr>
        <w:pStyle w:val="aff5"/>
        <w:pBdr>
          <w:top w:val="nil"/>
          <w:left w:val="nil"/>
          <w:bottom w:val="nil"/>
          <w:right w:val="nil"/>
          <w:between w:val="nil"/>
        </w:pBdr>
        <w:ind w:left="0" w:firstLine="709"/>
        <w:jc w:val="both"/>
      </w:pPr>
      <w:r>
        <w:t xml:space="preserve">В электронной форме составляются и подписываются квалифицированной электронной подписью в соответствии с </w:t>
      </w:r>
      <w:r>
        <w:t>требованиями, предусмотренными в приложении № 5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w:t>
      </w:r>
      <w:r>
        <w:t xml:space="preserve">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w:t>
      </w:r>
      <w:r>
        <w:t>документов (далее – «первичные документы»).</w:t>
      </w:r>
    </w:p>
    <w:p w14:paraId="0E2A46D8" w14:textId="77777777" w:rsidR="00A40F24" w:rsidRPr="006F142B" w:rsidRDefault="00984EF7" w:rsidP="5C95A1D8">
      <w:pPr>
        <w:pStyle w:val="aff5"/>
        <w:pBdr>
          <w:top w:val="nil"/>
          <w:left w:val="nil"/>
          <w:bottom w:val="nil"/>
          <w:right w:val="nil"/>
          <w:between w:val="nil"/>
        </w:pBdr>
        <w:ind w:left="0"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w:t>
      </w:r>
      <w:r>
        <w:t>ны и заверенным печатью Стороны.</w:t>
      </w:r>
    </w:p>
    <w:p w14:paraId="06EC8558" w14:textId="77777777" w:rsidR="00A40F24" w:rsidRPr="006F142B" w:rsidRDefault="00984EF7" w:rsidP="5C95A1D8">
      <w:pPr>
        <w:pStyle w:val="aff5"/>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14:paraId="3AC42F46" w14:textId="77777777" w:rsidR="00A40F24" w:rsidRPr="006F142B" w:rsidRDefault="00984EF7" w:rsidP="5C95A1D8">
      <w:pPr>
        <w:pStyle w:val="aff5"/>
        <w:pBdr>
          <w:top w:val="nil"/>
          <w:left w:val="nil"/>
          <w:bottom w:val="nil"/>
          <w:right w:val="nil"/>
          <w:between w:val="nil"/>
        </w:pBdr>
        <w:ind w:left="0" w:firstLine="709"/>
        <w:jc w:val="both"/>
      </w:pPr>
      <w:r>
        <w:t xml:space="preserve">Первичные документы должны быть оформлены либо в электронной форме, либо на бумажном носителе. </w:t>
      </w:r>
    </w:p>
    <w:p w14:paraId="13567403" w14:textId="77777777" w:rsidR="00A40F24" w:rsidRPr="00E534BE" w:rsidRDefault="00984EF7" w:rsidP="5C95A1D8">
      <w:pPr>
        <w:tabs>
          <w:tab w:val="left" w:pos="709"/>
        </w:tabs>
        <w:ind w:firstLine="720"/>
        <w:jc w:val="both"/>
      </w:pPr>
      <w:r>
        <w:t>Каждая из Сторон пр</w:t>
      </w:r>
      <w:r>
        <w:t>инимает на себя исполнение всех обязательств, вытекающих из электронных документов, подписанных квалифицированной электронной подписью.</w:t>
      </w:r>
    </w:p>
    <w:p w14:paraId="76AD59EC" w14:textId="77777777" w:rsidR="00A40F24" w:rsidRPr="00823E93" w:rsidRDefault="00984EF7" w:rsidP="5C95A1D8">
      <w:pPr>
        <w:ind w:firstLine="709"/>
        <w:jc w:val="both"/>
      </w:pPr>
    </w:p>
    <w:p w14:paraId="735FB3D5" w14:textId="77777777" w:rsidR="00A76CBB" w:rsidRPr="008A6181" w:rsidRDefault="00984EF7" w:rsidP="00ED30F4">
      <w:pPr>
        <w:pStyle w:val="aff5"/>
        <w:numPr>
          <w:ilvl w:val="0"/>
          <w:numId w:val="32"/>
        </w:numPr>
        <w:jc w:val="center"/>
        <w:rPr>
          <w:b/>
          <w:bCs/>
        </w:rPr>
      </w:pPr>
      <w:r>
        <w:rPr>
          <w:b/>
          <w:bCs/>
        </w:rPr>
        <w:t>Гарантии</w:t>
      </w:r>
    </w:p>
    <w:p w14:paraId="3982F162" w14:textId="77777777" w:rsidR="00A76CBB" w:rsidRPr="00823E93" w:rsidRDefault="00984EF7" w:rsidP="5C95A1D8">
      <w:pPr>
        <w:ind w:firstLine="709"/>
        <w:jc w:val="both"/>
      </w:pPr>
      <w:r>
        <w:t>14.1.</w:t>
      </w:r>
      <w:r>
        <w:tab/>
        <w:t xml:space="preserve"> Подрядчик гарантирует:</w:t>
      </w:r>
    </w:p>
    <w:p w14:paraId="6F7311F1" w14:textId="77777777" w:rsidR="00A76CBB" w:rsidRPr="00823E93" w:rsidRDefault="00984EF7" w:rsidP="5C95A1D8">
      <w:pPr>
        <w:ind w:firstLine="709"/>
        <w:jc w:val="both"/>
      </w:pPr>
      <w:r>
        <w:t>–</w:t>
      </w:r>
      <w:r>
        <w:tab/>
        <w:t xml:space="preserve">выполнение всех Работ в полном объеме и в сроки, определенные </w:t>
      </w:r>
      <w:r>
        <w:t>условиями настоящего Договора и Приложений к нему;</w:t>
      </w:r>
    </w:p>
    <w:p w14:paraId="2C84467C" w14:textId="77777777" w:rsidR="00A76CBB" w:rsidRPr="00823E93" w:rsidRDefault="00984EF7" w:rsidP="5C95A1D8">
      <w:pPr>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нормами и правилами</w:t>
      </w:r>
      <w:proofErr w:type="gramEnd"/>
      <w:r>
        <w:t xml:space="preserve"> и требованиями ме</w:t>
      </w:r>
      <w:r>
        <w:t>ждународных стандартов качества ISO;</w:t>
      </w:r>
    </w:p>
    <w:p w14:paraId="6990C74E" w14:textId="77777777" w:rsidR="00A76CBB" w:rsidRPr="00823E93" w:rsidRDefault="00984EF7" w:rsidP="5C95A1D8">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14:paraId="723AE761" w14:textId="77777777" w:rsidR="00A76CBB" w:rsidRPr="00823E93" w:rsidRDefault="00984EF7" w:rsidP="5C95A1D8">
      <w:pPr>
        <w:ind w:firstLine="709"/>
        <w:jc w:val="both"/>
      </w:pPr>
      <w:r>
        <w:lastRenderedPageBreak/>
        <w:t>14.2.</w:t>
      </w:r>
      <w:r>
        <w:tab/>
        <w:t xml:space="preserve"> Гарантийный период на соответствие качества Результата Работ требованиям, указ</w:t>
      </w:r>
      <w:r>
        <w:t xml:space="preserve">анным в настоящем Договоре, составляет </w:t>
      </w:r>
      <w:r>
        <w:rPr>
          <w:sz w:val="23"/>
          <w:szCs w:val="23"/>
        </w:rPr>
        <w:t xml:space="preserve">____ (________________________)  </w:t>
      </w:r>
      <w:r>
        <w:t>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w:t>
      </w:r>
      <w:r>
        <w:t>ктов основных средств формы ОС-3.</w:t>
      </w:r>
    </w:p>
    <w:p w14:paraId="58CB7198" w14:textId="77777777" w:rsidR="00A76CBB" w:rsidRPr="00823E93" w:rsidRDefault="00984EF7" w:rsidP="5C95A1D8">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w:t>
      </w:r>
      <w:r>
        <w:t xml:space="preserve">Объекта, включая невозможность устранения Подрядчиком Недостатков в результате воздействия Обстоятельств непреодолимой силы. </w:t>
      </w:r>
    </w:p>
    <w:p w14:paraId="0FD1A9B7" w14:textId="77777777" w:rsidR="00A76CBB" w:rsidRPr="00823E93" w:rsidRDefault="00984EF7" w:rsidP="5C95A1D8">
      <w:pPr>
        <w:ind w:firstLine="709"/>
        <w:jc w:val="both"/>
      </w:pPr>
      <w:r>
        <w:t>14.2.2.</w:t>
      </w:r>
      <w:r>
        <w:tab/>
        <w:t>В случае, когда Подрядчик исправляет часть Объема Работ или Результат Работ в целом, Гарантийный срок на Результат Работ п</w:t>
      </w:r>
      <w:r>
        <w:t xml:space="preserve">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79688E9E" w14:textId="77777777" w:rsidR="00A76CBB" w:rsidRPr="00823E93" w:rsidRDefault="00984EF7" w:rsidP="5C95A1D8">
      <w:pPr>
        <w:ind w:firstLine="709"/>
        <w:jc w:val="both"/>
      </w:pPr>
      <w:r>
        <w:t>14.3.</w:t>
      </w:r>
      <w:r>
        <w:tab/>
        <w:t xml:space="preserve"> Если в течение Гарантийн</w:t>
      </w:r>
      <w:r>
        <w:t xml:space="preserve">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3B344BFE" w14:textId="77777777" w:rsidR="00A76CBB" w:rsidRPr="00823E93" w:rsidRDefault="00984EF7" w:rsidP="5C95A1D8">
      <w:pPr>
        <w:ind w:firstLine="709"/>
        <w:jc w:val="both"/>
      </w:pPr>
      <w:r>
        <w:t xml:space="preserve">14.4. </w:t>
      </w:r>
      <w:r>
        <w:t>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w:t>
      </w:r>
      <w:r>
        <w:t>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w:t>
      </w:r>
      <w:r>
        <w:t xml:space="preserve"> указанных Недостатков с привлечением Третьих лиц и/или собственными силами, а Подрядчик обязан выполнить указанные требования Заказчика.</w:t>
      </w:r>
    </w:p>
    <w:p w14:paraId="60542E35" w14:textId="77777777" w:rsidR="00A76CBB" w:rsidRPr="00823E93" w:rsidRDefault="00984EF7" w:rsidP="5C95A1D8">
      <w:pPr>
        <w:ind w:firstLine="709"/>
        <w:jc w:val="both"/>
      </w:pPr>
      <w:r>
        <w:t>14.5. Заказчик уведомляет о выявленных Недостатках Подрядчика. Подрядчик обязан в течение 3 (Трёх) дней с даты получен</w:t>
      </w:r>
      <w:r>
        <w:t>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w:t>
      </w:r>
      <w:r>
        <w:t>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w:t>
      </w:r>
      <w:r>
        <w:t>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w:t>
      </w:r>
      <w:r>
        <w:t xml:space="preserve"> даты подписания Сторонами или оформления Заказчиком в одностороннем порядке Рекламационного акта.</w:t>
      </w:r>
    </w:p>
    <w:p w14:paraId="187D866A" w14:textId="77777777" w:rsidR="00A76CBB" w:rsidRPr="00823E93" w:rsidRDefault="00984EF7" w:rsidP="5C95A1D8">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w:t>
      </w:r>
      <w:r>
        <w:t>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229A5E36" w14:textId="77777777" w:rsidR="00A76CBB" w:rsidRDefault="00984EF7" w:rsidP="5C95A1D8">
      <w:pPr>
        <w:ind w:firstLine="709"/>
        <w:jc w:val="both"/>
      </w:pPr>
      <w:r>
        <w:t>14.7.</w:t>
      </w:r>
      <w:r>
        <w:tab/>
        <w:t xml:space="preserve"> Гарантийные обязательства Подрядчика не распространяются на Конструкции, вышедшие из строя в резу</w:t>
      </w:r>
      <w:r>
        <w:t>льтате несоблюдения Заказчиком инструкций по эксплуатации и техническому обслуживанию.</w:t>
      </w:r>
    </w:p>
    <w:p w14:paraId="171CFEF5" w14:textId="77777777" w:rsidR="00A76CBB" w:rsidRPr="00823E93" w:rsidRDefault="00984EF7" w:rsidP="5C95A1D8">
      <w:pPr>
        <w:ind w:firstLine="709"/>
        <w:jc w:val="both"/>
      </w:pPr>
    </w:p>
    <w:p w14:paraId="4E6DBF77" w14:textId="77777777" w:rsidR="00A76CBB" w:rsidRPr="00562A81" w:rsidRDefault="00984EF7" w:rsidP="00ED30F4">
      <w:pPr>
        <w:pStyle w:val="aff5"/>
        <w:numPr>
          <w:ilvl w:val="0"/>
          <w:numId w:val="32"/>
        </w:numPr>
        <w:jc w:val="center"/>
        <w:rPr>
          <w:b/>
          <w:bCs/>
        </w:rPr>
      </w:pPr>
      <w:r>
        <w:rPr>
          <w:b/>
          <w:bCs/>
        </w:rPr>
        <w:t>Цена Договора и порядок оплаты</w:t>
      </w:r>
    </w:p>
    <w:p w14:paraId="6357167D" w14:textId="77777777" w:rsidR="00793CCD" w:rsidRDefault="00984EF7" w:rsidP="5C95A1D8">
      <w:pPr>
        <w:pStyle w:val="afb"/>
        <w:tabs>
          <w:tab w:val="left" w:pos="720"/>
          <w:tab w:val="left" w:pos="1080"/>
        </w:tabs>
        <w:jc w:val="both"/>
        <w:rPr>
          <w:sz w:val="24"/>
          <w:szCs w:val="24"/>
        </w:rPr>
      </w:pPr>
      <w:r>
        <w:rPr>
          <w:sz w:val="24"/>
          <w:szCs w:val="24"/>
        </w:rPr>
        <w:t>15.1.</w:t>
      </w:r>
      <w:r>
        <w:tab/>
      </w:r>
      <w:r>
        <w:rPr>
          <w:sz w:val="24"/>
          <w:szCs w:val="24"/>
        </w:rPr>
        <w:t>Общая Цена Работ по настоящему Договору (далее - Цена Договора) составляет _______________ (________________________________) рубле</w:t>
      </w:r>
      <w:r>
        <w:rPr>
          <w:sz w:val="24"/>
          <w:szCs w:val="24"/>
        </w:rPr>
        <w:t xml:space="preserve">й 00 копеек, </w:t>
      </w:r>
      <w:r>
        <w:rPr>
          <w:sz w:val="23"/>
          <w:szCs w:val="23"/>
        </w:rPr>
        <w:t xml:space="preserve">в т.ч. НДС – 20%   ____________  (_______________________________)   рубля ____ копеек, и </w:t>
      </w:r>
      <w:r>
        <w:rPr>
          <w:sz w:val="23"/>
          <w:szCs w:val="23"/>
        </w:rPr>
        <w:lastRenderedPageBreak/>
        <w:t>определяется Сторонами в соответствии со Сводным сметным расчетом (Приложение № 2 к настоящему Договору)</w:t>
      </w:r>
      <w:r>
        <w:rPr>
          <w:sz w:val="24"/>
          <w:szCs w:val="24"/>
        </w:rPr>
        <w:t>.</w:t>
      </w:r>
    </w:p>
    <w:p w14:paraId="1F06A695" w14:textId="77777777" w:rsidR="00A76CBB" w:rsidRPr="00823E93" w:rsidRDefault="00984EF7" w:rsidP="5C95A1D8">
      <w:pPr>
        <w:tabs>
          <w:tab w:val="left" w:pos="720"/>
        </w:tabs>
        <w:ind w:firstLine="720"/>
        <w:jc w:val="both"/>
        <w:rPr>
          <w:sz w:val="23"/>
          <w:szCs w:val="23"/>
        </w:rPr>
      </w:pPr>
      <w:r>
        <w:t>15.2.</w:t>
      </w:r>
      <w:r>
        <w:tab/>
        <w:t xml:space="preserve">Стоимость выполненных </w:t>
      </w:r>
      <w:proofErr w:type="gramStart"/>
      <w:r>
        <w:t>Работ  указывается</w:t>
      </w:r>
      <w:proofErr w:type="gramEnd"/>
      <w:r>
        <w:t xml:space="preserve"> </w:t>
      </w:r>
      <w:r>
        <w:t>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14:paraId="5D316E8E" w14:textId="77777777" w:rsidR="007646F6" w:rsidRPr="007646F6" w:rsidRDefault="00984EF7" w:rsidP="5C95A1D8">
      <w:pPr>
        <w:keepNext/>
        <w:keepLines/>
        <w:tabs>
          <w:tab w:val="left" w:pos="851"/>
          <w:tab w:val="left" w:pos="1276"/>
        </w:tabs>
        <w:ind w:firstLine="720"/>
        <w:jc w:val="both"/>
      </w:pPr>
      <w:r>
        <w:t xml:space="preserve">15.3. </w:t>
      </w:r>
      <w:proofErr w:type="gramStart"/>
      <w:r>
        <w:t>В случае законодательного изменения (уменьшения или увеличения</w:t>
      </w:r>
      <w:r>
        <w:t>) ставки НДС,</w:t>
      </w:r>
      <w:proofErr w:type="gramEnd"/>
      <w:r>
        <w:t xml:space="preserve"> Цена Договора изменяется (уменьшается или увеличивается) на соответствующую сумму изменения ставки НДС.</w:t>
      </w:r>
    </w:p>
    <w:p w14:paraId="4C6B21EA" w14:textId="77777777" w:rsidR="00A76CBB" w:rsidRPr="00823E93" w:rsidRDefault="00984EF7" w:rsidP="5C95A1D8">
      <w:pPr>
        <w:tabs>
          <w:tab w:val="left" w:pos="851"/>
          <w:tab w:val="left" w:pos="1276"/>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w:t>
      </w:r>
      <w:r>
        <w:rPr>
          <w:noProof/>
        </w:rPr>
        <w:t>мотренным ст. 451 Гражданского кодекса РФ.</w:t>
      </w:r>
    </w:p>
    <w:p w14:paraId="4500F02A" w14:textId="77777777" w:rsidR="00A76CBB" w:rsidRPr="00823E93" w:rsidRDefault="00984EF7" w:rsidP="5C95A1D8">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500A5326" w14:textId="77777777" w:rsidR="00A76CBB" w:rsidRPr="00823E93" w:rsidRDefault="00984EF7" w:rsidP="5C95A1D8">
      <w:pPr>
        <w:tabs>
          <w:tab w:val="left" w:pos="851"/>
          <w:tab w:val="left" w:pos="1134"/>
        </w:tabs>
        <w:ind w:firstLine="720"/>
        <w:jc w:val="both"/>
      </w:pPr>
      <w:r>
        <w:tab/>
        <w:t>−</w:t>
      </w:r>
      <w:r>
        <w:tab/>
        <w:t>себестоимость строительства, вознаграждение и стоимость услуг Подря</w:t>
      </w:r>
      <w:r>
        <w:t>дчика, в том числе и в случае привлечения им Поставщиков;</w:t>
      </w:r>
    </w:p>
    <w:p w14:paraId="3724B51E" w14:textId="77777777" w:rsidR="00A76CBB" w:rsidRPr="00823E93" w:rsidRDefault="00984EF7" w:rsidP="5C95A1D8">
      <w:pPr>
        <w:tabs>
          <w:tab w:val="left" w:pos="1134"/>
        </w:tabs>
        <w:ind w:firstLine="851"/>
        <w:jc w:val="both"/>
      </w:pPr>
      <w:r>
        <w:t>−</w:t>
      </w:r>
      <w:r>
        <w:tab/>
        <w:t xml:space="preserve">все налоги и сборы, установленные законодательством РФ; </w:t>
      </w:r>
    </w:p>
    <w:p w14:paraId="16451159" w14:textId="77777777" w:rsidR="00A76CBB" w:rsidRPr="00823E93" w:rsidRDefault="00984EF7" w:rsidP="5C95A1D8">
      <w:pPr>
        <w:tabs>
          <w:tab w:val="left" w:pos="851"/>
          <w:tab w:val="left" w:pos="1134"/>
        </w:tabs>
        <w:ind w:firstLine="720"/>
        <w:jc w:val="both"/>
      </w:pPr>
      <w:r>
        <w:tab/>
        <w:t>−</w:t>
      </w:r>
      <w:r>
        <w:tab/>
        <w:t>все расходы и затраты, в том числе прямо не указанные в расценках и стоимости, но необходимые для завершения в срок и с необходимым каче</w:t>
      </w:r>
      <w:r>
        <w:t>ством Работ по Договору;</w:t>
      </w:r>
    </w:p>
    <w:p w14:paraId="72B747D0" w14:textId="77777777" w:rsidR="00A76CBB" w:rsidRPr="00823E93" w:rsidRDefault="00984EF7" w:rsidP="5C95A1D8">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7C4AF783" w14:textId="77777777" w:rsidR="00A76CBB" w:rsidRPr="00823E93" w:rsidRDefault="00984EF7" w:rsidP="5C95A1D8">
      <w:pPr>
        <w:tabs>
          <w:tab w:val="left" w:pos="851"/>
          <w:tab w:val="left" w:pos="1134"/>
        </w:tabs>
        <w:ind w:firstLine="720"/>
        <w:jc w:val="both"/>
      </w:pPr>
      <w:r>
        <w:tab/>
        <w:t>−</w:t>
      </w:r>
      <w:r>
        <w:tab/>
        <w:t>стоимость всех Работ, необходимых для сдачи</w:t>
      </w:r>
      <w:r>
        <w:t xml:space="preserve"> Результата Работ в эксплуатацию в полном соответствии с условиями Договора и Технического задания;</w:t>
      </w:r>
    </w:p>
    <w:p w14:paraId="63064DA8" w14:textId="77777777" w:rsidR="00A76CBB" w:rsidRDefault="00984EF7" w:rsidP="5C95A1D8">
      <w:pPr>
        <w:tabs>
          <w:tab w:val="left" w:pos="851"/>
          <w:tab w:val="left" w:pos="1134"/>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w:t>
      </w:r>
      <w:r>
        <w:t>а строительную технику, электроэнергию, топливо, временные сооружения и коммуникации;</w:t>
      </w:r>
    </w:p>
    <w:p w14:paraId="03DE039F" w14:textId="77777777" w:rsidR="00A76CBB" w:rsidRPr="00823E93" w:rsidRDefault="00984EF7" w:rsidP="5C95A1D8">
      <w:pPr>
        <w:tabs>
          <w:tab w:val="left" w:pos="851"/>
          <w:tab w:val="left" w:pos="1134"/>
        </w:tabs>
        <w:ind w:firstLine="720"/>
        <w:jc w:val="both"/>
      </w:pPr>
      <w:r>
        <w:t>−</w:t>
      </w:r>
      <w:r>
        <w:tab/>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w:t>
      </w:r>
      <w:r>
        <w:t>ание, проживание, специальную одежду и средства индивидуальной защиты;</w:t>
      </w:r>
    </w:p>
    <w:p w14:paraId="773D9937" w14:textId="77777777" w:rsidR="00A76CBB" w:rsidRPr="00823E93" w:rsidRDefault="00984EF7" w:rsidP="5C95A1D8">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w:t>
      </w:r>
      <w:r>
        <w:t xml:space="preserve"> существующими расценками на момент совершения таможенного оформления;</w:t>
      </w:r>
    </w:p>
    <w:p w14:paraId="112BC480" w14:textId="77777777" w:rsidR="00A76CBB" w:rsidRPr="00823E93" w:rsidRDefault="00984EF7" w:rsidP="5C95A1D8">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w:t>
      </w:r>
    </w:p>
    <w:p w14:paraId="571E1D2B" w14:textId="77777777" w:rsidR="00A76CBB" w:rsidRPr="00823E93" w:rsidRDefault="00984EF7" w:rsidP="5C95A1D8">
      <w:pPr>
        <w:tabs>
          <w:tab w:val="left" w:pos="851"/>
          <w:tab w:val="left" w:pos="1134"/>
        </w:tabs>
        <w:ind w:firstLine="720"/>
        <w:jc w:val="both"/>
      </w:pPr>
      <w:r>
        <w:tab/>
        <w:t>−</w:t>
      </w:r>
      <w:r>
        <w:tab/>
        <w:t>накладные расходы, прибыль, лимитированные затраты;</w:t>
      </w:r>
    </w:p>
    <w:p w14:paraId="3951DD14" w14:textId="77777777" w:rsidR="00AF7A65" w:rsidRPr="00DA3B95" w:rsidRDefault="00984EF7" w:rsidP="5C95A1D8">
      <w:pPr>
        <w:keepNext/>
        <w:keepLines/>
        <w:tabs>
          <w:tab w:val="left" w:pos="851"/>
          <w:tab w:val="left" w:pos="1134"/>
        </w:tabs>
        <w:ind w:firstLine="720"/>
        <w:jc w:val="both"/>
        <w:rPr>
          <w:sz w:val="23"/>
          <w:szCs w:val="23"/>
        </w:rPr>
      </w:pPr>
      <w:r>
        <w:tab/>
        <w:t>−</w:t>
      </w:r>
      <w:r>
        <w:tab/>
        <w:t>стоимость понесенных Подряд</w:t>
      </w:r>
      <w:r>
        <w:t>чиком затрат по содержанию и эксплуатации Строительной площадки и Объекта до Завершения Работ.</w:t>
      </w:r>
    </w:p>
    <w:p w14:paraId="149B15AB" w14:textId="77777777" w:rsidR="00C22142" w:rsidRDefault="00984EF7" w:rsidP="5C95A1D8">
      <w:pPr>
        <w:tabs>
          <w:tab w:val="left" w:pos="851"/>
          <w:tab w:val="left" w:pos="1276"/>
        </w:tabs>
        <w:ind w:firstLine="720"/>
        <w:jc w:val="both"/>
      </w:pPr>
      <w:r>
        <w:t>15.6.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w:t>
      </w:r>
      <w:r>
        <w:t>упки и допускается при соблюдении всех нижеперечисленных условий:</w:t>
      </w:r>
    </w:p>
    <w:p w14:paraId="1C9B0CF3" w14:textId="77777777" w:rsidR="00C22142" w:rsidRDefault="00984EF7" w:rsidP="00ED30F4">
      <w:pPr>
        <w:pStyle w:val="aff5"/>
        <w:numPr>
          <w:ilvl w:val="0"/>
          <w:numId w:val="46"/>
        </w:numPr>
        <w:tabs>
          <w:tab w:val="left" w:pos="851"/>
        </w:tabs>
        <w:ind w:left="1134" w:hanging="283"/>
        <w:jc w:val="both"/>
      </w:pPr>
      <w: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14:paraId="034C993A" w14:textId="500B3B3D" w:rsidR="00A76CBB" w:rsidRPr="00AA024A" w:rsidRDefault="00984EF7" w:rsidP="00ED30F4">
      <w:pPr>
        <w:pStyle w:val="aff5"/>
        <w:numPr>
          <w:ilvl w:val="0"/>
          <w:numId w:val="46"/>
        </w:numPr>
        <w:tabs>
          <w:tab w:val="left" w:pos="851"/>
        </w:tabs>
        <w:ind w:left="1134" w:hanging="283"/>
        <w:jc w:val="both"/>
      </w:pPr>
      <w:r>
        <w:t xml:space="preserve">увеличение общей цены договора не </w:t>
      </w:r>
      <w:r>
        <w:t>превышает 3</w:t>
      </w:r>
      <w:r>
        <w:t>0</w:t>
      </w:r>
      <w:proofErr w:type="gramStart"/>
      <w:r>
        <w:t>%  от</w:t>
      </w:r>
      <w:proofErr w:type="gramEnd"/>
      <w:r>
        <w:t xml:space="preserve"> первоначальной цены договора за весь срок действия договора.</w:t>
      </w:r>
    </w:p>
    <w:p w14:paraId="2C9EFC78" w14:textId="77777777" w:rsidR="00A76CBB" w:rsidRPr="002618E2" w:rsidRDefault="00984EF7" w:rsidP="5C95A1D8">
      <w:pPr>
        <w:tabs>
          <w:tab w:val="left" w:pos="851"/>
          <w:tab w:val="left" w:pos="1276"/>
        </w:tabs>
        <w:ind w:firstLine="720"/>
        <w:jc w:val="both"/>
      </w:pPr>
      <w:r>
        <w:t xml:space="preserve">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w:t>
      </w:r>
      <w:r>
        <w:t xml:space="preserve">Материалы, на использование строительной техники и на </w:t>
      </w:r>
      <w:r>
        <w:lastRenderedPageBreak/>
        <w:t>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w:t>
      </w:r>
      <w:r>
        <w:t xml:space="preserve"> производстве Работ по Договору в полном объеме и передаче Заказчику Результата работ.</w:t>
      </w:r>
    </w:p>
    <w:p w14:paraId="6A485C7D" w14:textId="77777777" w:rsidR="00793CCD" w:rsidRPr="00037A1F" w:rsidRDefault="00984EF7" w:rsidP="5C95A1D8">
      <w:pPr>
        <w:jc w:val="both"/>
      </w:pPr>
      <w:r>
        <w:t>15.8.</w:t>
      </w:r>
      <w:r>
        <w:rPr>
          <w:rStyle w:val="af6"/>
          <w:b/>
          <w:bCs/>
          <w:i/>
          <w:iCs/>
        </w:rPr>
        <w:t xml:space="preserve"> </w:t>
      </w:r>
      <w:r>
        <w:t xml:space="preserve"> Оплата выполненных Работ производится: </w:t>
      </w:r>
    </w:p>
    <w:p w14:paraId="75111088" w14:textId="77777777" w:rsidR="00766F8C" w:rsidRPr="00A60263" w:rsidRDefault="00984EF7" w:rsidP="00984EF7">
      <w:pPr>
        <w:pStyle w:val="1a"/>
        <w:ind w:firstLine="0"/>
        <w:rPr>
          <w:rFonts w:eastAsia="Times New Roman"/>
          <w:i/>
          <w:iCs/>
          <w:color w:val="000000" w:themeColor="text1"/>
          <w:sz w:val="24"/>
          <w:szCs w:val="24"/>
        </w:rPr>
      </w:pPr>
      <w:r>
        <w:rPr>
          <w:rFonts w:eastAsia="Times New Roman"/>
          <w:i/>
          <w:iCs/>
          <w:color w:val="000000" w:themeColor="text1"/>
          <w:sz w:val="24"/>
          <w:szCs w:val="24"/>
        </w:rPr>
        <w:t xml:space="preserve">Вариант 1. </w:t>
      </w:r>
    </w:p>
    <w:p w14:paraId="2AB42B8A" w14:textId="77777777" w:rsidR="00766F8C" w:rsidRPr="00A60263" w:rsidRDefault="00984EF7" w:rsidP="00984EF7">
      <w:pPr>
        <w:jc w:val="both"/>
        <w:rPr>
          <w:i/>
          <w:iCs/>
          <w:color w:val="000000" w:themeColor="text1"/>
        </w:rPr>
      </w:pPr>
      <w:r>
        <w:rPr>
          <w:i/>
          <w:iCs/>
          <w:color w:val="000000" w:themeColor="text1"/>
        </w:rPr>
        <w:t>Оплата выполненных работ производится путем перечисления Заказчиком денежных средств в размере 100 % стоимости выполненных работ в течение 30 (тридцати) календарных дней с даты подписания акта приемки выполненных Работ формы КС – 2, справки о стоимости вып</w:t>
      </w:r>
      <w:r>
        <w:rPr>
          <w:i/>
          <w:iCs/>
          <w:color w:val="000000" w:themeColor="text1"/>
        </w:rPr>
        <w:t xml:space="preserve">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14:paraId="5CF729F8" w14:textId="77777777" w:rsidR="00766F8C" w:rsidRPr="00A60263" w:rsidRDefault="00984EF7" w:rsidP="00984EF7">
      <w:pPr>
        <w:jc w:val="both"/>
        <w:rPr>
          <w:i/>
          <w:iCs/>
          <w:color w:val="000000" w:themeColor="text1"/>
        </w:rPr>
      </w:pPr>
      <w:r>
        <w:rPr>
          <w:i/>
          <w:iCs/>
          <w:color w:val="000000" w:themeColor="text1"/>
        </w:rPr>
        <w:t xml:space="preserve">Вариант 2. </w:t>
      </w:r>
    </w:p>
    <w:p w14:paraId="1111EAF6" w14:textId="77777777" w:rsidR="00766F8C" w:rsidRPr="00A60263" w:rsidRDefault="00984EF7" w:rsidP="00984EF7">
      <w:pPr>
        <w:jc w:val="both"/>
        <w:rPr>
          <w:i/>
          <w:iCs/>
          <w:color w:val="000000" w:themeColor="text1"/>
        </w:rPr>
      </w:pPr>
      <w:r>
        <w:rPr>
          <w:i/>
          <w:iCs/>
          <w:color w:val="000000" w:themeColor="text1"/>
        </w:rPr>
        <w:t>Оплата выполненных Работ производ</w:t>
      </w:r>
      <w:r>
        <w:rPr>
          <w:i/>
          <w:iCs/>
          <w:color w:val="000000" w:themeColor="text1"/>
        </w:rPr>
        <w:t xml:space="preserve">ится:  </w:t>
      </w:r>
    </w:p>
    <w:p w14:paraId="776F8700" w14:textId="77777777" w:rsidR="00766F8C" w:rsidRPr="00A60263" w:rsidRDefault="00984EF7" w:rsidP="00984EF7">
      <w:pPr>
        <w:pStyle w:val="aff5"/>
        <w:numPr>
          <w:ilvl w:val="0"/>
          <w:numId w:val="47"/>
        </w:numPr>
        <w:jc w:val="both"/>
        <w:rPr>
          <w:rFonts w:asciiTheme="minorHAnsi" w:eastAsiaTheme="minorEastAsia" w:hAnsiTheme="minorHAnsi" w:cstheme="minorBidi"/>
          <w:color w:val="000000" w:themeColor="text1"/>
        </w:rPr>
      </w:pPr>
      <w:r>
        <w:rPr>
          <w:i/>
          <w:iCs/>
          <w:color w:val="000000" w:themeColor="text1"/>
        </w:rPr>
        <w:t xml:space="preserve">путем перечисления Заказчиком авансового платежа в размере ______ (прописью) (не более 25% процентов) от Цены Договора в течение 15 (пятнадцати) календарных дней на основании предоставленного Подрядчиком </w:t>
      </w:r>
      <w:proofErr w:type="gramStart"/>
      <w:r>
        <w:rPr>
          <w:i/>
          <w:iCs/>
          <w:color w:val="000000" w:themeColor="text1"/>
        </w:rPr>
        <w:t>счета на оплату</w:t>
      </w:r>
      <w:proofErr w:type="gramEnd"/>
      <w:r>
        <w:rPr>
          <w:i/>
          <w:iCs/>
          <w:color w:val="000000" w:themeColor="text1"/>
        </w:rPr>
        <w:t>, с даты предоставления Испол</w:t>
      </w:r>
      <w:r>
        <w:rPr>
          <w:i/>
          <w:iCs/>
          <w:color w:val="000000" w:themeColor="text1"/>
        </w:rPr>
        <w:t xml:space="preserve">нителем независимой (банковской) гарантии; </w:t>
      </w:r>
    </w:p>
    <w:p w14:paraId="0C9B0E94" w14:textId="77777777" w:rsidR="00766F8C" w:rsidRPr="00A60263" w:rsidRDefault="00984EF7" w:rsidP="00984EF7">
      <w:pPr>
        <w:pStyle w:val="aff5"/>
        <w:numPr>
          <w:ilvl w:val="0"/>
          <w:numId w:val="47"/>
        </w:numPr>
        <w:jc w:val="both"/>
        <w:rPr>
          <w:rFonts w:asciiTheme="minorHAnsi" w:eastAsiaTheme="minorEastAsia" w:hAnsiTheme="minorHAnsi" w:cstheme="minorBidi"/>
          <w:color w:val="000000" w:themeColor="text1"/>
        </w:rPr>
      </w:pPr>
      <w:r>
        <w:rPr>
          <w:i/>
          <w:iCs/>
          <w:color w:val="000000" w:themeColor="text1"/>
        </w:rPr>
        <w:t>окончательный расчет в размере _______ (прописью)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w:t>
      </w:r>
      <w:r>
        <w:rPr>
          <w:i/>
          <w:iCs/>
          <w:color w:val="000000" w:themeColor="text1"/>
        </w:rPr>
        <w:t xml:space="preserve">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w:t>
      </w:r>
    </w:p>
    <w:p w14:paraId="338AF5BE" w14:textId="77777777" w:rsidR="00766F8C" w:rsidRPr="00A60263" w:rsidRDefault="00984EF7" w:rsidP="00984EF7">
      <w:pPr>
        <w:jc w:val="both"/>
        <w:rPr>
          <w:i/>
          <w:iCs/>
          <w:color w:val="000000" w:themeColor="text1"/>
        </w:rPr>
      </w:pPr>
      <w:r>
        <w:rPr>
          <w:i/>
          <w:iCs/>
          <w:color w:val="000000" w:themeColor="text1"/>
        </w:rPr>
        <w:t xml:space="preserve">Вариант 3. </w:t>
      </w:r>
    </w:p>
    <w:p w14:paraId="750259C7" w14:textId="77777777" w:rsidR="00766F8C" w:rsidRPr="00A60263" w:rsidRDefault="00984EF7" w:rsidP="00984EF7">
      <w:pPr>
        <w:jc w:val="both"/>
        <w:rPr>
          <w:i/>
          <w:iCs/>
          <w:color w:val="000000" w:themeColor="text1"/>
        </w:rPr>
      </w:pPr>
      <w:r>
        <w:rPr>
          <w:i/>
          <w:iCs/>
          <w:color w:val="000000" w:themeColor="text1"/>
        </w:rPr>
        <w:t>Оплата выполненных Работ производится:</w:t>
      </w:r>
      <w:r>
        <w:rPr>
          <w:i/>
          <w:iCs/>
          <w:color w:val="000000" w:themeColor="text1"/>
        </w:rPr>
        <w:t xml:space="preserve">  </w:t>
      </w:r>
    </w:p>
    <w:p w14:paraId="763B2CBD" w14:textId="77777777" w:rsidR="00766F8C" w:rsidRPr="00A60263" w:rsidRDefault="00984EF7" w:rsidP="00984EF7">
      <w:pPr>
        <w:pStyle w:val="aff5"/>
        <w:numPr>
          <w:ilvl w:val="0"/>
          <w:numId w:val="47"/>
        </w:numPr>
        <w:jc w:val="both"/>
        <w:rPr>
          <w:rFonts w:asciiTheme="minorHAnsi" w:eastAsiaTheme="minorEastAsia" w:hAnsiTheme="minorHAnsi" w:cstheme="minorBidi"/>
          <w:color w:val="000000" w:themeColor="text1"/>
        </w:rPr>
      </w:pPr>
      <w:r>
        <w:rPr>
          <w:i/>
          <w:iCs/>
          <w:color w:val="000000" w:themeColor="text1"/>
        </w:rPr>
        <w:t xml:space="preserve">путем перечисления Заказчиком авансового платежа в размере ________ (прописью) (не более 10% процентов) от Цены Договора в течение 15 (пятнадцати) календарных дней с даты заключения договора, на основании предоставленного Подрядчиком </w:t>
      </w:r>
      <w:proofErr w:type="gramStart"/>
      <w:r>
        <w:rPr>
          <w:i/>
          <w:iCs/>
          <w:color w:val="000000" w:themeColor="text1"/>
        </w:rPr>
        <w:t>счета на оплату</w:t>
      </w:r>
      <w:proofErr w:type="gramEnd"/>
      <w:r>
        <w:rPr>
          <w:i/>
          <w:iCs/>
          <w:color w:val="000000" w:themeColor="text1"/>
        </w:rPr>
        <w:t>, бе</w:t>
      </w:r>
      <w:r>
        <w:rPr>
          <w:i/>
          <w:iCs/>
          <w:color w:val="000000" w:themeColor="text1"/>
        </w:rPr>
        <w:t xml:space="preserve">з предоставления банковской гарантии; </w:t>
      </w:r>
    </w:p>
    <w:p w14:paraId="57303BD4" w14:textId="77777777" w:rsidR="00766F8C" w:rsidRPr="00A60263" w:rsidRDefault="00984EF7" w:rsidP="00984EF7">
      <w:pPr>
        <w:pStyle w:val="aff5"/>
        <w:numPr>
          <w:ilvl w:val="0"/>
          <w:numId w:val="47"/>
        </w:numPr>
        <w:jc w:val="both"/>
        <w:rPr>
          <w:rFonts w:asciiTheme="minorHAnsi" w:eastAsiaTheme="minorEastAsia" w:hAnsiTheme="minorHAnsi" w:cstheme="minorBidi"/>
          <w:color w:val="000000" w:themeColor="text1"/>
        </w:rPr>
      </w:pPr>
      <w:r>
        <w:rPr>
          <w:i/>
          <w:iCs/>
          <w:color w:val="000000" w:themeColor="text1"/>
        </w:rPr>
        <w:t>окончательный расчет в размере _______ (прописью) от Цены Договора производится в течение 30 (Тридцати) календарных дней с даты подписания акта приемки выполненных Работ формы КС – 2, справки о стоимости выполненных р</w:t>
      </w:r>
      <w:r>
        <w:rPr>
          <w:i/>
          <w:iCs/>
          <w:color w:val="000000" w:themeColor="text1"/>
        </w:rPr>
        <w:t>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r>
        <w:rPr>
          <w:i/>
          <w:iCs/>
        </w:rPr>
        <w:t>.</w:t>
      </w:r>
    </w:p>
    <w:p w14:paraId="707426E1" w14:textId="77777777" w:rsidR="00A76CBB" w:rsidRPr="00823E93" w:rsidRDefault="00984EF7" w:rsidP="5C95A1D8">
      <w:pPr>
        <w:tabs>
          <w:tab w:val="left" w:pos="720"/>
        </w:tabs>
        <w:ind w:firstLine="709"/>
        <w:jc w:val="both"/>
      </w:pPr>
      <w:r>
        <w:t>15.9. Все платежи по Договору осуществляются в рублях на</w:t>
      </w:r>
      <w:r>
        <w:t xml:space="preserve"> основании оригинала счета Подрядчика, полученного Заказчиком. </w:t>
      </w:r>
    </w:p>
    <w:p w14:paraId="33047109" w14:textId="77777777" w:rsidR="00A76CBB" w:rsidRPr="00823E93" w:rsidRDefault="00984EF7" w:rsidP="5C95A1D8">
      <w:pPr>
        <w:pStyle w:val="afb"/>
        <w:tabs>
          <w:tab w:val="left" w:pos="720"/>
          <w:tab w:val="left" w:pos="1080"/>
        </w:tabs>
        <w:jc w:val="both"/>
        <w:rPr>
          <w:sz w:val="24"/>
          <w:szCs w:val="24"/>
        </w:rPr>
      </w:pPr>
      <w:r>
        <w:rPr>
          <w:sz w:val="24"/>
          <w:szCs w:val="24"/>
        </w:rPr>
        <w:t>15.10.</w:t>
      </w:r>
      <w:r>
        <w:tab/>
      </w:r>
      <w:r>
        <w:rPr>
          <w:sz w:val="24"/>
          <w:szCs w:val="24"/>
        </w:rPr>
        <w:t>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w:t>
      </w:r>
      <w:r>
        <w:rPr>
          <w:sz w:val="24"/>
          <w:szCs w:val="24"/>
        </w:rPr>
        <w:t xml:space="preserve">го в статье 24 настоящего Договора. </w:t>
      </w:r>
    </w:p>
    <w:p w14:paraId="4C71444E" w14:textId="77777777" w:rsidR="005771FC" w:rsidRPr="002E001B" w:rsidRDefault="00984EF7" w:rsidP="5C95A1D8">
      <w:pPr>
        <w:tabs>
          <w:tab w:val="left" w:pos="709"/>
        </w:tabs>
        <w:ind w:firstLine="709"/>
        <w:jc w:val="both"/>
      </w:pPr>
      <w:r>
        <w:t>15.11.</w:t>
      </w:r>
      <w:r>
        <w:tab/>
      </w:r>
      <w:r>
        <w:t xml:space="preserve">Стороны подписывают Акт сверки взаиморасчетов по Завершению Работ не позднее 5 (Пяти) дней с даты подписания Сторонами Актов о приемке выполненных работ форма № КС-2, Справок о стоимости выполненных работ форма № КС-3, </w:t>
      </w:r>
      <w:r>
        <w:rPr>
          <w:color w:val="000000" w:themeColor="text1"/>
        </w:rPr>
        <w:t>Акта о приеме-сдаче отремонтированных</w:t>
      </w:r>
      <w:r>
        <w:rPr>
          <w:color w:val="000000" w:themeColor="text1"/>
        </w:rPr>
        <w:t>, реконструированных, модернизированных объектов основных средств формы ОС-3</w:t>
      </w:r>
      <w:r>
        <w:t>.</w:t>
      </w:r>
    </w:p>
    <w:p w14:paraId="30563C9A" w14:textId="77777777" w:rsidR="005771FC" w:rsidRPr="002E001B" w:rsidRDefault="00984EF7" w:rsidP="5C95A1D8">
      <w:pPr>
        <w:keepNext/>
        <w:keepLines/>
        <w:tabs>
          <w:tab w:val="left" w:pos="709"/>
        </w:tabs>
        <w:ind w:firstLine="720"/>
        <w:jc w:val="both"/>
      </w:pPr>
      <w:r>
        <w:lastRenderedPageBreak/>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w:t>
      </w:r>
      <w:r>
        <w:t>дписью уполномоченного лица копии):</w:t>
      </w:r>
    </w:p>
    <w:p w14:paraId="775FB8BB" w14:textId="77777777" w:rsidR="005771FC" w:rsidRPr="002E001B" w:rsidRDefault="00984EF7" w:rsidP="5C95A1D8">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2E3EE781" w14:textId="77777777" w:rsidR="005771FC" w:rsidRPr="002E001B" w:rsidRDefault="00984EF7" w:rsidP="5C95A1D8">
      <w:pPr>
        <w:keepNext/>
        <w:keepLines/>
        <w:tabs>
          <w:tab w:val="left" w:pos="709"/>
          <w:tab w:val="left" w:pos="993"/>
        </w:tabs>
        <w:ind w:firstLine="720"/>
        <w:jc w:val="both"/>
      </w:pPr>
      <w:r>
        <w:t>−</w:t>
      </w:r>
      <w:r>
        <w:tab/>
        <w:t xml:space="preserve">копию акта сверки Подрядчика с налоговым органом, в котором Подрядчик состоит на </w:t>
      </w:r>
      <w:r>
        <w:t>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3E440639" w14:textId="77777777" w:rsidR="005771FC" w:rsidRPr="00614FC3" w:rsidRDefault="00984EF7" w:rsidP="5C95A1D8">
      <w:pPr>
        <w:keepNext/>
        <w:keepLines/>
        <w:tabs>
          <w:tab w:val="left" w:pos="709"/>
        </w:tabs>
        <w:ind w:firstLine="720"/>
        <w:jc w:val="both"/>
      </w:pPr>
      <w:r>
        <w:t>Указанные документы предоставляются в течение 10 (Десяти) дней с момента их запроса Заказчиком. Если</w:t>
      </w:r>
      <w:r>
        <w:t xml:space="preserve">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w:t>
      </w:r>
      <w:r>
        <w:t>(Двадцати) дней с даты направления Заказчиком Подрядчику письменного требования с расчетом денежной суммы.</w:t>
      </w:r>
    </w:p>
    <w:p w14:paraId="52AF81B0" w14:textId="77777777" w:rsidR="005771FC" w:rsidRPr="00667740" w:rsidRDefault="00984EF7" w:rsidP="5C95A1D8">
      <w:pPr>
        <w:tabs>
          <w:tab w:val="left" w:pos="720"/>
        </w:tabs>
        <w:ind w:firstLine="709"/>
        <w:jc w:val="both"/>
        <w:rPr>
          <w:sz w:val="16"/>
          <w:szCs w:val="16"/>
        </w:rPr>
      </w:pPr>
    </w:p>
    <w:p w14:paraId="320F13A1" w14:textId="77777777" w:rsidR="00A76CBB" w:rsidRPr="008A6181" w:rsidRDefault="00984EF7" w:rsidP="00ED30F4">
      <w:pPr>
        <w:pStyle w:val="aff5"/>
        <w:numPr>
          <w:ilvl w:val="0"/>
          <w:numId w:val="32"/>
        </w:numPr>
        <w:jc w:val="center"/>
        <w:rPr>
          <w:b/>
          <w:bCs/>
        </w:rPr>
      </w:pPr>
      <w:r>
        <w:rPr>
          <w:b/>
          <w:bCs/>
        </w:rPr>
        <w:t>Ответственность Сторон</w:t>
      </w:r>
    </w:p>
    <w:p w14:paraId="0770E766" w14:textId="77777777" w:rsidR="00A76CBB" w:rsidRPr="00823E93" w:rsidRDefault="00984EF7" w:rsidP="5C95A1D8">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w:t>
      </w:r>
      <w:r>
        <w:t xml:space="preserve">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1169FAB7" w14:textId="77777777" w:rsidR="6FCC0AB5" w:rsidRDefault="00984EF7" w:rsidP="4C8CD31D">
      <w:pPr>
        <w:tabs>
          <w:tab w:val="left" w:pos="709"/>
        </w:tabs>
        <w:ind w:firstLine="709"/>
        <w:jc w:val="both"/>
      </w:pPr>
      <w:r>
        <w:t xml:space="preserve"> 16.2. В случае просрочки Заказчиком обязательств по оплате (за исключением авансовых плат</w:t>
      </w:r>
      <w:r>
        <w:t>ежей), установленных Договором, Подрядчик вправе предъявить Заказчику требование об уплате пени в размере_______(____) %</w:t>
      </w:r>
      <w:hyperlink r:id="rId33" w:anchor="_ftn1" w:history="1">
        <w:r>
          <w:rPr>
            <w:rStyle w:val="a7"/>
            <w:vertAlign w:val="superscript"/>
          </w:rPr>
          <w:t>[1]</w:t>
        </w:r>
      </w:hyperlink>
      <w:r>
        <w:t xml:space="preserve">  от суммы</w:t>
      </w:r>
      <w:r>
        <w:t xml:space="preserve"> просроченного платежа за каждый день просрочки.</w:t>
      </w:r>
    </w:p>
    <w:p w14:paraId="29C3FCF9" w14:textId="77777777" w:rsidR="4C8CD31D" w:rsidRDefault="00984EF7" w:rsidP="69FC1AF3">
      <w:pPr>
        <w:jc w:val="both"/>
      </w:pPr>
      <w:r>
        <w:br/>
      </w:r>
      <w:r>
        <w:br/>
      </w:r>
    </w:p>
    <w:p w14:paraId="5ECCA2AA" w14:textId="77777777" w:rsidR="4C8CD31D" w:rsidRDefault="00984EF7" w:rsidP="69FC1AF3">
      <w:pPr>
        <w:jc w:val="both"/>
        <w:rPr>
          <w:sz w:val="16"/>
          <w:szCs w:val="16"/>
        </w:rPr>
      </w:pPr>
      <w:hyperlink r:id="rId34" w:history="1">
        <w:r>
          <w:rPr>
            <w:rStyle w:val="a7"/>
            <w:sz w:val="20"/>
            <w:szCs w:val="20"/>
            <w:vertAlign w:val="superscript"/>
          </w:rPr>
          <w:t>[1]</w:t>
        </w:r>
      </w:hyperlink>
      <w:r>
        <w:rPr>
          <w:sz w:val="20"/>
          <w:szCs w:val="20"/>
        </w:rPr>
        <w:t xml:space="preserve"> </w:t>
      </w:r>
      <w:r>
        <w:rPr>
          <w:sz w:val="16"/>
          <w:szCs w:val="16"/>
        </w:rPr>
        <w:t xml:space="preserve">В случае если сумма Договора (с НДС): </w:t>
      </w:r>
    </w:p>
    <w:p w14:paraId="6B89352A" w14:textId="77777777" w:rsidR="4C8CD31D" w:rsidRDefault="00984EF7" w:rsidP="69FC1AF3">
      <w:pPr>
        <w:jc w:val="both"/>
        <w:rPr>
          <w:sz w:val="16"/>
          <w:szCs w:val="16"/>
        </w:rPr>
      </w:pPr>
      <w:r>
        <w:rPr>
          <w:sz w:val="16"/>
          <w:szCs w:val="16"/>
        </w:rPr>
        <w:t xml:space="preserve">до 10 </w:t>
      </w:r>
      <w:proofErr w:type="gramStart"/>
      <w:r>
        <w:rPr>
          <w:sz w:val="16"/>
          <w:szCs w:val="16"/>
        </w:rPr>
        <w:t>млн.</w:t>
      </w:r>
      <w:proofErr w:type="gramEnd"/>
      <w:r>
        <w:rPr>
          <w:sz w:val="16"/>
          <w:szCs w:val="16"/>
        </w:rPr>
        <w:t xml:space="preserve"> рублей, размер пени – 0,1%;</w:t>
      </w:r>
    </w:p>
    <w:p w14:paraId="09C96B32" w14:textId="77777777" w:rsidR="4C8CD31D" w:rsidRDefault="00984EF7" w:rsidP="69FC1AF3">
      <w:pPr>
        <w:jc w:val="both"/>
        <w:rPr>
          <w:sz w:val="16"/>
          <w:szCs w:val="16"/>
        </w:rPr>
      </w:pPr>
      <w:r>
        <w:rPr>
          <w:sz w:val="16"/>
          <w:szCs w:val="16"/>
        </w:rPr>
        <w:t>св</w:t>
      </w:r>
      <w:r>
        <w:rPr>
          <w:sz w:val="16"/>
          <w:szCs w:val="16"/>
        </w:rPr>
        <w:t xml:space="preserve">ыше 10 </w:t>
      </w:r>
      <w:proofErr w:type="gramStart"/>
      <w:r>
        <w:rPr>
          <w:sz w:val="16"/>
          <w:szCs w:val="16"/>
        </w:rPr>
        <w:t>млн.</w:t>
      </w:r>
      <w:proofErr w:type="gramEnd"/>
      <w:r>
        <w:rPr>
          <w:sz w:val="16"/>
          <w:szCs w:val="16"/>
        </w:rPr>
        <w:t xml:space="preserve"> рублей, размер пени – 0,05%;</w:t>
      </w:r>
    </w:p>
    <w:p w14:paraId="0F22160A" w14:textId="77777777" w:rsidR="4C8CD31D" w:rsidRDefault="00984EF7" w:rsidP="69FC1AF3">
      <w:pPr>
        <w:jc w:val="both"/>
        <w:rPr>
          <w:sz w:val="16"/>
          <w:szCs w:val="16"/>
        </w:rPr>
      </w:pPr>
      <w:r>
        <w:rPr>
          <w:sz w:val="16"/>
          <w:szCs w:val="16"/>
        </w:rPr>
        <w:t xml:space="preserve">свыше 100 </w:t>
      </w:r>
      <w:proofErr w:type="spellStart"/>
      <w:proofErr w:type="gramStart"/>
      <w:r>
        <w:rPr>
          <w:sz w:val="16"/>
          <w:szCs w:val="16"/>
        </w:rPr>
        <w:t>млн.рублей</w:t>
      </w:r>
      <w:proofErr w:type="spellEnd"/>
      <w:proofErr w:type="gramEnd"/>
      <w:r>
        <w:rPr>
          <w:sz w:val="16"/>
          <w:szCs w:val="16"/>
        </w:rPr>
        <w:t xml:space="preserve">, размер пени – 0,03%. </w:t>
      </w:r>
    </w:p>
    <w:p w14:paraId="29B42BF1" w14:textId="77777777" w:rsidR="4C8CD31D" w:rsidRDefault="00984EF7" w:rsidP="69FC1AF3">
      <w:pPr>
        <w:jc w:val="both"/>
        <w:rPr>
          <w:sz w:val="16"/>
          <w:szCs w:val="16"/>
        </w:rPr>
      </w:pPr>
    </w:p>
    <w:p w14:paraId="000679C5" w14:textId="77777777" w:rsidR="4C8CD31D" w:rsidRDefault="00984EF7" w:rsidP="4C8CD31D">
      <w:pPr>
        <w:tabs>
          <w:tab w:val="left" w:pos="709"/>
        </w:tabs>
        <w:ind w:firstLine="709"/>
        <w:jc w:val="both"/>
      </w:pPr>
    </w:p>
    <w:p w14:paraId="137A3D68" w14:textId="77777777" w:rsidR="6FCC0AB5" w:rsidRDefault="00984EF7" w:rsidP="4C8CD31D">
      <w:pPr>
        <w:tabs>
          <w:tab w:val="left" w:pos="709"/>
        </w:tabs>
        <w:ind w:firstLine="709"/>
        <w:jc w:val="both"/>
      </w:pPr>
      <w:r>
        <w:t xml:space="preserve"> 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w:t>
      </w:r>
      <w:r>
        <w:t xml:space="preserve">планом (Приложение № 4), Заказчик вправе потребовать от Подрядчика уплаты пени в размере_______(____) % </w:t>
      </w:r>
      <w:hyperlink r:id="rId35" w:history="1">
        <w:r>
          <w:rPr>
            <w:rStyle w:val="a7"/>
            <w:vertAlign w:val="superscript"/>
          </w:rPr>
          <w:t>[1]</w:t>
        </w:r>
      </w:hyperlink>
      <w:r>
        <w:rPr>
          <w:vertAlign w:val="superscript"/>
        </w:rPr>
        <w:t xml:space="preserve"> </w:t>
      </w:r>
      <w:r>
        <w:t xml:space="preserve">от Цены Договора или стоимости </w:t>
      </w:r>
      <w:r>
        <w:t>не завершенных в срок Этапов Работ соответственно за каждый день просрочки.</w:t>
      </w:r>
    </w:p>
    <w:p w14:paraId="53927328" w14:textId="77777777" w:rsidR="4C8CD31D" w:rsidRDefault="00984EF7" w:rsidP="69FC1AF3">
      <w:pPr>
        <w:jc w:val="both"/>
      </w:pPr>
      <w:r>
        <w:br/>
      </w:r>
      <w:r>
        <w:br/>
      </w:r>
    </w:p>
    <w:p w14:paraId="3458ABC1" w14:textId="77777777" w:rsidR="4C8CD31D" w:rsidRDefault="00984EF7" w:rsidP="69FC1AF3">
      <w:pPr>
        <w:jc w:val="both"/>
        <w:rPr>
          <w:sz w:val="16"/>
          <w:szCs w:val="16"/>
        </w:rPr>
      </w:pPr>
      <w:hyperlink r:id="rId36" w:history="1">
        <w:r>
          <w:rPr>
            <w:rStyle w:val="a7"/>
            <w:sz w:val="16"/>
            <w:szCs w:val="16"/>
            <w:vertAlign w:val="superscript"/>
          </w:rPr>
          <w:t>[1]</w:t>
        </w:r>
      </w:hyperlink>
      <w:r>
        <w:rPr>
          <w:sz w:val="16"/>
          <w:szCs w:val="16"/>
        </w:rPr>
        <w:t xml:space="preserve"> В случае если сумма Договора (с НДС): </w:t>
      </w:r>
    </w:p>
    <w:p w14:paraId="48C1D3CB" w14:textId="77777777" w:rsidR="4C8CD31D" w:rsidRDefault="00984EF7" w:rsidP="69FC1AF3">
      <w:pPr>
        <w:jc w:val="both"/>
        <w:rPr>
          <w:sz w:val="16"/>
          <w:szCs w:val="16"/>
        </w:rPr>
      </w:pPr>
      <w:r>
        <w:rPr>
          <w:sz w:val="16"/>
          <w:szCs w:val="16"/>
        </w:rPr>
        <w:t xml:space="preserve">до 10 </w:t>
      </w:r>
      <w:proofErr w:type="gramStart"/>
      <w:r>
        <w:rPr>
          <w:sz w:val="16"/>
          <w:szCs w:val="16"/>
        </w:rPr>
        <w:t>млн.</w:t>
      </w:r>
      <w:proofErr w:type="gramEnd"/>
      <w:r>
        <w:rPr>
          <w:sz w:val="16"/>
          <w:szCs w:val="16"/>
        </w:rPr>
        <w:t xml:space="preserve"> руб</w:t>
      </w:r>
      <w:r>
        <w:rPr>
          <w:sz w:val="16"/>
          <w:szCs w:val="16"/>
        </w:rPr>
        <w:t>лей, размер пени – 0,1%;</w:t>
      </w:r>
    </w:p>
    <w:p w14:paraId="4EE6F3ED" w14:textId="77777777" w:rsidR="4C8CD31D" w:rsidRDefault="00984EF7" w:rsidP="69FC1AF3">
      <w:pPr>
        <w:jc w:val="both"/>
        <w:rPr>
          <w:sz w:val="16"/>
          <w:szCs w:val="16"/>
        </w:rPr>
      </w:pPr>
      <w:r>
        <w:rPr>
          <w:sz w:val="16"/>
          <w:szCs w:val="16"/>
        </w:rPr>
        <w:t xml:space="preserve">свыше 10 </w:t>
      </w:r>
      <w:proofErr w:type="gramStart"/>
      <w:r>
        <w:rPr>
          <w:sz w:val="16"/>
          <w:szCs w:val="16"/>
        </w:rPr>
        <w:t>млн.</w:t>
      </w:r>
      <w:proofErr w:type="gramEnd"/>
      <w:r>
        <w:rPr>
          <w:sz w:val="16"/>
          <w:szCs w:val="16"/>
        </w:rPr>
        <w:t xml:space="preserve"> рублей, размер пени – 0,05%;</w:t>
      </w:r>
    </w:p>
    <w:p w14:paraId="0D28BB7E" w14:textId="77777777" w:rsidR="4C8CD31D" w:rsidRDefault="00984EF7" w:rsidP="69FC1AF3">
      <w:pPr>
        <w:jc w:val="both"/>
        <w:rPr>
          <w:sz w:val="16"/>
          <w:szCs w:val="16"/>
        </w:rPr>
      </w:pPr>
      <w:r>
        <w:rPr>
          <w:sz w:val="16"/>
          <w:szCs w:val="16"/>
        </w:rPr>
        <w:t xml:space="preserve">свыше 100 </w:t>
      </w:r>
      <w:proofErr w:type="spellStart"/>
      <w:proofErr w:type="gramStart"/>
      <w:r>
        <w:rPr>
          <w:sz w:val="16"/>
          <w:szCs w:val="16"/>
        </w:rPr>
        <w:t>млн.рублей</w:t>
      </w:r>
      <w:proofErr w:type="spellEnd"/>
      <w:proofErr w:type="gramEnd"/>
      <w:r>
        <w:rPr>
          <w:sz w:val="16"/>
          <w:szCs w:val="16"/>
        </w:rPr>
        <w:t xml:space="preserve">, размер пени – 0,03%. </w:t>
      </w:r>
    </w:p>
    <w:p w14:paraId="6EAD95EE" w14:textId="77777777" w:rsidR="4C8CD31D" w:rsidRDefault="00984EF7" w:rsidP="69FC1AF3">
      <w:pPr>
        <w:jc w:val="both"/>
        <w:rPr>
          <w:sz w:val="16"/>
          <w:szCs w:val="16"/>
        </w:rPr>
      </w:pPr>
      <w:r>
        <w:rPr>
          <w:sz w:val="16"/>
          <w:szCs w:val="16"/>
        </w:rPr>
        <w:t>Не допускается какое-либо ограничение общего размера пени, например: не более 10% от суммы Договора.</w:t>
      </w:r>
    </w:p>
    <w:p w14:paraId="145DBE67" w14:textId="77777777" w:rsidR="4C8CD31D" w:rsidRDefault="00984EF7" w:rsidP="69FC1AF3">
      <w:pPr>
        <w:jc w:val="both"/>
        <w:rPr>
          <w:sz w:val="16"/>
          <w:szCs w:val="16"/>
        </w:rPr>
      </w:pPr>
    </w:p>
    <w:p w14:paraId="6B5E4178" w14:textId="77777777" w:rsidR="4C8CD31D" w:rsidRDefault="00984EF7" w:rsidP="4C8CD31D">
      <w:pPr>
        <w:tabs>
          <w:tab w:val="left" w:pos="709"/>
        </w:tabs>
        <w:ind w:firstLine="709"/>
        <w:jc w:val="both"/>
      </w:pPr>
    </w:p>
    <w:p w14:paraId="1A028072" w14:textId="77777777" w:rsidR="00A76CBB" w:rsidRPr="00AA024A" w:rsidRDefault="00984EF7" w:rsidP="5C95A1D8">
      <w:pPr>
        <w:tabs>
          <w:tab w:val="left" w:pos="709"/>
        </w:tabs>
        <w:ind w:firstLine="709"/>
        <w:jc w:val="both"/>
      </w:pPr>
      <w:r>
        <w:t>16.4.</w:t>
      </w:r>
      <w:r>
        <w:tab/>
      </w:r>
      <w:r>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w:t>
      </w:r>
      <w:r>
        <w:t xml:space="preserve"> требование, выплатив неустойку, в размере 0,01 (одна сотая процента) % от Цены Договора за каждый факт выявленного нарушения.</w:t>
      </w:r>
    </w:p>
    <w:p w14:paraId="6D0665F6" w14:textId="77777777" w:rsidR="00A76CBB" w:rsidRPr="00823E93" w:rsidRDefault="00984EF7" w:rsidP="5C95A1D8">
      <w:pPr>
        <w:tabs>
          <w:tab w:val="left" w:pos="709"/>
        </w:tabs>
        <w:ind w:firstLine="709"/>
        <w:jc w:val="both"/>
      </w:pPr>
      <w:r>
        <w:t xml:space="preserve">16.5. В случае нарушения Подрядчиком срока гарантийного устранения Недостатков в Результатах Работ, указанного в </w:t>
      </w:r>
      <w:r>
        <w:t xml:space="preserve">Рекламационном акте, Заказчик вправе потребовать от </w:t>
      </w:r>
      <w:r>
        <w:lastRenderedPageBreak/>
        <w:t>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29827253" w14:textId="77777777" w:rsidR="6FCC0AB5" w:rsidRDefault="00984EF7" w:rsidP="4C8CD31D">
      <w:pPr>
        <w:widowControl w:val="0"/>
        <w:ind w:firstLine="851"/>
        <w:jc w:val="both"/>
      </w:pPr>
      <w:r>
        <w:t>16.6. В случае ненадлежащего выполнения Подрядч</w:t>
      </w:r>
      <w:r>
        <w:t>иком условий настоящего Договора, несоответствия Результата Работ обусловленным Сторонами требованиям, Подрядчик уплачивает Заказчику штраф в размере_______(____)%</w:t>
      </w:r>
      <w:r>
        <w:rPr>
          <w:vertAlign w:val="superscript"/>
        </w:rPr>
        <w:t xml:space="preserve"> </w:t>
      </w:r>
      <w:hyperlink r:id="rId37" w:history="1">
        <w:r>
          <w:rPr>
            <w:rStyle w:val="a7"/>
            <w:vertAlign w:val="superscript"/>
          </w:rPr>
          <w:t>[1]</w:t>
        </w:r>
      </w:hyperlink>
      <w: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0C68999F" w14:textId="77777777" w:rsidR="4C8CD31D" w:rsidRDefault="00984EF7" w:rsidP="69FC1AF3">
      <w:pPr>
        <w:jc w:val="both"/>
      </w:pPr>
      <w:r>
        <w:br/>
      </w:r>
      <w:r>
        <w:br/>
      </w:r>
    </w:p>
    <w:p w14:paraId="23DA1678" w14:textId="77777777" w:rsidR="4C8CD31D" w:rsidRDefault="00984EF7" w:rsidP="69FC1AF3">
      <w:pPr>
        <w:jc w:val="both"/>
        <w:rPr>
          <w:sz w:val="16"/>
          <w:szCs w:val="16"/>
        </w:rPr>
      </w:pPr>
      <w:hyperlink r:id="rId38" w:history="1">
        <w:r>
          <w:rPr>
            <w:rStyle w:val="a7"/>
            <w:rFonts w:ascii="Calibri" w:eastAsia="Calibri" w:hAnsi="Calibri" w:cs="Calibri"/>
            <w:sz w:val="16"/>
            <w:szCs w:val="16"/>
            <w:vertAlign w:val="superscript"/>
          </w:rPr>
          <w:t>[1]</w:t>
        </w:r>
      </w:hyperlink>
      <w:r>
        <w:rPr>
          <w:sz w:val="16"/>
          <w:szCs w:val="16"/>
        </w:rPr>
        <w:t xml:space="preserve"> В случае если сумма Договора (с НДС):  </w:t>
      </w:r>
    </w:p>
    <w:p w14:paraId="009CCBCB" w14:textId="77777777" w:rsidR="4C8CD31D" w:rsidRDefault="00984EF7" w:rsidP="69FC1AF3">
      <w:pPr>
        <w:jc w:val="both"/>
        <w:rPr>
          <w:sz w:val="16"/>
          <w:szCs w:val="16"/>
        </w:rPr>
      </w:pPr>
      <w:r>
        <w:rPr>
          <w:sz w:val="16"/>
          <w:szCs w:val="16"/>
        </w:rPr>
        <w:t xml:space="preserve">не превышает 3 </w:t>
      </w:r>
      <w:proofErr w:type="gramStart"/>
      <w:r>
        <w:rPr>
          <w:sz w:val="16"/>
          <w:szCs w:val="16"/>
        </w:rPr>
        <w:t>млн.</w:t>
      </w:r>
      <w:proofErr w:type="gramEnd"/>
      <w:r>
        <w:rPr>
          <w:sz w:val="16"/>
          <w:szCs w:val="16"/>
        </w:rPr>
        <w:t xml:space="preserve"> рублей, размер штрафа – 10%;</w:t>
      </w:r>
    </w:p>
    <w:p w14:paraId="1A42E831" w14:textId="77777777" w:rsidR="4C8CD31D" w:rsidRDefault="00984EF7" w:rsidP="69FC1AF3">
      <w:pPr>
        <w:jc w:val="both"/>
        <w:rPr>
          <w:sz w:val="16"/>
          <w:szCs w:val="16"/>
        </w:rPr>
      </w:pPr>
      <w:r>
        <w:rPr>
          <w:sz w:val="16"/>
          <w:szCs w:val="16"/>
        </w:rPr>
        <w:t xml:space="preserve">от 3 </w:t>
      </w:r>
      <w:proofErr w:type="gramStart"/>
      <w:r>
        <w:rPr>
          <w:sz w:val="16"/>
          <w:szCs w:val="16"/>
        </w:rPr>
        <w:t>млн.</w:t>
      </w:r>
      <w:proofErr w:type="gramEnd"/>
      <w:r>
        <w:rPr>
          <w:sz w:val="16"/>
          <w:szCs w:val="16"/>
        </w:rPr>
        <w:t xml:space="preserve"> рублей до 50 млн. рублей, размер штрафа – 5%;</w:t>
      </w:r>
    </w:p>
    <w:p w14:paraId="13D2512F" w14:textId="77777777" w:rsidR="4C8CD31D" w:rsidRDefault="00984EF7" w:rsidP="69FC1AF3">
      <w:pPr>
        <w:jc w:val="both"/>
        <w:rPr>
          <w:sz w:val="16"/>
          <w:szCs w:val="16"/>
        </w:rPr>
      </w:pPr>
      <w:r>
        <w:rPr>
          <w:sz w:val="16"/>
          <w:szCs w:val="16"/>
        </w:rPr>
        <w:t xml:space="preserve">от 50 </w:t>
      </w:r>
      <w:proofErr w:type="gramStart"/>
      <w:r>
        <w:rPr>
          <w:sz w:val="16"/>
          <w:szCs w:val="16"/>
        </w:rPr>
        <w:t>млн.</w:t>
      </w:r>
      <w:proofErr w:type="gramEnd"/>
      <w:r>
        <w:rPr>
          <w:sz w:val="16"/>
          <w:szCs w:val="16"/>
        </w:rPr>
        <w:t xml:space="preserve"> рублей до 100 млн. рублей, размер штрафа – 1%;</w:t>
      </w:r>
    </w:p>
    <w:p w14:paraId="06812B97" w14:textId="77777777" w:rsidR="4C8CD31D" w:rsidRDefault="00984EF7" w:rsidP="69FC1AF3">
      <w:pPr>
        <w:jc w:val="both"/>
        <w:rPr>
          <w:sz w:val="16"/>
          <w:szCs w:val="16"/>
        </w:rPr>
      </w:pPr>
      <w:r>
        <w:rPr>
          <w:sz w:val="16"/>
          <w:szCs w:val="16"/>
        </w:rPr>
        <w:t>превышает</w:t>
      </w:r>
      <w:r>
        <w:rPr>
          <w:sz w:val="16"/>
          <w:szCs w:val="16"/>
        </w:rPr>
        <w:t xml:space="preserve"> 100 </w:t>
      </w:r>
      <w:proofErr w:type="gramStart"/>
      <w:r>
        <w:rPr>
          <w:sz w:val="16"/>
          <w:szCs w:val="16"/>
        </w:rPr>
        <w:t>млн.</w:t>
      </w:r>
      <w:proofErr w:type="gramEnd"/>
      <w:r>
        <w:rPr>
          <w:sz w:val="16"/>
          <w:szCs w:val="16"/>
        </w:rPr>
        <w:t xml:space="preserve"> рублей, размер штрафа – 0,5%.</w:t>
      </w:r>
    </w:p>
    <w:p w14:paraId="247201D5" w14:textId="77777777" w:rsidR="4C8CD31D" w:rsidRDefault="00984EF7" w:rsidP="69FC1AF3">
      <w:pPr>
        <w:jc w:val="both"/>
        <w:rPr>
          <w:sz w:val="20"/>
          <w:szCs w:val="20"/>
        </w:rPr>
      </w:pPr>
    </w:p>
    <w:p w14:paraId="44BD0C87" w14:textId="77777777" w:rsidR="4C8CD31D" w:rsidRDefault="00984EF7" w:rsidP="4C8CD31D">
      <w:pPr>
        <w:widowControl w:val="0"/>
        <w:ind w:right="-6" w:firstLine="851"/>
        <w:jc w:val="both"/>
      </w:pPr>
    </w:p>
    <w:p w14:paraId="23966575" w14:textId="77777777" w:rsidR="6FCC0AB5" w:rsidRDefault="00984EF7" w:rsidP="69FC1AF3">
      <w:pPr>
        <w:keepNext/>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w:t>
      </w:r>
      <w:r>
        <w:t>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w:t>
      </w:r>
      <w:r>
        <w:t>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5BBF0388" w14:textId="77777777" w:rsidR="4C8CD31D" w:rsidRDefault="00984EF7" w:rsidP="69FC1AF3">
      <w:pPr>
        <w:tabs>
          <w:tab w:val="left" w:pos="709"/>
        </w:tabs>
        <w:ind w:firstLine="709"/>
        <w:jc w:val="both"/>
      </w:pPr>
      <w:r>
        <w:t xml:space="preserve">16.8. В случае не предоставления Подрядчиком в адрес </w:t>
      </w:r>
      <w:r>
        <w:t>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w:t>
      </w:r>
      <w:r>
        <w:t>ч) рублей за каждую неделю просрочки.</w:t>
      </w:r>
    </w:p>
    <w:p w14:paraId="49F763EE" w14:textId="77777777" w:rsidR="4C8CD31D" w:rsidRDefault="00984EF7" w:rsidP="69FC1AF3">
      <w:pPr>
        <w:tabs>
          <w:tab w:val="left" w:pos="709"/>
        </w:tabs>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w:t>
      </w:r>
      <w:r>
        <w:t>ок, не превышающий 15 (Пятнадцать) дней с даты предъявления требования Заказчиком по факту нарушения.</w:t>
      </w:r>
    </w:p>
    <w:p w14:paraId="32C16E0A" w14:textId="77777777" w:rsidR="4C8CD31D" w:rsidRDefault="00984EF7" w:rsidP="69FC1AF3">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w:t>
      </w:r>
      <w:r>
        <w:t xml:space="preserve">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w:t>
      </w:r>
      <w:r>
        <w:t>даты выставления счета Заказчиком.</w:t>
      </w:r>
    </w:p>
    <w:p w14:paraId="41A74189" w14:textId="77777777" w:rsidR="4C8CD31D" w:rsidRDefault="00984EF7" w:rsidP="69FC1AF3">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w:t>
      </w:r>
      <w:r>
        <w:t>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14:paraId="4889FEAF" w14:textId="77777777" w:rsidR="4C8CD31D" w:rsidRDefault="00984EF7" w:rsidP="69FC1AF3">
      <w:pPr>
        <w:tabs>
          <w:tab w:val="left" w:pos="709"/>
        </w:tabs>
        <w:ind w:firstLine="709"/>
        <w:jc w:val="both"/>
      </w:pPr>
      <w:r>
        <w:t>16.12. Оплата неустоек (пени, штрафа), предусмотренных настоящей статьей, осу</w:t>
      </w:r>
      <w:r>
        <w:t>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w:t>
      </w:r>
      <w:r>
        <w:t xml:space="preserve">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w:t>
      </w:r>
      <w:r>
        <w:lastRenderedPageBreak/>
        <w:t>требований и не</w:t>
      </w:r>
      <w:r>
        <w:t xml:space="preserve">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14:paraId="70FC5836" w14:textId="77777777" w:rsidR="4C8CD31D" w:rsidRDefault="00984EF7" w:rsidP="69FC1AF3">
      <w:pPr>
        <w:tabs>
          <w:tab w:val="left" w:pos="709"/>
        </w:tabs>
        <w:ind w:firstLine="709"/>
        <w:jc w:val="both"/>
      </w:pPr>
      <w:r>
        <w:t>16.</w:t>
      </w:r>
      <w:proofErr w:type="gramStart"/>
      <w:r>
        <w:t>13.Уплата</w:t>
      </w:r>
      <w:proofErr w:type="gramEnd"/>
      <w:r>
        <w:t xml:space="preserve"> неустойки (пени, штрафа) за просрочку или иное неисполнение или ненадлежащее исполнение обязательств по Договору не</w:t>
      </w:r>
      <w:r>
        <w:t xml:space="preserve"> освобождает Стороны от исполнения этих обязательств по настоящему Договору.</w:t>
      </w:r>
    </w:p>
    <w:p w14:paraId="1BD10B40" w14:textId="77777777" w:rsidR="4C8CD31D" w:rsidRDefault="00984EF7" w:rsidP="69FC1AF3">
      <w:pPr>
        <w:ind w:firstLine="709"/>
        <w:jc w:val="both"/>
      </w:pPr>
      <w:r>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w:t>
      </w:r>
      <w:r>
        <w:t>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w:t>
      </w:r>
      <w:r>
        <w:t>лучайной гибели, или случайного повреждения Результата Работ переходят от Подрядчика к Заказчику с даты Завершения Работ.</w:t>
      </w:r>
    </w:p>
    <w:p w14:paraId="3DA96500" w14:textId="77777777" w:rsidR="4C8CD31D" w:rsidRDefault="00984EF7" w:rsidP="4C8CD31D">
      <w:pPr>
        <w:ind w:firstLine="709"/>
        <w:jc w:val="both"/>
      </w:pPr>
    </w:p>
    <w:p w14:paraId="2694872B" w14:textId="77777777" w:rsidR="00A76CBB" w:rsidRPr="00823E93" w:rsidRDefault="00984EF7" w:rsidP="5C95A1D8">
      <w:pPr>
        <w:tabs>
          <w:tab w:val="left" w:pos="709"/>
        </w:tabs>
        <w:ind w:firstLine="709"/>
        <w:jc w:val="both"/>
      </w:pPr>
    </w:p>
    <w:p w14:paraId="2B12521E" w14:textId="77777777" w:rsidR="00A76CBB" w:rsidRDefault="00984EF7" w:rsidP="00ED30F4">
      <w:pPr>
        <w:pStyle w:val="ConsNormal"/>
        <w:numPr>
          <w:ilvl w:val="0"/>
          <w:numId w:val="32"/>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14:paraId="78E50609" w14:textId="77777777" w:rsidR="00A76CBB" w:rsidRPr="00823E93" w:rsidRDefault="00984EF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Ни одна из Сторон не несет ответственности перед другой Стороной за неисполнение или ненадле</w:t>
      </w:r>
      <w:r>
        <w:rPr>
          <w:rFonts w:ascii="Times New Roman" w:eastAsia="Times New Roman" w:hAnsi="Times New Roman" w:cs="Times New Roman"/>
          <w:sz w:val="24"/>
          <w:szCs w:val="24"/>
        </w:rPr>
        <w:t xml:space="preserve">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w:t>
      </w:r>
      <w:r>
        <w:rPr>
          <w:rFonts w:ascii="Times New Roman" w:eastAsia="Times New Roman" w:hAnsi="Times New Roman" w:cs="Times New Roman"/>
          <w:sz w:val="24"/>
          <w:szCs w:val="24"/>
        </w:rPr>
        <w:t>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5258FDE" w14:textId="77777777" w:rsidR="00A76CBB" w:rsidRPr="00823E93" w:rsidRDefault="00984EF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w:t>
      </w:r>
      <w:r>
        <w:rPr>
          <w:rFonts w:ascii="Times New Roman" w:eastAsia="Times New Roman" w:hAnsi="Times New Roman" w:cs="Times New Roman"/>
          <w:sz w:val="24"/>
          <w:szCs w:val="24"/>
        </w:rPr>
        <w:t>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D0CF039" w14:textId="77777777" w:rsidR="00A76CBB" w:rsidRPr="00823E93" w:rsidRDefault="00984EF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w:t>
      </w:r>
      <w:r>
        <w:rPr>
          <w:rFonts w:ascii="Times New Roman" w:eastAsia="Times New Roman" w:hAnsi="Times New Roman" w:cs="Times New Roman"/>
          <w:sz w:val="24"/>
          <w:szCs w:val="24"/>
        </w:rPr>
        <w:t>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4687381" w14:textId="77777777" w:rsidR="00A76CBB" w:rsidRPr="00823E93" w:rsidRDefault="00984EF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Если обстоятельства непреодолимой силы действуют на протяжении 3 (трех) последовательных месяцев, на</w:t>
      </w:r>
      <w:r>
        <w:rPr>
          <w:rFonts w:ascii="Times New Roman" w:eastAsia="Times New Roman" w:hAnsi="Times New Roman" w:cs="Times New Roman"/>
          <w:sz w:val="24"/>
          <w:szCs w:val="24"/>
        </w:rPr>
        <w:t>стоящий Договор может быть расторгнут по соглашению Сторон, либо в порядке, установленном статьей 19 настоящего Договора.</w:t>
      </w:r>
    </w:p>
    <w:p w14:paraId="7623E990" w14:textId="77777777" w:rsidR="00A76CBB" w:rsidRPr="00823E93" w:rsidRDefault="00984EF7" w:rsidP="5C95A1D8">
      <w:pPr>
        <w:ind w:firstLine="851"/>
        <w:jc w:val="center"/>
        <w:rPr>
          <w:b/>
          <w:bCs/>
        </w:rPr>
      </w:pPr>
    </w:p>
    <w:p w14:paraId="5AC42103" w14:textId="77777777" w:rsidR="00A76CBB" w:rsidRPr="008A6181" w:rsidRDefault="00984EF7" w:rsidP="00ED30F4">
      <w:pPr>
        <w:pStyle w:val="aff5"/>
        <w:numPr>
          <w:ilvl w:val="0"/>
          <w:numId w:val="32"/>
        </w:numPr>
        <w:jc w:val="center"/>
        <w:rPr>
          <w:b/>
          <w:bCs/>
        </w:rPr>
      </w:pPr>
      <w:r>
        <w:rPr>
          <w:b/>
          <w:bCs/>
        </w:rPr>
        <w:t>Порядок разрешения споров и применимое право</w:t>
      </w:r>
    </w:p>
    <w:p w14:paraId="313358EA" w14:textId="77777777" w:rsidR="00A76CBB" w:rsidRDefault="00984EF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Все споры, возникающие при исполнении настоящего </w:t>
      </w:r>
      <w:proofErr w:type="gramStart"/>
      <w:r>
        <w:rPr>
          <w:rFonts w:ascii="Times New Roman" w:eastAsia="Times New Roman" w:hAnsi="Times New Roman" w:cs="Times New Roman"/>
          <w:sz w:val="24"/>
          <w:szCs w:val="24"/>
        </w:rPr>
        <w:t>Договора,  решаются</w:t>
      </w:r>
      <w:proofErr w:type="gramEnd"/>
      <w:r>
        <w:rPr>
          <w:rFonts w:ascii="Times New Roman" w:eastAsia="Times New Roman" w:hAnsi="Times New Roman" w:cs="Times New Roman"/>
          <w:sz w:val="24"/>
          <w:szCs w:val="24"/>
        </w:rP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14:paraId="19E6E745" w14:textId="77777777" w:rsidR="00A76CBB" w:rsidRDefault="00984EF7"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18.2. Если </w:t>
      </w:r>
      <w:proofErr w:type="gramStart"/>
      <w:r>
        <w:rPr>
          <w:rFonts w:ascii="Times New Roman" w:eastAsia="Times New Roman" w:hAnsi="Times New Roman" w:cs="Times New Roman"/>
          <w:sz w:val="24"/>
          <w:szCs w:val="24"/>
        </w:rPr>
        <w:t>Стороны  не</w:t>
      </w:r>
      <w:proofErr w:type="gramEnd"/>
      <w:r>
        <w:rPr>
          <w:rFonts w:ascii="Times New Roman" w:eastAsia="Times New Roman" w:hAnsi="Times New Roman" w:cs="Times New Roman"/>
          <w:sz w:val="24"/>
          <w:szCs w:val="24"/>
        </w:rPr>
        <w:t xml:space="preserve">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14:paraId="4A4308E0" w14:textId="77777777" w:rsidR="00A76CBB" w:rsidRDefault="00984EF7" w:rsidP="5C95A1D8">
      <w:pPr>
        <w:ind w:firstLine="709"/>
        <w:jc w:val="both"/>
        <w:rPr>
          <w:i/>
          <w:iCs/>
        </w:rPr>
      </w:pPr>
      <w:r>
        <w:t xml:space="preserve">18.3. В случае, если споры не урегулированы </w:t>
      </w:r>
      <w:proofErr w:type="gramStart"/>
      <w:r>
        <w:t>Сторонами  с</w:t>
      </w:r>
      <w:proofErr w:type="gramEnd"/>
      <w:r>
        <w:t xml:space="preserve">   помощью   переговоров  и  в  </w:t>
      </w:r>
      <w:r>
        <w:t>претензионном  порядке, то они передаются заинтересованной Стороной в Арбитражный суд Свердловской области.</w:t>
      </w:r>
    </w:p>
    <w:p w14:paraId="08B845CE" w14:textId="77777777" w:rsidR="00A76CBB" w:rsidRDefault="00984EF7" w:rsidP="5C95A1D8">
      <w:pPr>
        <w:ind w:firstLine="709"/>
        <w:jc w:val="both"/>
      </w:pPr>
      <w:r>
        <w:t>18.4. Если между Сторонами возникает спор относительно исполнения обязательств Сторон по настоящему Договору, Стороны вправе привлечь Эксперта для п</w:t>
      </w:r>
      <w:r>
        <w:t>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w:t>
      </w:r>
      <w:r>
        <w:t xml:space="preserve"> Торгово-промышленной палатой Российской Федерации по требованию одной из Сторон.</w:t>
      </w:r>
    </w:p>
    <w:p w14:paraId="205AADCE" w14:textId="77777777" w:rsidR="00A76CBB" w:rsidRDefault="00984EF7" w:rsidP="5C95A1D8">
      <w:pPr>
        <w:ind w:firstLine="709"/>
        <w:jc w:val="both"/>
      </w:pPr>
      <w:r>
        <w:t xml:space="preserve">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w:t>
      </w:r>
      <w:r>
        <w:lastRenderedPageBreak/>
        <w:t>совместного со</w:t>
      </w:r>
      <w:r>
        <w:t>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w:t>
      </w:r>
      <w:r>
        <w:t>,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51CA73A1" w14:textId="77777777" w:rsidR="00A76CBB" w:rsidRPr="00823E93" w:rsidRDefault="00984EF7" w:rsidP="5C95A1D8">
      <w:pPr>
        <w:ind w:firstLine="709"/>
        <w:jc w:val="both"/>
      </w:pPr>
      <w:r>
        <w:t>18.6. Привлечение Экс</w:t>
      </w:r>
      <w:r>
        <w:t>перта и проведение независимой экспертизы не является обязательной досудебной процедурой рассмотрения спора.</w:t>
      </w:r>
    </w:p>
    <w:p w14:paraId="5EC2BF61" w14:textId="77777777" w:rsidR="00A76CBB" w:rsidRPr="00823E93" w:rsidRDefault="00984EF7" w:rsidP="5C95A1D8">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w:t>
      </w:r>
      <w:r>
        <w:t xml:space="preserve"> материальным правом Российской Федерации.</w:t>
      </w:r>
    </w:p>
    <w:p w14:paraId="7034C88C" w14:textId="77777777" w:rsidR="00A76CBB" w:rsidRPr="00823E93" w:rsidRDefault="00984EF7" w:rsidP="5C95A1D8">
      <w:pPr>
        <w:ind w:firstLine="851"/>
        <w:jc w:val="center"/>
        <w:rPr>
          <w:b/>
          <w:bCs/>
        </w:rPr>
      </w:pPr>
    </w:p>
    <w:p w14:paraId="33FE9AAC" w14:textId="77777777" w:rsidR="00A76CBB" w:rsidRPr="008A6181" w:rsidRDefault="00984EF7" w:rsidP="00ED30F4">
      <w:pPr>
        <w:pStyle w:val="aff5"/>
        <w:numPr>
          <w:ilvl w:val="0"/>
          <w:numId w:val="33"/>
        </w:numPr>
        <w:jc w:val="center"/>
        <w:rPr>
          <w:b/>
          <w:bCs/>
        </w:rPr>
      </w:pPr>
      <w:r>
        <w:rPr>
          <w:b/>
          <w:bCs/>
        </w:rPr>
        <w:t>Вступление Договора в силу. Срок действия Договора и условия его досрочного расторжения</w:t>
      </w:r>
    </w:p>
    <w:p w14:paraId="49807D0B" w14:textId="77777777" w:rsidR="00A76CBB" w:rsidRPr="00823E93" w:rsidRDefault="00984EF7" w:rsidP="00ED30F4">
      <w:pPr>
        <w:pStyle w:val="aff5"/>
        <w:numPr>
          <w:ilvl w:val="1"/>
          <w:numId w:val="33"/>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w:t>
      </w:r>
      <w:r>
        <w:t>льств по настоящему Договору.</w:t>
      </w:r>
    </w:p>
    <w:p w14:paraId="6149F08D" w14:textId="77777777" w:rsidR="00A76CBB" w:rsidRPr="00823E93" w:rsidRDefault="00984EF7" w:rsidP="00ED30F4">
      <w:pPr>
        <w:pStyle w:val="aff5"/>
        <w:numPr>
          <w:ilvl w:val="1"/>
          <w:numId w:val="33"/>
        </w:numPr>
        <w:suppressAutoHyphens w:val="0"/>
        <w:ind w:left="0" w:firstLine="709"/>
        <w:jc w:val="both"/>
      </w:pP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C9E3E17" w14:textId="77777777" w:rsidR="00A76CBB" w:rsidRPr="00823E93" w:rsidRDefault="00984EF7" w:rsidP="00ED30F4">
      <w:pPr>
        <w:pStyle w:val="aff5"/>
        <w:numPr>
          <w:ilvl w:val="1"/>
          <w:numId w:val="33"/>
        </w:numPr>
        <w:suppressAutoHyphens w:val="0"/>
        <w:ind w:left="0" w:firstLine="709"/>
        <w:jc w:val="both"/>
      </w:pPr>
      <w:r>
        <w:t xml:space="preserve"> Настоящий Договор может быть расторгнут полностью досрочно по инициативе одной из</w:t>
      </w:r>
      <w:r>
        <w:t xml:space="preserve">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w:t>
      </w:r>
      <w:r>
        <w:t>жит реорганизации или ликвидации.</w:t>
      </w:r>
    </w:p>
    <w:p w14:paraId="0DC0F5A4" w14:textId="77777777" w:rsidR="00A76CBB" w:rsidRPr="00823E93" w:rsidRDefault="00984EF7" w:rsidP="5C95A1D8">
      <w:pPr>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3E9C3CAA" w14:textId="77777777" w:rsidR="00A76CBB" w:rsidRPr="00823E93" w:rsidRDefault="00984EF7" w:rsidP="5C95A1D8">
      <w:pPr>
        <w:ind w:firstLine="709"/>
        <w:jc w:val="both"/>
      </w:pPr>
      <w:r>
        <w:t>19.4.1. Если единовременная просрочка Подрядчик</w:t>
      </w:r>
      <w:r>
        <w:t>а срока Работ составляет более чем 30 (Тридцать) дней.</w:t>
      </w:r>
    </w:p>
    <w:p w14:paraId="0AD0266B" w14:textId="77777777" w:rsidR="00A76CBB" w:rsidRPr="00823E93" w:rsidRDefault="00984EF7" w:rsidP="5C95A1D8">
      <w:pPr>
        <w:ind w:firstLine="709"/>
        <w:jc w:val="both"/>
      </w:pPr>
      <w:r>
        <w:t>19.4.2. Если Подрядчик задерживает начало Работ на срок более, чем 30 (Тридцать) дней, по причинам, не зависящим от Заказчика.</w:t>
      </w:r>
    </w:p>
    <w:p w14:paraId="6E5E967C" w14:textId="77777777" w:rsidR="00A76CBB" w:rsidRPr="00823E93" w:rsidRDefault="00984EF7" w:rsidP="5C95A1D8">
      <w:pPr>
        <w:pStyle w:val="afb"/>
        <w:ind w:firstLine="709"/>
        <w:jc w:val="both"/>
        <w:rPr>
          <w:sz w:val="24"/>
          <w:szCs w:val="24"/>
        </w:rPr>
      </w:pPr>
      <w:r>
        <w:rPr>
          <w:sz w:val="24"/>
          <w:szCs w:val="24"/>
        </w:rPr>
        <w:t>19.4.3. Если у Подрядчика аннулирован и/или приостановлен и/или истек срок</w:t>
      </w:r>
      <w:r>
        <w:rPr>
          <w:sz w:val="24"/>
          <w:szCs w:val="24"/>
        </w:rPr>
        <w:t xml:space="preserve">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gramStart"/>
      <w:r>
        <w:rPr>
          <w:sz w:val="24"/>
          <w:szCs w:val="24"/>
        </w:rPr>
        <w:t>т.ч.</w:t>
      </w:r>
      <w:proofErr w:type="gramEnd"/>
      <w:r>
        <w:rPr>
          <w:sz w:val="24"/>
          <w:szCs w:val="24"/>
        </w:rPr>
        <w:t xml:space="preserve"> и в будущем времени) действующим законодательством либо Подрядчик иным образом лишается прав</w:t>
      </w:r>
      <w:r>
        <w:rPr>
          <w:sz w:val="24"/>
          <w:szCs w:val="24"/>
        </w:rPr>
        <w:t xml:space="preserve">а на производство Работ по решению государственных органов в рамках действующего законодательства. </w:t>
      </w:r>
    </w:p>
    <w:p w14:paraId="3DBFF50E" w14:textId="77777777" w:rsidR="00A76CBB" w:rsidRPr="00823E93" w:rsidRDefault="00984EF7" w:rsidP="5C95A1D8">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14:paraId="0828E40B" w14:textId="77777777" w:rsidR="00A76CBB" w:rsidRPr="00823E93" w:rsidRDefault="00984EF7" w:rsidP="5C95A1D8">
      <w:pPr>
        <w:pStyle w:val="afb"/>
        <w:ind w:firstLine="709"/>
        <w:jc w:val="both"/>
        <w:rPr>
          <w:sz w:val="24"/>
          <w:szCs w:val="24"/>
        </w:rPr>
      </w:pPr>
      <w:r>
        <w:rPr>
          <w:sz w:val="24"/>
          <w:szCs w:val="24"/>
        </w:rPr>
        <w:t>19.4.5. Если Результат Работ не достиг технических характеристик (пок</w:t>
      </w:r>
      <w:r>
        <w:rPr>
          <w:sz w:val="24"/>
          <w:szCs w:val="24"/>
        </w:rPr>
        <w:t>азателей), предусмотренных Техническим заданием, и Заказчик, очевидно, не может эксплуатировать Результат Работ надлежащим качеством.</w:t>
      </w:r>
    </w:p>
    <w:p w14:paraId="23C13830" w14:textId="77777777" w:rsidR="00A76CBB" w:rsidRPr="00823E93" w:rsidRDefault="00984EF7" w:rsidP="5C95A1D8">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w:t>
      </w:r>
      <w:r>
        <w:rPr>
          <w:sz w:val="24"/>
          <w:szCs w:val="24"/>
        </w:rPr>
        <w:t>ить исполнение своих обязательств по настоящему Договору.</w:t>
      </w:r>
    </w:p>
    <w:p w14:paraId="46955A23" w14:textId="77777777" w:rsidR="00A76CBB" w:rsidRPr="00823E93" w:rsidRDefault="00984EF7" w:rsidP="5C95A1D8">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14:paraId="6AAFBC3E" w14:textId="77777777" w:rsidR="00A76CBB" w:rsidRDefault="00984EF7" w:rsidP="5C95A1D8">
      <w:pPr>
        <w:ind w:firstLine="709"/>
        <w:jc w:val="both"/>
      </w:pPr>
      <w:r>
        <w:t>19.5.</w:t>
      </w:r>
      <w:r>
        <w:tab/>
        <w:t xml:space="preserve"> Договор может быть полностью или частично расторгнут по инициативе Подрядчика досрочно </w:t>
      </w:r>
      <w:r>
        <w:t>путем одностороннего отказа от исполнения Договора:</w:t>
      </w:r>
    </w:p>
    <w:p w14:paraId="72D573F5" w14:textId="77777777" w:rsidR="00A76CBB" w:rsidRPr="00823E93" w:rsidRDefault="00984EF7" w:rsidP="5C95A1D8">
      <w:pPr>
        <w:ind w:firstLine="709"/>
        <w:jc w:val="both"/>
      </w:pPr>
      <w:r>
        <w:lastRenderedPageBreak/>
        <w:t>19.5.1.</w:t>
      </w:r>
      <w:r>
        <w:tab/>
      </w:r>
      <w:r>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01CE6B41" w14:textId="77777777" w:rsidR="00A76CBB" w:rsidRPr="00823E93" w:rsidRDefault="00984EF7" w:rsidP="5C95A1D8">
      <w:pPr>
        <w:ind w:firstLine="709"/>
        <w:jc w:val="both"/>
      </w:pPr>
      <w:r>
        <w:t>19.6. В случае расторжения настоящего Договора по любо</w:t>
      </w:r>
      <w:r>
        <w:t>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w:t>
      </w:r>
      <w:r>
        <w:t xml:space="preserve">нии Договора направляется в порядке, предусмотренном п.20.1 настоящего Договора. </w:t>
      </w:r>
    </w:p>
    <w:p w14:paraId="66F549CB" w14:textId="77777777" w:rsidR="00A76CBB" w:rsidRPr="00823E93" w:rsidRDefault="00984EF7" w:rsidP="5C95A1D8">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w:t>
      </w:r>
      <w:r>
        <w:t xml:space="preserve"> предъявлено требование о расторжении, обязана возместить в полном объеме другой Стороне все убытки</w:t>
      </w:r>
      <w:r>
        <w:rPr>
          <w:rStyle w:val="affe"/>
          <w:lang w:eastAsia="en-US"/>
        </w:rPr>
        <w:t xml:space="preserve"> (</w:t>
      </w:r>
      <w:r>
        <w:t xml:space="preserve">в </w:t>
      </w:r>
      <w:proofErr w:type="gramStart"/>
      <w:r>
        <w:t>т.ч.</w:t>
      </w:r>
      <w:proofErr w:type="gramEnd"/>
      <w:r>
        <w:t xml:space="preserve"> в случае привлечения нового Подрядчика). </w:t>
      </w:r>
    </w:p>
    <w:p w14:paraId="6B1CDEE4" w14:textId="77777777" w:rsidR="00A76CBB" w:rsidRPr="00823E93" w:rsidRDefault="00984EF7" w:rsidP="5C95A1D8">
      <w:pPr>
        <w:ind w:firstLine="709"/>
        <w:jc w:val="both"/>
      </w:pPr>
      <w:r>
        <w:t>19.8. При расторжении настоящего Договора Стороны в течение 30 (Тридцати) дней или иного согласованного Ст</w:t>
      </w:r>
      <w:r>
        <w:t xml:space="preserve">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4D9FC21F" w14:textId="77777777" w:rsidR="00A76CBB" w:rsidRPr="00823E93" w:rsidRDefault="00984EF7" w:rsidP="5C95A1D8">
      <w:pPr>
        <w:ind w:firstLine="709"/>
        <w:jc w:val="both"/>
      </w:pPr>
      <w:r>
        <w:t>В ходе проведения окончательного расчета:</w:t>
      </w:r>
    </w:p>
    <w:p w14:paraId="04E6EB51" w14:textId="77777777" w:rsidR="00A76CBB" w:rsidRPr="00AA024A" w:rsidRDefault="00984EF7" w:rsidP="5C95A1D8">
      <w:pPr>
        <w:tabs>
          <w:tab w:val="left" w:pos="1080"/>
        </w:tabs>
        <w:ind w:firstLine="709"/>
        <w:jc w:val="both"/>
      </w:pPr>
      <w:r>
        <w:t>19.8.1. Подрядчик обязуется:</w:t>
      </w:r>
    </w:p>
    <w:p w14:paraId="29DE43EA" w14:textId="77777777" w:rsidR="000F4BE0" w:rsidRPr="00AA024A" w:rsidRDefault="00984EF7" w:rsidP="5C95A1D8">
      <w:pPr>
        <w:tabs>
          <w:tab w:val="left" w:pos="1080"/>
        </w:tabs>
        <w:ind w:firstLine="709"/>
        <w:jc w:val="both"/>
      </w:pPr>
      <w:r>
        <w:t>(</w:t>
      </w:r>
      <w:r>
        <w:rPr>
          <w:lang w:val="en-US"/>
        </w:rPr>
        <w:t>a</w:t>
      </w:r>
      <w:r>
        <w:t>)</w:t>
      </w:r>
      <w:r>
        <w:tab/>
        <w:t>вернуть Заказчику авансовый пл</w:t>
      </w:r>
      <w:r>
        <w:t>атеж, в части, превышающей стоимость завершенных и принятых Заказчиком Работ;</w:t>
      </w:r>
    </w:p>
    <w:p w14:paraId="4EE03868" w14:textId="77777777" w:rsidR="00A76CBB" w:rsidRPr="00AA024A" w:rsidRDefault="00984EF7" w:rsidP="5C95A1D8">
      <w:pPr>
        <w:tabs>
          <w:tab w:val="left" w:pos="1080"/>
        </w:tabs>
        <w:ind w:firstLine="709"/>
        <w:jc w:val="both"/>
      </w:pPr>
      <w:r>
        <w:t>(</w:t>
      </w:r>
      <w:r>
        <w:rPr>
          <w:lang w:val="en-US"/>
        </w:rPr>
        <w:t>b</w:t>
      </w:r>
      <w:r>
        <w:t>)</w:t>
      </w:r>
      <w:r>
        <w:tab/>
      </w:r>
      <w:r>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0AE0C3CD" w14:textId="77777777" w:rsidR="00A76CBB" w:rsidRPr="00AA024A" w:rsidRDefault="00984EF7" w:rsidP="5C95A1D8">
      <w:pPr>
        <w:tabs>
          <w:tab w:val="left" w:pos="1080"/>
        </w:tabs>
        <w:ind w:firstLine="709"/>
        <w:jc w:val="both"/>
      </w:pPr>
      <w:r>
        <w:t>(</w:t>
      </w:r>
      <w:r>
        <w:rPr>
          <w:lang w:val="en-US"/>
        </w:rPr>
        <w:t>c</w:t>
      </w:r>
      <w:r>
        <w:t>)</w:t>
      </w:r>
      <w:r>
        <w:tab/>
        <w:t>возвратить Заказчику его имущество либо возместить его стоимость в порядке и на условиях, пре</w:t>
      </w:r>
      <w:r>
        <w:t xml:space="preserve">дусмотренных законодательством РФ; </w:t>
      </w:r>
    </w:p>
    <w:p w14:paraId="6BC45707" w14:textId="77777777" w:rsidR="00A76CBB" w:rsidRPr="00AA024A" w:rsidRDefault="00984EF7" w:rsidP="5C95A1D8">
      <w:pPr>
        <w:tabs>
          <w:tab w:val="left" w:pos="1080"/>
        </w:tabs>
        <w:ind w:firstLine="709"/>
        <w:jc w:val="both"/>
      </w:pPr>
      <w:r>
        <w:t>(</w:t>
      </w:r>
      <w:r>
        <w:rPr>
          <w:lang w:val="en-US"/>
        </w:rPr>
        <w:t>d</w:t>
      </w:r>
      <w:r>
        <w:t>)</w:t>
      </w:r>
      <w:r>
        <w:tab/>
        <w:t>передать Заказчику выполненные Работы.</w:t>
      </w:r>
    </w:p>
    <w:p w14:paraId="664B934A" w14:textId="77777777" w:rsidR="00A76CBB" w:rsidRPr="00823E93" w:rsidRDefault="00984EF7" w:rsidP="5C95A1D8">
      <w:pPr>
        <w:tabs>
          <w:tab w:val="left" w:pos="1080"/>
        </w:tabs>
        <w:ind w:firstLine="709"/>
        <w:jc w:val="both"/>
      </w:pPr>
      <w:r>
        <w:t>19.8.2.</w:t>
      </w:r>
      <w: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w:t>
      </w:r>
      <w:r>
        <w:t xml:space="preserve">олненных Работ, приобретенных и/или оплаченных Материалов, за исключением Работ и/или отдельных единиц Материалов, имеющих Недостатки. </w:t>
      </w:r>
    </w:p>
    <w:p w14:paraId="7C5E5F83" w14:textId="77777777" w:rsidR="00A76CBB" w:rsidRPr="00823E93" w:rsidRDefault="00984EF7" w:rsidP="5C95A1D8">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w:t>
      </w:r>
      <w:r>
        <w:t>говора, Заказчик вправе отказаться от приемки фактически выполненных Работ, Результатов Работ, а Подрядчик не вправе требовать их оплаты.</w:t>
      </w:r>
    </w:p>
    <w:p w14:paraId="4B83186E" w14:textId="77777777" w:rsidR="00A76CBB" w:rsidRPr="00823E93" w:rsidRDefault="00984EF7" w:rsidP="5C95A1D8">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w:t>
      </w:r>
      <w:r>
        <w:t>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w:t>
      </w:r>
      <w:r>
        <w:t>т, и пр.) применяются положения настоящей статьи.</w:t>
      </w:r>
    </w:p>
    <w:p w14:paraId="7F4D06E7" w14:textId="77777777" w:rsidR="00A76CBB" w:rsidRDefault="00984EF7" w:rsidP="5C95A1D8">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w:t>
      </w:r>
      <w:r>
        <w:t>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w:t>
      </w:r>
      <w:r>
        <w:t>а.</w:t>
      </w:r>
    </w:p>
    <w:p w14:paraId="490ECF0B" w14:textId="77777777" w:rsidR="00EF0EC1" w:rsidRPr="00823E93" w:rsidRDefault="00984EF7" w:rsidP="5C95A1D8">
      <w:pPr>
        <w:ind w:firstLine="709"/>
        <w:jc w:val="both"/>
        <w:rPr>
          <w:b/>
          <w:bCs/>
        </w:rPr>
      </w:pPr>
    </w:p>
    <w:p w14:paraId="5829AE0A" w14:textId="77777777" w:rsidR="00A76CBB" w:rsidRDefault="00984EF7" w:rsidP="00ED30F4">
      <w:pPr>
        <w:pStyle w:val="aff5"/>
        <w:numPr>
          <w:ilvl w:val="0"/>
          <w:numId w:val="33"/>
        </w:numPr>
        <w:jc w:val="center"/>
        <w:rPr>
          <w:b/>
          <w:bCs/>
        </w:rPr>
      </w:pPr>
      <w:r>
        <w:rPr>
          <w:b/>
          <w:bCs/>
        </w:rPr>
        <w:t>Одобрения и уведомления</w:t>
      </w:r>
    </w:p>
    <w:p w14:paraId="520695B1" w14:textId="77777777" w:rsidR="00A76CBB" w:rsidRPr="00823E93" w:rsidRDefault="00984EF7" w:rsidP="5C95A1D8">
      <w:pPr>
        <w:ind w:firstLine="709"/>
        <w:jc w:val="both"/>
      </w:pPr>
      <w:r>
        <w:lastRenderedPageBreak/>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w:t>
      </w:r>
      <w:r>
        <w:t>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w:t>
      </w:r>
      <w:r>
        <w:t>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61A97BE5" w14:textId="77777777" w:rsidR="00A76CBB" w:rsidRPr="00EE5009" w:rsidRDefault="00984EF7" w:rsidP="5C95A1D8">
      <w:pPr>
        <w:ind w:firstLine="709"/>
        <w:jc w:val="both"/>
      </w:pPr>
      <w:r>
        <w:t xml:space="preserve">20.2. </w:t>
      </w:r>
      <w:r>
        <w:tab/>
        <w:t>В случае изменения местонахождения и бан</w:t>
      </w:r>
      <w:r>
        <w:t>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w:t>
      </w:r>
      <w:r>
        <w:t>енные в соответствии с имеющимися у нее сведениями, считаются исполненными надлежащим образом.</w:t>
      </w:r>
    </w:p>
    <w:p w14:paraId="3E02DCCE" w14:textId="77777777" w:rsidR="00A76CBB" w:rsidRPr="00881726" w:rsidRDefault="00984EF7" w:rsidP="5C95A1D8">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r>
        <w:t>:</w:t>
      </w:r>
    </w:p>
    <w:p w14:paraId="0EDD91CC" w14:textId="77777777" w:rsidR="00BC010B" w:rsidRDefault="00984EF7" w:rsidP="5C95A1D8">
      <w:pPr>
        <w:ind w:firstLine="709"/>
        <w:jc w:val="both"/>
        <w:rPr>
          <w:b/>
          <w:bCs/>
        </w:rPr>
      </w:pPr>
      <w:r>
        <w:rPr>
          <w:b/>
          <w:bCs/>
        </w:rPr>
        <w:t xml:space="preserve">Заказчику: </w:t>
      </w:r>
      <w:hyperlink r:id="rId39">
        <w:r>
          <w:rPr>
            <w:rStyle w:val="a7"/>
            <w:b/>
            <w:bCs/>
            <w:sz w:val="23"/>
            <w:szCs w:val="23"/>
          </w:rPr>
          <w:t>karmakskikhaa@trcont.ru</w:t>
        </w:r>
      </w:hyperlink>
      <w:r>
        <w:t xml:space="preserve">, </w:t>
      </w:r>
      <w:hyperlink r:id="rId40">
        <w:r>
          <w:rPr>
            <w:rStyle w:val="a7"/>
            <w:b/>
            <w:bCs/>
          </w:rPr>
          <w:t>KabinAN@</w:t>
        </w:r>
        <w:r>
          <w:rPr>
            <w:rStyle w:val="a7"/>
            <w:b/>
            <w:bCs/>
            <w:lang w:val="en-US"/>
          </w:rPr>
          <w:t>trcont</w:t>
        </w:r>
        <w:r>
          <w:rPr>
            <w:rStyle w:val="a7"/>
            <w:b/>
            <w:bCs/>
          </w:rPr>
          <w:t>.</w:t>
        </w:r>
        <w:proofErr w:type="spellStart"/>
        <w:r>
          <w:rPr>
            <w:rStyle w:val="a7"/>
            <w:b/>
            <w:bCs/>
            <w:lang w:val="en-US"/>
          </w:rPr>
          <w:t>ru</w:t>
        </w:r>
        <w:proofErr w:type="spellEnd"/>
      </w:hyperlink>
      <w:r>
        <w:rPr>
          <w:b/>
          <w:bCs/>
        </w:rPr>
        <w:t>.</w:t>
      </w:r>
    </w:p>
    <w:p w14:paraId="652EF31C" w14:textId="77777777" w:rsidR="00A76CBB" w:rsidRPr="004C1C02" w:rsidRDefault="00984EF7" w:rsidP="5C95A1D8">
      <w:pPr>
        <w:pStyle w:val="afb"/>
        <w:ind w:firstLine="0"/>
        <w:rPr>
          <w:sz w:val="24"/>
          <w:szCs w:val="24"/>
        </w:rPr>
      </w:pPr>
      <w:r>
        <w:rPr>
          <w:b/>
          <w:bCs/>
          <w:sz w:val="24"/>
          <w:szCs w:val="24"/>
        </w:rPr>
        <w:tab/>
      </w:r>
      <w:proofErr w:type="gramStart"/>
      <w:r>
        <w:rPr>
          <w:b/>
          <w:bCs/>
          <w:sz w:val="24"/>
          <w:szCs w:val="24"/>
        </w:rPr>
        <w:t>Подрядчику:</w:t>
      </w:r>
      <w:bookmarkStart w:id="21" w:name="_DV_M51"/>
      <w:bookmarkEnd w:id="21"/>
      <w:r>
        <w:rPr>
          <w:sz w:val="24"/>
          <w:szCs w:val="24"/>
        </w:rPr>
        <w:t xml:space="preserve">  </w:t>
      </w:r>
      <w:r>
        <w:t>_</w:t>
      </w:r>
      <w:proofErr w:type="gramEnd"/>
      <w:r>
        <w:t>_____________________</w:t>
      </w:r>
    </w:p>
    <w:p w14:paraId="55315542" w14:textId="77777777" w:rsidR="00A76CBB" w:rsidRPr="00C538E3" w:rsidRDefault="00984EF7" w:rsidP="5C95A1D8">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60A0A7E1" w14:textId="77777777" w:rsidR="00A76CBB" w:rsidRPr="008A6181" w:rsidRDefault="00984EF7" w:rsidP="00ED30F4">
      <w:pPr>
        <w:pStyle w:val="aff5"/>
        <w:numPr>
          <w:ilvl w:val="0"/>
          <w:numId w:val="33"/>
        </w:numPr>
        <w:autoSpaceDE w:val="0"/>
        <w:autoSpaceDN w:val="0"/>
        <w:jc w:val="center"/>
        <w:rPr>
          <w:b/>
          <w:bCs/>
        </w:rPr>
      </w:pPr>
      <w:r>
        <w:rPr>
          <w:b/>
          <w:bCs/>
        </w:rPr>
        <w:t>Антикоррупционная оговорка</w:t>
      </w:r>
    </w:p>
    <w:p w14:paraId="0E5559F4"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w:t>
      </w:r>
      <w:r>
        <w:rPr>
          <w:rFonts w:ascii="Times New Roman" w:hAnsi="Times New Roman"/>
          <w:sz w:val="24"/>
          <w:szCs w:val="24"/>
        </w:rPr>
        <w:t>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w:t>
      </w:r>
      <w:r>
        <w:rPr>
          <w:rFonts w:ascii="Times New Roman" w:hAnsi="Times New Roman"/>
          <w:sz w:val="24"/>
          <w:szCs w:val="24"/>
        </w:rPr>
        <w:t>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B6898BD"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 xml:space="preserve">21.2. Каждая Сторона настоящим подтверждает, что ни она, ни ее </w:t>
      </w:r>
      <w:r>
        <w:rPr>
          <w:rFonts w:ascii="Times New Roman" w:hAnsi="Times New Roman"/>
          <w:sz w:val="24"/>
          <w:szCs w:val="24"/>
        </w:rPr>
        <w:t xml:space="preserve">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w:t>
      </w:r>
      <w:r>
        <w:rPr>
          <w:rFonts w:ascii="Times New Roman" w:hAnsi="Times New Roman"/>
          <w:sz w:val="24"/>
          <w:szCs w:val="24"/>
        </w:rPr>
        <w:t>заключением настоящего Договора.</w:t>
      </w:r>
    </w:p>
    <w:p w14:paraId="76B88637"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w:t>
      </w:r>
      <w:r>
        <w:rPr>
          <w:rFonts w:ascii="Times New Roman" w:hAnsi="Times New Roman"/>
          <w:sz w:val="24"/>
          <w:szCs w:val="24"/>
        </w:rPr>
        <w:t>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w:t>
      </w:r>
      <w:r>
        <w:rPr>
          <w:rFonts w:ascii="Times New Roman" w:hAnsi="Times New Roman"/>
          <w:sz w:val="24"/>
          <w:szCs w:val="24"/>
        </w:rPr>
        <w:t>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w:t>
      </w:r>
      <w:r>
        <w:rPr>
          <w:rFonts w:ascii="Times New Roman" w:hAnsi="Times New Roman"/>
          <w:sz w:val="24"/>
          <w:szCs w:val="24"/>
        </w:rPr>
        <w:t>ания недружественного влияния или для достижения иных неправомерных целей.</w:t>
      </w:r>
    </w:p>
    <w:p w14:paraId="2001DA0D"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lastRenderedPageBreak/>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w:t>
      </w:r>
      <w:r>
        <w:rPr>
          <w:rFonts w:ascii="Times New Roman" w:hAnsi="Times New Roman"/>
          <w:sz w:val="24"/>
          <w:szCs w:val="24"/>
        </w:rPr>
        <w:t>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w:t>
      </w:r>
      <w:r>
        <w:rPr>
          <w:rFonts w:ascii="Times New Roman" w:hAnsi="Times New Roman"/>
          <w:sz w:val="24"/>
          <w:szCs w:val="24"/>
        </w:rPr>
        <w:t>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w:t>
      </w:r>
      <w:r>
        <w:rPr>
          <w:rFonts w:ascii="Times New Roman" w:hAnsi="Times New Roman"/>
          <w:sz w:val="24"/>
          <w:szCs w:val="24"/>
        </w:rPr>
        <w:t>есяти) рабочих дней с даты получения запроса, если иной срок не будет установлен по соглашению Сторон.</w:t>
      </w:r>
    </w:p>
    <w:p w14:paraId="0216F81F"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w:t>
      </w:r>
      <w:r>
        <w:rPr>
          <w:rFonts w:ascii="Times New Roman" w:hAnsi="Times New Roman"/>
          <w:sz w:val="24"/>
          <w:szCs w:val="24"/>
        </w:rPr>
        <w:t>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w:t>
      </w:r>
      <w:r>
        <w:rPr>
          <w:rFonts w:ascii="Times New Roman" w:hAnsi="Times New Roman"/>
          <w:sz w:val="24"/>
          <w:szCs w:val="24"/>
        </w:rPr>
        <w:t>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w:t>
      </w:r>
      <w:r>
        <w:rPr>
          <w:rFonts w:ascii="Times New Roman" w:hAnsi="Times New Roman"/>
          <w:sz w:val="24"/>
          <w:szCs w:val="24"/>
        </w:rPr>
        <w:t xml:space="preserve">е эффективных мер по предотвращению возможных конфликтных ситуаций. </w:t>
      </w:r>
    </w:p>
    <w:p w14:paraId="4639771B"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w:t>
      </w:r>
      <w:r>
        <w:rPr>
          <w:rFonts w:ascii="Times New Roman" w:hAnsi="Times New Roman"/>
          <w:sz w:val="24"/>
          <w:szCs w:val="24"/>
        </w:rPr>
        <w:t xml:space="preserve"> до даты прекращения действия настоящего Договора в следующих случаях:</w:t>
      </w:r>
    </w:p>
    <w:p w14:paraId="259B2958"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C8DD9FA"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21.6.2. если в результате нарушен</w:t>
      </w:r>
      <w:r>
        <w:rPr>
          <w:rFonts w:ascii="Times New Roman" w:hAnsi="Times New Roman"/>
          <w:sz w:val="24"/>
          <w:szCs w:val="24"/>
        </w:rPr>
        <w:t>ия другой Стороной антикоррупционных требований Стороне причинены убытки;</w:t>
      </w:r>
    </w:p>
    <w:p w14:paraId="78F030D2"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w:t>
      </w:r>
      <w:r>
        <w:rPr>
          <w:rFonts w:ascii="Times New Roman" w:hAnsi="Times New Roman"/>
          <w:sz w:val="24"/>
          <w:szCs w:val="24"/>
        </w:rPr>
        <w:t>ючением и/или исполнением настоящего Договора, в течение 20 (двадцати) рабочих дней с даты получения соответствующего запроса.</w:t>
      </w:r>
    </w:p>
    <w:p w14:paraId="318DE2CC"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w:t>
      </w:r>
      <w:r>
        <w:rPr>
          <w:rFonts w:ascii="Times New Roman" w:hAnsi="Times New Roman"/>
          <w:sz w:val="24"/>
          <w:szCs w:val="24"/>
        </w:rPr>
        <w:t>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B42855A"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 xml:space="preserve">21.8. В случае нарушения одной Стороной обязательств по настоящей антикоррупционной оговорке </w:t>
      </w:r>
      <w:r>
        <w:rPr>
          <w:rFonts w:ascii="Times New Roman" w:hAnsi="Times New Roman"/>
          <w:sz w:val="24"/>
          <w:szCs w:val="24"/>
        </w:rPr>
        <w:t>другая Сторона вправе уведомить об этом компетентные государственные органы в соответствии с применимым законодательством.</w:t>
      </w:r>
    </w:p>
    <w:p w14:paraId="32028DFC"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21.9. Каналы уведомления (указывается наименование ПАО «ТрансКонтейнер» как стороны договора) о нарушениях антикоррупционных требован</w:t>
      </w:r>
      <w:r>
        <w:rPr>
          <w:rFonts w:ascii="Times New Roman" w:hAnsi="Times New Roman"/>
          <w:sz w:val="24"/>
          <w:szCs w:val="24"/>
        </w:rPr>
        <w:t xml:space="preserve">ий: тел.: 8 (499) 271-77-90, 8 (800) 100-22-20, официальный сайт (для заполнения специальной формы): trcont.com, адрес электронной почты: anticorr@trcont.ru.   </w:t>
      </w:r>
    </w:p>
    <w:p w14:paraId="270DD08B" w14:textId="77777777" w:rsidR="005E412F" w:rsidRPr="004E2DB2" w:rsidRDefault="00984EF7" w:rsidP="5C95A1D8">
      <w:pPr>
        <w:pStyle w:val="1ff2"/>
        <w:ind w:firstLine="1048"/>
        <w:contextualSpacing/>
        <w:rPr>
          <w:rFonts w:ascii="Times New Roman" w:hAnsi="Times New Roman"/>
          <w:i/>
          <w:iCs/>
          <w:sz w:val="24"/>
          <w:szCs w:val="24"/>
        </w:rPr>
      </w:pPr>
      <w:r>
        <w:rPr>
          <w:rFonts w:ascii="Times New Roman" w:hAnsi="Times New Roman"/>
          <w:sz w:val="24"/>
          <w:szCs w:val="24"/>
        </w:rPr>
        <w:t>Каналы уведомления (указывается наименование Стороны как стороны договора) о нарушениях антикор</w:t>
      </w:r>
      <w:r>
        <w:rPr>
          <w:rFonts w:ascii="Times New Roman" w:hAnsi="Times New Roman"/>
          <w:sz w:val="24"/>
          <w:szCs w:val="24"/>
        </w:rPr>
        <w:t xml:space="preserve">рупционных требований: тел.: ________________, официальный сайт (для заполнения специальной формы): ______________ / адрес электронной почты: ___________________________.   </w:t>
      </w:r>
    </w:p>
    <w:p w14:paraId="58062FB9" w14:textId="77777777" w:rsidR="00A76CBB" w:rsidRPr="00EF0EC1" w:rsidRDefault="00984EF7" w:rsidP="5C95A1D8">
      <w:pPr>
        <w:autoSpaceDE w:val="0"/>
        <w:autoSpaceDN w:val="0"/>
        <w:ind w:firstLine="709"/>
        <w:jc w:val="center"/>
        <w:rPr>
          <w:b/>
          <w:bCs/>
          <w:sz w:val="16"/>
          <w:szCs w:val="16"/>
        </w:rPr>
      </w:pPr>
    </w:p>
    <w:p w14:paraId="0061B423" w14:textId="77777777" w:rsidR="00A76CBB" w:rsidRPr="008A6181" w:rsidRDefault="00984EF7" w:rsidP="00ED30F4">
      <w:pPr>
        <w:pStyle w:val="aff5"/>
        <w:numPr>
          <w:ilvl w:val="0"/>
          <w:numId w:val="33"/>
        </w:numPr>
        <w:autoSpaceDE w:val="0"/>
        <w:autoSpaceDN w:val="0"/>
        <w:jc w:val="center"/>
        <w:rPr>
          <w:b/>
          <w:bCs/>
        </w:rPr>
      </w:pPr>
      <w:r>
        <w:rPr>
          <w:b/>
          <w:bCs/>
        </w:rPr>
        <w:t>Гарантии и заверения Подрядчика</w:t>
      </w:r>
    </w:p>
    <w:p w14:paraId="3F4853B8" w14:textId="77777777" w:rsidR="005E412F" w:rsidRPr="004E2DB2" w:rsidRDefault="00984EF7" w:rsidP="5C95A1D8">
      <w:pPr>
        <w:pStyle w:val="aff5"/>
        <w:keepNext/>
        <w:keepLines/>
        <w:suppressAutoHyphens w:val="0"/>
        <w:ind w:left="0" w:firstLine="709"/>
        <w:jc w:val="both"/>
      </w:pPr>
      <w:r>
        <w:lastRenderedPageBreak/>
        <w:t>22.1.  Подрядчик настоящим заверяет Заказчика и г</w:t>
      </w:r>
      <w:r>
        <w:t>арантирует, что на дату заключения настоящего Договора:</w:t>
      </w:r>
    </w:p>
    <w:p w14:paraId="54C08BBE" w14:textId="77777777" w:rsidR="005E412F" w:rsidRPr="004E2DB2" w:rsidRDefault="00984EF7" w:rsidP="5C95A1D8">
      <w:pPr>
        <w:pStyle w:val="aff5"/>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79BDCE56" w14:textId="77777777" w:rsidR="005E412F" w:rsidRPr="004E2DB2" w:rsidRDefault="00984EF7" w:rsidP="5C95A1D8">
      <w:pPr>
        <w:pStyle w:val="aff5"/>
        <w:keepNext/>
        <w:keepLines/>
        <w:suppressAutoHyphens w:val="0"/>
        <w:ind w:left="0" w:firstLine="709"/>
        <w:jc w:val="both"/>
      </w:pPr>
      <w:r>
        <w:t>22.1.2. Подрядчиком соблюдены корпоративные процедуры, н</w:t>
      </w:r>
      <w:r>
        <w:t>еобходимые для заключения настоящего Договора, заключение настоящего Договора получило одобрение органов управления Подрядчика;</w:t>
      </w:r>
    </w:p>
    <w:p w14:paraId="01A1C30A" w14:textId="77777777" w:rsidR="005E412F" w:rsidRPr="004E2DB2" w:rsidRDefault="00984EF7" w:rsidP="5C95A1D8">
      <w:pPr>
        <w:pStyle w:val="aff5"/>
        <w:keepNext/>
        <w:keepLines/>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14:paraId="35C40B9C" w14:textId="77777777" w:rsidR="005E412F" w:rsidRPr="004E2DB2" w:rsidRDefault="00984EF7" w:rsidP="5C95A1D8">
      <w:pPr>
        <w:pStyle w:val="aff5"/>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w:t>
      </w:r>
      <w:r>
        <w:t>ской Федерации;</w:t>
      </w:r>
    </w:p>
    <w:p w14:paraId="3CFE2342" w14:textId="77777777" w:rsidR="005E412F" w:rsidRPr="004E2DB2" w:rsidRDefault="00984EF7" w:rsidP="5C95A1D8">
      <w:pPr>
        <w:pStyle w:val="aff5"/>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7C9B7A22" w14:textId="77777777" w:rsidR="005E412F" w:rsidRPr="005E412F" w:rsidRDefault="00984EF7" w:rsidP="5C95A1D8">
      <w:pPr>
        <w:pStyle w:val="aff5"/>
        <w:ind w:left="0" w:firstLine="709"/>
        <w:rPr>
          <w:color w:val="000000"/>
          <w:shd w:val="clear" w:color="auto" w:fill="FFFFFF"/>
        </w:rPr>
      </w:pPr>
      <w:r>
        <w:t xml:space="preserve">22.2. </w:t>
      </w:r>
      <w:r>
        <w:rPr>
          <w:color w:val="000000"/>
          <w:shd w:val="clear" w:color="auto" w:fill="FFFFFF"/>
        </w:rPr>
        <w:t xml:space="preserve">Подрядчик присоединяется к заверениям об обстоятельствах, касающихся исполнения </w:t>
      </w:r>
      <w:r>
        <w:rPr>
          <w:color w:val="000000"/>
          <w:shd w:val="clear" w:color="auto" w:fill="FFFFFF"/>
        </w:rPr>
        <w:t>Договора и налогового законодательства РФ, - «налоговой оговорке», согласно приложению № 6 к настоящему Договору.</w:t>
      </w:r>
    </w:p>
    <w:p w14:paraId="73A95E6A" w14:textId="77777777" w:rsidR="00A22CBB" w:rsidRPr="009E79B5" w:rsidRDefault="00984EF7" w:rsidP="5C95A1D8">
      <w:pPr>
        <w:pStyle w:val="aff5"/>
        <w:keepNext/>
        <w:keepLines/>
        <w:suppressAutoHyphens w:val="0"/>
        <w:ind w:left="0" w:firstLine="709"/>
        <w:jc w:val="both"/>
        <w:rPr>
          <w:color w:val="984806" w:themeColor="accent6" w:themeShade="80"/>
        </w:rPr>
      </w:pPr>
    </w:p>
    <w:p w14:paraId="4397F049" w14:textId="77777777" w:rsidR="004721EE" w:rsidRPr="00EF0EC1" w:rsidRDefault="00984EF7" w:rsidP="5C95A1D8">
      <w:pPr>
        <w:tabs>
          <w:tab w:val="left" w:pos="5479"/>
        </w:tabs>
        <w:rPr>
          <w:b/>
          <w:bCs/>
          <w:sz w:val="16"/>
          <w:szCs w:val="16"/>
        </w:rPr>
      </w:pPr>
      <w:r>
        <w:rPr>
          <w:b/>
        </w:rPr>
        <w:tab/>
      </w:r>
    </w:p>
    <w:p w14:paraId="36E9EA06" w14:textId="77777777" w:rsidR="00A76CBB" w:rsidRPr="00A22CBB" w:rsidRDefault="00984EF7" w:rsidP="5C95A1D8">
      <w:pPr>
        <w:ind w:left="568"/>
        <w:jc w:val="center"/>
        <w:rPr>
          <w:b/>
          <w:bCs/>
        </w:rPr>
      </w:pPr>
      <w:r>
        <w:rPr>
          <w:b/>
          <w:bCs/>
        </w:rPr>
        <w:t>23. Прочие условия</w:t>
      </w:r>
    </w:p>
    <w:p w14:paraId="46C3C949" w14:textId="77777777" w:rsidR="005F2669" w:rsidRDefault="00984EF7" w:rsidP="5C95A1D8">
      <w:pPr>
        <w:ind w:firstLine="709"/>
        <w:jc w:val="both"/>
      </w:pPr>
      <w:r>
        <w:t>23.1.</w:t>
      </w:r>
      <w:r>
        <w:tab/>
      </w:r>
      <w:r>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600DDEF1" w14:textId="77777777" w:rsidR="005F2669" w:rsidRDefault="00984EF7" w:rsidP="5C95A1D8">
      <w:pPr>
        <w:ind w:firstLine="709"/>
        <w:jc w:val="both"/>
      </w:pPr>
      <w:r>
        <w:t>23.2.</w:t>
      </w:r>
      <w:r>
        <w:tab/>
        <w:t xml:space="preserve"> После подписания настоящего Договора все предыдущие письменные и устные соглашения, переписка, про</w:t>
      </w:r>
      <w:r>
        <w:t>токолы, переговоры между Сторонами, относящиеся к</w:t>
      </w:r>
    </w:p>
    <w:p w14:paraId="0F2EB332" w14:textId="77777777" w:rsidR="00A76CBB" w:rsidRPr="00823E93" w:rsidRDefault="00984EF7" w:rsidP="5C95A1D8">
      <w:pPr>
        <w:jc w:val="both"/>
      </w:pPr>
      <w:r>
        <w:t>данному Договору, теряют силу.</w:t>
      </w:r>
    </w:p>
    <w:p w14:paraId="0D9D515F" w14:textId="77777777" w:rsidR="00A76CBB" w:rsidRPr="00823E93" w:rsidRDefault="00984EF7" w:rsidP="5C95A1D8">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w:t>
      </w:r>
      <w:r>
        <w:t xml:space="preserve"> исключением передачи документации/</w:t>
      </w:r>
      <w:proofErr w:type="gramStart"/>
      <w:r>
        <w:t>информации  Поставщикам</w:t>
      </w:r>
      <w:proofErr w:type="gramEnd"/>
      <w:r>
        <w:t xml:space="preserve"> исключительно в части, необходимой для выполнения Поставщиками своих обязательств в пределах Объема Работ по настоящему Договору.</w:t>
      </w:r>
    </w:p>
    <w:p w14:paraId="67475292" w14:textId="77777777" w:rsidR="00A76CBB" w:rsidRPr="00823E93" w:rsidRDefault="00984EF7" w:rsidP="5C95A1D8">
      <w:pPr>
        <w:ind w:firstLine="709"/>
        <w:jc w:val="both"/>
      </w:pPr>
      <w:r>
        <w:t>23.4.</w:t>
      </w:r>
      <w:r>
        <w:tab/>
        <w:t xml:space="preserve"> Все изменения и дополнения к настоящему Договору считаются д</w:t>
      </w:r>
      <w:r>
        <w:t xml:space="preserve">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14:paraId="3637998F" w14:textId="77777777" w:rsidR="00A76CBB" w:rsidRPr="00823E93" w:rsidRDefault="00984EF7" w:rsidP="5C95A1D8">
      <w:pPr>
        <w:ind w:firstLine="709"/>
        <w:jc w:val="both"/>
      </w:pPr>
      <w:r>
        <w:t>23.5.</w:t>
      </w:r>
      <w:r>
        <w:tab/>
        <w:t xml:space="preserve"> Любая договоренность между Заказчиком и подрядчиком, влекущая за собой новые обязательства</w:t>
      </w:r>
      <w:r>
        <w:t>,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0E0AD9B8" w14:textId="77777777" w:rsidR="00A76CBB" w:rsidRPr="00823E93" w:rsidRDefault="00984EF7" w:rsidP="5C95A1D8">
      <w:pPr>
        <w:pStyle w:val="afb"/>
        <w:ind w:firstLine="709"/>
        <w:jc w:val="both"/>
        <w:rPr>
          <w:sz w:val="24"/>
          <w:szCs w:val="24"/>
        </w:rPr>
      </w:pPr>
      <w:r>
        <w:rPr>
          <w:sz w:val="24"/>
          <w:szCs w:val="24"/>
        </w:rPr>
        <w:t>23.6.</w:t>
      </w:r>
      <w:r>
        <w:tab/>
      </w:r>
      <w:r>
        <w:rPr>
          <w:sz w:val="24"/>
          <w:szCs w:val="24"/>
        </w:rPr>
        <w:t xml:space="preserve"> Настоящий Договор составлен на русском языке в 2 (Двух) оригинальных экземплярах, имею</w:t>
      </w:r>
      <w:r>
        <w:rPr>
          <w:sz w:val="24"/>
          <w:szCs w:val="24"/>
        </w:rPr>
        <w:t xml:space="preserve">щих одинаковую юридическую силу, один для Заказчика и один для Подрядчика. </w:t>
      </w:r>
    </w:p>
    <w:p w14:paraId="514F285B" w14:textId="77777777" w:rsidR="00A76CBB" w:rsidRPr="00823E93" w:rsidRDefault="00984EF7" w:rsidP="5C95A1D8">
      <w:pPr>
        <w:ind w:firstLine="709"/>
        <w:jc w:val="both"/>
      </w:pPr>
      <w:r>
        <w:t>23.7.</w:t>
      </w:r>
      <w:r>
        <w:tab/>
        <w:t xml:space="preserve">  Перечень Приложений к настоящему Договору:</w:t>
      </w:r>
    </w:p>
    <w:p w14:paraId="64CC13F5" w14:textId="77777777" w:rsidR="00F23831" w:rsidRDefault="00984EF7" w:rsidP="5C95A1D8">
      <w:pPr>
        <w:ind w:firstLine="709"/>
        <w:jc w:val="both"/>
      </w:pPr>
      <w:r>
        <w:t>23.7.1.  Приложение № 1. Техническое задание.</w:t>
      </w:r>
    </w:p>
    <w:p w14:paraId="0426833C" w14:textId="77777777" w:rsidR="00583A2A" w:rsidRDefault="00984EF7" w:rsidP="5C95A1D8">
      <w:pPr>
        <w:ind w:firstLine="709"/>
        <w:jc w:val="both"/>
      </w:pPr>
      <w:r>
        <w:t>23.7.2   Приложение № 2. Сводный сметный расчет.</w:t>
      </w:r>
    </w:p>
    <w:p w14:paraId="5485577B" w14:textId="77777777" w:rsidR="00A76CBB" w:rsidRPr="00C619EB" w:rsidRDefault="00984EF7" w:rsidP="5C95A1D8">
      <w:pPr>
        <w:tabs>
          <w:tab w:val="left" w:pos="993"/>
          <w:tab w:val="num" w:pos="1080"/>
          <w:tab w:val="left" w:pos="3060"/>
          <w:tab w:val="left" w:pos="3261"/>
        </w:tabs>
        <w:ind w:firstLine="709"/>
        <w:jc w:val="both"/>
      </w:pPr>
      <w:r>
        <w:t>23.7.3.  Приложение № 3. Акт формы</w:t>
      </w:r>
      <w:r>
        <w:t xml:space="preserve"> ОС-3. Форма</w:t>
      </w:r>
    </w:p>
    <w:p w14:paraId="1A79FCDA" w14:textId="77777777" w:rsidR="00480445" w:rsidRPr="00F87E44" w:rsidRDefault="00984EF7" w:rsidP="5C95A1D8">
      <w:pPr>
        <w:tabs>
          <w:tab w:val="left" w:pos="540"/>
          <w:tab w:val="left" w:pos="993"/>
          <w:tab w:val="num" w:pos="1080"/>
          <w:tab w:val="left" w:pos="3119"/>
        </w:tabs>
        <w:ind w:firstLine="709"/>
        <w:jc w:val="both"/>
      </w:pPr>
      <w:r>
        <w:t>23.7.4.  Приложение № 4. Требования по охране труда, промышленной безопасности и экологии</w:t>
      </w:r>
    </w:p>
    <w:p w14:paraId="54E5F1A3" w14:textId="77777777" w:rsidR="005C77FE" w:rsidRPr="00766F8C" w:rsidRDefault="00984EF7" w:rsidP="5C95A1D8">
      <w:pPr>
        <w:keepNext/>
        <w:keepLines/>
        <w:tabs>
          <w:tab w:val="left" w:pos="540"/>
          <w:tab w:val="left" w:pos="993"/>
          <w:tab w:val="num" w:pos="1080"/>
          <w:tab w:val="left" w:pos="3119"/>
        </w:tabs>
        <w:ind w:firstLine="709"/>
        <w:jc w:val="both"/>
      </w:pPr>
      <w:r>
        <w:rPr>
          <w:sz w:val="23"/>
          <w:szCs w:val="23"/>
        </w:rPr>
        <w:t xml:space="preserve">23.7.5. </w:t>
      </w:r>
      <w:r>
        <w:t>Приложение № 5. Перечень и формат электронных документов.</w:t>
      </w:r>
    </w:p>
    <w:p w14:paraId="1473EE22" w14:textId="77777777" w:rsidR="001E52B8" w:rsidRPr="00766F8C" w:rsidRDefault="00984EF7" w:rsidP="5C95A1D8">
      <w:pPr>
        <w:keepNext/>
        <w:keepLines/>
        <w:tabs>
          <w:tab w:val="left" w:pos="540"/>
          <w:tab w:val="left" w:pos="993"/>
          <w:tab w:val="num" w:pos="1080"/>
          <w:tab w:val="left" w:pos="3119"/>
        </w:tabs>
        <w:ind w:firstLine="709"/>
        <w:jc w:val="both"/>
      </w:pPr>
      <w:r>
        <w:t>23.7.6.</w:t>
      </w:r>
      <w:r>
        <w:rPr>
          <w:sz w:val="23"/>
          <w:szCs w:val="23"/>
        </w:rPr>
        <w:t xml:space="preserve"> </w:t>
      </w:r>
      <w:r>
        <w:t>Приложение № 6. Налоговая оговорка.</w:t>
      </w:r>
    </w:p>
    <w:p w14:paraId="3E8341C1" w14:textId="77777777" w:rsidR="00634766" w:rsidRDefault="00984EF7" w:rsidP="10F688CC">
      <w:pPr>
        <w:keepNext/>
        <w:tabs>
          <w:tab w:val="left" w:pos="540"/>
          <w:tab w:val="left" w:pos="993"/>
          <w:tab w:val="num" w:pos="1080"/>
          <w:tab w:val="left" w:pos="3119"/>
        </w:tabs>
        <w:ind w:firstLine="709"/>
        <w:jc w:val="both"/>
        <w:rPr>
          <w:i/>
          <w:iCs/>
          <w:color w:val="000000" w:themeColor="text1"/>
          <w:highlight w:val="yellow"/>
        </w:rPr>
      </w:pPr>
      <w:r>
        <w:rPr>
          <w:i/>
          <w:iCs/>
        </w:rPr>
        <w:t xml:space="preserve">23.7.7. Приложение № 7. </w:t>
      </w:r>
      <w:r>
        <w:rPr>
          <w:i/>
          <w:iCs/>
          <w:color w:val="000000" w:themeColor="text1"/>
        </w:rPr>
        <w:t>Требования к независимой (банковской) гарантии.</w:t>
      </w:r>
    </w:p>
    <w:p w14:paraId="4C7E53D1" w14:textId="77777777" w:rsidR="00634766" w:rsidRDefault="00984EF7" w:rsidP="5C95A1D8">
      <w:pPr>
        <w:ind w:left="568"/>
        <w:jc w:val="center"/>
        <w:rPr>
          <w:b/>
          <w:bCs/>
        </w:rPr>
      </w:pPr>
    </w:p>
    <w:p w14:paraId="25625670" w14:textId="77777777" w:rsidR="00A76CBB" w:rsidRPr="00A22CBB" w:rsidRDefault="00984EF7" w:rsidP="70EA6DF4">
      <w:pPr>
        <w:ind w:left="568"/>
        <w:jc w:val="center"/>
        <w:rPr>
          <w:b/>
          <w:bCs/>
        </w:rPr>
      </w:pPr>
      <w:r>
        <w:rPr>
          <w:b/>
          <w:bCs/>
        </w:rPr>
        <w:t>24. Адреса, 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A76CBB" w:rsidRPr="00A444E7" w14:paraId="29E1FB88" w14:textId="77777777" w:rsidTr="70EA6DF4">
        <w:trPr>
          <w:trHeight w:val="77"/>
        </w:trPr>
        <w:tc>
          <w:tcPr>
            <w:tcW w:w="4962" w:type="dxa"/>
          </w:tcPr>
          <w:p w14:paraId="489AD48A" w14:textId="77777777" w:rsidR="00867EA2" w:rsidRPr="000737DE" w:rsidRDefault="00984EF7" w:rsidP="70EA6DF4">
            <w:pPr>
              <w:pStyle w:val="50"/>
              <w:pBdr>
                <w:top w:val="nil"/>
                <w:left w:val="nil"/>
                <w:bottom w:val="nil"/>
                <w:right w:val="nil"/>
                <w:between w:val="nil"/>
              </w:pBdr>
              <w:rPr>
                <w:b/>
                <w:bCs/>
              </w:rPr>
            </w:pPr>
            <w:r>
              <w:rPr>
                <w:b/>
                <w:bCs/>
                <w:color w:val="000000" w:themeColor="text1"/>
              </w:rPr>
              <w:lastRenderedPageBreak/>
              <w:t xml:space="preserve">Заказчик: </w:t>
            </w:r>
            <w:r>
              <w:rPr>
                <w:b/>
                <w:bCs/>
              </w:rPr>
              <w:t xml:space="preserve">Публичное акционерное общество «Центр по перевозке грузов в контейнерах «ТрансКонтейнер» </w:t>
            </w:r>
          </w:p>
          <w:p w14:paraId="76D88167" w14:textId="77777777" w:rsidR="00867EA2" w:rsidRPr="000737DE" w:rsidRDefault="00984EF7" w:rsidP="70EA6DF4">
            <w:pPr>
              <w:rPr>
                <w:b/>
                <w:bCs/>
              </w:rPr>
            </w:pPr>
            <w:r>
              <w:rPr>
                <w:b/>
                <w:bCs/>
              </w:rPr>
              <w:t>(ПАО «ТрансКонтейнер»)</w:t>
            </w:r>
          </w:p>
          <w:p w14:paraId="6AE9535D" w14:textId="77777777" w:rsidR="00867EA2" w:rsidRPr="000737DE" w:rsidRDefault="00984EF7" w:rsidP="70EA6DF4">
            <w:r>
              <w:t>Юридический адрес (ме</w:t>
            </w:r>
            <w:r>
              <w:t xml:space="preserve">сто нахождения): 141402, Московская область, ГО Химки, </w:t>
            </w:r>
          </w:p>
          <w:p w14:paraId="142FF5DF" w14:textId="77777777" w:rsidR="00867EA2" w:rsidRPr="000737DE" w:rsidRDefault="00984EF7" w:rsidP="70EA6DF4">
            <w:r>
              <w:t>город Химки, ул. Ленинградская, владение 39, строение 6, офис 3 (этаж 6)</w:t>
            </w:r>
          </w:p>
          <w:p w14:paraId="0EF832D3" w14:textId="77777777" w:rsidR="00867EA2" w:rsidRPr="000737DE" w:rsidRDefault="00984EF7" w:rsidP="70EA6DF4">
            <w:r>
              <w:t>Почтовый адрес: 125047, город Москва, Оружейный переулок, дом 19</w:t>
            </w:r>
          </w:p>
          <w:p w14:paraId="62C26EB7" w14:textId="77777777" w:rsidR="00867EA2" w:rsidRPr="000737DE" w:rsidRDefault="00984EF7" w:rsidP="70EA6DF4">
            <w:r>
              <w:t xml:space="preserve">ОГРН 1067746341024 </w:t>
            </w:r>
          </w:p>
          <w:p w14:paraId="581E46CF" w14:textId="77777777" w:rsidR="00867EA2" w:rsidRPr="000737DE" w:rsidRDefault="00984EF7" w:rsidP="70EA6DF4">
            <w:r>
              <w:t xml:space="preserve">ИНН 7708591995 </w:t>
            </w:r>
          </w:p>
          <w:p w14:paraId="1C8F555C" w14:textId="77777777" w:rsidR="00867EA2" w:rsidRPr="000737DE" w:rsidRDefault="00984EF7" w:rsidP="70EA6DF4">
            <w:r>
              <w:t>КПП 997650001</w:t>
            </w:r>
          </w:p>
          <w:p w14:paraId="41CA5BF3" w14:textId="77777777" w:rsidR="00867EA2" w:rsidRPr="000737DE" w:rsidRDefault="00984EF7" w:rsidP="70EA6DF4">
            <w:r>
              <w:t>Уральский филиал ПАО «ТрансКонтейнер» (Уральский филиал)</w:t>
            </w:r>
          </w:p>
          <w:p w14:paraId="0B365598" w14:textId="77777777" w:rsidR="00867EA2" w:rsidRPr="000737DE" w:rsidRDefault="00984EF7" w:rsidP="70EA6DF4">
            <w:r>
              <w:t xml:space="preserve">Место нахождения, фактический адрес: 620027, город Екатеринбург, </w:t>
            </w:r>
          </w:p>
          <w:p w14:paraId="3E7E534E" w14:textId="77777777" w:rsidR="00867EA2" w:rsidRPr="000737DE" w:rsidRDefault="00984EF7" w:rsidP="70EA6DF4">
            <w:r>
              <w:t>улица Николая Никонова, дом 8</w:t>
            </w:r>
          </w:p>
          <w:p w14:paraId="0F4E9BD3" w14:textId="77777777" w:rsidR="00867EA2" w:rsidRPr="000737DE" w:rsidRDefault="00984EF7" w:rsidP="70EA6DF4">
            <w:r>
              <w:t>КПП 667843002</w:t>
            </w:r>
          </w:p>
          <w:p w14:paraId="55BCA1E0" w14:textId="77777777" w:rsidR="00867EA2" w:rsidRPr="000737DE" w:rsidRDefault="00984EF7" w:rsidP="70EA6DF4">
            <w:pPr>
              <w:widowControl w:val="0"/>
              <w:rPr>
                <w:snapToGrid w:val="0"/>
              </w:rPr>
            </w:pPr>
            <w:r>
              <w:rPr>
                <w:snapToGrid w:val="0"/>
              </w:rPr>
              <w:t xml:space="preserve">тел. (343) 224-80-07 (доб. 5008), </w:t>
            </w:r>
          </w:p>
          <w:p w14:paraId="409AFF5E" w14:textId="77777777" w:rsidR="00867EA2" w:rsidRPr="000737DE" w:rsidRDefault="00984EF7" w:rsidP="70EA6DF4">
            <w:pPr>
              <w:widowControl w:val="0"/>
              <w:rPr>
                <w:snapToGrid w:val="0"/>
              </w:rPr>
            </w:pPr>
            <w:r>
              <w:rPr>
                <w:snapToGrid w:val="0"/>
                <w:lang w:val="en-US"/>
              </w:rPr>
              <w:t>e</w:t>
            </w:r>
            <w:r>
              <w:rPr>
                <w:snapToGrid w:val="0"/>
              </w:rPr>
              <w:t>-</w:t>
            </w:r>
            <w:r>
              <w:rPr>
                <w:snapToGrid w:val="0"/>
                <w:lang w:val="en-US"/>
              </w:rPr>
              <w:t>mail</w:t>
            </w:r>
            <w:r>
              <w:rPr>
                <w:snapToGrid w:val="0"/>
              </w:rPr>
              <w:t xml:space="preserve">: </w:t>
            </w:r>
            <w:hyperlink r:id="rId41" w:history="1">
              <w:r>
                <w:rPr>
                  <w:rStyle w:val="a7"/>
                  <w:snapToGrid w:val="0"/>
                  <w:color w:val="000000" w:themeColor="text1"/>
                  <w:lang w:val="en-US"/>
                </w:rPr>
                <w:t>ural</w:t>
              </w:r>
              <w:r>
                <w:rPr>
                  <w:rStyle w:val="a7"/>
                  <w:snapToGrid w:val="0"/>
                  <w:color w:val="000000" w:themeColor="text1"/>
                </w:rPr>
                <w:t>@</w:t>
              </w:r>
              <w:r>
                <w:rPr>
                  <w:rStyle w:val="a7"/>
                  <w:snapToGrid w:val="0"/>
                  <w:color w:val="000000" w:themeColor="text1"/>
                  <w:lang w:val="en-US"/>
                </w:rPr>
                <w:t>trcont</w:t>
              </w:r>
              <w:r>
                <w:rPr>
                  <w:rStyle w:val="a7"/>
                  <w:snapToGrid w:val="0"/>
                  <w:color w:val="000000" w:themeColor="text1"/>
                </w:rPr>
                <w:t>.</w:t>
              </w:r>
              <w:proofErr w:type="spellStart"/>
              <w:r>
                <w:rPr>
                  <w:rStyle w:val="a7"/>
                  <w:snapToGrid w:val="0"/>
                  <w:color w:val="000000" w:themeColor="text1"/>
                  <w:lang w:val="en-US"/>
                </w:rPr>
                <w:t>ru</w:t>
              </w:r>
              <w:proofErr w:type="spellEnd"/>
            </w:hyperlink>
            <w:r>
              <w:rPr>
                <w:snapToGrid w:val="0"/>
              </w:rPr>
              <w:t xml:space="preserve"> </w:t>
            </w:r>
          </w:p>
          <w:p w14:paraId="15438FB2" w14:textId="77777777" w:rsidR="00867EA2" w:rsidRPr="000737DE" w:rsidRDefault="00984EF7" w:rsidP="70EA6DF4">
            <w:r>
              <w:t>Банковские реквизиты:</w:t>
            </w:r>
          </w:p>
          <w:p w14:paraId="5BEC4B45" w14:textId="77777777" w:rsidR="00867EA2" w:rsidRPr="000737DE" w:rsidRDefault="00984EF7" w:rsidP="70EA6DF4">
            <w:r>
              <w:t>р/</w:t>
            </w:r>
            <w:proofErr w:type="spellStart"/>
            <w:r>
              <w:t>сч</w:t>
            </w:r>
            <w:proofErr w:type="spellEnd"/>
            <w:r>
              <w:t>. 40702810600280107758</w:t>
            </w:r>
          </w:p>
          <w:p w14:paraId="13108B55" w14:textId="77777777" w:rsidR="00867EA2" w:rsidRPr="000737DE" w:rsidRDefault="00984EF7" w:rsidP="70EA6DF4">
            <w:r>
              <w:t xml:space="preserve">в Филиале Банк ВТБ (ПАО) в </w:t>
            </w:r>
          </w:p>
          <w:p w14:paraId="7CBDF99E" w14:textId="77777777" w:rsidR="00867EA2" w:rsidRPr="000737DE" w:rsidRDefault="00984EF7" w:rsidP="70EA6DF4">
            <w:r>
              <w:t>г. Екатеринбурге</w:t>
            </w:r>
          </w:p>
          <w:p w14:paraId="1F1E1604" w14:textId="77777777" w:rsidR="00867EA2" w:rsidRPr="000737DE" w:rsidRDefault="00984EF7" w:rsidP="70EA6DF4">
            <w:r>
              <w:t>БИК 046577952</w:t>
            </w:r>
          </w:p>
          <w:p w14:paraId="603F556B" w14:textId="77777777" w:rsidR="00867EA2" w:rsidRPr="000737DE" w:rsidRDefault="00984EF7" w:rsidP="70EA6DF4">
            <w:r>
              <w:t>к/</w:t>
            </w:r>
            <w:proofErr w:type="spellStart"/>
            <w:r>
              <w:t>сч</w:t>
            </w:r>
            <w:proofErr w:type="spellEnd"/>
            <w:r>
              <w:t>. 30101810400000000952»</w:t>
            </w:r>
          </w:p>
          <w:p w14:paraId="78BCCC06" w14:textId="77777777" w:rsidR="00667740" w:rsidRPr="00A444E7" w:rsidRDefault="00984EF7" w:rsidP="70EA6DF4">
            <w:pPr>
              <w:pStyle w:val="50"/>
              <w:widowControl w:val="0"/>
            </w:pPr>
          </w:p>
          <w:p w14:paraId="7DEC006E" w14:textId="77777777" w:rsidR="005F2669" w:rsidRPr="00A444E7" w:rsidRDefault="00984EF7" w:rsidP="70EA6DF4">
            <w:pPr>
              <w:pStyle w:val="50"/>
              <w:jc w:val="both"/>
            </w:pPr>
            <w:r>
              <w:t>От Заказчика:</w:t>
            </w:r>
          </w:p>
          <w:p w14:paraId="61D97EB6" w14:textId="77777777" w:rsidR="00A76CBB" w:rsidRPr="00A444E7" w:rsidRDefault="00984EF7" w:rsidP="70EA6DF4">
            <w:pPr>
              <w:pStyle w:val="50"/>
              <w:jc w:val="both"/>
            </w:pPr>
          </w:p>
          <w:p w14:paraId="6FDEE49B" w14:textId="77777777" w:rsidR="00A76CBB" w:rsidRPr="00A444E7" w:rsidRDefault="00984EF7" w:rsidP="70EA6DF4">
            <w:pPr>
              <w:pStyle w:val="50"/>
              <w:pBdr>
                <w:top w:val="nil"/>
                <w:left w:val="nil"/>
                <w:bottom w:val="nil"/>
                <w:right w:val="nil"/>
                <w:between w:val="nil"/>
              </w:pBdr>
              <w:jc w:val="both"/>
              <w:rPr>
                <w:color w:val="000000"/>
              </w:rPr>
            </w:pPr>
            <w:r>
              <w:rPr>
                <w:color w:val="000000" w:themeColor="text1"/>
              </w:rPr>
              <w:t>___________________</w:t>
            </w:r>
            <w:proofErr w:type="gramStart"/>
            <w:r>
              <w:rPr>
                <w:color w:val="000000" w:themeColor="text1"/>
              </w:rPr>
              <w:t>_  А.А.</w:t>
            </w:r>
            <w:proofErr w:type="gramEnd"/>
            <w:r>
              <w:rPr>
                <w:color w:val="000000" w:themeColor="text1"/>
              </w:rPr>
              <w:t xml:space="preserve"> Кривошапкин</w:t>
            </w:r>
          </w:p>
          <w:p w14:paraId="54F4FC01" w14:textId="77777777" w:rsidR="00A76CBB" w:rsidRPr="00A444E7" w:rsidRDefault="00984EF7" w:rsidP="70EA6DF4">
            <w:pPr>
              <w:pStyle w:val="50"/>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14:paraId="55748934" w14:textId="77777777" w:rsidR="00867EA2" w:rsidRPr="00CF5A9C" w:rsidRDefault="00984EF7" w:rsidP="70EA6DF4">
            <w:pPr>
              <w:rPr>
                <w:b/>
                <w:bCs/>
              </w:rPr>
            </w:pPr>
            <w:r>
              <w:rPr>
                <w:b/>
                <w:bCs/>
                <w:color w:val="000000" w:themeColor="text1"/>
              </w:rPr>
              <w:t xml:space="preserve">Подрядчик: </w:t>
            </w:r>
          </w:p>
          <w:p w14:paraId="72C07DBC" w14:textId="77777777" w:rsidR="00867EA2" w:rsidRPr="00CF5A9C" w:rsidRDefault="00984EF7" w:rsidP="70EA6DF4">
            <w:pPr>
              <w:jc w:val="both"/>
              <w:rPr>
                <w:b/>
                <w:bCs/>
              </w:rPr>
            </w:pPr>
          </w:p>
          <w:p w14:paraId="5DA47A13" w14:textId="77777777" w:rsidR="00867EA2" w:rsidRPr="00CF5A9C" w:rsidRDefault="00984EF7" w:rsidP="70EA6DF4">
            <w:pPr>
              <w:jc w:val="both"/>
              <w:rPr>
                <w:b/>
                <w:bCs/>
              </w:rPr>
            </w:pPr>
          </w:p>
          <w:p w14:paraId="09EC1095" w14:textId="77777777" w:rsidR="00867EA2" w:rsidRDefault="00984EF7" w:rsidP="70EA6DF4">
            <w:pPr>
              <w:jc w:val="both"/>
              <w:rPr>
                <w:b/>
                <w:bCs/>
              </w:rPr>
            </w:pPr>
          </w:p>
          <w:p w14:paraId="4044EA43" w14:textId="77777777" w:rsidR="00867EA2" w:rsidRDefault="00984EF7" w:rsidP="70EA6DF4">
            <w:pPr>
              <w:jc w:val="both"/>
              <w:rPr>
                <w:b/>
                <w:bCs/>
              </w:rPr>
            </w:pPr>
          </w:p>
          <w:p w14:paraId="2EDBE6C8" w14:textId="77777777" w:rsidR="00867EA2" w:rsidRDefault="00984EF7" w:rsidP="70EA6DF4">
            <w:pPr>
              <w:jc w:val="both"/>
              <w:rPr>
                <w:b/>
                <w:bCs/>
              </w:rPr>
            </w:pPr>
          </w:p>
          <w:p w14:paraId="45314359" w14:textId="77777777" w:rsidR="00867EA2" w:rsidRDefault="00984EF7" w:rsidP="70EA6DF4">
            <w:pPr>
              <w:jc w:val="both"/>
              <w:rPr>
                <w:b/>
                <w:bCs/>
              </w:rPr>
            </w:pPr>
          </w:p>
          <w:p w14:paraId="0DF18C1F" w14:textId="77777777" w:rsidR="00867EA2" w:rsidRDefault="00984EF7" w:rsidP="70EA6DF4">
            <w:pPr>
              <w:jc w:val="both"/>
              <w:rPr>
                <w:b/>
                <w:bCs/>
              </w:rPr>
            </w:pPr>
          </w:p>
          <w:p w14:paraId="06992C20" w14:textId="77777777" w:rsidR="00867EA2" w:rsidRDefault="00984EF7" w:rsidP="70EA6DF4">
            <w:pPr>
              <w:jc w:val="both"/>
              <w:rPr>
                <w:b/>
                <w:bCs/>
              </w:rPr>
            </w:pPr>
          </w:p>
          <w:p w14:paraId="3D3E7734" w14:textId="77777777" w:rsidR="00666EDE" w:rsidRDefault="00984EF7" w:rsidP="70EA6DF4">
            <w:pPr>
              <w:jc w:val="both"/>
            </w:pPr>
          </w:p>
          <w:p w14:paraId="206FECD8" w14:textId="77777777" w:rsidR="00666EDE" w:rsidRDefault="00984EF7" w:rsidP="70EA6DF4">
            <w:pPr>
              <w:jc w:val="both"/>
            </w:pPr>
          </w:p>
          <w:p w14:paraId="00DDE3FA" w14:textId="77777777" w:rsidR="00666EDE" w:rsidRDefault="00984EF7" w:rsidP="70EA6DF4">
            <w:pPr>
              <w:jc w:val="both"/>
            </w:pPr>
          </w:p>
          <w:p w14:paraId="5B7FA890" w14:textId="77777777" w:rsidR="00666EDE" w:rsidRDefault="00984EF7" w:rsidP="70EA6DF4">
            <w:pPr>
              <w:jc w:val="both"/>
            </w:pPr>
          </w:p>
          <w:p w14:paraId="4B7285BD" w14:textId="77777777" w:rsidR="00666EDE" w:rsidRDefault="00984EF7" w:rsidP="70EA6DF4">
            <w:pPr>
              <w:jc w:val="both"/>
            </w:pPr>
          </w:p>
          <w:p w14:paraId="03817868" w14:textId="77777777" w:rsidR="00666EDE" w:rsidRDefault="00984EF7" w:rsidP="70EA6DF4">
            <w:pPr>
              <w:jc w:val="both"/>
            </w:pPr>
          </w:p>
          <w:p w14:paraId="18F4F1F8" w14:textId="77777777" w:rsidR="00666EDE" w:rsidRDefault="00984EF7" w:rsidP="70EA6DF4">
            <w:pPr>
              <w:jc w:val="both"/>
            </w:pPr>
          </w:p>
          <w:p w14:paraId="07F375D0" w14:textId="77777777" w:rsidR="00666EDE" w:rsidRDefault="00984EF7" w:rsidP="70EA6DF4">
            <w:pPr>
              <w:jc w:val="both"/>
            </w:pPr>
          </w:p>
          <w:p w14:paraId="21FB6150" w14:textId="77777777" w:rsidR="00666EDE" w:rsidRDefault="00984EF7" w:rsidP="70EA6DF4">
            <w:pPr>
              <w:jc w:val="both"/>
            </w:pPr>
          </w:p>
          <w:p w14:paraId="43D10F1B" w14:textId="77777777" w:rsidR="00666EDE" w:rsidRDefault="00984EF7" w:rsidP="70EA6DF4">
            <w:pPr>
              <w:jc w:val="both"/>
            </w:pPr>
          </w:p>
          <w:p w14:paraId="463D5EDE" w14:textId="77777777" w:rsidR="00666EDE" w:rsidRDefault="00984EF7" w:rsidP="70EA6DF4">
            <w:pPr>
              <w:jc w:val="both"/>
            </w:pPr>
          </w:p>
          <w:p w14:paraId="3B6D3F3E" w14:textId="77777777" w:rsidR="00666EDE" w:rsidRDefault="00984EF7" w:rsidP="70EA6DF4">
            <w:pPr>
              <w:jc w:val="both"/>
            </w:pPr>
          </w:p>
          <w:p w14:paraId="69200A22" w14:textId="77777777" w:rsidR="00666EDE" w:rsidRDefault="00984EF7" w:rsidP="70EA6DF4">
            <w:pPr>
              <w:jc w:val="both"/>
            </w:pPr>
          </w:p>
          <w:p w14:paraId="0D31A7AD" w14:textId="77777777" w:rsidR="00666EDE" w:rsidRDefault="00984EF7" w:rsidP="70EA6DF4">
            <w:pPr>
              <w:jc w:val="both"/>
            </w:pPr>
          </w:p>
          <w:p w14:paraId="44FA4BD9" w14:textId="77777777" w:rsidR="00666EDE" w:rsidRDefault="00984EF7" w:rsidP="70EA6DF4">
            <w:pPr>
              <w:jc w:val="both"/>
            </w:pPr>
          </w:p>
          <w:p w14:paraId="513C9FEB" w14:textId="77777777" w:rsidR="00666EDE" w:rsidRDefault="00984EF7" w:rsidP="70EA6DF4">
            <w:pPr>
              <w:jc w:val="both"/>
            </w:pPr>
          </w:p>
          <w:p w14:paraId="1DCFDD47" w14:textId="77777777" w:rsidR="00666EDE" w:rsidRDefault="00984EF7" w:rsidP="70EA6DF4">
            <w:pPr>
              <w:jc w:val="both"/>
            </w:pPr>
          </w:p>
          <w:p w14:paraId="4A68BDA4" w14:textId="77777777" w:rsidR="00666EDE" w:rsidRDefault="00984EF7" w:rsidP="70EA6DF4">
            <w:pPr>
              <w:jc w:val="both"/>
            </w:pPr>
          </w:p>
          <w:p w14:paraId="2F40160B" w14:textId="77777777" w:rsidR="00666EDE" w:rsidRDefault="00984EF7" w:rsidP="70EA6DF4">
            <w:pPr>
              <w:jc w:val="both"/>
            </w:pPr>
          </w:p>
          <w:p w14:paraId="489A7930" w14:textId="77777777" w:rsidR="00867EA2" w:rsidRPr="00DD3AA0" w:rsidRDefault="00984EF7" w:rsidP="70EA6DF4">
            <w:pPr>
              <w:jc w:val="both"/>
            </w:pPr>
            <w:r>
              <w:t xml:space="preserve">От </w:t>
            </w:r>
            <w:r>
              <w:t>Подрядчика:</w:t>
            </w:r>
          </w:p>
          <w:p w14:paraId="6928146E" w14:textId="77777777" w:rsidR="00867EA2" w:rsidRPr="00CF5A9C" w:rsidRDefault="00984EF7" w:rsidP="70EA6DF4">
            <w:pPr>
              <w:jc w:val="both"/>
              <w:rPr>
                <w:b/>
                <w:bCs/>
              </w:rPr>
            </w:pPr>
          </w:p>
          <w:p w14:paraId="41A4B2AD" w14:textId="77777777" w:rsidR="00867EA2" w:rsidRPr="00867EA2" w:rsidRDefault="00984EF7" w:rsidP="70EA6DF4">
            <w:pPr>
              <w:jc w:val="both"/>
            </w:pPr>
            <w:r>
              <w:rPr>
                <w:b/>
                <w:bCs/>
              </w:rPr>
              <w:t>______</w:t>
            </w:r>
            <w:r>
              <w:t>__________/ _______________/</w:t>
            </w:r>
          </w:p>
          <w:p w14:paraId="66677435" w14:textId="77777777" w:rsidR="00A76CBB" w:rsidRPr="006D3CEF" w:rsidRDefault="00984EF7" w:rsidP="70EA6DF4">
            <w:pPr>
              <w:pStyle w:val="ConsNormal"/>
              <w:ind w:left="34"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w:t>
            </w:r>
          </w:p>
        </w:tc>
      </w:tr>
    </w:tbl>
    <w:p w14:paraId="5D7B67EC" w14:textId="77777777" w:rsidR="00A76CBB" w:rsidRPr="000A745C" w:rsidRDefault="00984EF7" w:rsidP="00A76CBB">
      <w:pPr>
        <w:sectPr w:rsidR="00A76CBB" w:rsidRPr="000A745C" w:rsidSect="00BD2341">
          <w:pgSz w:w="11906" w:h="16838"/>
          <w:pgMar w:top="1134" w:right="850" w:bottom="1134" w:left="1701" w:header="708" w:footer="708" w:gutter="0"/>
          <w:cols w:space="708"/>
          <w:docGrid w:linePitch="360"/>
        </w:sectPr>
      </w:pPr>
    </w:p>
    <w:p w14:paraId="624EA891" w14:textId="77777777" w:rsidR="00A76CBB" w:rsidRPr="00562A81" w:rsidRDefault="00984EF7" w:rsidP="70EA6DF4">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14:paraId="7EA5A8BA" w14:textId="77777777" w:rsidR="00480445" w:rsidRPr="00562A81" w:rsidRDefault="00984EF7"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3446D08C" w14:textId="77777777" w:rsidR="00A76CBB" w:rsidRPr="00562A81" w:rsidRDefault="00984EF7"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1BBB50C5" w14:textId="77777777" w:rsidR="00A76CBB" w:rsidRPr="00562A81" w:rsidRDefault="00984EF7"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7C165B19" w14:textId="77777777" w:rsidR="00F23831" w:rsidRDefault="00984EF7" w:rsidP="69FC1AF3">
      <w:pPr>
        <w:shd w:val="clear" w:color="auto" w:fill="FFFFFF" w:themeFill="background1"/>
        <w:spacing w:before="240" w:after="240"/>
        <w:ind w:left="20"/>
        <w:jc w:val="center"/>
        <w:rPr>
          <w:b/>
          <w:bCs/>
        </w:rPr>
      </w:pPr>
      <w:r>
        <w:rPr>
          <w:b/>
          <w:bCs/>
        </w:rPr>
        <w:t>ТЕХНИЧЕСКОЕ ЗАДАНИЕ</w:t>
      </w:r>
    </w:p>
    <w:tbl>
      <w:tblPr>
        <w:tblW w:w="0" w:type="auto"/>
        <w:tblLayout w:type="fixed"/>
        <w:tblLook w:val="0000" w:firstRow="0" w:lastRow="0" w:firstColumn="0" w:lastColumn="0" w:noHBand="0" w:noVBand="0"/>
      </w:tblPr>
      <w:tblGrid>
        <w:gridCol w:w="855"/>
        <w:gridCol w:w="2535"/>
        <w:gridCol w:w="5895"/>
      </w:tblGrid>
      <w:tr w:rsidR="69FC1AF3" w14:paraId="407A92F6"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B1BD81" w14:textId="77777777" w:rsidR="69FC1AF3" w:rsidRDefault="00984EF7" w:rsidP="69FC1AF3">
            <w:pPr>
              <w:jc w:val="center"/>
            </w:pPr>
            <w:r>
              <w:t>№ п/п</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BFB53C" w14:textId="77777777" w:rsidR="69FC1AF3" w:rsidRDefault="00984EF7" w:rsidP="69FC1AF3">
            <w:pPr>
              <w:jc w:val="center"/>
            </w:pPr>
            <w:r>
              <w:t xml:space="preserve">Перечень основных данных и </w:t>
            </w:r>
            <w:r>
              <w:t>требований</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98A18D" w14:textId="77777777" w:rsidR="69FC1AF3" w:rsidRDefault="00984EF7" w:rsidP="69FC1AF3">
            <w:pPr>
              <w:jc w:val="center"/>
            </w:pPr>
            <w:r>
              <w:t>Содержание</w:t>
            </w:r>
          </w:p>
        </w:tc>
      </w:tr>
      <w:tr w:rsidR="69FC1AF3" w14:paraId="66C569A2" w14:textId="77777777" w:rsidTr="10F688CC">
        <w:trPr>
          <w:trHeight w:val="330"/>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64C135" w14:textId="77777777" w:rsidR="69FC1AF3" w:rsidRDefault="00984EF7" w:rsidP="69FC1AF3">
            <w:pPr>
              <w:jc w:val="center"/>
            </w:pPr>
            <w:r>
              <w:t>1</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4DFEC" w14:textId="77777777" w:rsidR="69FC1AF3" w:rsidRDefault="00984EF7" w:rsidP="69FC1AF3">
            <w:pPr>
              <w:jc w:val="center"/>
            </w:pPr>
            <w:r>
              <w:t>2</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1F607C" w14:textId="77777777" w:rsidR="69FC1AF3" w:rsidRDefault="00984EF7" w:rsidP="69FC1AF3">
            <w:pPr>
              <w:jc w:val="center"/>
            </w:pPr>
            <w:r>
              <w:t>3</w:t>
            </w:r>
          </w:p>
        </w:tc>
      </w:tr>
      <w:tr w:rsidR="69FC1AF3" w14:paraId="3E5361C1"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3E725DF8" w14:textId="77777777" w:rsidR="69FC1AF3" w:rsidRDefault="00984EF7" w:rsidP="69FC1AF3">
            <w:pPr>
              <w:spacing w:after="200" w:line="276" w:lineRule="auto"/>
              <w:jc w:val="center"/>
            </w:pPr>
            <w:r>
              <w:t>1</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448BBF12" w14:textId="77777777" w:rsidR="69FC1AF3" w:rsidRDefault="00984EF7" w:rsidP="69FC1AF3">
            <w:pPr>
              <w:spacing w:after="200" w:line="276" w:lineRule="auto"/>
              <w:jc w:val="center"/>
            </w:pPr>
            <w:r>
              <w:t>Наименование работ.</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402DF66C" w14:textId="77777777" w:rsidR="69FC1AF3" w:rsidRDefault="00984EF7" w:rsidP="69FC1AF3">
            <w:pPr>
              <w:jc w:val="both"/>
            </w:pPr>
            <w:r>
              <w:t xml:space="preserve">Выполнение работ по реконструкции (удлинению) подъездных железнодорожных путей, литер 9, инв. № 009/01/00003502, условный </w:t>
            </w:r>
            <w:proofErr w:type="gramStart"/>
            <w:r>
              <w:t>№ 66-66-01</w:t>
            </w:r>
            <w:proofErr w:type="gramEnd"/>
            <w:r>
              <w:t>/549/2007-144 контейнерного терминала Екатеринбург-Товарный Уральского филиала ПАО «ТрансКонтейнер»</w:t>
            </w:r>
          </w:p>
        </w:tc>
      </w:tr>
      <w:tr w:rsidR="69FC1AF3" w14:paraId="6E285F02"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1FD9FEC2" w14:textId="77777777" w:rsidR="69FC1AF3" w:rsidRDefault="00984EF7" w:rsidP="69FC1AF3">
            <w:pPr>
              <w:spacing w:after="200" w:line="276" w:lineRule="auto"/>
              <w:jc w:val="center"/>
            </w:pPr>
            <w:r>
              <w:t>2</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090F238F" w14:textId="77777777" w:rsidR="69FC1AF3" w:rsidRDefault="00984EF7" w:rsidP="69FC1AF3">
            <w:pPr>
              <w:spacing w:after="200" w:line="276" w:lineRule="auto"/>
              <w:jc w:val="center"/>
            </w:pPr>
            <w:proofErr w:type="gramStart"/>
            <w:r>
              <w:t>Наименование  проекта</w:t>
            </w:r>
            <w:proofErr w:type="gramEnd"/>
            <w:r>
              <w:t>.</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24D3D894" w14:textId="77777777" w:rsidR="69FC1AF3" w:rsidRDefault="00984EF7" w:rsidP="69FC1AF3">
            <w:pPr>
              <w:jc w:val="both"/>
            </w:pPr>
            <w:r>
              <w:t>«Развитие КТ Екатеринбург».</w:t>
            </w:r>
          </w:p>
        </w:tc>
      </w:tr>
      <w:tr w:rsidR="69FC1AF3" w14:paraId="4E944D9E"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1DD1C73D" w14:textId="77777777" w:rsidR="69FC1AF3" w:rsidRDefault="00984EF7" w:rsidP="69FC1AF3">
            <w:pPr>
              <w:spacing w:after="200" w:line="276" w:lineRule="auto"/>
              <w:jc w:val="center"/>
            </w:pPr>
            <w:r>
              <w:t>3</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13D53E36" w14:textId="77777777" w:rsidR="69FC1AF3" w:rsidRDefault="00984EF7" w:rsidP="69FC1AF3">
            <w:pPr>
              <w:spacing w:after="200" w:line="276" w:lineRule="auto"/>
              <w:jc w:val="center"/>
            </w:pPr>
            <w:r>
              <w:t>Вид Работ</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76C0694B" w14:textId="77777777" w:rsidR="69FC1AF3" w:rsidRDefault="00984EF7" w:rsidP="69FC1AF3">
            <w:pPr>
              <w:jc w:val="both"/>
            </w:pPr>
            <w:r>
              <w:t>Реконструкция</w:t>
            </w:r>
          </w:p>
        </w:tc>
      </w:tr>
      <w:tr w:rsidR="69FC1AF3" w14:paraId="1B976336"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2A728B7A" w14:textId="77777777" w:rsidR="69FC1AF3" w:rsidRDefault="00984EF7" w:rsidP="69FC1AF3">
            <w:pPr>
              <w:spacing w:after="200" w:line="276" w:lineRule="auto"/>
              <w:jc w:val="center"/>
            </w:pPr>
            <w:r>
              <w:t>4</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075DA270" w14:textId="77777777" w:rsidR="69FC1AF3" w:rsidRDefault="00984EF7" w:rsidP="69FC1AF3">
            <w:pPr>
              <w:spacing w:after="200" w:line="276" w:lineRule="auto"/>
              <w:jc w:val="center"/>
            </w:pPr>
            <w:r>
              <w:t>Наименование и местоположение Объекта.</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2E2D515F" w14:textId="77777777" w:rsidR="69FC1AF3" w:rsidRDefault="00984EF7" w:rsidP="69FC1AF3">
            <w:pPr>
              <w:jc w:val="both"/>
            </w:pPr>
            <w:r>
              <w:t>Свердловская область, г. Екатеринбург, ул. Автомагистральная д.42а.</w:t>
            </w:r>
          </w:p>
        </w:tc>
      </w:tr>
      <w:tr w:rsidR="69FC1AF3" w14:paraId="2C53F9C6"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19C5BCDA" w14:textId="77777777" w:rsidR="69FC1AF3" w:rsidRDefault="00984EF7" w:rsidP="69FC1AF3">
            <w:pPr>
              <w:spacing w:after="200" w:line="276" w:lineRule="auto"/>
              <w:jc w:val="center"/>
            </w:pPr>
            <w:r>
              <w:t>5</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51EAAD71" w14:textId="77777777" w:rsidR="69FC1AF3" w:rsidRDefault="00984EF7" w:rsidP="69FC1AF3">
            <w:pPr>
              <w:spacing w:after="200" w:line="276" w:lineRule="auto"/>
              <w:jc w:val="center"/>
            </w:pPr>
            <w:r>
              <w:t>Перечень Объектов реконструкции.</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330CB55F" w14:textId="77777777" w:rsidR="69FC1AF3" w:rsidRDefault="00984EF7" w:rsidP="69FC1AF3">
            <w:pPr>
              <w:jc w:val="both"/>
            </w:pPr>
            <w:r>
              <w:t>подъездные железнодорожные пути кадастровый номер 66:</w:t>
            </w:r>
            <w:r>
              <w:t>41:0000000:115321 в том числе:</w:t>
            </w:r>
          </w:p>
          <w:p w14:paraId="0996D7E1" w14:textId="77777777" w:rsidR="69FC1AF3" w:rsidRDefault="00984EF7" w:rsidP="69FC1AF3">
            <w:pPr>
              <w:jc w:val="both"/>
            </w:pPr>
            <w:r>
              <w:t>путь №1а;</w:t>
            </w:r>
          </w:p>
          <w:p w14:paraId="7AE48875" w14:textId="77777777" w:rsidR="69FC1AF3" w:rsidRDefault="00984EF7" w:rsidP="69FC1AF3">
            <w:pPr>
              <w:jc w:val="both"/>
            </w:pPr>
            <w:r>
              <w:t>путь №2а.</w:t>
            </w:r>
          </w:p>
        </w:tc>
      </w:tr>
      <w:tr w:rsidR="69FC1AF3" w14:paraId="07F7A4AF"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2CA1F1C7" w14:textId="77777777" w:rsidR="69FC1AF3" w:rsidRDefault="00984EF7" w:rsidP="69FC1AF3">
            <w:pPr>
              <w:spacing w:after="200" w:line="276" w:lineRule="auto"/>
              <w:jc w:val="center"/>
            </w:pPr>
            <w:r>
              <w:t>6</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5BC538C2" w14:textId="77777777" w:rsidR="69FC1AF3" w:rsidRDefault="00984EF7" w:rsidP="69FC1AF3">
            <w:pPr>
              <w:spacing w:after="200" w:line="276" w:lineRule="auto"/>
              <w:jc w:val="center"/>
            </w:pPr>
            <w:r>
              <w:t>Технические параметры Объекта</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381F3FAC" w14:textId="77777777" w:rsidR="69FC1AF3" w:rsidRDefault="00984EF7" w:rsidP="69FC1AF3">
            <w:pPr>
              <w:jc w:val="both"/>
            </w:pPr>
            <w:r>
              <w:t xml:space="preserve">Технические характеристики (до реконструкции / после реконструкции) согласно разделу 3 </w:t>
            </w:r>
            <w:r>
              <w:rPr>
                <w:color w:val="000000" w:themeColor="text1"/>
              </w:rPr>
              <w:t>«</w:t>
            </w:r>
            <w:r>
              <w:t>Технологические и конструктивные решения линейного объекта. Искусственные сооружения</w:t>
            </w:r>
            <w:r>
              <w:rPr>
                <w:color w:val="000000" w:themeColor="text1"/>
              </w:rPr>
              <w:t>», шифр 29.01.-2018-ТКР (приложение 2 к Техническому заданию)</w:t>
            </w:r>
            <w:r>
              <w:t>:</w:t>
            </w:r>
          </w:p>
          <w:p w14:paraId="21DA711E" w14:textId="77777777" w:rsidR="69FC1AF3" w:rsidRDefault="00984EF7" w:rsidP="69FC1AF3">
            <w:pPr>
              <w:jc w:val="both"/>
            </w:pPr>
            <w:r>
              <w:t>1. Полная длина пути:</w:t>
            </w:r>
            <w:r>
              <w:t xml:space="preserve"> </w:t>
            </w:r>
          </w:p>
          <w:p w14:paraId="54325840" w14:textId="77777777" w:rsidR="69FC1AF3" w:rsidRDefault="00984EF7" w:rsidP="69FC1AF3">
            <w:pPr>
              <w:jc w:val="both"/>
            </w:pPr>
            <w:r>
              <w:t>№1а – до 341 м/ после 427 м;</w:t>
            </w:r>
          </w:p>
          <w:p w14:paraId="2A706C9D" w14:textId="77777777" w:rsidR="69FC1AF3" w:rsidRDefault="00984EF7" w:rsidP="69FC1AF3">
            <w:pPr>
              <w:jc w:val="both"/>
            </w:pPr>
            <w:r>
              <w:t>№2а – до 328 м/ после 458 м;</w:t>
            </w:r>
          </w:p>
          <w:p w14:paraId="360382F3" w14:textId="77777777" w:rsidR="69FC1AF3" w:rsidRDefault="00984EF7" w:rsidP="69FC1AF3">
            <w:pPr>
              <w:jc w:val="both"/>
            </w:pPr>
            <w:r>
              <w:t>2. Полезная длина пути:</w:t>
            </w:r>
          </w:p>
          <w:p w14:paraId="3FC37BCB" w14:textId="77777777" w:rsidR="69FC1AF3" w:rsidRDefault="00984EF7" w:rsidP="69FC1AF3">
            <w:pPr>
              <w:jc w:val="both"/>
            </w:pPr>
            <w:r>
              <w:t>№1а – до 237 м/ после 264 м;</w:t>
            </w:r>
          </w:p>
          <w:p w14:paraId="4970FA94" w14:textId="77777777" w:rsidR="69FC1AF3" w:rsidRDefault="00984EF7" w:rsidP="69FC1AF3">
            <w:pPr>
              <w:jc w:val="both"/>
            </w:pPr>
            <w:r>
              <w:t>№2а – до 263 м/ после 268 м;</w:t>
            </w:r>
          </w:p>
          <w:p w14:paraId="0E49E5D2" w14:textId="77777777" w:rsidR="69FC1AF3" w:rsidRDefault="00984EF7" w:rsidP="69FC1AF3">
            <w:pPr>
              <w:jc w:val="both"/>
            </w:pPr>
            <w:r>
              <w:t>3. Укладываемый стрелочный перевод:</w:t>
            </w:r>
          </w:p>
          <w:p w14:paraId="44026BE7" w14:textId="77777777" w:rsidR="69FC1AF3" w:rsidRDefault="00984EF7" w:rsidP="69FC1AF3">
            <w:pPr>
              <w:jc w:val="both"/>
            </w:pPr>
            <w:r>
              <w:t xml:space="preserve">№97 </w:t>
            </w:r>
            <w:proofErr w:type="gramStart"/>
            <w:r>
              <w:t>до  0</w:t>
            </w:r>
            <w:proofErr w:type="gramEnd"/>
            <w:r>
              <w:t xml:space="preserve"> </w:t>
            </w:r>
            <w:proofErr w:type="spellStart"/>
            <w:r>
              <w:t>шт</w:t>
            </w:r>
            <w:proofErr w:type="spellEnd"/>
            <w:r>
              <w:t xml:space="preserve"> / после 1 шт. (1/9 левый, дер.)</w:t>
            </w:r>
          </w:p>
          <w:p w14:paraId="2BF242C1" w14:textId="77777777" w:rsidR="69FC1AF3" w:rsidRDefault="00984EF7" w:rsidP="69FC1AF3">
            <w:pPr>
              <w:jc w:val="both"/>
            </w:pPr>
            <w:r>
              <w:t>1СБ до 0 шт.</w:t>
            </w:r>
            <w:r>
              <w:rPr>
                <w:strike/>
              </w:rPr>
              <w:t>-</w:t>
            </w:r>
            <w:r>
              <w:t xml:space="preserve"> / после 1 шт. </w:t>
            </w:r>
          </w:p>
        </w:tc>
      </w:tr>
      <w:tr w:rsidR="69FC1AF3" w14:paraId="29ADDADB"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42757463" w14:textId="77777777" w:rsidR="69FC1AF3" w:rsidRDefault="00984EF7" w:rsidP="69FC1AF3">
            <w:pPr>
              <w:spacing w:after="200" w:line="276" w:lineRule="auto"/>
              <w:jc w:val="center"/>
            </w:pPr>
            <w:r>
              <w:t>7</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2EFED740" w14:textId="77777777" w:rsidR="69FC1AF3" w:rsidRDefault="00984EF7" w:rsidP="69FC1AF3">
            <w:pPr>
              <w:spacing w:after="200" w:line="276" w:lineRule="auto"/>
              <w:jc w:val="center"/>
            </w:pPr>
            <w:r>
              <w:t>Начальная (максимальная) цена договора.</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01949190" w14:textId="77777777" w:rsidR="69FC1AF3" w:rsidRDefault="00984EF7" w:rsidP="10F688CC">
            <w:pPr>
              <w:jc w:val="both"/>
              <w:rPr>
                <w:color w:val="000000" w:themeColor="text1"/>
              </w:rPr>
            </w:pPr>
            <w:r>
              <w:rPr>
                <w:color w:val="000000" w:themeColor="text1"/>
              </w:rPr>
              <w:t>Начальная (максимальная) цена договора составляет 9 448 927 (девять миллионов четыреста сорок восемь тысяч девятьсот двадцать семь) рублей 00 копеек и включает в себя все прямые и косвенные расходы Подрядчика по выпо</w:t>
            </w:r>
            <w:r>
              <w:rPr>
                <w:color w:val="000000" w:themeColor="text1"/>
              </w:rPr>
              <w:t>лнению Объема работ, в том числе:</w:t>
            </w:r>
          </w:p>
          <w:p w14:paraId="3BA0F696"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 xml:space="preserve">себестоимость строительства, вознаграждение и стоимость услуг Подрядчика, в том числе и в случае привлечения им Поставщиков; </w:t>
            </w:r>
          </w:p>
          <w:p w14:paraId="2920B7F4"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lastRenderedPageBreak/>
              <w:t xml:space="preserve">все налоги и сборы, установленные законодательством РФ;  </w:t>
            </w:r>
          </w:p>
          <w:p w14:paraId="673DDA50"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все расходы и затраты, в том числе пря</w:t>
            </w:r>
            <w:r>
              <w:rPr>
                <w:color w:val="000000" w:themeColor="text1"/>
              </w:rPr>
              <w:t xml:space="preserve">мо не указанные в расценках и стоимости, но необходимые для завершения в срок и с необходимым качеством Работ по Договору; </w:t>
            </w:r>
          </w:p>
          <w:p w14:paraId="4AED24A0"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 xml:space="preserve">стоимость приобретения, доставки на Строительную площадку и монтажа, проверок и испытания Материалов и Конструкций, необходимых для </w:t>
            </w:r>
            <w:r>
              <w:rPr>
                <w:color w:val="000000" w:themeColor="text1"/>
              </w:rPr>
              <w:t xml:space="preserve">выполнения Работ и эксплуатации Результата Работ; </w:t>
            </w:r>
          </w:p>
          <w:p w14:paraId="06A2E7BE"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32A120CB"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стоимость материальных ресурсов, в том числе, но не ограничив</w:t>
            </w:r>
            <w:r>
              <w:rPr>
                <w:color w:val="000000" w:themeColor="text1"/>
              </w:rPr>
              <w:t xml:space="preserve">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6A73CB22"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7744CAD0"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таможенное оформ</w:t>
            </w:r>
            <w:r>
              <w:rPr>
                <w:color w:val="000000" w:themeColor="text1"/>
              </w:rPr>
              <w:t xml:space="preserve">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25258A3F"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транспортные расхо</w:t>
            </w:r>
            <w:r>
              <w:rPr>
                <w:color w:val="000000" w:themeColor="text1"/>
              </w:rPr>
              <w:t xml:space="preserve">ды и получение разрешений на транспортировку грузов, доставляемых Подрядчиком; </w:t>
            </w:r>
          </w:p>
          <w:p w14:paraId="2C354FF4"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 xml:space="preserve">накладные расходы, прибыль, лимитированные затраты; </w:t>
            </w:r>
          </w:p>
          <w:p w14:paraId="14491EE8" w14:textId="77777777" w:rsidR="69FC1AF3" w:rsidRDefault="00984EF7" w:rsidP="00ED30F4">
            <w:pPr>
              <w:pStyle w:val="aff5"/>
              <w:numPr>
                <w:ilvl w:val="0"/>
                <w:numId w:val="29"/>
              </w:numPr>
              <w:rPr>
                <w:rFonts w:asciiTheme="minorHAnsi" w:eastAsiaTheme="minorEastAsia" w:hAnsiTheme="minorHAnsi" w:cstheme="minorBidi"/>
                <w:color w:val="000000" w:themeColor="text1"/>
              </w:rPr>
            </w:pPr>
            <w:r>
              <w:rPr>
                <w:color w:val="000000" w:themeColor="text1"/>
              </w:rPr>
              <w:t xml:space="preserve">стоимость понесенных Подрядчиком затрат по содержанию и эксплуатации Строительной площадки и Объекта до Завершения Работ. </w:t>
            </w:r>
          </w:p>
          <w:p w14:paraId="543366E6" w14:textId="77777777" w:rsidR="69FC1AF3" w:rsidRDefault="00984EF7" w:rsidP="10F688CC">
            <w:pPr>
              <w:rPr>
                <w:color w:val="000000" w:themeColor="text1"/>
              </w:rPr>
            </w:pPr>
            <w:r>
              <w:rPr>
                <w:color w:val="000000" w:themeColor="text1"/>
              </w:rPr>
              <w:t xml:space="preserve">Сумма НДС и условия начисления определяются в соответствии с законодательством Российской Федерации. </w:t>
            </w:r>
          </w:p>
          <w:p w14:paraId="52FF5D5F" w14:textId="77777777" w:rsidR="69FC1AF3" w:rsidRDefault="00984EF7" w:rsidP="10F688CC">
            <w:pPr>
              <w:rPr>
                <w:color w:val="000000" w:themeColor="text1"/>
              </w:rPr>
            </w:pPr>
            <w:r>
              <w:rPr>
                <w:color w:val="000000" w:themeColor="text1"/>
              </w:rPr>
              <w:t>Начальная (максимальная) цена договора определена проектно-сметным методом (приложение 1 к Техническому заданию).</w:t>
            </w:r>
          </w:p>
        </w:tc>
      </w:tr>
      <w:tr w:rsidR="69FC1AF3" w14:paraId="6C73BE66"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B1D921" w14:textId="77777777" w:rsidR="69FC1AF3" w:rsidRDefault="00984EF7" w:rsidP="69FC1AF3">
            <w:pPr>
              <w:spacing w:after="200" w:line="276" w:lineRule="auto"/>
              <w:jc w:val="center"/>
            </w:pPr>
            <w:r>
              <w:lastRenderedPageBreak/>
              <w:t>8</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7AE38B18" w14:textId="77777777" w:rsidR="69FC1AF3" w:rsidRDefault="00984EF7" w:rsidP="69FC1AF3">
            <w:pPr>
              <w:spacing w:after="200" w:line="276" w:lineRule="auto"/>
              <w:jc w:val="center"/>
            </w:pPr>
            <w:r>
              <w:t>Срок выполнения Работ.</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065C1C32" w14:textId="77777777" w:rsidR="69FC1AF3" w:rsidRDefault="00984EF7" w:rsidP="69FC1AF3">
            <w:pPr>
              <w:jc w:val="both"/>
            </w:pPr>
            <w:r>
              <w:t xml:space="preserve">Срок выполнения работ: </w:t>
            </w:r>
          </w:p>
          <w:p w14:paraId="16B2630A" w14:textId="77777777" w:rsidR="69FC1AF3" w:rsidRDefault="00984EF7" w:rsidP="10F688CC">
            <w:pPr>
              <w:pStyle w:val="Default"/>
              <w:jc w:val="both"/>
              <w:rPr>
                <w:rFonts w:eastAsia="Times New Roman"/>
                <w:color w:val="000000" w:themeColor="text1"/>
              </w:rPr>
            </w:pPr>
            <w:r>
              <w:rPr>
                <w:rFonts w:eastAsia="Times New Roman"/>
                <w:color w:val="000000" w:themeColor="text1"/>
              </w:rPr>
              <w:t>Начало выполнения Работ – следующий день с даты подписания настоящего Договора.</w:t>
            </w:r>
          </w:p>
          <w:p w14:paraId="548E24F0" w14:textId="77777777" w:rsidR="69FC1AF3" w:rsidRDefault="00984EF7" w:rsidP="69FC1AF3">
            <w:pPr>
              <w:jc w:val="both"/>
            </w:pPr>
            <w:r>
              <w:t>Окончание выполнения Работ – не более ___ (____________) календарных дней с даты начала выполнения Работ по Договору.</w:t>
            </w:r>
          </w:p>
          <w:p w14:paraId="6C2BEEC4" w14:textId="77777777" w:rsidR="69FC1AF3" w:rsidRDefault="00984EF7" w:rsidP="69FC1AF3">
            <w:pPr>
              <w:jc w:val="both"/>
            </w:pPr>
            <w:r>
              <w:t>Работы выполняются одним этапом.</w:t>
            </w:r>
          </w:p>
        </w:tc>
      </w:tr>
      <w:tr w:rsidR="69FC1AF3" w14:paraId="10B2815E"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2F5C5028" w14:textId="77777777" w:rsidR="69FC1AF3" w:rsidRDefault="00984EF7" w:rsidP="69FC1AF3">
            <w:pPr>
              <w:spacing w:after="200" w:line="276" w:lineRule="auto"/>
              <w:jc w:val="center"/>
            </w:pPr>
            <w:r>
              <w:t>9</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037BE72D" w14:textId="77777777" w:rsidR="69FC1AF3" w:rsidRDefault="00984EF7" w:rsidP="69FC1AF3">
            <w:pPr>
              <w:spacing w:after="200" w:line="276" w:lineRule="auto"/>
              <w:jc w:val="center"/>
            </w:pPr>
            <w:r>
              <w:t>Порядок оплаты</w:t>
            </w:r>
          </w:p>
        </w:tc>
        <w:tc>
          <w:tcPr>
            <w:tcW w:w="5895" w:type="dxa"/>
            <w:tcBorders>
              <w:top w:val="single" w:sz="6" w:space="0" w:color="auto"/>
              <w:left w:val="single" w:sz="6" w:space="0" w:color="auto"/>
              <w:bottom w:val="single" w:sz="6" w:space="0" w:color="auto"/>
              <w:right w:val="single" w:sz="6" w:space="0" w:color="auto"/>
            </w:tcBorders>
          </w:tcPr>
          <w:p w14:paraId="43605841" w14:textId="77777777" w:rsidR="69FC1AF3" w:rsidRDefault="00984EF7" w:rsidP="69FC1AF3">
            <w:pPr>
              <w:jc w:val="both"/>
            </w:pPr>
            <w:r>
              <w:t>Вариант 1.</w:t>
            </w:r>
          </w:p>
          <w:p w14:paraId="62268436" w14:textId="77777777" w:rsidR="69FC1AF3" w:rsidRDefault="00984EF7" w:rsidP="69FC1AF3">
            <w:pPr>
              <w:jc w:val="both"/>
              <w:rPr>
                <w:color w:val="000000" w:themeColor="text1"/>
              </w:rPr>
            </w:pPr>
            <w:r>
              <w:rPr>
                <w:color w:val="000000" w:themeColor="text1"/>
              </w:rPr>
              <w:t xml:space="preserve">Оплата выполненных работ производится путем перечисления Заказчиком денежных средств в размере 100 % стоимости выполненных работ в течение 30 (тридцати) календарных дней с даты подписания акта приемки выполненных Работ формы КС </w:t>
            </w:r>
            <w:r>
              <w:rPr>
                <w:color w:val="000000" w:themeColor="text1"/>
              </w:rPr>
              <w:t>–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p w14:paraId="7AAAFA35" w14:textId="77777777" w:rsidR="69FC1AF3" w:rsidRDefault="00984EF7" w:rsidP="69FC1AF3">
            <w:pPr>
              <w:jc w:val="both"/>
              <w:rPr>
                <w:color w:val="000000" w:themeColor="text1"/>
              </w:rPr>
            </w:pPr>
            <w:r>
              <w:rPr>
                <w:color w:val="000000" w:themeColor="text1"/>
              </w:rPr>
              <w:t>Вариант 2.</w:t>
            </w:r>
          </w:p>
          <w:p w14:paraId="0C4DC75B" w14:textId="77777777" w:rsidR="69FC1AF3" w:rsidRDefault="00984EF7" w:rsidP="69FC1AF3">
            <w:pPr>
              <w:jc w:val="both"/>
            </w:pPr>
            <w:r>
              <w:t xml:space="preserve">Оплата </w:t>
            </w:r>
            <w:r>
              <w:t xml:space="preserve">выполненных Работ производится: </w:t>
            </w:r>
          </w:p>
          <w:p w14:paraId="1EE5AA87" w14:textId="77777777" w:rsidR="69FC1AF3" w:rsidRDefault="00984EF7" w:rsidP="00ED30F4">
            <w:pPr>
              <w:pStyle w:val="aff5"/>
              <w:numPr>
                <w:ilvl w:val="0"/>
                <w:numId w:val="31"/>
              </w:numPr>
              <w:jc w:val="both"/>
              <w:rPr>
                <w:rFonts w:asciiTheme="minorHAnsi" w:eastAsiaTheme="minorEastAsia" w:hAnsiTheme="minorHAnsi" w:cstheme="minorBidi"/>
              </w:rPr>
            </w:pPr>
            <w:r>
              <w:t xml:space="preserve">путем перечисления Заказчиком авансового платежа в размере ____ (________ процентов) от Цены Договора в течение 15 (пятнадцати) календарных дней на основании предоставленного Подрядчиком </w:t>
            </w:r>
            <w:proofErr w:type="gramStart"/>
            <w:r>
              <w:t>счета на оплату</w:t>
            </w:r>
            <w:proofErr w:type="gramEnd"/>
            <w:r>
              <w:t xml:space="preserve">, </w:t>
            </w:r>
            <w:r>
              <w:rPr>
                <w:color w:val="000000" w:themeColor="text1"/>
              </w:rPr>
              <w:t xml:space="preserve">с даты </w:t>
            </w:r>
            <w:r>
              <w:t>предоставления Исполнителем независимой (банк</w:t>
            </w:r>
            <w:r>
              <w:t xml:space="preserve">овской) гарантии, </w:t>
            </w:r>
            <w:r>
              <w:rPr>
                <w:color w:val="000000" w:themeColor="text1"/>
              </w:rPr>
              <w:t>оформленной в соответствии с требованиями Приложения № 7 настоящего Договора</w:t>
            </w:r>
            <w:r>
              <w:t>;</w:t>
            </w:r>
          </w:p>
          <w:p w14:paraId="6BCBC6EB" w14:textId="77777777" w:rsidR="69FC1AF3" w:rsidRDefault="00984EF7" w:rsidP="00ED30F4">
            <w:pPr>
              <w:pStyle w:val="aff5"/>
              <w:numPr>
                <w:ilvl w:val="0"/>
                <w:numId w:val="31"/>
              </w:numPr>
              <w:jc w:val="both"/>
              <w:rPr>
                <w:rFonts w:asciiTheme="minorHAnsi" w:eastAsiaTheme="minorEastAsia" w:hAnsiTheme="minorHAnsi" w:cstheme="minorBidi"/>
              </w:rPr>
            </w:pPr>
            <w:r>
              <w:t xml:space="preserve">окончательный расчет в размере ____  (________ процентов) от Цены Договора производится в течение 30 (Тридцати) календарных дней с даты подписания акта приемки </w:t>
            </w:r>
            <w:r>
              <w:t>выполненных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w:t>
            </w:r>
            <w:r>
              <w:t xml:space="preserve"> оплату.</w:t>
            </w:r>
          </w:p>
          <w:p w14:paraId="039B2953" w14:textId="77777777" w:rsidR="69FC1AF3" w:rsidRDefault="00984EF7" w:rsidP="69FC1AF3">
            <w:pPr>
              <w:jc w:val="both"/>
              <w:rPr>
                <w:color w:val="000000" w:themeColor="text1"/>
              </w:rPr>
            </w:pPr>
            <w:r>
              <w:rPr>
                <w:color w:val="000000" w:themeColor="text1"/>
              </w:rPr>
              <w:t>Вариант 3.</w:t>
            </w:r>
          </w:p>
          <w:p w14:paraId="728D03AE" w14:textId="77777777" w:rsidR="69FC1AF3" w:rsidRDefault="00984EF7" w:rsidP="69FC1AF3">
            <w:pPr>
              <w:jc w:val="both"/>
            </w:pPr>
            <w:r>
              <w:t xml:space="preserve">Оплата выполненных Работ производится: </w:t>
            </w:r>
          </w:p>
          <w:p w14:paraId="26D322B3" w14:textId="77777777" w:rsidR="69FC1AF3" w:rsidRDefault="00984EF7" w:rsidP="00ED30F4">
            <w:pPr>
              <w:pStyle w:val="aff5"/>
              <w:numPr>
                <w:ilvl w:val="0"/>
                <w:numId w:val="31"/>
              </w:numPr>
              <w:jc w:val="both"/>
              <w:rPr>
                <w:rFonts w:asciiTheme="minorHAnsi" w:eastAsiaTheme="minorEastAsia" w:hAnsiTheme="minorHAnsi" w:cstheme="minorBidi"/>
              </w:rPr>
            </w:pPr>
            <w:r>
              <w:t>путем перечисления Заказчиком авансового платежа в размере _____ (______ процентов) от Цены Договора в течение 15 (пятнадцати) календарных дней с даты заключения договора, на основании предоставле</w:t>
            </w:r>
            <w:r>
              <w:t xml:space="preserve">нного Подрядчиком </w:t>
            </w:r>
            <w:proofErr w:type="gramStart"/>
            <w:r>
              <w:t>счета на оплату</w:t>
            </w:r>
            <w:proofErr w:type="gramEnd"/>
            <w:r>
              <w:t>, без предоставления банковской гарантии;</w:t>
            </w:r>
          </w:p>
          <w:p w14:paraId="0CE6E381" w14:textId="77777777" w:rsidR="69FC1AF3" w:rsidRDefault="00984EF7" w:rsidP="00ED30F4">
            <w:pPr>
              <w:pStyle w:val="aff5"/>
              <w:numPr>
                <w:ilvl w:val="0"/>
                <w:numId w:val="31"/>
              </w:numPr>
              <w:jc w:val="both"/>
              <w:rPr>
                <w:rFonts w:asciiTheme="minorHAnsi" w:eastAsiaTheme="minorEastAsia" w:hAnsiTheme="minorHAnsi" w:cstheme="minorBidi"/>
              </w:rPr>
            </w:pPr>
            <w:r>
              <w:t xml:space="preserve">окончательный расчет в размере _____ (______ процентов) от Цены Договора производится в </w:t>
            </w:r>
            <w:r>
              <w:lastRenderedPageBreak/>
              <w:t>течение 30 (Тридцати) календарных дней с даты подписания акта приемки выполненных Работ формы</w:t>
            </w:r>
            <w:r>
              <w:t xml:space="preserve">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tc>
      </w:tr>
      <w:tr w:rsidR="69FC1AF3" w14:paraId="04A0FCB1"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2B199ACA" w14:textId="77777777" w:rsidR="69FC1AF3" w:rsidRDefault="00984EF7" w:rsidP="69FC1AF3">
            <w:pPr>
              <w:spacing w:after="200" w:line="276" w:lineRule="auto"/>
              <w:jc w:val="center"/>
            </w:pPr>
            <w:r>
              <w:lastRenderedPageBreak/>
              <w:t>10</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1053EE3C" w14:textId="77777777" w:rsidR="69FC1AF3" w:rsidRDefault="00984EF7" w:rsidP="69FC1AF3">
            <w:pPr>
              <w:spacing w:after="200" w:line="276" w:lineRule="auto"/>
              <w:jc w:val="center"/>
            </w:pPr>
            <w:r>
              <w:t xml:space="preserve">Проектная </w:t>
            </w:r>
            <w:r>
              <w:t>документация.</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7EE725C5" w14:textId="77777777" w:rsidR="69FC1AF3" w:rsidRDefault="00984EF7" w:rsidP="69FC1AF3">
            <w:pPr>
              <w:jc w:val="both"/>
            </w:pPr>
            <w:r>
              <w:t xml:space="preserve">Проектная документация «Реконструкция (удлинение) подъездных железнодорожных путей, литер 9, инв. № 009/01/00003502, условный </w:t>
            </w:r>
            <w:proofErr w:type="gramStart"/>
            <w:r>
              <w:t>№ 66-66-01</w:t>
            </w:r>
            <w:proofErr w:type="gramEnd"/>
            <w:r>
              <w:t>/549/2007-144 контейнерного терминала Екатеринбург-Товарный, шифр 29.01-2018.</w:t>
            </w:r>
          </w:p>
        </w:tc>
      </w:tr>
      <w:tr w:rsidR="69FC1AF3" w14:paraId="70621F15" w14:textId="77777777" w:rsidTr="10F688CC">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2F0ACB2C" w14:textId="77777777" w:rsidR="69FC1AF3" w:rsidRDefault="00984EF7" w:rsidP="69FC1AF3">
            <w:pPr>
              <w:spacing w:after="200" w:line="276" w:lineRule="auto"/>
              <w:jc w:val="center"/>
            </w:pPr>
            <w:r>
              <w:t>11</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4C212BA7" w14:textId="77777777" w:rsidR="69FC1AF3" w:rsidRDefault="00984EF7" w:rsidP="69FC1AF3">
            <w:pPr>
              <w:spacing w:after="200" w:line="276" w:lineRule="auto"/>
              <w:jc w:val="center"/>
            </w:pPr>
            <w:r>
              <w:t xml:space="preserve">Наименование </w:t>
            </w:r>
            <w:r>
              <w:t>проектировщика.</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2F948940" w14:textId="77777777" w:rsidR="69FC1AF3" w:rsidRDefault="00984EF7" w:rsidP="69FC1AF3">
            <w:pPr>
              <w:jc w:val="both"/>
            </w:pPr>
            <w:r>
              <w:t>ООО «</w:t>
            </w:r>
            <w:proofErr w:type="spellStart"/>
            <w:r>
              <w:t>ТехноСтрой</w:t>
            </w:r>
            <w:proofErr w:type="spellEnd"/>
            <w:r>
              <w:t xml:space="preserve"> инжиниринг».</w:t>
            </w:r>
          </w:p>
        </w:tc>
      </w:tr>
      <w:tr w:rsidR="69FC1AF3" w14:paraId="343D4BC6"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7F4F69BA" w14:textId="77777777" w:rsidR="69FC1AF3" w:rsidRDefault="00984EF7" w:rsidP="69FC1AF3">
            <w:pPr>
              <w:spacing w:after="200" w:line="276" w:lineRule="auto"/>
              <w:jc w:val="center"/>
            </w:pPr>
            <w:r>
              <w:t>12</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24980393" w14:textId="77777777" w:rsidR="69FC1AF3" w:rsidRDefault="00984EF7" w:rsidP="69FC1AF3">
            <w:pPr>
              <w:spacing w:after="200" w:line="276" w:lineRule="auto"/>
              <w:jc w:val="center"/>
            </w:pPr>
            <w:r>
              <w:t>Исходно-разрешительная документация.</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76CDF3BE" w14:textId="77777777" w:rsidR="69FC1AF3" w:rsidRDefault="00984EF7" w:rsidP="69FC1AF3">
            <w:pPr>
              <w:jc w:val="both"/>
            </w:pPr>
            <w:r>
              <w:t>1. Проект межевания территории, шифр 29.01-2018-ПМТ, разработчик ООО «</w:t>
            </w:r>
            <w:proofErr w:type="spellStart"/>
            <w:r>
              <w:t>ТехноСтрой</w:t>
            </w:r>
            <w:proofErr w:type="spellEnd"/>
            <w:r>
              <w:t xml:space="preserve"> инжиниринг»;</w:t>
            </w:r>
          </w:p>
          <w:p w14:paraId="560CBBF4" w14:textId="77777777" w:rsidR="69FC1AF3" w:rsidRDefault="00984EF7" w:rsidP="69FC1AF3">
            <w:pPr>
              <w:jc w:val="both"/>
            </w:pPr>
            <w:r>
              <w:t>2. Проект планировки территории, шифр 29.01-2018-ППТ, разработчик ООО «</w:t>
            </w:r>
            <w:proofErr w:type="spellStart"/>
            <w:r>
              <w:t>ТехноСтрой</w:t>
            </w:r>
            <w:proofErr w:type="spellEnd"/>
            <w:r>
              <w:t xml:space="preserve"> инжиниринг»;</w:t>
            </w:r>
          </w:p>
          <w:p w14:paraId="41936A44" w14:textId="77777777" w:rsidR="69FC1AF3" w:rsidRDefault="00984EF7" w:rsidP="69FC1AF3">
            <w:pPr>
              <w:jc w:val="both"/>
            </w:pPr>
            <w:r>
              <w:t>3. Проектная документация, шифр 29.01.-2018, разработчик ООО «</w:t>
            </w:r>
            <w:proofErr w:type="spellStart"/>
            <w:r>
              <w:t>ТехноСтрой</w:t>
            </w:r>
            <w:proofErr w:type="spellEnd"/>
            <w:r>
              <w:t xml:space="preserve"> инжиниринг»;</w:t>
            </w:r>
          </w:p>
          <w:p w14:paraId="4F607863" w14:textId="77777777" w:rsidR="69FC1AF3" w:rsidRDefault="00984EF7" w:rsidP="69FC1AF3">
            <w:pPr>
              <w:jc w:val="both"/>
            </w:pPr>
            <w:r>
              <w:t>4. Положительное заключение экспертизы проектной документации и результата инженерных изысканий, ООО «Уральское управление строительной экспертизы</w:t>
            </w:r>
            <w:r>
              <w:t>» №66-2-1-3-013353-2019 от 03.06.2019г.;</w:t>
            </w:r>
          </w:p>
          <w:p w14:paraId="42F744F5" w14:textId="77777777" w:rsidR="69FC1AF3" w:rsidRDefault="00984EF7" w:rsidP="69FC1AF3">
            <w:pPr>
              <w:jc w:val="both"/>
            </w:pPr>
            <w:r>
              <w:t>5. Протокол №09 от 09.07.2021 Комиссии по определению места примыкания железнодорожного пути необщего пользования к железнодорожному пути общего пользования;</w:t>
            </w:r>
          </w:p>
          <w:p w14:paraId="231D406D" w14:textId="77777777" w:rsidR="69FC1AF3" w:rsidRDefault="00984EF7" w:rsidP="69FC1AF3">
            <w:pPr>
              <w:jc w:val="both"/>
            </w:pPr>
            <w:r>
              <w:t>6. Разрешение на реконструкцию от 29.06.2021 №</w:t>
            </w:r>
            <w:r>
              <w:rPr>
                <w:lang w:val="en-US"/>
              </w:rPr>
              <w:t>RU</w:t>
            </w:r>
            <w:r>
              <w:t xml:space="preserve"> 66302000</w:t>
            </w:r>
            <w:r>
              <w:t>-2294-2021.</w:t>
            </w:r>
          </w:p>
        </w:tc>
      </w:tr>
      <w:tr w:rsidR="69FC1AF3" w14:paraId="0CFBE307" w14:textId="77777777" w:rsidTr="10F688CC">
        <w:trPr>
          <w:trHeight w:val="2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2E90AAEB" w14:textId="77777777" w:rsidR="69FC1AF3" w:rsidRDefault="00984EF7" w:rsidP="69FC1AF3">
            <w:pPr>
              <w:spacing w:after="200" w:line="276" w:lineRule="auto"/>
              <w:jc w:val="center"/>
            </w:pPr>
            <w:r>
              <w:t>13</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7EF9D7DA" w14:textId="77777777" w:rsidR="69FC1AF3" w:rsidRDefault="00984EF7" w:rsidP="69FC1AF3">
            <w:pPr>
              <w:spacing w:after="200" w:line="276" w:lineRule="auto"/>
              <w:jc w:val="center"/>
            </w:pPr>
            <w:r>
              <w:t>Условия организации Работ</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51DAC845" w14:textId="77777777" w:rsidR="69FC1AF3" w:rsidRDefault="00984EF7" w:rsidP="69FC1AF3">
            <w:pPr>
              <w:jc w:val="both"/>
            </w:pPr>
            <w:r>
              <w:t>Обязанности Подрядчика:</w:t>
            </w:r>
          </w:p>
          <w:p w14:paraId="5141E57E" w14:textId="77777777" w:rsidR="69FC1AF3" w:rsidRDefault="00984EF7" w:rsidP="69FC1AF3">
            <w:pPr>
              <w:jc w:val="both"/>
            </w:pPr>
            <w:r>
              <w:t>1.Устройство временных зданий и сооружений (при необходимости);</w:t>
            </w:r>
          </w:p>
          <w:p w14:paraId="680DF839" w14:textId="77777777" w:rsidR="69FC1AF3" w:rsidRDefault="00984EF7" w:rsidP="69FC1AF3">
            <w:pPr>
              <w:jc w:val="both"/>
            </w:pPr>
            <w:r>
              <w:t>2.Охрана и содержание Строительной площадки,</w:t>
            </w:r>
          </w:p>
          <w:p w14:paraId="7AF8A0A9" w14:textId="77777777" w:rsidR="69FC1AF3" w:rsidRDefault="00984EF7" w:rsidP="69FC1AF3">
            <w:pPr>
              <w:jc w:val="both"/>
            </w:pPr>
            <w:r>
              <w:t>временных зданий и сооружений;</w:t>
            </w:r>
          </w:p>
          <w:p w14:paraId="2F385A33" w14:textId="77777777" w:rsidR="69FC1AF3" w:rsidRDefault="00984EF7" w:rsidP="69FC1AF3">
            <w:pPr>
              <w:jc w:val="both"/>
            </w:pPr>
            <w:r>
              <w:t>3. Обеспечение Строительной площадки и временных з</w:t>
            </w:r>
            <w:r>
              <w:t>даний и сооружений электроснабжением, теплоснабжением и водоснабжением;</w:t>
            </w:r>
          </w:p>
          <w:p w14:paraId="1FE91219" w14:textId="77777777" w:rsidR="69FC1AF3" w:rsidRDefault="00984EF7" w:rsidP="69FC1AF3">
            <w:pPr>
              <w:jc w:val="both"/>
            </w:pPr>
            <w:r>
              <w:t>4.Передеслокация строительной техники к месту</w:t>
            </w:r>
          </w:p>
          <w:p w14:paraId="4B680C11" w14:textId="77777777" w:rsidR="69FC1AF3" w:rsidRDefault="00984EF7" w:rsidP="69FC1AF3">
            <w:pPr>
              <w:jc w:val="both"/>
            </w:pPr>
            <w:r>
              <w:t>проведения Работ;</w:t>
            </w:r>
          </w:p>
          <w:p w14:paraId="71A3D0D9" w14:textId="77777777" w:rsidR="69FC1AF3" w:rsidRDefault="00984EF7" w:rsidP="69FC1AF3">
            <w:pPr>
              <w:jc w:val="both"/>
            </w:pPr>
            <w:r>
              <w:t>5.Перевозка Персонала Подрядчика к месту</w:t>
            </w:r>
          </w:p>
          <w:p w14:paraId="34900B85" w14:textId="77777777" w:rsidR="69FC1AF3" w:rsidRDefault="00984EF7" w:rsidP="69FC1AF3">
            <w:pPr>
              <w:jc w:val="both"/>
            </w:pPr>
            <w:r>
              <w:t>проведения Работ и обратно, организация</w:t>
            </w:r>
          </w:p>
          <w:p w14:paraId="1516BC5E" w14:textId="77777777" w:rsidR="69FC1AF3" w:rsidRDefault="00984EF7" w:rsidP="69FC1AF3">
            <w:pPr>
              <w:jc w:val="both"/>
            </w:pPr>
            <w:r>
              <w:t xml:space="preserve">проживания, питания, </w:t>
            </w:r>
            <w:r>
              <w:t>медицинского</w:t>
            </w:r>
          </w:p>
          <w:p w14:paraId="24452DD4" w14:textId="77777777" w:rsidR="69FC1AF3" w:rsidRDefault="00984EF7" w:rsidP="69FC1AF3">
            <w:pPr>
              <w:jc w:val="both"/>
            </w:pPr>
            <w:r>
              <w:t>обслуживания персонала, вахтовые затраты.</w:t>
            </w:r>
          </w:p>
        </w:tc>
      </w:tr>
      <w:tr w:rsidR="69FC1AF3" w14:paraId="736A0DE6"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3641422F" w14:textId="77777777" w:rsidR="69FC1AF3" w:rsidRDefault="00984EF7" w:rsidP="69FC1AF3">
            <w:pPr>
              <w:spacing w:after="200" w:line="276" w:lineRule="auto"/>
              <w:jc w:val="center"/>
            </w:pPr>
            <w:r>
              <w:t>14</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0094D939" w14:textId="77777777" w:rsidR="69FC1AF3" w:rsidRDefault="00984EF7" w:rsidP="69FC1AF3">
            <w:pPr>
              <w:spacing w:after="200" w:line="276" w:lineRule="auto"/>
              <w:jc w:val="center"/>
            </w:pPr>
            <w:r>
              <w:t xml:space="preserve">Требование по охране труда и </w:t>
            </w:r>
            <w:r>
              <w:lastRenderedPageBreak/>
              <w:t>промышленной безопасности.</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695E1282" w14:textId="77777777" w:rsidR="69FC1AF3" w:rsidRDefault="00984EF7" w:rsidP="69FC1AF3">
            <w:pPr>
              <w:jc w:val="both"/>
            </w:pPr>
            <w:r>
              <w:lastRenderedPageBreak/>
              <w:t>Обязанности Заказчика:</w:t>
            </w:r>
          </w:p>
          <w:p w14:paraId="58F8E4E9" w14:textId="77777777" w:rsidR="69FC1AF3" w:rsidRDefault="00984EF7" w:rsidP="69FC1AF3">
            <w:pPr>
              <w:jc w:val="both"/>
            </w:pPr>
            <w:r>
              <w:t>1. Проведение вводного инструктажа по охране труда.</w:t>
            </w:r>
          </w:p>
          <w:p w14:paraId="5F72A239" w14:textId="77777777" w:rsidR="69FC1AF3" w:rsidRDefault="00984EF7" w:rsidP="69FC1AF3">
            <w:pPr>
              <w:jc w:val="both"/>
            </w:pPr>
            <w:r>
              <w:t>Обязанности Подрядчика:</w:t>
            </w:r>
          </w:p>
          <w:p w14:paraId="4BC64DE8" w14:textId="77777777" w:rsidR="69FC1AF3" w:rsidRDefault="00984EF7" w:rsidP="69FC1AF3">
            <w:pPr>
              <w:jc w:val="both"/>
            </w:pPr>
            <w:r>
              <w:lastRenderedPageBreak/>
              <w:t>1. До начала выполнения работ участок прои</w:t>
            </w:r>
            <w:r>
              <w:t>зводства работ оградить оградительной лентой (предупреждающей сеткой);</w:t>
            </w:r>
          </w:p>
          <w:p w14:paraId="11A79806" w14:textId="77777777" w:rsidR="69FC1AF3" w:rsidRDefault="00984EF7" w:rsidP="69FC1AF3">
            <w:pPr>
              <w:jc w:val="both"/>
            </w:pPr>
            <w:r>
              <w:t xml:space="preserve">2.  Осуществлять организацию безопасных условий </w:t>
            </w:r>
            <w:proofErr w:type="gramStart"/>
            <w:r>
              <w:t>труда  работающих</w:t>
            </w:r>
            <w:proofErr w:type="gramEnd"/>
            <w:r>
              <w:t xml:space="preserve"> и осуществляет контроль за соблюдением мер безопасности, применением средств индивидуальной защиты, соблюдением техноло</w:t>
            </w:r>
            <w:r>
              <w:t>гической и трудовой дисциплины;</w:t>
            </w:r>
          </w:p>
          <w:p w14:paraId="657FD061" w14:textId="77777777" w:rsidR="69FC1AF3" w:rsidRDefault="00984EF7" w:rsidP="69FC1AF3">
            <w:pPr>
              <w:jc w:val="both"/>
            </w:pPr>
            <w:r>
              <w:t>3. Обеспечить всех работников спец. одеждой и СИЗ в соответствии с отраслевыми нормами выдачи спец. одежды и СИЗ.</w:t>
            </w:r>
          </w:p>
        </w:tc>
      </w:tr>
      <w:tr w:rsidR="69FC1AF3" w14:paraId="0F8E3F08"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46A429A4" w14:textId="77777777" w:rsidR="69FC1AF3" w:rsidRDefault="00984EF7" w:rsidP="69FC1AF3">
            <w:pPr>
              <w:spacing w:after="200" w:line="276" w:lineRule="auto"/>
              <w:jc w:val="center"/>
            </w:pPr>
            <w:r>
              <w:lastRenderedPageBreak/>
              <w:t>15</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22DE4070" w14:textId="77777777" w:rsidR="69FC1AF3" w:rsidRDefault="00984EF7" w:rsidP="69FC1AF3">
            <w:pPr>
              <w:spacing w:after="200" w:line="276" w:lineRule="auto"/>
              <w:jc w:val="center"/>
            </w:pPr>
            <w:r>
              <w:t>Требования к разработке природоохранных мер.</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435AC395" w14:textId="77777777" w:rsidR="69FC1AF3" w:rsidRDefault="00984EF7" w:rsidP="69FC1AF3">
            <w:pPr>
              <w:jc w:val="both"/>
            </w:pPr>
            <w:r>
              <w:t xml:space="preserve">1. Предусмотреть природоохранные мероприятия при выполнении СМР в </w:t>
            </w:r>
            <w:proofErr w:type="gramStart"/>
            <w:r>
              <w:t>объеме  действующих</w:t>
            </w:r>
            <w:proofErr w:type="gramEnd"/>
            <w:r>
              <w:t xml:space="preserve"> норм и правил; </w:t>
            </w:r>
          </w:p>
          <w:p w14:paraId="0C0DFC21" w14:textId="77777777" w:rsidR="69FC1AF3" w:rsidRDefault="00984EF7" w:rsidP="69FC1AF3">
            <w:pPr>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69FC1AF3" w14:paraId="46AFB5D5"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5F14BC7E" w14:textId="77777777" w:rsidR="69FC1AF3" w:rsidRDefault="00984EF7" w:rsidP="69FC1AF3">
            <w:pPr>
              <w:spacing w:after="200" w:line="276" w:lineRule="auto"/>
              <w:jc w:val="center"/>
            </w:pPr>
            <w:r>
              <w:t>16</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39901C85" w14:textId="77777777" w:rsidR="69FC1AF3" w:rsidRDefault="00984EF7" w:rsidP="69FC1AF3">
            <w:pPr>
              <w:spacing w:after="200" w:line="276" w:lineRule="auto"/>
              <w:jc w:val="center"/>
            </w:pPr>
            <w:r>
              <w:t>Требован</w:t>
            </w:r>
            <w:r>
              <w:t>ия к ведению СМР</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68A2DF9F" w14:textId="77777777" w:rsidR="69FC1AF3" w:rsidRDefault="00984EF7" w:rsidP="69FC1AF3">
            <w:pPr>
              <w:jc w:val="both"/>
            </w:pPr>
            <w:r>
              <w:t>1.</w:t>
            </w:r>
            <w:r>
              <w:rPr>
                <w:rFonts w:ascii="Calibri" w:eastAsia="Calibri" w:hAnsi="Calibri" w:cs="Calibri"/>
                <w:sz w:val="22"/>
                <w:szCs w:val="22"/>
              </w:rPr>
              <w:t xml:space="preserve"> </w:t>
            </w:r>
            <w:r>
              <w:t>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w:t>
            </w:r>
            <w:r>
              <w:t xml:space="preserve">рм и правил (СНиП),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14:paraId="4B69D7A3" w14:textId="77777777" w:rsidR="69FC1AF3" w:rsidRDefault="00984EF7" w:rsidP="00ED30F4">
            <w:pPr>
              <w:pStyle w:val="aff5"/>
              <w:numPr>
                <w:ilvl w:val="0"/>
                <w:numId w:val="30"/>
              </w:numPr>
              <w:jc w:val="both"/>
              <w:rPr>
                <w:rFonts w:asciiTheme="minorHAnsi" w:eastAsiaTheme="minorEastAsia" w:hAnsiTheme="minorHAnsi" w:cstheme="minorBidi"/>
              </w:rPr>
            </w:pPr>
            <w:r>
              <w:t>СП 238.1326000.2015 «Железнодорожный путь»;</w:t>
            </w:r>
          </w:p>
          <w:p w14:paraId="3682723D" w14:textId="77777777" w:rsidR="69FC1AF3" w:rsidRDefault="00984EF7" w:rsidP="00ED30F4">
            <w:pPr>
              <w:pStyle w:val="aff5"/>
              <w:numPr>
                <w:ilvl w:val="0"/>
                <w:numId w:val="30"/>
              </w:numPr>
              <w:jc w:val="both"/>
              <w:rPr>
                <w:rFonts w:asciiTheme="minorHAnsi" w:eastAsiaTheme="minorEastAsia" w:hAnsiTheme="minorHAnsi" w:cstheme="minorBidi"/>
              </w:rPr>
            </w:pPr>
            <w:r>
              <w:t>СП 119</w:t>
            </w:r>
            <w:r>
              <w:t>.13330.2017 актуализированная редакция СНиП 32-01-95 «Железные дороги колее 1520мм»;</w:t>
            </w:r>
          </w:p>
          <w:p w14:paraId="456568D3" w14:textId="77777777" w:rsidR="69FC1AF3" w:rsidRDefault="00984EF7" w:rsidP="69FC1AF3">
            <w:pPr>
              <w:jc w:val="both"/>
            </w:pPr>
            <w:r>
              <w:t xml:space="preserve">2. </w:t>
            </w:r>
            <w:proofErr w:type="gramStart"/>
            <w:r>
              <w:t>Работы  производятся</w:t>
            </w:r>
            <w:proofErr w:type="gramEnd"/>
            <w:r>
              <w:t xml:space="preserve"> на открытых производственных площадках, в стесненных условиях: с наличием в зоне производства работ движения технологического транспорта, грузоподъ</w:t>
            </w:r>
            <w:r>
              <w:t>емных механизмов, специализированной техники, автотранспортных средств.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r>
              <w:t>;</w:t>
            </w:r>
          </w:p>
          <w:p w14:paraId="5E73383F" w14:textId="77777777" w:rsidR="69FC1AF3" w:rsidRDefault="00984EF7" w:rsidP="69FC1AF3">
            <w:pPr>
              <w:jc w:val="both"/>
            </w:pPr>
            <w:r>
              <w:t xml:space="preserve">3. При выполнении работ обеспечить сохранность, расположенных на Объекте сооружений, оборудования </w:t>
            </w:r>
            <w:proofErr w:type="gramStart"/>
            <w:r>
              <w:t>и  коммуникаций</w:t>
            </w:r>
            <w:proofErr w:type="gramEnd"/>
            <w:r>
              <w:t xml:space="preserve"> Заказчика;</w:t>
            </w:r>
          </w:p>
          <w:p w14:paraId="0541C1AD" w14:textId="77777777" w:rsidR="69FC1AF3" w:rsidRDefault="00984EF7" w:rsidP="69FC1AF3">
            <w:pPr>
              <w:jc w:val="both"/>
            </w:pPr>
            <w:r>
              <w:t>4. Работы выполняются одним этапом.</w:t>
            </w:r>
          </w:p>
        </w:tc>
      </w:tr>
      <w:tr w:rsidR="69FC1AF3" w14:paraId="0427C5E8"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5DDF77C1" w14:textId="77777777" w:rsidR="69FC1AF3" w:rsidRDefault="00984EF7" w:rsidP="69FC1AF3">
            <w:pPr>
              <w:spacing w:after="200" w:line="276" w:lineRule="auto"/>
              <w:jc w:val="center"/>
            </w:pPr>
            <w:r>
              <w:lastRenderedPageBreak/>
              <w:t>17</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61021CF9" w14:textId="77777777" w:rsidR="69FC1AF3" w:rsidRDefault="00984EF7" w:rsidP="69FC1AF3">
            <w:pPr>
              <w:spacing w:after="200" w:line="276" w:lineRule="auto"/>
              <w:jc w:val="center"/>
            </w:pPr>
            <w:r>
              <w:t>Требования к оформлению документов</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291E71F2" w14:textId="77777777" w:rsidR="69FC1AF3" w:rsidRDefault="00984EF7" w:rsidP="69FC1AF3">
            <w:pPr>
              <w:jc w:val="both"/>
            </w:pPr>
            <w:r>
              <w:t xml:space="preserve">1. Предоставить приказ о назначении ответственного лица на объекте проведения работ; </w:t>
            </w:r>
          </w:p>
          <w:p w14:paraId="10062390" w14:textId="77777777" w:rsidR="69FC1AF3" w:rsidRDefault="00984EF7" w:rsidP="69FC1AF3">
            <w:pPr>
              <w:jc w:val="both"/>
            </w:pPr>
            <w:r>
              <w:t>2. Предоставить список работников (должность, ФИО) и строительной техники (марка, регистрационный номер);</w:t>
            </w:r>
          </w:p>
          <w:p w14:paraId="568F0C33" w14:textId="77777777" w:rsidR="69FC1AF3" w:rsidRDefault="00984EF7" w:rsidP="69FC1AF3">
            <w:pPr>
              <w:jc w:val="both"/>
            </w:pPr>
            <w:r>
              <w:t>3. Передача Подрядчику Строительной площадки/Объекта по акту при</w:t>
            </w:r>
            <w:r>
              <w:t>ема-передачи;</w:t>
            </w:r>
          </w:p>
          <w:p w14:paraId="48D3E5E8" w14:textId="77777777" w:rsidR="69FC1AF3" w:rsidRDefault="00984EF7" w:rsidP="69FC1AF3">
            <w:pPr>
              <w:jc w:val="both"/>
            </w:pPr>
            <w:r>
              <w:t>4.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получения заключения о соответствии реконструированного об</w:t>
            </w:r>
            <w:r>
              <w:t>ъекта в Департаменте государственного жилищного и строительного надзора Свердловской области и получения разрешения на ввод объекта в эксплуатацию органом ответственным за выдачу разрешения на ввод объекта в эксплуатацию. Исполнительную документацию переда</w:t>
            </w:r>
            <w:r>
              <w:t>ть после выполнения в полном объеме Работ в следующем объеме: на бумажном носителе – 2 экз., на электронном носителе – 1 экз.</w:t>
            </w:r>
          </w:p>
        </w:tc>
      </w:tr>
      <w:tr w:rsidR="69FC1AF3" w14:paraId="3542659F" w14:textId="77777777" w:rsidTr="10F688CC">
        <w:trPr>
          <w:trHeight w:val="555"/>
        </w:trPr>
        <w:tc>
          <w:tcPr>
            <w:tcW w:w="855" w:type="dxa"/>
            <w:tcBorders>
              <w:top w:val="single" w:sz="6" w:space="0" w:color="auto"/>
              <w:left w:val="single" w:sz="6" w:space="0" w:color="auto"/>
              <w:bottom w:val="single" w:sz="6" w:space="0" w:color="auto"/>
              <w:right w:val="single" w:sz="6" w:space="0" w:color="auto"/>
            </w:tcBorders>
            <w:shd w:val="clear" w:color="auto" w:fill="FFFFFF" w:themeFill="background1"/>
          </w:tcPr>
          <w:p w14:paraId="04E019D8" w14:textId="77777777" w:rsidR="69FC1AF3" w:rsidRDefault="00984EF7" w:rsidP="69FC1AF3">
            <w:pPr>
              <w:spacing w:after="200" w:line="276" w:lineRule="auto"/>
              <w:jc w:val="center"/>
            </w:pPr>
            <w:r>
              <w:t>18</w:t>
            </w:r>
          </w:p>
        </w:tc>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tcPr>
          <w:p w14:paraId="244C2EAA" w14:textId="77777777" w:rsidR="69FC1AF3" w:rsidRDefault="00984EF7" w:rsidP="69FC1AF3">
            <w:pPr>
              <w:spacing w:after="200" w:line="276" w:lineRule="auto"/>
              <w:jc w:val="center"/>
            </w:pPr>
            <w:r>
              <w:t>Гарантийный срок.</w:t>
            </w:r>
          </w:p>
        </w:tc>
        <w:tc>
          <w:tcPr>
            <w:tcW w:w="5895" w:type="dxa"/>
            <w:tcBorders>
              <w:top w:val="single" w:sz="6" w:space="0" w:color="auto"/>
              <w:left w:val="single" w:sz="6" w:space="0" w:color="auto"/>
              <w:bottom w:val="single" w:sz="6" w:space="0" w:color="auto"/>
              <w:right w:val="single" w:sz="6" w:space="0" w:color="auto"/>
            </w:tcBorders>
            <w:shd w:val="clear" w:color="auto" w:fill="FFFFFF" w:themeFill="background1"/>
          </w:tcPr>
          <w:p w14:paraId="19A6F645" w14:textId="77777777" w:rsidR="69FC1AF3" w:rsidRDefault="00984EF7" w:rsidP="69FC1AF3">
            <w:pPr>
              <w:jc w:val="both"/>
            </w:pPr>
            <w:r>
              <w:t>___ (__________</w:t>
            </w:r>
            <w:proofErr w:type="gramStart"/>
            <w:r>
              <w:t>_)  месяца</w:t>
            </w:r>
            <w:proofErr w:type="gramEnd"/>
            <w:r>
              <w:t xml:space="preserve"> начиная со следующего дня, после Завершения Работ  и подписания обеими сторонами а</w:t>
            </w:r>
            <w:r>
              <w:t>кта о приеме-сдаче отремонтированных, реконструированных, модернизированных объектов основных средств формы ОС-3.</w:t>
            </w:r>
          </w:p>
        </w:tc>
      </w:tr>
    </w:tbl>
    <w:p w14:paraId="4F415336" w14:textId="77777777" w:rsidR="00F23831" w:rsidRDefault="00984EF7" w:rsidP="69FC1AF3">
      <w:pPr>
        <w:spacing w:after="200" w:line="276" w:lineRule="auto"/>
        <w:jc w:val="center"/>
        <w:rPr>
          <w:color w:val="000000" w:themeColor="text1"/>
        </w:rPr>
      </w:pPr>
    </w:p>
    <w:tbl>
      <w:tblPr>
        <w:tblW w:w="8844" w:type="dxa"/>
        <w:tblInd w:w="223" w:type="dxa"/>
        <w:tblLayout w:type="fixed"/>
        <w:tblLook w:val="0000" w:firstRow="0" w:lastRow="0" w:firstColumn="0" w:lastColumn="0" w:noHBand="0" w:noVBand="0"/>
      </w:tblPr>
      <w:tblGrid>
        <w:gridCol w:w="4705"/>
        <w:gridCol w:w="4139"/>
      </w:tblGrid>
      <w:tr w:rsidR="00F23831" w14:paraId="34D18DAF" w14:textId="77777777" w:rsidTr="70EA6DF4">
        <w:trPr>
          <w:trHeight w:val="1121"/>
        </w:trPr>
        <w:tc>
          <w:tcPr>
            <w:tcW w:w="4705" w:type="dxa"/>
          </w:tcPr>
          <w:p w14:paraId="18221F47" w14:textId="77777777" w:rsidR="00F23831" w:rsidRDefault="00984EF7" w:rsidP="70EA6DF4">
            <w:r>
              <w:t>От Заказчика:</w:t>
            </w:r>
          </w:p>
          <w:p w14:paraId="7016A668" w14:textId="77777777" w:rsidR="00F23831" w:rsidRDefault="00984EF7" w:rsidP="70EA6DF4"/>
          <w:p w14:paraId="2FFAC5CA" w14:textId="77777777" w:rsidR="00F23831" w:rsidRDefault="00984EF7" w:rsidP="70EA6DF4">
            <w:r>
              <w:t xml:space="preserve">_______________    </w:t>
            </w:r>
            <w:proofErr w:type="spellStart"/>
            <w:r>
              <w:t>А.А.Кривошапкин</w:t>
            </w:r>
            <w:proofErr w:type="spellEnd"/>
          </w:p>
          <w:p w14:paraId="4282A056" w14:textId="77777777" w:rsidR="00F23831" w:rsidRDefault="00984EF7" w:rsidP="70EA6DF4">
            <w:pPr>
              <w:rPr>
                <w:vertAlign w:val="superscript"/>
              </w:rPr>
            </w:pPr>
            <w:r>
              <w:rPr>
                <w:vertAlign w:val="superscript"/>
              </w:rPr>
              <w:t>М.П.</w:t>
            </w:r>
          </w:p>
        </w:tc>
        <w:tc>
          <w:tcPr>
            <w:tcW w:w="4139" w:type="dxa"/>
          </w:tcPr>
          <w:p w14:paraId="284DE7CC" w14:textId="77777777" w:rsidR="00F23831" w:rsidRDefault="00984EF7" w:rsidP="70EA6DF4">
            <w:r>
              <w:t>От Подрядчика:</w:t>
            </w:r>
          </w:p>
          <w:p w14:paraId="4FC24DCE" w14:textId="77777777" w:rsidR="00F23831" w:rsidRDefault="00984EF7" w:rsidP="70EA6DF4"/>
          <w:p w14:paraId="6C2FC9B9" w14:textId="77777777" w:rsidR="00F23831" w:rsidRDefault="00984EF7" w:rsidP="70EA6DF4">
            <w:r>
              <w:t xml:space="preserve">_____________ </w:t>
            </w:r>
          </w:p>
          <w:p w14:paraId="005AC203" w14:textId="77777777" w:rsidR="00F23831" w:rsidRDefault="00984EF7" w:rsidP="70EA6DF4">
            <w:pPr>
              <w:rPr>
                <w:vertAlign w:val="superscript"/>
              </w:rPr>
            </w:pPr>
            <w:r>
              <w:rPr>
                <w:vertAlign w:val="superscript"/>
              </w:rPr>
              <w:t>М.П.</w:t>
            </w:r>
          </w:p>
        </w:tc>
      </w:tr>
    </w:tbl>
    <w:p w14:paraId="66354CF0" w14:textId="77777777" w:rsidR="00867EA2" w:rsidRDefault="00984EF7" w:rsidP="00E63A88">
      <w:pPr>
        <w:shd w:val="clear" w:color="auto" w:fill="FFFFFF"/>
        <w:rPr>
          <w:b/>
          <w:bCs/>
          <w:spacing w:val="-16"/>
        </w:rPr>
      </w:pPr>
    </w:p>
    <w:p w14:paraId="25D57DAA" w14:textId="77777777" w:rsidR="00F23831" w:rsidRDefault="00984EF7" w:rsidP="00E63A88">
      <w:pPr>
        <w:shd w:val="clear" w:color="auto" w:fill="FFFFFF"/>
        <w:rPr>
          <w:b/>
          <w:bCs/>
          <w:spacing w:val="-16"/>
        </w:rPr>
      </w:pPr>
    </w:p>
    <w:p w14:paraId="0A429A82" w14:textId="77777777" w:rsidR="00F23831" w:rsidRDefault="00984EF7" w:rsidP="00F23831">
      <w:pPr>
        <w:pStyle w:val="aff8"/>
        <w:ind w:left="4536"/>
        <w:rPr>
          <w:rFonts w:ascii="Times New Roman" w:eastAsia="Times New Roman" w:hAnsi="Times New Roman"/>
          <w:sz w:val="24"/>
          <w:szCs w:val="24"/>
        </w:rPr>
      </w:pPr>
    </w:p>
    <w:p w14:paraId="382E2619" w14:textId="77777777" w:rsidR="00F23831" w:rsidRDefault="00984EF7" w:rsidP="00F23831">
      <w:pPr>
        <w:pStyle w:val="aff8"/>
        <w:ind w:left="4536"/>
        <w:rPr>
          <w:rFonts w:ascii="Times New Roman" w:eastAsia="Times New Roman" w:hAnsi="Times New Roman"/>
          <w:sz w:val="24"/>
          <w:szCs w:val="24"/>
        </w:rPr>
      </w:pPr>
    </w:p>
    <w:p w14:paraId="5D7861C0" w14:textId="77777777" w:rsidR="00F23831" w:rsidRDefault="00984EF7" w:rsidP="00F23831">
      <w:pPr>
        <w:pStyle w:val="aff8"/>
        <w:ind w:left="4536"/>
        <w:rPr>
          <w:rFonts w:ascii="Times New Roman" w:eastAsia="Times New Roman" w:hAnsi="Times New Roman"/>
          <w:sz w:val="24"/>
          <w:szCs w:val="24"/>
        </w:rPr>
      </w:pPr>
    </w:p>
    <w:p w14:paraId="6E4AE654" w14:textId="77777777" w:rsidR="00E951D8" w:rsidRDefault="00984EF7" w:rsidP="00F23831">
      <w:pPr>
        <w:pStyle w:val="aff8"/>
        <w:ind w:left="4536"/>
        <w:rPr>
          <w:rFonts w:ascii="Times New Roman" w:eastAsia="Times New Roman" w:hAnsi="Times New Roman"/>
          <w:sz w:val="24"/>
          <w:szCs w:val="24"/>
        </w:rPr>
      </w:pPr>
    </w:p>
    <w:p w14:paraId="4A730DB7" w14:textId="77777777" w:rsidR="00E951D8" w:rsidRDefault="00984EF7" w:rsidP="00F23831">
      <w:pPr>
        <w:pStyle w:val="aff8"/>
        <w:ind w:left="4536"/>
        <w:rPr>
          <w:rFonts w:ascii="Times New Roman" w:eastAsia="Times New Roman" w:hAnsi="Times New Roman"/>
          <w:sz w:val="24"/>
          <w:szCs w:val="24"/>
        </w:rPr>
      </w:pPr>
    </w:p>
    <w:p w14:paraId="3AE20038" w14:textId="77777777" w:rsidR="00E951D8" w:rsidRDefault="00984EF7" w:rsidP="00F23831">
      <w:pPr>
        <w:pStyle w:val="aff8"/>
        <w:ind w:left="4536"/>
        <w:rPr>
          <w:rFonts w:ascii="Times New Roman" w:eastAsia="Times New Roman" w:hAnsi="Times New Roman"/>
          <w:sz w:val="24"/>
          <w:szCs w:val="24"/>
        </w:rPr>
      </w:pPr>
    </w:p>
    <w:p w14:paraId="0B2F3CEA" w14:textId="77777777" w:rsidR="00E951D8" w:rsidRDefault="00984EF7" w:rsidP="00F23831">
      <w:pPr>
        <w:pStyle w:val="aff8"/>
        <w:ind w:left="4536"/>
        <w:rPr>
          <w:rFonts w:ascii="Times New Roman" w:eastAsia="Times New Roman" w:hAnsi="Times New Roman"/>
          <w:sz w:val="24"/>
          <w:szCs w:val="24"/>
        </w:rPr>
      </w:pPr>
    </w:p>
    <w:p w14:paraId="2E4084F2" w14:textId="77777777" w:rsidR="00E951D8" w:rsidRDefault="00984EF7" w:rsidP="00F23831">
      <w:pPr>
        <w:pStyle w:val="aff8"/>
        <w:ind w:left="4536"/>
        <w:rPr>
          <w:rFonts w:ascii="Times New Roman" w:eastAsia="Times New Roman" w:hAnsi="Times New Roman"/>
          <w:sz w:val="24"/>
          <w:szCs w:val="24"/>
        </w:rPr>
      </w:pPr>
    </w:p>
    <w:p w14:paraId="7C390AA2" w14:textId="77777777" w:rsidR="00E951D8" w:rsidRDefault="00984EF7" w:rsidP="00F23831">
      <w:pPr>
        <w:pStyle w:val="aff8"/>
        <w:ind w:left="4536"/>
        <w:rPr>
          <w:rFonts w:ascii="Times New Roman" w:eastAsia="Times New Roman" w:hAnsi="Times New Roman"/>
          <w:sz w:val="24"/>
          <w:szCs w:val="24"/>
        </w:rPr>
      </w:pPr>
    </w:p>
    <w:p w14:paraId="3359D712" w14:textId="77777777" w:rsidR="00E951D8" w:rsidRDefault="00984EF7" w:rsidP="00F23831">
      <w:pPr>
        <w:pStyle w:val="aff8"/>
        <w:ind w:left="4536"/>
        <w:rPr>
          <w:rFonts w:ascii="Times New Roman" w:eastAsia="Times New Roman" w:hAnsi="Times New Roman"/>
          <w:sz w:val="24"/>
          <w:szCs w:val="24"/>
        </w:rPr>
      </w:pPr>
    </w:p>
    <w:p w14:paraId="189CAEE0" w14:textId="77777777" w:rsidR="00E951D8" w:rsidRDefault="00984EF7" w:rsidP="00F23831">
      <w:pPr>
        <w:pStyle w:val="aff8"/>
        <w:ind w:left="4536"/>
        <w:rPr>
          <w:rFonts w:ascii="Times New Roman" w:eastAsia="Times New Roman" w:hAnsi="Times New Roman"/>
          <w:sz w:val="24"/>
          <w:szCs w:val="24"/>
        </w:rPr>
      </w:pPr>
    </w:p>
    <w:p w14:paraId="4DED78FA" w14:textId="77777777" w:rsidR="00E951D8" w:rsidRDefault="00984EF7" w:rsidP="00F23831">
      <w:pPr>
        <w:pStyle w:val="aff8"/>
        <w:ind w:left="4536"/>
        <w:rPr>
          <w:rFonts w:ascii="Times New Roman" w:eastAsia="Times New Roman" w:hAnsi="Times New Roman"/>
          <w:sz w:val="24"/>
          <w:szCs w:val="24"/>
        </w:rPr>
      </w:pPr>
    </w:p>
    <w:p w14:paraId="2A46F21A" w14:textId="77777777" w:rsidR="00E951D8" w:rsidRDefault="00984EF7" w:rsidP="00F23831">
      <w:pPr>
        <w:pStyle w:val="aff8"/>
        <w:ind w:left="4536"/>
        <w:rPr>
          <w:rFonts w:ascii="Times New Roman" w:eastAsia="Times New Roman" w:hAnsi="Times New Roman"/>
          <w:sz w:val="24"/>
          <w:szCs w:val="24"/>
        </w:rPr>
      </w:pPr>
    </w:p>
    <w:p w14:paraId="7EC29CC5" w14:textId="77777777" w:rsidR="00E951D8" w:rsidRDefault="00984EF7" w:rsidP="00F23831">
      <w:pPr>
        <w:pStyle w:val="aff8"/>
        <w:ind w:left="4536"/>
        <w:rPr>
          <w:rFonts w:ascii="Times New Roman" w:eastAsia="Times New Roman" w:hAnsi="Times New Roman"/>
          <w:sz w:val="24"/>
          <w:szCs w:val="24"/>
        </w:rPr>
      </w:pPr>
    </w:p>
    <w:p w14:paraId="0B051CCB" w14:textId="77777777" w:rsidR="00E951D8" w:rsidRDefault="00984EF7" w:rsidP="00F23831">
      <w:pPr>
        <w:pStyle w:val="aff8"/>
        <w:ind w:left="4536"/>
        <w:rPr>
          <w:rFonts w:ascii="Times New Roman" w:eastAsia="Times New Roman" w:hAnsi="Times New Roman"/>
          <w:sz w:val="24"/>
          <w:szCs w:val="24"/>
        </w:rPr>
      </w:pPr>
    </w:p>
    <w:p w14:paraId="5E2E4886" w14:textId="77777777" w:rsidR="00E951D8" w:rsidRDefault="00984EF7" w:rsidP="00F23831">
      <w:pPr>
        <w:pStyle w:val="aff8"/>
        <w:ind w:left="4536"/>
        <w:rPr>
          <w:rFonts w:ascii="Times New Roman" w:eastAsia="Times New Roman" w:hAnsi="Times New Roman"/>
          <w:sz w:val="24"/>
          <w:szCs w:val="24"/>
        </w:rPr>
      </w:pPr>
    </w:p>
    <w:p w14:paraId="30A12009" w14:textId="77777777" w:rsidR="00E951D8" w:rsidRDefault="00984EF7" w:rsidP="00F23831">
      <w:pPr>
        <w:pStyle w:val="aff8"/>
        <w:ind w:left="4536"/>
        <w:rPr>
          <w:rFonts w:ascii="Times New Roman" w:eastAsia="Times New Roman" w:hAnsi="Times New Roman"/>
          <w:sz w:val="24"/>
          <w:szCs w:val="24"/>
        </w:rPr>
      </w:pPr>
    </w:p>
    <w:p w14:paraId="3056CD91" w14:textId="77777777" w:rsidR="00E951D8" w:rsidRDefault="00984EF7" w:rsidP="00F23831">
      <w:pPr>
        <w:pStyle w:val="aff8"/>
        <w:ind w:left="4536"/>
        <w:rPr>
          <w:rFonts w:ascii="Times New Roman" w:eastAsia="Times New Roman" w:hAnsi="Times New Roman"/>
          <w:sz w:val="24"/>
          <w:szCs w:val="24"/>
        </w:rPr>
      </w:pPr>
    </w:p>
    <w:p w14:paraId="0C3E9EEE" w14:textId="77777777" w:rsidR="00634766" w:rsidRPr="00562A81" w:rsidRDefault="00984EF7" w:rsidP="00634766">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2 </w:t>
      </w:r>
    </w:p>
    <w:p w14:paraId="5963BA6B" w14:textId="77777777" w:rsidR="00634766" w:rsidRPr="00562A81" w:rsidRDefault="00984EF7" w:rsidP="00634766">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61F39048" w14:textId="77777777" w:rsidR="00634766" w:rsidRPr="00562A81" w:rsidRDefault="00984EF7" w:rsidP="00634766">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57F30C32" w14:textId="77777777" w:rsidR="00634766" w:rsidRPr="00562A81" w:rsidRDefault="00984EF7" w:rsidP="00634766">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2227C58A" w14:textId="77777777" w:rsidR="00634766" w:rsidRPr="00562A81" w:rsidRDefault="00984EF7" w:rsidP="00634766">
      <w:pPr>
        <w:shd w:val="clear" w:color="auto" w:fill="FFFFFF" w:themeFill="background1"/>
        <w:spacing w:before="240" w:after="240"/>
        <w:ind w:left="20"/>
        <w:jc w:val="center"/>
        <w:rPr>
          <w:b/>
          <w:bCs/>
        </w:rPr>
      </w:pPr>
      <w:r>
        <w:rPr>
          <w:b/>
          <w:bCs/>
        </w:rPr>
        <w:t>СВОДНЫЙ СМЕТНЫЙ РАСЧЕТ</w:t>
      </w:r>
    </w:p>
    <w:p w14:paraId="6AD1FDC5" w14:textId="77777777" w:rsidR="00634766" w:rsidRPr="00562A81" w:rsidRDefault="00984EF7" w:rsidP="00634766">
      <w:pPr>
        <w:shd w:val="clear" w:color="auto" w:fill="FFFFFF" w:themeFill="background1"/>
        <w:ind w:left="20"/>
        <w:jc w:val="center"/>
        <w:rPr>
          <w:b/>
          <w:bCs/>
        </w:rPr>
      </w:pPr>
      <w:r>
        <w:rPr>
          <w:b/>
          <w:bCs/>
        </w:rPr>
        <w:t xml:space="preserve"> </w:t>
      </w:r>
    </w:p>
    <w:p w14:paraId="15016914" w14:textId="77777777" w:rsidR="00634766" w:rsidRDefault="00984EF7" w:rsidP="00634766">
      <w:pPr>
        <w:pBdr>
          <w:top w:val="nil"/>
          <w:left w:val="nil"/>
          <w:bottom w:val="nil"/>
          <w:right w:val="nil"/>
          <w:between w:val="nil"/>
        </w:pBdr>
        <w:ind w:left="4536"/>
      </w:pPr>
    </w:p>
    <w:p w14:paraId="7228D724" w14:textId="77777777" w:rsidR="00634766" w:rsidRDefault="00984EF7" w:rsidP="00634766">
      <w:pPr>
        <w:jc w:val="both"/>
      </w:pPr>
    </w:p>
    <w:p w14:paraId="23D266BB" w14:textId="77777777" w:rsidR="00634766" w:rsidRDefault="00984EF7" w:rsidP="00634766">
      <w:pPr>
        <w:jc w:val="both"/>
      </w:pPr>
    </w:p>
    <w:tbl>
      <w:tblPr>
        <w:tblW w:w="8844" w:type="dxa"/>
        <w:tblInd w:w="223" w:type="dxa"/>
        <w:tblLayout w:type="fixed"/>
        <w:tblLook w:val="0000" w:firstRow="0" w:lastRow="0" w:firstColumn="0" w:lastColumn="0" w:noHBand="0" w:noVBand="0"/>
      </w:tblPr>
      <w:tblGrid>
        <w:gridCol w:w="4705"/>
        <w:gridCol w:w="4139"/>
      </w:tblGrid>
      <w:tr w:rsidR="00634766" w14:paraId="561C2550" w14:textId="77777777" w:rsidTr="00793CCD">
        <w:trPr>
          <w:trHeight w:val="1121"/>
        </w:trPr>
        <w:tc>
          <w:tcPr>
            <w:tcW w:w="4705" w:type="dxa"/>
          </w:tcPr>
          <w:p w14:paraId="59BBE814" w14:textId="77777777" w:rsidR="00634766" w:rsidRDefault="00984EF7" w:rsidP="00793CCD">
            <w:r>
              <w:t>От Заказчика:</w:t>
            </w:r>
          </w:p>
          <w:p w14:paraId="18C3206F" w14:textId="77777777" w:rsidR="00634766" w:rsidRDefault="00984EF7" w:rsidP="00793CCD"/>
          <w:p w14:paraId="10BFFBA6" w14:textId="77777777" w:rsidR="00634766" w:rsidRDefault="00984EF7" w:rsidP="00793CCD">
            <w:r>
              <w:t xml:space="preserve">_______________    </w:t>
            </w:r>
            <w:proofErr w:type="spellStart"/>
            <w:r>
              <w:t>А.А.Кривошапкин</w:t>
            </w:r>
            <w:proofErr w:type="spellEnd"/>
          </w:p>
          <w:p w14:paraId="3025C10F" w14:textId="77777777" w:rsidR="00634766" w:rsidRDefault="00984EF7" w:rsidP="00793CCD">
            <w:pPr>
              <w:rPr>
                <w:vertAlign w:val="superscript"/>
              </w:rPr>
            </w:pPr>
            <w:r>
              <w:rPr>
                <w:vertAlign w:val="superscript"/>
              </w:rPr>
              <w:t>М.П.</w:t>
            </w:r>
          </w:p>
        </w:tc>
        <w:tc>
          <w:tcPr>
            <w:tcW w:w="4139" w:type="dxa"/>
          </w:tcPr>
          <w:p w14:paraId="336C274E" w14:textId="77777777" w:rsidR="00634766" w:rsidRDefault="00984EF7" w:rsidP="00793CCD">
            <w:r>
              <w:t>От Подрядчика:</w:t>
            </w:r>
          </w:p>
          <w:p w14:paraId="572CA06B" w14:textId="77777777" w:rsidR="00634766" w:rsidRDefault="00984EF7" w:rsidP="00793CCD"/>
          <w:p w14:paraId="661314D7" w14:textId="77777777" w:rsidR="00634766" w:rsidRDefault="00984EF7" w:rsidP="00793CCD">
            <w:r>
              <w:t xml:space="preserve">_____________ </w:t>
            </w:r>
          </w:p>
          <w:p w14:paraId="0513727F" w14:textId="77777777" w:rsidR="00634766" w:rsidRDefault="00984EF7" w:rsidP="00793CCD">
            <w:pPr>
              <w:rPr>
                <w:vertAlign w:val="superscript"/>
              </w:rPr>
            </w:pPr>
            <w:r>
              <w:rPr>
                <w:vertAlign w:val="superscript"/>
              </w:rPr>
              <w:t>М.П.</w:t>
            </w:r>
          </w:p>
        </w:tc>
      </w:tr>
    </w:tbl>
    <w:p w14:paraId="10D04A3A" w14:textId="77777777" w:rsidR="00634766" w:rsidRDefault="00984EF7" w:rsidP="00634766">
      <w:pPr>
        <w:shd w:val="clear" w:color="auto" w:fill="FFFFFF"/>
        <w:rPr>
          <w:b/>
          <w:bCs/>
          <w:spacing w:val="-16"/>
        </w:rPr>
      </w:pPr>
    </w:p>
    <w:p w14:paraId="21BC5695" w14:textId="77777777" w:rsidR="00F23831" w:rsidRDefault="00984EF7" w:rsidP="00F23831">
      <w:pPr>
        <w:pStyle w:val="aff8"/>
        <w:ind w:left="4536"/>
        <w:rPr>
          <w:rFonts w:ascii="Times New Roman" w:eastAsia="Times New Roman" w:hAnsi="Times New Roman"/>
          <w:sz w:val="24"/>
          <w:szCs w:val="24"/>
        </w:rPr>
      </w:pPr>
    </w:p>
    <w:p w14:paraId="51525EDB" w14:textId="77777777" w:rsidR="00F23831" w:rsidRDefault="00984EF7" w:rsidP="00F23831">
      <w:pPr>
        <w:pStyle w:val="aff8"/>
        <w:ind w:left="4536"/>
        <w:rPr>
          <w:rFonts w:ascii="Times New Roman" w:eastAsia="Times New Roman" w:hAnsi="Times New Roman"/>
          <w:sz w:val="24"/>
          <w:szCs w:val="24"/>
        </w:rPr>
      </w:pPr>
    </w:p>
    <w:p w14:paraId="600DD165" w14:textId="77777777" w:rsidR="00F23831" w:rsidRDefault="00984EF7" w:rsidP="00F23831">
      <w:pPr>
        <w:pStyle w:val="aff8"/>
        <w:ind w:left="4536"/>
        <w:rPr>
          <w:rFonts w:ascii="Times New Roman" w:eastAsia="Times New Roman" w:hAnsi="Times New Roman"/>
          <w:sz w:val="24"/>
          <w:szCs w:val="24"/>
        </w:rPr>
      </w:pPr>
    </w:p>
    <w:p w14:paraId="0D2707BB" w14:textId="77777777" w:rsidR="00F23831" w:rsidRDefault="00984EF7" w:rsidP="00F23831">
      <w:pPr>
        <w:pStyle w:val="aff8"/>
        <w:ind w:left="4536"/>
        <w:rPr>
          <w:rFonts w:ascii="Times New Roman" w:eastAsia="Times New Roman" w:hAnsi="Times New Roman"/>
          <w:sz w:val="24"/>
          <w:szCs w:val="24"/>
        </w:rPr>
      </w:pPr>
    </w:p>
    <w:p w14:paraId="2D6043F6" w14:textId="77777777" w:rsidR="00F23831" w:rsidRDefault="00984EF7" w:rsidP="00CE3B77">
      <w:pPr>
        <w:pStyle w:val="aff8"/>
        <w:rPr>
          <w:rFonts w:ascii="Times New Roman" w:eastAsia="Times New Roman" w:hAnsi="Times New Roman"/>
          <w:sz w:val="24"/>
          <w:szCs w:val="24"/>
        </w:rPr>
      </w:pPr>
    </w:p>
    <w:p w14:paraId="611C0297" w14:textId="77777777" w:rsidR="00562A81" w:rsidRDefault="00984EF7" w:rsidP="00CE3B77">
      <w:pPr>
        <w:pStyle w:val="aff8"/>
        <w:rPr>
          <w:rFonts w:ascii="Times New Roman" w:eastAsia="Times New Roman" w:hAnsi="Times New Roman"/>
          <w:sz w:val="24"/>
          <w:szCs w:val="24"/>
        </w:rPr>
      </w:pPr>
    </w:p>
    <w:p w14:paraId="0A9C4CFA" w14:textId="77777777" w:rsidR="70EA6DF4" w:rsidRDefault="00984EF7" w:rsidP="70EA6DF4">
      <w:pPr>
        <w:pStyle w:val="aff8"/>
        <w:ind w:left="4536"/>
        <w:rPr>
          <w:rFonts w:ascii="Times New Roman" w:eastAsia="Times New Roman" w:hAnsi="Times New Roman"/>
          <w:sz w:val="24"/>
          <w:szCs w:val="24"/>
        </w:rPr>
      </w:pPr>
    </w:p>
    <w:p w14:paraId="2941B870" w14:textId="77777777" w:rsidR="70EA6DF4" w:rsidRDefault="00984EF7" w:rsidP="70EA6DF4">
      <w:pPr>
        <w:pStyle w:val="aff8"/>
        <w:ind w:left="4536"/>
        <w:rPr>
          <w:rFonts w:ascii="Times New Roman" w:eastAsia="Times New Roman" w:hAnsi="Times New Roman"/>
          <w:sz w:val="24"/>
          <w:szCs w:val="24"/>
        </w:rPr>
      </w:pPr>
    </w:p>
    <w:p w14:paraId="594D5B35" w14:textId="77777777" w:rsidR="70EA6DF4" w:rsidRDefault="00984EF7" w:rsidP="70EA6DF4">
      <w:pPr>
        <w:pStyle w:val="aff8"/>
        <w:ind w:left="4536"/>
        <w:rPr>
          <w:rFonts w:ascii="Times New Roman" w:eastAsia="Times New Roman" w:hAnsi="Times New Roman"/>
          <w:sz w:val="24"/>
          <w:szCs w:val="24"/>
        </w:rPr>
      </w:pPr>
    </w:p>
    <w:p w14:paraId="07B0D4C7" w14:textId="77777777" w:rsidR="70EA6DF4" w:rsidRDefault="00984EF7" w:rsidP="70EA6DF4">
      <w:pPr>
        <w:pStyle w:val="aff8"/>
        <w:ind w:left="4536"/>
        <w:rPr>
          <w:rFonts w:ascii="Times New Roman" w:eastAsia="Times New Roman" w:hAnsi="Times New Roman"/>
          <w:sz w:val="24"/>
          <w:szCs w:val="24"/>
        </w:rPr>
      </w:pPr>
    </w:p>
    <w:p w14:paraId="25DF8593" w14:textId="77777777" w:rsidR="70EA6DF4" w:rsidRDefault="00984EF7" w:rsidP="70EA6DF4">
      <w:pPr>
        <w:pStyle w:val="aff8"/>
        <w:ind w:left="4536"/>
        <w:rPr>
          <w:rFonts w:ascii="Times New Roman" w:eastAsia="Times New Roman" w:hAnsi="Times New Roman"/>
          <w:sz w:val="24"/>
          <w:szCs w:val="24"/>
        </w:rPr>
      </w:pPr>
    </w:p>
    <w:p w14:paraId="0B14237C" w14:textId="77777777" w:rsidR="70EA6DF4" w:rsidRDefault="00984EF7" w:rsidP="70EA6DF4">
      <w:pPr>
        <w:pStyle w:val="aff8"/>
        <w:ind w:left="4536"/>
        <w:rPr>
          <w:rFonts w:ascii="Times New Roman" w:eastAsia="Times New Roman" w:hAnsi="Times New Roman"/>
          <w:sz w:val="24"/>
          <w:szCs w:val="24"/>
        </w:rPr>
      </w:pPr>
    </w:p>
    <w:p w14:paraId="1EA1FFAD" w14:textId="77777777" w:rsidR="70EA6DF4" w:rsidRDefault="00984EF7" w:rsidP="70EA6DF4">
      <w:pPr>
        <w:pStyle w:val="aff8"/>
        <w:ind w:left="4536"/>
        <w:rPr>
          <w:rFonts w:ascii="Times New Roman" w:eastAsia="Times New Roman" w:hAnsi="Times New Roman"/>
          <w:sz w:val="24"/>
          <w:szCs w:val="24"/>
        </w:rPr>
      </w:pPr>
    </w:p>
    <w:p w14:paraId="47DA4918" w14:textId="77777777" w:rsidR="007C2651" w:rsidRPr="00766F8C" w:rsidRDefault="00984EF7" w:rsidP="00A76CBB">
      <w:pPr>
        <w:pStyle w:val="aff8"/>
        <w:ind w:left="4536"/>
        <w:rPr>
          <w:rFonts w:ascii="Times New Roman" w:eastAsia="Times New Roman" w:hAnsi="Times New Roman"/>
          <w:sz w:val="24"/>
          <w:szCs w:val="24"/>
        </w:rPr>
      </w:pPr>
    </w:p>
    <w:p w14:paraId="1C32EEDE" w14:textId="77777777" w:rsidR="007C2651" w:rsidRPr="00766F8C" w:rsidRDefault="00984EF7" w:rsidP="00A76CBB">
      <w:pPr>
        <w:pStyle w:val="aff8"/>
        <w:ind w:left="4536"/>
        <w:rPr>
          <w:rFonts w:ascii="Times New Roman" w:eastAsia="Times New Roman" w:hAnsi="Times New Roman"/>
          <w:sz w:val="24"/>
          <w:szCs w:val="24"/>
        </w:rPr>
      </w:pPr>
    </w:p>
    <w:p w14:paraId="6902899F" w14:textId="77777777" w:rsidR="007C2651" w:rsidRPr="00766F8C" w:rsidRDefault="00984EF7" w:rsidP="00A76CBB">
      <w:pPr>
        <w:pStyle w:val="aff8"/>
        <w:ind w:left="4536"/>
        <w:rPr>
          <w:rFonts w:ascii="Times New Roman" w:eastAsia="Times New Roman" w:hAnsi="Times New Roman"/>
          <w:sz w:val="24"/>
          <w:szCs w:val="24"/>
        </w:rPr>
      </w:pPr>
    </w:p>
    <w:p w14:paraId="216683D6" w14:textId="77777777" w:rsidR="00FE479A" w:rsidRPr="00766F8C" w:rsidRDefault="00984EF7" w:rsidP="00A76CBB">
      <w:pPr>
        <w:pStyle w:val="aff8"/>
        <w:ind w:left="4536"/>
        <w:rPr>
          <w:rFonts w:ascii="Times New Roman" w:eastAsia="Times New Roman" w:hAnsi="Times New Roman"/>
          <w:sz w:val="24"/>
          <w:szCs w:val="24"/>
        </w:rPr>
      </w:pPr>
    </w:p>
    <w:p w14:paraId="74DC71DF" w14:textId="77777777" w:rsidR="00FE479A" w:rsidRPr="00766F8C" w:rsidRDefault="00984EF7" w:rsidP="00A76CBB">
      <w:pPr>
        <w:pStyle w:val="aff8"/>
        <w:ind w:left="4536"/>
        <w:rPr>
          <w:rFonts w:ascii="Times New Roman" w:eastAsia="Times New Roman" w:hAnsi="Times New Roman"/>
          <w:sz w:val="24"/>
          <w:szCs w:val="24"/>
        </w:rPr>
      </w:pPr>
    </w:p>
    <w:p w14:paraId="48095CA4" w14:textId="77777777" w:rsidR="00FE479A" w:rsidRPr="00766F8C" w:rsidRDefault="00984EF7" w:rsidP="00404D14">
      <w:pPr>
        <w:pStyle w:val="aff8"/>
        <w:rPr>
          <w:rFonts w:ascii="Times New Roman" w:eastAsia="Times New Roman" w:hAnsi="Times New Roman"/>
          <w:sz w:val="24"/>
          <w:szCs w:val="24"/>
        </w:rPr>
      </w:pPr>
    </w:p>
    <w:p w14:paraId="2A33D752" w14:textId="77777777" w:rsidR="00A76CBB" w:rsidRPr="00766F8C" w:rsidRDefault="00984EF7" w:rsidP="00A76CBB">
      <w:pPr>
        <w:sectPr w:rsidR="00A76CBB" w:rsidRPr="00766F8C" w:rsidSect="00FE0B00">
          <w:headerReference w:type="default" r:id="rId42"/>
          <w:footerReference w:type="even" r:id="rId43"/>
          <w:footerReference w:type="default" r:id="rId44"/>
          <w:pgSz w:w="11907" w:h="16840" w:code="9"/>
          <w:pgMar w:top="1134" w:right="851" w:bottom="993" w:left="1418" w:header="794" w:footer="794" w:gutter="0"/>
          <w:cols w:space="720"/>
          <w:titlePg/>
          <w:docGrid w:linePitch="326"/>
        </w:sectPr>
      </w:pPr>
    </w:p>
    <w:p w14:paraId="21D8332B" w14:textId="77777777" w:rsidR="00A76CBB" w:rsidRPr="00766F8C" w:rsidRDefault="00984EF7" w:rsidP="00FC3F34">
      <w:pPr>
        <w:pStyle w:val="ConsNormal"/>
        <w:widowControl/>
        <w:ind w:left="9072" w:firstLine="314"/>
        <w:rPr>
          <w:rFonts w:ascii="Times New Roman" w:hAnsi="Times New Roman"/>
          <w:sz w:val="24"/>
          <w:szCs w:val="24"/>
        </w:rPr>
      </w:pPr>
      <w:r>
        <w:rPr>
          <w:rFonts w:ascii="Times New Roman" w:hAnsi="Times New Roman"/>
          <w:sz w:val="24"/>
          <w:szCs w:val="24"/>
        </w:rPr>
        <w:lastRenderedPageBreak/>
        <w:t xml:space="preserve">Приложение № 3 </w:t>
      </w:r>
    </w:p>
    <w:p w14:paraId="7E2FABF2" w14:textId="77777777" w:rsidR="00A76CBB" w:rsidRPr="00766F8C" w:rsidRDefault="00984EF7"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05E44D04" w14:textId="77777777" w:rsidR="00A76CBB" w:rsidRPr="00766F8C" w:rsidRDefault="00984EF7"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 2022 г. </w:t>
      </w:r>
    </w:p>
    <w:p w14:paraId="226B4DB9" w14:textId="77777777" w:rsidR="00A76CBB" w:rsidRPr="00766F8C" w:rsidRDefault="00984EF7"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09917FB0" w14:textId="77777777" w:rsidR="00A76CBB" w:rsidRDefault="00984EF7" w:rsidP="00A76CBB">
      <w:r>
        <w:rPr>
          <w:noProof/>
          <w:lang w:eastAsia="ru-RU"/>
        </w:rPr>
        <w:drawing>
          <wp:inline distT="0" distB="0" distL="0" distR="0" wp14:anchorId="5ECF184D" wp14:editId="49E41C7C">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t="1747" r="1671" b="5674"/>
                    <a:stretch>
                      <a:fillRect/>
                    </a:stretch>
                  </pic:blipFill>
                  <pic:spPr bwMode="auto">
                    <a:xfrm>
                      <a:off x="0" y="0"/>
                      <a:ext cx="8401381" cy="4572000"/>
                    </a:xfrm>
                    <a:prstGeom prst="rect">
                      <a:avLst/>
                    </a:prstGeom>
                    <a:noFill/>
                    <a:ln w="9525">
                      <a:noFill/>
                      <a:miter lim="800000"/>
                      <a:headEnd/>
                      <a:tailEnd/>
                    </a:ln>
                  </pic:spPr>
                </pic:pic>
              </a:graphicData>
            </a:graphic>
          </wp:inline>
        </w:drawing>
      </w:r>
    </w:p>
    <w:p w14:paraId="2DDC2F5F" w14:textId="77777777" w:rsidR="00FE479A" w:rsidRPr="00FE479A" w:rsidRDefault="00984EF7" w:rsidP="70EA6DF4">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firstRow="0" w:lastRow="0" w:firstColumn="0" w:lastColumn="0" w:noHBand="0" w:noVBand="0"/>
      </w:tblPr>
      <w:tblGrid>
        <w:gridCol w:w="4705"/>
        <w:gridCol w:w="4139"/>
      </w:tblGrid>
      <w:tr w:rsidR="00FE479A" w:rsidRPr="00E3119E" w14:paraId="636181E6" w14:textId="77777777" w:rsidTr="70EA6DF4">
        <w:trPr>
          <w:trHeight w:val="1121"/>
        </w:trPr>
        <w:tc>
          <w:tcPr>
            <w:tcW w:w="4705" w:type="dxa"/>
          </w:tcPr>
          <w:p w14:paraId="73121E55" w14:textId="77777777" w:rsidR="00FE479A" w:rsidRPr="00E3119E" w:rsidRDefault="00984EF7" w:rsidP="70EA6DF4">
            <w:r>
              <w:t>От Заказчика:</w:t>
            </w:r>
          </w:p>
          <w:p w14:paraId="1922A661" w14:textId="77777777" w:rsidR="00FE479A" w:rsidRPr="00E3119E" w:rsidRDefault="00984EF7" w:rsidP="70EA6DF4"/>
          <w:p w14:paraId="6155A8AF" w14:textId="77777777" w:rsidR="00FE479A" w:rsidRPr="00E3119E" w:rsidRDefault="00984EF7" w:rsidP="70EA6DF4">
            <w:pPr>
              <w:rPr>
                <w:color w:val="000000" w:themeColor="text1"/>
              </w:rPr>
            </w:pPr>
            <w:r>
              <w:t xml:space="preserve">_______________    </w:t>
            </w:r>
            <w:proofErr w:type="spellStart"/>
            <w:r>
              <w:rPr>
                <w:color w:val="000000" w:themeColor="text1"/>
              </w:rPr>
              <w:t>А.А.Кривошапкин</w:t>
            </w:r>
            <w:proofErr w:type="spellEnd"/>
          </w:p>
          <w:p w14:paraId="2E352C6C" w14:textId="77777777" w:rsidR="00FE479A" w:rsidRPr="00E3119E" w:rsidRDefault="00984EF7" w:rsidP="70EA6DF4">
            <w:pPr>
              <w:rPr>
                <w:vertAlign w:val="superscript"/>
              </w:rPr>
            </w:pPr>
            <w:r>
              <w:rPr>
                <w:vertAlign w:val="superscript"/>
              </w:rPr>
              <w:t>М.П.</w:t>
            </w:r>
          </w:p>
        </w:tc>
        <w:tc>
          <w:tcPr>
            <w:tcW w:w="4139" w:type="dxa"/>
          </w:tcPr>
          <w:p w14:paraId="48F605D3" w14:textId="77777777" w:rsidR="00FE479A" w:rsidRPr="00E3119E" w:rsidRDefault="00984EF7" w:rsidP="70EA6DF4">
            <w:r>
              <w:t>От Подрядчика:</w:t>
            </w:r>
          </w:p>
          <w:p w14:paraId="214A3A48" w14:textId="77777777" w:rsidR="00FE479A" w:rsidRPr="00E3119E" w:rsidRDefault="00984EF7" w:rsidP="70EA6DF4"/>
          <w:p w14:paraId="37AAB2B3" w14:textId="77777777" w:rsidR="0072058D" w:rsidRDefault="00984EF7" w:rsidP="70EA6DF4">
            <w:r>
              <w:t xml:space="preserve">_____________ </w:t>
            </w:r>
          </w:p>
          <w:p w14:paraId="2A964F00" w14:textId="77777777" w:rsidR="00FE479A" w:rsidRPr="00AC0A29" w:rsidRDefault="00984EF7" w:rsidP="70EA6DF4">
            <w:pPr>
              <w:rPr>
                <w:vertAlign w:val="superscript"/>
              </w:rPr>
            </w:pPr>
            <w:r>
              <w:rPr>
                <w:vertAlign w:val="superscript"/>
              </w:rPr>
              <w:t>М.П.</w:t>
            </w:r>
          </w:p>
        </w:tc>
      </w:tr>
    </w:tbl>
    <w:p w14:paraId="2EC138A9" w14:textId="77777777" w:rsidR="00A76CBB" w:rsidRDefault="00984EF7" w:rsidP="00A76CBB">
      <w:pPr>
        <w:sectPr w:rsidR="00A76CBB" w:rsidSect="00FC3F34">
          <w:pgSz w:w="16840" w:h="11907" w:orient="landscape" w:code="9"/>
          <w:pgMar w:top="851" w:right="1134" w:bottom="993" w:left="1134" w:header="794" w:footer="794" w:gutter="0"/>
          <w:cols w:space="720"/>
          <w:titlePg/>
          <w:docGrid w:linePitch="326"/>
        </w:sectPr>
      </w:pPr>
    </w:p>
    <w:p w14:paraId="45A778A5" w14:textId="77777777" w:rsidR="00562A81" w:rsidRPr="00FF26B7" w:rsidRDefault="00984EF7" w:rsidP="00BC010B">
      <w:pPr>
        <w:pStyle w:val="aff8"/>
        <w:ind w:left="708" w:firstLine="708"/>
        <w:jc w:val="center"/>
        <w:rPr>
          <w:rFonts w:ascii="Times New Roman" w:eastAsia="Times New Roman" w:hAnsi="Times New Roman"/>
          <w:sz w:val="24"/>
          <w:szCs w:val="24"/>
        </w:rPr>
      </w:pPr>
      <w:bookmarkStart w:id="23" w:name="_Toc330385274"/>
      <w:bookmarkStart w:id="24" w:name="_Toc330386997"/>
      <w:r>
        <w:rPr>
          <w:rFonts w:ascii="Times New Roman" w:eastAsia="Times New Roman" w:hAnsi="Times New Roman"/>
          <w:sz w:val="24"/>
          <w:szCs w:val="24"/>
        </w:rPr>
        <w:lastRenderedPageBreak/>
        <w:t xml:space="preserve">Приложение № 4 </w:t>
      </w:r>
    </w:p>
    <w:p w14:paraId="44CC3632" w14:textId="77777777" w:rsidR="00562A81" w:rsidRPr="00EE15E7" w:rsidRDefault="00984EF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6947F759" w14:textId="77777777" w:rsidR="00562A81" w:rsidRDefault="00984EF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08E913B6" w14:textId="77777777" w:rsidR="00562A81" w:rsidRPr="00EE15E7" w:rsidRDefault="00984EF7" w:rsidP="00562A8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70A5E2B0" w14:textId="77777777" w:rsidR="00562A81" w:rsidRDefault="00984EF7" w:rsidP="00A76CBB">
      <w:pPr>
        <w:jc w:val="center"/>
        <w:outlineLvl w:val="0"/>
        <w:rPr>
          <w:b/>
          <w:bCs/>
        </w:rPr>
      </w:pPr>
    </w:p>
    <w:p w14:paraId="26F67545" w14:textId="77777777" w:rsidR="00FE479A" w:rsidRPr="000A745C" w:rsidRDefault="00984EF7" w:rsidP="00FE479A">
      <w:pPr>
        <w:jc w:val="center"/>
        <w:outlineLvl w:val="0"/>
        <w:rPr>
          <w:bCs/>
        </w:rPr>
      </w:pPr>
    </w:p>
    <w:p w14:paraId="57FDB14E" w14:textId="77777777" w:rsidR="00DD3AA0" w:rsidRPr="000A745C" w:rsidRDefault="00984EF7" w:rsidP="70EA6DF4">
      <w:pPr>
        <w:jc w:val="center"/>
        <w:outlineLvl w:val="0"/>
        <w:rPr>
          <w:b/>
          <w:bCs/>
        </w:rPr>
      </w:pPr>
      <w:r>
        <w:rPr>
          <w:b/>
          <w:bCs/>
        </w:rPr>
        <w:t xml:space="preserve">Требования по охране </w:t>
      </w:r>
      <w:r>
        <w:rPr>
          <w:b/>
          <w:bCs/>
        </w:rPr>
        <w:t>труда, промышленной безопасности, пожарной безопасности и экологии</w:t>
      </w:r>
    </w:p>
    <w:p w14:paraId="3A87E3FD" w14:textId="77777777" w:rsidR="00DD3AA0" w:rsidRPr="000A745C" w:rsidRDefault="00984EF7" w:rsidP="70EA6DF4">
      <w:pPr>
        <w:jc w:val="center"/>
        <w:outlineLvl w:val="0"/>
      </w:pPr>
    </w:p>
    <w:p w14:paraId="0A4234E9" w14:textId="77777777" w:rsidR="00DD3AA0" w:rsidRPr="000A745C" w:rsidRDefault="00984EF7" w:rsidP="70EA6DF4">
      <w:pPr>
        <w:jc w:val="both"/>
        <w:outlineLvl w:val="0"/>
        <w:rPr>
          <w:b/>
          <w:bCs/>
        </w:rPr>
      </w:pPr>
      <w:bookmarkStart w:id="25" w:name="_Toc330385275"/>
      <w:bookmarkStart w:id="26" w:name="_Toc330386998"/>
      <w:r>
        <w:rPr>
          <w:b/>
          <w:bCs/>
        </w:rPr>
        <w:t>1.Введение</w:t>
      </w:r>
      <w:bookmarkEnd w:id="25"/>
      <w:bookmarkEnd w:id="26"/>
    </w:p>
    <w:p w14:paraId="28F47383" w14:textId="77777777" w:rsidR="00DD3AA0" w:rsidRPr="000A745C" w:rsidRDefault="00984EF7" w:rsidP="70EA6DF4">
      <w:pPr>
        <w:jc w:val="both"/>
        <w:outlineLvl w:val="0"/>
      </w:pPr>
      <w:bookmarkStart w:id="27" w:name="_Toc330385276"/>
      <w:bookmarkStart w:id="28"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w:t>
      </w:r>
      <w:r>
        <w:t>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14:paraId="45002A27" w14:textId="77777777" w:rsidR="00DD3AA0" w:rsidRPr="000A745C" w:rsidRDefault="00984EF7" w:rsidP="70EA6DF4">
      <w:pPr>
        <w:jc w:val="both"/>
        <w:outlineLvl w:val="0"/>
      </w:pPr>
      <w:bookmarkStart w:id="29" w:name="_Toc330385277"/>
      <w:bookmarkStart w:id="30" w:name="_Toc330387000"/>
      <w:r>
        <w:t>В случае выявления Заказчиком, в</w:t>
      </w:r>
      <w:r>
        <w:t xml:space="preserve">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w:t>
      </w:r>
      <w:r>
        <w:t xml:space="preserve">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14:paraId="325DF189" w14:textId="77777777" w:rsidR="00DD3AA0" w:rsidRPr="000A745C" w:rsidRDefault="00984EF7" w:rsidP="70EA6DF4">
      <w:pPr>
        <w:jc w:val="both"/>
        <w:outlineLvl w:val="0"/>
        <w:rPr>
          <w:b/>
          <w:bCs/>
        </w:rPr>
      </w:pPr>
      <w:bookmarkStart w:id="31" w:name="_Toc330385278"/>
      <w:bookmarkStart w:id="32" w:name="_Toc330387001"/>
      <w:r>
        <w:rPr>
          <w:b/>
          <w:bCs/>
        </w:rPr>
        <w:t>2.Соблюдение требований законодательства</w:t>
      </w:r>
      <w:bookmarkEnd w:id="31"/>
      <w:bookmarkEnd w:id="32"/>
    </w:p>
    <w:p w14:paraId="5907E6AA" w14:textId="77777777" w:rsidR="00DD3AA0" w:rsidRPr="000A745C" w:rsidRDefault="00984EF7" w:rsidP="70EA6DF4">
      <w:pPr>
        <w:jc w:val="both"/>
        <w:outlineLvl w:val="0"/>
      </w:pPr>
      <w:bookmarkStart w:id="33" w:name="_Toc330385279"/>
      <w:bookmarkStart w:id="34" w:name="_Toc330387002"/>
      <w:r>
        <w:t xml:space="preserve">Подрядная организация выполняет и соблюдает все применимые требования </w:t>
      </w:r>
      <w:r>
        <w:t>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14:paraId="1F28F60E" w14:textId="77777777" w:rsidR="00DD3AA0" w:rsidRPr="000A745C" w:rsidRDefault="00984EF7" w:rsidP="70EA6DF4">
      <w:pPr>
        <w:jc w:val="both"/>
        <w:outlineLvl w:val="0"/>
        <w:rPr>
          <w:b/>
          <w:bCs/>
        </w:rPr>
      </w:pPr>
      <w:bookmarkStart w:id="35" w:name="_Toc330385280"/>
      <w:bookmarkStart w:id="36" w:name="_Toc330387003"/>
      <w:r>
        <w:rPr>
          <w:b/>
          <w:bCs/>
        </w:rPr>
        <w:t>3</w:t>
      </w:r>
      <w:r>
        <w:rPr>
          <w:b/>
          <w:bCs/>
        </w:rPr>
        <w:t>.Средства защиты (СЗ):</w:t>
      </w:r>
      <w:bookmarkEnd w:id="35"/>
      <w:bookmarkEnd w:id="36"/>
    </w:p>
    <w:p w14:paraId="017438F4" w14:textId="77777777" w:rsidR="00DD3AA0" w:rsidRPr="000A745C" w:rsidRDefault="00984EF7" w:rsidP="70EA6DF4">
      <w:pPr>
        <w:jc w:val="both"/>
        <w:outlineLvl w:val="0"/>
      </w:pPr>
      <w:bookmarkStart w:id="37" w:name="_Toc330385281"/>
      <w:bookmarkStart w:id="38" w:name="_Toc330387004"/>
      <w:r>
        <w:t>3.</w:t>
      </w:r>
      <w:proofErr w:type="gramStart"/>
      <w:r>
        <w:t>1.Средства</w:t>
      </w:r>
      <w:proofErr w:type="gramEnd"/>
      <w:r>
        <w:t xml:space="preserve"> индивидуальной защиты (СИЗ):</w:t>
      </w:r>
      <w:bookmarkEnd w:id="37"/>
      <w:bookmarkEnd w:id="38"/>
    </w:p>
    <w:p w14:paraId="62B98F27" w14:textId="77777777" w:rsidR="00DD3AA0" w:rsidRPr="000A745C" w:rsidRDefault="00984EF7" w:rsidP="70EA6DF4">
      <w:pPr>
        <w:jc w:val="both"/>
        <w:outlineLvl w:val="0"/>
      </w:pPr>
      <w:bookmarkStart w:id="39" w:name="_Toc330385282"/>
      <w:bookmarkStart w:id="40"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w:t>
      </w:r>
      <w:r>
        <w:t>ами жилых помещений на Строительной площадке:</w:t>
      </w:r>
      <w:bookmarkEnd w:id="39"/>
      <w:bookmarkEnd w:id="40"/>
    </w:p>
    <w:p w14:paraId="03B5B2F3" w14:textId="77777777" w:rsidR="00DD3AA0" w:rsidRPr="003F2131" w:rsidRDefault="00984EF7" w:rsidP="00ED30F4">
      <w:pPr>
        <w:pStyle w:val="aff5"/>
        <w:numPr>
          <w:ilvl w:val="0"/>
          <w:numId w:val="34"/>
        </w:numPr>
        <w:jc w:val="both"/>
        <w:outlineLvl w:val="0"/>
      </w:pPr>
      <w:bookmarkStart w:id="41" w:name="_Toc330385283"/>
      <w:bookmarkStart w:id="42" w:name="_Toc330387006"/>
      <w:r>
        <w:t xml:space="preserve">Защитная обувь с жёстким </w:t>
      </w:r>
      <w:proofErr w:type="spellStart"/>
      <w:r>
        <w:t>подноском</w:t>
      </w:r>
      <w:proofErr w:type="spellEnd"/>
      <w:r>
        <w:t xml:space="preserve"> (спецобувь);</w:t>
      </w:r>
      <w:bookmarkEnd w:id="41"/>
      <w:bookmarkEnd w:id="42"/>
    </w:p>
    <w:p w14:paraId="6C9EC2CE" w14:textId="77777777" w:rsidR="00DD3AA0" w:rsidRPr="003F2131" w:rsidRDefault="00984EF7" w:rsidP="00ED30F4">
      <w:pPr>
        <w:pStyle w:val="aff5"/>
        <w:numPr>
          <w:ilvl w:val="0"/>
          <w:numId w:val="34"/>
        </w:numPr>
        <w:jc w:val="both"/>
        <w:outlineLvl w:val="0"/>
      </w:pPr>
      <w:bookmarkStart w:id="43" w:name="_Toc330385284"/>
      <w:bookmarkStart w:id="44" w:name="_Toc330387007"/>
      <w:r>
        <w:t>Каска;</w:t>
      </w:r>
      <w:bookmarkEnd w:id="43"/>
      <w:bookmarkEnd w:id="44"/>
    </w:p>
    <w:p w14:paraId="21A45153" w14:textId="77777777" w:rsidR="00DD3AA0" w:rsidRPr="003F2131" w:rsidRDefault="00984EF7" w:rsidP="00ED30F4">
      <w:pPr>
        <w:pStyle w:val="aff5"/>
        <w:numPr>
          <w:ilvl w:val="0"/>
          <w:numId w:val="34"/>
        </w:numPr>
        <w:jc w:val="both"/>
        <w:outlineLvl w:val="0"/>
      </w:pPr>
      <w:bookmarkStart w:id="45" w:name="_Toc330385285"/>
      <w:bookmarkStart w:id="46" w:name="_Toc330387008"/>
      <w:r>
        <w:t>Защитные очки;</w:t>
      </w:r>
      <w:bookmarkEnd w:id="45"/>
      <w:bookmarkEnd w:id="46"/>
    </w:p>
    <w:p w14:paraId="37D093A0" w14:textId="77777777" w:rsidR="00DD3AA0" w:rsidRPr="003F2131" w:rsidRDefault="00984EF7" w:rsidP="00ED30F4">
      <w:pPr>
        <w:pStyle w:val="aff5"/>
        <w:numPr>
          <w:ilvl w:val="0"/>
          <w:numId w:val="34"/>
        </w:numPr>
        <w:jc w:val="both"/>
        <w:outlineLvl w:val="0"/>
      </w:pPr>
      <w:bookmarkStart w:id="47" w:name="_Toc330385286"/>
      <w:bookmarkStart w:id="48" w:name="_Toc330387009"/>
      <w:r>
        <w:t>Спецодежда;</w:t>
      </w:r>
      <w:bookmarkEnd w:id="47"/>
      <w:bookmarkEnd w:id="48"/>
    </w:p>
    <w:p w14:paraId="57BC3CFC" w14:textId="77777777" w:rsidR="00DD3AA0" w:rsidRPr="003F2131" w:rsidRDefault="00984EF7" w:rsidP="00ED30F4">
      <w:pPr>
        <w:pStyle w:val="aff5"/>
        <w:numPr>
          <w:ilvl w:val="0"/>
          <w:numId w:val="34"/>
        </w:numPr>
        <w:jc w:val="both"/>
        <w:outlineLvl w:val="0"/>
      </w:pPr>
      <w:bookmarkStart w:id="49" w:name="_Toc330385287"/>
      <w:bookmarkStart w:id="50" w:name="_Toc330387010"/>
      <w:r>
        <w:t>Рабочие перчатки;</w:t>
      </w:r>
      <w:bookmarkStart w:id="51" w:name="_Toc330385288"/>
      <w:bookmarkStart w:id="52" w:name="_Toc330387011"/>
      <w:bookmarkEnd w:id="49"/>
      <w:bookmarkEnd w:id="50"/>
    </w:p>
    <w:p w14:paraId="6B7C83E8" w14:textId="77777777" w:rsidR="00DD3AA0" w:rsidRPr="003F2131" w:rsidRDefault="00984EF7" w:rsidP="00ED30F4">
      <w:pPr>
        <w:pStyle w:val="aff5"/>
        <w:numPr>
          <w:ilvl w:val="0"/>
          <w:numId w:val="34"/>
        </w:numPr>
        <w:jc w:val="both"/>
        <w:outlineLvl w:val="0"/>
      </w:pPr>
      <w:r>
        <w:t>Сигнальный жилет;</w:t>
      </w:r>
    </w:p>
    <w:p w14:paraId="22DD5EDC" w14:textId="77777777" w:rsidR="00DD3AA0" w:rsidRPr="003F2131" w:rsidRDefault="00984EF7" w:rsidP="00ED30F4">
      <w:pPr>
        <w:pStyle w:val="aff5"/>
        <w:numPr>
          <w:ilvl w:val="0"/>
          <w:numId w:val="34"/>
        </w:numPr>
        <w:jc w:val="both"/>
        <w:outlineLvl w:val="0"/>
      </w:pPr>
      <w:r>
        <w:t>Респиратор;</w:t>
      </w:r>
    </w:p>
    <w:p w14:paraId="218CCFE7" w14:textId="77777777" w:rsidR="00DD3AA0" w:rsidRPr="003F2131" w:rsidRDefault="00984EF7" w:rsidP="00ED30F4">
      <w:pPr>
        <w:pStyle w:val="aff5"/>
        <w:numPr>
          <w:ilvl w:val="0"/>
          <w:numId w:val="34"/>
        </w:numPr>
        <w:jc w:val="both"/>
        <w:outlineLvl w:val="0"/>
      </w:pPr>
      <w:r>
        <w:t xml:space="preserve">Моющие средства (мази, пасты и </w:t>
      </w:r>
      <w:proofErr w:type="gramStart"/>
      <w:r>
        <w:t>т.д.</w:t>
      </w:r>
      <w:proofErr w:type="gramEnd"/>
      <w:r>
        <w:t>).</w:t>
      </w:r>
    </w:p>
    <w:p w14:paraId="32108A50" w14:textId="77777777" w:rsidR="00DD3AA0" w:rsidRPr="000A745C" w:rsidRDefault="00984EF7" w:rsidP="70EA6DF4">
      <w:pPr>
        <w:jc w:val="both"/>
        <w:outlineLvl w:val="0"/>
      </w:pPr>
      <w:r>
        <w:t>Персонал Подрядчика, выполняющий опасные р</w:t>
      </w:r>
      <w:r>
        <w:t xml:space="preserve">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14:paraId="3F96FE26" w14:textId="77777777" w:rsidR="00DD3AA0" w:rsidRPr="000A745C" w:rsidRDefault="00984EF7" w:rsidP="70EA6DF4">
      <w:pPr>
        <w:jc w:val="both"/>
        <w:outlineLvl w:val="0"/>
      </w:pPr>
      <w:bookmarkStart w:id="53" w:name="_Toc330385292"/>
      <w:bookmarkStart w:id="54" w:name="_Toc330387015"/>
      <w:r>
        <w:t>3.</w:t>
      </w:r>
      <w:proofErr w:type="gramStart"/>
      <w:r>
        <w:t>2.Средства</w:t>
      </w:r>
      <w:proofErr w:type="gramEnd"/>
      <w:r>
        <w:t xml:space="preserve"> коллективной защиты (СКЗ):</w:t>
      </w:r>
      <w:bookmarkEnd w:id="53"/>
      <w:bookmarkEnd w:id="54"/>
    </w:p>
    <w:p w14:paraId="1EA0BE8A" w14:textId="77777777" w:rsidR="00DD3AA0" w:rsidRDefault="00984EF7" w:rsidP="70EA6DF4">
      <w:pPr>
        <w:jc w:val="both"/>
        <w:outlineLvl w:val="0"/>
      </w:pPr>
      <w:bookmarkStart w:id="55" w:name="_Toc330385293"/>
      <w:bookmarkStart w:id="56" w:name="_Toc330387016"/>
      <w:r>
        <w:t>Подрядная организация обязана оборудовать Строит</w:t>
      </w:r>
      <w:r>
        <w:t>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w:t>
      </w:r>
      <w:r>
        <w:t>аботникам.</w:t>
      </w:r>
      <w:bookmarkEnd w:id="55"/>
      <w:bookmarkEnd w:id="56"/>
    </w:p>
    <w:p w14:paraId="17BA7998" w14:textId="77777777" w:rsidR="00DD3AA0" w:rsidRDefault="00984EF7" w:rsidP="70EA6DF4">
      <w:pPr>
        <w:jc w:val="both"/>
        <w:outlineLvl w:val="0"/>
      </w:pPr>
    </w:p>
    <w:p w14:paraId="67D77E4E" w14:textId="77777777" w:rsidR="00DD3AA0" w:rsidRPr="000A745C" w:rsidRDefault="00984EF7" w:rsidP="70EA6DF4">
      <w:pPr>
        <w:jc w:val="both"/>
        <w:outlineLvl w:val="0"/>
      </w:pPr>
    </w:p>
    <w:p w14:paraId="5115581E" w14:textId="77777777" w:rsidR="00DD3AA0" w:rsidRPr="000A745C" w:rsidRDefault="00984EF7" w:rsidP="70EA6DF4">
      <w:pPr>
        <w:jc w:val="both"/>
        <w:outlineLvl w:val="0"/>
        <w:rPr>
          <w:b/>
          <w:bCs/>
        </w:rPr>
      </w:pPr>
      <w:bookmarkStart w:id="57" w:name="_Toc330385294"/>
      <w:bookmarkStart w:id="58" w:name="_Toc330387017"/>
      <w:r>
        <w:rPr>
          <w:b/>
          <w:bCs/>
        </w:rPr>
        <w:t>4.Транспорт Подрядчика</w:t>
      </w:r>
      <w:bookmarkEnd w:id="57"/>
      <w:bookmarkEnd w:id="58"/>
    </w:p>
    <w:p w14:paraId="3AE25250" w14:textId="77777777" w:rsidR="00DD3AA0" w:rsidRPr="000A745C" w:rsidRDefault="00984EF7" w:rsidP="70EA6DF4">
      <w:pPr>
        <w:jc w:val="both"/>
        <w:outlineLvl w:val="0"/>
      </w:pPr>
      <w:bookmarkStart w:id="59" w:name="_Toc330385295"/>
      <w:bookmarkStart w:id="60" w:name="_Toc330387018"/>
      <w:r>
        <w:lastRenderedPageBreak/>
        <w:t>4.</w:t>
      </w:r>
      <w:proofErr w:type="gramStart"/>
      <w:r>
        <w:t>1.ВСЕ</w:t>
      </w:r>
      <w:proofErr w:type="gramEnd"/>
      <w:r>
        <w:t xml:space="preserve"> ТРАНСПОРТНЫЕ СРЕДСТВА ПОДРЯДНЫХ Организаций, используемые при проведении Работ, должны быть оборудованы следующим:</w:t>
      </w:r>
      <w:bookmarkEnd w:id="59"/>
      <w:bookmarkEnd w:id="60"/>
    </w:p>
    <w:p w14:paraId="177C919E" w14:textId="77777777" w:rsidR="00DD3AA0" w:rsidRPr="003F2131" w:rsidRDefault="00984EF7" w:rsidP="00ED30F4">
      <w:pPr>
        <w:pStyle w:val="aff5"/>
        <w:numPr>
          <w:ilvl w:val="0"/>
          <w:numId w:val="35"/>
        </w:numPr>
        <w:jc w:val="both"/>
        <w:outlineLvl w:val="0"/>
      </w:pPr>
      <w:bookmarkStart w:id="61" w:name="_Toc330385296"/>
      <w:bookmarkStart w:id="62"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14:paraId="20EB29F9" w14:textId="77777777" w:rsidR="00DD3AA0" w:rsidRPr="003F2131" w:rsidRDefault="00984EF7" w:rsidP="00ED30F4">
      <w:pPr>
        <w:pStyle w:val="aff5"/>
        <w:numPr>
          <w:ilvl w:val="0"/>
          <w:numId w:val="35"/>
        </w:numPr>
        <w:jc w:val="both"/>
        <w:outlineLvl w:val="0"/>
      </w:pPr>
      <w:bookmarkStart w:id="63" w:name="_Toc330385297"/>
      <w:bookmarkStart w:id="64" w:name="_Toc330387020"/>
      <w:r>
        <w:t>Апте</w:t>
      </w:r>
      <w:r>
        <w:t>чка для оказания первой помощи;</w:t>
      </w:r>
      <w:bookmarkEnd w:id="63"/>
      <w:bookmarkEnd w:id="64"/>
    </w:p>
    <w:p w14:paraId="78B60B8C" w14:textId="77777777" w:rsidR="00DD3AA0" w:rsidRPr="003F2131" w:rsidRDefault="00984EF7" w:rsidP="00ED30F4">
      <w:pPr>
        <w:pStyle w:val="aff5"/>
        <w:numPr>
          <w:ilvl w:val="0"/>
          <w:numId w:val="35"/>
        </w:numPr>
        <w:jc w:val="both"/>
        <w:outlineLvl w:val="0"/>
      </w:pPr>
      <w:bookmarkStart w:id="65" w:name="_Toc330385298"/>
      <w:bookmarkStart w:id="66" w:name="_Toc330387021"/>
      <w:r>
        <w:t>Огнетушитель;</w:t>
      </w:r>
      <w:bookmarkEnd w:id="65"/>
      <w:bookmarkEnd w:id="66"/>
    </w:p>
    <w:p w14:paraId="7AE5EEBF" w14:textId="77777777" w:rsidR="00DD3AA0" w:rsidRPr="003F2131" w:rsidRDefault="00984EF7" w:rsidP="00ED30F4">
      <w:pPr>
        <w:pStyle w:val="aff5"/>
        <w:numPr>
          <w:ilvl w:val="0"/>
          <w:numId w:val="35"/>
        </w:numPr>
        <w:jc w:val="both"/>
        <w:outlineLvl w:val="0"/>
      </w:pPr>
      <w:bookmarkStart w:id="67" w:name="_Toc330385299"/>
      <w:bookmarkStart w:id="68" w:name="_Toc330387022"/>
      <w:r>
        <w:t>Передние и задние зимние шины в течение зимнего периода (для стран с холодным климатом);</w:t>
      </w:r>
      <w:bookmarkEnd w:id="67"/>
      <w:bookmarkEnd w:id="68"/>
    </w:p>
    <w:p w14:paraId="6204FD03" w14:textId="77777777" w:rsidR="00DD3AA0" w:rsidRPr="003F2131" w:rsidRDefault="00984EF7" w:rsidP="00ED30F4">
      <w:pPr>
        <w:pStyle w:val="aff5"/>
        <w:numPr>
          <w:ilvl w:val="0"/>
          <w:numId w:val="35"/>
        </w:numPr>
        <w:jc w:val="both"/>
        <w:outlineLvl w:val="0"/>
      </w:pPr>
      <w:bookmarkStart w:id="69" w:name="_Toc330385300"/>
      <w:bookmarkStart w:id="70" w:name="_Toc330387023"/>
      <w:r>
        <w:t>Световая и звуковая сигнализация движения задним ходом.</w:t>
      </w:r>
      <w:bookmarkEnd w:id="69"/>
      <w:bookmarkEnd w:id="70"/>
    </w:p>
    <w:p w14:paraId="746B3E05" w14:textId="77777777" w:rsidR="00DD3AA0" w:rsidRPr="003F2131" w:rsidRDefault="00984EF7" w:rsidP="00ED30F4">
      <w:pPr>
        <w:pStyle w:val="aff5"/>
        <w:numPr>
          <w:ilvl w:val="0"/>
          <w:numId w:val="35"/>
        </w:numPr>
        <w:jc w:val="both"/>
        <w:outlineLvl w:val="0"/>
      </w:pPr>
      <w:bookmarkStart w:id="71" w:name="_Toc330385301"/>
      <w:bookmarkStart w:id="72" w:name="_Toc330387024"/>
      <w:r>
        <w:t>Подрядная организация должна обеспечить:</w:t>
      </w:r>
      <w:bookmarkEnd w:id="71"/>
      <w:bookmarkEnd w:id="72"/>
    </w:p>
    <w:p w14:paraId="51372F2A" w14:textId="77777777" w:rsidR="00DD3AA0" w:rsidRPr="003F2131" w:rsidRDefault="00984EF7" w:rsidP="00ED30F4">
      <w:pPr>
        <w:pStyle w:val="aff5"/>
        <w:numPr>
          <w:ilvl w:val="0"/>
          <w:numId w:val="35"/>
        </w:numPr>
        <w:jc w:val="both"/>
        <w:outlineLvl w:val="0"/>
      </w:pPr>
      <w:bookmarkStart w:id="73" w:name="_Toc330385302"/>
      <w:bookmarkStart w:id="74" w:name="_Toc330387025"/>
      <w:r>
        <w:t>Обучение и достаточная к</w:t>
      </w:r>
      <w:r>
        <w:t>валификация водителей;</w:t>
      </w:r>
      <w:bookmarkEnd w:id="73"/>
      <w:bookmarkEnd w:id="74"/>
    </w:p>
    <w:p w14:paraId="4D194715" w14:textId="77777777" w:rsidR="00DD3AA0" w:rsidRPr="003F2131" w:rsidRDefault="00984EF7" w:rsidP="00ED30F4">
      <w:pPr>
        <w:pStyle w:val="aff5"/>
        <w:numPr>
          <w:ilvl w:val="0"/>
          <w:numId w:val="35"/>
        </w:numPr>
        <w:jc w:val="both"/>
        <w:outlineLvl w:val="0"/>
      </w:pPr>
      <w:bookmarkStart w:id="75" w:name="_Toc330385303"/>
      <w:bookmarkStart w:id="76" w:name="_Toc330387026"/>
      <w:r>
        <w:t>Проведение регулярных ТО транспортных средств;</w:t>
      </w:r>
      <w:bookmarkEnd w:id="75"/>
      <w:bookmarkEnd w:id="76"/>
    </w:p>
    <w:p w14:paraId="5DC8CEE3" w14:textId="77777777" w:rsidR="00DD3AA0" w:rsidRPr="003F2131" w:rsidRDefault="00984EF7" w:rsidP="00ED30F4">
      <w:pPr>
        <w:pStyle w:val="aff5"/>
        <w:numPr>
          <w:ilvl w:val="0"/>
          <w:numId w:val="35"/>
        </w:numPr>
        <w:jc w:val="both"/>
        <w:outlineLvl w:val="0"/>
      </w:pPr>
      <w:bookmarkStart w:id="77" w:name="_Toc330385304"/>
      <w:bookmarkStart w:id="78" w:name="_Toc330387027"/>
      <w:r>
        <w:t>Проведение медицинских осмотров.</w:t>
      </w:r>
    </w:p>
    <w:p w14:paraId="7BB5C7A2" w14:textId="77777777" w:rsidR="00DD3AA0" w:rsidRPr="000A745C" w:rsidRDefault="00984EF7" w:rsidP="70EA6DF4">
      <w:pPr>
        <w:jc w:val="both"/>
        <w:outlineLvl w:val="0"/>
      </w:pPr>
      <w:r>
        <w:t>4.</w:t>
      </w:r>
      <w:proofErr w:type="gramStart"/>
      <w:r>
        <w:t>2.При</w:t>
      </w:r>
      <w:proofErr w:type="gramEnd"/>
      <w:r>
        <w:t xml:space="preserve"> производстве Работ Подрядная организация обеспечивает соблюдение требований Правил Дорожной Безопасности, правил проезда через железнодорожные пу</w:t>
      </w:r>
      <w:r>
        <w:t>ти и переезды и скоростного режима, установленного на объекте Заказчика.</w:t>
      </w:r>
      <w:bookmarkEnd w:id="77"/>
      <w:bookmarkEnd w:id="78"/>
    </w:p>
    <w:p w14:paraId="07B884A5" w14:textId="77777777" w:rsidR="00DD3AA0" w:rsidRPr="000A745C" w:rsidRDefault="00984EF7" w:rsidP="70EA6DF4">
      <w:pPr>
        <w:jc w:val="both"/>
        <w:outlineLvl w:val="0"/>
        <w:rPr>
          <w:b/>
          <w:bCs/>
        </w:rPr>
      </w:pPr>
      <w:bookmarkStart w:id="79" w:name="_Toc330385305"/>
      <w:bookmarkStart w:id="80" w:name="_Toc330387028"/>
      <w:r>
        <w:rPr>
          <w:b/>
          <w:bCs/>
        </w:rPr>
        <w:t>5.Работы повышенной опасности</w:t>
      </w:r>
      <w:bookmarkEnd w:id="79"/>
      <w:bookmarkEnd w:id="80"/>
    </w:p>
    <w:p w14:paraId="4CC56BE8" w14:textId="77777777" w:rsidR="00DD3AA0" w:rsidRPr="000A745C" w:rsidRDefault="00984EF7" w:rsidP="70EA6DF4">
      <w:pPr>
        <w:jc w:val="both"/>
        <w:outlineLvl w:val="0"/>
      </w:pPr>
      <w:bookmarkStart w:id="81" w:name="_Toc330385306"/>
      <w:bookmarkStart w:id="82" w:name="_Toc330387029"/>
      <w:r>
        <w:t>5.</w:t>
      </w:r>
      <w:proofErr w:type="gramStart"/>
      <w:r>
        <w:t>1.Подрядная</w:t>
      </w:r>
      <w:proofErr w:type="gramEnd"/>
      <w:r>
        <w:t xml:space="preserve"> организация должна определить и разработать перечень работ повышенной опасности. Минимально, этот перечень должен включать:</w:t>
      </w:r>
      <w:bookmarkEnd w:id="81"/>
      <w:bookmarkEnd w:id="82"/>
    </w:p>
    <w:p w14:paraId="4CC98570" w14:textId="77777777" w:rsidR="00DD3AA0" w:rsidRPr="003F2131" w:rsidRDefault="00984EF7" w:rsidP="00ED30F4">
      <w:pPr>
        <w:pStyle w:val="aff5"/>
        <w:numPr>
          <w:ilvl w:val="0"/>
          <w:numId w:val="36"/>
        </w:numPr>
        <w:jc w:val="both"/>
        <w:outlineLvl w:val="0"/>
      </w:pPr>
      <w:bookmarkStart w:id="83" w:name="_Toc330385307"/>
      <w:bookmarkStart w:id="84" w:name="_Toc330387030"/>
      <w:r>
        <w:t>Ремонтные, стро</w:t>
      </w:r>
      <w:r>
        <w:t>ительные и монтажные работы на высоте более 1,3 м от пола без инвентарных лесов и подмостей;</w:t>
      </w:r>
      <w:bookmarkEnd w:id="83"/>
      <w:bookmarkEnd w:id="84"/>
    </w:p>
    <w:p w14:paraId="6A10F193" w14:textId="77777777" w:rsidR="00DD3AA0" w:rsidRPr="003F2131" w:rsidRDefault="00984EF7" w:rsidP="00ED30F4">
      <w:pPr>
        <w:pStyle w:val="aff5"/>
        <w:numPr>
          <w:ilvl w:val="0"/>
          <w:numId w:val="36"/>
        </w:numPr>
        <w:jc w:val="both"/>
        <w:outlineLvl w:val="0"/>
      </w:pPr>
      <w:bookmarkStart w:id="85" w:name="_Toc330385308"/>
      <w:bookmarkStart w:id="86" w:name="_Toc330387031"/>
      <w:r>
        <w:t>Ремонт трубопроводов пара и горячей воды;</w:t>
      </w:r>
      <w:bookmarkEnd w:id="85"/>
      <w:bookmarkEnd w:id="86"/>
    </w:p>
    <w:p w14:paraId="27109714" w14:textId="77777777" w:rsidR="00DD3AA0" w:rsidRPr="003F2131" w:rsidRDefault="00984EF7" w:rsidP="00ED30F4">
      <w:pPr>
        <w:pStyle w:val="aff5"/>
        <w:numPr>
          <w:ilvl w:val="0"/>
          <w:numId w:val="36"/>
        </w:numPr>
        <w:jc w:val="both"/>
        <w:outlineLvl w:val="0"/>
      </w:pPr>
      <w:bookmarkStart w:id="87" w:name="_Toc330385309"/>
      <w:bookmarkStart w:id="88" w:name="_Toc330387032"/>
      <w:r>
        <w:t>Работы в замкнутых объемах, в ограниченных пространствах;</w:t>
      </w:r>
      <w:bookmarkEnd w:id="87"/>
      <w:bookmarkEnd w:id="88"/>
    </w:p>
    <w:p w14:paraId="4280ABB6" w14:textId="77777777" w:rsidR="00DD3AA0" w:rsidRPr="003F2131" w:rsidRDefault="00984EF7" w:rsidP="00ED30F4">
      <w:pPr>
        <w:pStyle w:val="aff5"/>
        <w:numPr>
          <w:ilvl w:val="0"/>
          <w:numId w:val="36"/>
        </w:numPr>
        <w:jc w:val="both"/>
        <w:outlineLvl w:val="0"/>
      </w:pPr>
      <w:bookmarkStart w:id="89" w:name="_Toc330385310"/>
      <w:bookmarkStart w:id="90" w:name="_Toc330387033"/>
      <w:r>
        <w:t>Ремонтные работы, обслуживание мостовых кранов, выполнение рабо</w:t>
      </w:r>
      <w:r>
        <w:t>т с выходом на крановые пути</w:t>
      </w:r>
      <w:bookmarkEnd w:id="89"/>
      <w:bookmarkEnd w:id="90"/>
    </w:p>
    <w:p w14:paraId="5D484FF7" w14:textId="77777777" w:rsidR="00DD3AA0" w:rsidRPr="003F2131" w:rsidRDefault="00984EF7" w:rsidP="00ED30F4">
      <w:pPr>
        <w:pStyle w:val="aff5"/>
        <w:numPr>
          <w:ilvl w:val="0"/>
          <w:numId w:val="36"/>
        </w:numPr>
        <w:jc w:val="both"/>
        <w:outlineLvl w:val="0"/>
      </w:pPr>
      <w:bookmarkStart w:id="91" w:name="_Toc330385311"/>
      <w:bookmarkStart w:id="92" w:name="_Toc330387034"/>
      <w:r>
        <w:t xml:space="preserve">Электро- и газосварочные работы, </w:t>
      </w:r>
      <w:proofErr w:type="spellStart"/>
      <w:r>
        <w:t>газорезательные</w:t>
      </w:r>
      <w:proofErr w:type="spellEnd"/>
      <w:r>
        <w:t xml:space="preserve"> работы</w:t>
      </w:r>
      <w:bookmarkEnd w:id="91"/>
      <w:bookmarkEnd w:id="92"/>
    </w:p>
    <w:p w14:paraId="3A309152" w14:textId="77777777" w:rsidR="00DD3AA0" w:rsidRPr="003F2131" w:rsidRDefault="00984EF7" w:rsidP="00ED30F4">
      <w:pPr>
        <w:pStyle w:val="aff5"/>
        <w:numPr>
          <w:ilvl w:val="0"/>
          <w:numId w:val="36"/>
        </w:numPr>
        <w:jc w:val="both"/>
        <w:outlineLvl w:val="0"/>
      </w:pPr>
      <w:bookmarkStart w:id="93" w:name="_Toc330385312"/>
      <w:bookmarkStart w:id="94" w:name="_Toc330387035"/>
      <w:r>
        <w:t xml:space="preserve">Работы по вскрытию и </w:t>
      </w:r>
      <w:proofErr w:type="gramStart"/>
      <w:r>
        <w:t>испытанию  сосудов</w:t>
      </w:r>
      <w:proofErr w:type="gramEnd"/>
      <w:r>
        <w:t xml:space="preserve"> и трубопроводов, работающих под давлением.</w:t>
      </w:r>
      <w:bookmarkEnd w:id="93"/>
      <w:bookmarkEnd w:id="94"/>
    </w:p>
    <w:p w14:paraId="7443C16A" w14:textId="77777777" w:rsidR="00DD3AA0" w:rsidRPr="003F2131" w:rsidRDefault="00984EF7" w:rsidP="00ED30F4">
      <w:pPr>
        <w:pStyle w:val="aff5"/>
        <w:numPr>
          <w:ilvl w:val="0"/>
          <w:numId w:val="36"/>
        </w:numPr>
        <w:jc w:val="both"/>
        <w:outlineLvl w:val="0"/>
      </w:pPr>
      <w:bookmarkStart w:id="95" w:name="_Toc330385313"/>
      <w:bookmarkStart w:id="96" w:name="_Toc330387036"/>
      <w:r>
        <w:t>Работы по обслуживанию электроустановок на кабельных или воздушных линиях электропередач</w:t>
      </w:r>
      <w:r>
        <w:t>и. Работы краном вблизи воздушных линий электропередачи</w:t>
      </w:r>
      <w:bookmarkEnd w:id="95"/>
      <w:bookmarkEnd w:id="96"/>
    </w:p>
    <w:p w14:paraId="665FFC69" w14:textId="77777777" w:rsidR="00DD3AA0" w:rsidRPr="003F2131" w:rsidRDefault="00984EF7" w:rsidP="00ED30F4">
      <w:pPr>
        <w:pStyle w:val="aff5"/>
        <w:numPr>
          <w:ilvl w:val="0"/>
          <w:numId w:val="36"/>
        </w:numPr>
        <w:jc w:val="both"/>
        <w:outlineLvl w:val="0"/>
      </w:pPr>
      <w:bookmarkStart w:id="97" w:name="_Toc330385314"/>
      <w:bookmarkStart w:id="98" w:name="_Toc330387037"/>
      <w:r>
        <w:t xml:space="preserve">Проведение огневых работ в </w:t>
      </w:r>
      <w:proofErr w:type="spellStart"/>
      <w:r>
        <w:t>пожаро</w:t>
      </w:r>
      <w:proofErr w:type="spellEnd"/>
      <w:r>
        <w:t>- и взрывоопасных помещениях.</w:t>
      </w:r>
      <w:bookmarkEnd w:id="97"/>
      <w:bookmarkEnd w:id="98"/>
    </w:p>
    <w:p w14:paraId="0B63408F" w14:textId="77777777" w:rsidR="00DD3AA0" w:rsidRPr="000A745C" w:rsidRDefault="00984EF7" w:rsidP="70EA6DF4">
      <w:pPr>
        <w:jc w:val="both"/>
        <w:outlineLvl w:val="0"/>
      </w:pPr>
      <w:bookmarkStart w:id="99" w:name="_Toc330385315"/>
      <w:bookmarkStart w:id="100" w:name="_Toc330387038"/>
      <w:r>
        <w:t>5.</w:t>
      </w:r>
      <w:proofErr w:type="gramStart"/>
      <w:r>
        <w:t>2.Подрядная</w:t>
      </w:r>
      <w:proofErr w:type="gramEnd"/>
      <w:r>
        <w:t xml:space="preserve"> организация должна использовать систему нарядов – допусков для выполнения работ повышенной опасности.</w:t>
      </w:r>
      <w:bookmarkEnd w:id="99"/>
      <w:bookmarkEnd w:id="100"/>
    </w:p>
    <w:p w14:paraId="79B05D73" w14:textId="77777777" w:rsidR="00DD3AA0" w:rsidRPr="000A745C" w:rsidRDefault="00984EF7" w:rsidP="70EA6DF4">
      <w:pPr>
        <w:jc w:val="both"/>
        <w:outlineLvl w:val="0"/>
        <w:rPr>
          <w:b/>
          <w:bCs/>
        </w:rPr>
      </w:pPr>
      <w:bookmarkStart w:id="101" w:name="_Toc330385316"/>
      <w:bookmarkStart w:id="102" w:name="_Toc330387039"/>
      <w:r>
        <w:rPr>
          <w:b/>
          <w:bCs/>
        </w:rPr>
        <w:t>6.Обучение Персонала</w:t>
      </w:r>
      <w:bookmarkEnd w:id="101"/>
      <w:bookmarkEnd w:id="102"/>
    </w:p>
    <w:p w14:paraId="7DFE0B1F" w14:textId="77777777" w:rsidR="00DD3AA0" w:rsidRPr="000A745C" w:rsidRDefault="00984EF7" w:rsidP="70EA6DF4">
      <w:pPr>
        <w:jc w:val="both"/>
        <w:outlineLvl w:val="0"/>
      </w:pPr>
      <w:bookmarkStart w:id="103" w:name="_Toc330385317"/>
      <w:bookmarkStart w:id="104" w:name="_Toc330387040"/>
      <w:r>
        <w:t>6.</w:t>
      </w:r>
      <w:proofErr w:type="gramStart"/>
      <w:r>
        <w:t>1.Прежде</w:t>
      </w:r>
      <w:proofErr w:type="gramEnd"/>
      <w:r>
        <w:t>, чем приступить к работе на Строительной площадке, Персонал Подрядчика должен выполнить следующие мероприятия:</w:t>
      </w:r>
      <w:bookmarkEnd w:id="103"/>
      <w:bookmarkEnd w:id="104"/>
    </w:p>
    <w:p w14:paraId="15FD9854" w14:textId="77777777" w:rsidR="00DD3AA0" w:rsidRPr="003F2131" w:rsidRDefault="00984EF7" w:rsidP="00ED30F4">
      <w:pPr>
        <w:pStyle w:val="aff5"/>
        <w:numPr>
          <w:ilvl w:val="0"/>
          <w:numId w:val="37"/>
        </w:numPr>
        <w:jc w:val="both"/>
        <w:outlineLvl w:val="0"/>
      </w:pPr>
      <w:bookmarkStart w:id="105" w:name="_Toc330385318"/>
      <w:bookmarkStart w:id="106" w:name="_Toc330387041"/>
      <w:r>
        <w:t xml:space="preserve">Пройти вводный инструктаж по ОТ, ППБ и Э, проводимый представителями Заказчика для работников подрядных организаций в </w:t>
      </w:r>
      <w:r>
        <w:t>соответствии с установленными Заказчиком правилами.</w:t>
      </w:r>
      <w:bookmarkEnd w:id="105"/>
      <w:bookmarkEnd w:id="106"/>
      <w:r>
        <w:tab/>
      </w:r>
    </w:p>
    <w:p w14:paraId="3CC98FEE" w14:textId="77777777" w:rsidR="00DD3AA0" w:rsidRPr="003F2131" w:rsidRDefault="00984EF7" w:rsidP="00ED30F4">
      <w:pPr>
        <w:pStyle w:val="aff5"/>
        <w:numPr>
          <w:ilvl w:val="0"/>
          <w:numId w:val="37"/>
        </w:numPr>
        <w:jc w:val="both"/>
        <w:outlineLvl w:val="0"/>
      </w:pPr>
      <w:bookmarkStart w:id="107" w:name="_Toc330385319"/>
      <w:bookmarkStart w:id="108" w:name="_Toc330387042"/>
      <w:r>
        <w:t>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14:paraId="1BA366E5" w14:textId="77777777" w:rsidR="00DD3AA0" w:rsidRPr="000A745C" w:rsidRDefault="00984EF7" w:rsidP="70EA6DF4">
      <w:pPr>
        <w:jc w:val="both"/>
        <w:outlineLvl w:val="0"/>
      </w:pPr>
      <w:bookmarkStart w:id="109" w:name="_Toc330385320"/>
      <w:bookmarkStart w:id="110" w:name="_Toc330387043"/>
      <w:r>
        <w:t xml:space="preserve">Персонал Подрядчика не должен допускаться к выполнению опасных работ до </w:t>
      </w:r>
      <w:r>
        <w:t>прохождения соответствующего обучения. По результатам проведения обучения должны вестись соответствующие записи.</w:t>
      </w:r>
      <w:bookmarkEnd w:id="109"/>
      <w:bookmarkEnd w:id="110"/>
    </w:p>
    <w:p w14:paraId="66AF12F7" w14:textId="77777777" w:rsidR="00DD3AA0" w:rsidRPr="000A745C" w:rsidRDefault="00984EF7" w:rsidP="70EA6DF4">
      <w:pPr>
        <w:jc w:val="both"/>
        <w:outlineLvl w:val="0"/>
      </w:pPr>
      <w:bookmarkStart w:id="111" w:name="_Toc330385321"/>
      <w:bookmarkStart w:id="112" w:name="_Toc330387044"/>
      <w:r>
        <w:t>6.</w:t>
      </w:r>
      <w:proofErr w:type="gramStart"/>
      <w:r>
        <w:t>2.Подрядная</w:t>
      </w:r>
      <w:proofErr w:type="gramEnd"/>
      <w:r>
        <w:t xml:space="preserve"> организация обязана гарантировать, что Персонал Подрядчика, выполняющий Работы обладает необходимой компетентностью. В том числе </w:t>
      </w:r>
      <w:r>
        <w:t xml:space="preserve">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w:t>
      </w:r>
      <w:proofErr w:type="gramStart"/>
      <w:r>
        <w:t>т.п.</w:t>
      </w:r>
      <w:proofErr w:type="gramEnd"/>
      <w:r>
        <w:t>)</w:t>
      </w:r>
      <w:bookmarkEnd w:id="111"/>
      <w:bookmarkEnd w:id="112"/>
    </w:p>
    <w:p w14:paraId="65777B46" w14:textId="77777777" w:rsidR="00DD3AA0" w:rsidRPr="000A745C" w:rsidRDefault="00984EF7" w:rsidP="70EA6DF4">
      <w:pPr>
        <w:jc w:val="both"/>
        <w:outlineLvl w:val="0"/>
      </w:pPr>
      <w:bookmarkStart w:id="113" w:name="_Toc330385322"/>
      <w:bookmarkStart w:id="114" w:name="_Toc330387045"/>
      <w:r>
        <w:lastRenderedPageBreak/>
        <w:t>6.</w:t>
      </w:r>
      <w:proofErr w:type="gramStart"/>
      <w:r>
        <w:t>3.Заказчик</w:t>
      </w:r>
      <w:proofErr w:type="gramEnd"/>
      <w:r>
        <w:t xml:space="preserve"> вправе </w:t>
      </w:r>
      <w:r>
        <w:t>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w:t>
      </w:r>
      <w:r>
        <w:t>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14:paraId="33C11BB3" w14:textId="77777777" w:rsidR="00DD3AA0" w:rsidRPr="000A745C" w:rsidRDefault="00984EF7" w:rsidP="70EA6DF4">
      <w:pPr>
        <w:jc w:val="both"/>
        <w:outlineLvl w:val="0"/>
        <w:rPr>
          <w:b/>
          <w:bCs/>
        </w:rPr>
      </w:pPr>
      <w:bookmarkStart w:id="115" w:name="_Toc330385323"/>
      <w:bookmarkStart w:id="116" w:name="_Toc330387046"/>
      <w:r>
        <w:rPr>
          <w:b/>
          <w:bCs/>
        </w:rPr>
        <w:t>7.Политика в отношении употребления алкоголя, наркотиков и токсических веществ, пребывания в состоя</w:t>
      </w:r>
      <w:r>
        <w:rPr>
          <w:b/>
          <w:bCs/>
        </w:rPr>
        <w:t>нии абстинентного синдрома.</w:t>
      </w:r>
      <w:bookmarkEnd w:id="115"/>
      <w:bookmarkEnd w:id="116"/>
    </w:p>
    <w:p w14:paraId="125071C1" w14:textId="77777777" w:rsidR="00DD3AA0" w:rsidRPr="000A745C" w:rsidRDefault="00984EF7" w:rsidP="70EA6DF4">
      <w:pPr>
        <w:jc w:val="both"/>
        <w:outlineLvl w:val="0"/>
        <w:rPr>
          <w:b/>
          <w:bCs/>
        </w:rPr>
      </w:pPr>
      <w:bookmarkStart w:id="117" w:name="_Toc330385324"/>
      <w:bookmarkStart w:id="118" w:name="_Toc330387047"/>
      <w:r>
        <w:t>Подрядная организация</w:t>
      </w:r>
      <w:r>
        <w:rPr>
          <w:b/>
          <w:bCs/>
        </w:rPr>
        <w:t xml:space="preserve"> обязана:</w:t>
      </w:r>
      <w:bookmarkEnd w:id="117"/>
      <w:bookmarkEnd w:id="118"/>
    </w:p>
    <w:p w14:paraId="3328B6C8" w14:textId="77777777" w:rsidR="00DD3AA0" w:rsidRPr="000A745C" w:rsidRDefault="00984EF7" w:rsidP="70EA6DF4">
      <w:pPr>
        <w:jc w:val="both"/>
        <w:outlineLvl w:val="0"/>
      </w:pPr>
      <w:bookmarkStart w:id="119" w:name="_Toc330385325"/>
      <w:bookmarkStart w:id="120" w:name="_Toc330387048"/>
      <w:r>
        <w:t>7.</w:t>
      </w:r>
      <w:proofErr w:type="gramStart"/>
      <w:r>
        <w:t>1.По</w:t>
      </w:r>
      <w:proofErr w:type="gramEnd"/>
      <w:r>
        <w:t xml:space="preserve">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w:t>
      </w:r>
      <w:r>
        <w:t xml:space="preserve"> наркотического или токсического опьянения, состояния абстинентного синдрома.</w:t>
      </w:r>
      <w:bookmarkEnd w:id="119"/>
      <w:bookmarkEnd w:id="120"/>
    </w:p>
    <w:p w14:paraId="3BF8DCF1" w14:textId="77777777" w:rsidR="00DD3AA0" w:rsidRPr="000A745C" w:rsidRDefault="00984EF7" w:rsidP="70EA6DF4">
      <w:pPr>
        <w:jc w:val="both"/>
        <w:outlineLvl w:val="0"/>
      </w:pPr>
      <w:bookmarkStart w:id="121" w:name="_Toc330385326"/>
      <w:bookmarkStart w:id="122" w:name="_Toc330387049"/>
      <w:r>
        <w:t>7.</w:t>
      </w:r>
      <w:proofErr w:type="gramStart"/>
      <w:r>
        <w:t>2.Не</w:t>
      </w:r>
      <w:proofErr w:type="gramEnd"/>
      <w:r>
        <w:t xml:space="preserve">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w:t>
      </w:r>
      <w:r>
        <w:t>токсического опьянения, состоянии абстинентного синдрома.</w:t>
      </w:r>
      <w:bookmarkEnd w:id="121"/>
      <w:bookmarkEnd w:id="122"/>
    </w:p>
    <w:p w14:paraId="5540CB90" w14:textId="77777777" w:rsidR="00DD3AA0" w:rsidRPr="000A745C" w:rsidRDefault="00984EF7" w:rsidP="70EA6DF4">
      <w:pPr>
        <w:jc w:val="both"/>
        <w:outlineLvl w:val="0"/>
      </w:pPr>
      <w:bookmarkStart w:id="123" w:name="_Toc330385327"/>
      <w:bookmarkStart w:id="124" w:name="_Toc330387050"/>
      <w:r>
        <w:t>7.</w:t>
      </w:r>
      <w:proofErr w:type="gramStart"/>
      <w:r>
        <w:t>3.Не</w:t>
      </w:r>
      <w:proofErr w:type="gramEnd"/>
      <w:r>
        <w:t xml:space="preserve">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w:t>
      </w:r>
      <w:r>
        <w:t>енной деятельности на территории Объектов (далее – «Разрешенные вещества»).</w:t>
      </w:r>
      <w:bookmarkEnd w:id="123"/>
      <w:bookmarkEnd w:id="124"/>
    </w:p>
    <w:p w14:paraId="31CE2E20" w14:textId="77777777" w:rsidR="00DD3AA0" w:rsidRPr="000A745C" w:rsidRDefault="00984EF7" w:rsidP="70EA6DF4">
      <w:pPr>
        <w:jc w:val="both"/>
        <w:outlineLvl w:val="0"/>
      </w:pPr>
      <w:bookmarkStart w:id="125" w:name="_Toc330385328"/>
      <w:bookmarkStart w:id="126"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w:t>
      </w:r>
      <w:r>
        <w:t>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14:paraId="4DCC6128" w14:textId="77777777" w:rsidR="00DD3AA0" w:rsidRPr="000A745C" w:rsidRDefault="00984EF7" w:rsidP="70EA6DF4">
      <w:pPr>
        <w:jc w:val="both"/>
        <w:outlineLvl w:val="0"/>
      </w:pPr>
      <w:bookmarkStart w:id="127" w:name="_Toc330385329"/>
      <w:bookmarkStart w:id="128" w:name="_Toc330387052"/>
      <w:r>
        <w:t>7.5.В случае обнаружения на Объекте (включ</w:t>
      </w:r>
      <w:r>
        <w:t>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w:t>
      </w:r>
      <w:r>
        <w:t xml:space="preserve">а исключением Разрешенных веществ, </w:t>
      </w:r>
      <w:proofErr w:type="gramStart"/>
      <w:r>
        <w:t>Подрядчик</w:t>
      </w:r>
      <w:r>
        <w:rPr>
          <w:b/>
          <w:bCs/>
        </w:rPr>
        <w:t xml:space="preserve"> </w:t>
      </w:r>
      <w:r>
        <w:t xml:space="preserve"> уплачивает</w:t>
      </w:r>
      <w:proofErr w:type="gramEnd"/>
      <w:r>
        <w:t xml:space="preserve"> Заказчику штраф в размере 100000 (сто тысяч) рублей за каждый такой факт.</w:t>
      </w:r>
      <w:bookmarkEnd w:id="127"/>
      <w:bookmarkEnd w:id="128"/>
    </w:p>
    <w:p w14:paraId="34B82C13" w14:textId="77777777" w:rsidR="00DD3AA0" w:rsidRPr="000A745C" w:rsidRDefault="00984EF7" w:rsidP="70EA6DF4">
      <w:pPr>
        <w:jc w:val="both"/>
        <w:outlineLvl w:val="0"/>
      </w:pPr>
      <w:bookmarkStart w:id="129" w:name="_Toc330385330"/>
      <w:bookmarkStart w:id="130" w:name="_Toc330387053"/>
      <w:r>
        <w:t>7.6.Фиксация факта появления работника на Объекте в состоянии алкогольного, наркотического или токсического опьянения, пронос</w:t>
      </w:r>
      <w:r>
        <w:t>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w:t>
      </w:r>
      <w:r>
        <w:t>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29"/>
      <w:bookmarkEnd w:id="130"/>
    </w:p>
    <w:p w14:paraId="187FA800" w14:textId="77777777" w:rsidR="00DD3AA0" w:rsidRPr="000A745C" w:rsidRDefault="00984EF7" w:rsidP="70EA6DF4">
      <w:pPr>
        <w:jc w:val="both"/>
        <w:outlineLvl w:val="0"/>
      </w:pPr>
      <w:bookmarkStart w:id="131" w:name="_Toc330385331"/>
      <w:bookmarkStart w:id="132" w:name="_Toc330387054"/>
      <w:r>
        <w:t>7</w:t>
      </w:r>
      <w:r>
        <w:t>.</w:t>
      </w:r>
      <w:proofErr w:type="gramStart"/>
      <w:r>
        <w:t>7.Заказчик</w:t>
      </w:r>
      <w:proofErr w:type="gramEnd"/>
      <w:r>
        <w:t xml:space="preserve"> имеет право в любое время проверять исполнение Подрядной организацией</w:t>
      </w:r>
      <w:r>
        <w:rPr>
          <w:b/>
          <w:bCs/>
        </w:rPr>
        <w:t xml:space="preserve"> </w:t>
      </w:r>
      <w: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w:t>
      </w:r>
      <w:proofErr w:type="gramStart"/>
      <w:r>
        <w:t>организации</w:t>
      </w:r>
      <w:r>
        <w:rPr>
          <w:b/>
          <w:bCs/>
        </w:rPr>
        <w:t xml:space="preserve"> </w:t>
      </w:r>
      <w:r>
        <w:t xml:space="preserve"> в</w:t>
      </w:r>
      <w:proofErr w:type="gramEnd"/>
      <w:r>
        <w:t xml:space="preserve"> состоянии опьянения</w:t>
      </w:r>
      <w:r>
        <w:t>, Подрядная организация</w:t>
      </w:r>
      <w:r>
        <w:rPr>
          <w:b/>
          <w:bCs/>
        </w:rPr>
        <w:t xml:space="preserve"> </w:t>
      </w:r>
      <w:r>
        <w:t xml:space="preserve"> обязана по требованию Заказчика незамедлительно отстранить от работы этих Работников.</w:t>
      </w:r>
      <w:bookmarkEnd w:id="131"/>
      <w:bookmarkEnd w:id="132"/>
    </w:p>
    <w:p w14:paraId="745CCC55" w14:textId="77777777" w:rsidR="00DD3AA0" w:rsidRPr="000A745C" w:rsidRDefault="00984EF7" w:rsidP="70EA6DF4">
      <w:pPr>
        <w:jc w:val="both"/>
        <w:outlineLvl w:val="0"/>
        <w:rPr>
          <w:b/>
          <w:bCs/>
        </w:rPr>
      </w:pPr>
      <w:bookmarkStart w:id="133" w:name="_Toc330385332"/>
      <w:bookmarkStart w:id="134" w:name="_Toc330387055"/>
      <w:r>
        <w:rPr>
          <w:b/>
          <w:bCs/>
        </w:rPr>
        <w:t>8.Текущие проверки</w:t>
      </w:r>
      <w:bookmarkEnd w:id="133"/>
      <w:bookmarkEnd w:id="134"/>
    </w:p>
    <w:p w14:paraId="2717CBE5" w14:textId="77777777" w:rsidR="00DD3AA0" w:rsidRPr="000A745C" w:rsidRDefault="00984EF7" w:rsidP="70EA6DF4">
      <w:pPr>
        <w:jc w:val="both"/>
        <w:outlineLvl w:val="0"/>
      </w:pPr>
      <w:bookmarkStart w:id="135" w:name="_Toc330385333"/>
      <w:bookmarkStart w:id="136" w:name="_Toc330387056"/>
      <w:r>
        <w:t xml:space="preserve">8.1.В ходе проведения работ должны быть организованы и проводиться периодические проверки соответствия деятельности Подрядной </w:t>
      </w:r>
      <w:proofErr w:type="gramStart"/>
      <w:r>
        <w:t>организации</w:t>
      </w:r>
      <w:r>
        <w:rPr>
          <w:b/>
          <w:bCs/>
        </w:rPr>
        <w:t xml:space="preserve"> </w:t>
      </w:r>
      <w:r>
        <w:t xml:space="preserve"> требованиям</w:t>
      </w:r>
      <w:proofErr w:type="gramEnd"/>
      <w:r>
        <w:t xml:space="preserve"> безопасности. Требуется проведение двух типов проверок внутренних и внешних.</w:t>
      </w:r>
      <w:bookmarkEnd w:id="135"/>
      <w:bookmarkEnd w:id="136"/>
    </w:p>
    <w:p w14:paraId="56F5E323" w14:textId="77777777" w:rsidR="00DD3AA0" w:rsidRPr="000A745C" w:rsidRDefault="00984EF7" w:rsidP="70EA6DF4">
      <w:pPr>
        <w:jc w:val="both"/>
        <w:outlineLvl w:val="0"/>
      </w:pPr>
      <w:bookmarkStart w:id="137" w:name="_Toc330385334"/>
      <w:bookmarkStart w:id="138" w:name="_Toc330387057"/>
      <w:r>
        <w:t>8.1.</w:t>
      </w:r>
      <w:proofErr w:type="gramStart"/>
      <w:r>
        <w:t>1.Внутренние</w:t>
      </w:r>
      <w:proofErr w:type="gramEnd"/>
      <w:r>
        <w:t xml:space="preserve"> проверки – организуются и проводятся внутри подрядной организации с участием специалистов по ОТ и ПБ подрядной организации. Периодичность</w:t>
      </w:r>
      <w:r>
        <w:t xml:space="preserve"> проведения </w:t>
      </w:r>
      <w:r>
        <w:lastRenderedPageBreak/>
        <w:t xml:space="preserve">проверок Подрядная </w:t>
      </w:r>
      <w:proofErr w:type="gramStart"/>
      <w:r>
        <w:t>организация</w:t>
      </w:r>
      <w:r>
        <w:rPr>
          <w:b/>
          <w:bCs/>
        </w:rPr>
        <w:t xml:space="preserve"> </w:t>
      </w:r>
      <w:r>
        <w:t xml:space="preserve"> вправе</w:t>
      </w:r>
      <w:proofErr w:type="gramEnd"/>
      <w:r>
        <w:t xml:space="preserve"> определить самостоятельно, по результатам проверки должен составляться отчёт (акт).</w:t>
      </w:r>
      <w:bookmarkEnd w:id="137"/>
      <w:bookmarkEnd w:id="138"/>
    </w:p>
    <w:p w14:paraId="3217927A" w14:textId="77777777" w:rsidR="00DD3AA0" w:rsidRPr="000A745C" w:rsidRDefault="00984EF7" w:rsidP="70EA6DF4">
      <w:pPr>
        <w:jc w:val="both"/>
        <w:outlineLvl w:val="0"/>
      </w:pPr>
      <w:bookmarkStart w:id="139" w:name="_Toc330385335"/>
      <w:bookmarkStart w:id="140" w:name="_Toc330387058"/>
      <w:r>
        <w:t>8.1.</w:t>
      </w:r>
      <w:proofErr w:type="gramStart"/>
      <w:r>
        <w:t>2.Внешние</w:t>
      </w:r>
      <w:proofErr w:type="gramEnd"/>
      <w:r>
        <w:t xml:space="preserve"> проверки – организуются и проводятся представителями Заказчика. Периодичность проведения проверок – определ</w:t>
      </w:r>
      <w:r>
        <w:t>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w:t>
      </w:r>
      <w:r>
        <w:t xml:space="preserve">т (акт). Отчёт составляется в двух экземплярах: один передаётся представителю Подрядной </w:t>
      </w:r>
      <w:proofErr w:type="gramStart"/>
      <w:r>
        <w:t>организации</w:t>
      </w:r>
      <w:r>
        <w:rPr>
          <w:b/>
          <w:bCs/>
        </w:rPr>
        <w:t xml:space="preserve"> </w:t>
      </w:r>
      <w:r>
        <w:t xml:space="preserve"> для</w:t>
      </w:r>
      <w:proofErr w:type="gramEnd"/>
      <w:r>
        <w:t xml:space="preserve"> устранения выявленных замечаний, второй – остаётся у Заказчика.</w:t>
      </w:r>
      <w:bookmarkEnd w:id="139"/>
      <w:bookmarkEnd w:id="140"/>
    </w:p>
    <w:p w14:paraId="4D5B2737" w14:textId="77777777" w:rsidR="00DD3AA0" w:rsidRPr="000A745C" w:rsidRDefault="00984EF7" w:rsidP="70EA6DF4">
      <w:pPr>
        <w:jc w:val="both"/>
        <w:outlineLvl w:val="0"/>
      </w:pPr>
      <w:bookmarkStart w:id="141" w:name="_Toc330385336"/>
      <w:bookmarkStart w:id="142" w:name="_Toc330387059"/>
      <w:r>
        <w:t>8.2.В ходе проведения работ, при необходимости Сторонами должны быть организованы и про</w:t>
      </w:r>
      <w:r>
        <w:t xml:space="preserve">водиться совместные совещания по анализу соблюдения Подрядной </w:t>
      </w:r>
      <w:proofErr w:type="gramStart"/>
      <w:r>
        <w:t>организацией</w:t>
      </w:r>
      <w:r>
        <w:rPr>
          <w:b/>
          <w:bCs/>
        </w:rPr>
        <w:t xml:space="preserve"> </w:t>
      </w:r>
      <w:r>
        <w:t xml:space="preserve"> требований</w:t>
      </w:r>
      <w:proofErr w:type="gramEnd"/>
      <w:r>
        <w:t xml:space="preserve">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1"/>
      <w:bookmarkEnd w:id="142"/>
    </w:p>
    <w:p w14:paraId="3CFC3B1A" w14:textId="77777777" w:rsidR="00DD3AA0" w:rsidRPr="000A745C" w:rsidRDefault="00984EF7" w:rsidP="70EA6DF4">
      <w:pPr>
        <w:jc w:val="both"/>
        <w:outlineLvl w:val="0"/>
        <w:rPr>
          <w:b/>
          <w:bCs/>
        </w:rPr>
      </w:pPr>
      <w:bookmarkStart w:id="143" w:name="_Toc330385337"/>
      <w:bookmarkStart w:id="144" w:name="_Toc330387060"/>
      <w:r>
        <w:rPr>
          <w:b/>
          <w:bCs/>
        </w:rPr>
        <w:t>9.Тре</w:t>
      </w:r>
      <w:r>
        <w:rPr>
          <w:b/>
          <w:bCs/>
        </w:rPr>
        <w:t>бования к отчётности</w:t>
      </w:r>
      <w:bookmarkEnd w:id="143"/>
      <w:bookmarkEnd w:id="144"/>
    </w:p>
    <w:p w14:paraId="33743148" w14:textId="77777777" w:rsidR="00DD3AA0" w:rsidRPr="000A745C" w:rsidRDefault="00984EF7" w:rsidP="70EA6DF4">
      <w:pPr>
        <w:jc w:val="both"/>
        <w:outlineLvl w:val="0"/>
      </w:pPr>
      <w:bookmarkStart w:id="145" w:name="_Toc330385338"/>
      <w:bookmarkStart w:id="146" w:name="_Toc330387061"/>
      <w:r>
        <w:t>9.</w:t>
      </w:r>
      <w:proofErr w:type="gramStart"/>
      <w:r>
        <w:t>1.Подрядная</w:t>
      </w:r>
      <w:proofErr w:type="gramEnd"/>
      <w:r>
        <w:t xml:space="preserve"> организация</w:t>
      </w:r>
      <w:r>
        <w:rPr>
          <w:b/>
          <w:bCs/>
        </w:rPr>
        <w:t xml:space="preserve"> </w:t>
      </w:r>
      <w:r>
        <w:t>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w:t>
      </w:r>
      <w:r>
        <w:t>т включаются следующее:</w:t>
      </w:r>
      <w:bookmarkEnd w:id="145"/>
      <w:bookmarkEnd w:id="146"/>
    </w:p>
    <w:p w14:paraId="0B937306" w14:textId="77777777" w:rsidR="00DD3AA0" w:rsidRPr="003F2131" w:rsidRDefault="00984EF7" w:rsidP="00ED30F4">
      <w:pPr>
        <w:pStyle w:val="aff5"/>
        <w:numPr>
          <w:ilvl w:val="0"/>
          <w:numId w:val="38"/>
        </w:numPr>
        <w:jc w:val="both"/>
        <w:outlineLvl w:val="0"/>
      </w:pPr>
      <w:bookmarkStart w:id="147" w:name="_Toc330385339"/>
      <w:bookmarkStart w:id="148" w:name="_Toc330387062"/>
      <w:r>
        <w:t>все несчастные случаи;</w:t>
      </w:r>
      <w:bookmarkEnd w:id="147"/>
      <w:bookmarkEnd w:id="148"/>
    </w:p>
    <w:p w14:paraId="32B054D1" w14:textId="77777777" w:rsidR="00DD3AA0" w:rsidRPr="003F2131" w:rsidRDefault="00984EF7" w:rsidP="00ED30F4">
      <w:pPr>
        <w:pStyle w:val="aff5"/>
        <w:numPr>
          <w:ilvl w:val="0"/>
          <w:numId w:val="38"/>
        </w:numPr>
        <w:jc w:val="both"/>
        <w:outlineLvl w:val="0"/>
      </w:pPr>
      <w:bookmarkStart w:id="149" w:name="_Toc330385340"/>
      <w:bookmarkStart w:id="150" w:name="_Toc330387063"/>
      <w:r>
        <w:t xml:space="preserve">все дорожно-транспортные происшествия, относящиеся к тому периоду времени, когда Подрядная </w:t>
      </w:r>
      <w:proofErr w:type="gramStart"/>
      <w:r>
        <w:t>организация</w:t>
      </w:r>
      <w:r>
        <w:rPr>
          <w:b/>
          <w:bCs/>
        </w:rPr>
        <w:t xml:space="preserve"> </w:t>
      </w:r>
      <w:r>
        <w:t xml:space="preserve"> выполняла</w:t>
      </w:r>
      <w:proofErr w:type="gramEnd"/>
      <w:r>
        <w:t xml:space="preserve"> работы для Заказчика;</w:t>
      </w:r>
      <w:bookmarkEnd w:id="149"/>
      <w:bookmarkEnd w:id="150"/>
    </w:p>
    <w:p w14:paraId="31B2B323" w14:textId="77777777" w:rsidR="00DD3AA0" w:rsidRPr="003F2131" w:rsidRDefault="00984EF7" w:rsidP="00ED30F4">
      <w:pPr>
        <w:pStyle w:val="aff5"/>
        <w:numPr>
          <w:ilvl w:val="0"/>
          <w:numId w:val="38"/>
        </w:numPr>
        <w:jc w:val="both"/>
        <w:outlineLvl w:val="0"/>
      </w:pPr>
      <w:bookmarkStart w:id="151" w:name="_Toc330385341"/>
      <w:bookmarkStart w:id="152" w:name="_Toc330387064"/>
      <w:r>
        <w:t xml:space="preserve">все прочие </w:t>
      </w:r>
      <w:proofErr w:type="gramStart"/>
      <w:r>
        <w:t>аварии  и</w:t>
      </w:r>
      <w:proofErr w:type="gramEnd"/>
      <w:r>
        <w:t xml:space="preserve"> инциденты, разливы, выбросы и иные незапланированные</w:t>
      </w:r>
      <w:r>
        <w:t xml:space="preserve">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14:paraId="2F8F1E0E" w14:textId="77777777" w:rsidR="00DD3AA0" w:rsidRPr="003F2131" w:rsidRDefault="00984EF7" w:rsidP="00ED30F4">
      <w:pPr>
        <w:pStyle w:val="aff5"/>
        <w:numPr>
          <w:ilvl w:val="0"/>
          <w:numId w:val="38"/>
        </w:numPr>
        <w:jc w:val="both"/>
        <w:outlineLvl w:val="0"/>
      </w:pPr>
      <w:bookmarkStart w:id="153" w:name="_Toc330385342"/>
      <w:bookmarkStart w:id="154" w:name="_Toc330387065"/>
      <w:r>
        <w:t>любые другие события, о которых необходимо сообщать компетентным государственным о</w:t>
      </w:r>
      <w:r>
        <w:t>рганам;</w:t>
      </w:r>
      <w:bookmarkEnd w:id="153"/>
      <w:bookmarkEnd w:id="154"/>
    </w:p>
    <w:p w14:paraId="2080DED9" w14:textId="77777777" w:rsidR="00DD3AA0" w:rsidRPr="003F2131" w:rsidRDefault="00984EF7" w:rsidP="00ED30F4">
      <w:pPr>
        <w:pStyle w:val="aff5"/>
        <w:numPr>
          <w:ilvl w:val="0"/>
          <w:numId w:val="38"/>
        </w:numPr>
        <w:jc w:val="both"/>
        <w:outlineLvl w:val="0"/>
      </w:pPr>
      <w:bookmarkStart w:id="155" w:name="_Toc330385343"/>
      <w:bookmarkStart w:id="156" w:name="_Toc330387066"/>
      <w:r>
        <w:t xml:space="preserve">оценочное общее количество рабочих часов, отработанных персоналом Подрядной </w:t>
      </w:r>
      <w:proofErr w:type="gramStart"/>
      <w:r>
        <w:t>организации</w:t>
      </w:r>
      <w:r>
        <w:rPr>
          <w:b/>
          <w:bCs/>
        </w:rPr>
        <w:t xml:space="preserve"> </w:t>
      </w:r>
      <w:r>
        <w:t xml:space="preserve"> на</w:t>
      </w:r>
      <w:proofErr w:type="gramEnd"/>
      <w:r>
        <w:t xml:space="preserve"> месте проведения работ, общее число работников Генерального подрядчика на месте проведения работ и др.</w:t>
      </w:r>
      <w:bookmarkEnd w:id="155"/>
      <w:bookmarkEnd w:id="156"/>
    </w:p>
    <w:p w14:paraId="0AF1E38E" w14:textId="77777777" w:rsidR="00DD3AA0" w:rsidRPr="000A745C" w:rsidRDefault="00984EF7" w:rsidP="70EA6DF4">
      <w:pPr>
        <w:jc w:val="both"/>
        <w:outlineLvl w:val="0"/>
      </w:pPr>
      <w:bookmarkStart w:id="157" w:name="_Toc330385344"/>
      <w:bookmarkStart w:id="158" w:name="_Toc330387067"/>
      <w:r>
        <w:t>9.2.В дополнение к представлению отчёта, Подрядная организация</w:t>
      </w:r>
      <w:r>
        <w:rPr>
          <w:b/>
          <w:bCs/>
        </w:rPr>
        <w:t xml:space="preserve"> </w:t>
      </w:r>
      <w:r>
        <w:t>обязана соблюдать требования Заказчика в отношении отчетности по инцидентам, авариям и не</w:t>
      </w:r>
      <w:r>
        <w:t>счастным случаям и процедуры расследования происшествий, согласованные Сторонами.</w:t>
      </w:r>
      <w:bookmarkEnd w:id="157"/>
      <w:bookmarkEnd w:id="158"/>
    </w:p>
    <w:p w14:paraId="7CB38551" w14:textId="77777777" w:rsidR="00DD3AA0" w:rsidRPr="000A745C" w:rsidRDefault="00984EF7" w:rsidP="70EA6DF4">
      <w:pPr>
        <w:jc w:val="both"/>
        <w:outlineLvl w:val="0"/>
        <w:rPr>
          <w:b/>
          <w:bCs/>
        </w:rPr>
      </w:pPr>
      <w:bookmarkStart w:id="159" w:name="_Toc330385345"/>
      <w:bookmarkStart w:id="160" w:name="_Toc330387068"/>
      <w:r>
        <w:rPr>
          <w:b/>
          <w:bCs/>
        </w:rPr>
        <w:t>10.Требования к профпригодности персонала по состоянию здоровья</w:t>
      </w:r>
      <w:bookmarkEnd w:id="159"/>
      <w:bookmarkEnd w:id="160"/>
    </w:p>
    <w:p w14:paraId="0E0E6040" w14:textId="77777777" w:rsidR="00DD3AA0" w:rsidRPr="000A745C" w:rsidRDefault="00984EF7" w:rsidP="70EA6DF4">
      <w:pPr>
        <w:jc w:val="both"/>
        <w:outlineLvl w:val="0"/>
      </w:pPr>
      <w:bookmarkStart w:id="161" w:name="_Toc330385346"/>
      <w:bookmarkStart w:id="162" w:name="_Toc330387069"/>
      <w:r>
        <w:t xml:space="preserve">Все работники, предложенные Подрядной </w:t>
      </w:r>
      <w:proofErr w:type="gramStart"/>
      <w:r>
        <w:t>организацией</w:t>
      </w:r>
      <w:r>
        <w:rPr>
          <w:b/>
          <w:bCs/>
        </w:rPr>
        <w:t xml:space="preserve"> </w:t>
      </w:r>
      <w:r>
        <w:t xml:space="preserve"> для</w:t>
      </w:r>
      <w:proofErr w:type="gramEnd"/>
      <w:r>
        <w:t xml:space="preserve"> выполнения Работ, должны быть годны к выполнению своих обязанностей по состоянию здоровья в соответствии с требованиями законодательства.  </w:t>
      </w:r>
    </w:p>
    <w:p w14:paraId="588F3969" w14:textId="77777777" w:rsidR="00DD3AA0" w:rsidRPr="000A745C" w:rsidRDefault="00984EF7" w:rsidP="70EA6DF4">
      <w:pPr>
        <w:jc w:val="both"/>
        <w:outlineLvl w:val="0"/>
      </w:pPr>
      <w:r>
        <w:t xml:space="preserve">Все работники, предложенные Подрядной </w:t>
      </w:r>
      <w:proofErr w:type="gramStart"/>
      <w:r>
        <w:t>организацией</w:t>
      </w:r>
      <w:r>
        <w:rPr>
          <w:b/>
          <w:bCs/>
        </w:rPr>
        <w:t xml:space="preserve"> </w:t>
      </w:r>
      <w:r>
        <w:t xml:space="preserve"> для</w:t>
      </w:r>
      <w:proofErr w:type="gramEnd"/>
      <w:r>
        <w:t xml:space="preserve"> выполнения Работ, должны проходить периодический, ежегодный</w:t>
      </w:r>
      <w:r>
        <w:t xml:space="preserve">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14:paraId="099A59E6" w14:textId="77777777" w:rsidR="00DD3AA0" w:rsidRPr="00A10A95" w:rsidRDefault="00984EF7" w:rsidP="70EA6DF4">
      <w:pPr>
        <w:jc w:val="both"/>
        <w:outlineLvl w:val="0"/>
        <w:rPr>
          <w:b/>
          <w:bCs/>
        </w:rPr>
      </w:pPr>
      <w:bookmarkStart w:id="163" w:name="_Toc330385347"/>
      <w:bookmarkStart w:id="164" w:name="_Toc330387070"/>
      <w:r>
        <w:rPr>
          <w:b/>
          <w:bCs/>
        </w:rPr>
        <w:t>11.Состояние мест п</w:t>
      </w:r>
      <w:r>
        <w:rPr>
          <w:b/>
          <w:bCs/>
        </w:rPr>
        <w:t>роведения работ</w:t>
      </w:r>
      <w:bookmarkEnd w:id="163"/>
      <w:bookmarkEnd w:id="164"/>
    </w:p>
    <w:p w14:paraId="01777D7D" w14:textId="77777777" w:rsidR="00DD3AA0" w:rsidRPr="007F0EEC" w:rsidRDefault="00984EF7" w:rsidP="70EA6DF4">
      <w:pPr>
        <w:jc w:val="both"/>
        <w:outlineLvl w:val="0"/>
      </w:pPr>
      <w:bookmarkStart w:id="165" w:name="_Toc330385348"/>
      <w:bookmarkStart w:id="166"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14:paraId="6015C8F9" w14:textId="77777777" w:rsidR="00DD3AA0" w:rsidRPr="003F2131" w:rsidRDefault="00984EF7" w:rsidP="00ED30F4">
      <w:pPr>
        <w:pStyle w:val="aff5"/>
        <w:numPr>
          <w:ilvl w:val="0"/>
          <w:numId w:val="39"/>
        </w:numPr>
        <w:jc w:val="both"/>
        <w:outlineLvl w:val="0"/>
      </w:pPr>
      <w:bookmarkStart w:id="167" w:name="_Toc330385349"/>
      <w:bookmarkStart w:id="168" w:name="_Toc330387072"/>
      <w:r>
        <w:t>наименования подрядной организации</w:t>
      </w:r>
      <w:bookmarkEnd w:id="167"/>
      <w:bookmarkEnd w:id="168"/>
    </w:p>
    <w:p w14:paraId="3ECBEAE0" w14:textId="77777777" w:rsidR="00DD3AA0" w:rsidRPr="003F2131" w:rsidRDefault="00984EF7" w:rsidP="00ED30F4">
      <w:pPr>
        <w:pStyle w:val="aff5"/>
        <w:numPr>
          <w:ilvl w:val="0"/>
          <w:numId w:val="39"/>
        </w:numPr>
        <w:jc w:val="both"/>
        <w:outlineLvl w:val="0"/>
      </w:pPr>
      <w:bookmarkStart w:id="169" w:name="_Toc330385350"/>
      <w:bookmarkStart w:id="170" w:name="_Toc330387073"/>
      <w:r>
        <w:t>ответственных:</w:t>
      </w:r>
      <w:bookmarkEnd w:id="169"/>
      <w:bookmarkEnd w:id="170"/>
    </w:p>
    <w:p w14:paraId="2FFE6054" w14:textId="77777777" w:rsidR="00DD3AA0" w:rsidRPr="003F2131" w:rsidRDefault="00984EF7" w:rsidP="00ED30F4">
      <w:pPr>
        <w:pStyle w:val="aff5"/>
        <w:numPr>
          <w:ilvl w:val="0"/>
          <w:numId w:val="39"/>
        </w:numPr>
        <w:jc w:val="both"/>
        <w:outlineLvl w:val="0"/>
      </w:pPr>
      <w:bookmarkStart w:id="171" w:name="_Toc330385351"/>
      <w:bookmarkStart w:id="172" w:name="_Toc330387074"/>
      <w:r>
        <w:t>Руководителя организации – Ф.И.О., д</w:t>
      </w:r>
      <w:r>
        <w:t>олжность, телефон;</w:t>
      </w:r>
      <w:bookmarkEnd w:id="171"/>
      <w:bookmarkEnd w:id="172"/>
    </w:p>
    <w:p w14:paraId="4CC23EE5" w14:textId="77777777" w:rsidR="00DD3AA0" w:rsidRPr="003F2131" w:rsidRDefault="00984EF7" w:rsidP="00ED30F4">
      <w:pPr>
        <w:pStyle w:val="aff5"/>
        <w:numPr>
          <w:ilvl w:val="0"/>
          <w:numId w:val="39"/>
        </w:numPr>
        <w:jc w:val="both"/>
        <w:outlineLvl w:val="0"/>
      </w:pPr>
      <w:bookmarkStart w:id="173" w:name="_Toc330385352"/>
      <w:bookmarkStart w:id="174" w:name="_Toc330387075"/>
      <w:r>
        <w:t>Производителя работ - Ф.И.О., должность, телефон;</w:t>
      </w:r>
      <w:bookmarkEnd w:id="173"/>
      <w:bookmarkEnd w:id="174"/>
    </w:p>
    <w:p w14:paraId="52F3C2DD" w14:textId="77777777" w:rsidR="00DD3AA0" w:rsidRPr="003F2131" w:rsidRDefault="00984EF7" w:rsidP="00ED30F4">
      <w:pPr>
        <w:pStyle w:val="aff5"/>
        <w:numPr>
          <w:ilvl w:val="0"/>
          <w:numId w:val="39"/>
        </w:numPr>
        <w:jc w:val="both"/>
        <w:outlineLvl w:val="0"/>
      </w:pPr>
      <w:bookmarkStart w:id="175" w:name="_Toc330385353"/>
      <w:bookmarkStart w:id="176" w:name="_Toc330387076"/>
      <w:r>
        <w:t>по вопросам ОТБ и ПЭБ - Ф.И.О., должность, телефон.</w:t>
      </w:r>
      <w:bookmarkEnd w:id="175"/>
      <w:bookmarkEnd w:id="176"/>
    </w:p>
    <w:p w14:paraId="6C8772CC" w14:textId="77777777" w:rsidR="00DD3AA0" w:rsidRPr="000A745C" w:rsidRDefault="00984EF7" w:rsidP="70EA6DF4">
      <w:pPr>
        <w:jc w:val="both"/>
        <w:outlineLvl w:val="0"/>
      </w:pPr>
    </w:p>
    <w:p w14:paraId="234BE623" w14:textId="77777777" w:rsidR="00DD3AA0" w:rsidRPr="000A745C" w:rsidRDefault="00984EF7" w:rsidP="70EA6DF4">
      <w:pPr>
        <w:jc w:val="both"/>
        <w:outlineLvl w:val="0"/>
      </w:pPr>
      <w:bookmarkStart w:id="177" w:name="_Toc330385354"/>
      <w:bookmarkStart w:id="178" w:name="_Toc330387077"/>
      <w:r>
        <w:t>11.</w:t>
      </w:r>
      <w:proofErr w:type="gramStart"/>
      <w:r>
        <w:t>2.Подрядная</w:t>
      </w:r>
      <w:proofErr w:type="gramEnd"/>
      <w:r>
        <w:t xml:space="preserve"> организация обеспечивает, чтобы все работники, предоставленные Подрядной организацией</w:t>
      </w:r>
      <w:r>
        <w:rPr>
          <w:b/>
          <w:bCs/>
        </w:rPr>
        <w:t xml:space="preserve"> </w:t>
      </w:r>
      <w:r>
        <w:t xml:space="preserve"> для выполнения Работ, содержали </w:t>
      </w:r>
      <w:r>
        <w:t>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14:paraId="31C88117" w14:textId="77777777" w:rsidR="00DD3AA0" w:rsidRPr="000A745C" w:rsidRDefault="00984EF7" w:rsidP="70EA6DF4">
      <w:pPr>
        <w:jc w:val="both"/>
        <w:outlineLvl w:val="0"/>
      </w:pPr>
      <w:bookmarkStart w:id="179" w:name="_Toc330385355"/>
      <w:bookmarkStart w:id="180" w:name="_Toc330387078"/>
      <w:r>
        <w:t>11.</w:t>
      </w:r>
      <w:proofErr w:type="gramStart"/>
      <w:r>
        <w:t>3.По</w:t>
      </w:r>
      <w:proofErr w:type="gramEnd"/>
      <w:r>
        <w:t xml:space="preserve"> завершении Работ Подрядна</w:t>
      </w:r>
      <w:r>
        <w:t>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14:paraId="740D27EB" w14:textId="77777777" w:rsidR="00DD3AA0" w:rsidRPr="000A745C" w:rsidRDefault="00984EF7" w:rsidP="70EA6DF4">
      <w:pPr>
        <w:jc w:val="both"/>
        <w:outlineLvl w:val="0"/>
        <w:rPr>
          <w:b/>
          <w:bCs/>
        </w:rPr>
      </w:pPr>
      <w:bookmarkStart w:id="181" w:name="_Toc330385356"/>
      <w:bookmarkStart w:id="182" w:name="_Toc330387079"/>
      <w:r>
        <w:rPr>
          <w:b/>
          <w:bCs/>
        </w:rPr>
        <w:t>12.Требования к оборудованию</w:t>
      </w:r>
      <w:bookmarkEnd w:id="181"/>
      <w:bookmarkEnd w:id="182"/>
    </w:p>
    <w:p w14:paraId="37C15709" w14:textId="77777777" w:rsidR="00DD3AA0" w:rsidRPr="000A745C" w:rsidRDefault="00984EF7" w:rsidP="70EA6DF4">
      <w:pPr>
        <w:jc w:val="both"/>
        <w:outlineLvl w:val="0"/>
      </w:pPr>
      <w:bookmarkStart w:id="183" w:name="_Toc330385357"/>
      <w:bookmarkStart w:id="184" w:name="_Toc330387080"/>
      <w:r>
        <w:t>12.1</w:t>
      </w:r>
      <w:r>
        <w:t>.В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должна применять оборудование, находящееся в технически исправном состоянии и отвечающее требованиям соответствующи</w:t>
      </w:r>
      <w:r>
        <w:t>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14:paraId="0F34C712" w14:textId="77777777" w:rsidR="00DD3AA0" w:rsidRPr="000A745C" w:rsidRDefault="00984EF7" w:rsidP="70EA6DF4">
      <w:pPr>
        <w:jc w:val="both"/>
        <w:outlineLvl w:val="0"/>
      </w:pPr>
      <w:bookmarkStart w:id="185" w:name="_Toc330385358"/>
      <w:bookmarkStart w:id="186" w:name="_Toc330387081"/>
      <w:r>
        <w:t>12.</w:t>
      </w:r>
      <w:proofErr w:type="gramStart"/>
      <w:r>
        <w:t>2.Использование</w:t>
      </w:r>
      <w:proofErr w:type="gramEnd"/>
      <w:r>
        <w:t xml:space="preserve"> Подрядной организацией</w:t>
      </w:r>
      <w:r>
        <w:rPr>
          <w:b/>
          <w:bCs/>
        </w:rPr>
        <w:t xml:space="preserve"> </w:t>
      </w:r>
      <w:r>
        <w:t xml:space="preserve"> оборудования д</w:t>
      </w:r>
      <w:r>
        <w:t>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14:paraId="76C5A5FF" w14:textId="77777777" w:rsidR="00DD3AA0" w:rsidRPr="000A745C" w:rsidRDefault="00984EF7" w:rsidP="70EA6DF4">
      <w:pPr>
        <w:jc w:val="both"/>
        <w:outlineLvl w:val="0"/>
      </w:pPr>
      <w:bookmarkStart w:id="187" w:name="_Toc330385359"/>
      <w:bookmarkStart w:id="188" w:name="_Toc330387082"/>
      <w:r>
        <w:t>12.</w:t>
      </w:r>
      <w:proofErr w:type="gramStart"/>
      <w:r>
        <w:t>3.Все</w:t>
      </w:r>
      <w:proofErr w:type="gramEnd"/>
      <w:r>
        <w:t xml:space="preserve"> оборудование, используемое Подрядной организацией должно подд</w:t>
      </w:r>
      <w:r>
        <w:t>ерживаться в безопасном, рабочем состоянии.</w:t>
      </w:r>
      <w:bookmarkEnd w:id="187"/>
      <w:bookmarkEnd w:id="188"/>
    </w:p>
    <w:p w14:paraId="177E2B24" w14:textId="77777777" w:rsidR="00DD3AA0" w:rsidRPr="000A745C" w:rsidRDefault="00984EF7" w:rsidP="70EA6DF4">
      <w:pPr>
        <w:jc w:val="both"/>
        <w:outlineLvl w:val="0"/>
      </w:pPr>
      <w:bookmarkStart w:id="189" w:name="_Toc330385360"/>
      <w:bookmarkStart w:id="190" w:name="_Toc330387083"/>
      <w:r>
        <w:t>12.</w:t>
      </w:r>
      <w:proofErr w:type="gramStart"/>
      <w:r>
        <w:t>4.Эксплуатация</w:t>
      </w:r>
      <w:proofErr w:type="gramEnd"/>
      <w:r>
        <w:t xml:space="preserve">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w:t>
      </w:r>
      <w:r>
        <w:t>кже с рабочими параметрами выше паспортных, запрещается.</w:t>
      </w:r>
      <w:bookmarkEnd w:id="189"/>
      <w:bookmarkEnd w:id="190"/>
    </w:p>
    <w:p w14:paraId="5E49AF29" w14:textId="77777777" w:rsidR="00DD3AA0" w:rsidRPr="000A745C" w:rsidRDefault="00984EF7" w:rsidP="70EA6DF4">
      <w:pPr>
        <w:jc w:val="both"/>
        <w:outlineLvl w:val="0"/>
      </w:pPr>
      <w:bookmarkStart w:id="191" w:name="_Toc330385361"/>
      <w:bookmarkStart w:id="192" w:name="_Toc330387084"/>
      <w:r>
        <w:t>12.</w:t>
      </w:r>
      <w:proofErr w:type="gramStart"/>
      <w:r>
        <w:t>5.При</w:t>
      </w:r>
      <w:proofErr w:type="gramEnd"/>
      <w:r>
        <w:t xml:space="preserve">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t xml:space="preserve"> дол</w:t>
      </w:r>
      <w:r>
        <w:t>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w:t>
      </w:r>
      <w:r>
        <w:t>тках оборудования.</w:t>
      </w:r>
      <w:bookmarkEnd w:id="191"/>
      <w:bookmarkEnd w:id="192"/>
    </w:p>
    <w:p w14:paraId="4BD1A2BE" w14:textId="77777777" w:rsidR="00DD3AA0" w:rsidRPr="000A745C" w:rsidRDefault="00984EF7" w:rsidP="70EA6DF4">
      <w:pPr>
        <w:jc w:val="both"/>
        <w:outlineLvl w:val="0"/>
      </w:pPr>
      <w:bookmarkStart w:id="193" w:name="_Toc330385362"/>
      <w:bookmarkStart w:id="194" w:name="_Toc330387085"/>
      <w:r>
        <w:t>12.</w:t>
      </w:r>
      <w:proofErr w:type="gramStart"/>
      <w:r>
        <w:t>6.При</w:t>
      </w:r>
      <w:proofErr w:type="gramEnd"/>
      <w:r>
        <w:t xml:space="preserve">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w:t>
      </w:r>
      <w:r>
        <w:t>быть выведено из эксплуатации с обязательным уведомлением Заказчика о происшедшем инциденте.</w:t>
      </w:r>
      <w:bookmarkEnd w:id="193"/>
      <w:bookmarkEnd w:id="194"/>
    </w:p>
    <w:p w14:paraId="445D2D9D" w14:textId="77777777" w:rsidR="00DD3AA0" w:rsidRPr="000A745C" w:rsidRDefault="00984EF7" w:rsidP="70EA6DF4">
      <w:pPr>
        <w:jc w:val="both"/>
        <w:outlineLvl w:val="0"/>
      </w:pPr>
      <w:bookmarkStart w:id="195" w:name="_Toc330385363"/>
      <w:bookmarkStart w:id="196" w:name="_Toc330387086"/>
      <w:r>
        <w:t>Дальнейшая эксплуатация разрешается после устранения выявленных недостатков.</w:t>
      </w:r>
      <w:bookmarkEnd w:id="195"/>
      <w:bookmarkEnd w:id="196"/>
    </w:p>
    <w:p w14:paraId="45ABAAAA" w14:textId="77777777" w:rsidR="00DD3AA0" w:rsidRPr="000A745C" w:rsidRDefault="00984EF7" w:rsidP="70EA6DF4">
      <w:pPr>
        <w:jc w:val="both"/>
        <w:outlineLvl w:val="0"/>
      </w:pPr>
      <w:bookmarkStart w:id="197" w:name="_Toc330385364"/>
      <w:bookmarkStart w:id="198" w:name="_Toc330387087"/>
      <w:r>
        <w:t>12.</w:t>
      </w:r>
      <w:proofErr w:type="gramStart"/>
      <w:r>
        <w:t>7.Ремонтные</w:t>
      </w:r>
      <w:proofErr w:type="gramEnd"/>
      <w:r>
        <w:t xml:space="preserve"> и любые другие работы на оборудовании, не связанные с использованием да</w:t>
      </w:r>
      <w:r>
        <w:t>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14:paraId="65BF124C" w14:textId="77777777" w:rsidR="00DD3AA0" w:rsidRPr="000A745C" w:rsidRDefault="00984EF7" w:rsidP="70EA6DF4">
      <w:pPr>
        <w:jc w:val="both"/>
        <w:outlineLvl w:val="0"/>
      </w:pPr>
      <w:bookmarkStart w:id="199" w:name="_Toc330385365"/>
      <w:bookmarkStart w:id="200" w:name="_Toc330387088"/>
      <w:r>
        <w:t>12.</w:t>
      </w:r>
      <w:proofErr w:type="gramStart"/>
      <w:r>
        <w:t>8.Размещение</w:t>
      </w:r>
      <w:proofErr w:type="gramEnd"/>
      <w:r>
        <w:t xml:space="preserve"> оборудования на месте проведения работ за</w:t>
      </w:r>
      <w:r>
        <w:t>ранее согласовывается с представителем Заказчика.</w:t>
      </w:r>
      <w:bookmarkEnd w:id="199"/>
      <w:bookmarkEnd w:id="200"/>
    </w:p>
    <w:p w14:paraId="6E2DE5F1" w14:textId="77777777" w:rsidR="00DD3AA0" w:rsidRPr="000A745C" w:rsidRDefault="00984EF7" w:rsidP="70EA6DF4">
      <w:pPr>
        <w:jc w:val="both"/>
        <w:outlineLvl w:val="0"/>
      </w:pPr>
      <w:bookmarkStart w:id="201" w:name="_Toc330385366"/>
      <w:bookmarkStart w:id="202" w:name="_Toc330387089"/>
      <w:r>
        <w:t>12.</w:t>
      </w:r>
      <w:proofErr w:type="gramStart"/>
      <w:r>
        <w:t>9.Работники</w:t>
      </w:r>
      <w:proofErr w:type="gramEnd"/>
      <w:r>
        <w:t xml:space="preserve"> Подрядной организации,</w:t>
      </w:r>
      <w:r>
        <w:rPr>
          <w:b/>
          <w:bCs/>
        </w:rPr>
        <w:t xml:space="preserve"> </w:t>
      </w:r>
      <w:r>
        <w:t xml:space="preserve">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w:t>
      </w:r>
      <w:r>
        <w:t>выполнения работ (где применимо).</w:t>
      </w:r>
      <w:bookmarkEnd w:id="201"/>
      <w:bookmarkEnd w:id="202"/>
    </w:p>
    <w:p w14:paraId="71DB43D0" w14:textId="77777777" w:rsidR="00DD3AA0" w:rsidRPr="000A745C" w:rsidRDefault="00984EF7" w:rsidP="70EA6DF4">
      <w:pPr>
        <w:jc w:val="both"/>
        <w:outlineLvl w:val="0"/>
      </w:pPr>
      <w:bookmarkStart w:id="203" w:name="_Toc330385367"/>
      <w:bookmarkStart w:id="204" w:name="_Toc330387090"/>
      <w:r>
        <w:t>12.</w:t>
      </w:r>
      <w:proofErr w:type="gramStart"/>
      <w:r>
        <w:t>10.Подрядная</w:t>
      </w:r>
      <w:proofErr w:type="gramEnd"/>
      <w:r>
        <w:t xml:space="preserve">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14:paraId="03C566BF" w14:textId="77777777" w:rsidR="00DD3AA0" w:rsidRPr="000A745C" w:rsidRDefault="00984EF7" w:rsidP="70EA6DF4">
      <w:pPr>
        <w:jc w:val="both"/>
        <w:outlineLvl w:val="0"/>
        <w:rPr>
          <w:b/>
          <w:bCs/>
        </w:rPr>
      </w:pPr>
      <w:bookmarkStart w:id="205" w:name="_Toc330385368"/>
      <w:bookmarkStart w:id="206" w:name="_Toc330387091"/>
      <w:r>
        <w:rPr>
          <w:b/>
          <w:bCs/>
        </w:rPr>
        <w:t>13.Охрана Окружающей Среды</w:t>
      </w:r>
      <w:bookmarkEnd w:id="205"/>
      <w:bookmarkEnd w:id="206"/>
    </w:p>
    <w:p w14:paraId="47035B51" w14:textId="77777777" w:rsidR="00DD3AA0" w:rsidRPr="000A745C" w:rsidRDefault="00984EF7" w:rsidP="70EA6DF4">
      <w:pPr>
        <w:jc w:val="both"/>
        <w:outlineLvl w:val="0"/>
      </w:pPr>
      <w:bookmarkStart w:id="207" w:name="_Toc330385369"/>
      <w:bookmarkStart w:id="208" w:name="_Toc330387092"/>
      <w:r>
        <w:t>13.</w:t>
      </w:r>
      <w:proofErr w:type="gramStart"/>
      <w:r>
        <w:t>1.Подрядная</w:t>
      </w:r>
      <w:proofErr w:type="gramEnd"/>
      <w:r>
        <w:t xml:space="preserve"> организация принимает все необходим</w:t>
      </w:r>
      <w:r>
        <w:t xml:space="preserve">ые меры предосторожности, направленные на охрану окружающей среды в процессе выполнения Работ. </w:t>
      </w:r>
    </w:p>
    <w:p w14:paraId="66D31986" w14:textId="77777777" w:rsidR="00DD3AA0" w:rsidRPr="000A745C" w:rsidRDefault="00984EF7" w:rsidP="70EA6DF4">
      <w:pPr>
        <w:jc w:val="both"/>
        <w:outlineLvl w:val="0"/>
      </w:pPr>
      <w:r>
        <w:lastRenderedPageBreak/>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w:t>
      </w:r>
      <w:r>
        <w:t xml:space="preserve">м и материалами Подрядной организации, а также охрану диких </w:t>
      </w:r>
      <w:proofErr w:type="gramStart"/>
      <w:r>
        <w:t>животных,  водных</w:t>
      </w:r>
      <w:proofErr w:type="gramEnd"/>
      <w:r>
        <w:t xml:space="preserve"> объектов (в том числе подземных вод), дорог, мостов и близлежащих объектов недвижимого имущества.</w:t>
      </w:r>
      <w:bookmarkEnd w:id="207"/>
      <w:bookmarkEnd w:id="208"/>
    </w:p>
    <w:p w14:paraId="4B87277C" w14:textId="77777777" w:rsidR="00DD3AA0" w:rsidRPr="000A745C" w:rsidRDefault="00984EF7" w:rsidP="70EA6DF4">
      <w:pPr>
        <w:jc w:val="both"/>
        <w:outlineLvl w:val="0"/>
      </w:pPr>
      <w:bookmarkStart w:id="209" w:name="_Toc330385370"/>
      <w:bookmarkStart w:id="210" w:name="_Toc330387093"/>
      <w:r>
        <w:t>13.2.В случае нарушения Подрядной организацией</w:t>
      </w:r>
      <w:r>
        <w:rPr>
          <w:b/>
          <w:bCs/>
        </w:rPr>
        <w:t xml:space="preserve"> </w:t>
      </w:r>
      <w:r>
        <w:t>положений п. 13.1 Заказчик вправе</w:t>
      </w:r>
      <w:r>
        <w:t xml:space="preserve"> уведомить о таком нарушении Подрядную </w:t>
      </w:r>
      <w:proofErr w:type="gramStart"/>
      <w:r>
        <w:t>организацию</w:t>
      </w:r>
      <w:r>
        <w:rPr>
          <w:b/>
          <w:bCs/>
        </w:rPr>
        <w:t xml:space="preserve"> </w:t>
      </w:r>
      <w:r>
        <w:t xml:space="preserve"> которая</w:t>
      </w:r>
      <w:proofErr w:type="gramEnd"/>
      <w:r>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w:t>
      </w:r>
      <w:r>
        <w:t>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14:paraId="1B0298EA" w14:textId="77777777" w:rsidR="00DD3AA0" w:rsidRPr="000A745C" w:rsidRDefault="00984EF7" w:rsidP="70EA6DF4">
      <w:pPr>
        <w:jc w:val="both"/>
        <w:outlineLvl w:val="0"/>
      </w:pPr>
      <w:bookmarkStart w:id="211" w:name="_Toc330385371"/>
      <w:bookmarkStart w:id="212" w:name="_Toc330387094"/>
      <w:r>
        <w:t>13.</w:t>
      </w:r>
      <w:proofErr w:type="gramStart"/>
      <w:r>
        <w:t>3.Подрядная</w:t>
      </w:r>
      <w:proofErr w:type="gramEnd"/>
      <w:r>
        <w:t xml:space="preserve"> организация</w:t>
      </w:r>
      <w:r>
        <w:rPr>
          <w:b/>
          <w:bCs/>
        </w:rPr>
        <w:t xml:space="preserve"> </w:t>
      </w:r>
      <w:r>
        <w:t xml:space="preserve"> несет ответственность за обеспечение погрузки-ра</w:t>
      </w:r>
      <w:r>
        <w:t>згрузки, переработки, транспортировки и утилизации отходов в том числе:</w:t>
      </w:r>
      <w:bookmarkEnd w:id="211"/>
      <w:bookmarkEnd w:id="212"/>
    </w:p>
    <w:p w14:paraId="4DB10CD1" w14:textId="77777777" w:rsidR="002B573D" w:rsidRDefault="00984EF7" w:rsidP="00ED30F4">
      <w:pPr>
        <w:pStyle w:val="aff5"/>
        <w:numPr>
          <w:ilvl w:val="0"/>
          <w:numId w:val="40"/>
        </w:numPr>
        <w:suppressAutoHyphens w:val="0"/>
        <w:jc w:val="both"/>
        <w:outlineLvl w:val="0"/>
      </w:pPr>
      <w:bookmarkStart w:id="213" w:name="_Toc330385372"/>
      <w:bookmarkStart w:id="214" w:name="_Toc330387095"/>
      <w:r>
        <w:t>строительного мусора от разборки, в ходе выполнения демонтажных работ;</w:t>
      </w:r>
    </w:p>
    <w:p w14:paraId="1C459687" w14:textId="77777777" w:rsidR="00DD3AA0" w:rsidRPr="000A745C" w:rsidRDefault="00984EF7" w:rsidP="00ED30F4">
      <w:pPr>
        <w:pStyle w:val="aff5"/>
        <w:numPr>
          <w:ilvl w:val="0"/>
          <w:numId w:val="40"/>
        </w:numPr>
        <w:suppressAutoHyphens w:val="0"/>
        <w:jc w:val="both"/>
        <w:outlineLvl w:val="0"/>
      </w:pPr>
      <w:r>
        <w:t>пустых контейнеров;</w:t>
      </w:r>
      <w:bookmarkEnd w:id="213"/>
      <w:bookmarkEnd w:id="214"/>
    </w:p>
    <w:p w14:paraId="34AC8266" w14:textId="77777777" w:rsidR="00DD3AA0" w:rsidRPr="000A745C" w:rsidRDefault="00984EF7" w:rsidP="00ED30F4">
      <w:pPr>
        <w:pStyle w:val="aff5"/>
        <w:numPr>
          <w:ilvl w:val="0"/>
          <w:numId w:val="40"/>
        </w:numPr>
        <w:suppressAutoHyphens w:val="0"/>
        <w:jc w:val="both"/>
        <w:outlineLvl w:val="0"/>
      </w:pPr>
      <w:bookmarkStart w:id="215" w:name="_Toc330385373"/>
      <w:bookmarkStart w:id="216" w:name="_Toc330387096"/>
      <w:r>
        <w:t>твердых и жидких отходов</w:t>
      </w:r>
      <w:bookmarkEnd w:id="215"/>
      <w:bookmarkEnd w:id="216"/>
      <w:r>
        <w:t>,</w:t>
      </w:r>
    </w:p>
    <w:p w14:paraId="59135639" w14:textId="77777777" w:rsidR="00DD3AA0" w:rsidRPr="00C213AE" w:rsidRDefault="00984EF7" w:rsidP="00ED30F4">
      <w:pPr>
        <w:pStyle w:val="aff5"/>
        <w:numPr>
          <w:ilvl w:val="0"/>
          <w:numId w:val="40"/>
        </w:numPr>
        <w:jc w:val="both"/>
        <w:outlineLvl w:val="0"/>
      </w:pPr>
      <w:bookmarkStart w:id="217" w:name="_Toc330385374"/>
      <w:bookmarkStart w:id="218" w:name="_Toc330387097"/>
      <w:r>
        <w:t>за исключением тех случаев, когда ответственность за их транспортир</w:t>
      </w:r>
      <w:r>
        <w:t>овку и утилизацию возлагается на Заказчика.</w:t>
      </w:r>
      <w:bookmarkEnd w:id="217"/>
      <w:bookmarkEnd w:id="218"/>
    </w:p>
    <w:p w14:paraId="55DFBA5F" w14:textId="77777777" w:rsidR="00DD3AA0" w:rsidRPr="000A745C" w:rsidRDefault="00984EF7" w:rsidP="70EA6DF4">
      <w:pPr>
        <w:jc w:val="both"/>
        <w:outlineLvl w:val="0"/>
      </w:pPr>
      <w:bookmarkStart w:id="219" w:name="_Toc330385375"/>
      <w:bookmarkStart w:id="220"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14:paraId="02FDBD69" w14:textId="77777777" w:rsidR="00DD3AA0" w:rsidRPr="000A745C" w:rsidRDefault="00984EF7" w:rsidP="70EA6DF4">
      <w:pPr>
        <w:jc w:val="both"/>
        <w:outlineLvl w:val="0"/>
      </w:pPr>
      <w:bookmarkStart w:id="221" w:name="_Toc330385376"/>
      <w:bookmarkStart w:id="222" w:name="_Toc330387099"/>
      <w:r>
        <w:t>13.</w:t>
      </w:r>
      <w:proofErr w:type="gramStart"/>
      <w:r>
        <w:t>4.При</w:t>
      </w:r>
      <w:proofErr w:type="gramEnd"/>
      <w:r>
        <w:t xml:space="preserve"> выполнении Работ Подрядная организация</w:t>
      </w:r>
      <w:r>
        <w:rPr>
          <w:b/>
          <w:bCs/>
        </w:rPr>
        <w:t xml:space="preserve"> </w:t>
      </w:r>
      <w:r>
        <w:t xml:space="preserve"> при любых обстоятельствах:</w:t>
      </w:r>
      <w:bookmarkEnd w:id="221"/>
      <w:bookmarkEnd w:id="222"/>
    </w:p>
    <w:p w14:paraId="5B581206" w14:textId="77777777" w:rsidR="00DD3AA0" w:rsidRPr="00C213AE" w:rsidRDefault="00984EF7" w:rsidP="00ED30F4">
      <w:pPr>
        <w:pStyle w:val="aff5"/>
        <w:numPr>
          <w:ilvl w:val="0"/>
          <w:numId w:val="41"/>
        </w:numPr>
        <w:jc w:val="both"/>
        <w:outlineLvl w:val="0"/>
      </w:pPr>
      <w:bookmarkStart w:id="223" w:name="_Toc330385377"/>
      <w:bookmarkStart w:id="224" w:name="_Toc330387100"/>
      <w:r>
        <w:t>выпо</w:t>
      </w:r>
      <w:r>
        <w:t>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14:paraId="5CB868D1" w14:textId="77777777" w:rsidR="00DD3AA0" w:rsidRPr="00C213AE" w:rsidRDefault="00984EF7" w:rsidP="00ED30F4">
      <w:pPr>
        <w:pStyle w:val="aff5"/>
        <w:numPr>
          <w:ilvl w:val="0"/>
          <w:numId w:val="41"/>
        </w:numPr>
        <w:jc w:val="both"/>
        <w:outlineLvl w:val="0"/>
      </w:pPr>
      <w:bookmarkStart w:id="225" w:name="_Toc330385378"/>
      <w:bookmarkStart w:id="226" w:name="_Toc330387101"/>
      <w:r>
        <w:t>принимает меры к сокращению количества отходов.</w:t>
      </w:r>
      <w:bookmarkEnd w:id="225"/>
      <w:bookmarkEnd w:id="226"/>
    </w:p>
    <w:p w14:paraId="2999F557" w14:textId="77777777" w:rsidR="00DD3AA0" w:rsidRPr="000A745C" w:rsidRDefault="00984EF7" w:rsidP="70EA6DF4">
      <w:pPr>
        <w:jc w:val="both"/>
        <w:outlineLvl w:val="0"/>
      </w:pPr>
      <w:bookmarkStart w:id="227" w:name="_Toc330385379"/>
      <w:bookmarkStart w:id="228" w:name="_Toc330387102"/>
      <w:r>
        <w:t>13.</w:t>
      </w:r>
      <w:proofErr w:type="gramStart"/>
      <w:r>
        <w:t>5.До</w:t>
      </w:r>
      <w:proofErr w:type="gramEnd"/>
      <w:r>
        <w:t xml:space="preserve"> начала проведения</w:t>
      </w:r>
      <w:r>
        <w:t xml:space="preserve"> работ Подрядчик предоставляет Заказчику  следующую документацию:</w:t>
      </w:r>
      <w:bookmarkEnd w:id="227"/>
      <w:bookmarkEnd w:id="228"/>
    </w:p>
    <w:p w14:paraId="1265D52A" w14:textId="77777777" w:rsidR="00DD3AA0" w:rsidRPr="00C213AE" w:rsidRDefault="00984EF7" w:rsidP="00ED30F4">
      <w:pPr>
        <w:pStyle w:val="aff5"/>
        <w:numPr>
          <w:ilvl w:val="0"/>
          <w:numId w:val="42"/>
        </w:numPr>
        <w:suppressAutoHyphens w:val="0"/>
        <w:jc w:val="both"/>
        <w:outlineLvl w:val="0"/>
      </w:pPr>
      <w:bookmarkStart w:id="229" w:name="_Toc330385381"/>
      <w:bookmarkStart w:id="230" w:name="_Toc330387104"/>
      <w:r>
        <w:t>Приказ о назначении лиц, ответственных за соблюдение требований охраны труда на рабочем объекте.</w:t>
      </w:r>
      <w:bookmarkEnd w:id="229"/>
      <w:bookmarkEnd w:id="230"/>
    </w:p>
    <w:p w14:paraId="67AF5577" w14:textId="77777777" w:rsidR="00DD3AA0" w:rsidRPr="00C213AE" w:rsidRDefault="00984EF7" w:rsidP="00ED30F4">
      <w:pPr>
        <w:pStyle w:val="aff5"/>
        <w:numPr>
          <w:ilvl w:val="0"/>
          <w:numId w:val="42"/>
        </w:numPr>
        <w:suppressAutoHyphens w:val="0"/>
        <w:jc w:val="both"/>
        <w:outlineLvl w:val="0"/>
      </w:pPr>
      <w:bookmarkStart w:id="231" w:name="_Toc330385382"/>
      <w:bookmarkStart w:id="232" w:name="_Toc330387105"/>
      <w:r>
        <w:t>Приказы о назначении лиц, имеющих право подписи акта-допуска и выдачи наряда-допуска.</w:t>
      </w:r>
      <w:bookmarkEnd w:id="231"/>
      <w:bookmarkEnd w:id="232"/>
    </w:p>
    <w:p w14:paraId="4C6EB2B0" w14:textId="77777777" w:rsidR="00DD3AA0" w:rsidRPr="00C213AE" w:rsidRDefault="00984EF7" w:rsidP="00ED30F4">
      <w:pPr>
        <w:pStyle w:val="aff5"/>
        <w:numPr>
          <w:ilvl w:val="0"/>
          <w:numId w:val="42"/>
        </w:numPr>
        <w:suppressAutoHyphens w:val="0"/>
        <w:jc w:val="both"/>
        <w:outlineLvl w:val="0"/>
      </w:pPr>
      <w:bookmarkStart w:id="233" w:name="_Toc330385384"/>
      <w:bookmarkStart w:id="234" w:name="_Toc330387107"/>
      <w:r>
        <w:t>Копии п</w:t>
      </w:r>
      <w:r>
        <w:t>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3"/>
      <w:bookmarkEnd w:id="234"/>
    </w:p>
    <w:p w14:paraId="4DC9D876" w14:textId="77777777" w:rsidR="00DD3AA0" w:rsidRPr="00C213AE" w:rsidRDefault="00984EF7" w:rsidP="00ED30F4">
      <w:pPr>
        <w:pStyle w:val="aff5"/>
        <w:numPr>
          <w:ilvl w:val="0"/>
          <w:numId w:val="42"/>
        </w:numPr>
        <w:suppressAutoHyphens w:val="0"/>
        <w:jc w:val="both"/>
        <w:outlineLvl w:val="0"/>
      </w:pPr>
      <w:bookmarkStart w:id="235" w:name="_Toc330385386"/>
      <w:bookmarkStart w:id="236" w:name="_Toc330387109"/>
      <w:r>
        <w:t>Копии протоколов и удостоверений работников, прошедших профессиональную подготовку, переподготовку, по</w:t>
      </w:r>
      <w:r>
        <w:t xml:space="preserve">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t>т.д</w:t>
      </w:r>
      <w:proofErr w:type="spellEnd"/>
      <w:r>
        <w:t>)</w:t>
      </w:r>
      <w:bookmarkEnd w:id="235"/>
      <w:bookmarkEnd w:id="236"/>
      <w:r>
        <w:t>.</w:t>
      </w:r>
    </w:p>
    <w:p w14:paraId="53820E7E" w14:textId="77777777" w:rsidR="00DD3AA0" w:rsidRPr="00180171" w:rsidRDefault="00984EF7" w:rsidP="70EA6DF4">
      <w:pPr>
        <w:ind w:firstLine="708"/>
        <w:jc w:val="both"/>
        <w:outlineLvl w:val="0"/>
      </w:pPr>
      <w:r>
        <w:t xml:space="preserve">При необходимости по запросу Заказчика Подрядчик предоставляет </w:t>
      </w:r>
      <w:proofErr w:type="gramStart"/>
      <w:r>
        <w:t>Заказчику  следующую</w:t>
      </w:r>
      <w:proofErr w:type="gramEnd"/>
      <w:r>
        <w:t xml:space="preserve"> документацию:</w:t>
      </w:r>
    </w:p>
    <w:p w14:paraId="3F72D9A1" w14:textId="77777777" w:rsidR="00DD3AA0" w:rsidRPr="00C213AE" w:rsidRDefault="00984EF7" w:rsidP="00ED30F4">
      <w:pPr>
        <w:pStyle w:val="aff5"/>
        <w:numPr>
          <w:ilvl w:val="0"/>
          <w:numId w:val="43"/>
        </w:numPr>
        <w:suppressAutoHyphens w:val="0"/>
        <w:jc w:val="both"/>
        <w:outlineLvl w:val="0"/>
      </w:pPr>
      <w:bookmarkStart w:id="237" w:name="_Toc330385380"/>
      <w:bookmarkStart w:id="238" w:name="_Toc330387103"/>
      <w:r>
        <w:t xml:space="preserve">Распорядительный документ о создании службы охраны труда, назначении специалиста по охране труда и (или) заключении договора </w:t>
      </w:r>
      <w:proofErr w:type="gramStart"/>
      <w:r>
        <w:t>со  специалистом</w:t>
      </w:r>
      <w:proofErr w:type="gramEnd"/>
      <w:r>
        <w:t xml:space="preserve"> или организацией</w:t>
      </w:r>
      <w:r>
        <w:t>, оказывающей услуги в области охраны труда.</w:t>
      </w:r>
      <w:bookmarkEnd w:id="237"/>
      <w:bookmarkEnd w:id="238"/>
    </w:p>
    <w:p w14:paraId="3413D7DF" w14:textId="77777777" w:rsidR="00DD3AA0" w:rsidRPr="00C213AE" w:rsidRDefault="00984EF7" w:rsidP="00ED30F4">
      <w:pPr>
        <w:pStyle w:val="aff5"/>
        <w:numPr>
          <w:ilvl w:val="0"/>
          <w:numId w:val="43"/>
        </w:numPr>
        <w:suppressAutoHyphens w:val="0"/>
        <w:jc w:val="both"/>
        <w:outlineLvl w:val="0"/>
      </w:pPr>
      <w:bookmarkStart w:id="239" w:name="_Toc330385383"/>
      <w:bookmarkStart w:id="240"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w:t>
      </w:r>
      <w:r>
        <w:t xml:space="preserve">нного за содержание ПС в работоспособном состоянии, вышками и </w:t>
      </w:r>
      <w:proofErr w:type="spellStart"/>
      <w:r>
        <w:t>тд</w:t>
      </w:r>
      <w:proofErr w:type="spellEnd"/>
      <w:r>
        <w:t>.</w:t>
      </w:r>
      <w:bookmarkEnd w:id="239"/>
      <w:bookmarkEnd w:id="240"/>
    </w:p>
    <w:p w14:paraId="784D4C71" w14:textId="77777777" w:rsidR="00DD3AA0" w:rsidRPr="00C213AE" w:rsidRDefault="00984EF7" w:rsidP="00ED30F4">
      <w:pPr>
        <w:pStyle w:val="aff5"/>
        <w:numPr>
          <w:ilvl w:val="0"/>
          <w:numId w:val="43"/>
        </w:numPr>
        <w:suppressAutoHyphens w:val="0"/>
        <w:jc w:val="both"/>
        <w:outlineLvl w:val="0"/>
      </w:pPr>
      <w:bookmarkStart w:id="241" w:name="_Toc330385385"/>
      <w:bookmarkStart w:id="242" w:name="_Toc330387108"/>
      <w:r>
        <w:t>Копии протоколов о проверке знаний требований ОТ, ПБ, ППБ и Э членов экзаменационной комиссии организации.</w:t>
      </w:r>
      <w:bookmarkEnd w:id="241"/>
      <w:bookmarkEnd w:id="242"/>
    </w:p>
    <w:p w14:paraId="487A815D" w14:textId="77777777" w:rsidR="00DD3AA0" w:rsidRPr="00C213AE" w:rsidRDefault="00984EF7" w:rsidP="00ED30F4">
      <w:pPr>
        <w:pStyle w:val="aff5"/>
        <w:numPr>
          <w:ilvl w:val="0"/>
          <w:numId w:val="43"/>
        </w:numPr>
        <w:suppressAutoHyphens w:val="0"/>
        <w:jc w:val="both"/>
        <w:outlineLvl w:val="0"/>
      </w:pPr>
      <w:bookmarkStart w:id="243" w:name="_Toc330385387"/>
      <w:bookmarkStart w:id="244" w:name="_Toc330387110"/>
      <w:r>
        <w:lastRenderedPageBreak/>
        <w:t>Перечень профессий и работ, при выполнении которых работники должны проходить медиц</w:t>
      </w:r>
      <w:r>
        <w:t xml:space="preserve">инское освидетельствование и </w:t>
      </w:r>
      <w:proofErr w:type="gramStart"/>
      <w:r>
        <w:t>документы</w:t>
      </w:r>
      <w:proofErr w:type="gramEnd"/>
      <w:r>
        <w:t xml:space="preserve"> подтверждающие медицинское освидетельствование.</w:t>
      </w:r>
      <w:bookmarkEnd w:id="243"/>
      <w:bookmarkEnd w:id="244"/>
    </w:p>
    <w:p w14:paraId="1EC19F6F" w14:textId="77777777" w:rsidR="00DD3AA0" w:rsidRPr="00C213AE" w:rsidRDefault="00984EF7" w:rsidP="00ED30F4">
      <w:pPr>
        <w:pStyle w:val="aff5"/>
        <w:numPr>
          <w:ilvl w:val="0"/>
          <w:numId w:val="43"/>
        </w:numPr>
        <w:suppressAutoHyphens w:val="0"/>
        <w:jc w:val="both"/>
        <w:outlineLvl w:val="0"/>
      </w:pPr>
      <w:bookmarkStart w:id="245" w:name="_Toc330385388"/>
      <w:bookmarkStart w:id="246"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w:t>
      </w:r>
      <w:r>
        <w:t>им учреждением, приказ о приеме медицинского работника необходимой квалификации).</w:t>
      </w:r>
      <w:bookmarkEnd w:id="245"/>
      <w:bookmarkEnd w:id="246"/>
    </w:p>
    <w:p w14:paraId="050E2637" w14:textId="77777777" w:rsidR="00DD3AA0" w:rsidRPr="00C213AE" w:rsidRDefault="00984EF7" w:rsidP="00ED30F4">
      <w:pPr>
        <w:pStyle w:val="aff5"/>
        <w:numPr>
          <w:ilvl w:val="0"/>
          <w:numId w:val="43"/>
        </w:numPr>
        <w:suppressAutoHyphens w:val="0"/>
        <w:jc w:val="both"/>
        <w:outlineLvl w:val="0"/>
      </w:pPr>
      <w:bookmarkStart w:id="247" w:name="_Toc330385389"/>
      <w:bookmarkStart w:id="248" w:name="_Toc330387112"/>
      <w:r>
        <w:t>Копии протоколов аттестации рабочих мест по условиям труда.</w:t>
      </w:r>
      <w:bookmarkEnd w:id="247"/>
      <w:bookmarkEnd w:id="248"/>
    </w:p>
    <w:p w14:paraId="0ADCCB00" w14:textId="77777777" w:rsidR="00DD3AA0" w:rsidRPr="00C213AE" w:rsidRDefault="00984EF7" w:rsidP="00ED30F4">
      <w:pPr>
        <w:pStyle w:val="aff5"/>
        <w:numPr>
          <w:ilvl w:val="0"/>
          <w:numId w:val="43"/>
        </w:numPr>
        <w:suppressAutoHyphens w:val="0"/>
        <w:jc w:val="both"/>
        <w:outlineLvl w:val="0"/>
      </w:pPr>
      <w:bookmarkStart w:id="249" w:name="_Toc330385390"/>
      <w:bookmarkStart w:id="250" w:name="_Toc330387113"/>
      <w:r>
        <w:t>Копия журнала регистрации несчастных случаев на производстве за последние 5 лет.</w:t>
      </w:r>
      <w:bookmarkEnd w:id="249"/>
      <w:bookmarkEnd w:id="250"/>
    </w:p>
    <w:p w14:paraId="53646942" w14:textId="77777777" w:rsidR="00DD3AA0" w:rsidRPr="000A745C" w:rsidRDefault="00984EF7" w:rsidP="70EA6DF4">
      <w:pPr>
        <w:jc w:val="both"/>
        <w:rPr>
          <w:b/>
          <w:bCs/>
          <w:lang w:eastAsia="en-US"/>
        </w:rPr>
      </w:pPr>
      <w:r>
        <w:rPr>
          <w:b/>
          <w:bCs/>
          <w:lang w:eastAsia="en-US"/>
        </w:rPr>
        <w:t>13.</w:t>
      </w:r>
      <w:proofErr w:type="gramStart"/>
      <w:r>
        <w:rPr>
          <w:b/>
          <w:bCs/>
          <w:lang w:eastAsia="en-US"/>
        </w:rPr>
        <w:t>6.Перечень</w:t>
      </w:r>
      <w:proofErr w:type="gramEnd"/>
      <w:r>
        <w:rPr>
          <w:b/>
          <w:bCs/>
          <w:lang w:eastAsia="en-US"/>
        </w:rPr>
        <w:t xml:space="preserve"> штрафных санкций к </w:t>
      </w:r>
      <w:r>
        <w:rPr>
          <w:b/>
          <w:bCs/>
          <w:lang w:eastAsia="en-US"/>
        </w:rPr>
        <w:t xml:space="preserve"> Подрядчику за нарушения требований в области ОТ, ПБ и ООС</w:t>
      </w:r>
    </w:p>
    <w:p w14:paraId="4E26F3E6" w14:textId="77777777" w:rsidR="00DD3AA0" w:rsidRPr="000A745C" w:rsidRDefault="00984EF7" w:rsidP="00ED30F4">
      <w:pPr>
        <w:pStyle w:val="aff5"/>
        <w:numPr>
          <w:ilvl w:val="0"/>
          <w:numId w:val="44"/>
        </w:numPr>
        <w:jc w:val="both"/>
        <w:rPr>
          <w:lang w:eastAsia="en-US"/>
        </w:rPr>
      </w:pPr>
      <w:r>
        <w:rPr>
          <w:lang w:eastAsia="en-US"/>
        </w:rPr>
        <w:t xml:space="preserve">Обнаружение на территории Заказчика работников </w:t>
      </w:r>
      <w:r>
        <w:t xml:space="preserve">Подрядной </w:t>
      </w:r>
      <w:proofErr w:type="gramStart"/>
      <w:r>
        <w:t>организации</w:t>
      </w:r>
      <w:r>
        <w:rPr>
          <w:b/>
          <w:bCs/>
        </w:rPr>
        <w:t xml:space="preserve"> </w:t>
      </w:r>
      <w:r>
        <w:t xml:space="preserve"> </w:t>
      </w:r>
      <w:r>
        <w:rPr>
          <w:lang w:eastAsia="en-US"/>
        </w:rPr>
        <w:t>в</w:t>
      </w:r>
      <w:proofErr w:type="gramEnd"/>
      <w:r>
        <w:rPr>
          <w:lang w:eastAsia="en-US"/>
        </w:rPr>
        <w:t xml:space="preserve"> состоянии  алкогольного, наркотического или токсического опьянения, проноса или нахождения на территории Объекта веществ, выз</w:t>
      </w:r>
      <w:r>
        <w:rPr>
          <w:lang w:eastAsia="en-US"/>
        </w:rPr>
        <w:t>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
    <w:p w14:paraId="4767A01C" w14:textId="77777777" w:rsidR="00DD3AA0" w:rsidRPr="000A745C" w:rsidRDefault="00984EF7" w:rsidP="00ED30F4">
      <w:pPr>
        <w:pStyle w:val="aff5"/>
        <w:numPr>
          <w:ilvl w:val="0"/>
          <w:numId w:val="44"/>
        </w:numPr>
        <w:jc w:val="both"/>
        <w:rPr>
          <w:lang w:eastAsia="en-US"/>
        </w:rPr>
      </w:pPr>
      <w:r>
        <w:rPr>
          <w:lang w:eastAsia="en-US"/>
        </w:rPr>
        <w:t>Не и</w:t>
      </w:r>
      <w:r>
        <w:rPr>
          <w:lang w:eastAsia="en-US"/>
        </w:rPr>
        <w:t>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w:t>
      </w:r>
      <w:r>
        <w:rPr>
          <w:lang w:eastAsia="en-US"/>
        </w:rPr>
        <w:t>т, либо уведомление с опозданием более чем на 24 часа с момента обнаружения происшествия 300 тыс. рублей;</w:t>
      </w:r>
    </w:p>
    <w:p w14:paraId="6D763F0A" w14:textId="77777777" w:rsidR="00DD3AA0" w:rsidRPr="000A745C" w:rsidRDefault="00984EF7" w:rsidP="00ED30F4">
      <w:pPr>
        <w:pStyle w:val="aff5"/>
        <w:numPr>
          <w:ilvl w:val="0"/>
          <w:numId w:val="44"/>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14:paraId="6C5D5FE9" w14:textId="77777777" w:rsidR="00DD3AA0" w:rsidRPr="000A745C" w:rsidRDefault="00984EF7" w:rsidP="00ED30F4">
      <w:pPr>
        <w:pStyle w:val="aff5"/>
        <w:numPr>
          <w:ilvl w:val="0"/>
          <w:numId w:val="44"/>
        </w:numPr>
        <w:jc w:val="both"/>
        <w:rPr>
          <w:lang w:eastAsia="en-US"/>
        </w:rPr>
      </w:pPr>
      <w:r>
        <w:rPr>
          <w:lang w:eastAsia="en-US"/>
        </w:rPr>
        <w:t>Отключение или нарушение целостности блокировок и д</w:t>
      </w:r>
      <w:r>
        <w:rPr>
          <w:lang w:eastAsia="en-US"/>
        </w:rPr>
        <w:t>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55356275" w14:textId="77777777" w:rsidR="00DD3AA0" w:rsidRPr="000A745C" w:rsidRDefault="00984EF7" w:rsidP="00ED30F4">
      <w:pPr>
        <w:pStyle w:val="aff5"/>
        <w:numPr>
          <w:ilvl w:val="0"/>
          <w:numId w:val="44"/>
        </w:numPr>
        <w:jc w:val="both"/>
        <w:rPr>
          <w:lang w:eastAsia="en-US"/>
        </w:rPr>
      </w:pPr>
      <w:r>
        <w:rPr>
          <w:lang w:eastAsia="en-US"/>
        </w:rPr>
        <w:t xml:space="preserve">Курение работников Подрядчика на территории предприятия Заказчика вне специально отведенных для </w:t>
      </w:r>
      <w:r>
        <w:rPr>
          <w:lang w:eastAsia="en-US"/>
        </w:rPr>
        <w:t>этой цели мест 100 тыс. рублей;</w:t>
      </w:r>
    </w:p>
    <w:p w14:paraId="7C0F033C" w14:textId="77777777" w:rsidR="00DD3AA0" w:rsidRPr="000A745C" w:rsidRDefault="00984EF7" w:rsidP="00ED30F4">
      <w:pPr>
        <w:pStyle w:val="aff5"/>
        <w:numPr>
          <w:ilvl w:val="0"/>
          <w:numId w:val="44"/>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66FC01BE" w14:textId="77777777" w:rsidR="00DD3AA0" w:rsidRPr="00DD0D30" w:rsidRDefault="00984EF7" w:rsidP="00ED30F4">
      <w:pPr>
        <w:pStyle w:val="aff5"/>
        <w:numPr>
          <w:ilvl w:val="0"/>
          <w:numId w:val="44"/>
        </w:numPr>
        <w:jc w:val="both"/>
        <w:rPr>
          <w:lang w:eastAsia="en-US"/>
        </w:rPr>
      </w:pPr>
      <w:r>
        <w:rPr>
          <w:lang w:eastAsia="en-US"/>
        </w:rPr>
        <w:t>В случае привлечения Подрядчиком к выполн</w:t>
      </w:r>
      <w:r>
        <w:rPr>
          <w:lang w:eastAsia="en-US"/>
        </w:rPr>
        <w:t>ению договорных объёмов работ третьих лиц в нарушении п.5.3. настоящего Договора 50 тыс. рублей;</w:t>
      </w:r>
    </w:p>
    <w:p w14:paraId="6CDBB40E" w14:textId="77777777" w:rsidR="00DD3AA0" w:rsidRPr="000A745C" w:rsidRDefault="00984EF7" w:rsidP="00ED30F4">
      <w:pPr>
        <w:pStyle w:val="aff5"/>
        <w:numPr>
          <w:ilvl w:val="0"/>
          <w:numId w:val="44"/>
        </w:numPr>
        <w:jc w:val="both"/>
        <w:rPr>
          <w:lang w:eastAsia="en-US"/>
        </w:rPr>
      </w:pPr>
      <w:r>
        <w:rPr>
          <w:lang w:eastAsia="en-US"/>
        </w:rPr>
        <w:t>В случае обнаружения на объектах Заказчика работников Подрядчика, осуществляющих работы без соответствующих СИЗ 40 тыс. рублей;</w:t>
      </w:r>
    </w:p>
    <w:p w14:paraId="43977BB7" w14:textId="77777777" w:rsidR="00DD3AA0" w:rsidRPr="000A745C" w:rsidRDefault="00984EF7" w:rsidP="00ED30F4">
      <w:pPr>
        <w:pStyle w:val="aff5"/>
        <w:numPr>
          <w:ilvl w:val="0"/>
          <w:numId w:val="44"/>
        </w:numPr>
        <w:jc w:val="both"/>
        <w:rPr>
          <w:lang w:eastAsia="en-US"/>
        </w:rPr>
      </w:pPr>
      <w:r>
        <w:rPr>
          <w:lang w:eastAsia="en-US"/>
        </w:rPr>
        <w:t>В случае обнаружения на объекта</w:t>
      </w:r>
      <w:r>
        <w:rPr>
          <w:lang w:eastAsia="en-US"/>
        </w:rPr>
        <w:t>х Заказчика работников Подрядчика, осуществляющих работы без соответствующей квалификации и аттестации 60 тыс. рублей;</w:t>
      </w:r>
    </w:p>
    <w:p w14:paraId="2571F46C" w14:textId="77777777" w:rsidR="00DD3AA0" w:rsidRPr="000A745C" w:rsidRDefault="00984EF7" w:rsidP="00ED30F4">
      <w:pPr>
        <w:pStyle w:val="aff5"/>
        <w:numPr>
          <w:ilvl w:val="0"/>
          <w:numId w:val="44"/>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w:t>
      </w:r>
      <w:r>
        <w:rPr>
          <w:lang w:eastAsia="en-US"/>
        </w:rPr>
        <w:t>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14:paraId="1FBA9E04" w14:textId="77777777" w:rsidR="00DD3AA0" w:rsidRPr="000A745C" w:rsidRDefault="00984EF7" w:rsidP="00ED30F4">
      <w:pPr>
        <w:pStyle w:val="aff5"/>
        <w:numPr>
          <w:ilvl w:val="0"/>
          <w:numId w:val="44"/>
        </w:numPr>
        <w:jc w:val="both"/>
        <w:rPr>
          <w:lang w:eastAsia="en-US"/>
        </w:rPr>
      </w:pPr>
      <w:r>
        <w:rPr>
          <w:lang w:eastAsia="en-US"/>
        </w:rPr>
        <w:t>Невыполнение отдельных конкретных разделов Федеральных норм и правил в области промышленной безопаснос</w:t>
      </w:r>
      <w:r>
        <w:rPr>
          <w:lang w:eastAsia="en-US"/>
        </w:rPr>
        <w:t>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554CBD91" w14:textId="77777777" w:rsidR="00DD3AA0" w:rsidRPr="000A745C" w:rsidRDefault="00984EF7" w:rsidP="00ED30F4">
      <w:pPr>
        <w:pStyle w:val="aff5"/>
        <w:numPr>
          <w:ilvl w:val="0"/>
          <w:numId w:val="44"/>
        </w:numPr>
        <w:jc w:val="both"/>
        <w:rPr>
          <w:lang w:eastAsia="en-US"/>
        </w:rPr>
      </w:pPr>
      <w:r>
        <w:rPr>
          <w:lang w:eastAsia="en-US"/>
        </w:rPr>
        <w:t>Отсутствие ответственного лица (руководителя работ) на месте проведения работ повышенной о</w:t>
      </w:r>
      <w:r>
        <w:rPr>
          <w:lang w:eastAsia="en-US"/>
        </w:rPr>
        <w:t>пасности, выполняемых по наряду – допуску 100 тыс. рублей;</w:t>
      </w:r>
    </w:p>
    <w:p w14:paraId="7C1153C4" w14:textId="77777777" w:rsidR="00DD3AA0" w:rsidRPr="000A745C" w:rsidRDefault="00984EF7" w:rsidP="00ED30F4">
      <w:pPr>
        <w:pStyle w:val="aff5"/>
        <w:numPr>
          <w:ilvl w:val="0"/>
          <w:numId w:val="44"/>
        </w:numPr>
        <w:jc w:val="both"/>
        <w:rPr>
          <w:lang w:eastAsia="en-US"/>
        </w:rPr>
      </w:pPr>
      <w:r>
        <w:rPr>
          <w:lang w:eastAsia="en-US"/>
        </w:rPr>
        <w:t xml:space="preserve">Невыполнение </w:t>
      </w:r>
      <w:proofErr w:type="gramStart"/>
      <w:r>
        <w:rPr>
          <w:lang w:eastAsia="en-US"/>
        </w:rPr>
        <w:t>отдельных  конкретных</w:t>
      </w:r>
      <w:proofErr w:type="gramEnd"/>
      <w:r>
        <w:rPr>
          <w:lang w:eastAsia="en-US"/>
        </w:rPr>
        <w:t xml:space="preserve"> требований Типовой  инструкции  по  организации  безопасного  проведения  газоопасных  работ 100 тыс. рублей;</w:t>
      </w:r>
    </w:p>
    <w:p w14:paraId="3FC77C37" w14:textId="77777777" w:rsidR="00DD3AA0" w:rsidRPr="000A745C" w:rsidRDefault="00984EF7" w:rsidP="00ED30F4">
      <w:pPr>
        <w:pStyle w:val="aff5"/>
        <w:numPr>
          <w:ilvl w:val="0"/>
          <w:numId w:val="44"/>
        </w:numPr>
        <w:jc w:val="both"/>
        <w:rPr>
          <w:lang w:eastAsia="en-US"/>
        </w:rPr>
      </w:pPr>
      <w:r>
        <w:rPr>
          <w:lang w:eastAsia="en-US"/>
        </w:rPr>
        <w:lastRenderedPageBreak/>
        <w:t xml:space="preserve">Нарушение правил безопасности при ведении </w:t>
      </w:r>
      <w:proofErr w:type="spellStart"/>
      <w:r>
        <w:rPr>
          <w:lang w:eastAsia="en-US"/>
        </w:rPr>
        <w:t>газоэлектр</w:t>
      </w:r>
      <w:r>
        <w:rPr>
          <w:lang w:eastAsia="en-US"/>
        </w:rPr>
        <w:t>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СНиП 12-03-</w:t>
      </w:r>
      <w:proofErr w:type="gramStart"/>
      <w:r>
        <w:rPr>
          <w:lang w:eastAsia="en-US"/>
        </w:rPr>
        <w:t>2001  Безопасность</w:t>
      </w:r>
      <w:proofErr w:type="gramEnd"/>
      <w:r>
        <w:rPr>
          <w:lang w:eastAsia="en-US"/>
        </w:rPr>
        <w:t xml:space="preserve"> труда в строительстве) 50 тыс. рублей;</w:t>
      </w:r>
    </w:p>
    <w:p w14:paraId="62F5271D" w14:textId="77777777" w:rsidR="00DD3AA0" w:rsidRPr="000A745C" w:rsidRDefault="00984EF7" w:rsidP="00ED30F4">
      <w:pPr>
        <w:pStyle w:val="aff5"/>
        <w:numPr>
          <w:ilvl w:val="0"/>
          <w:numId w:val="44"/>
        </w:numPr>
        <w:jc w:val="both"/>
        <w:rPr>
          <w:lang w:eastAsia="en-US"/>
        </w:rPr>
      </w:pPr>
      <w:r>
        <w:rPr>
          <w:lang w:eastAsia="en-US"/>
        </w:rPr>
        <w:t>Выполнение работником производственных операций:</w:t>
      </w:r>
    </w:p>
    <w:p w14:paraId="71EA7B45" w14:textId="77777777" w:rsidR="00DD3AA0" w:rsidRPr="000A745C" w:rsidRDefault="00984EF7" w:rsidP="70EA6DF4">
      <w:pPr>
        <w:pStyle w:val="aff5"/>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4B87E9F2" w14:textId="77777777" w:rsidR="00DD3AA0" w:rsidRPr="000A745C" w:rsidRDefault="00984EF7" w:rsidP="70EA6DF4">
      <w:pPr>
        <w:pStyle w:val="aff5"/>
        <w:suppressAutoHyphens w:val="0"/>
        <w:jc w:val="both"/>
        <w:rPr>
          <w:lang w:eastAsia="en-US"/>
        </w:rPr>
      </w:pPr>
      <w:r>
        <w:rPr>
          <w:lang w:eastAsia="en-US"/>
        </w:rPr>
        <w:t xml:space="preserve">с просроченной периодической проверкой знаний либо не аттестованного; </w:t>
      </w:r>
    </w:p>
    <w:p w14:paraId="3826C7B3" w14:textId="77777777" w:rsidR="00DD3AA0" w:rsidRPr="000A745C" w:rsidRDefault="00984EF7" w:rsidP="70EA6DF4">
      <w:pPr>
        <w:pStyle w:val="aff5"/>
        <w:suppressAutoHyphens w:val="0"/>
        <w:jc w:val="both"/>
        <w:rPr>
          <w:lang w:eastAsia="en-US"/>
        </w:rPr>
      </w:pPr>
      <w:r>
        <w:rPr>
          <w:lang w:eastAsia="en-US"/>
        </w:rPr>
        <w:t>при отсутствии удостоверения у работника на рабочем месте 60 тыс. рублей;</w:t>
      </w:r>
    </w:p>
    <w:p w14:paraId="42C7EF40" w14:textId="77777777" w:rsidR="00DD3AA0" w:rsidRPr="000A745C" w:rsidRDefault="00984EF7" w:rsidP="00ED30F4">
      <w:pPr>
        <w:pStyle w:val="aff5"/>
        <w:numPr>
          <w:ilvl w:val="0"/>
          <w:numId w:val="44"/>
        </w:numPr>
        <w:jc w:val="both"/>
        <w:rPr>
          <w:lang w:eastAsia="en-US"/>
        </w:rPr>
      </w:pPr>
      <w:r>
        <w:rPr>
          <w:lang w:eastAsia="en-US"/>
        </w:rPr>
        <w:t>Невыпол</w:t>
      </w:r>
      <w:r>
        <w:rPr>
          <w:lang w:eastAsia="en-US"/>
        </w:rPr>
        <w:t>нение требований «Правил по ОТ при эксплуатации электроустановок» от 15.12.2020 № 903н 50 тыс. рублей;</w:t>
      </w:r>
    </w:p>
    <w:p w14:paraId="0B324032" w14:textId="77777777" w:rsidR="00DD3AA0" w:rsidRPr="000A745C" w:rsidRDefault="00984EF7" w:rsidP="00ED30F4">
      <w:pPr>
        <w:pStyle w:val="aff5"/>
        <w:numPr>
          <w:ilvl w:val="0"/>
          <w:numId w:val="44"/>
        </w:numPr>
        <w:jc w:val="both"/>
        <w:rPr>
          <w:lang w:eastAsia="en-US"/>
        </w:rPr>
      </w:pPr>
      <w:r>
        <w:rPr>
          <w:lang w:eastAsia="en-US"/>
        </w:rPr>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на высоте (не  применение необходимых страховочных  поясов, лестниц, ограждений и т.д.) 80 т</w:t>
      </w:r>
      <w:r>
        <w:rPr>
          <w:lang w:eastAsia="en-US"/>
        </w:rPr>
        <w:t>ыс. рублей;</w:t>
      </w:r>
    </w:p>
    <w:p w14:paraId="21D57EC1" w14:textId="77777777" w:rsidR="00DD3AA0" w:rsidRPr="000A745C" w:rsidRDefault="00984EF7" w:rsidP="00ED30F4">
      <w:pPr>
        <w:pStyle w:val="aff5"/>
        <w:numPr>
          <w:ilvl w:val="0"/>
          <w:numId w:val="44"/>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14:paraId="166C7B9F" w14:textId="77777777" w:rsidR="00DD3AA0" w:rsidRPr="000A745C" w:rsidRDefault="00984EF7" w:rsidP="00ED30F4">
      <w:pPr>
        <w:pStyle w:val="aff5"/>
        <w:numPr>
          <w:ilvl w:val="0"/>
          <w:numId w:val="44"/>
        </w:numPr>
        <w:jc w:val="both"/>
        <w:rPr>
          <w:lang w:eastAsia="en-US"/>
        </w:rPr>
      </w:pPr>
      <w:r>
        <w:rPr>
          <w:lang w:eastAsia="en-US"/>
        </w:rPr>
        <w:t>Не устранение в установленные сроки ранее выявлен</w:t>
      </w:r>
      <w:r>
        <w:rPr>
          <w:lang w:eastAsia="en-US"/>
        </w:rPr>
        <w:t>ных/зафиксированных нарушений (</w:t>
      </w:r>
      <w:proofErr w:type="gramStart"/>
      <w:r>
        <w:rPr>
          <w:lang w:eastAsia="en-US"/>
        </w:rPr>
        <w:t>по  каждому</w:t>
      </w:r>
      <w:proofErr w:type="gramEnd"/>
      <w:r>
        <w:rPr>
          <w:lang w:eastAsia="en-US"/>
        </w:rPr>
        <w:t xml:space="preserve"> нарушению) 150 тыс. рублей;</w:t>
      </w:r>
    </w:p>
    <w:p w14:paraId="5ACF3D81" w14:textId="77777777" w:rsidR="00DD3AA0" w:rsidRPr="000A745C" w:rsidRDefault="00984EF7" w:rsidP="00ED30F4">
      <w:pPr>
        <w:pStyle w:val="aff5"/>
        <w:numPr>
          <w:ilvl w:val="0"/>
          <w:numId w:val="44"/>
        </w:numPr>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w:t>
      </w:r>
      <w:r>
        <w:rPr>
          <w:lang w:eastAsia="en-US"/>
        </w:rPr>
        <w:t>отребления, образовавшихся при выполнении договорных работ 150 тыс. рублей;</w:t>
      </w:r>
    </w:p>
    <w:p w14:paraId="5B776749" w14:textId="77777777" w:rsidR="00DD3AA0" w:rsidRPr="000A745C" w:rsidRDefault="00984EF7" w:rsidP="00ED30F4">
      <w:pPr>
        <w:pStyle w:val="aff5"/>
        <w:numPr>
          <w:ilvl w:val="0"/>
          <w:numId w:val="44"/>
        </w:numPr>
        <w:jc w:val="both"/>
        <w:rPr>
          <w:lang w:eastAsia="en-US"/>
        </w:rPr>
      </w:pPr>
      <w:r>
        <w:rPr>
          <w:lang w:eastAsia="en-US"/>
        </w:rPr>
        <w:t>Загрязнение территории Заказчика нефтепродуктами (ГСМ) 150 тыс. рублей;</w:t>
      </w:r>
    </w:p>
    <w:p w14:paraId="0EC24B2A" w14:textId="77777777" w:rsidR="00DD3AA0" w:rsidRPr="000A745C" w:rsidRDefault="00984EF7" w:rsidP="00ED30F4">
      <w:pPr>
        <w:pStyle w:val="aff5"/>
        <w:numPr>
          <w:ilvl w:val="0"/>
          <w:numId w:val="44"/>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14:paraId="4ECA5676" w14:textId="77777777" w:rsidR="00DD3AA0" w:rsidRPr="000A745C" w:rsidRDefault="00984EF7" w:rsidP="00ED30F4">
      <w:pPr>
        <w:pStyle w:val="aff5"/>
        <w:numPr>
          <w:ilvl w:val="0"/>
          <w:numId w:val="44"/>
        </w:numPr>
        <w:jc w:val="both"/>
        <w:rPr>
          <w:lang w:eastAsia="en-US"/>
        </w:rPr>
      </w:pPr>
      <w:r>
        <w:rPr>
          <w:lang w:eastAsia="en-US"/>
        </w:rPr>
        <w:t>Начало Р</w:t>
      </w:r>
      <w:r>
        <w:rPr>
          <w:lang w:eastAsia="en-US"/>
        </w:rPr>
        <w:t>абот в отсутствие разрешительной документации, предусмотренной законодательством об охране окружающей среды 150 тыс. рублей;</w:t>
      </w:r>
    </w:p>
    <w:p w14:paraId="4363BC4B" w14:textId="77777777" w:rsidR="00FE479A" w:rsidRPr="00D47BAB" w:rsidRDefault="00984EF7" w:rsidP="00ED30F4">
      <w:pPr>
        <w:pStyle w:val="aff5"/>
        <w:numPr>
          <w:ilvl w:val="0"/>
          <w:numId w:val="44"/>
        </w:numPr>
        <w:jc w:val="both"/>
        <w:outlineLvl w:val="0"/>
        <w:rPr>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w:t>
      </w:r>
      <w:r>
        <w:rPr>
          <w:lang w:eastAsia="en-US"/>
        </w:rPr>
        <w:t>мпонентам природной среды 150 тыс. рублей.</w:t>
      </w:r>
    </w:p>
    <w:bookmarkEnd w:id="23"/>
    <w:bookmarkEnd w:id="24"/>
    <w:p w14:paraId="643B5166" w14:textId="77777777" w:rsidR="00B21639" w:rsidRPr="00003D5C" w:rsidRDefault="00984EF7" w:rsidP="70EA6DF4"/>
    <w:p w14:paraId="52AEB32F" w14:textId="77777777" w:rsidR="00B559E4" w:rsidRPr="00003D5C" w:rsidRDefault="00984EF7" w:rsidP="70EA6DF4"/>
    <w:tbl>
      <w:tblPr>
        <w:tblW w:w="0" w:type="auto"/>
        <w:tblInd w:w="223" w:type="dxa"/>
        <w:tblLook w:val="0000" w:firstRow="0" w:lastRow="0" w:firstColumn="0" w:lastColumn="0" w:noHBand="0" w:noVBand="0"/>
      </w:tblPr>
      <w:tblGrid>
        <w:gridCol w:w="4705"/>
        <w:gridCol w:w="4139"/>
      </w:tblGrid>
      <w:tr w:rsidR="00FE479A" w:rsidRPr="00E3119E" w14:paraId="4713139D" w14:textId="77777777" w:rsidTr="70EA6DF4">
        <w:trPr>
          <w:trHeight w:val="1121"/>
        </w:trPr>
        <w:tc>
          <w:tcPr>
            <w:tcW w:w="4705" w:type="dxa"/>
          </w:tcPr>
          <w:p w14:paraId="131CF8F4" w14:textId="77777777" w:rsidR="00FE479A" w:rsidRPr="00E3119E" w:rsidRDefault="00984EF7" w:rsidP="70EA6DF4">
            <w:r>
              <w:t>От Заказчика:</w:t>
            </w:r>
          </w:p>
          <w:p w14:paraId="59876B2D" w14:textId="77777777" w:rsidR="00FE479A" w:rsidRPr="00E3119E" w:rsidRDefault="00984EF7" w:rsidP="70EA6DF4"/>
          <w:p w14:paraId="3B278294" w14:textId="77777777" w:rsidR="00FE479A" w:rsidRPr="00E3119E" w:rsidRDefault="00984EF7" w:rsidP="70EA6DF4">
            <w:pPr>
              <w:rPr>
                <w:color w:val="000000" w:themeColor="text1"/>
              </w:rPr>
            </w:pPr>
            <w:r>
              <w:t xml:space="preserve">_______________    </w:t>
            </w:r>
            <w:proofErr w:type="spellStart"/>
            <w:r>
              <w:rPr>
                <w:color w:val="000000" w:themeColor="text1"/>
              </w:rPr>
              <w:t>А.А.Кривошапкин</w:t>
            </w:r>
            <w:proofErr w:type="spellEnd"/>
          </w:p>
          <w:p w14:paraId="75C92A73" w14:textId="77777777" w:rsidR="00FE479A" w:rsidRPr="00E3119E" w:rsidRDefault="00984EF7" w:rsidP="70EA6DF4">
            <w:pPr>
              <w:rPr>
                <w:vertAlign w:val="superscript"/>
              </w:rPr>
            </w:pPr>
            <w:r>
              <w:rPr>
                <w:vertAlign w:val="superscript"/>
              </w:rPr>
              <w:t>М.П.</w:t>
            </w:r>
          </w:p>
        </w:tc>
        <w:tc>
          <w:tcPr>
            <w:tcW w:w="4139" w:type="dxa"/>
          </w:tcPr>
          <w:p w14:paraId="416E70F1" w14:textId="77777777" w:rsidR="00FE479A" w:rsidRPr="00E3119E" w:rsidRDefault="00984EF7" w:rsidP="70EA6DF4">
            <w:r>
              <w:t>От Подрядчика:</w:t>
            </w:r>
          </w:p>
          <w:p w14:paraId="44EFAE6F" w14:textId="77777777" w:rsidR="00FE479A" w:rsidRPr="00E3119E" w:rsidRDefault="00984EF7" w:rsidP="70EA6DF4"/>
          <w:p w14:paraId="3A03ACD8" w14:textId="77777777" w:rsidR="00FE479A" w:rsidRPr="00372A40" w:rsidRDefault="00984EF7" w:rsidP="70EA6DF4">
            <w:r>
              <w:t xml:space="preserve">_____________ </w:t>
            </w:r>
          </w:p>
          <w:p w14:paraId="3A0AB01D" w14:textId="77777777" w:rsidR="00FE479A" w:rsidRPr="00AC0A29" w:rsidRDefault="00984EF7" w:rsidP="70EA6DF4">
            <w:pPr>
              <w:rPr>
                <w:vertAlign w:val="superscript"/>
              </w:rPr>
            </w:pPr>
            <w:r>
              <w:rPr>
                <w:vertAlign w:val="superscript"/>
              </w:rPr>
              <w:t>М.П.</w:t>
            </w:r>
          </w:p>
        </w:tc>
      </w:tr>
    </w:tbl>
    <w:p w14:paraId="41E44806" w14:textId="77777777" w:rsidR="00B559E4" w:rsidRPr="00003D5C" w:rsidRDefault="00984EF7" w:rsidP="00B559E4">
      <w:pPr>
        <w:pStyle w:val="aff8"/>
        <w:ind w:left="4536"/>
        <w:rPr>
          <w:rFonts w:ascii="Times New Roman" w:eastAsia="Times New Roman" w:hAnsi="Times New Roman"/>
          <w:sz w:val="24"/>
          <w:szCs w:val="24"/>
        </w:rPr>
      </w:pPr>
    </w:p>
    <w:p w14:paraId="6DABEDC9" w14:textId="77777777" w:rsidR="00B80B9E" w:rsidRDefault="00984EF7" w:rsidP="70EA6DF4">
      <w:pPr>
        <w:pStyle w:val="aff8"/>
        <w:ind w:left="4536"/>
        <w:rPr>
          <w:sz w:val="24"/>
          <w:szCs w:val="24"/>
        </w:rPr>
      </w:pPr>
    </w:p>
    <w:p w14:paraId="77CE2F87" w14:textId="77777777" w:rsidR="00140163" w:rsidRDefault="00984EF7" w:rsidP="64D46177">
      <w:pPr>
        <w:pStyle w:val="aff8"/>
        <w:ind w:left="4536"/>
        <w:rPr>
          <w:rFonts w:ascii="Times New Roman" w:eastAsia="Times New Roman" w:hAnsi="Times New Roman"/>
          <w:sz w:val="24"/>
          <w:szCs w:val="24"/>
        </w:rPr>
      </w:pPr>
    </w:p>
    <w:p w14:paraId="3C024375" w14:textId="77777777" w:rsidR="00140163" w:rsidRDefault="00984EF7" w:rsidP="64D46177">
      <w:pPr>
        <w:pStyle w:val="aff8"/>
        <w:ind w:left="4536"/>
        <w:rPr>
          <w:rFonts w:ascii="Times New Roman" w:eastAsia="Times New Roman" w:hAnsi="Times New Roman"/>
          <w:sz w:val="24"/>
          <w:szCs w:val="24"/>
        </w:rPr>
      </w:pPr>
    </w:p>
    <w:p w14:paraId="3DE2AB42" w14:textId="59EC6C79" w:rsidR="69FC1AF3" w:rsidRDefault="00984EF7" w:rsidP="69FC1AF3">
      <w:pPr>
        <w:pStyle w:val="aff8"/>
        <w:ind w:left="4536"/>
        <w:rPr>
          <w:rFonts w:ascii="Times New Roman" w:eastAsia="Times New Roman" w:hAnsi="Times New Roman"/>
          <w:sz w:val="24"/>
          <w:szCs w:val="24"/>
        </w:rPr>
      </w:pPr>
    </w:p>
    <w:p w14:paraId="5E0A570A" w14:textId="4DBA08DA" w:rsidR="00984EF7" w:rsidRDefault="00984EF7" w:rsidP="69FC1AF3">
      <w:pPr>
        <w:pStyle w:val="aff8"/>
        <w:ind w:left="4536"/>
        <w:rPr>
          <w:rFonts w:ascii="Times New Roman" w:eastAsia="Times New Roman" w:hAnsi="Times New Roman"/>
          <w:sz w:val="24"/>
          <w:szCs w:val="24"/>
        </w:rPr>
      </w:pPr>
    </w:p>
    <w:p w14:paraId="74F27473" w14:textId="146A5724" w:rsidR="00984EF7" w:rsidRDefault="00984EF7" w:rsidP="69FC1AF3">
      <w:pPr>
        <w:pStyle w:val="aff8"/>
        <w:ind w:left="4536"/>
        <w:rPr>
          <w:rFonts w:ascii="Times New Roman" w:eastAsia="Times New Roman" w:hAnsi="Times New Roman"/>
          <w:sz w:val="24"/>
          <w:szCs w:val="24"/>
        </w:rPr>
      </w:pPr>
    </w:p>
    <w:p w14:paraId="4E9DC131" w14:textId="150948B9" w:rsidR="00984EF7" w:rsidRDefault="00984EF7" w:rsidP="69FC1AF3">
      <w:pPr>
        <w:pStyle w:val="aff8"/>
        <w:ind w:left="4536"/>
        <w:rPr>
          <w:rFonts w:ascii="Times New Roman" w:eastAsia="Times New Roman" w:hAnsi="Times New Roman"/>
          <w:sz w:val="24"/>
          <w:szCs w:val="24"/>
        </w:rPr>
      </w:pPr>
    </w:p>
    <w:p w14:paraId="2037A578" w14:textId="11D3B248" w:rsidR="00984EF7" w:rsidRDefault="00984EF7" w:rsidP="69FC1AF3">
      <w:pPr>
        <w:pStyle w:val="aff8"/>
        <w:ind w:left="4536"/>
        <w:rPr>
          <w:rFonts w:ascii="Times New Roman" w:eastAsia="Times New Roman" w:hAnsi="Times New Roman"/>
          <w:sz w:val="24"/>
          <w:szCs w:val="24"/>
        </w:rPr>
      </w:pPr>
    </w:p>
    <w:p w14:paraId="016B24CA" w14:textId="066F0871" w:rsidR="00984EF7" w:rsidRDefault="00984EF7" w:rsidP="69FC1AF3">
      <w:pPr>
        <w:pStyle w:val="aff8"/>
        <w:ind w:left="4536"/>
        <w:rPr>
          <w:rFonts w:ascii="Times New Roman" w:eastAsia="Times New Roman" w:hAnsi="Times New Roman"/>
          <w:sz w:val="24"/>
          <w:szCs w:val="24"/>
        </w:rPr>
      </w:pPr>
    </w:p>
    <w:p w14:paraId="6CA38D39" w14:textId="596DB58E" w:rsidR="00984EF7" w:rsidRDefault="00984EF7" w:rsidP="69FC1AF3">
      <w:pPr>
        <w:pStyle w:val="aff8"/>
        <w:ind w:left="4536"/>
        <w:rPr>
          <w:rFonts w:ascii="Times New Roman" w:eastAsia="Times New Roman" w:hAnsi="Times New Roman"/>
          <w:sz w:val="24"/>
          <w:szCs w:val="24"/>
        </w:rPr>
      </w:pPr>
    </w:p>
    <w:p w14:paraId="60DAEE1D" w14:textId="77777777" w:rsidR="00984EF7" w:rsidRDefault="00984EF7" w:rsidP="69FC1AF3">
      <w:pPr>
        <w:pStyle w:val="aff8"/>
        <w:ind w:left="4536"/>
        <w:rPr>
          <w:rFonts w:ascii="Times New Roman" w:eastAsia="Times New Roman" w:hAnsi="Times New Roman"/>
          <w:sz w:val="24"/>
          <w:szCs w:val="24"/>
        </w:rPr>
      </w:pPr>
    </w:p>
    <w:p w14:paraId="3BD0CEF4" w14:textId="77777777" w:rsidR="69FC1AF3" w:rsidRDefault="00984EF7" w:rsidP="69FC1AF3">
      <w:pPr>
        <w:pStyle w:val="aff8"/>
        <w:ind w:left="4536"/>
        <w:rPr>
          <w:rFonts w:ascii="Times New Roman" w:eastAsia="Times New Roman" w:hAnsi="Times New Roman"/>
          <w:sz w:val="24"/>
          <w:szCs w:val="24"/>
        </w:rPr>
      </w:pPr>
    </w:p>
    <w:p w14:paraId="54A04786" w14:textId="77777777" w:rsidR="69FC1AF3" w:rsidRDefault="00984EF7" w:rsidP="69FC1AF3">
      <w:pPr>
        <w:pStyle w:val="aff8"/>
        <w:ind w:left="4536"/>
        <w:rPr>
          <w:rFonts w:ascii="Times New Roman" w:eastAsia="Times New Roman" w:hAnsi="Times New Roman"/>
          <w:sz w:val="24"/>
          <w:szCs w:val="24"/>
        </w:rPr>
      </w:pPr>
    </w:p>
    <w:p w14:paraId="23E4B433" w14:textId="77777777" w:rsidR="005C77FE" w:rsidRPr="00FF26B7" w:rsidRDefault="00984EF7" w:rsidP="64D46177">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5 </w:t>
      </w:r>
    </w:p>
    <w:p w14:paraId="17E1DE2C" w14:textId="77777777" w:rsidR="005C77FE" w:rsidRPr="00EE15E7" w:rsidRDefault="00984EF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4F150910" w14:textId="77777777" w:rsidR="005C77FE" w:rsidRDefault="00984EF7"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2022 г. </w:t>
      </w:r>
    </w:p>
    <w:p w14:paraId="750984CC" w14:textId="77777777" w:rsidR="005C77FE" w:rsidRPr="00EE15E7" w:rsidRDefault="00984EF7" w:rsidP="005C77F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09388C16" w14:textId="77777777" w:rsidR="005C77FE" w:rsidRPr="00003D5C" w:rsidRDefault="00984EF7" w:rsidP="69FC1AF3">
      <w:pPr>
        <w:pStyle w:val="aff8"/>
        <w:ind w:left="4248"/>
        <w:rPr>
          <w:rFonts w:ascii="Times New Roman" w:eastAsia="Times New Roman" w:hAnsi="Times New Roman"/>
          <w:sz w:val="24"/>
          <w:szCs w:val="24"/>
        </w:rPr>
      </w:pPr>
    </w:p>
    <w:p w14:paraId="5962D2C6" w14:textId="77777777" w:rsidR="005C77FE" w:rsidRPr="00970822" w:rsidRDefault="00984EF7" w:rsidP="70EA6DF4">
      <w:pPr>
        <w:pBdr>
          <w:top w:val="nil"/>
          <w:left w:val="nil"/>
          <w:bottom w:val="nil"/>
          <w:right w:val="nil"/>
          <w:between w:val="nil"/>
        </w:pBdr>
        <w:ind w:left="720" w:hanging="720"/>
        <w:jc w:val="center"/>
        <w:rPr>
          <w:sz w:val="28"/>
          <w:szCs w:val="28"/>
        </w:rPr>
      </w:pPr>
      <w:r>
        <w:rPr>
          <w:b/>
          <w:bCs/>
          <w:sz w:val="28"/>
          <w:szCs w:val="28"/>
        </w:rPr>
        <w:t>Перечень и формат электронных документов</w:t>
      </w: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3"/>
        <w:gridCol w:w="527"/>
        <w:gridCol w:w="3570"/>
        <w:gridCol w:w="608"/>
        <w:gridCol w:w="4139"/>
        <w:gridCol w:w="822"/>
      </w:tblGrid>
      <w:tr w:rsidR="005C77FE" w:rsidRPr="00970822" w14:paraId="0C46F1F4" w14:textId="77777777" w:rsidTr="69FC1AF3">
        <w:trPr>
          <w:trHeight w:val="64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CEB45" w14:textId="77777777" w:rsidR="005C77FE" w:rsidRPr="00970822" w:rsidRDefault="00984EF7" w:rsidP="70EA6DF4">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A7AC7" w14:textId="77777777" w:rsidR="005C77FE" w:rsidRPr="00970822" w:rsidRDefault="00984EF7" w:rsidP="69FC1AF3">
            <w:pPr>
              <w:pBdr>
                <w:top w:val="nil"/>
                <w:left w:val="nil"/>
                <w:bottom w:val="nil"/>
                <w:right w:val="nil"/>
                <w:between w:val="nil"/>
              </w:pBdr>
              <w:ind w:left="720" w:hanging="720"/>
              <w:jc w:val="center"/>
            </w:pPr>
            <w:r>
              <w:t>Наименование</w:t>
            </w:r>
          </w:p>
          <w:p w14:paraId="55E4ED6C" w14:textId="77777777" w:rsidR="005C77FE" w:rsidRPr="00970822" w:rsidRDefault="00984EF7" w:rsidP="69FC1AF3">
            <w:pPr>
              <w:pBdr>
                <w:top w:val="nil"/>
                <w:left w:val="nil"/>
                <w:bottom w:val="nil"/>
                <w:right w:val="nil"/>
                <w:between w:val="nil"/>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52CDD" w14:textId="77777777" w:rsidR="005C77FE" w:rsidRPr="00970822" w:rsidRDefault="00984EF7" w:rsidP="69FC1AF3">
            <w:pPr>
              <w:pBdr>
                <w:top w:val="nil"/>
                <w:left w:val="nil"/>
                <w:bottom w:val="nil"/>
                <w:right w:val="nil"/>
                <w:between w:val="nil"/>
              </w:pBdr>
              <w:spacing w:after="200"/>
              <w:ind w:left="720" w:hanging="720"/>
              <w:jc w:val="center"/>
            </w:pPr>
            <w:r>
              <w:t>Формат электронного документа</w:t>
            </w:r>
          </w:p>
        </w:tc>
      </w:tr>
      <w:tr w:rsidR="005C77FE" w:rsidRPr="00970822" w14:paraId="4745740E" w14:textId="77777777" w:rsidTr="69FC1AF3">
        <w:trPr>
          <w:trHeight w:val="331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CE50D" w14:textId="77777777" w:rsidR="005C77FE" w:rsidRPr="00970822" w:rsidRDefault="00984EF7" w:rsidP="70EA6DF4">
            <w:pPr>
              <w:pBdr>
                <w:top w:val="nil"/>
                <w:left w:val="nil"/>
                <w:bottom w:val="nil"/>
                <w:right w:val="nil"/>
                <w:between w:val="nil"/>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BDB2C" w14:textId="77777777" w:rsidR="00EE6F87" w:rsidRPr="00EE6F87" w:rsidRDefault="00984EF7" w:rsidP="70EA6DF4">
            <w:pPr>
              <w:pBdr>
                <w:top w:val="nil"/>
                <w:left w:val="nil"/>
                <w:bottom w:val="nil"/>
                <w:right w:val="nil"/>
                <w:between w:val="nil"/>
              </w:pBdr>
              <w:jc w:val="center"/>
              <w:rPr>
                <w:i/>
                <w:iCs/>
              </w:rPr>
            </w:pPr>
            <w:r>
              <w:rPr>
                <w:i/>
                <w:iCs/>
              </w:rPr>
              <w:t>Акт о приемке выполненных работ</w:t>
            </w:r>
          </w:p>
          <w:p w14:paraId="5903EA58" w14:textId="77777777" w:rsidR="00EE6F87" w:rsidRPr="00EE6F87" w:rsidRDefault="00984EF7" w:rsidP="70EA6DF4">
            <w:pPr>
              <w:pBdr>
                <w:top w:val="nil"/>
                <w:left w:val="nil"/>
                <w:bottom w:val="nil"/>
                <w:right w:val="nil"/>
                <w:between w:val="nil"/>
              </w:pBdr>
              <w:jc w:val="center"/>
              <w:rPr>
                <w:i/>
                <w:iCs/>
              </w:rPr>
            </w:pPr>
          </w:p>
          <w:p w14:paraId="06421720" w14:textId="77777777" w:rsidR="00EE6F87" w:rsidRPr="00EE6F87" w:rsidRDefault="00984EF7" w:rsidP="70EA6DF4">
            <w:pPr>
              <w:pBdr>
                <w:top w:val="nil"/>
                <w:left w:val="nil"/>
                <w:bottom w:val="nil"/>
                <w:right w:val="nil"/>
                <w:between w:val="nil"/>
              </w:pBdr>
              <w:jc w:val="center"/>
              <w:rPr>
                <w:i/>
                <w:iCs/>
                <w:color w:val="000000"/>
              </w:rPr>
            </w:pPr>
            <w:r>
              <w:rPr>
                <w:i/>
                <w:iCs/>
                <w:color w:val="000000" w:themeColor="text1"/>
              </w:rPr>
              <w:t xml:space="preserve">Универсальный </w:t>
            </w:r>
            <w:r>
              <w:rPr>
                <w:i/>
                <w:iCs/>
                <w:color w:val="000000" w:themeColor="text1"/>
              </w:rPr>
              <w:t>передаточный документ УПД</w:t>
            </w:r>
          </w:p>
          <w:p w14:paraId="307DE258" w14:textId="77777777" w:rsidR="005C77FE" w:rsidRPr="00EE6F87" w:rsidRDefault="00984EF7" w:rsidP="70EA6DF4">
            <w:pPr>
              <w:pBdr>
                <w:top w:val="nil"/>
                <w:left w:val="nil"/>
                <w:bottom w:val="nil"/>
                <w:right w:val="nil"/>
                <w:between w:val="nil"/>
              </w:pBdr>
              <w:jc w:val="center"/>
              <w:rPr>
                <w:i/>
                <w:iCs/>
              </w:rPr>
            </w:pPr>
          </w:p>
          <w:p w14:paraId="68611AE4" w14:textId="77777777" w:rsidR="005C77FE" w:rsidRPr="00EE6F87" w:rsidRDefault="00984EF7" w:rsidP="70EA6DF4">
            <w:pPr>
              <w:pBdr>
                <w:top w:val="nil"/>
                <w:left w:val="nil"/>
                <w:bottom w:val="nil"/>
                <w:right w:val="nil"/>
                <w:between w:val="nil"/>
              </w:pBdr>
              <w:jc w:val="center"/>
              <w:rPr>
                <w:i/>
                <w:iCs/>
              </w:rPr>
            </w:pPr>
          </w:p>
          <w:p w14:paraId="70517D42" w14:textId="77777777" w:rsidR="00A40F24" w:rsidRPr="00EE6F87" w:rsidRDefault="00984EF7" w:rsidP="70EA6DF4">
            <w:pPr>
              <w:pBdr>
                <w:top w:val="nil"/>
                <w:left w:val="nil"/>
                <w:bottom w:val="nil"/>
                <w:right w:val="nil"/>
                <w:between w:val="nil"/>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F446B" w14:textId="77777777" w:rsidR="005C77FE" w:rsidRPr="005C77FE" w:rsidRDefault="00984EF7" w:rsidP="70EA6DF4">
            <w:pPr>
              <w:pBdr>
                <w:top w:val="nil"/>
                <w:left w:val="nil"/>
                <w:bottom w:val="nil"/>
                <w:right w:val="nil"/>
                <w:between w:val="nil"/>
              </w:pBdr>
              <w:ind w:left="566" w:hanging="566"/>
            </w:pPr>
            <w:r>
              <w:t xml:space="preserve">XML, утв. приказом ФНС России от 19.12.2018 №ММВ-7-15/820@ с уточнениями. </w:t>
            </w:r>
          </w:p>
          <w:p w14:paraId="73305EA9" w14:textId="77777777" w:rsidR="005C77FE" w:rsidRPr="005C77FE" w:rsidRDefault="00984EF7" w:rsidP="70EA6DF4">
            <w:pPr>
              <w:pBdr>
                <w:top w:val="nil"/>
                <w:left w:val="nil"/>
                <w:bottom w:val="nil"/>
                <w:right w:val="nil"/>
                <w:between w:val="nil"/>
              </w:pBdr>
              <w:ind w:left="566" w:hanging="566"/>
            </w:pPr>
            <w:r>
              <w:t>С обязательным заполнением в группе «ИнфПолФХЖ1»:</w:t>
            </w:r>
          </w:p>
          <w:p w14:paraId="21AC7687" w14:textId="77777777" w:rsidR="005C77FE" w:rsidRPr="005C77FE" w:rsidRDefault="00984EF7" w:rsidP="70EA6DF4">
            <w:pPr>
              <w:pBdr>
                <w:top w:val="nil"/>
                <w:left w:val="nil"/>
                <w:bottom w:val="nil"/>
                <w:right w:val="nil"/>
                <w:between w:val="nil"/>
              </w:pBdr>
              <w:ind w:left="566" w:hanging="566"/>
            </w:pPr>
            <w:r>
              <w:t>1. элемента «</w:t>
            </w:r>
            <w:proofErr w:type="spellStart"/>
            <w:r>
              <w:t>ТекстИнф</w:t>
            </w:r>
            <w:proofErr w:type="spellEnd"/>
            <w:r>
              <w:t xml:space="preserve">»: </w:t>
            </w:r>
          </w:p>
          <w:p w14:paraId="704BE518" w14:textId="77777777" w:rsidR="005C77FE" w:rsidRPr="005C77FE" w:rsidRDefault="00984EF7" w:rsidP="70EA6DF4">
            <w:pPr>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2AA0B192" w14:textId="77777777" w:rsidR="005C77FE" w:rsidRPr="005C77FE" w:rsidRDefault="00984EF7" w:rsidP="70EA6DF4">
            <w:pPr>
              <w:pBdr>
                <w:top w:val="nil"/>
                <w:left w:val="nil"/>
                <w:bottom w:val="nil"/>
                <w:right w:val="nil"/>
                <w:between w:val="nil"/>
              </w:pBdr>
              <w:ind w:left="566" w:hanging="566"/>
            </w:pPr>
            <w:r>
              <w:t>в поле «</w:t>
            </w:r>
            <w:proofErr w:type="spellStart"/>
            <w:r>
              <w:t>Значен</w:t>
            </w:r>
            <w:proofErr w:type="spellEnd"/>
            <w:r>
              <w:t xml:space="preserve">» указать </w:t>
            </w:r>
            <w:proofErr w:type="gramStart"/>
            <w:r>
              <w:t>значение  кода</w:t>
            </w:r>
            <w:proofErr w:type="gramEnd"/>
            <w:r>
              <w:t xml:space="preserve">  </w:t>
            </w:r>
            <w:r>
              <w:t>«</w:t>
            </w:r>
            <w:r>
              <w:rPr>
                <w:lang w:val="en-US"/>
              </w:rPr>
              <w:t>N</w:t>
            </w:r>
            <w:r>
              <w:t>359».</w:t>
            </w:r>
          </w:p>
          <w:p w14:paraId="71C8FE96" w14:textId="77777777" w:rsidR="005C77FE" w:rsidRPr="005C77FE" w:rsidRDefault="00984EF7" w:rsidP="70EA6DF4">
            <w:pPr>
              <w:pBdr>
                <w:top w:val="nil"/>
                <w:left w:val="nil"/>
                <w:bottom w:val="nil"/>
                <w:right w:val="nil"/>
                <w:between w:val="nil"/>
              </w:pBdr>
              <w:ind w:left="566" w:hanging="566"/>
            </w:pPr>
            <w:r>
              <w:t>2. элемента «</w:t>
            </w:r>
            <w:proofErr w:type="spellStart"/>
            <w:r>
              <w:t>ОснПер</w:t>
            </w:r>
            <w:proofErr w:type="spellEnd"/>
            <w:r>
              <w:t>»:</w:t>
            </w:r>
          </w:p>
          <w:p w14:paraId="46DBA472" w14:textId="77777777" w:rsidR="005C77FE" w:rsidRPr="005C77FE" w:rsidRDefault="00984EF7" w:rsidP="70EA6DF4">
            <w:pPr>
              <w:pBdr>
                <w:top w:val="nil"/>
                <w:left w:val="nil"/>
                <w:bottom w:val="nil"/>
                <w:right w:val="nil"/>
                <w:between w:val="nil"/>
              </w:pBdr>
              <w:ind w:left="566" w:hanging="566"/>
            </w:pPr>
            <w:r>
              <w:t>в поле «</w:t>
            </w:r>
            <w:proofErr w:type="spellStart"/>
            <w:r>
              <w:t>НаимОсн</w:t>
            </w:r>
            <w:proofErr w:type="spellEnd"/>
            <w:r>
              <w:t xml:space="preserve">» </w:t>
            </w:r>
            <w:proofErr w:type="gramStart"/>
            <w:r>
              <w:t>указать  «</w:t>
            </w:r>
            <w:proofErr w:type="gramEnd"/>
            <w:r>
              <w:t xml:space="preserve">Договор», </w:t>
            </w:r>
          </w:p>
          <w:p w14:paraId="73408F3D" w14:textId="77777777" w:rsidR="005C77FE" w:rsidRPr="005C77FE" w:rsidRDefault="00984EF7" w:rsidP="70EA6DF4">
            <w:pPr>
              <w:pBdr>
                <w:top w:val="nil"/>
                <w:left w:val="nil"/>
                <w:bottom w:val="nil"/>
                <w:right w:val="nil"/>
                <w:between w:val="nil"/>
              </w:pBdr>
              <w:ind w:left="566" w:hanging="566"/>
            </w:pPr>
            <w:r>
              <w:t>в поле "</w:t>
            </w:r>
            <w:proofErr w:type="spellStart"/>
            <w:r>
              <w:t>НомОсн</w:t>
            </w:r>
            <w:proofErr w:type="spellEnd"/>
            <w:r>
              <w:t xml:space="preserve">" указать  </w:t>
            </w:r>
          </w:p>
          <w:p w14:paraId="0EC41199" w14:textId="77777777" w:rsidR="005C77FE" w:rsidRPr="005C77FE" w:rsidRDefault="00984EF7" w:rsidP="70EA6DF4">
            <w:pPr>
              <w:pBdr>
                <w:top w:val="nil"/>
                <w:left w:val="nil"/>
                <w:bottom w:val="nil"/>
                <w:right w:val="nil"/>
                <w:between w:val="nil"/>
              </w:pBdr>
              <w:ind w:left="566" w:hanging="566"/>
            </w:pPr>
            <w:r>
              <w:t>«</w:t>
            </w:r>
            <w:proofErr w:type="spellStart"/>
            <w:r>
              <w:t>УРАЛд</w:t>
            </w:r>
            <w:proofErr w:type="spellEnd"/>
            <w:r>
              <w:t>/22/0_/00__»,</w:t>
            </w:r>
          </w:p>
          <w:p w14:paraId="12E3C691" w14:textId="77777777" w:rsidR="005C77FE" w:rsidRPr="005C77FE" w:rsidRDefault="00984EF7" w:rsidP="70EA6DF4">
            <w:pPr>
              <w:pBdr>
                <w:top w:val="nil"/>
                <w:left w:val="nil"/>
                <w:bottom w:val="nil"/>
                <w:right w:val="nil"/>
                <w:between w:val="nil"/>
              </w:pBdr>
              <w:ind w:left="566" w:hanging="566"/>
            </w:pPr>
            <w:r>
              <w:t xml:space="preserve">в </w:t>
            </w:r>
            <w:proofErr w:type="gramStart"/>
            <w:r>
              <w:t>поле  "</w:t>
            </w:r>
            <w:proofErr w:type="spellStart"/>
            <w:proofErr w:type="gramEnd"/>
            <w:r>
              <w:t>ДатаОсн</w:t>
            </w:r>
            <w:proofErr w:type="spellEnd"/>
            <w:r>
              <w:t>"» указать   «___.__.2022г».</w:t>
            </w:r>
          </w:p>
        </w:tc>
      </w:tr>
      <w:tr w:rsidR="005C77FE" w:rsidRPr="00970822" w14:paraId="3AD49A53" w14:textId="77777777" w:rsidTr="69FC1AF3">
        <w:trPr>
          <w:trHeight w:val="60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20C96" w14:textId="77777777" w:rsidR="005C77FE" w:rsidRPr="00970822" w:rsidRDefault="00984EF7" w:rsidP="70EA6DF4">
            <w:pPr>
              <w:pBdr>
                <w:top w:val="nil"/>
                <w:left w:val="nil"/>
                <w:bottom w:val="nil"/>
                <w:right w:val="nil"/>
                <w:between w:val="nil"/>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9A59D" w14:textId="77777777" w:rsidR="005C77FE" w:rsidRPr="00EE6F87" w:rsidRDefault="00984EF7" w:rsidP="70EA6DF4">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3710B" w14:textId="77777777" w:rsidR="00A40F24" w:rsidRPr="005C77FE" w:rsidRDefault="00984EF7" w:rsidP="70EA6DF4">
            <w:pPr>
              <w:jc w:val="both"/>
            </w:pPr>
            <w:r>
              <w:t xml:space="preserve">XML, утв. приказом ФНС России от 19.12.2018 №ММВ-7-15/820@ с </w:t>
            </w:r>
            <w:r>
              <w:t>уточнениями.</w:t>
            </w:r>
          </w:p>
        </w:tc>
      </w:tr>
      <w:tr w:rsidR="005C77FE" w:rsidRPr="00970822" w14:paraId="6B5CD1D3" w14:textId="77777777" w:rsidTr="69FC1AF3">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2824" w14:textId="77777777" w:rsidR="005C77FE" w:rsidRPr="00970822" w:rsidRDefault="00984EF7" w:rsidP="70EA6DF4">
            <w:pPr>
              <w:pBdr>
                <w:top w:val="nil"/>
                <w:left w:val="nil"/>
                <w:bottom w:val="nil"/>
                <w:right w:val="nil"/>
                <w:between w:val="nil"/>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D9338" w14:textId="77777777" w:rsidR="005C77FE" w:rsidRPr="00EE6F87" w:rsidRDefault="00984EF7" w:rsidP="70EA6DF4">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корректировочная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59046" w14:textId="77777777" w:rsidR="005C77FE" w:rsidRPr="005C77FE" w:rsidRDefault="00984EF7" w:rsidP="70EA6DF4">
            <w:pPr>
              <w:jc w:val="both"/>
            </w:pPr>
            <w:r>
              <w:t>XML, утв. приказом ФНС России от 12.10.2020 N ЕД-7-26/736@.</w:t>
            </w:r>
          </w:p>
        </w:tc>
      </w:tr>
      <w:tr w:rsidR="00C01EC9" w:rsidRPr="00970822" w14:paraId="5ACAA4E4" w14:textId="77777777" w:rsidTr="69FC1AF3">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A8A5B" w14:textId="77777777" w:rsidR="00C01EC9" w:rsidRPr="00C01EC9" w:rsidRDefault="00984EF7" w:rsidP="70EA6DF4">
            <w:pPr>
              <w:jc w:val="center"/>
            </w:pPr>
            <w:r>
              <w:t>Неформализованные документы (предоставляются пакетом с Актом о приемке выполненных работ)</w:t>
            </w:r>
          </w:p>
        </w:tc>
      </w:tr>
      <w:tr w:rsidR="00C01EC9" w:rsidRPr="00970822" w14:paraId="37B1DFFE" w14:textId="77777777" w:rsidTr="69FC1AF3">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4A4E2" w14:textId="77777777" w:rsidR="00C01EC9" w:rsidRPr="00970822" w:rsidRDefault="00984EF7" w:rsidP="70EA6DF4">
            <w:pPr>
              <w:pBdr>
                <w:top w:val="nil"/>
                <w:left w:val="nil"/>
                <w:bottom w:val="nil"/>
                <w:right w:val="nil"/>
                <w:between w:val="nil"/>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634B7" w14:textId="77777777" w:rsidR="00C01EC9" w:rsidRPr="00C01EC9" w:rsidRDefault="00984EF7" w:rsidP="70EA6DF4">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11651" w14:textId="77777777" w:rsidR="00C01EC9" w:rsidRPr="00C01EC9" w:rsidRDefault="00984EF7" w:rsidP="70EA6DF4">
            <w:pPr>
              <w:jc w:val="both"/>
              <w:rPr>
                <w:lang w:val="en-US"/>
              </w:rPr>
            </w:pPr>
            <w:r>
              <w:rPr>
                <w:lang w:val="en-US"/>
              </w:rPr>
              <w:t>PDF</w:t>
            </w:r>
          </w:p>
        </w:tc>
      </w:tr>
      <w:tr w:rsidR="00C01EC9" w:rsidRPr="00970822" w14:paraId="328892E6" w14:textId="77777777" w:rsidTr="69FC1AF3">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AE073" w14:textId="77777777" w:rsidR="00C01EC9" w:rsidRPr="00970822" w:rsidRDefault="00984EF7" w:rsidP="70EA6DF4">
            <w:pPr>
              <w:pBdr>
                <w:top w:val="nil"/>
                <w:left w:val="nil"/>
                <w:bottom w:val="nil"/>
                <w:right w:val="nil"/>
                <w:between w:val="nil"/>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1790F" w14:textId="77777777" w:rsidR="00C01EC9" w:rsidRPr="00C01EC9" w:rsidRDefault="00984EF7" w:rsidP="70EA6DF4">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E3A20" w14:textId="77777777" w:rsidR="00C01EC9" w:rsidRPr="005C77FE" w:rsidRDefault="00984EF7" w:rsidP="70EA6DF4">
            <w:pPr>
              <w:jc w:val="both"/>
              <w:rPr>
                <w:lang w:val="en-US"/>
              </w:rPr>
            </w:pPr>
            <w:r>
              <w:rPr>
                <w:lang w:val="en-US"/>
              </w:rPr>
              <w:t>PDF</w:t>
            </w:r>
          </w:p>
        </w:tc>
      </w:tr>
      <w:tr w:rsidR="00C01EC9" w:rsidRPr="00970822" w14:paraId="13886BC9" w14:textId="77777777" w:rsidTr="69FC1AF3">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86104" w14:textId="77777777" w:rsidR="00C01EC9" w:rsidRPr="00970822" w:rsidRDefault="00984EF7" w:rsidP="70EA6DF4">
            <w:pPr>
              <w:pBdr>
                <w:top w:val="nil"/>
                <w:left w:val="nil"/>
                <w:bottom w:val="nil"/>
                <w:right w:val="nil"/>
                <w:between w:val="nil"/>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E99A9" w14:textId="77777777" w:rsidR="00C01EC9" w:rsidRPr="00C01EC9" w:rsidRDefault="00984EF7" w:rsidP="70EA6DF4">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9E5FA" w14:textId="77777777" w:rsidR="00C01EC9" w:rsidRPr="005C77FE" w:rsidRDefault="00984EF7" w:rsidP="70EA6DF4">
            <w:pPr>
              <w:jc w:val="both"/>
              <w:rPr>
                <w:lang w:val="en-US"/>
              </w:rPr>
            </w:pPr>
            <w:r>
              <w:rPr>
                <w:lang w:val="en-US"/>
              </w:rPr>
              <w:t>PDF</w:t>
            </w:r>
          </w:p>
        </w:tc>
      </w:tr>
      <w:tr w:rsidR="00C01EC9" w:rsidRPr="00970822" w14:paraId="511E60CB" w14:textId="77777777" w:rsidTr="69FC1AF3">
        <w:trPr>
          <w:trHeight w:val="51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BA7D4" w14:textId="77777777" w:rsidR="00C01EC9" w:rsidRPr="00970822" w:rsidRDefault="00984EF7" w:rsidP="70EA6DF4">
            <w:pPr>
              <w:pBdr>
                <w:top w:val="nil"/>
                <w:left w:val="nil"/>
                <w:bottom w:val="nil"/>
                <w:right w:val="nil"/>
                <w:between w:val="nil"/>
              </w:pBdr>
              <w:spacing w:after="200"/>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2577E" w14:textId="77777777" w:rsidR="00C01EC9" w:rsidRPr="00C01EC9" w:rsidRDefault="00984EF7" w:rsidP="70EA6DF4">
            <w:pPr>
              <w:jc w:val="center"/>
              <w:rPr>
                <w:i/>
                <w:iCs/>
                <w:color w:val="000000"/>
              </w:rPr>
            </w:pPr>
            <w:proofErr w:type="gramStart"/>
            <w:r>
              <w:rPr>
                <w:i/>
                <w:iCs/>
              </w:rPr>
              <w:t>Счета на оплату</w:t>
            </w:r>
            <w:proofErr w:type="gramEnd"/>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50C4" w14:textId="77777777" w:rsidR="00C01EC9" w:rsidRPr="005C77FE" w:rsidRDefault="00984EF7" w:rsidP="70EA6DF4">
            <w:pPr>
              <w:jc w:val="both"/>
              <w:rPr>
                <w:lang w:val="en-US"/>
              </w:rPr>
            </w:pPr>
            <w:r>
              <w:rPr>
                <w:lang w:val="en-US"/>
              </w:rPr>
              <w:t>PDF</w:t>
            </w:r>
          </w:p>
        </w:tc>
      </w:tr>
      <w:tr w:rsidR="00151998" w:rsidRPr="00E3119E" w14:paraId="0E7809F5" w14:textId="77777777" w:rsidTr="69FC1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3" w:type="dxa"/>
          <w:wAfter w:w="822" w:type="dxa"/>
          <w:trHeight w:val="1121"/>
        </w:trPr>
        <w:tc>
          <w:tcPr>
            <w:tcW w:w="4705"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7433AD" w14:textId="77777777" w:rsidR="00151998" w:rsidRPr="00E3119E" w:rsidRDefault="00984EF7" w:rsidP="70EA6DF4">
            <w:r>
              <w:t>От Заказчика:</w:t>
            </w:r>
          </w:p>
          <w:p w14:paraId="25EF24DA" w14:textId="77777777" w:rsidR="00151998" w:rsidRPr="00E3119E" w:rsidRDefault="00984EF7" w:rsidP="70EA6DF4"/>
          <w:p w14:paraId="62659117" w14:textId="77777777" w:rsidR="00151998" w:rsidRPr="00E3119E" w:rsidRDefault="00984EF7" w:rsidP="70EA6DF4">
            <w:pPr>
              <w:rPr>
                <w:color w:val="000000" w:themeColor="text1"/>
              </w:rPr>
            </w:pPr>
            <w:r>
              <w:t xml:space="preserve">_______________    </w:t>
            </w:r>
            <w:proofErr w:type="spellStart"/>
            <w:r>
              <w:rPr>
                <w:color w:val="000000" w:themeColor="text1"/>
              </w:rPr>
              <w:t>А.А.Кривошапкин</w:t>
            </w:r>
            <w:proofErr w:type="spellEnd"/>
          </w:p>
          <w:p w14:paraId="6D7C0DA6" w14:textId="77777777" w:rsidR="00151998" w:rsidRPr="00E3119E" w:rsidRDefault="00984EF7" w:rsidP="70EA6DF4">
            <w:pPr>
              <w:rPr>
                <w:vertAlign w:val="superscript"/>
              </w:rPr>
            </w:pPr>
            <w:r>
              <w:rPr>
                <w:vertAlign w:val="superscript"/>
              </w:rPr>
              <w:t>М.П.</w:t>
            </w:r>
          </w:p>
        </w:tc>
        <w:tc>
          <w:tcPr>
            <w:tcW w:w="413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248188" w14:textId="77777777" w:rsidR="00151998" w:rsidRPr="00E3119E" w:rsidRDefault="00984EF7" w:rsidP="70EA6DF4">
            <w:r>
              <w:t>От Подрядчика:</w:t>
            </w:r>
          </w:p>
          <w:p w14:paraId="528A0B5B" w14:textId="77777777" w:rsidR="00151998" w:rsidRPr="00E3119E" w:rsidRDefault="00984EF7" w:rsidP="70EA6DF4"/>
          <w:p w14:paraId="14E290CE" w14:textId="77777777" w:rsidR="00151998" w:rsidRPr="00372A40" w:rsidRDefault="00984EF7" w:rsidP="70EA6DF4">
            <w:r>
              <w:t xml:space="preserve">_____________ </w:t>
            </w:r>
          </w:p>
          <w:p w14:paraId="52D9F425" w14:textId="77777777" w:rsidR="00151998" w:rsidRPr="00AC0A29" w:rsidRDefault="00984EF7" w:rsidP="70EA6DF4">
            <w:pPr>
              <w:rPr>
                <w:vertAlign w:val="superscript"/>
              </w:rPr>
            </w:pPr>
            <w:r>
              <w:rPr>
                <w:vertAlign w:val="superscript"/>
              </w:rPr>
              <w:t>М.П.</w:t>
            </w:r>
          </w:p>
        </w:tc>
      </w:tr>
    </w:tbl>
    <w:p w14:paraId="09CC7BD6" w14:textId="77777777" w:rsidR="00B559E4" w:rsidRPr="00FF26B7" w:rsidRDefault="00984EF7" w:rsidP="64D46177">
      <w:pPr>
        <w:pStyle w:val="aff8"/>
        <w:keepNext/>
        <w:keepLines/>
        <w:ind w:left="4820"/>
        <w:rPr>
          <w:rFonts w:ascii="Times New Roman" w:eastAsia="Arial" w:hAnsi="Times New Roman"/>
          <w:sz w:val="23"/>
          <w:szCs w:val="23"/>
        </w:rPr>
      </w:pPr>
      <w:r>
        <w:rPr>
          <w:rFonts w:ascii="Times New Roman" w:eastAsia="Arial" w:hAnsi="Times New Roman"/>
          <w:sz w:val="23"/>
          <w:szCs w:val="23"/>
        </w:rPr>
        <w:lastRenderedPageBreak/>
        <w:t xml:space="preserve">Приложение № 6 </w:t>
      </w:r>
    </w:p>
    <w:p w14:paraId="04B76CCE" w14:textId="77777777" w:rsidR="0072058D" w:rsidRDefault="00984EF7" w:rsidP="64D46177">
      <w:pPr>
        <w:pStyle w:val="aff8"/>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/22/0_/00__</w:t>
      </w:r>
      <w:r>
        <w:rPr>
          <w:sz w:val="23"/>
          <w:szCs w:val="23"/>
        </w:rPr>
        <w:t xml:space="preserve"> </w:t>
      </w:r>
    </w:p>
    <w:p w14:paraId="0BD5C6D3" w14:textId="77777777" w:rsidR="00B559E4" w:rsidRPr="00DA3B95" w:rsidRDefault="00984EF7" w:rsidP="64D46177">
      <w:pPr>
        <w:pStyle w:val="aff8"/>
        <w:keepNext/>
        <w:keepLines/>
        <w:ind w:left="4820"/>
        <w:rPr>
          <w:sz w:val="23"/>
          <w:szCs w:val="23"/>
        </w:rPr>
      </w:pPr>
      <w:r>
        <w:rPr>
          <w:rFonts w:ascii="Times New Roman" w:eastAsia="Arial" w:hAnsi="Times New Roman"/>
          <w:sz w:val="23"/>
          <w:szCs w:val="23"/>
        </w:rPr>
        <w:t>от «____» ____________ 2022г.</w:t>
      </w:r>
    </w:p>
    <w:p w14:paraId="233931AB" w14:textId="77777777" w:rsidR="00B559E4" w:rsidRPr="00DA3B95" w:rsidRDefault="00984EF7" w:rsidP="64D46177">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14:paraId="64333C9E" w14:textId="77777777" w:rsidR="00B559E4" w:rsidRPr="00DA3B95" w:rsidRDefault="00984EF7" w:rsidP="00B559E4">
      <w:pPr>
        <w:pStyle w:val="1a"/>
        <w:keepNext/>
        <w:keepLines/>
        <w:jc w:val="right"/>
        <w:outlineLvl w:val="0"/>
        <w:rPr>
          <w:sz w:val="23"/>
          <w:szCs w:val="23"/>
        </w:rPr>
      </w:pPr>
    </w:p>
    <w:p w14:paraId="1CA96EE3" w14:textId="77777777" w:rsidR="00B559E4" w:rsidRPr="00DA3B95" w:rsidRDefault="00984EF7" w:rsidP="70EA6DF4">
      <w:pPr>
        <w:pStyle w:val="Style3"/>
        <w:keepNext/>
        <w:keepLines/>
        <w:widowControl/>
        <w:ind w:right="10"/>
        <w:jc w:val="center"/>
        <w:rPr>
          <w:rStyle w:val="FontStyle12"/>
          <w:sz w:val="23"/>
          <w:szCs w:val="23"/>
        </w:rPr>
      </w:pPr>
      <w:r>
        <w:rPr>
          <w:rStyle w:val="FontStyle12"/>
          <w:sz w:val="23"/>
          <w:szCs w:val="23"/>
        </w:rPr>
        <w:t>НАЛОГОВАЯ ОГОВОРКА</w:t>
      </w:r>
    </w:p>
    <w:p w14:paraId="2B0FCD1D" w14:textId="77777777" w:rsidR="00B559E4" w:rsidRPr="00DA3B95" w:rsidRDefault="00984EF7" w:rsidP="70EA6DF4">
      <w:pPr>
        <w:pStyle w:val="Style2"/>
        <w:keepNext/>
        <w:keepLines/>
        <w:widowControl/>
        <w:spacing w:line="240" w:lineRule="exact"/>
        <w:ind w:right="43"/>
        <w:jc w:val="both"/>
        <w:rPr>
          <w:sz w:val="23"/>
          <w:szCs w:val="23"/>
        </w:rPr>
      </w:pPr>
    </w:p>
    <w:p w14:paraId="183C926D" w14:textId="77777777" w:rsidR="00B559E4" w:rsidRPr="00817F38" w:rsidRDefault="00984EF7" w:rsidP="70EA6DF4">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w:t>
      </w:r>
      <w:r>
        <w:rPr>
          <w:rStyle w:val="FontStyle13"/>
          <w:sz w:val="23"/>
          <w:szCs w:val="23"/>
        </w:rPr>
        <w:t xml:space="preserve">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2022</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sz w:val="23"/>
          <w:szCs w:val="23"/>
        </w:rPr>
        <w:t>УРАЛд</w:t>
      </w:r>
      <w:proofErr w:type="spellEnd"/>
      <w:r>
        <w:rPr>
          <w:sz w:val="23"/>
          <w:szCs w:val="23"/>
        </w:rPr>
        <w:t>/22/0_/00__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14:paraId="66CA1E9C" w14:textId="77777777" w:rsidR="00B559E4" w:rsidRPr="00817F38" w:rsidRDefault="00984EF7" w:rsidP="00ED30F4">
      <w:pPr>
        <w:pStyle w:val="Style1"/>
        <w:keepNext/>
        <w:keepLines/>
        <w:widowControl/>
        <w:numPr>
          <w:ilvl w:val="0"/>
          <w:numId w:val="45"/>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w:t>
      </w:r>
      <w:r>
        <w:rPr>
          <w:sz w:val="23"/>
          <w:szCs w:val="23"/>
        </w:rPr>
        <w:t xml:space="preserve"> образом созданным юридическим лицом, действующим в соответствии с законодательством Российской Федерации;</w:t>
      </w:r>
    </w:p>
    <w:p w14:paraId="73053DA8" w14:textId="77777777" w:rsidR="00B559E4" w:rsidRPr="00817F38" w:rsidRDefault="00984EF7" w:rsidP="00ED30F4">
      <w:pPr>
        <w:pStyle w:val="Style1"/>
        <w:keepNext/>
        <w:keepLines/>
        <w:widowControl/>
        <w:numPr>
          <w:ilvl w:val="0"/>
          <w:numId w:val="45"/>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B1B40F5" w14:textId="77777777" w:rsidR="00B559E4" w:rsidRPr="00817F38" w:rsidRDefault="00984EF7" w:rsidP="00ED30F4">
      <w:pPr>
        <w:pStyle w:val="Style1"/>
        <w:keepNext/>
        <w:keepLines/>
        <w:widowControl/>
        <w:numPr>
          <w:ilvl w:val="0"/>
          <w:numId w:val="45"/>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w:t>
      </w:r>
      <w:r>
        <w:rPr>
          <w:rStyle w:val="FontStyle12"/>
          <w:sz w:val="23"/>
          <w:szCs w:val="23"/>
        </w:rPr>
        <w:t xml:space="preserve"> (соисполнители) соответствовали данному требованию, а также иным, указанным в пункте 1 настоящей Налоговой оговорки, требованиям;</w:t>
      </w:r>
    </w:p>
    <w:p w14:paraId="4F97B246" w14:textId="77777777" w:rsidR="00B559E4" w:rsidRPr="00817F38" w:rsidRDefault="00984EF7" w:rsidP="00ED30F4">
      <w:pPr>
        <w:pStyle w:val="Style1"/>
        <w:keepNext/>
        <w:keepLines/>
        <w:widowControl/>
        <w:numPr>
          <w:ilvl w:val="0"/>
          <w:numId w:val="45"/>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w:t>
      </w:r>
      <w:r>
        <w:rPr>
          <w:rStyle w:val="FontStyle12"/>
          <w:sz w:val="23"/>
          <w:szCs w:val="23"/>
        </w:rPr>
        <w:t>я по Договору деятельность является лицензируемой;</w:t>
      </w:r>
    </w:p>
    <w:p w14:paraId="099EF4E9" w14:textId="77777777" w:rsidR="00B559E4" w:rsidRPr="00817F38" w:rsidRDefault="00984EF7" w:rsidP="00ED30F4">
      <w:pPr>
        <w:pStyle w:val="Style1"/>
        <w:keepNext/>
        <w:keepLines/>
        <w:widowControl/>
        <w:numPr>
          <w:ilvl w:val="0"/>
          <w:numId w:val="45"/>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2263B14" w14:textId="77777777" w:rsidR="00B559E4" w:rsidRPr="00817F38" w:rsidRDefault="00984EF7" w:rsidP="00ED30F4">
      <w:pPr>
        <w:pStyle w:val="Style1"/>
        <w:keepNext/>
        <w:keepLines/>
        <w:widowControl/>
        <w:numPr>
          <w:ilvl w:val="0"/>
          <w:numId w:val="45"/>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w:t>
      </w:r>
      <w:r>
        <w:rPr>
          <w:rStyle w:val="FontStyle12"/>
          <w:sz w:val="23"/>
          <w:szCs w:val="23"/>
        </w:rPr>
        <w:t>уплата (неполная уплата) и (или) зачет (возврат) суммы налога;</w:t>
      </w:r>
    </w:p>
    <w:p w14:paraId="7FB53D16" w14:textId="77777777" w:rsidR="00B559E4" w:rsidRPr="00817F38" w:rsidRDefault="00984EF7" w:rsidP="00ED30F4">
      <w:pPr>
        <w:pStyle w:val="Style1"/>
        <w:keepNext/>
        <w:keepLines/>
        <w:widowControl/>
        <w:numPr>
          <w:ilvl w:val="0"/>
          <w:numId w:val="45"/>
        </w:numPr>
        <w:spacing w:line="240" w:lineRule="auto"/>
        <w:ind w:right="10"/>
        <w:rPr>
          <w:rStyle w:val="FontStyle12"/>
          <w:sz w:val="23"/>
          <w:szCs w:val="23"/>
        </w:rPr>
      </w:pPr>
      <w:r>
        <w:rPr>
          <w:rStyle w:val="FontStyle12"/>
          <w:sz w:val="23"/>
          <w:szCs w:val="23"/>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w:t>
      </w:r>
      <w:r>
        <w:rPr>
          <w:rStyle w:val="FontStyle12"/>
          <w:sz w:val="23"/>
          <w:szCs w:val="23"/>
        </w:rPr>
        <w:t>представляет годовую бухгалтерскую отчетность в налоговый орган;</w:t>
      </w:r>
    </w:p>
    <w:p w14:paraId="66F5787D" w14:textId="77777777" w:rsidR="00B559E4" w:rsidRPr="00817F38" w:rsidRDefault="00984EF7" w:rsidP="00ED30F4">
      <w:pPr>
        <w:pStyle w:val="Style1"/>
        <w:keepNext/>
        <w:keepLines/>
        <w:widowControl/>
        <w:numPr>
          <w:ilvl w:val="0"/>
          <w:numId w:val="45"/>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w:t>
      </w:r>
      <w:r>
        <w:rPr>
          <w:rStyle w:val="FontStyle12"/>
          <w:sz w:val="23"/>
          <w:szCs w:val="23"/>
        </w:rPr>
        <w:t xml:space="preserve"> самоуправления, своевременно и в полном объеме представляет налоговую отчетность в налоговые органы;</w:t>
      </w:r>
    </w:p>
    <w:p w14:paraId="721C4B38" w14:textId="77777777" w:rsidR="00B559E4" w:rsidRPr="00817F38" w:rsidRDefault="00984EF7" w:rsidP="00ED30F4">
      <w:pPr>
        <w:pStyle w:val="Style1"/>
        <w:keepNext/>
        <w:keepLines/>
        <w:widowControl/>
        <w:numPr>
          <w:ilvl w:val="0"/>
          <w:numId w:val="45"/>
        </w:numPr>
        <w:spacing w:line="240" w:lineRule="auto"/>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w:t>
      </w:r>
      <w:r>
        <w:rPr>
          <w:rStyle w:val="FontStyle12"/>
          <w:sz w:val="23"/>
          <w:szCs w:val="23"/>
        </w:rPr>
        <w:t>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w:t>
      </w:r>
      <w:r>
        <w:rPr>
          <w:rStyle w:val="FontStyle12"/>
          <w:sz w:val="23"/>
          <w:szCs w:val="23"/>
        </w:rPr>
        <w:t>аны с получением налоговой выгоды;</w:t>
      </w:r>
    </w:p>
    <w:p w14:paraId="427E8E31" w14:textId="77777777" w:rsidR="00B559E4" w:rsidRPr="00817F38" w:rsidRDefault="00984EF7" w:rsidP="00ED30F4">
      <w:pPr>
        <w:pStyle w:val="Style1"/>
        <w:keepNext/>
        <w:keepLines/>
        <w:widowControl/>
        <w:numPr>
          <w:ilvl w:val="0"/>
          <w:numId w:val="45"/>
        </w:numPr>
        <w:spacing w:line="240" w:lineRule="auto"/>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proofErr w:type="gramStart"/>
      <w:r>
        <w:rPr>
          <w:rStyle w:val="FontStyle12"/>
          <w:sz w:val="23"/>
          <w:szCs w:val="23"/>
        </w:rPr>
        <w:t>Подрядчиком  и</w:t>
      </w:r>
      <w:proofErr w:type="gramEnd"/>
      <w:r>
        <w:rPr>
          <w:rStyle w:val="FontStyle12"/>
          <w:sz w:val="23"/>
          <w:szCs w:val="23"/>
        </w:rPr>
        <w:t xml:space="preserve"> (или) лиц, которым обязательство по исполнению сделки (операции) передано по договору или закону;</w:t>
      </w:r>
    </w:p>
    <w:p w14:paraId="0C21C88B" w14:textId="77777777" w:rsidR="00B559E4" w:rsidRPr="00817F38" w:rsidRDefault="00984EF7" w:rsidP="00ED30F4">
      <w:pPr>
        <w:pStyle w:val="Style1"/>
        <w:keepNext/>
        <w:keepLines/>
        <w:widowControl/>
        <w:numPr>
          <w:ilvl w:val="0"/>
          <w:numId w:val="45"/>
        </w:numPr>
        <w:spacing w:line="240" w:lineRule="auto"/>
        <w:rPr>
          <w:rStyle w:val="FontStyle13"/>
          <w:sz w:val="23"/>
          <w:szCs w:val="23"/>
        </w:rPr>
      </w:pPr>
      <w:r>
        <w:rPr>
          <w:rStyle w:val="FontStyle12"/>
          <w:sz w:val="23"/>
          <w:szCs w:val="23"/>
        </w:rPr>
        <w:t>своев</w:t>
      </w:r>
      <w:r>
        <w:rPr>
          <w:rStyle w:val="FontStyle12"/>
          <w:sz w:val="23"/>
          <w:szCs w:val="23"/>
        </w:rPr>
        <w:t>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14:paraId="07172EB4" w14:textId="77777777" w:rsidR="00B559E4" w:rsidRPr="00817F38" w:rsidRDefault="00984EF7" w:rsidP="00ED30F4">
      <w:pPr>
        <w:pStyle w:val="Style1"/>
        <w:keepNext/>
        <w:keepLines/>
        <w:widowControl/>
        <w:numPr>
          <w:ilvl w:val="0"/>
          <w:numId w:val="45"/>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w:t>
      </w:r>
      <w:r>
        <w:rPr>
          <w:rStyle w:val="FontStyle12"/>
          <w:sz w:val="23"/>
          <w:szCs w:val="23"/>
        </w:rPr>
        <w:t>чия.</w:t>
      </w:r>
    </w:p>
    <w:p w14:paraId="1F675754"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14:paraId="5A8E043C"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w:t>
      </w:r>
      <w:r>
        <w:rPr>
          <w:rStyle w:val="FontStyle12"/>
          <w:sz w:val="23"/>
          <w:szCs w:val="23"/>
        </w:rPr>
        <w:t xml:space="preserve">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исполнением Договора и/или</w:t>
      </w:r>
    </w:p>
    <w:p w14:paraId="15456005"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14:paraId="21815AB6" w14:textId="77777777" w:rsidR="00B559E4" w:rsidRPr="00817F38" w:rsidRDefault="00984EF7" w:rsidP="70EA6DF4">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14:paraId="7A81C91D" w14:textId="77777777" w:rsidR="00B559E4" w:rsidRPr="00817F38" w:rsidRDefault="00984EF7" w:rsidP="70EA6DF4">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14:paraId="600D44EF" w14:textId="77777777" w:rsidR="00B559E4" w:rsidRPr="00817F38" w:rsidRDefault="00984EF7" w:rsidP="70EA6DF4">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w:t>
      </w:r>
      <w:r>
        <w:rPr>
          <w:rStyle w:val="FontStyle13"/>
          <w:sz w:val="23"/>
          <w:szCs w:val="23"/>
        </w:rPr>
        <w:t>речислению в бюджет НДС и/или</w:t>
      </w:r>
    </w:p>
    <w:p w14:paraId="781A7823"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A7FC576"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пунктах 2.1 - 2.</w:t>
      </w:r>
      <w:r>
        <w:rPr>
          <w:rStyle w:val="FontStyle12"/>
          <w:sz w:val="23"/>
          <w:szCs w:val="23"/>
        </w:rPr>
        <w:t xml:space="preserve">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w:t>
      </w:r>
      <w:r>
        <w:rPr>
          <w:rStyle w:val="FontStyle12"/>
          <w:sz w:val="23"/>
          <w:szCs w:val="23"/>
        </w:rPr>
        <w:t>днему имущественные потери (далее также – Имущественные потери, связанные с налоговой проверкой), определяемые как:</w:t>
      </w:r>
    </w:p>
    <w:p w14:paraId="02C70554"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2824299B"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Доначисленных налогов (далее – Пени); плюс</w:t>
      </w:r>
    </w:p>
    <w:p w14:paraId="0E5CDABC" w14:textId="77777777" w:rsidR="00B559E4" w:rsidRPr="00817F38" w:rsidRDefault="00984EF7" w:rsidP="70EA6DF4">
      <w:pPr>
        <w:pStyle w:val="Style1"/>
        <w:keepNext/>
        <w:keepLines/>
        <w:widowControl/>
        <w:spacing w:line="240" w:lineRule="auto"/>
        <w:ind w:left="10" w:right="10" w:firstLine="840"/>
        <w:rPr>
          <w:rStyle w:val="FontStyle12"/>
          <w:sz w:val="23"/>
          <w:szCs w:val="23"/>
        </w:rPr>
      </w:pPr>
      <w:r>
        <w:rPr>
          <w:rStyle w:val="FontStyle12"/>
          <w:sz w:val="23"/>
          <w:szCs w:val="23"/>
        </w:rPr>
        <w:t>2.8.</w:t>
      </w:r>
      <w:r>
        <w:tab/>
      </w:r>
      <w:proofErr w:type="gramStart"/>
      <w:r>
        <w:rPr>
          <w:rStyle w:val="FontStyle12"/>
          <w:sz w:val="23"/>
          <w:szCs w:val="23"/>
        </w:rPr>
        <w:t>штрафы</w:t>
      </w:r>
      <w:proofErr w:type="gramEnd"/>
      <w:r>
        <w:rPr>
          <w:rStyle w:val="FontStyle12"/>
          <w:sz w:val="23"/>
          <w:szCs w:val="23"/>
        </w:rPr>
        <w:t xml:space="preserve"> начисленные Заказчику за соответствующие налоговые нарушения в связи с неуплатой ею Доначисленных налогов (далее – Штрафы).</w:t>
      </w:r>
    </w:p>
    <w:p w14:paraId="1B4003FD" w14:textId="77777777" w:rsidR="00B559E4" w:rsidRPr="00817F38" w:rsidRDefault="00984EF7" w:rsidP="70EA6DF4">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w:t>
      </w:r>
      <w:r>
        <w:rPr>
          <w:rStyle w:val="FontStyle12"/>
          <w:sz w:val="23"/>
          <w:szCs w:val="23"/>
        </w:rPr>
        <w:t xml:space="preserve">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sz w:val="23"/>
          <w:szCs w:val="23"/>
        </w:rPr>
        <w:t>имущественные права</w:t>
      </w:r>
      <w:proofErr w:type="gramEnd"/>
      <w:r>
        <w:rPr>
          <w:rStyle w:val="FontStyle12"/>
          <w:sz w:val="23"/>
          <w:szCs w:val="23"/>
        </w:rPr>
        <w:t xml:space="preserve"> являющиеся объектом настоящего Договора, имущественных требований:</w:t>
      </w:r>
    </w:p>
    <w:p w14:paraId="01E5C267"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 </w:t>
      </w:r>
      <w:r>
        <w:rPr>
          <w:rStyle w:val="FontStyle12"/>
          <w:sz w:val="23"/>
          <w:szCs w:val="23"/>
        </w:rPr>
        <w:t>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w:t>
      </w:r>
      <w:r>
        <w:rPr>
          <w:rStyle w:val="FontStyle12"/>
          <w:sz w:val="23"/>
          <w:szCs w:val="23"/>
        </w:rPr>
        <w:t>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65F9373" w14:textId="77777777" w:rsidR="00B559E4" w:rsidRPr="00817F38" w:rsidRDefault="00984EF7"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w:t>
      </w:r>
      <w:r>
        <w:rPr>
          <w:rStyle w:val="FontStyle12"/>
          <w:sz w:val="23"/>
          <w:szCs w:val="23"/>
        </w:rPr>
        <w:t xml:space="preserve">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w:t>
      </w:r>
      <w:r>
        <w:rPr>
          <w:rStyle w:val="FontStyle13"/>
          <w:sz w:val="23"/>
          <w:szCs w:val="23"/>
        </w:rPr>
        <w:t>обязан в течение 10 (десять) рабочих дней с даты письменного требования</w:t>
      </w:r>
      <w:r>
        <w:rPr>
          <w:rStyle w:val="FontStyle13"/>
          <w:sz w:val="23"/>
          <w:szCs w:val="23"/>
        </w:rPr>
        <w:t xml:space="preserve"> </w:t>
      </w:r>
      <w:r>
        <w:rPr>
          <w:rStyle w:val="FontStyle12"/>
          <w:sz w:val="23"/>
          <w:szCs w:val="23"/>
        </w:rPr>
        <w:t>Заказчика возместить после</w:t>
      </w:r>
      <w:r>
        <w:rPr>
          <w:rStyle w:val="FontStyle12"/>
          <w:sz w:val="23"/>
          <w:szCs w:val="23"/>
        </w:rPr>
        <w:t>днему Имущественные потери, связанные с нарушением имущественных прав третьих лиц.</w:t>
      </w:r>
    </w:p>
    <w:p w14:paraId="7BA89F28" w14:textId="77777777" w:rsidR="00B559E4" w:rsidRPr="00817F38" w:rsidRDefault="00984EF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w:t>
      </w:r>
      <w:r>
        <w:rPr>
          <w:rStyle w:val="FontStyle12"/>
          <w:sz w:val="23"/>
          <w:szCs w:val="23"/>
        </w:rPr>
        <w:t>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w:t>
      </w:r>
      <w:r>
        <w:rPr>
          <w:rStyle w:val="FontStyle12"/>
          <w:sz w:val="23"/>
          <w:szCs w:val="23"/>
        </w:rPr>
        <w:t>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принятого (-ых) по результатам оспаривания Заказчиком Решения налогового органа и подтверждающег</w:t>
      </w:r>
      <w:r>
        <w:rPr>
          <w:rStyle w:val="FontStyle12"/>
          <w:sz w:val="23"/>
          <w:szCs w:val="23"/>
        </w:rPr>
        <w:t>о предпринятые им усилия по оспариванию Решения налогового органа как минимум в части Эпизодов, связанных с Подрядчиком), определяемые как:</w:t>
      </w:r>
    </w:p>
    <w:p w14:paraId="0EEEC675" w14:textId="77777777" w:rsidR="00B559E4" w:rsidRPr="00817F38" w:rsidRDefault="00984EF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такие Доначисленные налоги, Пени и Штрафы с учетом возможных корректировок в соответствии с вступившим в законн</w:t>
      </w:r>
      <w:r>
        <w:rPr>
          <w:rStyle w:val="FontStyle12"/>
          <w:sz w:val="23"/>
          <w:szCs w:val="23"/>
        </w:rPr>
        <w:t>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 (-ых) Заказчик предпринял добросовестные усилия по оспариванию Решения налогового органа, а также</w:t>
      </w:r>
    </w:p>
    <w:p w14:paraId="794032F8" w14:textId="77777777" w:rsidR="00B559E4" w:rsidRPr="00817F38" w:rsidRDefault="00984EF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14:paraId="2EF04456" w14:textId="77777777" w:rsidR="00B559E4" w:rsidRPr="00817F38" w:rsidRDefault="00984EF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w:t>
      </w:r>
      <w:r>
        <w:rPr>
          <w:rStyle w:val="FontStyle12"/>
          <w:sz w:val="23"/>
          <w:szCs w:val="23"/>
        </w:rPr>
        <w:t>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w:t>
      </w:r>
      <w:r>
        <w:rPr>
          <w:rStyle w:val="FontStyle12"/>
          <w:sz w:val="23"/>
          <w:szCs w:val="23"/>
        </w:rPr>
        <w:t>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w:t>
      </w:r>
      <w:r>
        <w:rPr>
          <w:rStyle w:val="FontStyle12"/>
          <w:sz w:val="23"/>
          <w:szCs w:val="23"/>
        </w:rPr>
        <w:t>ержки возмещать Заказчику Имущественные потери, связанные с налоговой проверкой.</w:t>
      </w:r>
    </w:p>
    <w:p w14:paraId="527A74FA" w14:textId="77777777" w:rsidR="00B559E4" w:rsidRPr="00817F38" w:rsidRDefault="00984EF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w:t>
      </w:r>
      <w:r>
        <w:rPr>
          <w:rStyle w:val="FontStyle12"/>
          <w:sz w:val="23"/>
          <w:szCs w:val="23"/>
        </w:rPr>
        <w:t xml:space="preserve">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w:t>
      </w:r>
      <w:r>
        <w:rPr>
          <w:rStyle w:val="FontStyle12"/>
          <w:sz w:val="23"/>
          <w:szCs w:val="23"/>
        </w:rPr>
        <w:t>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3EE67D94" w14:textId="77777777" w:rsidR="00B559E4" w:rsidRPr="00817F38" w:rsidRDefault="00984EF7"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предотвращ</w:t>
      </w:r>
      <w:r>
        <w:rPr>
          <w:rStyle w:val="FontStyle12"/>
          <w:sz w:val="23"/>
          <w:szCs w:val="23"/>
        </w:rPr>
        <w:t>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w:t>
      </w:r>
      <w:r>
        <w:rPr>
          <w:rStyle w:val="FontStyle12"/>
          <w:sz w:val="23"/>
          <w:szCs w:val="23"/>
        </w:rPr>
        <w:t>,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w:t>
      </w:r>
      <w:r>
        <w:rPr>
          <w:rStyle w:val="FontStyle12"/>
          <w:sz w:val="23"/>
          <w:szCs w:val="23"/>
        </w:rPr>
        <w:t>ком, обеспечивать, где необходимо, явку своих свидетелей-сотрудников для дачи показаний налоговому органу, суду и прочее.</w:t>
      </w:r>
    </w:p>
    <w:p w14:paraId="2B6C59AE" w14:textId="77777777" w:rsidR="00B559E4" w:rsidRPr="00817F38" w:rsidRDefault="00984EF7" w:rsidP="70EA6DF4">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обстоятельств, указанных в пункте 1 настоящей Налоговой огово</w:t>
      </w:r>
      <w:r>
        <w:rPr>
          <w:rStyle w:val="FontStyle12"/>
          <w:sz w:val="23"/>
          <w:szCs w:val="23"/>
        </w:rPr>
        <w:t xml:space="preserve">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обязан возместить</w:t>
      </w:r>
      <w:r>
        <w:rPr>
          <w:rStyle w:val="FontStyle13"/>
          <w:sz w:val="23"/>
          <w:szCs w:val="23"/>
        </w:rPr>
        <w:t xml:space="preserve"> </w:t>
      </w:r>
      <w:r>
        <w:rPr>
          <w:rStyle w:val="FontStyle12"/>
          <w:sz w:val="23"/>
          <w:szCs w:val="23"/>
        </w:rPr>
        <w:t xml:space="preserve">Заказчику </w:t>
      </w:r>
      <w:r>
        <w:rPr>
          <w:rStyle w:val="FontStyle13"/>
          <w:sz w:val="23"/>
          <w:szCs w:val="23"/>
        </w:rPr>
        <w:t>по его требованию убытки, причиненные недо</w:t>
      </w:r>
      <w:r>
        <w:rPr>
          <w:rStyle w:val="FontStyle13"/>
          <w:sz w:val="23"/>
          <w:szCs w:val="23"/>
        </w:rPr>
        <w:t>стоверностью таких заверений</w:t>
      </w:r>
      <w:r>
        <w:rPr>
          <w:rStyle w:val="FontStyle12"/>
          <w:i/>
          <w:iCs/>
          <w:sz w:val="23"/>
          <w:szCs w:val="23"/>
        </w:rPr>
        <w:t>.</w:t>
      </w:r>
    </w:p>
    <w:p w14:paraId="76B9238D" w14:textId="77777777" w:rsidR="00B559E4" w:rsidRPr="00DA3B95" w:rsidRDefault="00984EF7" w:rsidP="70EA6DF4">
      <w:pPr>
        <w:keepNext/>
        <w:keepLines/>
        <w:rPr>
          <w:sz w:val="23"/>
          <w:szCs w:val="23"/>
        </w:rPr>
      </w:pPr>
    </w:p>
    <w:p w14:paraId="3795D308" w14:textId="77777777" w:rsidR="00B559E4" w:rsidRPr="00B559E4" w:rsidRDefault="00984EF7" w:rsidP="70EA6DF4"/>
    <w:p w14:paraId="09CDA8A9" w14:textId="77777777" w:rsidR="00B559E4" w:rsidRPr="00B559E4" w:rsidRDefault="00984EF7" w:rsidP="70EA6DF4"/>
    <w:tbl>
      <w:tblPr>
        <w:tblW w:w="0" w:type="auto"/>
        <w:tblInd w:w="223" w:type="dxa"/>
        <w:tblLook w:val="0000" w:firstRow="0" w:lastRow="0" w:firstColumn="0" w:lastColumn="0" w:noHBand="0" w:noVBand="0"/>
      </w:tblPr>
      <w:tblGrid>
        <w:gridCol w:w="4705"/>
        <w:gridCol w:w="4139"/>
      </w:tblGrid>
      <w:tr w:rsidR="00151998" w:rsidRPr="00E3119E" w14:paraId="754C21F1" w14:textId="77777777" w:rsidTr="70EA6DF4">
        <w:trPr>
          <w:trHeight w:val="1121"/>
        </w:trPr>
        <w:tc>
          <w:tcPr>
            <w:tcW w:w="4705" w:type="dxa"/>
          </w:tcPr>
          <w:p w14:paraId="31CC0B33" w14:textId="77777777" w:rsidR="00151998" w:rsidRPr="00E3119E" w:rsidRDefault="00984EF7" w:rsidP="70EA6DF4">
            <w:r>
              <w:t>От Заказчика:</w:t>
            </w:r>
          </w:p>
          <w:p w14:paraId="7BD67904" w14:textId="77777777" w:rsidR="00151998" w:rsidRPr="00E3119E" w:rsidRDefault="00984EF7" w:rsidP="70EA6DF4"/>
          <w:p w14:paraId="6DED9852" w14:textId="77777777" w:rsidR="00151998" w:rsidRPr="00E3119E" w:rsidRDefault="00984EF7" w:rsidP="70EA6DF4">
            <w:pPr>
              <w:rPr>
                <w:color w:val="000000" w:themeColor="text1"/>
              </w:rPr>
            </w:pPr>
            <w:r>
              <w:t xml:space="preserve">_______________    </w:t>
            </w:r>
            <w:proofErr w:type="spellStart"/>
            <w:r>
              <w:rPr>
                <w:color w:val="000000" w:themeColor="text1"/>
              </w:rPr>
              <w:t>А.А.Кривошапкин</w:t>
            </w:r>
            <w:proofErr w:type="spellEnd"/>
          </w:p>
          <w:p w14:paraId="4EF96405" w14:textId="77777777" w:rsidR="00151998" w:rsidRPr="00E3119E" w:rsidRDefault="00984EF7" w:rsidP="70EA6DF4">
            <w:pPr>
              <w:rPr>
                <w:vertAlign w:val="superscript"/>
              </w:rPr>
            </w:pPr>
            <w:r>
              <w:rPr>
                <w:vertAlign w:val="superscript"/>
              </w:rPr>
              <w:t>М.П.</w:t>
            </w:r>
          </w:p>
        </w:tc>
        <w:tc>
          <w:tcPr>
            <w:tcW w:w="4139" w:type="dxa"/>
          </w:tcPr>
          <w:p w14:paraId="507EF2C0" w14:textId="77777777" w:rsidR="00151998" w:rsidRPr="00E3119E" w:rsidRDefault="00984EF7" w:rsidP="70EA6DF4">
            <w:r>
              <w:t>От Подрядчика:</w:t>
            </w:r>
          </w:p>
          <w:p w14:paraId="31338EE9" w14:textId="77777777" w:rsidR="00151998" w:rsidRPr="00E3119E" w:rsidRDefault="00984EF7" w:rsidP="70EA6DF4"/>
          <w:p w14:paraId="21FE4E59" w14:textId="77777777" w:rsidR="00151998" w:rsidRPr="00372A40" w:rsidRDefault="00984EF7" w:rsidP="70EA6DF4">
            <w:r>
              <w:t xml:space="preserve">_____________ </w:t>
            </w:r>
          </w:p>
          <w:p w14:paraId="34106DAC" w14:textId="77777777" w:rsidR="00151998" w:rsidRPr="00AC0A29" w:rsidRDefault="00984EF7" w:rsidP="70EA6DF4">
            <w:pPr>
              <w:rPr>
                <w:vertAlign w:val="superscript"/>
              </w:rPr>
            </w:pPr>
            <w:r>
              <w:rPr>
                <w:vertAlign w:val="superscript"/>
              </w:rPr>
              <w:t>М.П.</w:t>
            </w:r>
          </w:p>
        </w:tc>
      </w:tr>
    </w:tbl>
    <w:p w14:paraId="04BF1F2E" w14:textId="77777777" w:rsidR="00B559E4" w:rsidRDefault="00984EF7" w:rsidP="00571016"/>
    <w:p w14:paraId="331BC84E" w14:textId="77777777" w:rsidR="002D65B0" w:rsidRDefault="00984EF7" w:rsidP="00571016"/>
    <w:p w14:paraId="4BE032B3" w14:textId="77777777" w:rsidR="002D65B0" w:rsidRDefault="00984EF7" w:rsidP="00571016"/>
    <w:p w14:paraId="7305D91D" w14:textId="77777777" w:rsidR="002D65B0" w:rsidRDefault="00984EF7" w:rsidP="00571016"/>
    <w:p w14:paraId="42671071" w14:textId="77777777" w:rsidR="002D65B0" w:rsidRDefault="00984EF7" w:rsidP="00571016"/>
    <w:p w14:paraId="06EE8FE7" w14:textId="77777777" w:rsidR="002D65B0" w:rsidRDefault="00984EF7" w:rsidP="00571016"/>
    <w:p w14:paraId="09134406" w14:textId="49EDAD18" w:rsidR="002D65B0" w:rsidRDefault="00984EF7" w:rsidP="00571016"/>
    <w:p w14:paraId="3E165466" w14:textId="79B0AF5B" w:rsidR="00984EF7" w:rsidRDefault="00984EF7" w:rsidP="00571016"/>
    <w:p w14:paraId="0A444241" w14:textId="77AE6564" w:rsidR="00984EF7" w:rsidRDefault="00984EF7" w:rsidP="00571016"/>
    <w:p w14:paraId="7874ACDA" w14:textId="2F182D65" w:rsidR="00984EF7" w:rsidRDefault="00984EF7" w:rsidP="00571016"/>
    <w:p w14:paraId="4D923B74" w14:textId="7DFFC114" w:rsidR="00984EF7" w:rsidRDefault="00984EF7" w:rsidP="00571016"/>
    <w:p w14:paraId="579F2AB4" w14:textId="103620C6" w:rsidR="00984EF7" w:rsidRDefault="00984EF7" w:rsidP="00571016"/>
    <w:p w14:paraId="0793F631" w14:textId="77777777" w:rsidR="00984EF7" w:rsidRDefault="00984EF7" w:rsidP="00571016"/>
    <w:p w14:paraId="43254903" w14:textId="77777777" w:rsidR="002D65B0" w:rsidRDefault="00984EF7" w:rsidP="10F688CC">
      <w:pPr>
        <w:pStyle w:val="aff8"/>
        <w:keepNext/>
        <w:ind w:left="4820"/>
        <w:rPr>
          <w:rFonts w:ascii="Times New Roman" w:eastAsia="Arial" w:hAnsi="Times New Roman"/>
          <w:sz w:val="23"/>
          <w:szCs w:val="23"/>
        </w:rPr>
      </w:pPr>
      <w:r>
        <w:rPr>
          <w:rFonts w:ascii="Times New Roman" w:eastAsia="Arial" w:hAnsi="Times New Roman"/>
          <w:sz w:val="23"/>
          <w:szCs w:val="23"/>
        </w:rPr>
        <w:lastRenderedPageBreak/>
        <w:t xml:space="preserve">Приложение № 7 </w:t>
      </w:r>
    </w:p>
    <w:p w14:paraId="086EBFBA" w14:textId="77777777" w:rsidR="002D65B0" w:rsidRDefault="00984EF7" w:rsidP="10F688CC">
      <w:pPr>
        <w:pStyle w:val="aff8"/>
        <w:keepNext/>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/22/0_/00__</w:t>
      </w:r>
      <w:r>
        <w:rPr>
          <w:sz w:val="23"/>
          <w:szCs w:val="23"/>
        </w:rPr>
        <w:t xml:space="preserve"> </w:t>
      </w:r>
    </w:p>
    <w:p w14:paraId="1BBDE890" w14:textId="77777777" w:rsidR="002D65B0" w:rsidRDefault="00984EF7" w:rsidP="10F688CC">
      <w:pPr>
        <w:pStyle w:val="aff8"/>
        <w:keepNext/>
        <w:ind w:left="4820"/>
        <w:rPr>
          <w:sz w:val="23"/>
          <w:szCs w:val="23"/>
        </w:rPr>
      </w:pPr>
      <w:r>
        <w:rPr>
          <w:rFonts w:ascii="Times New Roman" w:eastAsia="Arial" w:hAnsi="Times New Roman"/>
          <w:sz w:val="23"/>
          <w:szCs w:val="23"/>
        </w:rPr>
        <w:t>от «____» ____________ 2022г.</w:t>
      </w:r>
    </w:p>
    <w:p w14:paraId="5F8F934F" w14:textId="77777777" w:rsidR="002D65B0" w:rsidRDefault="00984EF7" w:rsidP="10F688CC">
      <w:pPr>
        <w:pStyle w:val="1a"/>
        <w:keepNext/>
        <w:ind w:left="4820" w:firstLine="0"/>
        <w:jc w:val="left"/>
        <w:outlineLvl w:val="0"/>
        <w:rPr>
          <w:sz w:val="23"/>
          <w:szCs w:val="23"/>
        </w:rPr>
      </w:pPr>
      <w:r>
        <w:rPr>
          <w:sz w:val="23"/>
          <w:szCs w:val="23"/>
        </w:rPr>
        <w:t xml:space="preserve">на выполнение </w:t>
      </w:r>
      <w:r>
        <w:rPr>
          <w:sz w:val="23"/>
          <w:szCs w:val="23"/>
        </w:rPr>
        <w:t>строительно-монтажных работ</w:t>
      </w:r>
    </w:p>
    <w:p w14:paraId="221323FA" w14:textId="77777777" w:rsidR="002D65B0" w:rsidRDefault="00984EF7" w:rsidP="10F688CC">
      <w:pPr>
        <w:pStyle w:val="1a"/>
        <w:keepNext/>
        <w:ind w:left="4820" w:firstLine="0"/>
        <w:jc w:val="left"/>
        <w:outlineLvl w:val="0"/>
        <w:rPr>
          <w:szCs w:val="28"/>
        </w:rPr>
      </w:pPr>
    </w:p>
    <w:p w14:paraId="53580556" w14:textId="77777777" w:rsidR="002D65B0" w:rsidRDefault="00984EF7" w:rsidP="10F688CC">
      <w:pPr>
        <w:pStyle w:val="60"/>
        <w:jc w:val="center"/>
        <w:rPr>
          <w:color w:val="000000" w:themeColor="text1"/>
        </w:rPr>
      </w:pPr>
      <w:r>
        <w:rPr>
          <w:color w:val="000000" w:themeColor="text1"/>
        </w:rPr>
        <w:t>ТРЕБОВАНИЯ К НЕЗАВИСИМОЙ (БАНКОВСКОЙ) ГАРАНТИИ</w:t>
      </w:r>
      <w:r>
        <w:rPr>
          <w:color w:val="000000" w:themeColor="text1"/>
          <w:vertAlign w:val="superscript"/>
        </w:rPr>
        <w:t>1</w:t>
      </w:r>
    </w:p>
    <w:p w14:paraId="72D19413" w14:textId="77777777" w:rsidR="002D65B0" w:rsidRDefault="00984EF7" w:rsidP="10F688CC">
      <w:pPr>
        <w:jc w:val="both"/>
        <w:rPr>
          <w:color w:val="000000" w:themeColor="text1"/>
        </w:rPr>
      </w:pPr>
    </w:p>
    <w:p w14:paraId="6D2A82F4" w14:textId="77777777" w:rsidR="002D65B0" w:rsidRDefault="00984EF7" w:rsidP="10F688CC">
      <w:pPr>
        <w:pStyle w:val="60"/>
        <w:jc w:val="both"/>
        <w:rPr>
          <w:color w:val="000000" w:themeColor="text1"/>
        </w:rPr>
      </w:pPr>
      <w:r>
        <w:rPr>
          <w:color w:val="000000" w:themeColor="text1"/>
        </w:rPr>
        <w:t>1.</w:t>
      </w:r>
      <w:r>
        <w:tab/>
      </w:r>
      <w:r>
        <w:rPr>
          <w:color w:val="000000" w:themeColor="text1"/>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12EEB3C5" w14:textId="77777777" w:rsidR="002D65B0" w:rsidRDefault="00984EF7" w:rsidP="10F688CC">
      <w:pPr>
        <w:pStyle w:val="60"/>
        <w:jc w:val="both"/>
        <w:rPr>
          <w:color w:val="000000" w:themeColor="text1"/>
        </w:rPr>
      </w:pPr>
      <w:r>
        <w:rPr>
          <w:color w:val="000000" w:themeColor="text1"/>
        </w:rPr>
        <w:t>2.</w:t>
      </w:r>
      <w:r>
        <w:tab/>
      </w:r>
      <w:r>
        <w:rPr>
          <w:color w:val="000000" w:themeColor="text1"/>
        </w:rPr>
        <w:t>В банковской гарантии должны б</w:t>
      </w:r>
      <w:r>
        <w:rPr>
          <w:color w:val="000000" w:themeColor="text1"/>
        </w:rPr>
        <w:t>ыть указаны:</w:t>
      </w:r>
    </w:p>
    <w:p w14:paraId="6A733A0C" w14:textId="77777777" w:rsidR="002D65B0" w:rsidRDefault="00984EF7" w:rsidP="10F688CC">
      <w:pPr>
        <w:pStyle w:val="60"/>
        <w:jc w:val="both"/>
        <w:rPr>
          <w:color w:val="000000" w:themeColor="text1"/>
        </w:rPr>
      </w:pPr>
      <w:r>
        <w:rPr>
          <w:color w:val="000000" w:themeColor="text1"/>
        </w:rPr>
        <w:t>дата выдачи;</w:t>
      </w:r>
    </w:p>
    <w:p w14:paraId="6186C203" w14:textId="77777777" w:rsidR="002D65B0" w:rsidRDefault="00984EF7" w:rsidP="10F688CC">
      <w:pPr>
        <w:pStyle w:val="60"/>
        <w:jc w:val="both"/>
        <w:rPr>
          <w:color w:val="000000" w:themeColor="text1"/>
        </w:rPr>
      </w:pPr>
      <w:r>
        <w:rPr>
          <w:color w:val="000000" w:themeColor="text1"/>
        </w:rPr>
        <w:t>принципал – наименование, адрес, ИНН, ОГРН;</w:t>
      </w:r>
    </w:p>
    <w:p w14:paraId="09CDDD43" w14:textId="77777777" w:rsidR="002D65B0" w:rsidRDefault="00984EF7" w:rsidP="10F688CC">
      <w:pPr>
        <w:pStyle w:val="60"/>
        <w:jc w:val="both"/>
        <w:rPr>
          <w:color w:val="000000" w:themeColor="text1"/>
        </w:rPr>
      </w:pPr>
      <w:r>
        <w:rPr>
          <w:color w:val="000000" w:themeColor="text1"/>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rPr>
        <w:t xml:space="preserve">место нахождения: </w:t>
      </w:r>
      <w:r>
        <w:rPr>
          <w:color w:val="000000" w:themeColor="text1"/>
        </w:rPr>
        <w:t xml:space="preserve">РФ, 141402, Московская область, Г.О. Химки, г. Химки, ул. Ленинградская, </w:t>
      </w:r>
      <w:proofErr w:type="spellStart"/>
      <w:r>
        <w:rPr>
          <w:color w:val="000000" w:themeColor="text1"/>
        </w:rPr>
        <w:t>влд</w:t>
      </w:r>
      <w:proofErr w:type="spellEnd"/>
      <w:r>
        <w:rPr>
          <w:color w:val="000000" w:themeColor="text1"/>
        </w:rPr>
        <w:t>. 39, стр. 6, офис 3 (эта</w:t>
      </w:r>
      <w:r>
        <w:rPr>
          <w:color w:val="000000" w:themeColor="text1"/>
        </w:rPr>
        <w:t>ж 6), ИНН 7708591995, ОКПО 94421386, КПП 997650001;</w:t>
      </w:r>
    </w:p>
    <w:p w14:paraId="39AE0398" w14:textId="77777777" w:rsidR="002D65B0" w:rsidRDefault="00984EF7" w:rsidP="10F688CC">
      <w:pPr>
        <w:pStyle w:val="60"/>
        <w:jc w:val="both"/>
        <w:rPr>
          <w:color w:val="000000" w:themeColor="text1"/>
        </w:rPr>
      </w:pPr>
      <w:r>
        <w:rPr>
          <w:color w:val="000000" w:themeColor="text1"/>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w:t>
      </w:r>
      <w:r>
        <w:rPr>
          <w:color w:val="000000" w:themeColor="text1"/>
        </w:rPr>
        <w:t>ребований по банковской гарантии, корреспондентский счет, БИК, ИНН.</w:t>
      </w:r>
    </w:p>
    <w:p w14:paraId="63CCB728" w14:textId="0C66A6EC" w:rsidR="002D65B0" w:rsidRDefault="00984EF7" w:rsidP="10F688CC">
      <w:pPr>
        <w:pStyle w:val="60"/>
        <w:jc w:val="both"/>
        <w:rPr>
          <w:color w:val="000000" w:themeColor="text1"/>
        </w:rPr>
      </w:pPr>
      <w:r>
        <w:rPr>
          <w:color w:val="000000" w:themeColor="text1"/>
        </w:rPr>
        <w:t>номер и наименование закупки: ОКэ-СВЕРД</w:t>
      </w:r>
      <w:r>
        <w:rPr>
          <w:color w:val="000000" w:themeColor="text1"/>
        </w:rPr>
        <w:t>-22</w:t>
      </w:r>
      <w:r>
        <w:rPr>
          <w:color w:val="000000" w:themeColor="text1"/>
        </w:rPr>
        <w:t>-0003</w:t>
      </w:r>
      <w:r>
        <w:rPr>
          <w:color w:val="000000" w:themeColor="text1"/>
        </w:rPr>
        <w:t xml:space="preserve"> по предмету закупки «</w:t>
      </w:r>
      <w:r>
        <w:rPr>
          <w:color w:val="000000" w:themeColor="text1"/>
        </w:rPr>
        <w:t>Выполнение работ по реконструкции (удлинению) подъездных железнодорожных путей, литер 9, инв. № 009/01/00003502, у</w:t>
      </w:r>
      <w:r>
        <w:rPr>
          <w:color w:val="000000" w:themeColor="text1"/>
        </w:rPr>
        <w:t xml:space="preserve">словный </w:t>
      </w:r>
      <w:proofErr w:type="gramStart"/>
      <w:r>
        <w:rPr>
          <w:color w:val="000000" w:themeColor="text1"/>
        </w:rPr>
        <w:t>№ 66-66-01</w:t>
      </w:r>
      <w:proofErr w:type="gramEnd"/>
      <w:r>
        <w:rPr>
          <w:color w:val="000000" w:themeColor="text1"/>
        </w:rPr>
        <w:t>/549/2007-144 контейнерного терминала Екатеринбург-Товарный Уральского филиала ПАО «ТрансКонтейнер</w:t>
      </w:r>
      <w:r>
        <w:rPr>
          <w:color w:val="000000" w:themeColor="text1"/>
        </w:rPr>
        <w:t xml:space="preserve">». </w:t>
      </w:r>
    </w:p>
    <w:p w14:paraId="3F9B6AAC" w14:textId="77777777" w:rsidR="002D65B0" w:rsidRDefault="00984EF7" w:rsidP="10F688CC">
      <w:pPr>
        <w:pStyle w:val="60"/>
        <w:jc w:val="both"/>
        <w:rPr>
          <w:color w:val="000000" w:themeColor="text1"/>
        </w:rPr>
      </w:pPr>
      <w:r>
        <w:rPr>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w:t>
      </w:r>
      <w:r>
        <w:rPr>
          <w:i/>
          <w:iCs/>
          <w:color w:val="000000" w:themeColor="text1"/>
        </w:rPr>
        <w:t>ом предложении принципала</w:t>
      </w:r>
      <w:r>
        <w:rPr>
          <w:color w:val="000000" w:themeColor="text1"/>
        </w:rPr>
        <w:t>);</w:t>
      </w:r>
    </w:p>
    <w:p w14:paraId="48582CF7" w14:textId="77777777" w:rsidR="002D65B0" w:rsidRDefault="00984EF7" w:rsidP="10F688CC">
      <w:pPr>
        <w:pStyle w:val="60"/>
        <w:jc w:val="both"/>
        <w:rPr>
          <w:color w:val="000000" w:themeColor="text1"/>
        </w:rPr>
      </w:pPr>
      <w:r>
        <w:rPr>
          <w:color w:val="000000" w:themeColor="text1"/>
        </w:rPr>
        <w:t>срок действия гарантии;</w:t>
      </w:r>
    </w:p>
    <w:p w14:paraId="79C1C975" w14:textId="77777777" w:rsidR="002D65B0" w:rsidRDefault="00984EF7" w:rsidP="10F688CC">
      <w:pPr>
        <w:pStyle w:val="60"/>
        <w:jc w:val="both"/>
        <w:rPr>
          <w:color w:val="000000" w:themeColor="text1"/>
        </w:rPr>
      </w:pPr>
      <w:r>
        <w:rPr>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w:t>
      </w:r>
      <w:r>
        <w:rPr>
          <w:color w:val="000000" w:themeColor="text1"/>
        </w:rPr>
        <w:t>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w:t>
      </w:r>
      <w:r>
        <w:rPr>
          <w:color w:val="000000" w:themeColor="text1"/>
        </w:rPr>
        <w:t xml:space="preserve"> факта нарушения принципалом своих обязательств по договору;</w:t>
      </w:r>
    </w:p>
    <w:p w14:paraId="1A5A8385" w14:textId="77777777" w:rsidR="002D65B0" w:rsidRDefault="00984EF7" w:rsidP="10F688CC">
      <w:pPr>
        <w:pStyle w:val="60"/>
        <w:jc w:val="both"/>
        <w:rPr>
          <w:color w:val="000000" w:themeColor="text1"/>
        </w:rPr>
      </w:pPr>
      <w:r>
        <w:rPr>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D743C17" w14:textId="77777777" w:rsidR="002D65B0" w:rsidRDefault="00984EF7" w:rsidP="10F688CC">
      <w:pPr>
        <w:pStyle w:val="60"/>
        <w:jc w:val="both"/>
        <w:rPr>
          <w:color w:val="000000" w:themeColor="text1"/>
        </w:rPr>
      </w:pPr>
      <w:r>
        <w:rPr>
          <w:color w:val="000000" w:themeColor="text1"/>
        </w:rPr>
        <w:t>условие, согласно котор</w:t>
      </w:r>
      <w:r>
        <w:rPr>
          <w:color w:val="000000" w:themeColor="text1"/>
        </w:rPr>
        <w:t>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F320FBB" w14:textId="77777777" w:rsidR="002D65B0" w:rsidRDefault="00984EF7" w:rsidP="10F688CC">
      <w:pPr>
        <w:pStyle w:val="60"/>
        <w:jc w:val="both"/>
        <w:rPr>
          <w:color w:val="000000" w:themeColor="text1"/>
        </w:rPr>
      </w:pPr>
      <w:r>
        <w:rPr>
          <w:color w:val="000000" w:themeColor="text1"/>
        </w:rPr>
        <w:t>обязанность</w:t>
      </w:r>
      <w:r>
        <w:rPr>
          <w:color w:val="000000" w:themeColor="text1"/>
        </w:rPr>
        <w:t xml:space="preserve"> гаранта уплатить бенефициару неустойку в размере 0,1% денежной суммы, подлежащей уплате, за каждый календарный день просрочки;</w:t>
      </w:r>
    </w:p>
    <w:p w14:paraId="0E923674" w14:textId="77777777" w:rsidR="002D65B0" w:rsidRDefault="00984EF7" w:rsidP="10F688CC">
      <w:pPr>
        <w:pStyle w:val="60"/>
        <w:jc w:val="both"/>
        <w:rPr>
          <w:color w:val="000000" w:themeColor="text1"/>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w:t>
      </w:r>
      <w:r>
        <w:rPr>
          <w:color w:val="000000" w:themeColor="text1"/>
        </w:rPr>
        <w:t xml:space="preserve"> условий, предусмотренных статьей 372 Гражданского кодекса Российской Федерации;</w:t>
      </w:r>
    </w:p>
    <w:p w14:paraId="1A3FB87D" w14:textId="77777777" w:rsidR="002D65B0" w:rsidRDefault="00984EF7" w:rsidP="10F688CC">
      <w:pPr>
        <w:pStyle w:val="60"/>
        <w:jc w:val="both"/>
        <w:rPr>
          <w:color w:val="000000" w:themeColor="text1"/>
        </w:rPr>
      </w:pPr>
      <w:r>
        <w:rPr>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w:t>
      </w:r>
      <w:r>
        <w:rPr>
          <w:color w:val="000000" w:themeColor="text1"/>
        </w:rPr>
        <w:t>кса Российской Федерации;</w:t>
      </w:r>
    </w:p>
    <w:p w14:paraId="19955DAB" w14:textId="77777777" w:rsidR="002D65B0" w:rsidRDefault="00984EF7" w:rsidP="10F688CC">
      <w:pPr>
        <w:pStyle w:val="60"/>
        <w:jc w:val="both"/>
        <w:rPr>
          <w:color w:val="000000" w:themeColor="text1"/>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2371CD3" w14:textId="77777777" w:rsidR="002D65B0" w:rsidRDefault="00984EF7" w:rsidP="10F688CC">
      <w:pPr>
        <w:pStyle w:val="60"/>
        <w:jc w:val="both"/>
        <w:rPr>
          <w:color w:val="000000" w:themeColor="text1"/>
        </w:rPr>
      </w:pPr>
      <w:r>
        <w:rPr>
          <w:color w:val="000000" w:themeColor="text1"/>
        </w:rPr>
        <w:lastRenderedPageBreak/>
        <w:t xml:space="preserve">условие, согласно которому </w:t>
      </w:r>
      <w:r>
        <w:rPr>
          <w:color w:val="000000" w:themeColor="text1"/>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7598ADD" w14:textId="77777777" w:rsidR="002D65B0" w:rsidRDefault="00984EF7" w:rsidP="10F688CC">
      <w:pPr>
        <w:pStyle w:val="60"/>
        <w:jc w:val="both"/>
        <w:rPr>
          <w:color w:val="000000" w:themeColor="text1"/>
        </w:rPr>
      </w:pPr>
      <w:r>
        <w:rPr>
          <w:color w:val="000000" w:themeColor="text1"/>
        </w:rPr>
        <w:t>условие, согласно которому требование бенефициара об уплате указанной в гарант</w:t>
      </w:r>
      <w:r>
        <w:rPr>
          <w:color w:val="000000" w:themeColor="text1"/>
        </w:rPr>
        <w:t xml:space="preserve">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Pr>
          <w:color w:val="000000" w:themeColor="text1"/>
        </w:rPr>
        <w:t>адресу места нахождения</w:t>
      </w:r>
      <w:proofErr w:type="gramEnd"/>
      <w:r>
        <w:rPr>
          <w:color w:val="000000" w:themeColor="text1"/>
        </w:rPr>
        <w:t xml:space="preserve"> гаранта либо в форме электронного сообщения с использованием телекоммуникационной системы SWIF</w:t>
      </w:r>
      <w:r>
        <w:rPr>
          <w:color w:val="000000" w:themeColor="text1"/>
        </w:rPr>
        <w:t>T (СВИФТ), с соблюдением требований к форме, установленных стандартами этой системы;</w:t>
      </w:r>
    </w:p>
    <w:p w14:paraId="713133AC" w14:textId="77777777" w:rsidR="002D65B0" w:rsidRDefault="00984EF7" w:rsidP="10F688CC">
      <w:pPr>
        <w:pStyle w:val="60"/>
        <w:jc w:val="both"/>
        <w:rPr>
          <w:color w:val="000000" w:themeColor="text1"/>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7984333" w14:textId="77777777" w:rsidR="002D65B0" w:rsidRDefault="00984EF7" w:rsidP="10F688CC">
      <w:pPr>
        <w:pStyle w:val="60"/>
        <w:jc w:val="both"/>
        <w:rPr>
          <w:color w:val="000000" w:themeColor="text1"/>
        </w:rPr>
      </w:pPr>
      <w:r>
        <w:rPr>
          <w:color w:val="000000" w:themeColor="text1"/>
        </w:rPr>
        <w:t>усл</w:t>
      </w:r>
      <w:r>
        <w:rPr>
          <w:color w:val="000000" w:themeColor="text1"/>
        </w:rPr>
        <w:t>овие, согласно которому банковская гарантия вступает в силу со дня выдачи банковской гарантии;</w:t>
      </w:r>
    </w:p>
    <w:p w14:paraId="7756BCC9" w14:textId="77777777" w:rsidR="002D65B0" w:rsidRDefault="00984EF7" w:rsidP="10F688CC">
      <w:pPr>
        <w:pStyle w:val="60"/>
        <w:jc w:val="both"/>
        <w:rPr>
          <w:color w:val="000000" w:themeColor="text1"/>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5595733D" w14:textId="77777777" w:rsidR="002D65B0" w:rsidRDefault="00984EF7" w:rsidP="10F688CC">
      <w:pPr>
        <w:pStyle w:val="60"/>
        <w:jc w:val="both"/>
        <w:rPr>
          <w:color w:val="000000" w:themeColor="text1"/>
        </w:rPr>
      </w:pPr>
      <w:r>
        <w:rPr>
          <w:color w:val="000000" w:themeColor="text1"/>
        </w:rPr>
        <w:t>3.</w:t>
      </w:r>
      <w:r>
        <w:tab/>
      </w:r>
      <w:r>
        <w:rPr>
          <w:color w:val="000000" w:themeColor="text1"/>
        </w:rPr>
        <w:t>Не допускается включение в условия бан</w:t>
      </w:r>
      <w:r>
        <w:rPr>
          <w:color w:val="000000" w:themeColor="text1"/>
        </w:rPr>
        <w:t>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w:t>
      </w:r>
      <w:r>
        <w:rPr>
          <w:color w:val="000000" w:themeColor="text1"/>
        </w:rPr>
        <w:t>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172CDB0" w14:textId="77777777" w:rsidR="002D65B0" w:rsidRDefault="00984EF7" w:rsidP="10F688CC">
      <w:pPr>
        <w:pStyle w:val="60"/>
        <w:jc w:val="both"/>
        <w:rPr>
          <w:color w:val="000000" w:themeColor="text1"/>
        </w:rPr>
      </w:pPr>
      <w:r>
        <w:rPr>
          <w:color w:val="000000" w:themeColor="text1"/>
        </w:rPr>
        <w:t>4.</w:t>
      </w:r>
      <w:r>
        <w:tab/>
      </w:r>
      <w:r>
        <w:rPr>
          <w:color w:val="000000" w:themeColor="text1"/>
        </w:rPr>
        <w:t xml:space="preserve">Вместе с банковской гарантией принципал </w:t>
      </w:r>
      <w:r>
        <w:rPr>
          <w:color w:val="000000" w:themeColor="text1"/>
        </w:rPr>
        <w:t>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w:t>
      </w:r>
      <w:r>
        <w:rPr>
          <w:color w:val="000000" w:themeColor="text1"/>
        </w:rPr>
        <w:t>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C49D3AC" w14:textId="77777777" w:rsidR="002D65B0" w:rsidRDefault="00984EF7" w:rsidP="10F688CC">
      <w:pPr>
        <w:pStyle w:val="60"/>
        <w:jc w:val="both"/>
        <w:rPr>
          <w:color w:val="000000" w:themeColor="text1"/>
        </w:rPr>
      </w:pPr>
      <w:r>
        <w:rPr>
          <w:color w:val="000000" w:themeColor="text1"/>
        </w:rPr>
        <w:t>5.</w:t>
      </w:r>
      <w:r>
        <w:tab/>
      </w:r>
      <w:r>
        <w:rPr>
          <w:color w:val="000000" w:themeColor="text1"/>
        </w:rPr>
        <w:t>Банковская гарантия должна быть безусловной и безотзывной (гаран</w:t>
      </w:r>
      <w:r>
        <w:rPr>
          <w:color w:val="000000" w:themeColor="text1"/>
        </w:rPr>
        <w:t>тия не может быть отозвана или изменена гарантом в одностороннем порядке).</w:t>
      </w:r>
    </w:p>
    <w:p w14:paraId="074A3532" w14:textId="77777777" w:rsidR="002D65B0" w:rsidRDefault="00984EF7" w:rsidP="10F688CC">
      <w:pPr>
        <w:pStyle w:val="60"/>
        <w:jc w:val="both"/>
        <w:rPr>
          <w:color w:val="000000" w:themeColor="text1"/>
        </w:rPr>
      </w:pPr>
      <w:r>
        <w:rPr>
          <w:color w:val="000000" w:themeColor="text1"/>
        </w:rPr>
        <w:t>Срок действия банковской гарантии должен превышать срок действия договора (</w:t>
      </w:r>
      <w:proofErr w:type="gramStart"/>
      <w:r>
        <w:rPr>
          <w:color w:val="000000" w:themeColor="text1"/>
        </w:rPr>
        <w:t>срок</w:t>
      </w:r>
      <w:proofErr w:type="gramEnd"/>
      <w:r>
        <w:rPr>
          <w:color w:val="000000" w:themeColor="text1"/>
        </w:rPr>
        <w:t xml:space="preserve"> указанный для поставки товара, выполнения работ и оказания услуг предусмотренный договором), заключае</w:t>
      </w:r>
      <w:r>
        <w:rPr>
          <w:color w:val="000000" w:themeColor="text1"/>
        </w:rPr>
        <w:t>мого по итогам процедуры закупки, не менее чем на 90 календарных дней.</w:t>
      </w:r>
    </w:p>
    <w:tbl>
      <w:tblPr>
        <w:tblW w:w="0" w:type="auto"/>
        <w:tblInd w:w="223" w:type="dxa"/>
        <w:tblLook w:val="0000" w:firstRow="0" w:lastRow="0" w:firstColumn="0" w:lastColumn="0" w:noHBand="0" w:noVBand="0"/>
      </w:tblPr>
      <w:tblGrid>
        <w:gridCol w:w="4705"/>
        <w:gridCol w:w="4139"/>
      </w:tblGrid>
      <w:tr w:rsidR="10F688CC" w14:paraId="0C92AAF8" w14:textId="77777777" w:rsidTr="10F688CC">
        <w:trPr>
          <w:trHeight w:val="1121"/>
        </w:trPr>
        <w:tc>
          <w:tcPr>
            <w:tcW w:w="4705" w:type="dxa"/>
          </w:tcPr>
          <w:p w14:paraId="44E76C1F" w14:textId="77777777" w:rsidR="66C10226" w:rsidRDefault="00984EF7">
            <w:r>
              <w:t>От Заказчика:</w:t>
            </w:r>
          </w:p>
          <w:p w14:paraId="7D2BBA7F" w14:textId="77777777" w:rsidR="10F688CC" w:rsidRDefault="00984EF7"/>
          <w:p w14:paraId="119EA728" w14:textId="77777777" w:rsidR="66C10226" w:rsidRDefault="00984EF7" w:rsidP="10F688CC">
            <w:pPr>
              <w:rPr>
                <w:color w:val="000000" w:themeColor="text1"/>
              </w:rPr>
            </w:pPr>
            <w:r>
              <w:t xml:space="preserve">_______________    </w:t>
            </w:r>
            <w:proofErr w:type="spellStart"/>
            <w:r>
              <w:rPr>
                <w:color w:val="000000" w:themeColor="text1"/>
              </w:rPr>
              <w:t>А.А.Кривошапкин</w:t>
            </w:r>
            <w:proofErr w:type="spellEnd"/>
          </w:p>
          <w:p w14:paraId="0E7F5751" w14:textId="77777777" w:rsidR="66C10226" w:rsidRDefault="00984EF7" w:rsidP="10F688CC">
            <w:pPr>
              <w:rPr>
                <w:vertAlign w:val="superscript"/>
              </w:rPr>
            </w:pPr>
            <w:r>
              <w:rPr>
                <w:vertAlign w:val="superscript"/>
              </w:rPr>
              <w:t>М.П.</w:t>
            </w:r>
          </w:p>
        </w:tc>
        <w:tc>
          <w:tcPr>
            <w:tcW w:w="4139" w:type="dxa"/>
          </w:tcPr>
          <w:p w14:paraId="4645713A" w14:textId="77777777" w:rsidR="66C10226" w:rsidRDefault="00984EF7">
            <w:r>
              <w:t>От Подрядчика:</w:t>
            </w:r>
          </w:p>
          <w:p w14:paraId="71159DC0" w14:textId="77777777" w:rsidR="10F688CC" w:rsidRDefault="00984EF7"/>
          <w:p w14:paraId="6551CD3A" w14:textId="77777777" w:rsidR="66C10226" w:rsidRDefault="00984EF7">
            <w:r>
              <w:t xml:space="preserve">_____________ </w:t>
            </w:r>
          </w:p>
          <w:p w14:paraId="0E3B1B4A" w14:textId="77777777" w:rsidR="66C10226" w:rsidRDefault="00984EF7" w:rsidP="10F688CC">
            <w:pPr>
              <w:rPr>
                <w:vertAlign w:val="superscript"/>
              </w:rPr>
            </w:pPr>
            <w:r>
              <w:rPr>
                <w:vertAlign w:val="superscript"/>
              </w:rPr>
              <w:t>М.П.</w:t>
            </w:r>
          </w:p>
        </w:tc>
      </w:tr>
    </w:tbl>
    <w:p w14:paraId="71B5B1B3" w14:textId="77777777" w:rsidR="002D65B0" w:rsidRDefault="00984EF7" w:rsidP="00571016"/>
    <w:p w14:paraId="626F166A" w14:textId="77777777" w:rsidR="002D65B0" w:rsidRDefault="00984EF7" w:rsidP="10F688CC">
      <w:r>
        <w:t>___________________________________</w:t>
      </w:r>
    </w:p>
    <w:p w14:paraId="5ABBBA0C" w14:textId="77777777" w:rsidR="10F688CC" w:rsidRDefault="00984EF7" w:rsidP="10F688CC">
      <w:pPr>
        <w:rPr>
          <w:i/>
          <w:iCs/>
          <w:highlight w:val="yellow"/>
        </w:rPr>
      </w:pPr>
      <w:r>
        <w:t xml:space="preserve">1- </w:t>
      </w:r>
      <w:r>
        <w:rPr>
          <w:sz w:val="20"/>
          <w:szCs w:val="20"/>
        </w:rPr>
        <w:t xml:space="preserve">Включается в Договор в случае, </w:t>
      </w:r>
      <w:proofErr w:type="gramStart"/>
      <w:r>
        <w:rPr>
          <w:sz w:val="20"/>
          <w:szCs w:val="20"/>
        </w:rPr>
        <w:t>если  исполнение</w:t>
      </w:r>
      <w:proofErr w:type="gramEnd"/>
      <w:r>
        <w:rPr>
          <w:sz w:val="20"/>
          <w:szCs w:val="20"/>
        </w:rPr>
        <w:t xml:space="preserve"> Договора  в целом, а также исполнение отдельных обязательств по Договору, заключаемого по результатам проведения конкурсных процедур, обеспечивается  предоставлением банковской  гарантии</w:t>
      </w:r>
    </w:p>
    <w:p w14:paraId="6EDD3A85"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381AEA31" w14:textId="77777777" w:rsidR="003225EE" w:rsidRDefault="00984EF7">
      <w:pPr>
        <w:pStyle w:val="1a"/>
        <w:ind w:firstLine="0"/>
        <w:jc w:val="right"/>
        <w:outlineLvl w:val="0"/>
        <w:rPr>
          <w:b/>
          <w:i/>
          <w:iCs/>
        </w:rPr>
      </w:pPr>
      <w:r>
        <w:lastRenderedPageBreak/>
        <w:t>Приложение № 6</w:t>
      </w:r>
    </w:p>
    <w:p w14:paraId="7B972699" w14:textId="77777777" w:rsidR="00493F52" w:rsidRDefault="00493F52" w:rsidP="00493F52">
      <w:pPr>
        <w:jc w:val="right"/>
        <w:rPr>
          <w:sz w:val="28"/>
        </w:rPr>
      </w:pPr>
      <w:r>
        <w:rPr>
          <w:sz w:val="28"/>
        </w:rPr>
        <w:t>к документации о закупке</w:t>
      </w:r>
    </w:p>
    <w:p w14:paraId="70B0C2C0" w14:textId="77777777" w:rsidR="00493F52" w:rsidRPr="00C03380" w:rsidRDefault="00493F52" w:rsidP="00493F52">
      <w:pPr>
        <w:jc w:val="right"/>
        <w:rPr>
          <w:b/>
          <w:i/>
          <w:iCs/>
          <w:sz w:val="28"/>
        </w:rPr>
      </w:pPr>
    </w:p>
    <w:p w14:paraId="7ADE6F8D" w14:textId="77777777" w:rsidR="00C03380" w:rsidRPr="00C03380" w:rsidRDefault="00C03380" w:rsidP="00C03380"/>
    <w:p w14:paraId="426A6E48" w14:textId="77777777" w:rsidR="00B513D4" w:rsidRPr="00984EF7" w:rsidRDefault="00984EF7" w:rsidP="00B513D4">
      <w:pPr>
        <w:pStyle w:val="1a"/>
        <w:pBdr>
          <w:top w:val="nil"/>
          <w:left w:val="nil"/>
          <w:bottom w:val="nil"/>
          <w:right w:val="nil"/>
          <w:between w:val="nil"/>
        </w:pBdr>
        <w:jc w:val="center"/>
        <w:rPr>
          <w:sz w:val="24"/>
          <w:szCs w:val="24"/>
        </w:rPr>
      </w:pPr>
      <w:r w:rsidRPr="00984EF7">
        <w:rPr>
          <w:color w:val="000000"/>
          <w:sz w:val="24"/>
          <w:szCs w:val="24"/>
        </w:rPr>
        <w:t>ТРЕБОВАНИЯ К НЕЗАВИСИМОЙ (БАНКОВСКОЙ) ГАРАНТИИ</w:t>
      </w:r>
    </w:p>
    <w:p w14:paraId="081595F4" w14:textId="77777777" w:rsidR="00B513D4" w:rsidRPr="00984EF7" w:rsidRDefault="00984EF7" w:rsidP="00B513D4">
      <w:pPr>
        <w:pStyle w:val="1a"/>
        <w:pBdr>
          <w:top w:val="nil"/>
          <w:left w:val="nil"/>
          <w:bottom w:val="nil"/>
          <w:right w:val="nil"/>
          <w:between w:val="nil"/>
        </w:pBdr>
        <w:rPr>
          <w:color w:val="000000"/>
          <w:sz w:val="24"/>
          <w:szCs w:val="24"/>
        </w:rPr>
      </w:pPr>
    </w:p>
    <w:p w14:paraId="3F26644B" w14:textId="77777777" w:rsidR="00B513D4" w:rsidRPr="00984EF7" w:rsidRDefault="00984EF7" w:rsidP="00B513D4">
      <w:pPr>
        <w:pStyle w:val="1a"/>
        <w:pBdr>
          <w:top w:val="nil"/>
          <w:left w:val="nil"/>
          <w:bottom w:val="nil"/>
          <w:right w:val="nil"/>
          <w:between w:val="nil"/>
        </w:pBdr>
        <w:rPr>
          <w:color w:val="000000"/>
          <w:sz w:val="24"/>
          <w:szCs w:val="24"/>
        </w:rPr>
      </w:pPr>
      <w:r w:rsidRPr="00984EF7">
        <w:rPr>
          <w:color w:val="000000"/>
          <w:sz w:val="24"/>
          <w:szCs w:val="24"/>
        </w:rPr>
        <w:t>1.</w:t>
      </w:r>
      <w:r w:rsidRPr="00984EF7">
        <w:rPr>
          <w:color w:val="000000"/>
          <w:sz w:val="24"/>
          <w:szCs w:val="24"/>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3EE262FE" w14:textId="77777777" w:rsidR="00B513D4" w:rsidRPr="00984EF7" w:rsidRDefault="00984EF7" w:rsidP="00B513D4">
      <w:pPr>
        <w:pStyle w:val="1a"/>
        <w:pBdr>
          <w:top w:val="nil"/>
          <w:left w:val="nil"/>
          <w:bottom w:val="nil"/>
          <w:right w:val="nil"/>
          <w:between w:val="nil"/>
        </w:pBdr>
        <w:rPr>
          <w:color w:val="000000"/>
          <w:sz w:val="24"/>
          <w:szCs w:val="24"/>
        </w:rPr>
      </w:pPr>
      <w:r w:rsidRPr="00984EF7">
        <w:rPr>
          <w:color w:val="000000"/>
          <w:sz w:val="24"/>
          <w:szCs w:val="24"/>
        </w:rPr>
        <w:t>2.</w:t>
      </w:r>
      <w:r w:rsidRPr="00984EF7">
        <w:rPr>
          <w:color w:val="000000"/>
          <w:sz w:val="24"/>
          <w:szCs w:val="24"/>
        </w:rPr>
        <w:tab/>
        <w:t>В банковской гарантии должны быть указаны:</w:t>
      </w:r>
    </w:p>
    <w:p w14:paraId="0DFC8AA2"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sz w:val="24"/>
          <w:szCs w:val="24"/>
        </w:rPr>
        <w:t xml:space="preserve">дата </w:t>
      </w:r>
      <w:r w:rsidRPr="00984EF7">
        <w:rPr>
          <w:color w:val="000000"/>
          <w:sz w:val="24"/>
          <w:szCs w:val="24"/>
        </w:rPr>
        <w:t>выдачи;</w:t>
      </w:r>
    </w:p>
    <w:p w14:paraId="2C5F32F5"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sz w:val="24"/>
          <w:szCs w:val="24"/>
        </w:rPr>
        <w:t>принципал – наименование, адрес, ИНН, ОГРН;</w:t>
      </w:r>
    </w:p>
    <w:p w14:paraId="5B32AD21"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sz w:val="24"/>
          <w:szCs w:val="24"/>
        </w:rPr>
        <w:t xml:space="preserve">бенефициар (заказчик) – Публичное акционерное общество «Центр по перевозке грузов в контейнерах «ТрансКонтейнер» (ПАО «ТрансКонтейнер»), </w:t>
      </w:r>
      <w:r w:rsidRPr="00984EF7">
        <w:rPr>
          <w:color w:val="222222"/>
          <w:sz w:val="24"/>
          <w:szCs w:val="24"/>
        </w:rPr>
        <w:t xml:space="preserve">место нахождения: </w:t>
      </w:r>
      <w:r w:rsidRPr="00984EF7">
        <w:rPr>
          <w:color w:val="000000"/>
          <w:sz w:val="24"/>
          <w:szCs w:val="24"/>
        </w:rPr>
        <w:t>РФ, 141402, Московская область, Г.О. Химки, г. Хи</w:t>
      </w:r>
      <w:r w:rsidRPr="00984EF7">
        <w:rPr>
          <w:color w:val="000000"/>
          <w:sz w:val="24"/>
          <w:szCs w:val="24"/>
        </w:rPr>
        <w:t xml:space="preserve">мки, ул. Ленинградская, </w:t>
      </w:r>
      <w:proofErr w:type="spellStart"/>
      <w:r w:rsidRPr="00984EF7">
        <w:rPr>
          <w:color w:val="000000"/>
          <w:sz w:val="24"/>
          <w:szCs w:val="24"/>
        </w:rPr>
        <w:t>влд</w:t>
      </w:r>
      <w:proofErr w:type="spellEnd"/>
      <w:r w:rsidRPr="00984EF7">
        <w:rPr>
          <w:color w:val="000000"/>
          <w:sz w:val="24"/>
          <w:szCs w:val="24"/>
        </w:rPr>
        <w:t>. 39, стр. 6, офис 3 (этаж 6), ИНН 7708591995, ОКПО 94421386, КПП 997650001;</w:t>
      </w:r>
    </w:p>
    <w:p w14:paraId="4228B9CF"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sz w:val="24"/>
          <w:szCs w:val="24"/>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w:t>
      </w:r>
      <w:r w:rsidRPr="00984EF7">
        <w:rPr>
          <w:color w:val="000000"/>
          <w:sz w:val="24"/>
          <w:szCs w:val="24"/>
        </w:rPr>
        <w:t>анком Российской Федерации, адрес для предъявления требований по банковской гарантии, корреспондентский счет, БИК, ИНН.</w:t>
      </w:r>
    </w:p>
    <w:p w14:paraId="2F6D067A" w14:textId="26F53596"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 xml:space="preserve">номер и наименование закупки: </w:t>
      </w:r>
      <w:r w:rsidRPr="00984EF7">
        <w:rPr>
          <w:sz w:val="24"/>
          <w:szCs w:val="24"/>
        </w:rPr>
        <w:t>ОКэ-СВЕРД-22-0003</w:t>
      </w:r>
      <w:r w:rsidRPr="00984EF7">
        <w:rPr>
          <w:sz w:val="24"/>
          <w:szCs w:val="24"/>
        </w:rPr>
        <w:t xml:space="preserve"> по предмету закупки «</w:t>
      </w:r>
      <w:r w:rsidRPr="00984EF7">
        <w:rPr>
          <w:color w:val="000000" w:themeColor="text1"/>
          <w:sz w:val="24"/>
          <w:szCs w:val="24"/>
        </w:rPr>
        <w:t xml:space="preserve">Выполнение работ по реконструкции (удлинению) подъездных железнодорожных путей, литер 9, инв. № 009/01/00003502, условный </w:t>
      </w:r>
      <w:proofErr w:type="gramStart"/>
      <w:r w:rsidRPr="00984EF7">
        <w:rPr>
          <w:color w:val="000000" w:themeColor="text1"/>
          <w:sz w:val="24"/>
          <w:szCs w:val="24"/>
        </w:rPr>
        <w:t>№ 66-66-01</w:t>
      </w:r>
      <w:proofErr w:type="gramEnd"/>
      <w:r w:rsidRPr="00984EF7">
        <w:rPr>
          <w:color w:val="000000" w:themeColor="text1"/>
          <w:sz w:val="24"/>
          <w:szCs w:val="24"/>
        </w:rPr>
        <w:t>/549/2007-144 контейнерного терминала Екатеринбург-Товарный Уральского филиала ПАО «ТрансКонтейнер»</w:t>
      </w:r>
      <w:r w:rsidRPr="00984EF7">
        <w:rPr>
          <w:sz w:val="24"/>
          <w:szCs w:val="24"/>
        </w:rPr>
        <w:t xml:space="preserve">». </w:t>
      </w:r>
    </w:p>
    <w:p w14:paraId="049E4CB7"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денежная сумма, подле</w:t>
      </w:r>
      <w:r w:rsidRPr="00984EF7">
        <w:rPr>
          <w:color w:val="000000" w:themeColor="text1"/>
          <w:sz w:val="24"/>
          <w:szCs w:val="24"/>
        </w:rPr>
        <w:t>жащая выплате – ____________ (</w:t>
      </w:r>
      <w:r w:rsidRPr="00984EF7">
        <w:rPr>
          <w:i/>
          <w:iCs/>
          <w:color w:val="000000" w:themeColor="text1"/>
          <w:sz w:val="24"/>
          <w:szCs w:val="24"/>
        </w:rPr>
        <w:t>сумма, соответствующая размеру авансового платежа, указанного в финансово-коммерческом предложении принципала</w:t>
      </w:r>
      <w:r w:rsidRPr="00984EF7">
        <w:rPr>
          <w:color w:val="000000" w:themeColor="text1"/>
          <w:sz w:val="24"/>
          <w:szCs w:val="24"/>
        </w:rPr>
        <w:t>);</w:t>
      </w:r>
    </w:p>
    <w:p w14:paraId="47F1CC84"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срок действия гарантии;</w:t>
      </w:r>
    </w:p>
    <w:p w14:paraId="223FBB19"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обязанность гаранта по рассмотрению требования бенефициара и осуществления платежа в польз</w:t>
      </w:r>
      <w:r w:rsidRPr="00984EF7">
        <w:rPr>
          <w:color w:val="000000" w:themeColor="text1"/>
          <w:sz w:val="24"/>
          <w:szCs w:val="24"/>
        </w:rPr>
        <w:t>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w:t>
      </w:r>
      <w:r w:rsidRPr="00984EF7">
        <w:rPr>
          <w:color w:val="000000" w:themeColor="text1"/>
          <w:sz w:val="24"/>
          <w:szCs w:val="24"/>
        </w:rPr>
        <w:t>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1F96B14"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условие, согласно которому бенефициар вправе предъявить одно или несколько требов</w:t>
      </w:r>
      <w:r w:rsidRPr="00984EF7">
        <w:rPr>
          <w:color w:val="000000" w:themeColor="text1"/>
          <w:sz w:val="24"/>
          <w:szCs w:val="24"/>
        </w:rPr>
        <w:t>аний платежа по гарантии, в совокупности не превышающих сумму, на которую выдана гарантия;</w:t>
      </w:r>
    </w:p>
    <w:p w14:paraId="588D8C32"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984EF7">
        <w:rPr>
          <w:color w:val="000000" w:themeColor="text1"/>
          <w:sz w:val="24"/>
          <w:szCs w:val="24"/>
        </w:rPr>
        <w:t>с законодательством Российской Федерации учитываются операции со средствами, поступающими бенефициару;</w:t>
      </w:r>
    </w:p>
    <w:p w14:paraId="49484144"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обязанность гаранта уплатить бенефициару неустойку в размере 0,1% денежной суммы, подлежащей уплате, за каждый календарный день просрочки;</w:t>
      </w:r>
    </w:p>
    <w:p w14:paraId="73FCBC25"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условие, согла</w:t>
      </w:r>
      <w:r w:rsidRPr="00984EF7">
        <w:rPr>
          <w:color w:val="000000" w:themeColor="text1"/>
          <w:sz w:val="24"/>
          <w:szCs w:val="24"/>
        </w:rPr>
        <w:t>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1CACD9B"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условие, согласно которому обязательства гаранта перед бенефи</w:t>
      </w:r>
      <w:r w:rsidRPr="00984EF7">
        <w:rPr>
          <w:color w:val="000000" w:themeColor="text1"/>
          <w:sz w:val="24"/>
          <w:szCs w:val="24"/>
        </w:rPr>
        <w:t>циаром по банковской гарантии прекращаются только в случаях, предусмотренных частью 1 статьи 378 Гражданского кодекса Российской Федерации;</w:t>
      </w:r>
    </w:p>
    <w:p w14:paraId="1C3E7805"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условие, согласно которому гарант отказывает бенефициару в удовлетворении его требования только в случае, предусмотр</w:t>
      </w:r>
      <w:r w:rsidRPr="00984EF7">
        <w:rPr>
          <w:color w:val="000000" w:themeColor="text1"/>
          <w:sz w:val="24"/>
          <w:szCs w:val="24"/>
        </w:rPr>
        <w:t>енном статьей 376 Гражданского кодекса Российской Федерации;</w:t>
      </w:r>
    </w:p>
    <w:p w14:paraId="238F20F3"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lastRenderedPageBreak/>
        <w:t xml:space="preserve">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w:t>
      </w:r>
      <w:r w:rsidRPr="00984EF7">
        <w:rPr>
          <w:color w:val="000000" w:themeColor="text1"/>
          <w:sz w:val="24"/>
          <w:szCs w:val="24"/>
        </w:rPr>
        <w:t>гарантия;</w:t>
      </w:r>
    </w:p>
    <w:p w14:paraId="44EFC88B"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sidRPr="00984EF7">
        <w:rPr>
          <w:color w:val="000000" w:themeColor="text1"/>
          <w:sz w:val="24"/>
          <w:szCs w:val="24"/>
        </w:rPr>
        <w:t>адресу места нахождения</w:t>
      </w:r>
      <w:proofErr w:type="gramEnd"/>
      <w:r w:rsidRPr="00984EF7">
        <w:rPr>
          <w:color w:val="000000" w:themeColor="text1"/>
          <w:sz w:val="24"/>
          <w:szCs w:val="24"/>
        </w:rPr>
        <w:t xml:space="preserve"> гарант</w:t>
      </w:r>
      <w:r w:rsidRPr="00984EF7">
        <w:rPr>
          <w:color w:val="000000" w:themeColor="text1"/>
          <w:sz w:val="24"/>
          <w:szCs w:val="24"/>
        </w:rPr>
        <w:t>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DED542A"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обстоятельства, при наступлении которых должна быть выплачена сумма гарантии, а име</w:t>
      </w:r>
      <w:r w:rsidRPr="00984EF7">
        <w:rPr>
          <w:color w:val="000000" w:themeColor="text1"/>
          <w:sz w:val="24"/>
          <w:szCs w:val="24"/>
        </w:rPr>
        <w:t>нно: неисполнение либо ненадлежащее исполнение принципалом обязательств по договору;</w:t>
      </w:r>
    </w:p>
    <w:p w14:paraId="54C296AA"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условие, согласно которому банковская гарантия вступает в силу со дня выдачи банковской гарантии;</w:t>
      </w:r>
    </w:p>
    <w:p w14:paraId="481AD591" w14:textId="77777777" w:rsidR="00B513D4" w:rsidRPr="00984EF7" w:rsidRDefault="00984EF7" w:rsidP="00ED30F4">
      <w:pPr>
        <w:pStyle w:val="1a"/>
        <w:numPr>
          <w:ilvl w:val="0"/>
          <w:numId w:val="48"/>
        </w:numPr>
        <w:pBdr>
          <w:top w:val="nil"/>
          <w:left w:val="nil"/>
          <w:bottom w:val="nil"/>
          <w:right w:val="nil"/>
          <w:between w:val="nil"/>
        </w:pBdr>
        <w:suppressAutoHyphens w:val="0"/>
        <w:rPr>
          <w:color w:val="000000"/>
          <w:sz w:val="24"/>
          <w:szCs w:val="24"/>
        </w:rPr>
      </w:pPr>
      <w:r w:rsidRPr="00984EF7">
        <w:rPr>
          <w:color w:val="000000" w:themeColor="text1"/>
          <w:sz w:val="24"/>
          <w:szCs w:val="24"/>
        </w:rPr>
        <w:t>условие, согласно которому бенефициар вправе предъявлять требование в теч</w:t>
      </w:r>
      <w:r w:rsidRPr="00984EF7">
        <w:rPr>
          <w:color w:val="000000" w:themeColor="text1"/>
          <w:sz w:val="24"/>
          <w:szCs w:val="24"/>
        </w:rPr>
        <w:t>ение всего срока действия банковской гарантии.</w:t>
      </w:r>
    </w:p>
    <w:p w14:paraId="48800566" w14:textId="77777777" w:rsidR="00B513D4" w:rsidRPr="00984EF7" w:rsidRDefault="00984EF7" w:rsidP="00B513D4">
      <w:pPr>
        <w:pStyle w:val="1a"/>
        <w:pBdr>
          <w:top w:val="nil"/>
          <w:left w:val="nil"/>
          <w:bottom w:val="nil"/>
          <w:right w:val="nil"/>
          <w:between w:val="nil"/>
        </w:pBdr>
        <w:rPr>
          <w:color w:val="000000"/>
          <w:sz w:val="24"/>
          <w:szCs w:val="24"/>
        </w:rPr>
      </w:pPr>
      <w:r w:rsidRPr="00984EF7">
        <w:rPr>
          <w:color w:val="000000"/>
          <w:sz w:val="24"/>
          <w:szCs w:val="24"/>
        </w:rPr>
        <w:t>3.</w:t>
      </w:r>
      <w:r w:rsidRPr="00984EF7">
        <w:rPr>
          <w:color w:val="000000"/>
          <w:sz w:val="24"/>
          <w:szCs w:val="24"/>
        </w:rPr>
        <w:tab/>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w:t>
      </w:r>
      <w:r w:rsidRPr="00984EF7">
        <w:rPr>
          <w:color w:val="000000"/>
          <w:sz w:val="24"/>
          <w:szCs w:val="24"/>
        </w:rPr>
        <w:t>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w:t>
      </w:r>
      <w:r w:rsidRPr="00984EF7">
        <w:rPr>
          <w:color w:val="000000"/>
          <w:sz w:val="24"/>
          <w:szCs w:val="24"/>
        </w:rPr>
        <w:t>рантии, за подписью уполномоченного представителя бенефициара.</w:t>
      </w:r>
    </w:p>
    <w:p w14:paraId="725BFF35" w14:textId="77777777" w:rsidR="00B513D4" w:rsidRPr="00984EF7" w:rsidRDefault="00984EF7" w:rsidP="00B513D4">
      <w:pPr>
        <w:pStyle w:val="1a"/>
        <w:pBdr>
          <w:top w:val="nil"/>
          <w:left w:val="nil"/>
          <w:bottom w:val="nil"/>
          <w:right w:val="nil"/>
          <w:between w:val="nil"/>
        </w:pBdr>
        <w:rPr>
          <w:color w:val="000000"/>
          <w:sz w:val="24"/>
          <w:szCs w:val="24"/>
        </w:rPr>
      </w:pPr>
      <w:r w:rsidRPr="00984EF7">
        <w:rPr>
          <w:color w:val="000000"/>
          <w:sz w:val="24"/>
          <w:szCs w:val="24"/>
        </w:rPr>
        <w:t>4.</w:t>
      </w:r>
      <w:r w:rsidRPr="00984EF7">
        <w:rPr>
          <w:color w:val="000000"/>
          <w:sz w:val="24"/>
          <w:szCs w:val="24"/>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w:t>
      </w:r>
      <w:r w:rsidRPr="00984EF7">
        <w:rPr>
          <w:color w:val="000000"/>
          <w:sz w:val="24"/>
          <w:szCs w:val="24"/>
        </w:rPr>
        <w:t>,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w:t>
      </w:r>
      <w:r w:rsidRPr="00984EF7">
        <w:rPr>
          <w:color w:val="000000"/>
          <w:sz w:val="24"/>
          <w:szCs w:val="24"/>
        </w:rPr>
        <w:t xml:space="preserve"> или приказ о назначении на должность.</w:t>
      </w:r>
    </w:p>
    <w:p w14:paraId="4E5A7656" w14:textId="77777777" w:rsidR="00B513D4" w:rsidRPr="00984EF7" w:rsidRDefault="00984EF7" w:rsidP="00B513D4">
      <w:pPr>
        <w:pStyle w:val="1a"/>
        <w:pBdr>
          <w:top w:val="nil"/>
          <w:left w:val="nil"/>
          <w:bottom w:val="nil"/>
          <w:right w:val="nil"/>
          <w:between w:val="nil"/>
        </w:pBdr>
        <w:rPr>
          <w:color w:val="000000"/>
          <w:sz w:val="24"/>
          <w:szCs w:val="24"/>
        </w:rPr>
      </w:pPr>
      <w:r w:rsidRPr="00984EF7">
        <w:rPr>
          <w:color w:val="000000"/>
          <w:sz w:val="24"/>
          <w:szCs w:val="24"/>
        </w:rPr>
        <w:t>5.</w:t>
      </w:r>
      <w:r w:rsidRPr="00984EF7">
        <w:rPr>
          <w:color w:val="000000"/>
          <w:sz w:val="24"/>
          <w:szCs w:val="24"/>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7F7A923C" w14:textId="77777777" w:rsidR="00B513D4" w:rsidRPr="00984EF7" w:rsidRDefault="00984EF7" w:rsidP="00B513D4">
      <w:pPr>
        <w:pStyle w:val="1a"/>
        <w:pBdr>
          <w:top w:val="nil"/>
          <w:left w:val="nil"/>
          <w:bottom w:val="nil"/>
          <w:right w:val="nil"/>
          <w:between w:val="nil"/>
        </w:pBdr>
        <w:rPr>
          <w:color w:val="000000"/>
          <w:sz w:val="24"/>
          <w:szCs w:val="24"/>
        </w:rPr>
      </w:pPr>
      <w:r w:rsidRPr="00984EF7">
        <w:rPr>
          <w:color w:val="000000"/>
          <w:sz w:val="24"/>
          <w:szCs w:val="24"/>
        </w:rPr>
        <w:t>Срок действия банковской гарантии должен превышать срок действия договора (</w:t>
      </w:r>
      <w:proofErr w:type="gramStart"/>
      <w:r w:rsidRPr="00984EF7">
        <w:rPr>
          <w:color w:val="000000"/>
          <w:sz w:val="24"/>
          <w:szCs w:val="24"/>
        </w:rPr>
        <w:t>срок</w:t>
      </w:r>
      <w:proofErr w:type="gramEnd"/>
      <w:r w:rsidRPr="00984EF7">
        <w:rPr>
          <w:color w:val="000000"/>
          <w:sz w:val="24"/>
          <w:szCs w:val="24"/>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1C491590" w14:textId="77777777" w:rsidR="00774BC0" w:rsidRDefault="00984EF7"/>
    <w:sectPr w:rsidR="00774BC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09FB" w14:textId="77777777" w:rsidR="001730A2" w:rsidRDefault="001730A2">
      <w:r>
        <w:separator/>
      </w:r>
    </w:p>
  </w:endnote>
  <w:endnote w:type="continuationSeparator" w:id="0">
    <w:p w14:paraId="1C13DC6D" w14:textId="77777777" w:rsidR="001730A2" w:rsidRDefault="001730A2">
      <w:r>
        <w:continuationSeparator/>
      </w:r>
    </w:p>
  </w:endnote>
  <w:endnote w:type="continuationNotice" w:id="1">
    <w:p w14:paraId="1F401132" w14:textId="77777777" w:rsidR="001730A2" w:rsidRDefault="00173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667B" w14:textId="77777777" w:rsidR="001730A2" w:rsidRDefault="001730A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2805B2B" w14:textId="77777777" w:rsidR="001730A2" w:rsidRDefault="001730A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0F4F" w14:textId="77777777" w:rsidR="001730A2" w:rsidRDefault="001730A2">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E650" w14:textId="77777777" w:rsidR="001730A2" w:rsidRDefault="001730A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BAB6952" w14:textId="77777777" w:rsidR="001730A2" w:rsidRDefault="001730A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B8DF" w14:textId="77777777" w:rsidR="001730A2" w:rsidRDefault="001730A2">
    <w:pPr>
      <w:pStyle w:val="afc"/>
      <w:jc w:val="center"/>
    </w:pPr>
  </w:p>
  <w:p w14:paraId="68590805" w14:textId="77777777" w:rsidR="001730A2" w:rsidRDefault="001730A2"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B217" w14:textId="77777777" w:rsidR="001730A2" w:rsidRDefault="001730A2">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4DBB" w14:textId="77777777" w:rsidR="00DD0D30" w:rsidRDefault="00984EF7" w:rsidP="00A76CBB">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4F0CEF6" w14:textId="77777777" w:rsidR="00DD0D30" w:rsidRDefault="00984EF7" w:rsidP="00A76CBB">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BEA9" w14:textId="77777777" w:rsidR="00DD0D30" w:rsidRDefault="00984EF7">
    <w:pPr>
      <w:pStyle w:val="afc"/>
      <w:jc w:val="center"/>
    </w:pPr>
  </w:p>
  <w:p w14:paraId="5B611CE7" w14:textId="77777777" w:rsidR="00DD0D30" w:rsidRDefault="00984EF7" w:rsidP="00A76CBB">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AB12" w14:textId="77777777" w:rsidR="001730A2" w:rsidRDefault="001730A2">
      <w:r>
        <w:separator/>
      </w:r>
    </w:p>
  </w:footnote>
  <w:footnote w:type="continuationSeparator" w:id="0">
    <w:p w14:paraId="477B187D" w14:textId="77777777" w:rsidR="001730A2" w:rsidRDefault="001730A2">
      <w:r>
        <w:continuationSeparator/>
      </w:r>
    </w:p>
  </w:footnote>
  <w:footnote w:type="continuationNotice" w:id="1">
    <w:p w14:paraId="0CF1AE99" w14:textId="77777777" w:rsidR="001730A2" w:rsidRDefault="001730A2"/>
  </w:footnote>
  <w:footnote w:id="2">
    <w:p w14:paraId="449192B9" w14:textId="77777777" w:rsidR="006C4A55" w:rsidRDefault="00984EF7"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C655" w14:textId="77777777" w:rsidR="001730A2" w:rsidRDefault="001730A2">
    <w:pPr>
      <w:pStyle w:val="afa"/>
      <w:jc w:val="center"/>
    </w:pPr>
    <w:r>
      <w:fldChar w:fldCharType="begin"/>
    </w:r>
    <w:r>
      <w:instrText xml:space="preserve"> PAGE   \* MERGEFORMAT </w:instrText>
    </w:r>
    <w:r>
      <w:fldChar w:fldCharType="separate"/>
    </w:r>
    <w:r>
      <w:rPr>
        <w:noProof/>
      </w:rPr>
      <w:t>21</w:t>
    </w:r>
    <w:r>
      <w:rPr>
        <w:noProof/>
      </w:rPr>
      <w:fldChar w:fldCharType="end"/>
    </w:r>
  </w:p>
  <w:p w14:paraId="49ADA77C" w14:textId="77777777" w:rsidR="001730A2" w:rsidRDefault="001730A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04F9" w14:textId="77777777" w:rsidR="001730A2" w:rsidRDefault="001730A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E4E8" w14:textId="77777777" w:rsidR="001730A2" w:rsidRDefault="001730A2" w:rsidP="00510148">
    <w:pPr>
      <w:pStyle w:val="afa"/>
      <w:jc w:val="center"/>
    </w:pPr>
    <w:r>
      <w:fldChar w:fldCharType="begin"/>
    </w:r>
    <w:r>
      <w:instrText xml:space="preserve"> PAGE   \* MERGEFORMAT </w:instrText>
    </w:r>
    <w:r>
      <w:fldChar w:fldCharType="separate"/>
    </w:r>
    <w:r>
      <w:rPr>
        <w:noProof/>
      </w:rPr>
      <w:t>62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2870" w14:textId="77777777" w:rsidR="001730A2" w:rsidRDefault="001730A2">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4E98" w14:textId="77777777" w:rsidR="00DD0D30" w:rsidRDefault="00984EF7" w:rsidP="00A76CBB">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373D6B"/>
    <w:multiLevelType w:val="hybridMultilevel"/>
    <w:tmpl w:val="00B4525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30304E4"/>
    <w:multiLevelType w:val="hybridMultilevel"/>
    <w:tmpl w:val="9A54342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1C11768B"/>
    <w:multiLevelType w:val="hybridMultilevel"/>
    <w:tmpl w:val="190678BA"/>
    <w:lvl w:ilvl="0" w:tplc="E2661B88">
      <w:start w:val="1"/>
      <w:numFmt w:val="decimal"/>
      <w:lvlText w:val="%1."/>
      <w:lvlJc w:val="left"/>
      <w:pPr>
        <w:ind w:left="720" w:hanging="360"/>
      </w:pPr>
    </w:lvl>
    <w:lvl w:ilvl="1" w:tplc="B80423D0">
      <w:start w:val="1"/>
      <w:numFmt w:val="lowerLetter"/>
      <w:lvlText w:val="%2."/>
      <w:lvlJc w:val="left"/>
      <w:pPr>
        <w:ind w:left="1440" w:hanging="360"/>
      </w:pPr>
    </w:lvl>
    <w:lvl w:ilvl="2" w:tplc="2C7E40DA">
      <w:start w:val="1"/>
      <w:numFmt w:val="lowerRoman"/>
      <w:lvlText w:val="%3."/>
      <w:lvlJc w:val="right"/>
      <w:pPr>
        <w:ind w:left="2160" w:hanging="180"/>
      </w:pPr>
    </w:lvl>
    <w:lvl w:ilvl="3" w:tplc="4990B160">
      <w:start w:val="1"/>
      <w:numFmt w:val="decimal"/>
      <w:lvlText w:val="%4."/>
      <w:lvlJc w:val="left"/>
      <w:pPr>
        <w:ind w:left="2880" w:hanging="360"/>
      </w:pPr>
    </w:lvl>
    <w:lvl w:ilvl="4" w:tplc="296ECDEC">
      <w:start w:val="1"/>
      <w:numFmt w:val="lowerLetter"/>
      <w:lvlText w:val="%5."/>
      <w:lvlJc w:val="left"/>
      <w:pPr>
        <w:ind w:left="3600" w:hanging="360"/>
      </w:pPr>
    </w:lvl>
    <w:lvl w:ilvl="5" w:tplc="63EAA4E4">
      <w:start w:val="1"/>
      <w:numFmt w:val="lowerRoman"/>
      <w:lvlText w:val="%6."/>
      <w:lvlJc w:val="right"/>
      <w:pPr>
        <w:ind w:left="4320" w:hanging="180"/>
      </w:pPr>
    </w:lvl>
    <w:lvl w:ilvl="6" w:tplc="49D85D54">
      <w:start w:val="1"/>
      <w:numFmt w:val="decimal"/>
      <w:lvlText w:val="%7."/>
      <w:lvlJc w:val="left"/>
      <w:pPr>
        <w:ind w:left="5040" w:hanging="360"/>
      </w:pPr>
    </w:lvl>
    <w:lvl w:ilvl="7" w:tplc="CECE2F84">
      <w:start w:val="1"/>
      <w:numFmt w:val="lowerLetter"/>
      <w:lvlText w:val="%8."/>
      <w:lvlJc w:val="left"/>
      <w:pPr>
        <w:ind w:left="5760" w:hanging="360"/>
      </w:pPr>
    </w:lvl>
    <w:lvl w:ilvl="8" w:tplc="6068F224">
      <w:start w:val="1"/>
      <w:numFmt w:val="lowerRoman"/>
      <w:lvlText w:val="%9."/>
      <w:lvlJc w:val="right"/>
      <w:pPr>
        <w:ind w:left="6480" w:hanging="180"/>
      </w:pPr>
    </w:lvl>
  </w:abstractNum>
  <w:abstractNum w:abstractNumId="31" w15:restartNumberingAfterBreak="0">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BC43D38"/>
    <w:multiLevelType w:val="hybridMultilevel"/>
    <w:tmpl w:val="98E2B10E"/>
    <w:lvl w:ilvl="0" w:tplc="D94CF428">
      <w:start w:val="1"/>
      <w:numFmt w:val="bullet"/>
      <w:lvlText w:val=""/>
      <w:lvlJc w:val="left"/>
      <w:pPr>
        <w:ind w:left="720" w:hanging="360"/>
      </w:pPr>
      <w:rPr>
        <w:rFonts w:ascii="Symbol" w:hAnsi="Symbol" w:hint="default"/>
      </w:rPr>
    </w:lvl>
    <w:lvl w:ilvl="1" w:tplc="42285FA0">
      <w:start w:val="1"/>
      <w:numFmt w:val="bullet"/>
      <w:lvlText w:val="o"/>
      <w:lvlJc w:val="left"/>
      <w:pPr>
        <w:ind w:left="1440" w:hanging="360"/>
      </w:pPr>
      <w:rPr>
        <w:rFonts w:ascii="Courier New" w:hAnsi="Courier New" w:hint="default"/>
      </w:rPr>
    </w:lvl>
    <w:lvl w:ilvl="2" w:tplc="D8FCE84E">
      <w:start w:val="1"/>
      <w:numFmt w:val="bullet"/>
      <w:lvlText w:val=""/>
      <w:lvlJc w:val="left"/>
      <w:pPr>
        <w:ind w:left="2160" w:hanging="360"/>
      </w:pPr>
      <w:rPr>
        <w:rFonts w:ascii="Wingdings" w:hAnsi="Wingdings" w:hint="default"/>
      </w:rPr>
    </w:lvl>
    <w:lvl w:ilvl="3" w:tplc="94B69818">
      <w:start w:val="1"/>
      <w:numFmt w:val="bullet"/>
      <w:lvlText w:val=""/>
      <w:lvlJc w:val="left"/>
      <w:pPr>
        <w:ind w:left="2880" w:hanging="360"/>
      </w:pPr>
      <w:rPr>
        <w:rFonts w:ascii="Symbol" w:hAnsi="Symbol" w:hint="default"/>
      </w:rPr>
    </w:lvl>
    <w:lvl w:ilvl="4" w:tplc="70D036BA">
      <w:start w:val="1"/>
      <w:numFmt w:val="bullet"/>
      <w:lvlText w:val="o"/>
      <w:lvlJc w:val="left"/>
      <w:pPr>
        <w:ind w:left="3600" w:hanging="360"/>
      </w:pPr>
      <w:rPr>
        <w:rFonts w:ascii="Courier New" w:hAnsi="Courier New" w:hint="default"/>
      </w:rPr>
    </w:lvl>
    <w:lvl w:ilvl="5" w:tplc="0630C63C">
      <w:start w:val="1"/>
      <w:numFmt w:val="bullet"/>
      <w:lvlText w:val=""/>
      <w:lvlJc w:val="left"/>
      <w:pPr>
        <w:ind w:left="4320" w:hanging="360"/>
      </w:pPr>
      <w:rPr>
        <w:rFonts w:ascii="Wingdings" w:hAnsi="Wingdings" w:hint="default"/>
      </w:rPr>
    </w:lvl>
    <w:lvl w:ilvl="6" w:tplc="7C6833CA">
      <w:start w:val="1"/>
      <w:numFmt w:val="bullet"/>
      <w:lvlText w:val=""/>
      <w:lvlJc w:val="left"/>
      <w:pPr>
        <w:ind w:left="5040" w:hanging="360"/>
      </w:pPr>
      <w:rPr>
        <w:rFonts w:ascii="Symbol" w:hAnsi="Symbol" w:hint="default"/>
      </w:rPr>
    </w:lvl>
    <w:lvl w:ilvl="7" w:tplc="1DAEF9FA">
      <w:start w:val="1"/>
      <w:numFmt w:val="bullet"/>
      <w:lvlText w:val="o"/>
      <w:lvlJc w:val="left"/>
      <w:pPr>
        <w:ind w:left="5760" w:hanging="360"/>
      </w:pPr>
      <w:rPr>
        <w:rFonts w:ascii="Courier New" w:hAnsi="Courier New" w:hint="default"/>
      </w:rPr>
    </w:lvl>
    <w:lvl w:ilvl="8" w:tplc="AA88CF60">
      <w:start w:val="1"/>
      <w:numFmt w:val="bullet"/>
      <w:lvlText w:val=""/>
      <w:lvlJc w:val="left"/>
      <w:pPr>
        <w:ind w:left="6480" w:hanging="360"/>
      </w:pPr>
      <w:rPr>
        <w:rFonts w:ascii="Wingdings" w:hAnsi="Wingdings" w:hint="default"/>
      </w:rPr>
    </w:lvl>
  </w:abstractNum>
  <w:abstractNum w:abstractNumId="36" w15:restartNumberingAfterBreak="0">
    <w:nsid w:val="301C6BD2"/>
    <w:multiLevelType w:val="hybridMultilevel"/>
    <w:tmpl w:val="50064CE2"/>
    <w:lvl w:ilvl="0" w:tplc="D3088324">
      <w:start w:val="1"/>
      <w:numFmt w:val="bullet"/>
      <w:lvlText w:val=""/>
      <w:lvlJc w:val="left"/>
      <w:pPr>
        <w:ind w:left="720" w:hanging="360"/>
      </w:pPr>
      <w:rPr>
        <w:rFonts w:ascii="Symbol" w:hAnsi="Symbol" w:hint="default"/>
      </w:rPr>
    </w:lvl>
    <w:lvl w:ilvl="1" w:tplc="9E664018">
      <w:start w:val="1"/>
      <w:numFmt w:val="bullet"/>
      <w:lvlText w:val="o"/>
      <w:lvlJc w:val="left"/>
      <w:pPr>
        <w:ind w:left="1440" w:hanging="360"/>
      </w:pPr>
      <w:rPr>
        <w:rFonts w:ascii="Courier New" w:hAnsi="Courier New" w:hint="default"/>
      </w:rPr>
    </w:lvl>
    <w:lvl w:ilvl="2" w:tplc="44E8D964">
      <w:start w:val="1"/>
      <w:numFmt w:val="bullet"/>
      <w:lvlText w:val=""/>
      <w:lvlJc w:val="left"/>
      <w:pPr>
        <w:ind w:left="2160" w:hanging="360"/>
      </w:pPr>
      <w:rPr>
        <w:rFonts w:ascii="Wingdings" w:hAnsi="Wingdings" w:hint="default"/>
      </w:rPr>
    </w:lvl>
    <w:lvl w:ilvl="3" w:tplc="50AC4EA2">
      <w:start w:val="1"/>
      <w:numFmt w:val="bullet"/>
      <w:lvlText w:val=""/>
      <w:lvlJc w:val="left"/>
      <w:pPr>
        <w:ind w:left="2880" w:hanging="360"/>
      </w:pPr>
      <w:rPr>
        <w:rFonts w:ascii="Symbol" w:hAnsi="Symbol" w:hint="default"/>
      </w:rPr>
    </w:lvl>
    <w:lvl w:ilvl="4" w:tplc="233E4A36">
      <w:start w:val="1"/>
      <w:numFmt w:val="bullet"/>
      <w:lvlText w:val="o"/>
      <w:lvlJc w:val="left"/>
      <w:pPr>
        <w:ind w:left="3600" w:hanging="360"/>
      </w:pPr>
      <w:rPr>
        <w:rFonts w:ascii="Courier New" w:hAnsi="Courier New" w:hint="default"/>
      </w:rPr>
    </w:lvl>
    <w:lvl w:ilvl="5" w:tplc="6A78F89A">
      <w:start w:val="1"/>
      <w:numFmt w:val="bullet"/>
      <w:lvlText w:val=""/>
      <w:lvlJc w:val="left"/>
      <w:pPr>
        <w:ind w:left="4320" w:hanging="360"/>
      </w:pPr>
      <w:rPr>
        <w:rFonts w:ascii="Wingdings" w:hAnsi="Wingdings" w:hint="default"/>
      </w:rPr>
    </w:lvl>
    <w:lvl w:ilvl="6" w:tplc="F7DC5956">
      <w:start w:val="1"/>
      <w:numFmt w:val="bullet"/>
      <w:lvlText w:val=""/>
      <w:lvlJc w:val="left"/>
      <w:pPr>
        <w:ind w:left="5040" w:hanging="360"/>
      </w:pPr>
      <w:rPr>
        <w:rFonts w:ascii="Symbol" w:hAnsi="Symbol" w:hint="default"/>
      </w:rPr>
    </w:lvl>
    <w:lvl w:ilvl="7" w:tplc="96ACB7BE">
      <w:start w:val="1"/>
      <w:numFmt w:val="bullet"/>
      <w:lvlText w:val="o"/>
      <w:lvlJc w:val="left"/>
      <w:pPr>
        <w:ind w:left="5760" w:hanging="360"/>
      </w:pPr>
      <w:rPr>
        <w:rFonts w:ascii="Courier New" w:hAnsi="Courier New" w:hint="default"/>
      </w:rPr>
    </w:lvl>
    <w:lvl w:ilvl="8" w:tplc="824AB9DC">
      <w:start w:val="1"/>
      <w:numFmt w:val="bullet"/>
      <w:lvlText w:val=""/>
      <w:lvlJc w:val="left"/>
      <w:pPr>
        <w:ind w:left="6480" w:hanging="360"/>
      </w:pPr>
      <w:rPr>
        <w:rFonts w:ascii="Wingdings" w:hAnsi="Wingdings" w:hint="default"/>
      </w:r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15:restartNumberingAfterBreak="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8B6C2F"/>
    <w:multiLevelType w:val="hybridMultilevel"/>
    <w:tmpl w:val="2960C1EA"/>
    <w:lvl w:ilvl="0" w:tplc="DB20D816">
      <w:start w:val="1"/>
      <w:numFmt w:val="bullet"/>
      <w:lvlText w:val=""/>
      <w:lvlJc w:val="left"/>
      <w:pPr>
        <w:ind w:left="720" w:hanging="360"/>
      </w:pPr>
      <w:rPr>
        <w:rFonts w:ascii="Symbol" w:hAnsi="Symbol" w:hint="default"/>
      </w:rPr>
    </w:lvl>
    <w:lvl w:ilvl="1" w:tplc="4C2C9266">
      <w:start w:val="1"/>
      <w:numFmt w:val="bullet"/>
      <w:lvlText w:val="o"/>
      <w:lvlJc w:val="left"/>
      <w:pPr>
        <w:ind w:left="1440" w:hanging="360"/>
      </w:pPr>
      <w:rPr>
        <w:rFonts w:ascii="Courier New" w:hAnsi="Courier New" w:hint="default"/>
      </w:rPr>
    </w:lvl>
    <w:lvl w:ilvl="2" w:tplc="CE285194">
      <w:start w:val="1"/>
      <w:numFmt w:val="bullet"/>
      <w:lvlText w:val=""/>
      <w:lvlJc w:val="left"/>
      <w:pPr>
        <w:ind w:left="2160" w:hanging="360"/>
      </w:pPr>
      <w:rPr>
        <w:rFonts w:ascii="Wingdings" w:hAnsi="Wingdings" w:hint="default"/>
      </w:rPr>
    </w:lvl>
    <w:lvl w:ilvl="3" w:tplc="02D4D996">
      <w:start w:val="1"/>
      <w:numFmt w:val="bullet"/>
      <w:lvlText w:val=""/>
      <w:lvlJc w:val="left"/>
      <w:pPr>
        <w:ind w:left="2880" w:hanging="360"/>
      </w:pPr>
      <w:rPr>
        <w:rFonts w:ascii="Symbol" w:hAnsi="Symbol" w:hint="default"/>
      </w:rPr>
    </w:lvl>
    <w:lvl w:ilvl="4" w:tplc="F3164BC8">
      <w:start w:val="1"/>
      <w:numFmt w:val="bullet"/>
      <w:lvlText w:val="o"/>
      <w:lvlJc w:val="left"/>
      <w:pPr>
        <w:ind w:left="3600" w:hanging="360"/>
      </w:pPr>
      <w:rPr>
        <w:rFonts w:ascii="Courier New" w:hAnsi="Courier New" w:hint="default"/>
      </w:rPr>
    </w:lvl>
    <w:lvl w:ilvl="5" w:tplc="BBE6087E">
      <w:start w:val="1"/>
      <w:numFmt w:val="bullet"/>
      <w:lvlText w:val=""/>
      <w:lvlJc w:val="left"/>
      <w:pPr>
        <w:ind w:left="4320" w:hanging="360"/>
      </w:pPr>
      <w:rPr>
        <w:rFonts w:ascii="Wingdings" w:hAnsi="Wingdings" w:hint="default"/>
      </w:rPr>
    </w:lvl>
    <w:lvl w:ilvl="6" w:tplc="15801F88">
      <w:start w:val="1"/>
      <w:numFmt w:val="bullet"/>
      <w:lvlText w:val=""/>
      <w:lvlJc w:val="left"/>
      <w:pPr>
        <w:ind w:left="5040" w:hanging="360"/>
      </w:pPr>
      <w:rPr>
        <w:rFonts w:ascii="Symbol" w:hAnsi="Symbol" w:hint="default"/>
      </w:rPr>
    </w:lvl>
    <w:lvl w:ilvl="7" w:tplc="12163EA8">
      <w:start w:val="1"/>
      <w:numFmt w:val="bullet"/>
      <w:lvlText w:val="o"/>
      <w:lvlJc w:val="left"/>
      <w:pPr>
        <w:ind w:left="5760" w:hanging="360"/>
      </w:pPr>
      <w:rPr>
        <w:rFonts w:ascii="Courier New" w:hAnsi="Courier New" w:hint="default"/>
      </w:rPr>
    </w:lvl>
    <w:lvl w:ilvl="8" w:tplc="2244D8A6">
      <w:start w:val="1"/>
      <w:numFmt w:val="bullet"/>
      <w:lvlText w:val=""/>
      <w:lvlJc w:val="left"/>
      <w:pPr>
        <w:ind w:left="6480" w:hanging="360"/>
      </w:pPr>
      <w:rPr>
        <w:rFonts w:ascii="Wingdings" w:hAnsi="Wingdings" w:hint="default"/>
      </w:rPr>
    </w:lvl>
  </w:abstractNum>
  <w:abstractNum w:abstractNumId="49" w15:restartNumberingAfterBreak="0">
    <w:nsid w:val="52B70256"/>
    <w:multiLevelType w:val="hybridMultilevel"/>
    <w:tmpl w:val="8592D5D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8501469"/>
    <w:multiLevelType w:val="hybridMultilevel"/>
    <w:tmpl w:val="53A6903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37474DE"/>
    <w:multiLevelType w:val="hybridMultilevel"/>
    <w:tmpl w:val="968629E4"/>
    <w:lvl w:ilvl="0" w:tplc="51209A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7FB22C5"/>
    <w:multiLevelType w:val="hybridMultilevel"/>
    <w:tmpl w:val="4A807168"/>
    <w:lvl w:ilvl="0" w:tplc="301C0242">
      <w:start w:val="1"/>
      <w:numFmt w:val="bullet"/>
      <w:lvlText w:val=""/>
      <w:lvlJc w:val="left"/>
      <w:pPr>
        <w:ind w:left="720" w:hanging="360"/>
      </w:pPr>
      <w:rPr>
        <w:rFonts w:ascii="Symbol" w:hAnsi="Symbol" w:hint="default"/>
      </w:rPr>
    </w:lvl>
    <w:lvl w:ilvl="1" w:tplc="084C99D2">
      <w:start w:val="1"/>
      <w:numFmt w:val="bullet"/>
      <w:lvlText w:val=""/>
      <w:lvlJc w:val="left"/>
      <w:pPr>
        <w:ind w:left="1440" w:hanging="360"/>
      </w:pPr>
      <w:rPr>
        <w:rFonts w:ascii="Symbol" w:hAnsi="Symbol" w:hint="default"/>
      </w:rPr>
    </w:lvl>
    <w:lvl w:ilvl="2" w:tplc="91780D18">
      <w:start w:val="1"/>
      <w:numFmt w:val="bullet"/>
      <w:lvlText w:val=""/>
      <w:lvlJc w:val="left"/>
      <w:pPr>
        <w:ind w:left="2160" w:hanging="360"/>
      </w:pPr>
      <w:rPr>
        <w:rFonts w:ascii="Wingdings" w:hAnsi="Wingdings" w:hint="default"/>
      </w:rPr>
    </w:lvl>
    <w:lvl w:ilvl="3" w:tplc="A3080E70">
      <w:start w:val="1"/>
      <w:numFmt w:val="bullet"/>
      <w:lvlText w:val=""/>
      <w:lvlJc w:val="left"/>
      <w:pPr>
        <w:ind w:left="2880" w:hanging="360"/>
      </w:pPr>
      <w:rPr>
        <w:rFonts w:ascii="Symbol" w:hAnsi="Symbol" w:hint="default"/>
      </w:rPr>
    </w:lvl>
    <w:lvl w:ilvl="4" w:tplc="4D52DA7E">
      <w:start w:val="1"/>
      <w:numFmt w:val="bullet"/>
      <w:lvlText w:val="o"/>
      <w:lvlJc w:val="left"/>
      <w:pPr>
        <w:ind w:left="3600" w:hanging="360"/>
      </w:pPr>
      <w:rPr>
        <w:rFonts w:ascii="Courier New" w:hAnsi="Courier New" w:hint="default"/>
      </w:rPr>
    </w:lvl>
    <w:lvl w:ilvl="5" w:tplc="9F6A4B28">
      <w:start w:val="1"/>
      <w:numFmt w:val="bullet"/>
      <w:lvlText w:val=""/>
      <w:lvlJc w:val="left"/>
      <w:pPr>
        <w:ind w:left="4320" w:hanging="360"/>
      </w:pPr>
      <w:rPr>
        <w:rFonts w:ascii="Wingdings" w:hAnsi="Wingdings" w:hint="default"/>
      </w:rPr>
    </w:lvl>
    <w:lvl w:ilvl="6" w:tplc="BB0EB0E0">
      <w:start w:val="1"/>
      <w:numFmt w:val="bullet"/>
      <w:lvlText w:val=""/>
      <w:lvlJc w:val="left"/>
      <w:pPr>
        <w:ind w:left="5040" w:hanging="360"/>
      </w:pPr>
      <w:rPr>
        <w:rFonts w:ascii="Symbol" w:hAnsi="Symbol" w:hint="default"/>
      </w:rPr>
    </w:lvl>
    <w:lvl w:ilvl="7" w:tplc="F9584FAA">
      <w:start w:val="1"/>
      <w:numFmt w:val="bullet"/>
      <w:lvlText w:val="o"/>
      <w:lvlJc w:val="left"/>
      <w:pPr>
        <w:ind w:left="5760" w:hanging="360"/>
      </w:pPr>
      <w:rPr>
        <w:rFonts w:ascii="Courier New" w:hAnsi="Courier New" w:hint="default"/>
      </w:rPr>
    </w:lvl>
    <w:lvl w:ilvl="8" w:tplc="9C46C498">
      <w:start w:val="1"/>
      <w:numFmt w:val="bullet"/>
      <w:lvlText w:val=""/>
      <w:lvlJc w:val="left"/>
      <w:pPr>
        <w:ind w:left="6480" w:hanging="360"/>
      </w:pPr>
      <w:rPr>
        <w:rFonts w:ascii="Wingdings" w:hAnsi="Wingdings" w:hint="default"/>
      </w:rPr>
    </w:lvl>
  </w:abstractNum>
  <w:abstractNum w:abstractNumId="6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3"/>
  </w:num>
  <w:num w:numId="9">
    <w:abstractNumId w:val="45"/>
  </w:num>
  <w:num w:numId="10">
    <w:abstractNumId w:val="66"/>
  </w:num>
  <w:num w:numId="11">
    <w:abstractNumId w:val="42"/>
  </w:num>
  <w:num w:numId="12">
    <w:abstractNumId w:val="44"/>
  </w:num>
  <w:num w:numId="13">
    <w:abstractNumId w:val="39"/>
  </w:num>
  <w:num w:numId="14">
    <w:abstractNumId w:val="41"/>
  </w:num>
  <w:num w:numId="15">
    <w:abstractNumId w:val="61"/>
  </w:num>
  <w:num w:numId="16">
    <w:abstractNumId w:val="29"/>
  </w:num>
  <w:num w:numId="17">
    <w:abstractNumId w:val="56"/>
  </w:num>
  <w:num w:numId="18">
    <w:abstractNumId w:val="51"/>
  </w:num>
  <w:num w:numId="19">
    <w:abstractNumId w:val="52"/>
  </w:num>
  <w:num w:numId="20">
    <w:abstractNumId w:val="28"/>
  </w:num>
  <w:num w:numId="21">
    <w:abstractNumId w:val="37"/>
  </w:num>
  <w:num w:numId="22">
    <w:abstractNumId w:val="4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4"/>
  </w:num>
  <w:num w:numId="26">
    <w:abstractNumId w:val="49"/>
  </w:num>
  <w:num w:numId="27">
    <w:abstractNumId w:val="65"/>
  </w:num>
  <w:num w:numId="28">
    <w:abstractNumId w:val="23"/>
  </w:num>
  <w:num w:numId="29">
    <w:abstractNumId w:val="35"/>
  </w:num>
  <w:num w:numId="30">
    <w:abstractNumId w:val="36"/>
  </w:num>
  <w:num w:numId="31">
    <w:abstractNumId w:val="4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33"/>
  </w:num>
  <w:num w:numId="35">
    <w:abstractNumId w:val="31"/>
  </w:num>
  <w:num w:numId="36">
    <w:abstractNumId w:val="62"/>
  </w:num>
  <w:num w:numId="37">
    <w:abstractNumId w:val="67"/>
  </w:num>
  <w:num w:numId="38">
    <w:abstractNumId w:val="38"/>
  </w:num>
  <w:num w:numId="39">
    <w:abstractNumId w:val="60"/>
  </w:num>
  <w:num w:numId="40">
    <w:abstractNumId w:val="40"/>
  </w:num>
  <w:num w:numId="41">
    <w:abstractNumId w:val="25"/>
  </w:num>
  <w:num w:numId="42">
    <w:abstractNumId w:val="34"/>
  </w:num>
  <w:num w:numId="43">
    <w:abstractNumId w:val="57"/>
  </w:num>
  <w:num w:numId="44">
    <w:abstractNumId w:val="64"/>
  </w:num>
  <w:num w:numId="45">
    <w:abstractNumId w:val="46"/>
  </w:num>
  <w:num w:numId="46">
    <w:abstractNumId w:val="63"/>
  </w:num>
  <w:num w:numId="47">
    <w:abstractNumId w:val="24"/>
  </w:num>
  <w:num w:numId="48">
    <w:abstractNumId w:val="50"/>
  </w:num>
  <w:num w:numId="49">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25EE"/>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4EF7"/>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0F4"/>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1931AE"/>
  <w15:docId w15:val="{F539BDC5-36AA-42E8-8154-D8F9915A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Normal0">
    <w:name w:val="Normal0"/>
    <w:qFormat/>
    <w:rPr>
      <w:sz w:val="28"/>
      <w:lang w:val="ru-RU" w:eastAsia="ar-SA" w:bidi="ar-SA"/>
    </w:rPr>
  </w:style>
  <w:style w:type="character" w:customStyle="1" w:styleId="afff3">
    <w:name w:val="Заголовок Знак"/>
    <w:basedOn w:val="a0"/>
    <w:uiPriority w:val="99"/>
    <w:rPr>
      <w:rFonts w:ascii="Arial" w:eastAsia="Times New Roman" w:hAnsi="Arial" w:cs="Arial"/>
      <w:b/>
      <w:bCs/>
      <w:kern w:val="1"/>
      <w:sz w:val="32"/>
      <w:szCs w:val="32"/>
      <w:lang w:eastAsia="ar-SA"/>
    </w:r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numbering" w:customStyle="1" w:styleId="1ff0">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1">
    <w:name w:val="Сетка таблицы1"/>
    <w:basedOn w:val="a1"/>
    <w:next w:val="afff0"/>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link w:val="ConsCell0"/>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Pr>
      <w:rFonts w:ascii="Arial" w:hAnsi="Arial" w:cs="Arial"/>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2"/>
    <w:locked/>
    <w:rPr>
      <w:rFonts w:ascii="Arial" w:hAnsi="Arial"/>
      <w:sz w:val="23"/>
      <w:szCs w:val="23"/>
      <w:shd w:val="clear" w:color="auto" w:fill="FFFFFF"/>
    </w:rPr>
  </w:style>
  <w:style w:type="paragraph" w:customStyle="1" w:styleId="1ff2">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60">
    <w:name w:val="Обычный6"/>
    <w:basedOn w:val="a"/>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9" Type="http://schemas.openxmlformats.org/officeDocument/2006/relationships/hyperlink" Target="mailto:karmakskikhaa@trcont.ru" TargetMode="External"/><Relationship Id="rId21" Type="http://schemas.openxmlformats.org/officeDocument/2006/relationships/hyperlink" Target="http://www.trcont.com/" TargetMode="External"/><Relationship Id="rId34" Type="http://schemas.openxmlformats.org/officeDocument/2006/relationships/hyperlink" Target="https://euc-word-edit.officeapps.live.com/we/wordeditorframe.aspx?ui=ru%2DRU&amp;rs=ru%2DRU&amp;wopisrc=https%3A%2F%2Ftrcont-my.sharepoint.com%2Fpersonal%2Fladeyshchikovaes_trcont_ru%2F_vti_bin%2Fwopi.ashx%2Ffiles%2F65e124c225464e3faf93c6c57f804c81&amp;wdenableroaming=1&amp;wdfr=1&amp;mscc=1&amp;wdodb=1&amp;hid=205620A0-B01F-3000-B6B1-93C6625EAA9D&amp;wdorigin=ItemsView&amp;wdhostclicktime=1644757854554&amp;jsapi=1&amp;jsapiver=v1&amp;newsession=1&amp;corrid=e3fdcaf0-a62e-4e42-8284-1ba220fb2d62&amp;usid=e3fdcaf0-a62e-4e42-8284-1ba220fb2d62&amp;sftc=1&amp;mtf=1&amp;sfp=1&amp;instantedit=1&amp;wopicomplete=1&amp;wdredirectionreason=Unified_SingleFlush&amp;rct=Medium&amp;ctp=LeastProtected#_ftnref1" TargetMode="Externa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https://euc-word-edit.officeapps.live.com/we/wordeditorframe.aspx?ui=ru%2DRU&amp;rs=ru%2DRU&amp;wopisrc=https%3A%2F%2Ftrcont-my.sharepoint.com%2Fpersonal%2Fladeyshchikovaes_trcont_ru%2F_vti_bin%2Fwopi.ashx%2Ffiles%2F65e124c225464e3faf93c6c57f804c81&amp;wdenableroaming=1&amp;wdfr=1&amp;mscc=1&amp;wdodb=1&amp;hid=A23F21A0-105F-3000-E153-2370D1E83956&amp;wdorigin=ItemsView&amp;wdhostclicktime=1645002706250&amp;jsapi=1&amp;jsapiver=v1&amp;newsession=1&amp;corrid=22358c4e-5224-4ed5-b6e4-4e27a99277b2&amp;usid=22358c4e-5224-4ed5-b6e4-4e27a99277b2&amp;sftc=1&amp;mtf=1&amp;sfp=1&amp;instantedit=1&amp;wopicomplete=1&amp;wdredirectionreason=Unified_SingleFlush&amp;rct=Medium&amp;ctp=LeastProtected" TargetMode="External"/><Relationship Id="rId37" Type="http://schemas.openxmlformats.org/officeDocument/2006/relationships/hyperlink" Target="https://euc-word-edit.officeapps.live.com/we/wordeditorframe.aspx?ui=ru%2DRU&amp;rs=ru%2DRU&amp;wopisrc=https%3A%2F%2Ftrcont-my.sharepoint.com%2Fpersonal%2Fladeyshchikovaes_trcont_ru%2F_vti_bin%2Fwopi.ashx%2Ffiles%2F65e124c225464e3faf93c6c57f804c81&amp;wdenableroaming=1&amp;wdfr=1&amp;mscc=1&amp;wdodb=1&amp;hid=205620A0-B01F-3000-B6B1-93C6625EAA9D&amp;wdorigin=ItemsView&amp;wdhostclicktime=1644757854554&amp;jsapi=1&amp;jsapiver=v1&amp;newsession=1&amp;corrid=e3fdcaf0-a62e-4e42-8284-1ba220fb2d62&amp;usid=e3fdcaf0-a62e-4e42-8284-1ba220fb2d62&amp;sftc=1&amp;mtf=1&amp;sfp=1&amp;instantedit=1&amp;wopicomplete=1&amp;wdredirectionreason=Unified_SingleFlush&amp;rct=Medium&amp;ctp=LeastProtected#_ftn1" TargetMode="External"/><Relationship Id="rId40" Type="http://schemas.openxmlformats.org/officeDocument/2006/relationships/hyperlink" Target="mailto:KabinAN@trcont.ru" TargetMode="External"/><Relationship Id="rId45"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36" Type="http://schemas.openxmlformats.org/officeDocument/2006/relationships/hyperlink" Target="https://euc-word-edit.officeapps.live.com/we/wordeditorframe.aspx?ui=ru%2DRU&amp;rs=ru%2DRU&amp;wopisrc=https%3A%2F%2Ftrcont-my.sharepoint.com%2Fpersonal%2Fladeyshchikovaes_trcont_ru%2F_vti_bin%2Fwopi.ashx%2Ffiles%2F65e124c225464e3faf93c6c57f804c81&amp;wdenableroaming=1&amp;wdfr=1&amp;mscc=1&amp;wdodb=1&amp;hid=205620A0-B01F-3000-B6B1-93C6625EAA9D&amp;wdorigin=ItemsView&amp;wdhostclicktime=1644757854554&amp;jsapi=1&amp;jsapiver=v1&amp;newsession=1&amp;corrid=e3fdcaf0-a62e-4e42-8284-1ba220fb2d62&amp;usid=e3fdcaf0-a62e-4e42-8284-1ba220fb2d62&amp;sftc=1&amp;mtf=1&amp;sfp=1&amp;instantedit=1&amp;wopicomplete=1&amp;wdredirectionreason=Unified_SingleFlush&amp;rct=Medium&amp;ctp=LeastProtected#_ftnref1"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uc-word-edit.officeapps.live.com/we/wordeditorframe.aspx?ui=ru%2DRU&amp;rs=ru%2DRU&amp;wopisrc=https%3A%2F%2Ftrcont-my.sharepoint.com%2Fpersonal%2Fladeyshchikovaes_trcont_ru%2F_vti_bin%2Fwopi.ashx%2Ffiles%2F65e124c225464e3faf93c6c57f804c81&amp;wdenableroaming=1&amp;wdfr=1&amp;mscc=1&amp;wdodb=1&amp;hid=A23F21A0-105F-3000-E153-2370D1E83956&amp;wdorigin=ItemsView&amp;wdhostclicktime=1645002706250&amp;jsapi=1&amp;jsapiver=v1&amp;newsession=1&amp;corrid=22358c4e-5224-4ed5-b6e4-4e27a99277b2&amp;usid=22358c4e-5224-4ed5-b6e4-4e27a99277b2&amp;sftc=1&amp;mtf=1&amp;sfp=1&amp;instantedit=1&amp;wopicomplete=1&amp;wdredirectionreason=Unified_SingleFlush&amp;rct=Medium&amp;ctp=LeastProtected"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yperlink" Target="https://euc-word-edit.officeapps.live.com/we/wordeditorframe.aspx?ui=ru%2DRU&amp;rs=ru%2DRU&amp;wopisrc=https%3A%2F%2Ftrcont-my.sharepoint.com%2Fpersonal%2Fladeyshchikovaes_trcont_ru%2F_vti_bin%2Fwopi.ashx%2Ffiles%2F65e124c225464e3faf93c6c57f804c81&amp;wdenableroaming=1&amp;wdfr=1&amp;mscc=1&amp;wdodb=1&amp;hid=205620A0-B01F-3000-B6B1-93C6625EAA9D&amp;wdorigin=ItemsView&amp;wdhostclicktime=1644757854554&amp;jsapi=1&amp;jsapiver=v1&amp;newsession=1&amp;corrid=e3fdcaf0-a62e-4e42-8284-1ba220fb2d62&amp;usid=e3fdcaf0-a62e-4e42-8284-1ba220fb2d62&amp;sftc=1&amp;mtf=1&amp;sfp=1&amp;instantedit=1&amp;wopicomplete=1&amp;wdredirectionreason=Unified_SingleFlush&amp;rct=Medium&amp;ctp=LeastProtected#_ftn1" TargetMode="External"/><Relationship Id="rId43"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https://euc-word-edit.officeapps.live.com/we/wordeditorframe.aspx?ui=ru%2DRU&amp;rs=ru%2DRU&amp;wopisrc=https%3A%2F%2Ftrcont-my.sharepoint.com%2Fpersonal%2Fladeyshchikovaes_trcont_ru%2F_vti_bin%2Fwopi.ashx%2Ffiles%2F65e124c225464e3faf93c6c57f804c81&amp;wdenableroaming=1&amp;wdfr=1&amp;mscc=1&amp;wdodb=1&amp;hid=205620A0-B01F-3000-B6B1-93C6625EAA9D&amp;wdorigin=ItemsView&amp;wdhostclicktime=1644757854554&amp;jsapi=1&amp;jsapiver=v1&amp;newsession=1&amp;corrid=e3fdcaf0-a62e-4e42-8284-1ba220fb2d62&amp;usid=e3fdcaf0-a62e-4e42-8284-1ba220fb2d62&amp;sftc=1&amp;mtf=1&amp;sfp=1&amp;instantedit=1&amp;wopicomplete=1&amp;wdredirectionreason=Unified_SingleFlush&amp;rct=Medium&amp;ctp=LeastProtected" TargetMode="External"/><Relationship Id="rId38" Type="http://schemas.openxmlformats.org/officeDocument/2006/relationships/hyperlink" Target="https://euc-word-edit.officeapps.live.com/we/wordeditorframe.aspx?ui=ru%2DRU&amp;rs=ru%2DRU&amp;wopisrc=https%3A%2F%2Ftrcont-my.sharepoint.com%2Fpersonal%2Fladeyshchikovaes_trcont_ru%2F_vti_bin%2Fwopi.ashx%2Ffiles%2F65e124c225464e3faf93c6c57f804c81&amp;wdenableroaming=1&amp;wdfr=1&amp;mscc=1&amp;wdodb=1&amp;hid=205620A0-B01F-3000-B6B1-93C6625EAA9D&amp;wdorigin=ItemsView&amp;wdhostclicktime=1644757854554&amp;jsapi=1&amp;jsapiver=v1&amp;newsession=1&amp;corrid=e3fdcaf0-a62e-4e42-8284-1ba220fb2d62&amp;usid=e3fdcaf0-a62e-4e42-8284-1ba220fb2d62&amp;sftc=1&amp;mtf=1&amp;sfp=1&amp;instantedit=1&amp;wopicomplete=1&amp;wdredirectionreason=Unified_SingleFlush&amp;rct=Medium&amp;ctp=LeastProtected#_ftnref1" TargetMode="External"/><Relationship Id="rId46"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F3AFC64-9F4A-46EC-8690-E3653C3F2C6C}">
  <ds:schemaRefs>
    <ds:schemaRef ds:uri="http://schemas.openxmlformats.org/officeDocument/2006/bibliography"/>
  </ds:schemaRefs>
</ds:datastoreItem>
</file>

<file path=customXml/itemProps4.xml><?xml version="1.0" encoding="utf-8"?>
<ds:datastoreItem xmlns:ds="http://schemas.openxmlformats.org/officeDocument/2006/customXml" ds:itemID="{E437286A-8D16-48B2-8D88-0152DD0F2B62}">
  <ds:schemaRefs>
    <ds:schemaRef ds:uri="http://schemas.openxmlformats.org/officeDocument/2006/bibliography"/>
  </ds:schemaRefs>
</ds:datastoreItem>
</file>

<file path=customXml/itemProps5.xml><?xml version="1.0" encoding="utf-8"?>
<ds:datastoreItem xmlns:ds="http://schemas.openxmlformats.org/officeDocument/2006/customXml" ds:itemID="{56FC1146-658A-4533-A940-710D7206BE2C}">
  <ds:schemaRefs>
    <ds:schemaRef ds:uri="http://schemas.openxmlformats.org/officeDocument/2006/bibliography"/>
  </ds:schemaRefs>
</ds:datastoreItem>
</file>

<file path=customXml/itemProps6.xml><?xml version="1.0" encoding="utf-8"?>
<ds:datastoreItem xmlns:ds="http://schemas.openxmlformats.org/officeDocument/2006/customXml" ds:itemID="{2B4C9E3D-27CB-4F6C-8896-C3DC6E2C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109</Pages>
  <Words>43286</Words>
  <Characters>246733</Characters>
  <Application>Microsoft Office Word</Application>
  <DocSecurity>0</DocSecurity>
  <Lines>2056</Lines>
  <Paragraphs>578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289441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2022-02-21T08:48:00Z</dcterms:created>
  <dcterms:modified xsi:type="dcterms:W3CDTF">2022-02-21T08:48:00Z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