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B64C6" w:rsidRDefault="00EB215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B64C6" w:rsidRDefault="00EB215D">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CB64C6" w:rsidRDefault="00EB215D">
      <w:pPr>
        <w:tabs>
          <w:tab w:val="left" w:pos="4962"/>
        </w:tabs>
        <w:ind w:left="4820"/>
        <w:rPr>
          <w:b/>
          <w:bCs/>
          <w:sz w:val="28"/>
        </w:rPr>
      </w:pPr>
      <w:r>
        <w:rPr>
          <w:b/>
          <w:bCs/>
          <w:sz w:val="28"/>
        </w:rPr>
        <w:t>«29» апреля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B64C6" w:rsidRDefault="00EB215D">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ОКэ-НКПЗАБ-22-0016 по предмету закупки "Оказание услуг по уборке административно-производственных помещений</w:t>
      </w:r>
      <w:proofErr w:type="gramEnd"/>
      <w:r>
        <w:t xml:space="preserve"> и производственного участка контейнерного терминала Забайкальск для нужд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B64C6" w:rsidRDefault="00EB215D">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CB64C6" w:rsidRDefault="00EB215D">
                            <w:pPr>
                              <w:jc w:val="center"/>
                              <w:rPr>
                                <w:b/>
                              </w:rPr>
                            </w:pPr>
                            <w:r>
                              <w:rPr>
                                <w:b/>
                              </w:rPr>
                              <w:t>ОБЕСПЕЧЕНИЕ ЗАЯВКИ НА УЧАСТИЕ В ОТКРЫТОМ КОНКУРСЕ № ОКэ-НКПЗАБ-22-0016</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CB64C6" w:rsidRDefault="00EB215D">
                      <w:pPr>
                        <w:jc w:val="center"/>
                        <w:rPr>
                          <w:b/>
                        </w:rPr>
                      </w:pPr>
                      <w:r>
                        <w:rPr>
                          <w:b/>
                        </w:rPr>
                        <w:t>ОБЕСПЕЧЕНИЕ ЗАЯВКИ НА УЧАСТИЕ В ОТКРЫТОМ КОНКУРСЕ № ОКэ-НКПЗАБ-22-0016</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B64C6" w:rsidRDefault="00EB215D">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B64C6" w:rsidRDefault="00CB64C6">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B64C6" w:rsidRDefault="00EB215D">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B64C6" w:rsidRDefault="00CB64C6">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lastRenderedPageBreak/>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B64C6" w:rsidRDefault="00EB215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713425" w:rsidRDefault="00713425" w:rsidP="00D83DFB">
      <w:pPr>
        <w:spacing w:after="120"/>
        <w:jc w:val="center"/>
        <w:outlineLvl w:val="0"/>
        <w:rPr>
          <w:rFonts w:eastAsia="MS Mincho"/>
          <w:b/>
          <w:bCs/>
          <w:sz w:val="32"/>
          <w:szCs w:val="32"/>
        </w:rPr>
      </w:pPr>
    </w:p>
    <w:p w:rsidR="00713425" w:rsidRDefault="00713425" w:rsidP="00D83DFB">
      <w:pPr>
        <w:spacing w:after="120"/>
        <w:jc w:val="center"/>
        <w:outlineLvl w:val="0"/>
        <w:rPr>
          <w:rFonts w:eastAsia="MS Mincho"/>
          <w:b/>
          <w:bCs/>
          <w:sz w:val="32"/>
          <w:szCs w:val="32"/>
        </w:rPr>
      </w:pPr>
    </w:p>
    <w:p w:rsidR="00713425" w:rsidRDefault="00713425"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525741" w:rsidRPr="00260EBC" w:rsidRDefault="00EB215D" w:rsidP="00525741">
      <w:pPr>
        <w:pStyle w:val="19"/>
        <w:rPr>
          <w:b/>
          <w:spacing w:val="1"/>
          <w:szCs w:val="28"/>
        </w:rPr>
      </w:pPr>
      <w:r>
        <w:rPr>
          <w:b/>
          <w:spacing w:val="1"/>
          <w:szCs w:val="28"/>
        </w:rPr>
        <w:t>4.1. Цель открытого конкурса.</w:t>
      </w:r>
    </w:p>
    <w:p w:rsidR="00525741" w:rsidRDefault="00EB215D" w:rsidP="00525741">
      <w:pPr>
        <w:pStyle w:val="19"/>
        <w:rPr>
          <w:szCs w:val="28"/>
        </w:rPr>
      </w:pPr>
      <w:r>
        <w:rPr>
          <w:spacing w:val="1"/>
          <w:szCs w:val="28"/>
        </w:rPr>
        <w:t>4.1.1. Целью открытого конкурса является заключение договора на</w:t>
      </w:r>
      <w:r>
        <w:rPr>
          <w:szCs w:val="28"/>
        </w:rPr>
        <w:t xml:space="preserve"> оказание услуг по уборке административно-производственных помещений контейнерного терминала Забайкальск и производственного участка.</w:t>
      </w:r>
    </w:p>
    <w:p w:rsidR="00525741" w:rsidRDefault="00F64A8E" w:rsidP="00525741">
      <w:pPr>
        <w:pStyle w:val="19"/>
        <w:rPr>
          <w:szCs w:val="28"/>
        </w:rPr>
      </w:pPr>
    </w:p>
    <w:p w:rsidR="00525741" w:rsidRDefault="00EB215D" w:rsidP="00525741">
      <w:pPr>
        <w:pStyle w:val="19"/>
        <w:rPr>
          <w:b/>
          <w:spacing w:val="1"/>
          <w:szCs w:val="28"/>
        </w:rPr>
      </w:pPr>
      <w:r>
        <w:rPr>
          <w:b/>
          <w:spacing w:val="1"/>
          <w:szCs w:val="28"/>
        </w:rPr>
        <w:t>4.2. Предмет открытого конкурса.</w:t>
      </w:r>
    </w:p>
    <w:p w:rsidR="009B62D9" w:rsidRDefault="00EB215D" w:rsidP="009B62D9">
      <w:pPr>
        <w:pStyle w:val="19"/>
        <w:rPr>
          <w:szCs w:val="28"/>
        </w:rPr>
      </w:pPr>
      <w:r>
        <w:rPr>
          <w:szCs w:val="28"/>
        </w:rPr>
        <w:t>4.2.1. Оказание услуг по уборке административно-производственных помещений и производственного участка контейнерного терминала Забайкальск для нужд филиала ПАО «</w:t>
      </w:r>
      <w:proofErr w:type="spellStart"/>
      <w:r>
        <w:rPr>
          <w:szCs w:val="28"/>
        </w:rPr>
        <w:t>ТрансКонтейнер</w:t>
      </w:r>
      <w:proofErr w:type="spellEnd"/>
      <w:r>
        <w:rPr>
          <w:szCs w:val="28"/>
        </w:rPr>
        <w:t>» на Забайкальской железной дороге.</w:t>
      </w:r>
    </w:p>
    <w:p w:rsidR="009B62D9" w:rsidRDefault="00F64A8E" w:rsidP="009B62D9">
      <w:pPr>
        <w:pStyle w:val="19"/>
        <w:rPr>
          <w:szCs w:val="28"/>
        </w:rPr>
      </w:pPr>
    </w:p>
    <w:p w:rsidR="00525741" w:rsidRPr="00DD4185" w:rsidRDefault="00EB215D" w:rsidP="00525741">
      <w:pPr>
        <w:ind w:firstLine="709"/>
        <w:jc w:val="both"/>
        <w:rPr>
          <w:b/>
          <w:bCs/>
          <w:sz w:val="28"/>
          <w:szCs w:val="28"/>
        </w:rPr>
      </w:pPr>
      <w:r>
        <w:rPr>
          <w:b/>
          <w:sz w:val="28"/>
          <w:szCs w:val="28"/>
        </w:rPr>
        <w:t>4.3.  Максимальная цена.</w:t>
      </w:r>
    </w:p>
    <w:p w:rsidR="00525741" w:rsidRPr="00B4730B" w:rsidRDefault="00EB215D" w:rsidP="00525741">
      <w:pPr>
        <w:ind w:firstLine="397"/>
        <w:jc w:val="both"/>
        <w:rPr>
          <w:sz w:val="28"/>
          <w:szCs w:val="28"/>
        </w:rPr>
      </w:pPr>
      <w:r>
        <w:rPr>
          <w:bCs/>
          <w:sz w:val="28"/>
          <w:szCs w:val="28"/>
        </w:rPr>
        <w:t xml:space="preserve">    4.3.1. </w:t>
      </w:r>
      <w:proofErr w:type="gramStart"/>
      <w:r>
        <w:rPr>
          <w:bCs/>
          <w:sz w:val="28"/>
          <w:szCs w:val="28"/>
        </w:rPr>
        <w:t xml:space="preserve">Максимальная цена договора (предельная) не должна превышать 3000000 (три миллиона) рублей 00 копеек </w:t>
      </w:r>
      <w:r>
        <w:rPr>
          <w:sz w:val="28"/>
          <w:szCs w:val="28"/>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w:t>
      </w:r>
      <w:proofErr w:type="gramEnd"/>
    </w:p>
    <w:p w:rsidR="00525741" w:rsidRDefault="00EB215D" w:rsidP="00525741">
      <w:pPr>
        <w:tabs>
          <w:tab w:val="left" w:pos="693"/>
        </w:tabs>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25741" w:rsidRPr="0051198D" w:rsidRDefault="00EB215D" w:rsidP="00525741">
      <w:pPr>
        <w:tabs>
          <w:tab w:val="left" w:pos="693"/>
        </w:tabs>
        <w:ind w:firstLine="709"/>
        <w:jc w:val="both"/>
        <w:rPr>
          <w:sz w:val="28"/>
          <w:szCs w:val="28"/>
        </w:rPr>
      </w:pPr>
      <w:r>
        <w:rPr>
          <w:sz w:val="28"/>
          <w:szCs w:val="28"/>
        </w:rPr>
        <w:t>4.3.2.</w:t>
      </w:r>
      <w:r>
        <w:rPr>
          <w:b/>
          <w:sz w:val="28"/>
          <w:szCs w:val="28"/>
        </w:rPr>
        <w:t xml:space="preserve"> </w:t>
      </w:r>
      <w:proofErr w:type="gramStart"/>
      <w:r>
        <w:rPr>
          <w:sz w:val="28"/>
          <w:szCs w:val="28"/>
        </w:rPr>
        <w:t xml:space="preserve">Стоимость единицы услуги (1 квадратный метр в месяц) не должна превышать 42,00 (сорок два)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w:t>
      </w:r>
      <w:proofErr w:type="gramEnd"/>
    </w:p>
    <w:p w:rsidR="00525741" w:rsidRPr="0051198D" w:rsidRDefault="00EB215D" w:rsidP="00525741">
      <w:pPr>
        <w:tabs>
          <w:tab w:val="left" w:pos="693"/>
        </w:tabs>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85337" w:rsidRPr="00D25AAF" w:rsidRDefault="00EB215D" w:rsidP="00485337">
      <w:pPr>
        <w:ind w:firstLine="708"/>
        <w:jc w:val="both"/>
        <w:rPr>
          <w:rFonts w:eastAsia="MS Mincho"/>
          <w:sz w:val="28"/>
          <w:szCs w:val="28"/>
        </w:rPr>
      </w:pPr>
      <w:r>
        <w:rPr>
          <w:rFonts w:eastAsia="MS Mincho"/>
          <w:sz w:val="28"/>
          <w:szCs w:val="28"/>
        </w:rPr>
        <w:t xml:space="preserve">4.3.3. Стоимость </w:t>
      </w:r>
      <w:r>
        <w:rPr>
          <w:sz w:val="28"/>
          <w:szCs w:val="28"/>
        </w:rPr>
        <w:t xml:space="preserve">единицы услуги (1 квадратный метр в месяц) </w:t>
      </w:r>
      <w:r>
        <w:rPr>
          <w:rFonts w:eastAsia="MS Mincho"/>
          <w:sz w:val="28"/>
          <w:szCs w:val="28"/>
        </w:rPr>
        <w:t xml:space="preserve">может быть увеличена без проведения дополнительной процедуры закупки не ранее, чем через 6 (шесть) месяцев </w:t>
      </w:r>
      <w:proofErr w:type="gramStart"/>
      <w:r>
        <w:rPr>
          <w:rFonts w:eastAsia="MS Mincho"/>
          <w:sz w:val="28"/>
          <w:szCs w:val="28"/>
        </w:rPr>
        <w:t>с даты заключения</w:t>
      </w:r>
      <w:proofErr w:type="gramEnd"/>
      <w:r>
        <w:rPr>
          <w:rFonts w:eastAsia="MS Mincho"/>
          <w:sz w:val="28"/>
          <w:szCs w:val="28"/>
        </w:rPr>
        <w:t xml:space="preserve"> Договора </w:t>
      </w:r>
      <w:r>
        <w:rPr>
          <w:sz w:val="28"/>
          <w:szCs w:val="28"/>
        </w:rPr>
        <w:t xml:space="preserve">и разрешено с «01» января 2023 года, </w:t>
      </w:r>
      <w:r>
        <w:rPr>
          <w:rFonts w:eastAsia="MS Mincho"/>
          <w:sz w:val="28"/>
          <w:szCs w:val="28"/>
        </w:rPr>
        <w:t>не более чем на 10% (десять процентов) в год.</w:t>
      </w:r>
    </w:p>
    <w:p w:rsidR="00525741" w:rsidRDefault="00F64A8E" w:rsidP="00525741">
      <w:pPr>
        <w:ind w:firstLine="708"/>
        <w:jc w:val="both"/>
        <w:rPr>
          <w:rFonts w:eastAsia="MS Mincho"/>
          <w:sz w:val="28"/>
          <w:szCs w:val="28"/>
        </w:rPr>
      </w:pPr>
    </w:p>
    <w:p w:rsidR="00525741" w:rsidRDefault="00F64A8E" w:rsidP="00525741">
      <w:pPr>
        <w:pStyle w:val="ConsNonformat"/>
        <w:ind w:firstLine="708"/>
      </w:pPr>
    </w:p>
    <w:p w:rsidR="00525741" w:rsidRPr="00260EBC" w:rsidRDefault="00EB215D" w:rsidP="00525741">
      <w:pPr>
        <w:tabs>
          <w:tab w:val="left" w:pos="693"/>
        </w:tabs>
        <w:ind w:firstLine="709"/>
        <w:jc w:val="both"/>
        <w:rPr>
          <w:b/>
          <w:sz w:val="28"/>
          <w:szCs w:val="28"/>
        </w:rPr>
      </w:pPr>
      <w:r>
        <w:rPr>
          <w:b/>
          <w:sz w:val="28"/>
          <w:szCs w:val="28"/>
        </w:rPr>
        <w:t>4.4. Место оказания услуг.</w:t>
      </w:r>
    </w:p>
    <w:p w:rsidR="00525741" w:rsidRDefault="00EB215D" w:rsidP="00525741">
      <w:pPr>
        <w:suppressAutoHyphens w:val="0"/>
        <w:ind w:firstLine="709"/>
        <w:jc w:val="both"/>
        <w:rPr>
          <w:bCs/>
          <w:iCs/>
          <w:color w:val="000000"/>
          <w:sz w:val="28"/>
          <w:szCs w:val="28"/>
        </w:rPr>
      </w:pPr>
      <w:r>
        <w:rPr>
          <w:bCs/>
          <w:iCs/>
          <w:color w:val="000000"/>
          <w:sz w:val="28"/>
          <w:szCs w:val="28"/>
        </w:rPr>
        <w:t>4.4.1.</w:t>
      </w:r>
      <w:r>
        <w:rPr>
          <w:b/>
          <w:bCs/>
          <w:iCs/>
          <w:color w:val="000000"/>
          <w:sz w:val="28"/>
          <w:szCs w:val="28"/>
        </w:rPr>
        <w:t xml:space="preserve"> </w:t>
      </w:r>
      <w:r>
        <w:rPr>
          <w:bCs/>
          <w:iCs/>
          <w:color w:val="000000"/>
          <w:sz w:val="28"/>
          <w:szCs w:val="28"/>
        </w:rPr>
        <w:t>Контейнерный терминал Забайкальск: Российская Федерация, Заба</w:t>
      </w:r>
      <w:r>
        <w:rPr>
          <w:bCs/>
          <w:iCs/>
          <w:color w:val="000000"/>
          <w:sz w:val="28"/>
          <w:szCs w:val="28"/>
        </w:rPr>
        <w:t>й</w:t>
      </w:r>
      <w:r>
        <w:rPr>
          <w:bCs/>
          <w:iCs/>
          <w:color w:val="000000"/>
          <w:sz w:val="28"/>
          <w:szCs w:val="28"/>
        </w:rPr>
        <w:t xml:space="preserve">кальский край, </w:t>
      </w:r>
      <w:proofErr w:type="spellStart"/>
      <w:r>
        <w:rPr>
          <w:bCs/>
          <w:iCs/>
          <w:color w:val="000000"/>
          <w:sz w:val="28"/>
          <w:szCs w:val="28"/>
        </w:rPr>
        <w:t>пгт</w:t>
      </w:r>
      <w:proofErr w:type="spellEnd"/>
      <w:r>
        <w:rPr>
          <w:bCs/>
          <w:iCs/>
          <w:color w:val="000000"/>
          <w:sz w:val="28"/>
          <w:szCs w:val="28"/>
        </w:rPr>
        <w:t>. Забайкальск, ул.1 Мая, 7.</w:t>
      </w:r>
    </w:p>
    <w:p w:rsidR="000215D7" w:rsidRPr="000215D7" w:rsidRDefault="00EB215D" w:rsidP="000215D7">
      <w:pPr>
        <w:pStyle w:val="ConsNonformat"/>
        <w:ind w:firstLine="567"/>
        <w:jc w:val="right"/>
        <w:rPr>
          <w:rFonts w:ascii="Times New Roman" w:hAnsi="Times New Roman"/>
          <w:i/>
          <w:sz w:val="28"/>
          <w:szCs w:val="28"/>
        </w:rPr>
      </w:pPr>
      <w:r>
        <w:rPr>
          <w:rFonts w:ascii="Times New Roman" w:hAnsi="Times New Roman"/>
          <w:i/>
          <w:sz w:val="28"/>
          <w:szCs w:val="28"/>
        </w:rPr>
        <w:t>Таблица № 1</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0"/>
        <w:gridCol w:w="1455"/>
        <w:gridCol w:w="4525"/>
      </w:tblGrid>
      <w:tr w:rsidR="000215D7" w:rsidRPr="0051198D" w:rsidTr="00713425">
        <w:trPr>
          <w:trHeight w:val="351"/>
        </w:trPr>
        <w:tc>
          <w:tcPr>
            <w:tcW w:w="4240" w:type="dxa"/>
            <w:shd w:val="clear" w:color="auto" w:fill="auto"/>
            <w:vAlign w:val="center"/>
            <w:hideMark/>
          </w:tcPr>
          <w:p w:rsidR="000215D7" w:rsidRPr="0051198D" w:rsidRDefault="00EB215D" w:rsidP="009641A7">
            <w:pPr>
              <w:suppressAutoHyphens w:val="0"/>
              <w:ind w:left="578" w:hanging="578"/>
              <w:jc w:val="center"/>
              <w:rPr>
                <w:b/>
                <w:bCs/>
                <w:color w:val="000000"/>
                <w:sz w:val="28"/>
                <w:szCs w:val="28"/>
              </w:rPr>
            </w:pPr>
            <w:r>
              <w:rPr>
                <w:b/>
                <w:bCs/>
                <w:color w:val="000000"/>
                <w:sz w:val="28"/>
                <w:szCs w:val="28"/>
              </w:rPr>
              <w:t>Помещение</w:t>
            </w:r>
          </w:p>
        </w:tc>
        <w:tc>
          <w:tcPr>
            <w:tcW w:w="1455" w:type="dxa"/>
            <w:shd w:val="clear" w:color="auto" w:fill="auto"/>
            <w:vAlign w:val="center"/>
            <w:hideMark/>
          </w:tcPr>
          <w:p w:rsidR="000215D7" w:rsidRPr="0051198D" w:rsidRDefault="00EB215D" w:rsidP="009641A7">
            <w:pPr>
              <w:suppressAutoHyphens w:val="0"/>
              <w:ind w:right="-45" w:hanging="59"/>
              <w:jc w:val="center"/>
              <w:rPr>
                <w:b/>
                <w:bCs/>
                <w:color w:val="000000"/>
                <w:sz w:val="28"/>
                <w:szCs w:val="28"/>
              </w:rPr>
            </w:pPr>
            <w:r>
              <w:rPr>
                <w:b/>
                <w:bCs/>
                <w:color w:val="000000"/>
                <w:sz w:val="28"/>
                <w:szCs w:val="28"/>
              </w:rPr>
              <w:t>Площадь уборки</w:t>
            </w:r>
          </w:p>
        </w:tc>
        <w:tc>
          <w:tcPr>
            <w:tcW w:w="4525" w:type="dxa"/>
            <w:shd w:val="clear" w:color="auto" w:fill="auto"/>
            <w:vAlign w:val="center"/>
            <w:hideMark/>
          </w:tcPr>
          <w:p w:rsidR="000215D7" w:rsidRPr="0051198D" w:rsidRDefault="00EB215D" w:rsidP="009641A7">
            <w:pPr>
              <w:suppressAutoHyphens w:val="0"/>
              <w:ind w:left="578" w:hanging="578"/>
              <w:jc w:val="center"/>
              <w:rPr>
                <w:b/>
                <w:bCs/>
                <w:color w:val="000000"/>
                <w:sz w:val="28"/>
                <w:szCs w:val="28"/>
              </w:rPr>
            </w:pPr>
            <w:r>
              <w:rPr>
                <w:b/>
                <w:bCs/>
                <w:color w:val="000000"/>
                <w:sz w:val="28"/>
                <w:szCs w:val="28"/>
              </w:rPr>
              <w:t>Периодичность уборки</w:t>
            </w:r>
          </w:p>
        </w:tc>
      </w:tr>
      <w:tr w:rsidR="000215D7" w:rsidRPr="000215D7" w:rsidTr="00713425">
        <w:trPr>
          <w:trHeight w:val="20"/>
        </w:trPr>
        <w:tc>
          <w:tcPr>
            <w:tcW w:w="4240"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Здание АБК (3-этажное)</w:t>
            </w:r>
          </w:p>
        </w:tc>
        <w:tc>
          <w:tcPr>
            <w:tcW w:w="1455"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 </w:t>
            </w:r>
          </w:p>
        </w:tc>
        <w:tc>
          <w:tcPr>
            <w:tcW w:w="4525"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 </w:t>
            </w:r>
          </w:p>
        </w:tc>
      </w:tr>
      <w:tr w:rsidR="000215D7" w:rsidRPr="000215D7" w:rsidTr="00713425">
        <w:trPr>
          <w:trHeight w:val="20"/>
        </w:trPr>
        <w:tc>
          <w:tcPr>
            <w:tcW w:w="4240"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3 этаж</w:t>
            </w:r>
          </w:p>
        </w:tc>
        <w:tc>
          <w:tcPr>
            <w:tcW w:w="1455"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361,40</w:t>
            </w:r>
          </w:p>
        </w:tc>
        <w:tc>
          <w:tcPr>
            <w:tcW w:w="4525" w:type="dxa"/>
            <w:shd w:val="clear" w:color="auto" w:fill="auto"/>
            <w:vAlign w:val="center"/>
            <w:hideMark/>
          </w:tcPr>
          <w:p w:rsidR="000215D7" w:rsidRPr="000215D7" w:rsidRDefault="00EB215D" w:rsidP="009641A7">
            <w:pPr>
              <w:suppressAutoHyphens w:val="0"/>
              <w:ind w:left="578" w:hanging="578"/>
              <w:jc w:val="center"/>
              <w:rPr>
                <w:b/>
                <w:i/>
                <w:color w:val="000000"/>
              </w:rPr>
            </w:pPr>
            <w:r>
              <w:rPr>
                <w:b/>
                <w:i/>
                <w:color w:val="000000"/>
              </w:rPr>
              <w:t>1 раз в календарные дни</w:t>
            </w:r>
          </w:p>
        </w:tc>
      </w:tr>
      <w:tr w:rsidR="000215D7" w:rsidRPr="000215D7" w:rsidTr="00713425">
        <w:trPr>
          <w:trHeight w:val="20"/>
        </w:trPr>
        <w:tc>
          <w:tcPr>
            <w:tcW w:w="4240"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2 этаж</w:t>
            </w:r>
          </w:p>
        </w:tc>
        <w:tc>
          <w:tcPr>
            <w:tcW w:w="1455"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258,70</w:t>
            </w:r>
          </w:p>
        </w:tc>
        <w:tc>
          <w:tcPr>
            <w:tcW w:w="4525" w:type="dxa"/>
            <w:shd w:val="clear" w:color="auto" w:fill="auto"/>
            <w:vAlign w:val="center"/>
            <w:hideMark/>
          </w:tcPr>
          <w:p w:rsidR="000215D7" w:rsidRPr="000215D7" w:rsidRDefault="00EB215D" w:rsidP="009641A7">
            <w:pPr>
              <w:suppressAutoHyphens w:val="0"/>
              <w:ind w:left="578" w:hanging="578"/>
              <w:jc w:val="center"/>
              <w:rPr>
                <w:b/>
                <w:i/>
                <w:color w:val="000000"/>
              </w:rPr>
            </w:pPr>
            <w:r>
              <w:rPr>
                <w:b/>
                <w:i/>
                <w:color w:val="000000"/>
              </w:rPr>
              <w:t>1 раз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lastRenderedPageBreak/>
              <w:t xml:space="preserve">2 этаж коридор (85,9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257,70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3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2 этаж </w:t>
            </w:r>
            <w:proofErr w:type="spellStart"/>
            <w:r>
              <w:rPr>
                <w:color w:val="000000"/>
              </w:rPr>
              <w:t>сан</w:t>
            </w:r>
            <w:proofErr w:type="gramStart"/>
            <w:r>
              <w:rPr>
                <w:color w:val="000000"/>
              </w:rPr>
              <w:t>.к</w:t>
            </w:r>
            <w:proofErr w:type="gramEnd"/>
            <w:r>
              <w:rPr>
                <w:color w:val="000000"/>
              </w:rPr>
              <w:t>омната</w:t>
            </w:r>
            <w:proofErr w:type="spellEnd"/>
            <w:r>
              <w:rPr>
                <w:color w:val="000000"/>
              </w:rPr>
              <w:t xml:space="preserve"> (2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4,00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2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2 этаж </w:t>
            </w:r>
            <w:proofErr w:type="spellStart"/>
            <w:r>
              <w:rPr>
                <w:color w:val="000000"/>
              </w:rPr>
              <w:t>сан</w:t>
            </w:r>
            <w:proofErr w:type="gramStart"/>
            <w:r>
              <w:rPr>
                <w:color w:val="000000"/>
              </w:rPr>
              <w:t>.к</w:t>
            </w:r>
            <w:proofErr w:type="gramEnd"/>
            <w:r>
              <w:rPr>
                <w:color w:val="000000"/>
              </w:rPr>
              <w:t>омната</w:t>
            </w:r>
            <w:proofErr w:type="spellEnd"/>
            <w:r>
              <w:rPr>
                <w:color w:val="000000"/>
              </w:rPr>
              <w:t xml:space="preserve"> (2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4,00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2 раза в календарные дни</w:t>
            </w:r>
          </w:p>
        </w:tc>
      </w:tr>
      <w:tr w:rsidR="000215D7" w:rsidRPr="000215D7" w:rsidTr="00713425">
        <w:trPr>
          <w:trHeight w:val="20"/>
        </w:trPr>
        <w:tc>
          <w:tcPr>
            <w:tcW w:w="4240"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1 этаж</w:t>
            </w:r>
          </w:p>
        </w:tc>
        <w:tc>
          <w:tcPr>
            <w:tcW w:w="1455"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124,9</w:t>
            </w:r>
          </w:p>
        </w:tc>
        <w:tc>
          <w:tcPr>
            <w:tcW w:w="4525" w:type="dxa"/>
            <w:shd w:val="clear" w:color="auto" w:fill="auto"/>
            <w:vAlign w:val="center"/>
            <w:hideMark/>
          </w:tcPr>
          <w:p w:rsidR="000215D7" w:rsidRPr="000215D7" w:rsidRDefault="00EB215D" w:rsidP="009641A7">
            <w:pPr>
              <w:suppressAutoHyphens w:val="0"/>
              <w:ind w:left="578" w:hanging="578"/>
              <w:jc w:val="center"/>
              <w:rPr>
                <w:b/>
                <w:i/>
                <w:color w:val="000000"/>
              </w:rPr>
            </w:pPr>
            <w:r>
              <w:rPr>
                <w:b/>
                <w:i/>
                <w:color w:val="000000"/>
              </w:rPr>
              <w:t>1 раз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1 этаж </w:t>
            </w:r>
            <w:proofErr w:type="spellStart"/>
            <w:r>
              <w:rPr>
                <w:color w:val="000000"/>
              </w:rPr>
              <w:t>опер</w:t>
            </w:r>
            <w:proofErr w:type="gramStart"/>
            <w:r>
              <w:rPr>
                <w:color w:val="000000"/>
              </w:rPr>
              <w:t>.з</w:t>
            </w:r>
            <w:proofErr w:type="gramEnd"/>
            <w:r>
              <w:rPr>
                <w:color w:val="000000"/>
              </w:rPr>
              <w:t>ал</w:t>
            </w:r>
            <w:proofErr w:type="spellEnd"/>
            <w:r>
              <w:rPr>
                <w:color w:val="000000"/>
              </w:rPr>
              <w:t xml:space="preserve"> (149,5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598,00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1 этаж клиентский зал (59,9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239,60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1 этаж </w:t>
            </w:r>
            <w:proofErr w:type="spellStart"/>
            <w:r>
              <w:rPr>
                <w:color w:val="000000"/>
              </w:rPr>
              <w:t>корид</w:t>
            </w:r>
            <w:proofErr w:type="spellEnd"/>
            <w:r>
              <w:rPr>
                <w:color w:val="000000"/>
              </w:rPr>
              <w:t xml:space="preserve"> (14,9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59,60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1 этаж </w:t>
            </w:r>
            <w:proofErr w:type="spellStart"/>
            <w:r>
              <w:rPr>
                <w:color w:val="000000"/>
              </w:rPr>
              <w:t>сан</w:t>
            </w:r>
            <w:proofErr w:type="gramStart"/>
            <w:r>
              <w:rPr>
                <w:color w:val="000000"/>
              </w:rPr>
              <w:t>.к</w:t>
            </w:r>
            <w:proofErr w:type="gramEnd"/>
            <w:r>
              <w:rPr>
                <w:color w:val="000000"/>
              </w:rPr>
              <w:t>омната</w:t>
            </w:r>
            <w:proofErr w:type="spellEnd"/>
            <w:r>
              <w:rPr>
                <w:color w:val="000000"/>
              </w:rPr>
              <w:t xml:space="preserve"> (2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8,00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1 этаж </w:t>
            </w:r>
            <w:proofErr w:type="spellStart"/>
            <w:r>
              <w:rPr>
                <w:color w:val="000000"/>
              </w:rPr>
              <w:t>сан</w:t>
            </w:r>
            <w:proofErr w:type="gramStart"/>
            <w:r>
              <w:rPr>
                <w:color w:val="000000"/>
              </w:rPr>
              <w:t>.к</w:t>
            </w:r>
            <w:proofErr w:type="gramEnd"/>
            <w:r>
              <w:rPr>
                <w:color w:val="000000"/>
              </w:rPr>
              <w:t>омната</w:t>
            </w:r>
            <w:proofErr w:type="spellEnd"/>
            <w:r>
              <w:rPr>
                <w:color w:val="000000"/>
              </w:rPr>
              <w:t xml:space="preserve"> (2,6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10,40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тамбур (6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24,00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тамбур (7,7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30,8</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цокольный этаж</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327,7</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1 раз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цокольный этаж </w:t>
            </w:r>
            <w:proofErr w:type="spellStart"/>
            <w:r>
              <w:rPr>
                <w:color w:val="000000"/>
              </w:rPr>
              <w:t>сан</w:t>
            </w:r>
            <w:proofErr w:type="gramStart"/>
            <w:r>
              <w:rPr>
                <w:color w:val="000000"/>
              </w:rPr>
              <w:t>.к</w:t>
            </w:r>
            <w:proofErr w:type="gramEnd"/>
            <w:r>
              <w:rPr>
                <w:color w:val="000000"/>
              </w:rPr>
              <w:t>омната</w:t>
            </w:r>
            <w:proofErr w:type="spellEnd"/>
            <w:r>
              <w:rPr>
                <w:color w:val="000000"/>
              </w:rPr>
              <w:t xml:space="preserve"> (3,8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15,20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цокольный этаж </w:t>
            </w:r>
            <w:proofErr w:type="spellStart"/>
            <w:r>
              <w:rPr>
                <w:color w:val="000000"/>
              </w:rPr>
              <w:t>сан</w:t>
            </w:r>
            <w:proofErr w:type="gramStart"/>
            <w:r>
              <w:rPr>
                <w:color w:val="000000"/>
              </w:rPr>
              <w:t>.к</w:t>
            </w:r>
            <w:proofErr w:type="gramEnd"/>
            <w:r>
              <w:rPr>
                <w:color w:val="000000"/>
              </w:rPr>
              <w:t>омната</w:t>
            </w:r>
            <w:proofErr w:type="spellEnd"/>
            <w:r>
              <w:rPr>
                <w:color w:val="000000"/>
              </w:rPr>
              <w:t xml:space="preserve"> (5,2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20,80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цокольный этаж </w:t>
            </w:r>
            <w:proofErr w:type="spellStart"/>
            <w:r>
              <w:rPr>
                <w:color w:val="000000"/>
              </w:rPr>
              <w:t>сан</w:t>
            </w:r>
            <w:proofErr w:type="gramStart"/>
            <w:r>
              <w:rPr>
                <w:color w:val="000000"/>
              </w:rPr>
              <w:t>.к</w:t>
            </w:r>
            <w:proofErr w:type="gramEnd"/>
            <w:r>
              <w:rPr>
                <w:color w:val="000000"/>
              </w:rPr>
              <w:t>омната</w:t>
            </w:r>
            <w:proofErr w:type="spellEnd"/>
            <w:r>
              <w:rPr>
                <w:color w:val="000000"/>
              </w:rPr>
              <w:t xml:space="preserve"> (4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16,00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51198D" w:rsidTr="00713425">
        <w:trPr>
          <w:trHeight w:val="20"/>
        </w:trPr>
        <w:tc>
          <w:tcPr>
            <w:tcW w:w="4240"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 xml:space="preserve">цокольный этаж </w:t>
            </w:r>
            <w:proofErr w:type="spellStart"/>
            <w:r>
              <w:rPr>
                <w:color w:val="000000"/>
              </w:rPr>
              <w:t>сан</w:t>
            </w:r>
            <w:proofErr w:type="gramStart"/>
            <w:r>
              <w:rPr>
                <w:color w:val="000000"/>
              </w:rPr>
              <w:t>.к</w:t>
            </w:r>
            <w:proofErr w:type="gramEnd"/>
            <w:r>
              <w:rPr>
                <w:color w:val="000000"/>
              </w:rPr>
              <w:t>омната</w:t>
            </w:r>
            <w:proofErr w:type="spellEnd"/>
            <w:r>
              <w:rPr>
                <w:color w:val="000000"/>
              </w:rPr>
              <w:t xml:space="preserve"> (5 </w:t>
            </w:r>
            <w:proofErr w:type="spellStart"/>
            <w:r>
              <w:rPr>
                <w:color w:val="000000"/>
              </w:rPr>
              <w:t>кв.м</w:t>
            </w:r>
            <w:proofErr w:type="spellEnd"/>
            <w:r>
              <w:rPr>
                <w:color w:val="000000"/>
              </w:rPr>
              <w:t>.)</w:t>
            </w:r>
          </w:p>
        </w:tc>
        <w:tc>
          <w:tcPr>
            <w:tcW w:w="1455" w:type="dxa"/>
            <w:shd w:val="clear" w:color="auto" w:fill="auto"/>
            <w:vAlign w:val="center"/>
            <w:hideMark/>
          </w:tcPr>
          <w:p w:rsidR="000215D7" w:rsidRPr="0051198D" w:rsidRDefault="00EB215D" w:rsidP="009641A7">
            <w:pPr>
              <w:suppressAutoHyphens w:val="0"/>
              <w:ind w:left="578" w:hanging="578"/>
              <w:jc w:val="center"/>
              <w:rPr>
                <w:color w:val="000000"/>
              </w:rPr>
            </w:pPr>
            <w:r>
              <w:rPr>
                <w:color w:val="000000"/>
              </w:rPr>
              <w:t>20,00</w:t>
            </w:r>
          </w:p>
        </w:tc>
        <w:tc>
          <w:tcPr>
            <w:tcW w:w="4525" w:type="dxa"/>
            <w:shd w:val="clear" w:color="auto" w:fill="auto"/>
            <w:vAlign w:val="center"/>
            <w:hideMark/>
          </w:tcPr>
          <w:p w:rsidR="000215D7" w:rsidRPr="0051198D" w:rsidRDefault="00EB215D" w:rsidP="009641A7">
            <w:pPr>
              <w:suppressAutoHyphens w:val="0"/>
              <w:ind w:left="578" w:hanging="578"/>
              <w:jc w:val="center"/>
              <w:rPr>
                <w:i/>
                <w:color w:val="000000"/>
              </w:rPr>
            </w:pPr>
            <w:r>
              <w:rPr>
                <w:i/>
                <w:color w:val="000000"/>
              </w:rPr>
              <w:t>4 раза в календарные дни</w:t>
            </w:r>
          </w:p>
        </w:tc>
      </w:tr>
      <w:tr w:rsidR="000215D7" w:rsidRPr="000215D7" w:rsidTr="00713425">
        <w:trPr>
          <w:trHeight w:val="20"/>
        </w:trPr>
        <w:tc>
          <w:tcPr>
            <w:tcW w:w="4240"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Здание АБК (1-этажное)</w:t>
            </w:r>
          </w:p>
        </w:tc>
        <w:tc>
          <w:tcPr>
            <w:tcW w:w="1455"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91,70</w:t>
            </w:r>
          </w:p>
        </w:tc>
        <w:tc>
          <w:tcPr>
            <w:tcW w:w="4525" w:type="dxa"/>
            <w:shd w:val="clear" w:color="auto" w:fill="auto"/>
            <w:vAlign w:val="center"/>
            <w:hideMark/>
          </w:tcPr>
          <w:p w:rsidR="000215D7" w:rsidRPr="000215D7" w:rsidRDefault="00EB215D" w:rsidP="009641A7">
            <w:pPr>
              <w:suppressAutoHyphens w:val="0"/>
              <w:ind w:left="578" w:hanging="578"/>
              <w:jc w:val="center"/>
              <w:rPr>
                <w:b/>
                <w:i/>
                <w:color w:val="000000"/>
              </w:rPr>
            </w:pPr>
            <w:r>
              <w:rPr>
                <w:b/>
                <w:i/>
                <w:color w:val="000000"/>
              </w:rPr>
              <w:t>1 раз в календарные дни</w:t>
            </w:r>
          </w:p>
        </w:tc>
      </w:tr>
      <w:tr w:rsidR="000215D7" w:rsidRPr="000215D7" w:rsidTr="00713425">
        <w:trPr>
          <w:trHeight w:val="20"/>
        </w:trPr>
        <w:tc>
          <w:tcPr>
            <w:tcW w:w="4240"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Здание СВХ</w:t>
            </w:r>
          </w:p>
        </w:tc>
        <w:tc>
          <w:tcPr>
            <w:tcW w:w="1455" w:type="dxa"/>
            <w:shd w:val="clear" w:color="auto" w:fill="auto"/>
            <w:vAlign w:val="center"/>
            <w:hideMark/>
          </w:tcPr>
          <w:p w:rsidR="000215D7" w:rsidRPr="000215D7" w:rsidRDefault="00EB215D" w:rsidP="009641A7">
            <w:pPr>
              <w:suppressAutoHyphens w:val="0"/>
              <w:ind w:left="578" w:hanging="578"/>
              <w:jc w:val="center"/>
              <w:rPr>
                <w:b/>
                <w:color w:val="000000"/>
              </w:rPr>
            </w:pPr>
            <w:r>
              <w:rPr>
                <w:b/>
                <w:color w:val="000000"/>
              </w:rPr>
              <w:t>9,00</w:t>
            </w:r>
          </w:p>
        </w:tc>
        <w:tc>
          <w:tcPr>
            <w:tcW w:w="4525" w:type="dxa"/>
            <w:shd w:val="clear" w:color="auto" w:fill="auto"/>
            <w:vAlign w:val="center"/>
            <w:hideMark/>
          </w:tcPr>
          <w:p w:rsidR="000215D7" w:rsidRPr="000215D7" w:rsidRDefault="00EB215D" w:rsidP="009641A7">
            <w:pPr>
              <w:suppressAutoHyphens w:val="0"/>
              <w:ind w:left="578" w:hanging="578"/>
              <w:jc w:val="center"/>
              <w:rPr>
                <w:b/>
                <w:i/>
                <w:color w:val="000000"/>
              </w:rPr>
            </w:pPr>
            <w:r>
              <w:rPr>
                <w:b/>
                <w:i/>
                <w:color w:val="000000"/>
              </w:rPr>
              <w:t>1 раз в календарные дни</w:t>
            </w:r>
          </w:p>
        </w:tc>
      </w:tr>
      <w:tr w:rsidR="000215D7" w:rsidRPr="0051198D" w:rsidTr="00713425">
        <w:trPr>
          <w:trHeight w:val="300"/>
        </w:trPr>
        <w:tc>
          <w:tcPr>
            <w:tcW w:w="4240" w:type="dxa"/>
            <w:shd w:val="clear" w:color="auto" w:fill="auto"/>
            <w:vAlign w:val="center"/>
            <w:hideMark/>
          </w:tcPr>
          <w:p w:rsidR="000215D7" w:rsidRPr="0051198D" w:rsidRDefault="00EB215D" w:rsidP="009641A7">
            <w:pPr>
              <w:suppressAutoHyphens w:val="0"/>
              <w:ind w:left="578" w:hanging="578"/>
              <w:jc w:val="center"/>
              <w:rPr>
                <w:b/>
                <w:bCs/>
                <w:color w:val="000000"/>
              </w:rPr>
            </w:pPr>
            <w:r>
              <w:rPr>
                <w:b/>
                <w:bCs/>
                <w:color w:val="000000"/>
              </w:rPr>
              <w:t>ВСЕГО</w:t>
            </w:r>
          </w:p>
        </w:tc>
        <w:tc>
          <w:tcPr>
            <w:tcW w:w="1455" w:type="dxa"/>
            <w:shd w:val="clear" w:color="auto" w:fill="auto"/>
            <w:vAlign w:val="center"/>
            <w:hideMark/>
          </w:tcPr>
          <w:p w:rsidR="000215D7" w:rsidRPr="0051198D" w:rsidRDefault="00EB215D" w:rsidP="009641A7">
            <w:pPr>
              <w:suppressAutoHyphens w:val="0"/>
              <w:ind w:left="578" w:hanging="578"/>
              <w:jc w:val="center"/>
              <w:rPr>
                <w:b/>
                <w:bCs/>
                <w:color w:val="000000"/>
              </w:rPr>
            </w:pPr>
            <w:r>
              <w:rPr>
                <w:b/>
                <w:bCs/>
                <w:color w:val="000000"/>
              </w:rPr>
              <w:t>2 481,5</w:t>
            </w:r>
          </w:p>
        </w:tc>
        <w:tc>
          <w:tcPr>
            <w:tcW w:w="4525" w:type="dxa"/>
            <w:shd w:val="clear" w:color="auto" w:fill="auto"/>
            <w:vAlign w:val="center"/>
            <w:hideMark/>
          </w:tcPr>
          <w:p w:rsidR="000215D7" w:rsidRPr="0051198D" w:rsidRDefault="00F64A8E" w:rsidP="009641A7">
            <w:pPr>
              <w:suppressAutoHyphens w:val="0"/>
              <w:ind w:left="578" w:hanging="578"/>
              <w:jc w:val="center"/>
              <w:rPr>
                <w:color w:val="000000"/>
              </w:rPr>
            </w:pPr>
          </w:p>
        </w:tc>
      </w:tr>
    </w:tbl>
    <w:p w:rsidR="00525741" w:rsidRPr="0051198D" w:rsidRDefault="00F64A8E" w:rsidP="00525741">
      <w:pPr>
        <w:suppressAutoHyphens w:val="0"/>
        <w:ind w:left="578" w:hanging="578"/>
        <w:jc w:val="both"/>
        <w:rPr>
          <w:bCs/>
          <w:iCs/>
          <w:color w:val="000000"/>
        </w:rPr>
      </w:pPr>
    </w:p>
    <w:p w:rsidR="00525741" w:rsidRDefault="00EB215D" w:rsidP="00525741">
      <w:pPr>
        <w:suppressAutoHyphens w:val="0"/>
        <w:ind w:firstLine="708"/>
        <w:rPr>
          <w:bCs/>
          <w:iCs/>
          <w:color w:val="000000"/>
          <w:sz w:val="28"/>
          <w:szCs w:val="28"/>
        </w:rPr>
      </w:pPr>
      <w:r>
        <w:rPr>
          <w:bCs/>
          <w:iCs/>
          <w:color w:val="000000"/>
          <w:sz w:val="28"/>
          <w:szCs w:val="28"/>
        </w:rPr>
        <w:t>4.4.2. Производственный участок контейнерного терминала Забайкальск: Ро</w:t>
      </w:r>
      <w:r>
        <w:rPr>
          <w:bCs/>
          <w:iCs/>
          <w:color w:val="000000"/>
          <w:sz w:val="28"/>
          <w:szCs w:val="28"/>
        </w:rPr>
        <w:t>с</w:t>
      </w:r>
      <w:r>
        <w:rPr>
          <w:bCs/>
          <w:iCs/>
          <w:color w:val="000000"/>
          <w:sz w:val="28"/>
          <w:szCs w:val="28"/>
        </w:rPr>
        <w:t xml:space="preserve">сийская Федерация, Забайкальский край, </w:t>
      </w:r>
      <w:proofErr w:type="spellStart"/>
      <w:r>
        <w:rPr>
          <w:bCs/>
          <w:iCs/>
          <w:color w:val="000000"/>
          <w:sz w:val="28"/>
          <w:szCs w:val="28"/>
        </w:rPr>
        <w:t>пгт</w:t>
      </w:r>
      <w:proofErr w:type="spellEnd"/>
      <w:r>
        <w:rPr>
          <w:bCs/>
          <w:iCs/>
          <w:color w:val="000000"/>
          <w:sz w:val="28"/>
          <w:szCs w:val="28"/>
        </w:rPr>
        <w:t>. Забайкальск, ул.1 Мая, 6Д.</w:t>
      </w:r>
    </w:p>
    <w:p w:rsidR="000215D7" w:rsidRPr="000215D7" w:rsidRDefault="00EB215D" w:rsidP="000215D7">
      <w:pPr>
        <w:pStyle w:val="ConsNonformat"/>
        <w:ind w:firstLine="567"/>
        <w:jc w:val="right"/>
        <w:rPr>
          <w:rFonts w:ascii="Times New Roman" w:hAnsi="Times New Roman"/>
          <w:i/>
          <w:sz w:val="28"/>
          <w:szCs w:val="28"/>
        </w:rPr>
      </w:pPr>
      <w:r>
        <w:rPr>
          <w:rFonts w:ascii="Times New Roman" w:hAnsi="Times New Roman"/>
          <w:i/>
          <w:sz w:val="28"/>
          <w:szCs w:val="28"/>
        </w:rPr>
        <w:t>Таблица № 2</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1400"/>
        <w:gridCol w:w="4640"/>
      </w:tblGrid>
      <w:tr w:rsidR="000215D7" w:rsidRPr="0051198D" w:rsidTr="00713425">
        <w:trPr>
          <w:trHeight w:val="351"/>
        </w:trPr>
        <w:tc>
          <w:tcPr>
            <w:tcW w:w="4180" w:type="dxa"/>
            <w:vAlign w:val="center"/>
            <w:hideMark/>
          </w:tcPr>
          <w:p w:rsidR="000215D7" w:rsidRPr="0051198D" w:rsidRDefault="00EB215D" w:rsidP="009641A7">
            <w:pPr>
              <w:suppressAutoHyphens w:val="0"/>
              <w:jc w:val="both"/>
              <w:rPr>
                <w:b/>
                <w:bCs/>
                <w:iCs/>
                <w:color w:val="000000"/>
                <w:sz w:val="28"/>
                <w:szCs w:val="28"/>
              </w:rPr>
            </w:pPr>
            <w:r>
              <w:rPr>
                <w:b/>
                <w:bCs/>
                <w:iCs/>
                <w:color w:val="000000"/>
                <w:sz w:val="28"/>
                <w:szCs w:val="28"/>
              </w:rPr>
              <w:t>Помещение</w:t>
            </w:r>
          </w:p>
        </w:tc>
        <w:tc>
          <w:tcPr>
            <w:tcW w:w="1400" w:type="dxa"/>
            <w:vAlign w:val="center"/>
            <w:hideMark/>
          </w:tcPr>
          <w:p w:rsidR="000215D7" w:rsidRPr="0051198D" w:rsidRDefault="00EB215D" w:rsidP="009641A7">
            <w:pPr>
              <w:suppressAutoHyphens w:val="0"/>
              <w:jc w:val="both"/>
              <w:rPr>
                <w:b/>
                <w:bCs/>
                <w:iCs/>
                <w:color w:val="000000"/>
                <w:sz w:val="28"/>
                <w:szCs w:val="28"/>
              </w:rPr>
            </w:pPr>
            <w:r>
              <w:rPr>
                <w:b/>
                <w:bCs/>
                <w:iCs/>
                <w:color w:val="000000"/>
                <w:sz w:val="28"/>
                <w:szCs w:val="28"/>
              </w:rPr>
              <w:t>Площадь уборки</w:t>
            </w:r>
          </w:p>
        </w:tc>
        <w:tc>
          <w:tcPr>
            <w:tcW w:w="4640" w:type="dxa"/>
            <w:vAlign w:val="center"/>
            <w:hideMark/>
          </w:tcPr>
          <w:p w:rsidR="000215D7" w:rsidRPr="0051198D" w:rsidRDefault="00EB215D" w:rsidP="000215D7">
            <w:pPr>
              <w:suppressAutoHyphens w:val="0"/>
              <w:ind w:hanging="4"/>
              <w:jc w:val="both"/>
              <w:rPr>
                <w:b/>
                <w:bCs/>
                <w:iCs/>
                <w:color w:val="000000"/>
                <w:sz w:val="28"/>
                <w:szCs w:val="28"/>
              </w:rPr>
            </w:pPr>
            <w:r>
              <w:rPr>
                <w:b/>
                <w:bCs/>
                <w:iCs/>
                <w:color w:val="000000"/>
                <w:sz w:val="28"/>
                <w:szCs w:val="28"/>
              </w:rPr>
              <w:t>Периодичность уборки</w:t>
            </w:r>
          </w:p>
        </w:tc>
      </w:tr>
      <w:tr w:rsidR="000215D7" w:rsidRPr="0051198D" w:rsidTr="00713425">
        <w:trPr>
          <w:trHeight w:val="20"/>
        </w:trPr>
        <w:tc>
          <w:tcPr>
            <w:tcW w:w="4180" w:type="dxa"/>
            <w:vAlign w:val="center"/>
            <w:hideMark/>
          </w:tcPr>
          <w:p w:rsidR="000215D7" w:rsidRPr="00194DF6" w:rsidRDefault="00EB215D" w:rsidP="009641A7">
            <w:pPr>
              <w:suppressAutoHyphens w:val="0"/>
              <w:ind w:firstLine="77"/>
              <w:jc w:val="both"/>
              <w:rPr>
                <w:bCs/>
                <w:iCs/>
                <w:color w:val="000000"/>
              </w:rPr>
            </w:pPr>
            <w:r>
              <w:rPr>
                <w:bCs/>
                <w:iCs/>
                <w:color w:val="000000"/>
              </w:rPr>
              <w:t>Здание АБК (2-этажное)</w:t>
            </w:r>
          </w:p>
        </w:tc>
        <w:tc>
          <w:tcPr>
            <w:tcW w:w="1400" w:type="dxa"/>
            <w:vAlign w:val="center"/>
            <w:hideMark/>
          </w:tcPr>
          <w:p w:rsidR="000215D7" w:rsidRPr="00194DF6" w:rsidRDefault="00EB215D" w:rsidP="009641A7">
            <w:pPr>
              <w:suppressAutoHyphens w:val="0"/>
              <w:ind w:hanging="578"/>
              <w:jc w:val="both"/>
              <w:rPr>
                <w:bCs/>
                <w:iCs/>
                <w:color w:val="000000"/>
              </w:rPr>
            </w:pPr>
            <w:r>
              <w:rPr>
                <w:bCs/>
                <w:iCs/>
                <w:color w:val="000000"/>
              </w:rPr>
              <w:t> </w:t>
            </w:r>
          </w:p>
        </w:tc>
        <w:tc>
          <w:tcPr>
            <w:tcW w:w="4640" w:type="dxa"/>
            <w:vAlign w:val="center"/>
            <w:hideMark/>
          </w:tcPr>
          <w:p w:rsidR="000215D7" w:rsidRPr="00194DF6" w:rsidRDefault="00EB215D" w:rsidP="009641A7">
            <w:pPr>
              <w:suppressAutoHyphens w:val="0"/>
              <w:ind w:hanging="578"/>
              <w:jc w:val="both"/>
              <w:rPr>
                <w:bCs/>
                <w:iCs/>
                <w:color w:val="000000"/>
              </w:rPr>
            </w:pPr>
            <w:r>
              <w:rPr>
                <w:bCs/>
                <w:iCs/>
                <w:color w:val="000000"/>
              </w:rPr>
              <w:t> </w:t>
            </w:r>
          </w:p>
        </w:tc>
      </w:tr>
      <w:tr w:rsidR="000215D7" w:rsidRPr="0051198D" w:rsidTr="00713425">
        <w:trPr>
          <w:trHeight w:val="20"/>
        </w:trPr>
        <w:tc>
          <w:tcPr>
            <w:tcW w:w="4180" w:type="dxa"/>
            <w:vAlign w:val="center"/>
            <w:hideMark/>
          </w:tcPr>
          <w:p w:rsidR="000215D7" w:rsidRPr="00194DF6" w:rsidRDefault="00EB215D" w:rsidP="009641A7">
            <w:pPr>
              <w:suppressAutoHyphens w:val="0"/>
              <w:ind w:firstLine="77"/>
              <w:jc w:val="both"/>
              <w:rPr>
                <w:bCs/>
                <w:iCs/>
                <w:color w:val="000000"/>
              </w:rPr>
            </w:pPr>
            <w:r>
              <w:rPr>
                <w:bCs/>
                <w:iCs/>
                <w:color w:val="000000"/>
              </w:rPr>
              <w:t xml:space="preserve">2 этаж (27,2 </w:t>
            </w:r>
            <w:proofErr w:type="spellStart"/>
            <w:r>
              <w:rPr>
                <w:bCs/>
                <w:iCs/>
                <w:color w:val="000000"/>
              </w:rPr>
              <w:t>кв</w:t>
            </w:r>
            <w:proofErr w:type="gramStart"/>
            <w:r>
              <w:rPr>
                <w:bCs/>
                <w:iCs/>
                <w:color w:val="000000"/>
              </w:rPr>
              <w:t>.м</w:t>
            </w:r>
            <w:proofErr w:type="spellEnd"/>
            <w:proofErr w:type="gramEnd"/>
            <w:r>
              <w:rPr>
                <w:bCs/>
                <w:iCs/>
                <w:color w:val="000000"/>
              </w:rPr>
              <w:t>)</w:t>
            </w:r>
          </w:p>
        </w:tc>
        <w:tc>
          <w:tcPr>
            <w:tcW w:w="1400" w:type="dxa"/>
            <w:vAlign w:val="center"/>
            <w:hideMark/>
          </w:tcPr>
          <w:p w:rsidR="000215D7" w:rsidRPr="00194DF6" w:rsidRDefault="00EB215D" w:rsidP="009641A7">
            <w:pPr>
              <w:suppressAutoHyphens w:val="0"/>
              <w:ind w:firstLine="8"/>
              <w:jc w:val="center"/>
              <w:rPr>
                <w:bCs/>
                <w:iCs/>
                <w:color w:val="000000"/>
              </w:rPr>
            </w:pPr>
            <w:r>
              <w:rPr>
                <w:bCs/>
                <w:iCs/>
                <w:color w:val="000000"/>
              </w:rPr>
              <w:t>54,4</w:t>
            </w:r>
          </w:p>
        </w:tc>
        <w:tc>
          <w:tcPr>
            <w:tcW w:w="4640" w:type="dxa"/>
            <w:hideMark/>
          </w:tcPr>
          <w:p w:rsidR="000215D7" w:rsidRPr="00194DF6" w:rsidRDefault="00EB215D" w:rsidP="009641A7">
            <w:pPr>
              <w:suppressAutoHyphens w:val="0"/>
              <w:ind w:firstLine="309"/>
              <w:jc w:val="both"/>
              <w:rPr>
                <w:bCs/>
                <w:iCs/>
                <w:color w:val="000000"/>
              </w:rPr>
            </w:pPr>
            <w:r>
              <w:rPr>
                <w:bCs/>
                <w:i/>
                <w:iCs/>
                <w:color w:val="000000"/>
              </w:rPr>
              <w:t>2 раза в календарные дни</w:t>
            </w:r>
          </w:p>
        </w:tc>
      </w:tr>
      <w:tr w:rsidR="000215D7" w:rsidRPr="0051198D" w:rsidTr="00713425">
        <w:trPr>
          <w:trHeight w:val="20"/>
        </w:trPr>
        <w:tc>
          <w:tcPr>
            <w:tcW w:w="4180" w:type="dxa"/>
            <w:vAlign w:val="center"/>
            <w:hideMark/>
          </w:tcPr>
          <w:p w:rsidR="000215D7" w:rsidRPr="00194DF6" w:rsidRDefault="00EB215D" w:rsidP="009641A7">
            <w:pPr>
              <w:suppressAutoHyphens w:val="0"/>
              <w:ind w:firstLine="77"/>
              <w:jc w:val="both"/>
              <w:rPr>
                <w:bCs/>
                <w:iCs/>
                <w:color w:val="000000"/>
              </w:rPr>
            </w:pPr>
            <w:r>
              <w:rPr>
                <w:bCs/>
                <w:iCs/>
                <w:color w:val="000000"/>
              </w:rPr>
              <w:t xml:space="preserve">1 этаж (364,3 </w:t>
            </w:r>
            <w:proofErr w:type="spellStart"/>
            <w:r>
              <w:rPr>
                <w:bCs/>
                <w:iCs/>
                <w:color w:val="000000"/>
              </w:rPr>
              <w:t>кв.м</w:t>
            </w:r>
            <w:proofErr w:type="spellEnd"/>
            <w:r>
              <w:rPr>
                <w:bCs/>
                <w:iCs/>
                <w:color w:val="000000"/>
              </w:rPr>
              <w:t>.)</w:t>
            </w:r>
          </w:p>
        </w:tc>
        <w:tc>
          <w:tcPr>
            <w:tcW w:w="1400" w:type="dxa"/>
            <w:vAlign w:val="center"/>
            <w:hideMark/>
          </w:tcPr>
          <w:p w:rsidR="000215D7" w:rsidRPr="00194DF6" w:rsidRDefault="00EB215D" w:rsidP="009641A7">
            <w:pPr>
              <w:suppressAutoHyphens w:val="0"/>
              <w:ind w:firstLine="8"/>
              <w:jc w:val="center"/>
              <w:rPr>
                <w:bCs/>
                <w:iCs/>
                <w:color w:val="000000"/>
              </w:rPr>
            </w:pPr>
            <w:r>
              <w:rPr>
                <w:bCs/>
                <w:iCs/>
                <w:color w:val="000000"/>
              </w:rPr>
              <w:t>1092,9</w:t>
            </w:r>
          </w:p>
        </w:tc>
        <w:tc>
          <w:tcPr>
            <w:tcW w:w="4640" w:type="dxa"/>
            <w:hideMark/>
          </w:tcPr>
          <w:p w:rsidR="000215D7" w:rsidRPr="00194DF6" w:rsidRDefault="00EB215D" w:rsidP="009641A7">
            <w:pPr>
              <w:suppressAutoHyphens w:val="0"/>
              <w:ind w:firstLine="309"/>
              <w:jc w:val="both"/>
              <w:rPr>
                <w:bCs/>
                <w:iCs/>
                <w:color w:val="000000"/>
              </w:rPr>
            </w:pPr>
            <w:r>
              <w:rPr>
                <w:bCs/>
                <w:i/>
                <w:iCs/>
                <w:color w:val="000000"/>
              </w:rPr>
              <w:t>3 раза в календарные дни</w:t>
            </w:r>
          </w:p>
        </w:tc>
      </w:tr>
      <w:tr w:rsidR="000215D7" w:rsidRPr="0051198D" w:rsidTr="00713425">
        <w:trPr>
          <w:trHeight w:val="20"/>
        </w:trPr>
        <w:tc>
          <w:tcPr>
            <w:tcW w:w="4180" w:type="dxa"/>
            <w:vAlign w:val="center"/>
            <w:hideMark/>
          </w:tcPr>
          <w:p w:rsidR="000215D7" w:rsidRPr="00194DF6" w:rsidRDefault="00EB215D" w:rsidP="009641A7">
            <w:pPr>
              <w:suppressAutoHyphens w:val="0"/>
              <w:ind w:firstLine="77"/>
              <w:jc w:val="both"/>
              <w:rPr>
                <w:bCs/>
                <w:iCs/>
                <w:color w:val="000000"/>
              </w:rPr>
            </w:pPr>
            <w:r>
              <w:rPr>
                <w:bCs/>
                <w:iCs/>
                <w:color w:val="000000"/>
              </w:rPr>
              <w:t xml:space="preserve">Проходная (30 </w:t>
            </w:r>
            <w:proofErr w:type="spellStart"/>
            <w:r>
              <w:rPr>
                <w:bCs/>
                <w:iCs/>
                <w:color w:val="000000"/>
              </w:rPr>
              <w:t>кв.м</w:t>
            </w:r>
            <w:proofErr w:type="spellEnd"/>
            <w:r>
              <w:rPr>
                <w:bCs/>
                <w:iCs/>
                <w:color w:val="000000"/>
              </w:rPr>
              <w:t>.)</w:t>
            </w:r>
          </w:p>
        </w:tc>
        <w:tc>
          <w:tcPr>
            <w:tcW w:w="1400" w:type="dxa"/>
            <w:vAlign w:val="center"/>
            <w:hideMark/>
          </w:tcPr>
          <w:p w:rsidR="000215D7" w:rsidRPr="00194DF6" w:rsidRDefault="00EB215D" w:rsidP="009641A7">
            <w:pPr>
              <w:suppressAutoHyphens w:val="0"/>
              <w:ind w:firstLine="8"/>
              <w:jc w:val="center"/>
              <w:rPr>
                <w:bCs/>
                <w:iCs/>
                <w:color w:val="000000"/>
              </w:rPr>
            </w:pPr>
            <w:r>
              <w:rPr>
                <w:bCs/>
                <w:iCs/>
                <w:color w:val="000000"/>
              </w:rPr>
              <w:t>90</w:t>
            </w:r>
          </w:p>
        </w:tc>
        <w:tc>
          <w:tcPr>
            <w:tcW w:w="4640" w:type="dxa"/>
            <w:hideMark/>
          </w:tcPr>
          <w:p w:rsidR="000215D7" w:rsidRPr="00194DF6" w:rsidRDefault="00EB215D" w:rsidP="009641A7">
            <w:pPr>
              <w:suppressAutoHyphens w:val="0"/>
              <w:ind w:firstLine="309"/>
              <w:jc w:val="both"/>
              <w:rPr>
                <w:bCs/>
                <w:i/>
                <w:iCs/>
                <w:color w:val="000000"/>
              </w:rPr>
            </w:pPr>
            <w:r>
              <w:rPr>
                <w:bCs/>
                <w:i/>
                <w:iCs/>
                <w:color w:val="000000"/>
              </w:rPr>
              <w:t>3 раза в календарные дни</w:t>
            </w:r>
          </w:p>
        </w:tc>
      </w:tr>
      <w:tr w:rsidR="000215D7" w:rsidRPr="0051198D" w:rsidTr="00713425">
        <w:trPr>
          <w:trHeight w:val="300"/>
        </w:trPr>
        <w:tc>
          <w:tcPr>
            <w:tcW w:w="4180" w:type="dxa"/>
            <w:vAlign w:val="center"/>
            <w:hideMark/>
          </w:tcPr>
          <w:p w:rsidR="000215D7" w:rsidRPr="0051198D" w:rsidRDefault="00EB215D" w:rsidP="009641A7">
            <w:pPr>
              <w:suppressAutoHyphens w:val="0"/>
              <w:ind w:firstLine="77"/>
              <w:jc w:val="both"/>
              <w:rPr>
                <w:b/>
                <w:bCs/>
                <w:iCs/>
                <w:color w:val="000000"/>
                <w:sz w:val="28"/>
                <w:szCs w:val="28"/>
              </w:rPr>
            </w:pPr>
            <w:r>
              <w:rPr>
                <w:b/>
                <w:bCs/>
                <w:iCs/>
                <w:color w:val="000000"/>
                <w:sz w:val="28"/>
                <w:szCs w:val="28"/>
              </w:rPr>
              <w:t>ВСЕГО</w:t>
            </w:r>
          </w:p>
        </w:tc>
        <w:tc>
          <w:tcPr>
            <w:tcW w:w="1400" w:type="dxa"/>
            <w:vAlign w:val="center"/>
            <w:hideMark/>
          </w:tcPr>
          <w:p w:rsidR="000215D7" w:rsidRPr="0051198D" w:rsidRDefault="00EB215D" w:rsidP="009641A7">
            <w:pPr>
              <w:suppressAutoHyphens w:val="0"/>
              <w:ind w:firstLine="8"/>
              <w:jc w:val="both"/>
              <w:rPr>
                <w:b/>
                <w:bCs/>
                <w:iCs/>
                <w:color w:val="000000"/>
                <w:sz w:val="28"/>
                <w:szCs w:val="28"/>
              </w:rPr>
            </w:pPr>
            <w:r>
              <w:rPr>
                <w:b/>
                <w:bCs/>
                <w:iCs/>
                <w:color w:val="000000"/>
                <w:sz w:val="28"/>
                <w:szCs w:val="28"/>
              </w:rPr>
              <w:t>1237,30</w:t>
            </w:r>
          </w:p>
        </w:tc>
        <w:tc>
          <w:tcPr>
            <w:tcW w:w="4640" w:type="dxa"/>
            <w:vAlign w:val="center"/>
            <w:hideMark/>
          </w:tcPr>
          <w:p w:rsidR="000215D7" w:rsidRPr="0051198D" w:rsidRDefault="00F64A8E" w:rsidP="009641A7">
            <w:pPr>
              <w:suppressAutoHyphens w:val="0"/>
              <w:ind w:hanging="578"/>
              <w:jc w:val="both"/>
              <w:rPr>
                <w:bCs/>
                <w:iCs/>
                <w:color w:val="000000"/>
                <w:sz w:val="28"/>
                <w:szCs w:val="28"/>
              </w:rPr>
            </w:pPr>
          </w:p>
        </w:tc>
      </w:tr>
    </w:tbl>
    <w:p w:rsidR="00525741" w:rsidRPr="00194DF6" w:rsidRDefault="00EB215D" w:rsidP="00525741">
      <w:pPr>
        <w:suppressAutoHyphens w:val="0"/>
        <w:ind w:firstLine="567"/>
        <w:jc w:val="both"/>
        <w:rPr>
          <w:bCs/>
          <w:color w:val="000000"/>
          <w:sz w:val="28"/>
          <w:szCs w:val="28"/>
        </w:rPr>
      </w:pPr>
      <w:r>
        <w:rPr>
          <w:sz w:val="28"/>
          <w:szCs w:val="28"/>
        </w:rPr>
        <w:t>4.4.3.</w:t>
      </w:r>
      <w:r>
        <w:rPr>
          <w:b/>
          <w:sz w:val="28"/>
          <w:szCs w:val="28"/>
        </w:rPr>
        <w:t xml:space="preserve"> </w:t>
      </w:r>
      <w:r>
        <w:rPr>
          <w:sz w:val="28"/>
          <w:szCs w:val="28"/>
        </w:rPr>
        <w:t xml:space="preserve">Общая </w:t>
      </w:r>
      <w:r>
        <w:rPr>
          <w:rFonts w:eastAsia="MS Mincho"/>
          <w:sz w:val="28"/>
          <w:szCs w:val="28"/>
        </w:rPr>
        <w:t>площадь объектов административно-производственных помещ</w:t>
      </w:r>
      <w:r>
        <w:rPr>
          <w:rFonts w:eastAsia="MS Mincho"/>
          <w:sz w:val="28"/>
          <w:szCs w:val="28"/>
        </w:rPr>
        <w:t>е</w:t>
      </w:r>
      <w:r>
        <w:rPr>
          <w:rFonts w:eastAsia="MS Mincho"/>
          <w:sz w:val="28"/>
          <w:szCs w:val="28"/>
        </w:rPr>
        <w:t>ний составляет 3 718,8</w:t>
      </w:r>
      <w:r>
        <w:rPr>
          <w:bCs/>
          <w:color w:val="000000"/>
          <w:sz w:val="28"/>
          <w:szCs w:val="28"/>
        </w:rPr>
        <w:t xml:space="preserve"> </w:t>
      </w:r>
      <w:proofErr w:type="spellStart"/>
      <w:r>
        <w:rPr>
          <w:bCs/>
          <w:color w:val="000000"/>
          <w:sz w:val="28"/>
          <w:szCs w:val="28"/>
        </w:rPr>
        <w:t>кв.м</w:t>
      </w:r>
      <w:proofErr w:type="spellEnd"/>
      <w:r>
        <w:rPr>
          <w:bCs/>
          <w:color w:val="000000"/>
          <w:sz w:val="28"/>
          <w:szCs w:val="28"/>
        </w:rPr>
        <w:t>.</w:t>
      </w:r>
    </w:p>
    <w:p w:rsidR="00525741" w:rsidRPr="0051198D" w:rsidRDefault="00F64A8E" w:rsidP="00525741">
      <w:pPr>
        <w:suppressAutoHyphens w:val="0"/>
        <w:ind w:firstLine="397"/>
        <w:jc w:val="both"/>
        <w:rPr>
          <w:bCs/>
          <w:color w:val="000000"/>
          <w:sz w:val="28"/>
          <w:szCs w:val="28"/>
        </w:rPr>
      </w:pPr>
    </w:p>
    <w:p w:rsidR="00525741" w:rsidRPr="0051198D" w:rsidRDefault="00EB215D" w:rsidP="00525741">
      <w:pPr>
        <w:widowControl w:val="0"/>
        <w:tabs>
          <w:tab w:val="left" w:pos="900"/>
        </w:tabs>
        <w:suppressAutoHyphens w:val="0"/>
        <w:adjustRightInd w:val="0"/>
        <w:ind w:hanging="578"/>
        <w:jc w:val="both"/>
        <w:textAlignment w:val="baseline"/>
        <w:rPr>
          <w:rFonts w:eastAsia="MS Mincho"/>
          <w:b/>
          <w:sz w:val="28"/>
          <w:szCs w:val="28"/>
        </w:rPr>
      </w:pPr>
      <w:r>
        <w:rPr>
          <w:b/>
          <w:sz w:val="28"/>
          <w:szCs w:val="28"/>
        </w:rPr>
        <w:tab/>
        <w:t xml:space="preserve">4.5. </w:t>
      </w:r>
      <w:r>
        <w:rPr>
          <w:rFonts w:eastAsia="MS Mincho"/>
          <w:b/>
          <w:sz w:val="28"/>
          <w:szCs w:val="28"/>
        </w:rPr>
        <w:t>Наименования и виды услуг:</w:t>
      </w:r>
    </w:p>
    <w:p w:rsidR="00525741" w:rsidRPr="0051198D" w:rsidRDefault="00EB215D" w:rsidP="000215D7">
      <w:pPr>
        <w:tabs>
          <w:tab w:val="left" w:pos="900"/>
        </w:tabs>
        <w:suppressAutoHyphens w:val="0"/>
        <w:rPr>
          <w:sz w:val="28"/>
          <w:szCs w:val="28"/>
          <w:u w:val="single"/>
        </w:rPr>
      </w:pPr>
      <w:r>
        <w:rPr>
          <w:sz w:val="28"/>
          <w:szCs w:val="28"/>
          <w:u w:val="single"/>
        </w:rPr>
        <w:t>4.5.1. Служебные помещения:</w:t>
      </w:r>
    </w:p>
    <w:p w:rsidR="00525741" w:rsidRPr="0051198D" w:rsidRDefault="00EB215D" w:rsidP="000215D7">
      <w:pPr>
        <w:numPr>
          <w:ilvl w:val="0"/>
          <w:numId w:val="57"/>
        </w:numPr>
        <w:tabs>
          <w:tab w:val="left" w:pos="900"/>
        </w:tabs>
        <w:suppressAutoHyphens w:val="0"/>
        <w:ind w:left="0" w:firstLine="709"/>
        <w:contextualSpacing/>
        <w:jc w:val="both"/>
        <w:rPr>
          <w:sz w:val="28"/>
          <w:szCs w:val="28"/>
        </w:rPr>
      </w:pPr>
      <w:r>
        <w:rPr>
          <w:sz w:val="28"/>
          <w:szCs w:val="28"/>
        </w:rPr>
        <w:t>Ежедневно - подметание и мытье пола, сбор и вынос отходов;</w:t>
      </w:r>
    </w:p>
    <w:p w:rsidR="00525741" w:rsidRPr="0051198D" w:rsidRDefault="00EB215D" w:rsidP="000215D7">
      <w:pPr>
        <w:numPr>
          <w:ilvl w:val="0"/>
          <w:numId w:val="57"/>
        </w:numPr>
        <w:tabs>
          <w:tab w:val="left" w:pos="900"/>
        </w:tabs>
        <w:suppressAutoHyphens w:val="0"/>
        <w:ind w:left="0" w:firstLine="709"/>
        <w:contextualSpacing/>
        <w:jc w:val="both"/>
        <w:rPr>
          <w:sz w:val="28"/>
          <w:szCs w:val="28"/>
        </w:rPr>
      </w:pPr>
      <w:r>
        <w:rPr>
          <w:sz w:val="28"/>
          <w:szCs w:val="28"/>
        </w:rPr>
        <w:t>1 раз в неделю – влажная уборка рабочих столов;</w:t>
      </w:r>
    </w:p>
    <w:p w:rsidR="00525741" w:rsidRPr="0051198D" w:rsidRDefault="00EB215D" w:rsidP="000215D7">
      <w:pPr>
        <w:numPr>
          <w:ilvl w:val="0"/>
          <w:numId w:val="57"/>
        </w:numPr>
        <w:tabs>
          <w:tab w:val="left" w:pos="900"/>
        </w:tabs>
        <w:suppressAutoHyphens w:val="0"/>
        <w:ind w:left="0" w:firstLine="709"/>
        <w:contextualSpacing/>
        <w:jc w:val="both"/>
        <w:rPr>
          <w:sz w:val="28"/>
          <w:szCs w:val="28"/>
        </w:rPr>
      </w:pPr>
      <w:r>
        <w:rPr>
          <w:sz w:val="28"/>
          <w:szCs w:val="28"/>
        </w:rPr>
        <w:t>1 раз в месяц – влажная протирка стен, перегородок, дверей, подоконников;</w:t>
      </w:r>
    </w:p>
    <w:p w:rsidR="00525741" w:rsidRPr="0051198D" w:rsidRDefault="00EB215D" w:rsidP="000215D7">
      <w:pPr>
        <w:numPr>
          <w:ilvl w:val="0"/>
          <w:numId w:val="57"/>
        </w:numPr>
        <w:tabs>
          <w:tab w:val="left" w:pos="900"/>
        </w:tabs>
        <w:suppressAutoHyphens w:val="0"/>
        <w:ind w:left="0" w:firstLine="709"/>
        <w:contextualSpacing/>
        <w:jc w:val="both"/>
        <w:rPr>
          <w:sz w:val="28"/>
          <w:szCs w:val="28"/>
        </w:rPr>
      </w:pPr>
      <w:r>
        <w:rPr>
          <w:sz w:val="28"/>
          <w:szCs w:val="28"/>
        </w:rPr>
        <w:t>2 раза в год (весна-осень) мытье окон;</w:t>
      </w:r>
    </w:p>
    <w:p w:rsidR="00525741" w:rsidRPr="0051198D" w:rsidRDefault="00EB215D" w:rsidP="000215D7">
      <w:pPr>
        <w:numPr>
          <w:ilvl w:val="0"/>
          <w:numId w:val="57"/>
        </w:numPr>
        <w:tabs>
          <w:tab w:val="left" w:pos="900"/>
        </w:tabs>
        <w:suppressAutoHyphens w:val="0"/>
        <w:ind w:left="0" w:firstLine="709"/>
        <w:contextualSpacing/>
        <w:jc w:val="both"/>
        <w:rPr>
          <w:sz w:val="28"/>
          <w:szCs w:val="28"/>
        </w:rPr>
      </w:pPr>
      <w:r>
        <w:rPr>
          <w:sz w:val="28"/>
          <w:szCs w:val="28"/>
        </w:rPr>
        <w:t xml:space="preserve">2 раза в год (весна-осень) стирка штор, мытье жалюзи; </w:t>
      </w:r>
    </w:p>
    <w:p w:rsidR="000215D7" w:rsidRDefault="00F64A8E" w:rsidP="000215D7">
      <w:pPr>
        <w:tabs>
          <w:tab w:val="left" w:pos="900"/>
        </w:tabs>
        <w:suppressAutoHyphens w:val="0"/>
        <w:jc w:val="both"/>
        <w:rPr>
          <w:sz w:val="28"/>
          <w:szCs w:val="28"/>
        </w:rPr>
      </w:pPr>
    </w:p>
    <w:p w:rsidR="00525741" w:rsidRPr="0051198D" w:rsidRDefault="00EB215D" w:rsidP="000215D7">
      <w:pPr>
        <w:tabs>
          <w:tab w:val="left" w:pos="900"/>
        </w:tabs>
        <w:suppressAutoHyphens w:val="0"/>
        <w:jc w:val="both"/>
        <w:rPr>
          <w:sz w:val="28"/>
          <w:szCs w:val="28"/>
          <w:u w:val="single"/>
        </w:rPr>
      </w:pPr>
      <w:r>
        <w:rPr>
          <w:sz w:val="28"/>
          <w:szCs w:val="28"/>
          <w:u w:val="single"/>
        </w:rPr>
        <w:t>4.5.2. Санитарно-гигиенические помещения (туалеты):</w:t>
      </w:r>
    </w:p>
    <w:p w:rsidR="00525741" w:rsidRPr="0051198D" w:rsidRDefault="00EB215D" w:rsidP="000215D7">
      <w:pPr>
        <w:numPr>
          <w:ilvl w:val="0"/>
          <w:numId w:val="58"/>
        </w:numPr>
        <w:tabs>
          <w:tab w:val="left" w:pos="900"/>
        </w:tabs>
        <w:suppressAutoHyphens w:val="0"/>
        <w:ind w:left="0" w:firstLine="709"/>
        <w:contextualSpacing/>
        <w:jc w:val="both"/>
        <w:rPr>
          <w:sz w:val="28"/>
          <w:szCs w:val="28"/>
        </w:rPr>
      </w:pPr>
      <w:r>
        <w:rPr>
          <w:sz w:val="28"/>
          <w:szCs w:val="28"/>
        </w:rPr>
        <w:t>При каждой уборке – подметание пола, мытье умывальников, раковин, кр</w:t>
      </w:r>
      <w:r>
        <w:rPr>
          <w:sz w:val="28"/>
          <w:szCs w:val="28"/>
        </w:rPr>
        <w:t>а</w:t>
      </w:r>
      <w:r>
        <w:rPr>
          <w:sz w:val="28"/>
          <w:szCs w:val="28"/>
        </w:rPr>
        <w:t>нов умывальников, унитазов и писсуаров;</w:t>
      </w:r>
    </w:p>
    <w:p w:rsidR="00525741" w:rsidRPr="0051198D" w:rsidRDefault="00EB215D" w:rsidP="000215D7">
      <w:pPr>
        <w:numPr>
          <w:ilvl w:val="0"/>
          <w:numId w:val="58"/>
        </w:numPr>
        <w:tabs>
          <w:tab w:val="left" w:pos="900"/>
        </w:tabs>
        <w:suppressAutoHyphens w:val="0"/>
        <w:ind w:left="0" w:firstLine="709"/>
        <w:contextualSpacing/>
        <w:jc w:val="both"/>
        <w:rPr>
          <w:sz w:val="28"/>
          <w:szCs w:val="28"/>
        </w:rPr>
      </w:pPr>
      <w:r>
        <w:rPr>
          <w:sz w:val="28"/>
          <w:szCs w:val="28"/>
        </w:rPr>
        <w:lastRenderedPageBreak/>
        <w:t>1 раз в смену - мытье пола, влажная протирка или мытье панелей, стен, дв</w:t>
      </w:r>
      <w:r>
        <w:rPr>
          <w:sz w:val="28"/>
          <w:szCs w:val="28"/>
        </w:rPr>
        <w:t>е</w:t>
      </w:r>
      <w:r>
        <w:rPr>
          <w:sz w:val="28"/>
          <w:szCs w:val="28"/>
        </w:rPr>
        <w:t>рей, мытье кабин и перегородок, влажная протирка подоконников, сбор и вынос отходов;</w:t>
      </w:r>
    </w:p>
    <w:p w:rsidR="00525741" w:rsidRPr="0051198D" w:rsidRDefault="00EB215D" w:rsidP="000215D7">
      <w:pPr>
        <w:numPr>
          <w:ilvl w:val="0"/>
          <w:numId w:val="58"/>
        </w:numPr>
        <w:tabs>
          <w:tab w:val="left" w:pos="900"/>
        </w:tabs>
        <w:suppressAutoHyphens w:val="0"/>
        <w:ind w:left="0" w:firstLine="709"/>
        <w:contextualSpacing/>
        <w:jc w:val="both"/>
        <w:rPr>
          <w:sz w:val="28"/>
          <w:szCs w:val="28"/>
        </w:rPr>
      </w:pPr>
      <w:r>
        <w:rPr>
          <w:sz w:val="28"/>
          <w:szCs w:val="28"/>
        </w:rPr>
        <w:t>2 раза в год (весна-осень) мытье окон;</w:t>
      </w:r>
      <w:r>
        <w:rPr>
          <w:sz w:val="28"/>
          <w:szCs w:val="28"/>
          <w:lang w:eastAsia="ru-RU"/>
        </w:rPr>
        <w:t xml:space="preserve"> </w:t>
      </w:r>
    </w:p>
    <w:p w:rsidR="00525741" w:rsidRPr="0051198D" w:rsidRDefault="00EB215D" w:rsidP="000215D7">
      <w:pPr>
        <w:ind w:firstLine="709"/>
        <w:jc w:val="both"/>
        <w:rPr>
          <w:sz w:val="28"/>
          <w:szCs w:val="28"/>
        </w:rPr>
      </w:pPr>
      <w:r>
        <w:rPr>
          <w:sz w:val="28"/>
          <w:szCs w:val="28"/>
        </w:rPr>
        <w:tab/>
      </w:r>
    </w:p>
    <w:p w:rsidR="00525741" w:rsidRPr="0051198D" w:rsidRDefault="00EB215D" w:rsidP="00525741">
      <w:pPr>
        <w:pStyle w:val="ConsNonformat"/>
        <w:ind w:firstLine="567"/>
        <w:rPr>
          <w:rFonts w:ascii="Times New Roman" w:hAnsi="Times New Roman"/>
          <w:b/>
          <w:sz w:val="28"/>
          <w:szCs w:val="28"/>
        </w:rPr>
      </w:pPr>
      <w:r>
        <w:rPr>
          <w:rFonts w:ascii="Times New Roman" w:hAnsi="Times New Roman"/>
          <w:b/>
          <w:sz w:val="28"/>
          <w:szCs w:val="28"/>
        </w:rPr>
        <w:t>4.6. Требования к оказанию услуг.</w:t>
      </w:r>
    </w:p>
    <w:p w:rsidR="00525741" w:rsidRDefault="00EB215D" w:rsidP="00525741">
      <w:pPr>
        <w:suppressAutoHyphens w:val="0"/>
        <w:ind w:firstLine="567"/>
        <w:jc w:val="both"/>
        <w:rPr>
          <w:sz w:val="28"/>
          <w:szCs w:val="28"/>
        </w:rPr>
      </w:pPr>
      <w:r>
        <w:rPr>
          <w:sz w:val="28"/>
          <w:szCs w:val="28"/>
        </w:rPr>
        <w:t>4.6.1. При оказании услуг по уборке административно-производственных п</w:t>
      </w:r>
      <w:r>
        <w:rPr>
          <w:sz w:val="28"/>
          <w:szCs w:val="28"/>
        </w:rPr>
        <w:t>о</w:t>
      </w:r>
      <w:r>
        <w:rPr>
          <w:sz w:val="28"/>
          <w:szCs w:val="28"/>
        </w:rPr>
        <w:t>мещений необходимо:</w:t>
      </w:r>
    </w:p>
    <w:p w:rsidR="00525741" w:rsidRPr="0051198D" w:rsidRDefault="00EB215D" w:rsidP="00525741">
      <w:pPr>
        <w:suppressAutoHyphens w:val="0"/>
        <w:ind w:firstLine="567"/>
        <w:jc w:val="both"/>
        <w:rPr>
          <w:sz w:val="28"/>
          <w:szCs w:val="28"/>
        </w:rPr>
      </w:pPr>
      <w:r>
        <w:rPr>
          <w:sz w:val="28"/>
          <w:szCs w:val="28"/>
        </w:rPr>
        <w:t>- использовать исправное оборудование и инвентарь, а также современные се</w:t>
      </w:r>
      <w:r>
        <w:rPr>
          <w:sz w:val="28"/>
          <w:szCs w:val="28"/>
        </w:rPr>
        <w:t>р</w:t>
      </w:r>
      <w:r>
        <w:rPr>
          <w:sz w:val="28"/>
          <w:szCs w:val="28"/>
        </w:rPr>
        <w:t>тифицированные профессиональные химические средства, прошедшие испытания и сертификацию на территории РФ и допущенные к использованию;</w:t>
      </w:r>
    </w:p>
    <w:p w:rsidR="00525741" w:rsidRDefault="00EB215D" w:rsidP="00525741">
      <w:pPr>
        <w:suppressAutoHyphens w:val="0"/>
        <w:ind w:firstLine="567"/>
        <w:jc w:val="both"/>
        <w:rPr>
          <w:sz w:val="28"/>
          <w:szCs w:val="28"/>
        </w:rPr>
      </w:pPr>
      <w:r>
        <w:rPr>
          <w:sz w:val="28"/>
          <w:szCs w:val="28"/>
        </w:rPr>
        <w:t>- обеспечивать своих работников бытовой химией, моющими средствами и и</w:t>
      </w:r>
      <w:r>
        <w:rPr>
          <w:sz w:val="28"/>
          <w:szCs w:val="28"/>
        </w:rPr>
        <w:t>н</w:t>
      </w:r>
      <w:r>
        <w:rPr>
          <w:sz w:val="28"/>
          <w:szCs w:val="28"/>
        </w:rPr>
        <w:t>вентарём необходимым для уборки помещений Заказчика. Работники, непосредственно оказывающие услуги должны иметь санитарные книжки (с про</w:t>
      </w:r>
      <w:r>
        <w:rPr>
          <w:sz w:val="28"/>
          <w:szCs w:val="28"/>
        </w:rPr>
        <w:t>й</w:t>
      </w:r>
      <w:r>
        <w:rPr>
          <w:sz w:val="28"/>
          <w:szCs w:val="28"/>
        </w:rPr>
        <w:t>денным медицинским осмотром – 2 раза в год), иметь опрятный и аккуратный внешний вид, униформу. Оборудование и инвентарь должны содержаться в чистоте и порядке, их чистку и дезинфекцию необходимо проводить в соответствии с санитарно-техническими нормами и правилами;</w:t>
      </w:r>
    </w:p>
    <w:p w:rsidR="00525741" w:rsidRPr="0051198D" w:rsidRDefault="00EB215D" w:rsidP="00525741">
      <w:pPr>
        <w:suppressAutoHyphens w:val="0"/>
        <w:ind w:firstLine="567"/>
        <w:jc w:val="both"/>
        <w:rPr>
          <w:sz w:val="28"/>
          <w:szCs w:val="28"/>
        </w:rPr>
      </w:pPr>
      <w:r>
        <w:rPr>
          <w:sz w:val="28"/>
          <w:szCs w:val="28"/>
        </w:rPr>
        <w:t>- по мере необходимости обеспечивать санитарно-гигиенические помещения (туалеты) Заказчика моющими средствами (мыло для рук), туалетной бумагой и бумажными полотенцами.</w:t>
      </w:r>
    </w:p>
    <w:p w:rsidR="00525741" w:rsidRPr="0051198D" w:rsidRDefault="00EB215D" w:rsidP="00525741">
      <w:pPr>
        <w:suppressAutoHyphens w:val="0"/>
        <w:ind w:firstLine="567"/>
        <w:jc w:val="both"/>
        <w:rPr>
          <w:sz w:val="28"/>
          <w:szCs w:val="28"/>
        </w:rPr>
      </w:pPr>
      <w:r>
        <w:rPr>
          <w:sz w:val="28"/>
          <w:szCs w:val="28"/>
        </w:rPr>
        <w:t>4.6.2. Ответственность за невыполнение санитарных норм и правил, требований охраны труда, электробезопасности, пожарной безопасности возлагается на Испо</w:t>
      </w:r>
      <w:r>
        <w:rPr>
          <w:sz w:val="28"/>
          <w:szCs w:val="28"/>
        </w:rPr>
        <w:t>л</w:t>
      </w:r>
      <w:r>
        <w:rPr>
          <w:sz w:val="28"/>
          <w:szCs w:val="28"/>
        </w:rPr>
        <w:t>нителя.</w:t>
      </w:r>
    </w:p>
    <w:p w:rsidR="00525741" w:rsidRPr="0051198D" w:rsidRDefault="00F64A8E" w:rsidP="00525741">
      <w:pPr>
        <w:jc w:val="both"/>
        <w:rPr>
          <w:sz w:val="28"/>
          <w:szCs w:val="28"/>
        </w:rPr>
      </w:pPr>
    </w:p>
    <w:p w:rsidR="00525741" w:rsidRPr="0051198D" w:rsidRDefault="00EB215D" w:rsidP="00525741">
      <w:pPr>
        <w:pStyle w:val="ConsNonformat"/>
        <w:ind w:firstLine="567"/>
        <w:rPr>
          <w:rFonts w:ascii="Times New Roman" w:hAnsi="Times New Roman"/>
          <w:b/>
          <w:sz w:val="28"/>
          <w:szCs w:val="28"/>
        </w:rPr>
      </w:pPr>
      <w:r>
        <w:rPr>
          <w:rFonts w:ascii="Times New Roman" w:hAnsi="Times New Roman"/>
          <w:sz w:val="28"/>
          <w:szCs w:val="28"/>
        </w:rPr>
        <w:t>4.7.</w:t>
      </w:r>
      <w:proofErr w:type="gramStart"/>
      <w:r>
        <w:rPr>
          <w:rFonts w:ascii="Times New Roman" w:hAnsi="Times New Roman"/>
          <w:b/>
          <w:sz w:val="28"/>
          <w:szCs w:val="28"/>
        </w:rPr>
        <w:t>Контроль за</w:t>
      </w:r>
      <w:proofErr w:type="gramEnd"/>
      <w:r>
        <w:rPr>
          <w:rFonts w:ascii="Times New Roman" w:hAnsi="Times New Roman"/>
          <w:b/>
          <w:sz w:val="28"/>
          <w:szCs w:val="28"/>
        </w:rPr>
        <w:t xml:space="preserve"> ежедневной уборкой:</w:t>
      </w:r>
    </w:p>
    <w:p w:rsidR="00525741" w:rsidRPr="0051198D" w:rsidRDefault="00EB215D" w:rsidP="00525741">
      <w:pPr>
        <w:tabs>
          <w:tab w:val="left" w:pos="725"/>
        </w:tabs>
        <w:suppressAutoHyphens w:val="0"/>
        <w:autoSpaceDE w:val="0"/>
        <w:autoSpaceDN w:val="0"/>
        <w:adjustRightInd w:val="0"/>
        <w:ind w:firstLine="567"/>
        <w:jc w:val="both"/>
        <w:rPr>
          <w:sz w:val="28"/>
          <w:szCs w:val="28"/>
        </w:rPr>
      </w:pPr>
      <w:r>
        <w:rPr>
          <w:sz w:val="28"/>
          <w:szCs w:val="28"/>
        </w:rPr>
        <w:t>4.7.1.</w:t>
      </w:r>
      <w:r>
        <w:rPr>
          <w:b/>
          <w:sz w:val="28"/>
          <w:szCs w:val="28"/>
        </w:rPr>
        <w:t xml:space="preserve"> </w:t>
      </w:r>
      <w:r>
        <w:rPr>
          <w:sz w:val="28"/>
          <w:szCs w:val="28"/>
          <w:lang w:eastAsia="ru-RU"/>
        </w:rPr>
        <w:t>Основанием для подписания заказчиком акта сдачи-приема оказанных услуг является согласованный сторонами обходный лист уборки помещений меся</w:t>
      </w:r>
      <w:r>
        <w:rPr>
          <w:sz w:val="28"/>
          <w:szCs w:val="28"/>
          <w:lang w:eastAsia="ru-RU"/>
        </w:rPr>
        <w:t>ч</w:t>
      </w:r>
      <w:r>
        <w:rPr>
          <w:sz w:val="28"/>
          <w:szCs w:val="28"/>
          <w:lang w:eastAsia="ru-RU"/>
        </w:rPr>
        <w:t>ного объема услуг.</w:t>
      </w:r>
    </w:p>
    <w:p w:rsidR="00525741" w:rsidRDefault="00EB215D" w:rsidP="00525741">
      <w:pPr>
        <w:pStyle w:val="ConsNonformat"/>
        <w:ind w:firstLine="567"/>
        <w:jc w:val="both"/>
        <w:rPr>
          <w:rFonts w:ascii="Times New Roman" w:hAnsi="Times New Roman"/>
          <w:sz w:val="28"/>
          <w:szCs w:val="28"/>
        </w:rPr>
      </w:pPr>
      <w:r>
        <w:rPr>
          <w:rFonts w:ascii="Times New Roman" w:hAnsi="Times New Roman"/>
          <w:sz w:val="28"/>
          <w:szCs w:val="28"/>
        </w:rPr>
        <w:t xml:space="preserve">4.7.2. Контроль ежедневной уборки производится путем ведения ведомости уборки помещений </w:t>
      </w:r>
      <w:r>
        <w:rPr>
          <w:rFonts w:ascii="Times New Roman" w:hAnsi="Times New Roman"/>
          <w:i/>
          <w:sz w:val="28"/>
          <w:szCs w:val="28"/>
        </w:rPr>
        <w:t>(Таблица № 3),</w:t>
      </w:r>
      <w:r>
        <w:rPr>
          <w:rFonts w:ascii="Times New Roman" w:hAnsi="Times New Roman"/>
          <w:sz w:val="28"/>
          <w:szCs w:val="28"/>
        </w:rPr>
        <w:t xml:space="preserve"> которая ведется на бумажном носителе отве</w:t>
      </w:r>
      <w:r>
        <w:rPr>
          <w:rFonts w:ascii="Times New Roman" w:hAnsi="Times New Roman"/>
          <w:sz w:val="28"/>
          <w:szCs w:val="28"/>
        </w:rPr>
        <w:t>т</w:t>
      </w:r>
      <w:r>
        <w:rPr>
          <w:rFonts w:ascii="Times New Roman" w:hAnsi="Times New Roman"/>
          <w:sz w:val="28"/>
          <w:szCs w:val="28"/>
        </w:rPr>
        <w:t>ственным работником Исполнителя по уборке помещений.</w:t>
      </w:r>
    </w:p>
    <w:p w:rsidR="00525741" w:rsidRPr="000215D7" w:rsidRDefault="00EB215D" w:rsidP="000215D7">
      <w:pPr>
        <w:pStyle w:val="ConsNonformat"/>
        <w:ind w:firstLine="567"/>
        <w:jc w:val="right"/>
        <w:rPr>
          <w:rFonts w:ascii="Times New Roman" w:hAnsi="Times New Roman"/>
          <w:i/>
          <w:sz w:val="28"/>
          <w:szCs w:val="28"/>
        </w:rPr>
      </w:pPr>
      <w:r>
        <w:rPr>
          <w:rFonts w:ascii="Times New Roman" w:hAnsi="Times New Roman"/>
          <w:i/>
          <w:sz w:val="28"/>
          <w:szCs w:val="28"/>
        </w:rPr>
        <w:t>Таблица №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9213"/>
      </w:tblGrid>
      <w:tr w:rsidR="00525741" w:rsidRPr="009B62D9" w:rsidTr="00713425">
        <w:tc>
          <w:tcPr>
            <w:tcW w:w="10314" w:type="dxa"/>
            <w:gridSpan w:val="2"/>
          </w:tcPr>
          <w:p w:rsidR="00525741" w:rsidRPr="009B62D9" w:rsidRDefault="00EB215D" w:rsidP="009641A7">
            <w:pPr>
              <w:pStyle w:val="ConsNonformat"/>
              <w:jc w:val="center"/>
              <w:rPr>
                <w:rFonts w:ascii="Times New Roman" w:hAnsi="Times New Roman"/>
                <w:b/>
                <w:sz w:val="28"/>
                <w:szCs w:val="28"/>
              </w:rPr>
            </w:pPr>
            <w:r>
              <w:rPr>
                <w:rFonts w:ascii="Times New Roman" w:hAnsi="Times New Roman"/>
                <w:b/>
                <w:sz w:val="28"/>
                <w:szCs w:val="28"/>
              </w:rPr>
              <w:t>Уборка помещений КТ Забайкальск</w:t>
            </w:r>
          </w:p>
        </w:tc>
      </w:tr>
      <w:tr w:rsidR="00525741" w:rsidRPr="009B62D9" w:rsidTr="00713425">
        <w:tc>
          <w:tcPr>
            <w:tcW w:w="10314" w:type="dxa"/>
            <w:gridSpan w:val="2"/>
            <w:vAlign w:val="center"/>
          </w:tcPr>
          <w:p w:rsidR="00F142E5" w:rsidRPr="009B62D9" w:rsidRDefault="00EB215D" w:rsidP="00F142E5">
            <w:pPr>
              <w:pStyle w:val="ConsNonformat"/>
              <w:jc w:val="center"/>
              <w:rPr>
                <w:rFonts w:ascii="Times New Roman" w:hAnsi="Times New Roman"/>
                <w:b/>
                <w:i/>
                <w:color w:val="000000"/>
                <w:sz w:val="28"/>
                <w:szCs w:val="28"/>
              </w:rPr>
            </w:pPr>
            <w:r>
              <w:rPr>
                <w:rFonts w:ascii="Times New Roman" w:hAnsi="Times New Roman"/>
                <w:b/>
                <w:i/>
                <w:color w:val="000000"/>
                <w:sz w:val="28"/>
                <w:szCs w:val="28"/>
              </w:rPr>
              <w:t xml:space="preserve">Здание АБК (3-этажное) </w:t>
            </w:r>
          </w:p>
          <w:p w:rsidR="00525741" w:rsidRPr="009B62D9" w:rsidRDefault="00EB215D" w:rsidP="00F142E5">
            <w:pPr>
              <w:pStyle w:val="ConsNonformat"/>
              <w:jc w:val="center"/>
              <w:rPr>
                <w:rFonts w:ascii="Times New Roman" w:hAnsi="Times New Roman"/>
                <w:b/>
                <w:i/>
                <w:sz w:val="28"/>
                <w:szCs w:val="28"/>
              </w:rPr>
            </w:pPr>
            <w:r>
              <w:rPr>
                <w:rFonts w:ascii="Times New Roman" w:hAnsi="Times New Roman"/>
                <w:b/>
                <w:i/>
                <w:color w:val="000000"/>
                <w:sz w:val="28"/>
                <w:szCs w:val="28"/>
              </w:rPr>
              <w:t>1 этаж (наименование помещения)</w:t>
            </w:r>
          </w:p>
        </w:tc>
      </w:tr>
      <w:tr w:rsidR="00011C1B" w:rsidRPr="00011C1B" w:rsidTr="00713425">
        <w:tc>
          <w:tcPr>
            <w:tcW w:w="1101" w:type="dxa"/>
          </w:tcPr>
          <w:p w:rsidR="00011C1B" w:rsidRPr="00011C1B" w:rsidRDefault="00EB215D" w:rsidP="009641A7">
            <w:pPr>
              <w:pStyle w:val="ConsNonformat"/>
              <w:rPr>
                <w:rFonts w:ascii="Times New Roman" w:hAnsi="Times New Roman"/>
                <w:sz w:val="28"/>
                <w:szCs w:val="28"/>
              </w:rPr>
            </w:pPr>
            <w:r>
              <w:rPr>
                <w:rFonts w:ascii="Times New Roman" w:hAnsi="Times New Roman"/>
                <w:sz w:val="28"/>
                <w:szCs w:val="28"/>
              </w:rPr>
              <w:t>Дата</w:t>
            </w:r>
          </w:p>
        </w:tc>
        <w:tc>
          <w:tcPr>
            <w:tcW w:w="9213" w:type="dxa"/>
          </w:tcPr>
          <w:p w:rsidR="00011C1B" w:rsidRPr="00011C1B" w:rsidRDefault="00EB215D" w:rsidP="009B62D9">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011C1B" w:rsidRPr="009B62D9" w:rsidTr="00713425">
        <w:tc>
          <w:tcPr>
            <w:tcW w:w="10314" w:type="dxa"/>
            <w:gridSpan w:val="2"/>
            <w:vAlign w:val="center"/>
          </w:tcPr>
          <w:p w:rsidR="00F142E5" w:rsidRPr="009B62D9" w:rsidRDefault="00EB215D" w:rsidP="00F142E5">
            <w:pPr>
              <w:pStyle w:val="ConsNonformat"/>
              <w:jc w:val="center"/>
              <w:rPr>
                <w:rFonts w:ascii="Times New Roman" w:hAnsi="Times New Roman"/>
                <w:b/>
                <w:i/>
                <w:color w:val="000000"/>
                <w:sz w:val="28"/>
                <w:szCs w:val="28"/>
              </w:rPr>
            </w:pPr>
            <w:r>
              <w:rPr>
                <w:rFonts w:ascii="Times New Roman" w:hAnsi="Times New Roman"/>
                <w:b/>
                <w:i/>
                <w:color w:val="000000"/>
                <w:sz w:val="28"/>
                <w:szCs w:val="28"/>
              </w:rPr>
              <w:t>Здание АБК (3-этажное)</w:t>
            </w:r>
          </w:p>
          <w:p w:rsidR="00011C1B" w:rsidRPr="009B62D9" w:rsidRDefault="00EB215D" w:rsidP="00F142E5">
            <w:pPr>
              <w:pStyle w:val="ConsNonformat"/>
              <w:jc w:val="center"/>
              <w:rPr>
                <w:rFonts w:ascii="Times New Roman" w:hAnsi="Times New Roman"/>
                <w:b/>
                <w:i/>
                <w:sz w:val="28"/>
                <w:szCs w:val="28"/>
              </w:rPr>
            </w:pPr>
            <w:r>
              <w:rPr>
                <w:rFonts w:ascii="Times New Roman" w:hAnsi="Times New Roman"/>
                <w:b/>
                <w:i/>
                <w:color w:val="000000"/>
                <w:sz w:val="28"/>
                <w:szCs w:val="28"/>
              </w:rPr>
              <w:t>2 этаж (наименование помещения)</w:t>
            </w:r>
          </w:p>
        </w:tc>
      </w:tr>
      <w:tr w:rsidR="009B62D9" w:rsidRPr="00011C1B" w:rsidTr="00713425">
        <w:tc>
          <w:tcPr>
            <w:tcW w:w="1101" w:type="dxa"/>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9213" w:type="dxa"/>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9B62D9" w:rsidRPr="009B62D9" w:rsidTr="00713425">
        <w:tc>
          <w:tcPr>
            <w:tcW w:w="10314" w:type="dxa"/>
            <w:gridSpan w:val="2"/>
            <w:vAlign w:val="center"/>
          </w:tcPr>
          <w:p w:rsidR="009B62D9" w:rsidRPr="009B62D9" w:rsidRDefault="00EB215D" w:rsidP="00AB6F7F">
            <w:pPr>
              <w:pStyle w:val="ConsNonformat"/>
              <w:jc w:val="center"/>
              <w:rPr>
                <w:rFonts w:ascii="Times New Roman" w:hAnsi="Times New Roman"/>
                <w:b/>
                <w:i/>
                <w:color w:val="000000"/>
                <w:sz w:val="28"/>
                <w:szCs w:val="28"/>
              </w:rPr>
            </w:pPr>
            <w:r>
              <w:rPr>
                <w:rFonts w:ascii="Times New Roman" w:hAnsi="Times New Roman"/>
                <w:b/>
                <w:i/>
                <w:color w:val="000000"/>
                <w:sz w:val="28"/>
                <w:szCs w:val="28"/>
              </w:rPr>
              <w:t>Здание АБК (3-этажное)</w:t>
            </w:r>
          </w:p>
          <w:p w:rsidR="009B62D9" w:rsidRPr="009B62D9" w:rsidRDefault="00EB215D" w:rsidP="00AB6F7F">
            <w:pPr>
              <w:pStyle w:val="ConsNonformat"/>
              <w:jc w:val="center"/>
              <w:rPr>
                <w:rFonts w:ascii="Times New Roman" w:hAnsi="Times New Roman"/>
                <w:b/>
                <w:i/>
                <w:sz w:val="28"/>
                <w:szCs w:val="28"/>
              </w:rPr>
            </w:pPr>
            <w:r>
              <w:rPr>
                <w:rFonts w:ascii="Times New Roman" w:hAnsi="Times New Roman"/>
                <w:b/>
                <w:i/>
                <w:color w:val="000000"/>
                <w:sz w:val="28"/>
                <w:szCs w:val="28"/>
              </w:rPr>
              <w:t>3 этаж (наименование помещения)</w:t>
            </w:r>
          </w:p>
        </w:tc>
      </w:tr>
      <w:tr w:rsidR="009B62D9" w:rsidRPr="009B62D9" w:rsidTr="00713425">
        <w:tc>
          <w:tcPr>
            <w:tcW w:w="1101" w:type="dxa"/>
            <w:tcBorders>
              <w:right w:val="single" w:sz="4" w:space="0" w:color="auto"/>
            </w:tcBorders>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9213" w:type="dxa"/>
            <w:tcBorders>
              <w:left w:val="single" w:sz="4" w:space="0" w:color="auto"/>
            </w:tcBorders>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9B62D9" w:rsidRPr="009B62D9" w:rsidTr="00713425">
        <w:tc>
          <w:tcPr>
            <w:tcW w:w="10314" w:type="dxa"/>
            <w:gridSpan w:val="2"/>
            <w:vAlign w:val="center"/>
          </w:tcPr>
          <w:p w:rsidR="009B62D9" w:rsidRDefault="00EB215D" w:rsidP="00AB6F7F">
            <w:pPr>
              <w:pStyle w:val="ConsNonformat"/>
              <w:jc w:val="center"/>
              <w:rPr>
                <w:rFonts w:ascii="Times New Roman" w:hAnsi="Times New Roman"/>
                <w:b/>
                <w:i/>
                <w:color w:val="000000"/>
                <w:sz w:val="28"/>
                <w:szCs w:val="28"/>
              </w:rPr>
            </w:pPr>
            <w:r>
              <w:rPr>
                <w:rFonts w:ascii="Times New Roman" w:hAnsi="Times New Roman"/>
                <w:b/>
                <w:i/>
                <w:color w:val="000000"/>
                <w:sz w:val="28"/>
                <w:szCs w:val="28"/>
              </w:rPr>
              <w:t xml:space="preserve">Здание АБК (1-этажное) </w:t>
            </w:r>
          </w:p>
          <w:p w:rsidR="009B62D9" w:rsidRPr="009B62D9" w:rsidRDefault="00EB215D" w:rsidP="00AB6F7F">
            <w:pPr>
              <w:pStyle w:val="ConsNonformat"/>
              <w:jc w:val="center"/>
              <w:rPr>
                <w:rFonts w:ascii="Times New Roman" w:hAnsi="Times New Roman"/>
                <w:b/>
                <w:i/>
                <w:sz w:val="28"/>
                <w:szCs w:val="28"/>
              </w:rPr>
            </w:pPr>
            <w:r>
              <w:rPr>
                <w:rFonts w:ascii="Times New Roman" w:hAnsi="Times New Roman"/>
                <w:b/>
                <w:i/>
                <w:color w:val="000000"/>
                <w:sz w:val="28"/>
                <w:szCs w:val="28"/>
              </w:rPr>
              <w:lastRenderedPageBreak/>
              <w:t>(наименование помещения)</w:t>
            </w:r>
          </w:p>
        </w:tc>
      </w:tr>
      <w:tr w:rsidR="009B62D9" w:rsidRPr="00011C1B" w:rsidTr="00713425">
        <w:tc>
          <w:tcPr>
            <w:tcW w:w="1101" w:type="dxa"/>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lastRenderedPageBreak/>
              <w:t>Дата</w:t>
            </w:r>
          </w:p>
        </w:tc>
        <w:tc>
          <w:tcPr>
            <w:tcW w:w="9213" w:type="dxa"/>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9B62D9" w:rsidRPr="009B62D9" w:rsidTr="00713425">
        <w:tc>
          <w:tcPr>
            <w:tcW w:w="10314" w:type="dxa"/>
            <w:gridSpan w:val="2"/>
            <w:vAlign w:val="center"/>
          </w:tcPr>
          <w:p w:rsidR="009B62D9" w:rsidRPr="009B62D9" w:rsidRDefault="00EB215D" w:rsidP="00AB6F7F">
            <w:pPr>
              <w:pStyle w:val="ConsNonformat"/>
              <w:jc w:val="center"/>
              <w:rPr>
                <w:rFonts w:ascii="Times New Roman" w:hAnsi="Times New Roman"/>
                <w:b/>
                <w:i/>
                <w:sz w:val="28"/>
                <w:szCs w:val="28"/>
              </w:rPr>
            </w:pPr>
            <w:r>
              <w:rPr>
                <w:rFonts w:ascii="Times New Roman" w:hAnsi="Times New Roman"/>
                <w:b/>
                <w:i/>
                <w:color w:val="000000"/>
                <w:sz w:val="28"/>
                <w:szCs w:val="28"/>
              </w:rPr>
              <w:t>Здание СВХ (наименование помещения)</w:t>
            </w:r>
          </w:p>
        </w:tc>
      </w:tr>
      <w:tr w:rsidR="009B62D9" w:rsidRPr="00011C1B" w:rsidTr="00713425">
        <w:tc>
          <w:tcPr>
            <w:tcW w:w="1101" w:type="dxa"/>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9213" w:type="dxa"/>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9B62D9" w:rsidRPr="009B62D9" w:rsidTr="00713425">
        <w:tc>
          <w:tcPr>
            <w:tcW w:w="10314" w:type="dxa"/>
            <w:gridSpan w:val="2"/>
            <w:vAlign w:val="center"/>
          </w:tcPr>
          <w:p w:rsidR="009B62D9" w:rsidRDefault="00EB215D" w:rsidP="009B62D9">
            <w:pPr>
              <w:pStyle w:val="ConsNonformat"/>
              <w:jc w:val="center"/>
              <w:rPr>
                <w:rFonts w:ascii="Times New Roman" w:hAnsi="Times New Roman"/>
                <w:b/>
                <w:i/>
                <w:color w:val="000000"/>
                <w:sz w:val="28"/>
                <w:szCs w:val="28"/>
              </w:rPr>
            </w:pPr>
            <w:r>
              <w:rPr>
                <w:rFonts w:ascii="Times New Roman" w:hAnsi="Times New Roman"/>
                <w:b/>
                <w:i/>
                <w:color w:val="000000"/>
                <w:sz w:val="28"/>
                <w:szCs w:val="28"/>
              </w:rPr>
              <w:t xml:space="preserve">Здание АБК (2-этажное) </w:t>
            </w:r>
          </w:p>
          <w:p w:rsidR="009B62D9" w:rsidRPr="009B62D9" w:rsidRDefault="00EB215D" w:rsidP="009B62D9">
            <w:pPr>
              <w:pStyle w:val="ConsNonformat"/>
              <w:jc w:val="center"/>
              <w:rPr>
                <w:rFonts w:ascii="Times New Roman" w:hAnsi="Times New Roman"/>
                <w:b/>
                <w:i/>
                <w:sz w:val="28"/>
                <w:szCs w:val="28"/>
              </w:rPr>
            </w:pPr>
            <w:r>
              <w:rPr>
                <w:rFonts w:ascii="Times New Roman" w:hAnsi="Times New Roman"/>
                <w:b/>
                <w:i/>
                <w:color w:val="000000"/>
                <w:sz w:val="28"/>
                <w:szCs w:val="28"/>
              </w:rPr>
              <w:t>(наименование помещения)</w:t>
            </w:r>
          </w:p>
        </w:tc>
      </w:tr>
      <w:tr w:rsidR="009B62D9" w:rsidRPr="00011C1B" w:rsidTr="00713425">
        <w:tc>
          <w:tcPr>
            <w:tcW w:w="1101" w:type="dxa"/>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9213" w:type="dxa"/>
          </w:tcPr>
          <w:p w:rsidR="009B62D9"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bl>
    <w:p w:rsidR="00011C1B" w:rsidRPr="00011C1B" w:rsidRDefault="00F64A8E" w:rsidP="00525741">
      <w:pPr>
        <w:pStyle w:val="Default"/>
        <w:ind w:left="397" w:firstLine="397"/>
        <w:jc w:val="both"/>
        <w:rPr>
          <w:sz w:val="28"/>
          <w:szCs w:val="28"/>
        </w:rPr>
      </w:pPr>
    </w:p>
    <w:p w:rsidR="00525741" w:rsidRPr="00C75635" w:rsidRDefault="00EB215D" w:rsidP="00525741">
      <w:pPr>
        <w:pStyle w:val="Default"/>
        <w:ind w:left="397" w:firstLine="397"/>
        <w:jc w:val="both"/>
        <w:rPr>
          <w:b/>
          <w:sz w:val="28"/>
          <w:szCs w:val="28"/>
        </w:rPr>
      </w:pPr>
      <w:r>
        <w:rPr>
          <w:b/>
          <w:sz w:val="28"/>
          <w:szCs w:val="28"/>
        </w:rPr>
        <w:t>4.8. Сроки оказания услуг.</w:t>
      </w:r>
    </w:p>
    <w:p w:rsidR="00525741" w:rsidRPr="0070791C" w:rsidRDefault="00EB215D" w:rsidP="00525741">
      <w:pPr>
        <w:pStyle w:val="Default"/>
        <w:ind w:left="397" w:firstLine="397"/>
        <w:jc w:val="both"/>
        <w:rPr>
          <w:b/>
          <w:sz w:val="28"/>
          <w:szCs w:val="28"/>
        </w:rPr>
      </w:pPr>
      <w:r>
        <w:rPr>
          <w:sz w:val="28"/>
          <w:szCs w:val="28"/>
        </w:rPr>
        <w:t>4.8.1. Срок начала оказания Услуг – 01.07.2022 года. Срок окончания оказания Услуг– 31.01.2024 года.</w:t>
      </w:r>
    </w:p>
    <w:p w:rsidR="00525741" w:rsidRPr="00C75635" w:rsidRDefault="00F64A8E" w:rsidP="00525741">
      <w:pPr>
        <w:ind w:firstLine="851"/>
        <w:jc w:val="center"/>
        <w:rPr>
          <w:b/>
          <w:bCs/>
          <w:sz w:val="28"/>
          <w:szCs w:val="28"/>
        </w:rPr>
      </w:pPr>
    </w:p>
    <w:p w:rsidR="00525741" w:rsidRDefault="00EB215D" w:rsidP="000215D7">
      <w:pPr>
        <w:tabs>
          <w:tab w:val="left" w:pos="693"/>
        </w:tabs>
        <w:jc w:val="both"/>
        <w:rPr>
          <w:b/>
          <w:sz w:val="28"/>
          <w:szCs w:val="28"/>
        </w:rPr>
      </w:pPr>
      <w:r>
        <w:rPr>
          <w:b/>
          <w:sz w:val="28"/>
          <w:szCs w:val="28"/>
        </w:rPr>
        <w:tab/>
        <w:t>4.9. Условия оплаты.</w:t>
      </w:r>
    </w:p>
    <w:p w:rsidR="00525741" w:rsidRPr="00C75635" w:rsidRDefault="00EB215D" w:rsidP="000215D7">
      <w:pPr>
        <w:pStyle w:val="afc"/>
        <w:ind w:firstLine="708"/>
        <w:jc w:val="both"/>
        <w:rPr>
          <w:szCs w:val="28"/>
        </w:rPr>
      </w:pPr>
      <w:r>
        <w:rPr>
          <w:szCs w:val="28"/>
        </w:rPr>
        <w:t>4.9.1. Оплата услуг производится ежемесячно в течение 10 (десяти) календарных дней после подписания Акта о выполненных работах (оказанных услугах) Заказчиком, на основании выставленного счета Исполнителем.</w:t>
      </w:r>
    </w:p>
    <w:p w:rsidR="00921917" w:rsidRDefault="00F64A8E" w:rsidP="000215D7">
      <w:pPr>
        <w:jc w:val="both"/>
      </w:pP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B64C6" w:rsidRDefault="00EB215D" w:rsidP="00713425">
            <w:pPr>
              <w:pStyle w:val="19"/>
              <w:ind w:firstLine="0"/>
              <w:rPr>
                <w:sz w:val="24"/>
                <w:szCs w:val="24"/>
              </w:rPr>
            </w:pPr>
            <w:r>
              <w:rPr>
                <w:sz w:val="24"/>
                <w:szCs w:val="24"/>
              </w:rPr>
              <w:t>Открытый конкурс в электронной форме № ОКэ-НКПЗАБ-22-0016 по предмету закупки "Оказание услуг по уборке административно-производственных помещений и производственного участка контейнерного терминала Забайкальск для нужд филиала ПАО "</w:t>
            </w:r>
            <w:proofErr w:type="spellStart"/>
            <w:r>
              <w:rPr>
                <w:sz w:val="24"/>
                <w:szCs w:val="24"/>
              </w:rPr>
              <w:t>ТрансКонтейнер</w:t>
            </w:r>
            <w:proofErr w:type="spellEnd"/>
            <w:r>
              <w:rPr>
                <w:sz w:val="24"/>
                <w:szCs w:val="24"/>
              </w:rPr>
              <w:t>"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B64C6" w:rsidRDefault="00EB215D">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B64C6" w:rsidRDefault="00EB215D">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CB64C6" w:rsidRDefault="00EB215D">
            <w:pPr>
              <w:pStyle w:val="19"/>
              <w:ind w:firstLine="0"/>
              <w:rPr>
                <w:sz w:val="24"/>
                <w:szCs w:val="24"/>
              </w:rPr>
            </w:pPr>
            <w:r>
              <w:rPr>
                <w:sz w:val="24"/>
                <w:szCs w:val="24"/>
              </w:rPr>
              <w:t>Адрес: Российская Федерация, 672000, г. Чита, ул. Анохина, д. 91, корпус 2</w:t>
            </w:r>
          </w:p>
          <w:p w:rsidR="00CB64C6" w:rsidRDefault="00EB215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Жендаев</w:t>
            </w:r>
            <w:proofErr w:type="spellEnd"/>
            <w:r>
              <w:t xml:space="preserve"> Иван Александрович, тел. +7(495)7881717(6351), электронный адрес zhendaevia@trcont.ru.</w:t>
            </w:r>
          </w:p>
          <w:p w:rsidR="00CB64C6" w:rsidRDefault="00CB64C6">
            <w:pPr>
              <w:rPr>
                <w:rFonts w:ascii="Calibri" w:hAnsi="Calibri" w:cs="Calibri"/>
                <w:color w:val="000000"/>
                <w:sz w:val="22"/>
                <w:szCs w:val="22"/>
                <w:lang w:eastAsia="ru-RU"/>
              </w:rPr>
            </w:pPr>
          </w:p>
          <w:p w:rsidR="00CB64C6" w:rsidRDefault="00EB215D" w:rsidP="00713425">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B64C6" w:rsidRDefault="00EB215D">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CB64C6" w:rsidRDefault="00EB215D">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13425" w:rsidRDefault="00EB215D" w:rsidP="00713425">
            <w:pPr>
              <w:pStyle w:val="19"/>
              <w:ind w:firstLine="0"/>
              <w:rPr>
                <w:sz w:val="24"/>
                <w:szCs w:val="24"/>
              </w:rPr>
            </w:pPr>
            <w:proofErr w:type="gramStart"/>
            <w:r>
              <w:rPr>
                <w:sz w:val="24"/>
                <w:szCs w:val="24"/>
              </w:rPr>
              <w:t>Начальная (максимальная) цена договора составляет 3000000 (три миллиона) рублей 00 копеек с учетом всех налогов (кроме НДС)</w:t>
            </w:r>
            <w:r w:rsidR="00713425">
              <w:rPr>
                <w:sz w:val="24"/>
                <w:szCs w:val="24"/>
              </w:rPr>
              <w:t>,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roofErr w:type="gramEnd"/>
          </w:p>
          <w:p w:rsidR="00CB64C6" w:rsidRDefault="00EB215D" w:rsidP="00713425">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B64C6" w:rsidRDefault="00EB215D">
            <w:pPr>
              <w:jc w:val="both"/>
              <w:rPr>
                <w:b/>
              </w:rPr>
            </w:pPr>
            <w:r>
              <w:t>«29» апреля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B64C6" w:rsidRDefault="00EB215D" w:rsidP="00713425">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«19» мая 2022 г. 06 час. 00 мин. м</w:t>
            </w:r>
            <w:r w:rsidR="00713425">
              <w:rPr>
                <w:sz w:val="24"/>
                <w:szCs w:val="24"/>
              </w:rPr>
              <w:t>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B64C6" w:rsidRDefault="00EB215D" w:rsidP="00713425">
            <w:pPr>
              <w:pStyle w:val="19"/>
              <w:ind w:firstLine="397"/>
              <w:rPr>
                <w:sz w:val="24"/>
                <w:szCs w:val="24"/>
                <w:highlight w:val="cyan"/>
              </w:rPr>
            </w:pPr>
            <w:r>
              <w:rPr>
                <w:sz w:val="24"/>
                <w:szCs w:val="24"/>
              </w:rPr>
              <w:t>Рассмотрение, оценка и сопоставление Заявок состоится «19» мая 2022 г. 06 час. 05 мин. м</w:t>
            </w:r>
            <w:r w:rsidR="00713425">
              <w:rPr>
                <w:sz w:val="24"/>
                <w:szCs w:val="24"/>
              </w:rPr>
              <w:t>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B64C6" w:rsidRDefault="00AA5B1A" w:rsidP="00AA5B1A">
            <w:pPr>
              <w:pStyle w:val="19"/>
              <w:ind w:firstLine="0"/>
              <w:rPr>
                <w:sz w:val="24"/>
                <w:szCs w:val="24"/>
                <w:highlight w:val="cyan"/>
              </w:rPr>
            </w:pPr>
            <w:r>
              <w:rPr>
                <w:sz w:val="24"/>
                <w:szCs w:val="24"/>
              </w:rPr>
              <w:t xml:space="preserve">      </w:t>
            </w:r>
            <w:r w:rsidR="00EB215D">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«10</w:t>
            </w:r>
            <w:r w:rsidR="00EB215D">
              <w:rPr>
                <w:sz w:val="24"/>
                <w:szCs w:val="24"/>
              </w:rPr>
              <w:t xml:space="preserve">» </w:t>
            </w:r>
            <w:r>
              <w:rPr>
                <w:sz w:val="24"/>
                <w:szCs w:val="24"/>
              </w:rPr>
              <w:t>июня</w:t>
            </w:r>
            <w:bookmarkStart w:id="19" w:name="_GoBack"/>
            <w:bookmarkEnd w:id="19"/>
            <w:r w:rsidR="00EB215D">
              <w:rPr>
                <w:sz w:val="24"/>
                <w:szCs w:val="24"/>
              </w:rPr>
              <w:t xml:space="preserve"> 2022 г. 08 час. 00 мин.</w:t>
            </w:r>
            <w:bookmarkEnd w:id="16"/>
            <w:bookmarkEnd w:id="17"/>
            <w:bookmarkEnd w:id="18"/>
            <w:r w:rsidR="002B4C95">
              <w:rPr>
                <w:sz w:val="24"/>
                <w:szCs w:val="24"/>
              </w:rPr>
              <w:t xml:space="preserve"> мо</w:t>
            </w:r>
            <w:r w:rsidR="00713425">
              <w:rPr>
                <w:sz w:val="24"/>
                <w:szCs w:val="24"/>
              </w:rPr>
              <w:t>сковского</w:t>
            </w:r>
            <w:r w:rsidR="00EB215D">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B64C6" w:rsidRDefault="00EB215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B64C6" w:rsidRPr="00713425" w:rsidRDefault="00EB215D">
            <w:pPr>
              <w:pStyle w:val="afe"/>
              <w:jc w:val="both"/>
              <w:rPr>
                <w:sz w:val="24"/>
                <w:szCs w:val="24"/>
              </w:rPr>
            </w:pPr>
            <w:r w:rsidRPr="0071342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B64C6" w:rsidRDefault="00EB215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B64C6" w:rsidRDefault="00EB215D">
            <w:pPr>
              <w:pStyle w:val="19"/>
              <w:ind w:firstLine="0"/>
              <w:rPr>
                <w:sz w:val="24"/>
                <w:szCs w:val="24"/>
              </w:rPr>
            </w:pPr>
            <w:r>
              <w:rPr>
                <w:sz w:val="24"/>
                <w:szCs w:val="24"/>
              </w:rPr>
              <w:t>Оплата услуг производится ежемесячно в течение 10 (десяти) календарных дней после подписания Акта о выполненных работах (оказанных услугах) Заказчиком, на основании выставленного счета Исполнителем.</w:t>
            </w:r>
          </w:p>
          <w:p w:rsidR="00CB64C6" w:rsidRDefault="00CB64C6">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B64C6" w:rsidRDefault="00EB215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начала оказания Услуг – 01.07.2022 года. Срок окончания оказания Услуг– 31.01.2024 года.</w:t>
            </w:r>
          </w:p>
          <w:p w:rsidR="00685C56" w:rsidRPr="00F86FAA" w:rsidRDefault="00685C56" w:rsidP="00685C56">
            <w:pPr>
              <w:pStyle w:val="Default"/>
              <w:jc w:val="both"/>
            </w:pPr>
          </w:p>
          <w:p w:rsidR="00CB64C6" w:rsidRDefault="00EB215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Забайкальск: Российская Федерация, Забайкальский край, </w:t>
            </w:r>
            <w:proofErr w:type="spellStart"/>
            <w:r>
              <w:t>пгт</w:t>
            </w:r>
            <w:proofErr w:type="spellEnd"/>
            <w:r>
              <w:t xml:space="preserve">. Забайкальск, ул.1 Мая, 7; Производственный участок контейнерного терминала Забайкальск: Российская Федерация, Забайкальский край, </w:t>
            </w:r>
            <w:proofErr w:type="spellStart"/>
            <w:r>
              <w:t>пгт</w:t>
            </w:r>
            <w:proofErr w:type="spellEnd"/>
            <w:r>
              <w:t>. Забайкальск, ул.1 Мая, 6Д.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B64C6" w:rsidRDefault="00EB215D">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B64C6" w:rsidRDefault="00EB215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B64C6" w:rsidRDefault="00EB215D">
                  <w:pPr>
                    <w:snapToGrid w:val="0"/>
                    <w:rPr>
                      <w:sz w:val="22"/>
                      <w:szCs w:val="22"/>
                    </w:rPr>
                  </w:pPr>
                  <w:r>
                    <w:rPr>
                      <w:sz w:val="22"/>
                      <w:szCs w:val="22"/>
                    </w:rPr>
                    <w:t>81.21.1</w:t>
                  </w:r>
                </w:p>
              </w:tc>
              <w:tc>
                <w:tcPr>
                  <w:tcW w:w="1417" w:type="dxa"/>
                  <w:tcBorders>
                    <w:top w:val="single" w:sz="4" w:space="0" w:color="auto"/>
                    <w:left w:val="single" w:sz="4" w:space="0" w:color="auto"/>
                    <w:bottom w:val="single" w:sz="4" w:space="0" w:color="auto"/>
                    <w:right w:val="single" w:sz="4" w:space="0" w:color="auto"/>
                  </w:tcBorders>
                </w:tcPr>
                <w:p w:rsidR="00CB64C6" w:rsidRDefault="00EB215D">
                  <w:pPr>
                    <w:snapToGrid w:val="0"/>
                    <w:rPr>
                      <w:sz w:val="22"/>
                      <w:szCs w:val="22"/>
                    </w:rPr>
                  </w:pPr>
                  <w:r>
                    <w:rPr>
                      <w:sz w:val="22"/>
                      <w:szCs w:val="22"/>
                    </w:rPr>
                    <w:t>81.2</w:t>
                  </w:r>
                </w:p>
              </w:tc>
              <w:tc>
                <w:tcPr>
                  <w:tcW w:w="1134" w:type="dxa"/>
                  <w:tcBorders>
                    <w:top w:val="single" w:sz="4" w:space="0" w:color="auto"/>
                    <w:left w:val="single" w:sz="4" w:space="0" w:color="auto"/>
                    <w:bottom w:val="single" w:sz="4" w:space="0" w:color="auto"/>
                    <w:right w:val="single" w:sz="4" w:space="0" w:color="auto"/>
                  </w:tcBorders>
                </w:tcPr>
                <w:p w:rsidR="00CB64C6" w:rsidRDefault="00EB215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B64C6" w:rsidRDefault="00EB215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B64C6" w:rsidRDefault="00EB215D">
                  <w:pPr>
                    <w:snapToGrid w:val="0"/>
                    <w:rPr>
                      <w:sz w:val="22"/>
                      <w:szCs w:val="22"/>
                    </w:rPr>
                  </w:pPr>
                  <w:r>
                    <w:rPr>
                      <w:sz w:val="22"/>
                      <w:szCs w:val="22"/>
                    </w:rPr>
                    <w:t>151</w:t>
                  </w:r>
                </w:p>
              </w:tc>
            </w:tr>
          </w:tbl>
          <w:p w:rsidR="00CB64C6" w:rsidRDefault="00CB64C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B64C6" w:rsidRPr="00713425" w:rsidRDefault="00EB215D">
            <w:pPr>
              <w:pStyle w:val="aff7"/>
              <w:numPr>
                <w:ilvl w:val="1"/>
                <w:numId w:val="26"/>
              </w:numPr>
              <w:ind w:left="601" w:hanging="426"/>
              <w:jc w:val="both"/>
            </w:pPr>
            <w:r w:rsidRPr="0071342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B64C6" w:rsidRPr="00713425" w:rsidRDefault="00EB215D">
            <w:pPr>
              <w:pStyle w:val="aff7"/>
              <w:numPr>
                <w:ilvl w:val="1"/>
                <w:numId w:val="26"/>
              </w:numPr>
              <w:ind w:left="601" w:hanging="426"/>
              <w:jc w:val="both"/>
            </w:pPr>
            <w:r w:rsidRPr="00713425">
              <w:t>отсутствие за последние три года просроченной задолженности перед ПАО «</w:t>
            </w:r>
            <w:proofErr w:type="spellStart"/>
            <w:r w:rsidRPr="00713425">
              <w:t>ТрансКонтейнер</w:t>
            </w:r>
            <w:proofErr w:type="spellEnd"/>
            <w:r w:rsidRPr="00713425">
              <w:t>», фактов невыполнения обязательств перед ПАО «</w:t>
            </w:r>
            <w:proofErr w:type="spellStart"/>
            <w:r w:rsidRPr="00713425">
              <w:t>ТрансКонтейнер</w:t>
            </w:r>
            <w:proofErr w:type="spellEnd"/>
            <w:r w:rsidRPr="00713425">
              <w:t>» и причинения вреда имуществу ПАО «</w:t>
            </w:r>
            <w:proofErr w:type="spellStart"/>
            <w:r w:rsidRPr="00713425">
              <w:t>ТрансКонтейнер</w:t>
            </w:r>
            <w:proofErr w:type="spellEnd"/>
            <w:r w:rsidRPr="00713425">
              <w:t>»;</w:t>
            </w:r>
          </w:p>
          <w:p w:rsidR="00CB64C6" w:rsidRPr="00713425" w:rsidRDefault="00EB215D">
            <w:pPr>
              <w:pStyle w:val="aff7"/>
              <w:numPr>
                <w:ilvl w:val="1"/>
                <w:numId w:val="26"/>
              </w:numPr>
              <w:ind w:left="601" w:hanging="426"/>
              <w:jc w:val="both"/>
            </w:pPr>
            <w:r w:rsidRPr="00713425">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уборке административно-производственных помещений), с суммарной стоимостью договор</w:t>
            </w:r>
            <w:proofErr w:type="gramStart"/>
            <w:r w:rsidRPr="00713425">
              <w:t>а(</w:t>
            </w:r>
            <w:proofErr w:type="gramEnd"/>
            <w:r w:rsidRPr="00713425">
              <w:t>-</w:t>
            </w:r>
            <w:proofErr w:type="spellStart"/>
            <w:r w:rsidRPr="00713425">
              <w:t>ов</w:t>
            </w:r>
            <w:proofErr w:type="spellEnd"/>
            <w:r w:rsidRPr="00713425">
              <w:t>) не менее 20 % от начальной (максимальной) цены договора/цены лота;</w:t>
            </w:r>
          </w:p>
          <w:p w:rsidR="00CB64C6" w:rsidRPr="00713425" w:rsidRDefault="00EB215D">
            <w:pPr>
              <w:pStyle w:val="aff7"/>
              <w:numPr>
                <w:ilvl w:val="1"/>
                <w:numId w:val="26"/>
              </w:numPr>
              <w:ind w:left="601" w:hanging="426"/>
              <w:jc w:val="both"/>
            </w:pPr>
            <w:r w:rsidRPr="00713425">
              <w:t xml:space="preserve">осуществлять электронный документооборот (далее – ЭДО) с Заказчиком на условиях, изложенных в проекте договора </w:t>
            </w:r>
            <w:r w:rsidRPr="00713425">
              <w:lastRenderedPageBreak/>
              <w:t>(приложение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B64C6" w:rsidRPr="00713425" w:rsidRDefault="00EB215D">
            <w:pPr>
              <w:pStyle w:val="aff7"/>
              <w:numPr>
                <w:ilvl w:val="1"/>
                <w:numId w:val="26"/>
              </w:numPr>
              <w:ind w:left="601" w:hanging="426"/>
              <w:jc w:val="both"/>
            </w:pPr>
            <w:r w:rsidRPr="0071342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B64C6" w:rsidRPr="00713425" w:rsidRDefault="00EB215D">
            <w:pPr>
              <w:pStyle w:val="aff7"/>
              <w:numPr>
                <w:ilvl w:val="1"/>
                <w:numId w:val="26"/>
              </w:numPr>
              <w:ind w:left="601" w:hanging="426"/>
              <w:jc w:val="both"/>
            </w:pPr>
            <w:proofErr w:type="gramStart"/>
            <w:r w:rsidRPr="0071342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13425">
              <w:t>://</w:t>
            </w:r>
            <w:r>
              <w:rPr>
                <w:lang w:val="en-US"/>
              </w:rPr>
              <w:t>service</w:t>
            </w:r>
            <w:r w:rsidRPr="00713425">
              <w:t>.</w:t>
            </w:r>
            <w:proofErr w:type="spellStart"/>
            <w:r>
              <w:rPr>
                <w:lang w:val="en-US"/>
              </w:rPr>
              <w:t>nalog</w:t>
            </w:r>
            <w:proofErr w:type="spellEnd"/>
            <w:r w:rsidRPr="00713425">
              <w:t>.</w:t>
            </w:r>
            <w:proofErr w:type="spellStart"/>
            <w:r>
              <w:rPr>
                <w:lang w:val="en-US"/>
              </w:rPr>
              <w:t>ru</w:t>
            </w:r>
            <w:proofErr w:type="spellEnd"/>
            <w:r w:rsidRPr="00713425">
              <w:t>/</w:t>
            </w:r>
            <w:proofErr w:type="spellStart"/>
            <w:r>
              <w:rPr>
                <w:lang w:val="en-US"/>
              </w:rPr>
              <w:t>zd</w:t>
            </w:r>
            <w:proofErr w:type="spellEnd"/>
            <w:r w:rsidRPr="00713425">
              <w:t>.</w:t>
            </w:r>
            <w:r>
              <w:rPr>
                <w:lang w:val="en-US"/>
              </w:rPr>
              <w:t>do</w:t>
            </w:r>
            <w:r w:rsidRPr="00713425">
              <w:t>).</w:t>
            </w:r>
            <w:proofErr w:type="gramEnd"/>
            <w:r w:rsidRPr="0071342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1342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13425">
              <w:t>://</w:t>
            </w:r>
            <w:r>
              <w:rPr>
                <w:lang w:val="en-US"/>
              </w:rPr>
              <w:t>service</w:t>
            </w:r>
            <w:r w:rsidRPr="00713425">
              <w:t>.</w:t>
            </w:r>
            <w:proofErr w:type="spellStart"/>
            <w:r>
              <w:rPr>
                <w:lang w:val="en-US"/>
              </w:rPr>
              <w:t>nalog</w:t>
            </w:r>
            <w:proofErr w:type="spellEnd"/>
            <w:r w:rsidRPr="00713425">
              <w:t>.</w:t>
            </w:r>
            <w:proofErr w:type="spellStart"/>
            <w:r>
              <w:rPr>
                <w:lang w:val="en-US"/>
              </w:rPr>
              <w:t>ru</w:t>
            </w:r>
            <w:proofErr w:type="spellEnd"/>
            <w:r w:rsidRPr="00713425">
              <w:t>/</w:t>
            </w:r>
            <w:proofErr w:type="spellStart"/>
            <w:r>
              <w:rPr>
                <w:lang w:val="en-US"/>
              </w:rPr>
              <w:t>zd</w:t>
            </w:r>
            <w:proofErr w:type="spellEnd"/>
            <w:r w:rsidRPr="00713425">
              <w:t>.</w:t>
            </w:r>
            <w:r>
              <w:rPr>
                <w:lang w:val="en-US"/>
              </w:rPr>
              <w:t>do</w:t>
            </w:r>
            <w:r w:rsidRPr="00713425">
              <w:t>) (далее в протоколах и иных документах - Информация о наличии/отсутствии у</w:t>
            </w:r>
            <w:proofErr w:type="gramEnd"/>
            <w:r w:rsidRPr="00713425">
              <w:t xml:space="preserve"> претендента задолженности по уплате налогов, сборов и представленной налоговой отчетности);</w:t>
            </w:r>
          </w:p>
          <w:p w:rsidR="00CB64C6" w:rsidRPr="00713425" w:rsidRDefault="00EB215D">
            <w:pPr>
              <w:pStyle w:val="aff7"/>
              <w:numPr>
                <w:ilvl w:val="1"/>
                <w:numId w:val="26"/>
              </w:numPr>
              <w:ind w:left="601" w:hanging="426"/>
              <w:jc w:val="both"/>
            </w:pPr>
            <w:proofErr w:type="gramStart"/>
            <w:r w:rsidRPr="0071342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13425">
              <w:t>неприостановлении</w:t>
            </w:r>
            <w:proofErr w:type="spellEnd"/>
            <w:r w:rsidRPr="0071342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13425">
              <w:t>://</w:t>
            </w:r>
            <w:proofErr w:type="spellStart"/>
            <w:r>
              <w:rPr>
                <w:lang w:val="en-US"/>
              </w:rPr>
              <w:t>fssprus</w:t>
            </w:r>
            <w:proofErr w:type="spellEnd"/>
            <w:r w:rsidRPr="00713425">
              <w:t>.</w:t>
            </w:r>
            <w:proofErr w:type="spellStart"/>
            <w:r>
              <w:rPr>
                <w:lang w:val="en-US"/>
              </w:rPr>
              <w:t>ru</w:t>
            </w:r>
            <w:proofErr w:type="spellEnd"/>
            <w:r w:rsidRPr="00713425">
              <w:t>/</w:t>
            </w:r>
            <w:proofErr w:type="spellStart"/>
            <w:r>
              <w:rPr>
                <w:lang w:val="en-US"/>
              </w:rPr>
              <w:t>iss</w:t>
            </w:r>
            <w:proofErr w:type="spellEnd"/>
            <w:r w:rsidRPr="00713425">
              <w:t>/</w:t>
            </w:r>
            <w:proofErr w:type="spellStart"/>
            <w:r>
              <w:rPr>
                <w:lang w:val="en-US"/>
              </w:rPr>
              <w:t>ip</w:t>
            </w:r>
            <w:proofErr w:type="spellEnd"/>
            <w:r w:rsidRPr="00713425">
              <w:t>), а также информации в едином</w:t>
            </w:r>
            <w:proofErr w:type="gramEnd"/>
            <w:r w:rsidRPr="00713425">
              <w:t xml:space="preserve"> федеральном </w:t>
            </w:r>
            <w:proofErr w:type="gramStart"/>
            <w:r w:rsidRPr="00713425">
              <w:t>реестре</w:t>
            </w:r>
            <w:proofErr w:type="gramEnd"/>
            <w:r w:rsidRPr="0071342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13425">
              <w:t>://</w:t>
            </w:r>
            <w:r>
              <w:rPr>
                <w:lang w:val="en-US"/>
              </w:rPr>
              <w:t>www</w:t>
            </w:r>
            <w:r w:rsidRPr="00713425">
              <w:t>.</w:t>
            </w:r>
            <w:proofErr w:type="spellStart"/>
            <w:r>
              <w:rPr>
                <w:lang w:val="en-US"/>
              </w:rPr>
              <w:t>fedresurs</w:t>
            </w:r>
            <w:proofErr w:type="spellEnd"/>
            <w:r w:rsidRPr="00713425">
              <w:t>.</w:t>
            </w:r>
            <w:proofErr w:type="spellStart"/>
            <w:r>
              <w:rPr>
                <w:lang w:val="en-US"/>
              </w:rPr>
              <w:t>ru</w:t>
            </w:r>
            <w:proofErr w:type="spellEnd"/>
            <w:r w:rsidRPr="0071342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00713425">
              <w:lastRenderedPageBreak/>
              <w:t xml:space="preserve">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13425">
              <w:t xml:space="preserve">Организатором на день рассмотрения Заявок проверяется информация о наличии исполнительных производств и/или </w:t>
            </w:r>
            <w:proofErr w:type="spellStart"/>
            <w:r w:rsidRPr="00713425">
              <w:t>неприостановлении</w:t>
            </w:r>
            <w:proofErr w:type="spellEnd"/>
            <w:r w:rsidRPr="0071342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13425">
              <w:t xml:space="preserve"> производств и/или </w:t>
            </w:r>
            <w:proofErr w:type="spellStart"/>
            <w:r w:rsidRPr="00713425">
              <w:t>неприостановлении</w:t>
            </w:r>
            <w:proofErr w:type="spellEnd"/>
            <w:r w:rsidRPr="00713425">
              <w:t xml:space="preserve"> деятельности);</w:t>
            </w:r>
          </w:p>
          <w:p w:rsidR="00CB64C6" w:rsidRPr="00713425" w:rsidRDefault="00EB215D">
            <w:pPr>
              <w:pStyle w:val="aff7"/>
              <w:numPr>
                <w:ilvl w:val="1"/>
                <w:numId w:val="26"/>
              </w:numPr>
              <w:ind w:left="601" w:hanging="426"/>
              <w:jc w:val="both"/>
            </w:pPr>
            <w:r w:rsidRPr="0071342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CB64C6" w:rsidRPr="00713425" w:rsidRDefault="00EB215D">
            <w:pPr>
              <w:pStyle w:val="aff7"/>
              <w:numPr>
                <w:ilvl w:val="1"/>
                <w:numId w:val="26"/>
              </w:numPr>
              <w:ind w:left="601" w:hanging="426"/>
              <w:jc w:val="both"/>
            </w:pPr>
            <w:r w:rsidRPr="00713425">
              <w:t xml:space="preserve">документ по форме приложения № 4 к документации о </w:t>
            </w:r>
            <w:proofErr w:type="gramStart"/>
            <w:r w:rsidRPr="00713425">
              <w:t>закупке</w:t>
            </w:r>
            <w:proofErr w:type="gramEnd"/>
            <w:r w:rsidRPr="00713425">
              <w:t xml:space="preserve"> о наличии опыта оказания услуг, указанного в подпункте 1.3 части 1 пункта 17 Информационной карты;</w:t>
            </w:r>
          </w:p>
          <w:p w:rsidR="00CB64C6" w:rsidRPr="00713425" w:rsidRDefault="00EB215D">
            <w:pPr>
              <w:pStyle w:val="aff7"/>
              <w:numPr>
                <w:ilvl w:val="1"/>
                <w:numId w:val="26"/>
              </w:numPr>
              <w:ind w:left="601" w:hanging="426"/>
              <w:jc w:val="both"/>
            </w:pPr>
            <w:r w:rsidRPr="00713425">
              <w:t xml:space="preserve">копии договоров, указанных в документе по форме приложения № 4 к документации о </w:t>
            </w:r>
            <w:proofErr w:type="gramStart"/>
            <w:r w:rsidRPr="00713425">
              <w:t>закупке</w:t>
            </w:r>
            <w:proofErr w:type="gramEnd"/>
            <w:r w:rsidRPr="00713425">
              <w:t xml:space="preserve"> о наличии опыта оказания услуг;</w:t>
            </w:r>
          </w:p>
          <w:p w:rsidR="00CB64C6" w:rsidRDefault="00EB215D">
            <w:pPr>
              <w:pStyle w:val="aff7"/>
              <w:numPr>
                <w:ilvl w:val="1"/>
                <w:numId w:val="26"/>
              </w:numPr>
              <w:ind w:left="601" w:hanging="426"/>
              <w:jc w:val="both"/>
              <w:rPr>
                <w:lang w:val="en-US"/>
              </w:rPr>
            </w:pPr>
            <w:r w:rsidRPr="00713425">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B64C6" w:rsidRPr="00713425" w:rsidRDefault="00EB215D">
            <w:pPr>
              <w:pStyle w:val="aff7"/>
              <w:numPr>
                <w:ilvl w:val="1"/>
                <w:numId w:val="26"/>
              </w:numPr>
              <w:ind w:left="601" w:hanging="426"/>
              <w:jc w:val="both"/>
            </w:pPr>
            <w:proofErr w:type="gramStart"/>
            <w:r w:rsidRPr="0071342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w:t>
            </w:r>
            <w:r w:rsidR="00713425">
              <w:t>ечения субподрядчика (-</w:t>
            </w:r>
            <w:proofErr w:type="spellStart"/>
            <w:r w:rsidR="00713425">
              <w:t>ов</w:t>
            </w:r>
            <w:proofErr w:type="spellEnd"/>
            <w:r w:rsidR="00713425">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участниками</w:t>
            </w:r>
          </w:p>
        </w:tc>
        <w:tc>
          <w:tcPr>
            <w:tcW w:w="7200" w:type="dxa"/>
          </w:tcPr>
          <w:p w:rsidR="00CB64C6" w:rsidRDefault="00EB215D">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lastRenderedPageBreak/>
              <w:t xml:space="preserve">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CB64C6" w:rsidRDefault="00EB215D">
                  <w:pPr>
                    <w:pStyle w:val="af9"/>
                    <w:ind w:firstLine="0"/>
                    <w:rPr>
                      <w:sz w:val="24"/>
                    </w:rPr>
                  </w:pPr>
                  <w:r>
                    <w:rPr>
                      <w:sz w:val="24"/>
                    </w:rPr>
                    <w:t>Стоимость оказания услуг за 1 м</w:t>
                  </w:r>
                  <w:proofErr w:type="gramStart"/>
                  <w:r>
                    <w:rPr>
                      <w:sz w:val="24"/>
                    </w:rPr>
                    <w:t>2</w:t>
                  </w:r>
                  <w:proofErr w:type="gramEnd"/>
                  <w:r>
                    <w:rPr>
                      <w:sz w:val="24"/>
                    </w:rPr>
                    <w:t xml:space="preserve">  в месяц,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B64C6" w:rsidRDefault="00EB215D">
                  <w:pPr>
                    <w:pStyle w:val="af9"/>
                    <w:ind w:firstLine="0"/>
                    <w:rPr>
                      <w:sz w:val="24"/>
                      <w:lang w:val="en-US"/>
                    </w:rPr>
                  </w:pPr>
                  <w:r>
                    <w:rPr>
                      <w:sz w:val="24"/>
                      <w:lang w:val="en-US"/>
                    </w:rPr>
                    <w:t>0,70</w:t>
                  </w:r>
                </w:p>
              </w:tc>
            </w:tr>
            <w:tr w:rsidR="006D2B87" w:rsidRPr="00514332" w:rsidTr="004D6B74">
              <w:tc>
                <w:tcPr>
                  <w:tcW w:w="4423" w:type="dxa"/>
                </w:tcPr>
                <w:p w:rsidR="00CB64C6" w:rsidRDefault="00EB215D">
                  <w:pPr>
                    <w:pStyle w:val="af9"/>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(2019-2021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CB64C6" w:rsidRDefault="00EB215D">
                  <w:pPr>
                    <w:pStyle w:val="af9"/>
                    <w:ind w:firstLine="0"/>
                    <w:rPr>
                      <w:sz w:val="24"/>
                      <w:lang w:val="en-US"/>
                    </w:rPr>
                  </w:pPr>
                  <w:r>
                    <w:rPr>
                      <w:sz w:val="24"/>
                      <w:lang w:val="en-US"/>
                    </w:rPr>
                    <w:t>0,30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B64C6" w:rsidRDefault="00EB215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64C6" w:rsidRDefault="00EB215D" w:rsidP="0071342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CB64C6" w:rsidRDefault="00EB215D">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lastRenderedPageBreak/>
                    <w:t>III. Увеличение цены договора:</w:t>
                  </w:r>
                </w:p>
                <w:p w:rsidR="00677986" w:rsidRPr="002F15C9" w:rsidRDefault="00677986" w:rsidP="00335C6F">
                  <w:pPr>
                    <w:pStyle w:val="af9"/>
                    <w:rPr>
                      <w:sz w:val="24"/>
                    </w:rPr>
                  </w:pPr>
                  <w:r>
                    <w:rPr>
                      <w:sz w:val="24"/>
                    </w:rPr>
                    <w:t xml:space="preserve">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Pr>
                      <w:sz w:val="24"/>
                    </w:rPr>
                    <w:t>увеличена</w:t>
                  </w:r>
                  <w:proofErr w:type="gramEnd"/>
                  <w:r>
                    <w:rPr>
                      <w:sz w:val="24"/>
                    </w:rPr>
                    <w:t xml:space="preserve"> по соглашению сторон на следующих условиях:</w:t>
                  </w:r>
                </w:p>
                <w:p w:rsidR="00677986" w:rsidRDefault="00677986" w:rsidP="00677986">
                  <w:pPr>
                    <w:pStyle w:val="af9"/>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CB64C6" w:rsidRDefault="00EB215D">
                  <w:pPr>
                    <w:pStyle w:val="af9"/>
                    <w:ind w:left="34" w:firstLine="567"/>
                    <w:rPr>
                      <w:sz w:val="24"/>
                    </w:rPr>
                  </w:pPr>
                  <w:r>
                    <w:rPr>
                      <w:sz w:val="24"/>
                    </w:rPr>
                    <w:t xml:space="preserve">- увеличение стоимости единицы продукции (единичных расценок) возможно не ранее, чем через 6 месяцев </w:t>
                  </w:r>
                  <w:proofErr w:type="gramStart"/>
                  <w:r>
                    <w:rPr>
                      <w:sz w:val="24"/>
                    </w:rPr>
                    <w:t>с даты заключения</w:t>
                  </w:r>
                  <w:proofErr w:type="gramEnd"/>
                  <w:r>
                    <w:rPr>
                      <w:sz w:val="24"/>
                    </w:rPr>
                    <w:t xml:space="preserve"> договора и разрешено с «01» января 2023 года.</w:t>
                  </w:r>
                </w:p>
                <w:p w:rsidR="00CB64C6" w:rsidRDefault="00EB215D" w:rsidP="00713425">
                  <w:pPr>
                    <w:pStyle w:val="af9"/>
                    <w:ind w:left="34" w:firstLine="567"/>
                    <w:rPr>
                      <w:sz w:val="24"/>
                    </w:rPr>
                  </w:pPr>
                  <w:r>
                    <w:rPr>
                      <w:sz w:val="24"/>
                    </w:rPr>
                    <w:t>- увеличение стоимости единицы продукции (единичных расценок) не может превышать 10% (десять</w:t>
                  </w:r>
                  <w:r w:rsidR="00713425">
                    <w:rPr>
                      <w:sz w:val="24"/>
                    </w:rPr>
                    <w:t xml:space="preserve"> процентов) </w:t>
                  </w:r>
                  <w:r>
                    <w:rPr>
                      <w:sz w:val="24"/>
                    </w:rPr>
                    <w:t>в год.</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B64C6" w:rsidRDefault="00EB215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B64C6" w:rsidRDefault="00EB215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B64C6" w:rsidRDefault="00CB64C6">
            <w:pPr>
              <w:pStyle w:val="19"/>
              <w:ind w:firstLine="0"/>
              <w:rPr>
                <w:sz w:val="24"/>
                <w:szCs w:val="24"/>
              </w:rPr>
            </w:pPr>
          </w:p>
          <w:p w:rsidR="00CB64C6" w:rsidRDefault="00CB64C6">
            <w:pPr>
              <w:pStyle w:val="19"/>
              <w:ind w:firstLine="0"/>
              <w:rPr>
                <w:sz w:val="24"/>
                <w:szCs w:val="24"/>
              </w:rPr>
            </w:pPr>
          </w:p>
          <w:p w:rsidR="00CB64C6" w:rsidRDefault="00EB215D">
            <w:pPr>
              <w:pStyle w:val="19"/>
              <w:ind w:firstLine="0"/>
              <w:rPr>
                <w:sz w:val="24"/>
                <w:szCs w:val="24"/>
              </w:rPr>
            </w:pPr>
            <w:r>
              <w:rPr>
                <w:sz w:val="24"/>
                <w:szCs w:val="24"/>
              </w:rPr>
              <w:t>Не предусмотрено.</w:t>
            </w:r>
          </w:p>
          <w:p w:rsidR="00CB64C6" w:rsidRDefault="00CB64C6">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B64C6" w:rsidRDefault="00CB64C6">
            <w:pPr>
              <w:jc w:val="both"/>
              <w:rPr>
                <w:rFonts w:eastAsia="Arial"/>
              </w:rPr>
            </w:pPr>
          </w:p>
          <w:p w:rsidR="00CB64C6" w:rsidRDefault="00CB64C6">
            <w:pPr>
              <w:jc w:val="both"/>
              <w:rPr>
                <w:rFonts w:eastAsia="Arial"/>
              </w:rPr>
            </w:pPr>
          </w:p>
          <w:p w:rsidR="00CB64C6" w:rsidRDefault="00EB215D">
            <w:pPr>
              <w:jc w:val="both"/>
              <w:rPr>
                <w:rFonts w:eastAsia="Arial"/>
              </w:rPr>
            </w:pPr>
            <w:r>
              <w:rPr>
                <w:rFonts w:eastAsia="Arial"/>
              </w:rPr>
              <w:t>Не предусмотрено.</w:t>
            </w:r>
          </w:p>
          <w:p w:rsidR="00CB64C6" w:rsidRDefault="00CB64C6">
            <w:pPr>
              <w:ind w:firstLine="493"/>
              <w:jc w:val="both"/>
              <w:rPr>
                <w:rFonts w:eastAsia="Arial"/>
              </w:rPr>
            </w:pPr>
          </w:p>
          <w:p w:rsidR="00CB64C6" w:rsidRDefault="00CB64C6">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B64C6" w:rsidRDefault="00EB215D">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и действует до 31.01.2024г., либо до достижения суммы платежей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CB64C6" w:rsidRDefault="00EB215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B64C6" w:rsidRDefault="00EB215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B64C6" w:rsidRDefault="00EB215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71DCD" w:rsidRPr="00B71DCD" w:rsidRDefault="00EB215D" w:rsidP="00B71DCD">
      <w:pPr>
        <w:pStyle w:val="3"/>
        <w:spacing w:before="0" w:after="0"/>
        <w:ind w:left="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71DCD" w:rsidRPr="00B71DCD" w:rsidRDefault="00F64A8E" w:rsidP="00B71DCD">
      <w:pPr>
        <w:rPr>
          <w:sz w:val="28"/>
          <w:szCs w:val="28"/>
        </w:rPr>
      </w:pPr>
    </w:p>
    <w:p w:rsidR="00B71DCD" w:rsidRPr="00B71DCD" w:rsidRDefault="00EB215D" w:rsidP="00B71DCD">
      <w:pPr>
        <w:rPr>
          <w:sz w:val="28"/>
          <w:szCs w:val="28"/>
        </w:rPr>
      </w:pPr>
      <w:r>
        <w:rPr>
          <w:sz w:val="28"/>
          <w:szCs w:val="28"/>
        </w:rPr>
        <w:t xml:space="preserve"> «____» ___________ 20</w:t>
      </w:r>
      <w:r w:rsidR="00713425">
        <w:rPr>
          <w:sz w:val="28"/>
          <w:szCs w:val="28"/>
        </w:rPr>
        <w:t>22</w:t>
      </w:r>
      <w:r>
        <w:rPr>
          <w:sz w:val="28"/>
          <w:szCs w:val="28"/>
        </w:rPr>
        <w:t xml:space="preserve"> г.                           Открытый конкурс № </w:t>
      </w:r>
      <w:proofErr w:type="spellStart"/>
      <w:r>
        <w:rPr>
          <w:sz w:val="28"/>
          <w:szCs w:val="28"/>
        </w:rPr>
        <w:t>ОКэ</w:t>
      </w:r>
      <w:proofErr w:type="spellEnd"/>
      <w:r>
        <w:rPr>
          <w:sz w:val="28"/>
          <w:szCs w:val="28"/>
        </w:rPr>
        <w:t xml:space="preserve">-_____  </w:t>
      </w:r>
    </w:p>
    <w:p w:rsidR="00B71DCD" w:rsidRPr="00B71DCD" w:rsidRDefault="00EB215D" w:rsidP="00B71DC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71DCD" w:rsidRPr="00B71DCD" w:rsidRDefault="00EB215D" w:rsidP="00B71DCD">
      <w:pPr>
        <w:jc w:val="right"/>
        <w:rPr>
          <w:bCs/>
          <w:i/>
          <w:sz w:val="28"/>
          <w:szCs w:val="28"/>
        </w:rPr>
      </w:pPr>
      <w:r>
        <w:rPr>
          <w:bCs/>
          <w:i/>
          <w:sz w:val="28"/>
          <w:szCs w:val="28"/>
        </w:rPr>
        <w:t>Указывается  при необходимости</w:t>
      </w:r>
    </w:p>
    <w:p w:rsidR="00B71DCD" w:rsidRPr="00B71DCD" w:rsidRDefault="00EB215D" w:rsidP="00B71DCD">
      <w:pPr>
        <w:rPr>
          <w:sz w:val="28"/>
          <w:szCs w:val="28"/>
        </w:rPr>
      </w:pPr>
      <w:r>
        <w:rPr>
          <w:sz w:val="28"/>
          <w:szCs w:val="28"/>
        </w:rPr>
        <w:t>__________________________________________________________________</w:t>
      </w:r>
    </w:p>
    <w:p w:rsidR="00B71DCD" w:rsidRPr="00B71DCD" w:rsidRDefault="00EB215D" w:rsidP="00B71DCD">
      <w:pPr>
        <w:ind w:firstLine="3"/>
        <w:rPr>
          <w:bCs/>
          <w:i/>
          <w:sz w:val="28"/>
          <w:szCs w:val="28"/>
        </w:rPr>
      </w:pPr>
      <w:r>
        <w:rPr>
          <w:bCs/>
          <w:i/>
          <w:sz w:val="28"/>
          <w:szCs w:val="28"/>
        </w:rPr>
        <w:t>(Полное наименование п</w:t>
      </w:r>
      <w:r>
        <w:rPr>
          <w:i/>
          <w:sz w:val="28"/>
          <w:szCs w:val="28"/>
        </w:rPr>
        <w:t>ретендента</w:t>
      </w:r>
      <w:r>
        <w:rPr>
          <w:bCs/>
          <w:i/>
          <w:sz w:val="28"/>
          <w:szCs w:val="28"/>
        </w:rPr>
        <w:t>)</w:t>
      </w:r>
    </w:p>
    <w:p w:rsidR="00B71DCD" w:rsidRPr="00B71DCD" w:rsidRDefault="00F64A8E" w:rsidP="00B71DCD">
      <w:pPr>
        <w:ind w:firstLine="708"/>
        <w:rPr>
          <w:bCs/>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8"/>
        <w:gridCol w:w="2042"/>
        <w:gridCol w:w="2044"/>
        <w:gridCol w:w="2189"/>
      </w:tblGrid>
      <w:tr w:rsidR="00BF44C7" w:rsidRPr="00B71DCD" w:rsidTr="00BF44C7">
        <w:trPr>
          <w:trHeight w:val="2484"/>
        </w:trPr>
        <w:tc>
          <w:tcPr>
            <w:tcW w:w="1743" w:type="pct"/>
            <w:vAlign w:val="center"/>
          </w:tcPr>
          <w:p w:rsidR="00BF44C7" w:rsidRPr="001F676F" w:rsidRDefault="00EB215D" w:rsidP="00B71DCD">
            <w:pPr>
              <w:jc w:val="both"/>
              <w:rPr>
                <w:sz w:val="28"/>
                <w:szCs w:val="28"/>
              </w:rPr>
            </w:pPr>
            <w:r>
              <w:rPr>
                <w:sz w:val="28"/>
                <w:szCs w:val="28"/>
              </w:rPr>
              <w:t>Наименование услуг</w:t>
            </w:r>
          </w:p>
          <w:p w:rsidR="00BF44C7" w:rsidRPr="001F676F" w:rsidRDefault="00F64A8E" w:rsidP="00B71DCD">
            <w:pPr>
              <w:rPr>
                <w:sz w:val="28"/>
                <w:szCs w:val="28"/>
              </w:rPr>
            </w:pPr>
          </w:p>
        </w:tc>
        <w:tc>
          <w:tcPr>
            <w:tcW w:w="1060" w:type="pct"/>
            <w:vAlign w:val="center"/>
          </w:tcPr>
          <w:p w:rsidR="003C3BCC" w:rsidRDefault="00EB215D" w:rsidP="00CA7754">
            <w:pPr>
              <w:jc w:val="both"/>
              <w:rPr>
                <w:sz w:val="28"/>
                <w:szCs w:val="28"/>
              </w:rPr>
            </w:pPr>
            <w:r>
              <w:rPr>
                <w:sz w:val="28"/>
                <w:szCs w:val="28"/>
              </w:rPr>
              <w:t>Цена за 1 м</w:t>
            </w:r>
            <w:proofErr w:type="gramStart"/>
            <w:r>
              <w:rPr>
                <w:sz w:val="28"/>
                <w:szCs w:val="28"/>
                <w:vertAlign w:val="superscript"/>
              </w:rPr>
              <w:t>2</w:t>
            </w:r>
            <w:proofErr w:type="gramEnd"/>
            <w:r>
              <w:rPr>
                <w:sz w:val="28"/>
                <w:szCs w:val="28"/>
              </w:rPr>
              <w:t xml:space="preserve"> в месяц, </w:t>
            </w:r>
          </w:p>
          <w:p w:rsidR="00BF44C7" w:rsidRPr="001F676F" w:rsidRDefault="00EB215D" w:rsidP="00CA7754">
            <w:pPr>
              <w:jc w:val="both"/>
              <w:rPr>
                <w:sz w:val="28"/>
                <w:szCs w:val="28"/>
              </w:rPr>
            </w:pPr>
            <w:r>
              <w:rPr>
                <w:sz w:val="28"/>
                <w:szCs w:val="28"/>
              </w:rPr>
              <w:t>(без  НДС)</w:t>
            </w:r>
          </w:p>
        </w:tc>
        <w:tc>
          <w:tcPr>
            <w:tcW w:w="1061" w:type="pct"/>
            <w:vAlign w:val="center"/>
          </w:tcPr>
          <w:p w:rsidR="00BF44C7" w:rsidRPr="001F676F" w:rsidRDefault="00EB215D" w:rsidP="003C3BCC">
            <w:pPr>
              <w:jc w:val="center"/>
              <w:rPr>
                <w:sz w:val="28"/>
                <w:szCs w:val="28"/>
              </w:rPr>
            </w:pPr>
            <w:r>
              <w:rPr>
                <w:sz w:val="28"/>
                <w:szCs w:val="28"/>
              </w:rPr>
              <w:t>Общее количество квадратных метров</w:t>
            </w:r>
          </w:p>
        </w:tc>
        <w:tc>
          <w:tcPr>
            <w:tcW w:w="1136" w:type="pct"/>
            <w:vAlign w:val="center"/>
          </w:tcPr>
          <w:p w:rsidR="00BF44C7" w:rsidRPr="00BF44C7" w:rsidRDefault="00EB215D" w:rsidP="00BF44C7">
            <w:pPr>
              <w:pStyle w:val="affa"/>
              <w:jc w:val="center"/>
              <w:rPr>
                <w:rFonts w:ascii="Times New Roman" w:hAnsi="Times New Roman"/>
                <w:sz w:val="28"/>
                <w:szCs w:val="28"/>
              </w:rPr>
            </w:pPr>
            <w:r>
              <w:rPr>
                <w:rFonts w:ascii="Times New Roman" w:hAnsi="Times New Roman"/>
                <w:sz w:val="28"/>
                <w:szCs w:val="28"/>
              </w:rPr>
              <w:t xml:space="preserve">Общая стоимость услуг  </w:t>
            </w:r>
          </w:p>
          <w:p w:rsidR="00BF44C7" w:rsidRPr="00BF44C7" w:rsidRDefault="00EB215D" w:rsidP="00BF44C7">
            <w:pPr>
              <w:pStyle w:val="affa"/>
              <w:jc w:val="center"/>
              <w:rPr>
                <w:rFonts w:ascii="Times New Roman" w:hAnsi="Times New Roman"/>
                <w:sz w:val="28"/>
                <w:szCs w:val="28"/>
              </w:rPr>
            </w:pPr>
            <w:r>
              <w:rPr>
                <w:rFonts w:ascii="Times New Roman" w:hAnsi="Times New Roman"/>
                <w:sz w:val="28"/>
                <w:szCs w:val="28"/>
              </w:rPr>
              <w:t xml:space="preserve">в месяц, руб. </w:t>
            </w:r>
          </w:p>
          <w:p w:rsidR="00BF44C7" w:rsidRPr="00BF44C7" w:rsidRDefault="00EB215D" w:rsidP="00BF44C7">
            <w:pPr>
              <w:pStyle w:val="affa"/>
              <w:jc w:val="center"/>
              <w:rPr>
                <w:rFonts w:ascii="Times New Roman" w:hAnsi="Times New Roman"/>
                <w:sz w:val="28"/>
                <w:szCs w:val="28"/>
              </w:rPr>
            </w:pPr>
            <w:r>
              <w:rPr>
                <w:rFonts w:ascii="Times New Roman" w:hAnsi="Times New Roman"/>
                <w:sz w:val="28"/>
                <w:szCs w:val="28"/>
              </w:rPr>
              <w:t>(без НДС)</w:t>
            </w:r>
          </w:p>
          <w:p w:rsidR="00BF44C7" w:rsidRPr="00BF44C7" w:rsidRDefault="00F64A8E" w:rsidP="00BF44C7">
            <w:pPr>
              <w:pStyle w:val="affa"/>
              <w:jc w:val="center"/>
              <w:rPr>
                <w:rFonts w:ascii="Times New Roman" w:hAnsi="Times New Roman"/>
                <w:sz w:val="28"/>
                <w:szCs w:val="28"/>
              </w:rPr>
            </w:pPr>
          </w:p>
        </w:tc>
      </w:tr>
      <w:tr w:rsidR="00BF44C7" w:rsidRPr="00B71DCD" w:rsidTr="00BF44C7">
        <w:trPr>
          <w:trHeight w:val="255"/>
        </w:trPr>
        <w:tc>
          <w:tcPr>
            <w:tcW w:w="1743" w:type="pct"/>
            <w:noWrap/>
            <w:vAlign w:val="bottom"/>
          </w:tcPr>
          <w:p w:rsidR="00BF44C7" w:rsidRPr="001F676F" w:rsidRDefault="00EB215D" w:rsidP="00BF44C7">
            <w:pPr>
              <w:jc w:val="center"/>
              <w:rPr>
                <w:sz w:val="28"/>
                <w:szCs w:val="28"/>
              </w:rPr>
            </w:pPr>
            <w:r>
              <w:rPr>
                <w:sz w:val="28"/>
                <w:szCs w:val="28"/>
              </w:rPr>
              <w:t>1</w:t>
            </w:r>
          </w:p>
        </w:tc>
        <w:tc>
          <w:tcPr>
            <w:tcW w:w="1060" w:type="pct"/>
          </w:tcPr>
          <w:p w:rsidR="00BF44C7" w:rsidRPr="001F676F" w:rsidRDefault="00EB215D" w:rsidP="00BF44C7">
            <w:pPr>
              <w:jc w:val="center"/>
              <w:rPr>
                <w:sz w:val="28"/>
                <w:szCs w:val="28"/>
              </w:rPr>
            </w:pPr>
            <w:r>
              <w:rPr>
                <w:sz w:val="28"/>
                <w:szCs w:val="28"/>
              </w:rPr>
              <w:t>2</w:t>
            </w:r>
          </w:p>
        </w:tc>
        <w:tc>
          <w:tcPr>
            <w:tcW w:w="1061" w:type="pct"/>
          </w:tcPr>
          <w:p w:rsidR="00BF44C7" w:rsidRPr="001F676F" w:rsidRDefault="00EB215D" w:rsidP="00BF44C7">
            <w:pPr>
              <w:jc w:val="center"/>
              <w:rPr>
                <w:sz w:val="28"/>
                <w:szCs w:val="28"/>
              </w:rPr>
            </w:pPr>
            <w:r>
              <w:rPr>
                <w:sz w:val="28"/>
                <w:szCs w:val="28"/>
              </w:rPr>
              <w:t>3</w:t>
            </w:r>
          </w:p>
        </w:tc>
        <w:tc>
          <w:tcPr>
            <w:tcW w:w="1136" w:type="pct"/>
            <w:noWrap/>
            <w:vAlign w:val="bottom"/>
          </w:tcPr>
          <w:p w:rsidR="00BF44C7" w:rsidRPr="001F676F" w:rsidRDefault="00EB215D" w:rsidP="00BF44C7">
            <w:pPr>
              <w:jc w:val="center"/>
              <w:rPr>
                <w:sz w:val="28"/>
                <w:szCs w:val="28"/>
              </w:rPr>
            </w:pPr>
            <w:r>
              <w:rPr>
                <w:sz w:val="28"/>
                <w:szCs w:val="28"/>
              </w:rPr>
              <w:t>4</w:t>
            </w:r>
          </w:p>
        </w:tc>
      </w:tr>
      <w:tr w:rsidR="00BF44C7" w:rsidRPr="003C3BCC" w:rsidTr="00BF44C7">
        <w:trPr>
          <w:trHeight w:val="315"/>
        </w:trPr>
        <w:tc>
          <w:tcPr>
            <w:tcW w:w="1743" w:type="pct"/>
            <w:noWrap/>
            <w:vAlign w:val="bottom"/>
          </w:tcPr>
          <w:p w:rsidR="00BF44C7" w:rsidRPr="003C3BCC" w:rsidRDefault="00EB215D" w:rsidP="00B71DCD">
            <w:pPr>
              <w:jc w:val="both"/>
              <w:rPr>
                <w:sz w:val="28"/>
                <w:szCs w:val="28"/>
              </w:rPr>
            </w:pPr>
            <w:r>
              <w:rPr>
                <w:sz w:val="28"/>
                <w:szCs w:val="28"/>
              </w:rPr>
              <w:t xml:space="preserve">Уборка административно-производственных помещений </w:t>
            </w:r>
          </w:p>
          <w:p w:rsidR="00BF44C7" w:rsidRPr="003C3BCC" w:rsidRDefault="00EB215D" w:rsidP="00B71DCD">
            <w:pPr>
              <w:jc w:val="both"/>
              <w:rPr>
                <w:sz w:val="28"/>
                <w:szCs w:val="28"/>
              </w:rPr>
            </w:pPr>
            <w:r>
              <w:rPr>
                <w:sz w:val="28"/>
                <w:szCs w:val="28"/>
              </w:rPr>
              <w:t>КТ Забайкальск</w:t>
            </w:r>
          </w:p>
        </w:tc>
        <w:tc>
          <w:tcPr>
            <w:tcW w:w="1060" w:type="pct"/>
          </w:tcPr>
          <w:p w:rsidR="003C3BCC" w:rsidRPr="003C3BCC" w:rsidRDefault="00F64A8E" w:rsidP="003C3BCC">
            <w:pPr>
              <w:jc w:val="center"/>
              <w:rPr>
                <w:sz w:val="28"/>
                <w:szCs w:val="28"/>
              </w:rPr>
            </w:pPr>
          </w:p>
          <w:p w:rsidR="003C3BCC" w:rsidRPr="003C3BCC" w:rsidRDefault="00F64A8E" w:rsidP="003C3BCC">
            <w:pPr>
              <w:jc w:val="center"/>
              <w:rPr>
                <w:sz w:val="28"/>
                <w:szCs w:val="28"/>
              </w:rPr>
            </w:pPr>
          </w:p>
          <w:p w:rsidR="00BF44C7" w:rsidRPr="003C3BCC" w:rsidRDefault="00F64A8E" w:rsidP="003C3BCC">
            <w:pPr>
              <w:jc w:val="center"/>
              <w:rPr>
                <w:sz w:val="28"/>
                <w:szCs w:val="28"/>
              </w:rPr>
            </w:pPr>
          </w:p>
        </w:tc>
        <w:tc>
          <w:tcPr>
            <w:tcW w:w="1061" w:type="pct"/>
          </w:tcPr>
          <w:p w:rsidR="00BF44C7" w:rsidRPr="003C3BCC" w:rsidRDefault="00F64A8E" w:rsidP="003C3BCC">
            <w:pPr>
              <w:jc w:val="center"/>
              <w:rPr>
                <w:sz w:val="28"/>
                <w:szCs w:val="28"/>
              </w:rPr>
            </w:pPr>
          </w:p>
          <w:p w:rsidR="00BF44C7" w:rsidRPr="003C3BCC" w:rsidRDefault="00F64A8E" w:rsidP="003C3BCC">
            <w:pPr>
              <w:jc w:val="center"/>
              <w:rPr>
                <w:sz w:val="28"/>
                <w:szCs w:val="28"/>
              </w:rPr>
            </w:pPr>
          </w:p>
          <w:p w:rsidR="00BF44C7" w:rsidRPr="003C3BCC" w:rsidRDefault="00EB215D" w:rsidP="003C3BCC">
            <w:pPr>
              <w:jc w:val="center"/>
            </w:pPr>
            <w:r>
              <w:rPr>
                <w:rFonts w:eastAsia="MS Mincho"/>
                <w:sz w:val="28"/>
                <w:szCs w:val="28"/>
              </w:rPr>
              <w:t>3 718,8</w:t>
            </w:r>
          </w:p>
        </w:tc>
        <w:tc>
          <w:tcPr>
            <w:tcW w:w="1136" w:type="pct"/>
            <w:noWrap/>
            <w:vAlign w:val="bottom"/>
          </w:tcPr>
          <w:p w:rsidR="00BF44C7" w:rsidRPr="003C3BCC" w:rsidRDefault="00F64A8E" w:rsidP="00B71DCD">
            <w:pPr>
              <w:rPr>
                <w:sz w:val="28"/>
                <w:szCs w:val="28"/>
              </w:rPr>
            </w:pPr>
          </w:p>
        </w:tc>
      </w:tr>
    </w:tbl>
    <w:p w:rsidR="00B71DCD" w:rsidRPr="00B71DCD" w:rsidRDefault="00F64A8E" w:rsidP="00B71DCD">
      <w:pPr>
        <w:ind w:firstLine="567"/>
        <w:jc w:val="both"/>
        <w:rPr>
          <w:color w:val="BFBFBF"/>
          <w:sz w:val="28"/>
          <w:szCs w:val="28"/>
        </w:rPr>
      </w:pPr>
    </w:p>
    <w:p w:rsidR="003C3BCC" w:rsidRPr="003C3BCC" w:rsidRDefault="00EB215D" w:rsidP="003C3BCC">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Cs w:val="28"/>
        </w:rPr>
        <w:t>(поставке товаров, выполнению работ, оказанием услуг)</w:t>
      </w:r>
      <w:r>
        <w:rPr>
          <w:szCs w:val="28"/>
        </w:rPr>
        <w:t xml:space="preserve">, указана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_____________ </w:t>
      </w:r>
      <w:r>
        <w:rPr>
          <w:i/>
          <w:szCs w:val="28"/>
        </w:rPr>
        <w:t>(поставке товаров, выполнении работ, оказании услуг).</w:t>
      </w:r>
      <w:proofErr w:type="gramEnd"/>
    </w:p>
    <w:p w:rsidR="003C3BCC" w:rsidRPr="003C3BCC" w:rsidRDefault="00EB215D" w:rsidP="003C3BCC">
      <w:pPr>
        <w:pStyle w:val="afc"/>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3C3BCC" w:rsidRPr="003C3BCC" w:rsidRDefault="00EB215D" w:rsidP="003C3BCC">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__________________________________________________________________ </w:t>
      </w:r>
    </w:p>
    <w:p w:rsidR="003C3BCC" w:rsidRPr="003C3BCC" w:rsidRDefault="00EB215D" w:rsidP="003C3BCC">
      <w:pPr>
        <w:ind w:firstLine="720"/>
        <w:rPr>
          <w:i/>
          <w:sz w:val="28"/>
          <w:szCs w:val="28"/>
        </w:rPr>
      </w:pPr>
      <w:r>
        <w:rPr>
          <w:i/>
          <w:sz w:val="28"/>
          <w:szCs w:val="28"/>
        </w:rPr>
        <w:t>(заполняется претендентом при необходимости).</w:t>
      </w:r>
    </w:p>
    <w:p w:rsidR="003C3BCC" w:rsidRPr="003C3BCC" w:rsidRDefault="00EB215D" w:rsidP="003C3BCC">
      <w:pPr>
        <w:pStyle w:val="afc"/>
        <w:jc w:val="both"/>
        <w:rPr>
          <w:szCs w:val="28"/>
        </w:rPr>
      </w:pPr>
      <w:r>
        <w:rPr>
          <w:szCs w:val="28"/>
        </w:rPr>
        <w:lastRenderedPageBreak/>
        <w:t xml:space="preserve">3. Осуществлять электронный документооборот (ЭДО) на условиях, изложенных в приложениях № 3 и 3а проекта договора (приложение №4 к документации о закупке) </w:t>
      </w:r>
      <w:r>
        <w:rPr>
          <w:b/>
          <w:szCs w:val="28"/>
        </w:rPr>
        <w:t>согласны</w:t>
      </w:r>
      <w:r>
        <w:rPr>
          <w:rStyle w:val="af6"/>
          <w:rFonts w:eastAsia="MS Mincho"/>
          <w:b/>
          <w:szCs w:val="28"/>
        </w:rPr>
        <w:footnoteReference w:id="2"/>
      </w:r>
      <w:r>
        <w:rPr>
          <w:szCs w:val="28"/>
        </w:rPr>
        <w:t>.</w:t>
      </w:r>
    </w:p>
    <w:p w:rsidR="003C3BCC" w:rsidRPr="003C3BCC" w:rsidRDefault="00EB215D" w:rsidP="003C3BCC">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 xml:space="preserve">(выбрать отчетные документы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3C3BCC" w:rsidRPr="003C3BCC" w:rsidRDefault="00EB215D" w:rsidP="003C3BCC">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3C3BCC" w:rsidRPr="003C3BCC" w:rsidRDefault="00EB215D" w:rsidP="003C3BCC">
      <w:pPr>
        <w:ind w:firstLine="709"/>
        <w:jc w:val="both"/>
        <w:rPr>
          <w:sz w:val="28"/>
          <w:szCs w:val="28"/>
        </w:rPr>
      </w:pPr>
      <w:r>
        <w:rPr>
          <w:color w:val="000000"/>
          <w:sz w:val="28"/>
          <w:szCs w:val="28"/>
        </w:rPr>
        <w:t>- Универсальный передаточный документ УПД</w:t>
      </w:r>
      <w:r>
        <w:rPr>
          <w:sz w:val="28"/>
          <w:szCs w:val="28"/>
        </w:rPr>
        <w:t>;</w:t>
      </w:r>
    </w:p>
    <w:p w:rsidR="003C3BCC" w:rsidRPr="003C3BCC" w:rsidRDefault="00EB215D" w:rsidP="003C3BCC">
      <w:pPr>
        <w:ind w:firstLine="720"/>
        <w:jc w:val="both"/>
        <w:rPr>
          <w:sz w:val="28"/>
          <w:szCs w:val="28"/>
        </w:rPr>
      </w:pPr>
      <w:r>
        <w:rPr>
          <w:sz w:val="28"/>
          <w:szCs w:val="28"/>
        </w:rPr>
        <w:t xml:space="preserve">- Счет-фактура; </w:t>
      </w:r>
    </w:p>
    <w:p w:rsidR="003C3BCC" w:rsidRPr="003C3BCC" w:rsidRDefault="00EB215D" w:rsidP="003C3BCC">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3C3BCC" w:rsidRPr="003C3BCC" w:rsidRDefault="00EB215D" w:rsidP="003C3BCC">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 </w:t>
      </w:r>
      <w:r>
        <w:rPr>
          <w:i/>
          <w:sz w:val="28"/>
          <w:szCs w:val="28"/>
        </w:rPr>
        <w:t>(</w:t>
      </w:r>
      <w:r>
        <w:rPr>
          <w:i/>
          <w:sz w:val="28"/>
          <w:szCs w:val="28"/>
          <w:highlight w:val="yellow"/>
        </w:rPr>
        <w:t>претендентом указывается срок не менее установленного в пункте 22 Информационной карты</w:t>
      </w:r>
      <w:r>
        <w:rPr>
          <w:sz w:val="28"/>
          <w:szCs w:val="28"/>
          <w:highlight w:val="yellow"/>
        </w:rPr>
        <w:t>)</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3C3BCC" w:rsidRPr="003C3BCC" w:rsidRDefault="00EB215D" w:rsidP="003C3BC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3C3BCC" w:rsidRPr="003C3BCC" w:rsidRDefault="00EB215D" w:rsidP="003C3BCC">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C3BCC" w:rsidRPr="003C3BCC" w:rsidRDefault="00EB215D" w:rsidP="003C3BCC">
      <w:pPr>
        <w:ind w:firstLine="720"/>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3C3BCC" w:rsidRPr="003C3BCC" w:rsidRDefault="00EB215D" w:rsidP="003C3BCC">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C3BCC" w:rsidRPr="003C3BCC" w:rsidRDefault="00F64A8E" w:rsidP="003C3BCC">
      <w:pPr>
        <w:ind w:firstLine="720"/>
        <w:jc w:val="both"/>
        <w:rPr>
          <w:i/>
          <w:sz w:val="28"/>
          <w:szCs w:val="28"/>
        </w:rPr>
      </w:pPr>
    </w:p>
    <w:p w:rsidR="003C3BCC" w:rsidRPr="003C3BCC" w:rsidRDefault="00EB215D" w:rsidP="003C3BCC">
      <w:pPr>
        <w:keepNext/>
        <w:ind w:firstLine="706"/>
        <w:jc w:val="both"/>
        <w:outlineLvl w:val="2"/>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C3BCC" w:rsidRPr="003C3BCC" w:rsidRDefault="00EB215D" w:rsidP="003C3BCC">
      <w:pPr>
        <w:tabs>
          <w:tab w:val="left" w:pos="8640"/>
        </w:tabs>
        <w:jc w:val="center"/>
        <w:rPr>
          <w:i/>
          <w:sz w:val="28"/>
          <w:szCs w:val="28"/>
        </w:rPr>
      </w:pPr>
      <w:r>
        <w:rPr>
          <w:i/>
          <w:sz w:val="28"/>
          <w:szCs w:val="28"/>
        </w:rPr>
        <w:t>(наименование претендента)</w:t>
      </w:r>
    </w:p>
    <w:p w:rsidR="003C3BCC" w:rsidRPr="003C3BCC" w:rsidRDefault="00EB215D" w:rsidP="003C3BCC">
      <w:pPr>
        <w:rPr>
          <w:sz w:val="28"/>
          <w:szCs w:val="28"/>
        </w:rPr>
      </w:pPr>
      <w:r>
        <w:rPr>
          <w:sz w:val="28"/>
          <w:szCs w:val="28"/>
        </w:rPr>
        <w:t>__________________________________________________________________</w:t>
      </w:r>
    </w:p>
    <w:p w:rsidR="003C3BCC" w:rsidRPr="003C3BCC" w:rsidRDefault="00EB215D" w:rsidP="003C3BCC">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3C3BCC" w:rsidRPr="003C3BCC" w:rsidRDefault="00F64A8E" w:rsidP="003C3BCC">
      <w:pPr>
        <w:rPr>
          <w:sz w:val="28"/>
          <w:szCs w:val="28"/>
        </w:rPr>
      </w:pPr>
    </w:p>
    <w:p w:rsidR="00CB64C6" w:rsidRDefault="00EB215D">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5090D" w:rsidRPr="00B2127E" w:rsidRDefault="00EB215D" w:rsidP="00D5090D">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5090D" w:rsidRPr="00B2127E" w:rsidRDefault="00EB215D" w:rsidP="00D5090D">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D5090D" w:rsidRPr="00B2127E" w:rsidTr="00483AE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D5090D" w:rsidRPr="00B2127E" w:rsidRDefault="00EB215D" w:rsidP="00483AEF">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D5090D" w:rsidRPr="00B2127E" w:rsidRDefault="00EB215D" w:rsidP="00483AEF">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D5090D" w:rsidRPr="00B2127E" w:rsidRDefault="00EB215D" w:rsidP="00483AEF">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D5090D" w:rsidRPr="00B2127E" w:rsidRDefault="00EB215D" w:rsidP="00483AEF">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D5090D" w:rsidRPr="00B2127E" w:rsidRDefault="00EB215D" w:rsidP="00483AEF">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D5090D" w:rsidRPr="00B2127E" w:rsidRDefault="00EB215D" w:rsidP="00483AEF">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D5090D" w:rsidRPr="00B2127E" w:rsidRDefault="00EB215D" w:rsidP="00483AEF">
            <w:pPr>
              <w:jc w:val="center"/>
            </w:pPr>
            <w:r>
              <w:t xml:space="preserve"> Сумма по  документам, подтверждающим факт реализации договора, без учета НДС, руб.</w:t>
            </w:r>
          </w:p>
        </w:tc>
      </w:tr>
      <w:tr w:rsidR="00D5090D" w:rsidRPr="00B2127E" w:rsidTr="00483AEF">
        <w:trPr>
          <w:trHeight w:val="274"/>
        </w:trPr>
        <w:tc>
          <w:tcPr>
            <w:tcW w:w="421" w:type="dxa"/>
            <w:tcBorders>
              <w:top w:val="single" w:sz="4" w:space="0" w:color="auto"/>
              <w:left w:val="single" w:sz="4" w:space="0" w:color="auto"/>
              <w:bottom w:val="single" w:sz="4" w:space="0" w:color="auto"/>
              <w:right w:val="single" w:sz="4" w:space="0" w:color="auto"/>
            </w:tcBorders>
          </w:tcPr>
          <w:p w:rsidR="00D5090D" w:rsidRPr="00B2127E" w:rsidRDefault="00EB215D" w:rsidP="00483AEF">
            <w:r>
              <w:t>1.</w:t>
            </w:r>
          </w:p>
        </w:tc>
        <w:tc>
          <w:tcPr>
            <w:tcW w:w="1135" w:type="dxa"/>
            <w:tcBorders>
              <w:top w:val="single" w:sz="4" w:space="0" w:color="auto"/>
              <w:left w:val="single" w:sz="4" w:space="0" w:color="auto"/>
              <w:bottom w:val="single" w:sz="4" w:space="0" w:color="auto"/>
              <w:right w:val="single" w:sz="4" w:space="0" w:color="auto"/>
            </w:tcBorders>
            <w:vAlign w:val="center"/>
          </w:tcPr>
          <w:p w:rsidR="00D5090D" w:rsidRPr="00B2127E" w:rsidRDefault="00F64A8E" w:rsidP="00483AEF">
            <w:pPr>
              <w:jc w:val="center"/>
            </w:pPr>
          </w:p>
        </w:tc>
        <w:tc>
          <w:tcPr>
            <w:tcW w:w="2805"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c>
          <w:tcPr>
            <w:tcW w:w="1417"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c>
          <w:tcPr>
            <w:tcW w:w="1134"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c>
          <w:tcPr>
            <w:tcW w:w="1701"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c>
          <w:tcPr>
            <w:tcW w:w="1701"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r>
      <w:tr w:rsidR="00D5090D" w:rsidRPr="00B2127E" w:rsidTr="00483AEF">
        <w:trPr>
          <w:trHeight w:val="262"/>
        </w:trPr>
        <w:tc>
          <w:tcPr>
            <w:tcW w:w="421" w:type="dxa"/>
            <w:tcBorders>
              <w:top w:val="single" w:sz="4" w:space="0" w:color="auto"/>
              <w:left w:val="single" w:sz="4" w:space="0" w:color="auto"/>
              <w:bottom w:val="single" w:sz="4" w:space="0" w:color="auto"/>
              <w:right w:val="single" w:sz="4" w:space="0" w:color="auto"/>
            </w:tcBorders>
          </w:tcPr>
          <w:p w:rsidR="00D5090D" w:rsidRPr="00B2127E" w:rsidRDefault="00EB215D" w:rsidP="00483AEF">
            <w:r>
              <w:t>2.</w:t>
            </w:r>
          </w:p>
        </w:tc>
        <w:tc>
          <w:tcPr>
            <w:tcW w:w="1135" w:type="dxa"/>
            <w:tcBorders>
              <w:top w:val="single" w:sz="4" w:space="0" w:color="auto"/>
              <w:left w:val="single" w:sz="4" w:space="0" w:color="auto"/>
              <w:bottom w:val="single" w:sz="4" w:space="0" w:color="auto"/>
              <w:right w:val="single" w:sz="4" w:space="0" w:color="auto"/>
            </w:tcBorders>
            <w:vAlign w:val="center"/>
          </w:tcPr>
          <w:p w:rsidR="00D5090D" w:rsidRPr="00B2127E" w:rsidRDefault="00F64A8E" w:rsidP="00483AEF">
            <w:pPr>
              <w:jc w:val="center"/>
            </w:pPr>
          </w:p>
        </w:tc>
        <w:tc>
          <w:tcPr>
            <w:tcW w:w="2805"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c>
          <w:tcPr>
            <w:tcW w:w="1417"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c>
          <w:tcPr>
            <w:tcW w:w="1134"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c>
          <w:tcPr>
            <w:tcW w:w="1701"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c>
          <w:tcPr>
            <w:tcW w:w="1701" w:type="dxa"/>
            <w:tcBorders>
              <w:top w:val="single" w:sz="4" w:space="0" w:color="auto"/>
              <w:left w:val="single" w:sz="4" w:space="0" w:color="auto"/>
              <w:bottom w:val="single" w:sz="4" w:space="0" w:color="auto"/>
              <w:right w:val="single" w:sz="4" w:space="0" w:color="auto"/>
            </w:tcBorders>
          </w:tcPr>
          <w:p w:rsidR="00D5090D" w:rsidRPr="00B2127E" w:rsidRDefault="00F64A8E" w:rsidP="00483AEF"/>
        </w:tc>
      </w:tr>
      <w:tr w:rsidR="00D5090D" w:rsidRPr="00B2127E" w:rsidTr="00483AEF">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D5090D" w:rsidRPr="00B2127E" w:rsidRDefault="00EB215D" w:rsidP="00483AEF">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D5090D" w:rsidRPr="00B2127E" w:rsidRDefault="00EB215D" w:rsidP="00483AEF">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D5090D" w:rsidRPr="00B2127E" w:rsidRDefault="00EB215D" w:rsidP="00483AEF">
            <w:pPr>
              <w:rPr>
                <w:i/>
                <w:sz w:val="20"/>
                <w:szCs w:val="20"/>
              </w:rPr>
            </w:pPr>
            <w:r>
              <w:rPr>
                <w:i/>
                <w:sz w:val="20"/>
                <w:szCs w:val="20"/>
              </w:rPr>
              <w:t>_______указывается общая сумма по всем документам.</w:t>
            </w:r>
          </w:p>
        </w:tc>
      </w:tr>
    </w:tbl>
    <w:p w:rsidR="00D5090D" w:rsidRPr="00B2127E" w:rsidRDefault="00F64A8E" w:rsidP="00D5090D">
      <w:pPr>
        <w:rPr>
          <w:sz w:val="28"/>
          <w:szCs w:val="28"/>
        </w:rPr>
      </w:pPr>
    </w:p>
    <w:p w:rsidR="00D5090D" w:rsidRPr="00703943" w:rsidRDefault="00EB215D" w:rsidP="00D5090D">
      <w:r>
        <w:t xml:space="preserve">Порядок предоставления документов: </w:t>
      </w:r>
    </w:p>
    <w:p w:rsidR="00D5090D" w:rsidRPr="00B2127E" w:rsidRDefault="00F64A8E" w:rsidP="00D5090D"/>
    <w:p w:rsidR="00D5090D" w:rsidRPr="00B2127E" w:rsidRDefault="00EB215D" w:rsidP="00D5090D">
      <w:r>
        <w:t>1.1. копия договора, указанного в строке 1 таблицы;</w:t>
      </w:r>
    </w:p>
    <w:p w:rsidR="00D5090D" w:rsidRPr="00B2127E" w:rsidRDefault="00EB215D" w:rsidP="00D5090D">
      <w:r>
        <w:t>1.2. копии документов, подтверждающих факт реализации договора на сумму, указанную в строке 1 таблицы;</w:t>
      </w:r>
    </w:p>
    <w:p w:rsidR="00D5090D" w:rsidRPr="00B2127E" w:rsidRDefault="00EB215D" w:rsidP="00D5090D">
      <w:r>
        <w:t>2.1. копия договора, указанного в строке 2 таблицы;</w:t>
      </w:r>
    </w:p>
    <w:p w:rsidR="00D5090D" w:rsidRDefault="00EB215D" w:rsidP="00D5090D">
      <w:r>
        <w:t>2.2. копии документов, подтверждающих факт реализации договора на сумму, указанную в строке 2 таблицы.</w:t>
      </w:r>
    </w:p>
    <w:p w:rsidR="00D5090D" w:rsidRPr="00B2127E" w:rsidRDefault="00EB215D" w:rsidP="00D5090D">
      <w:r>
        <w:t>3.1……. и т.д.</w:t>
      </w:r>
    </w:p>
    <w:p w:rsidR="00D5090D" w:rsidRPr="00B2127E" w:rsidRDefault="00F64A8E" w:rsidP="00D5090D"/>
    <w:p w:rsidR="00D5090D" w:rsidRPr="00B2127E" w:rsidRDefault="00F64A8E" w:rsidP="00D5090D"/>
    <w:p w:rsidR="00D5090D" w:rsidRPr="00B2127E" w:rsidRDefault="00EB215D" w:rsidP="00D5090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D5090D" w:rsidRPr="00B2127E" w:rsidRDefault="00EB215D" w:rsidP="00D5090D">
      <w:pPr>
        <w:pBdr>
          <w:bottom w:val="single" w:sz="12" w:space="1" w:color="auto"/>
        </w:pBdr>
        <w:tabs>
          <w:tab w:val="left" w:pos="8640"/>
        </w:tabs>
        <w:jc w:val="center"/>
        <w:rPr>
          <w:i/>
        </w:rPr>
      </w:pPr>
      <w:r>
        <w:rPr>
          <w:i/>
        </w:rPr>
        <w:t>(наименование претендента)</w:t>
      </w:r>
    </w:p>
    <w:p w:rsidR="00D5090D" w:rsidRPr="00B2127E" w:rsidRDefault="00F64A8E" w:rsidP="00D5090D">
      <w:pPr>
        <w:rPr>
          <w:sz w:val="28"/>
          <w:szCs w:val="28"/>
          <w:lang w:eastAsia="ru-RU"/>
        </w:rPr>
      </w:pPr>
    </w:p>
    <w:p w:rsidR="00D5090D" w:rsidRPr="00B2127E" w:rsidRDefault="00EB215D" w:rsidP="00D5090D">
      <w:pPr>
        <w:rPr>
          <w:i/>
        </w:rPr>
      </w:pPr>
      <w:r>
        <w:rPr>
          <w:i/>
        </w:rPr>
        <w:t xml:space="preserve">   М.П.</w:t>
      </w:r>
      <w:r>
        <w:rPr>
          <w:i/>
        </w:rPr>
        <w:tab/>
      </w:r>
      <w:r>
        <w:rPr>
          <w:i/>
        </w:rPr>
        <w:tab/>
      </w:r>
      <w:r>
        <w:rPr>
          <w:i/>
        </w:rPr>
        <w:tab/>
        <w:t>(ФИО полностью, должность, подпись)</w:t>
      </w:r>
    </w:p>
    <w:p w:rsidR="00D5090D" w:rsidRDefault="00EB215D" w:rsidP="00D5090D">
      <w:r>
        <w:rPr>
          <w:sz w:val="28"/>
          <w:szCs w:val="28"/>
          <w:lang w:eastAsia="ru-RU"/>
        </w:rPr>
        <w:t>"____" _______________ 202__г.</w:t>
      </w:r>
    </w:p>
    <w:p w:rsidR="00D5090D" w:rsidRDefault="00F64A8E" w:rsidP="00D5090D">
      <w:pPr>
        <w:pStyle w:val="af9"/>
        <w:ind w:firstLine="0"/>
        <w:jc w:val="left"/>
        <w:rPr>
          <w:rFonts w:eastAsia="Times New Roman"/>
          <w:sz w:val="24"/>
          <w:szCs w:val="28"/>
        </w:rPr>
      </w:pPr>
    </w:p>
    <w:p w:rsidR="00D5090D" w:rsidRDefault="00F64A8E" w:rsidP="00D5090D">
      <w:pPr>
        <w:pStyle w:val="19"/>
        <w:ind w:firstLine="0"/>
        <w:outlineLvl w:val="0"/>
        <w:rPr>
          <w:b/>
          <w:i/>
          <w:iCs/>
        </w:rPr>
      </w:pPr>
    </w:p>
    <w:p w:rsidR="00D5090D" w:rsidRPr="0094056E" w:rsidRDefault="00F64A8E" w:rsidP="00D5090D"/>
    <w:p w:rsidR="00BA22BA" w:rsidRDefault="00F64A8E"/>
    <w:p w:rsidR="00CB64C6" w:rsidRDefault="00CB64C6">
      <w:pPr>
        <w:pStyle w:val="af9"/>
        <w:ind w:firstLine="0"/>
        <w:jc w:val="left"/>
        <w:rPr>
          <w:rFonts w:eastAsia="Times New Roman"/>
          <w:sz w:val="24"/>
          <w:szCs w:val="28"/>
        </w:rPr>
      </w:pPr>
    </w:p>
    <w:p w:rsidR="00CB64C6" w:rsidRDefault="00EB215D">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C7E17" w:rsidRPr="00C75635" w:rsidRDefault="00EB215D" w:rsidP="002C7E17">
      <w:pPr>
        <w:ind w:firstLine="851"/>
        <w:jc w:val="center"/>
        <w:rPr>
          <w:b/>
          <w:bCs/>
          <w:sz w:val="28"/>
          <w:szCs w:val="28"/>
        </w:rPr>
      </w:pPr>
      <w:r>
        <w:rPr>
          <w:b/>
          <w:bCs/>
          <w:sz w:val="28"/>
          <w:szCs w:val="28"/>
        </w:rPr>
        <w:t>Проект договора №_____________________</w:t>
      </w:r>
    </w:p>
    <w:p w:rsidR="002C7E17" w:rsidRPr="00C75635" w:rsidRDefault="00EB215D" w:rsidP="002C7E17">
      <w:pPr>
        <w:ind w:firstLine="851"/>
        <w:jc w:val="center"/>
        <w:rPr>
          <w:b/>
          <w:bCs/>
          <w:sz w:val="28"/>
          <w:szCs w:val="28"/>
        </w:rPr>
      </w:pPr>
      <w:r>
        <w:rPr>
          <w:b/>
          <w:bCs/>
          <w:sz w:val="28"/>
          <w:szCs w:val="28"/>
        </w:rPr>
        <w:t>на оказание услуг</w:t>
      </w:r>
    </w:p>
    <w:p w:rsidR="002C7E17" w:rsidRPr="00C75635" w:rsidRDefault="00F64A8E" w:rsidP="002C7E17">
      <w:pPr>
        <w:ind w:firstLine="851"/>
        <w:jc w:val="center"/>
        <w:rPr>
          <w:sz w:val="28"/>
          <w:szCs w:val="28"/>
        </w:rPr>
      </w:pPr>
    </w:p>
    <w:p w:rsidR="002C7E17" w:rsidRPr="00C75635" w:rsidRDefault="00EB215D" w:rsidP="002C7E17">
      <w:pPr>
        <w:jc w:val="both"/>
        <w:rPr>
          <w:sz w:val="28"/>
          <w:szCs w:val="28"/>
        </w:rPr>
      </w:pPr>
      <w:r>
        <w:rPr>
          <w:sz w:val="28"/>
          <w:szCs w:val="28"/>
        </w:rPr>
        <w:t>г. Чита                                                                    «____»_____________ 202_ г.</w:t>
      </w:r>
    </w:p>
    <w:p w:rsidR="002C7E17" w:rsidRPr="00C75635" w:rsidRDefault="00F64A8E" w:rsidP="002C7E17">
      <w:pPr>
        <w:jc w:val="both"/>
        <w:rPr>
          <w:sz w:val="28"/>
          <w:szCs w:val="28"/>
        </w:rPr>
      </w:pPr>
    </w:p>
    <w:p w:rsidR="002C7E17" w:rsidRPr="00C75635" w:rsidRDefault="00EB215D" w:rsidP="002C7E17">
      <w:pPr>
        <w:ind w:firstLine="851"/>
        <w:jc w:val="both"/>
        <w:rPr>
          <w:sz w:val="28"/>
          <w:szCs w:val="28"/>
        </w:rPr>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«Заказчик», в лице  директора филиала ПАО «</w:t>
      </w:r>
      <w:proofErr w:type="spellStart"/>
      <w:r>
        <w:rPr>
          <w:sz w:val="28"/>
          <w:szCs w:val="28"/>
        </w:rPr>
        <w:t>ТрансКонтейнер</w:t>
      </w:r>
      <w:proofErr w:type="spellEnd"/>
      <w:r>
        <w:rPr>
          <w:sz w:val="28"/>
          <w:szCs w:val="28"/>
        </w:rPr>
        <w:t xml:space="preserve">» на Забайкальской железной дороге Кудрявцева Кирилла Владимировича, действующего на основании доверенности № </w:t>
      </w:r>
      <w:proofErr w:type="gramStart"/>
      <w:r>
        <w:rPr>
          <w:sz w:val="28"/>
          <w:szCs w:val="28"/>
        </w:rPr>
        <w:t>Ц</w:t>
      </w:r>
      <w:proofErr w:type="gramEnd"/>
      <w:r>
        <w:rPr>
          <w:sz w:val="28"/>
          <w:szCs w:val="28"/>
        </w:rPr>
        <w:t>/2022/НКП ЗАБ-63 г от 11.02.2022 г., с одной стороны, и …, действующий на основании ….., именуемый в дальнейшем «Исполнитель», с другой стороны, именуемые в дальнейшем «Стороны», заключили настоящий договор на оказание услуг (далее – «Договор») о нижеследующем:</w:t>
      </w:r>
    </w:p>
    <w:p w:rsidR="002C7E17" w:rsidRPr="00C75635" w:rsidRDefault="00EB215D" w:rsidP="002C7E17">
      <w:pPr>
        <w:ind w:firstLine="851"/>
        <w:jc w:val="center"/>
        <w:rPr>
          <w:sz w:val="28"/>
          <w:szCs w:val="28"/>
        </w:rPr>
      </w:pPr>
      <w:r>
        <w:rPr>
          <w:b/>
          <w:sz w:val="28"/>
          <w:szCs w:val="28"/>
        </w:rPr>
        <w:t>1. Предмет Договора</w:t>
      </w:r>
    </w:p>
    <w:p w:rsidR="002C7E17" w:rsidRPr="00C75635" w:rsidRDefault="00EB215D" w:rsidP="00A1196E">
      <w:pPr>
        <w:pStyle w:val="19"/>
        <w:rPr>
          <w:szCs w:val="28"/>
        </w:rPr>
      </w:pPr>
      <w:r>
        <w:rPr>
          <w:szCs w:val="28"/>
        </w:rPr>
        <w:t>1.1. Оказание услуг по уборке административно-производственных помещений и производственного участка контейнерного терминала Забайкальск для нужд филиала ПАО «</w:t>
      </w:r>
      <w:proofErr w:type="spellStart"/>
      <w:r>
        <w:rPr>
          <w:szCs w:val="28"/>
        </w:rPr>
        <w:t>ТрансКонтейнер</w:t>
      </w:r>
      <w:proofErr w:type="spellEnd"/>
      <w:r>
        <w:rPr>
          <w:szCs w:val="28"/>
        </w:rPr>
        <w:t xml:space="preserve">» на Забайкальской железной дороге (далее – Услуга). </w:t>
      </w:r>
    </w:p>
    <w:p w:rsidR="00C84568" w:rsidRDefault="00EB215D" w:rsidP="00C84568">
      <w:pPr>
        <w:ind w:firstLine="851"/>
        <w:jc w:val="both"/>
        <w:rPr>
          <w:sz w:val="28"/>
          <w:szCs w:val="28"/>
        </w:rPr>
      </w:pPr>
      <w:r>
        <w:rPr>
          <w:sz w:val="28"/>
          <w:szCs w:val="28"/>
        </w:rPr>
        <w:t xml:space="preserve">1.2. </w:t>
      </w:r>
      <w:proofErr w:type="gramStart"/>
      <w:r>
        <w:rPr>
          <w:sz w:val="28"/>
          <w:szCs w:val="28"/>
        </w:rPr>
        <w:t>Адреса помещений, периодичность и состав услуг, выполняемых Исполнителем при уборке объектов Заказчика, указаны в Техническом задании (Приложение №1), являющимся неотъемлемой частью Договора.</w:t>
      </w:r>
      <w:proofErr w:type="gramEnd"/>
    </w:p>
    <w:p w:rsidR="002C7E17" w:rsidRPr="00C75635" w:rsidRDefault="00EB215D" w:rsidP="00C84568">
      <w:pPr>
        <w:ind w:firstLine="851"/>
        <w:jc w:val="both"/>
        <w:rPr>
          <w:sz w:val="28"/>
          <w:szCs w:val="28"/>
        </w:rPr>
      </w:pPr>
      <w:r>
        <w:rPr>
          <w:sz w:val="28"/>
          <w:szCs w:val="28"/>
        </w:rPr>
        <w:t>1.3. Начало оказания услуг – с 01.07.2022 года. Окончание оказания услуг – 31.01.2024 года.</w:t>
      </w:r>
    </w:p>
    <w:p w:rsidR="009C6DB1" w:rsidRPr="00C75635" w:rsidRDefault="00F64A8E" w:rsidP="002C7E17">
      <w:pPr>
        <w:ind w:firstLine="851"/>
        <w:jc w:val="both"/>
        <w:rPr>
          <w:sz w:val="28"/>
          <w:szCs w:val="28"/>
        </w:rPr>
      </w:pPr>
    </w:p>
    <w:p w:rsidR="002C7E17" w:rsidRDefault="00EB215D" w:rsidP="002C7E17">
      <w:pPr>
        <w:ind w:firstLine="851"/>
        <w:jc w:val="center"/>
        <w:rPr>
          <w:b/>
          <w:sz w:val="28"/>
          <w:szCs w:val="28"/>
        </w:rPr>
      </w:pPr>
      <w:r>
        <w:rPr>
          <w:b/>
          <w:sz w:val="28"/>
          <w:szCs w:val="28"/>
        </w:rPr>
        <w:t>2. Цена Услуг и порядок оплаты</w:t>
      </w:r>
    </w:p>
    <w:p w:rsidR="00C75635" w:rsidRPr="00B4730B" w:rsidRDefault="00EB215D" w:rsidP="00C75635">
      <w:pPr>
        <w:ind w:firstLine="708"/>
        <w:jc w:val="both"/>
        <w:rPr>
          <w:sz w:val="28"/>
          <w:szCs w:val="28"/>
        </w:rPr>
      </w:pPr>
      <w:r>
        <w:rPr>
          <w:color w:val="000000"/>
          <w:spacing w:val="-1"/>
          <w:sz w:val="28"/>
          <w:szCs w:val="28"/>
        </w:rPr>
        <w:t xml:space="preserve">2.1. </w:t>
      </w:r>
      <w:proofErr w:type="gramStart"/>
      <w:r>
        <w:rPr>
          <w:color w:val="000000"/>
          <w:spacing w:val="-1"/>
          <w:sz w:val="28"/>
          <w:szCs w:val="28"/>
        </w:rPr>
        <w:t xml:space="preserve">Общая цена настоящего Договора </w:t>
      </w:r>
      <w:r>
        <w:rPr>
          <w:sz w:val="28"/>
          <w:szCs w:val="28"/>
        </w:rPr>
        <w:t xml:space="preserve">в соответствии с Протоколом согласования договорной цены (Приложение № 2), являющимся неотъемлемой частью настоящего Договора, </w:t>
      </w:r>
      <w:r>
        <w:rPr>
          <w:color w:val="000000"/>
          <w:spacing w:val="-1"/>
          <w:sz w:val="28"/>
          <w:szCs w:val="28"/>
        </w:rPr>
        <w:t xml:space="preserve"> составляет _______ </w:t>
      </w:r>
      <w:r>
        <w:rPr>
          <w:sz w:val="28"/>
          <w:szCs w:val="28"/>
        </w:rPr>
        <w:t xml:space="preserve"> рублей ___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w:t>
      </w:r>
      <w:proofErr w:type="gramEnd"/>
      <w:r>
        <w:rPr>
          <w:sz w:val="28"/>
          <w:szCs w:val="28"/>
        </w:rPr>
        <w:t xml:space="preserve"> </w:t>
      </w:r>
      <w:proofErr w:type="gramStart"/>
      <w:r>
        <w:rPr>
          <w:sz w:val="28"/>
          <w:szCs w:val="28"/>
        </w:rPr>
        <w:t>подрядных</w:t>
      </w:r>
      <w:proofErr w:type="gramEnd"/>
      <w:r>
        <w:rPr>
          <w:sz w:val="28"/>
          <w:szCs w:val="28"/>
        </w:rPr>
        <w:t xml:space="preserve"> (в случае наличия). </w:t>
      </w:r>
    </w:p>
    <w:p w:rsidR="00C75635" w:rsidRPr="00E26497" w:rsidRDefault="00EB215D" w:rsidP="00C75635">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C7E17" w:rsidRPr="00C75635" w:rsidRDefault="00EB215D" w:rsidP="00C75635">
      <w:pPr>
        <w:ind w:firstLine="708"/>
        <w:jc w:val="both"/>
        <w:rPr>
          <w:sz w:val="28"/>
          <w:szCs w:val="28"/>
        </w:rPr>
      </w:pPr>
      <w:r>
        <w:rPr>
          <w:sz w:val="28"/>
          <w:szCs w:val="28"/>
        </w:rPr>
        <w:t>2.2.</w:t>
      </w:r>
      <w:r>
        <w:rPr>
          <w:b/>
          <w:sz w:val="28"/>
          <w:szCs w:val="28"/>
        </w:rPr>
        <w:t xml:space="preserve"> </w:t>
      </w:r>
      <w:r>
        <w:rPr>
          <w:sz w:val="28"/>
          <w:szCs w:val="28"/>
        </w:rPr>
        <w:t xml:space="preserve">Ежемесячная стоимость услуг по настоящему договору в соответствии с Протоколом согласования договорной цены (Приложение № 2), являющимся неотъемлемой частью настоящего Договора, составляет: </w:t>
      </w:r>
    </w:p>
    <w:p w:rsidR="00C75635" w:rsidRPr="00B4730B" w:rsidRDefault="00EB215D" w:rsidP="00C75635">
      <w:pPr>
        <w:ind w:firstLine="708"/>
        <w:jc w:val="both"/>
        <w:rPr>
          <w:sz w:val="28"/>
          <w:szCs w:val="28"/>
        </w:rPr>
      </w:pPr>
      <w:r>
        <w:rPr>
          <w:color w:val="000000"/>
          <w:spacing w:val="-1"/>
          <w:sz w:val="28"/>
          <w:szCs w:val="28"/>
        </w:rPr>
        <w:lastRenderedPageBreak/>
        <w:t xml:space="preserve">_______ </w:t>
      </w:r>
      <w:r>
        <w:rPr>
          <w:sz w:val="28"/>
          <w:szCs w:val="28"/>
        </w:rPr>
        <w:t xml:space="preserve"> рублей ___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w:t>
      </w:r>
    </w:p>
    <w:p w:rsidR="00CA0217" w:rsidRDefault="00EB215D" w:rsidP="00C75635">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C75635" w:rsidRPr="00B4730B" w:rsidRDefault="00EB215D" w:rsidP="00C75635">
      <w:pPr>
        <w:ind w:firstLine="708"/>
        <w:jc w:val="both"/>
        <w:rPr>
          <w:sz w:val="28"/>
          <w:szCs w:val="28"/>
        </w:rPr>
      </w:pPr>
      <w:r>
        <w:rPr>
          <w:sz w:val="28"/>
          <w:szCs w:val="28"/>
        </w:rPr>
        <w:t xml:space="preserve">2.3. </w:t>
      </w:r>
      <w:proofErr w:type="gramStart"/>
      <w:r>
        <w:rPr>
          <w:sz w:val="28"/>
          <w:szCs w:val="28"/>
        </w:rPr>
        <w:t>Стоимость единицы услуги (1 квадратный метр в месяц) составляет:</w:t>
      </w:r>
      <w:r>
        <w:rPr>
          <w:color w:val="000000"/>
          <w:spacing w:val="-1"/>
          <w:sz w:val="28"/>
          <w:szCs w:val="28"/>
        </w:rPr>
        <w:t xml:space="preserve"> _______ </w:t>
      </w:r>
      <w:r>
        <w:rPr>
          <w:sz w:val="28"/>
          <w:szCs w:val="28"/>
        </w:rPr>
        <w:t xml:space="preserve"> рублей ___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w:t>
      </w:r>
      <w:proofErr w:type="gramEnd"/>
    </w:p>
    <w:p w:rsidR="00CA0217" w:rsidRDefault="00EB215D" w:rsidP="00CA0217">
      <w:pPr>
        <w:ind w:firstLine="851"/>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46AE7" w:rsidRDefault="00EB215D" w:rsidP="00CA0217">
      <w:pPr>
        <w:ind w:firstLine="851"/>
        <w:jc w:val="both"/>
        <w:rPr>
          <w:sz w:val="28"/>
          <w:szCs w:val="28"/>
        </w:rPr>
      </w:pPr>
      <w:r>
        <w:rPr>
          <w:sz w:val="28"/>
          <w:szCs w:val="28"/>
        </w:rPr>
        <w:t>2.4. Оплата услуг производится ежемесячно в течение 10 (десяти) календарных дней после подписания Акта о выполненных работах (оказанных услугах) Заказчиком, на основании выставленного счета Исполнителем.</w:t>
      </w:r>
    </w:p>
    <w:p w:rsidR="003B3EF6" w:rsidRPr="00D25AAF" w:rsidRDefault="00EB215D" w:rsidP="003B3EF6">
      <w:pPr>
        <w:ind w:firstLine="708"/>
        <w:jc w:val="both"/>
        <w:rPr>
          <w:rFonts w:eastAsia="MS Mincho"/>
          <w:sz w:val="28"/>
          <w:szCs w:val="28"/>
        </w:rPr>
      </w:pPr>
      <w:r>
        <w:rPr>
          <w:rFonts w:eastAsia="MS Mincho"/>
          <w:sz w:val="28"/>
          <w:szCs w:val="28"/>
        </w:rPr>
        <w:t xml:space="preserve">  2.5. Стоимость </w:t>
      </w:r>
      <w:r>
        <w:rPr>
          <w:sz w:val="28"/>
          <w:szCs w:val="28"/>
        </w:rPr>
        <w:t xml:space="preserve">единицы услуги (1 квадратный метр в месяц) </w:t>
      </w:r>
      <w:r>
        <w:rPr>
          <w:rFonts w:eastAsia="MS Mincho"/>
          <w:sz w:val="28"/>
          <w:szCs w:val="28"/>
        </w:rPr>
        <w:t xml:space="preserve">может быть увеличена без проведения дополнительной процедуры закупки не ранее, чем через 6 (шесть) месяцев </w:t>
      </w:r>
      <w:proofErr w:type="gramStart"/>
      <w:r>
        <w:rPr>
          <w:rFonts w:eastAsia="MS Mincho"/>
          <w:sz w:val="28"/>
          <w:szCs w:val="28"/>
        </w:rPr>
        <w:t>с даты заключения</w:t>
      </w:r>
      <w:proofErr w:type="gramEnd"/>
      <w:r>
        <w:rPr>
          <w:rFonts w:eastAsia="MS Mincho"/>
          <w:sz w:val="28"/>
          <w:szCs w:val="28"/>
        </w:rPr>
        <w:t xml:space="preserve"> Договора </w:t>
      </w:r>
      <w:r>
        <w:rPr>
          <w:sz w:val="28"/>
          <w:szCs w:val="28"/>
        </w:rPr>
        <w:t xml:space="preserve">и разрешено с «01» января 2023 года, </w:t>
      </w:r>
      <w:r>
        <w:rPr>
          <w:rFonts w:eastAsia="MS Mincho"/>
          <w:sz w:val="28"/>
          <w:szCs w:val="28"/>
        </w:rPr>
        <w:t>не более чем на 10% (десять процентов) в год.</w:t>
      </w:r>
    </w:p>
    <w:p w:rsidR="00C84568" w:rsidRDefault="00F64A8E" w:rsidP="00C84568">
      <w:pPr>
        <w:ind w:firstLine="708"/>
        <w:jc w:val="both"/>
        <w:rPr>
          <w:rFonts w:eastAsia="MS Mincho"/>
          <w:sz w:val="28"/>
          <w:szCs w:val="28"/>
        </w:rPr>
      </w:pPr>
    </w:p>
    <w:p w:rsidR="00CA0217" w:rsidRPr="00CA0217" w:rsidRDefault="00F64A8E" w:rsidP="00CA0217">
      <w:pPr>
        <w:ind w:firstLine="851"/>
        <w:jc w:val="both"/>
        <w:rPr>
          <w:sz w:val="28"/>
          <w:szCs w:val="28"/>
        </w:rPr>
      </w:pPr>
    </w:p>
    <w:p w:rsidR="002C7E17" w:rsidRPr="00C75635" w:rsidRDefault="00EB215D" w:rsidP="002C7E17">
      <w:pPr>
        <w:ind w:left="283" w:firstLine="851"/>
        <w:jc w:val="center"/>
        <w:rPr>
          <w:sz w:val="28"/>
          <w:szCs w:val="28"/>
        </w:rPr>
      </w:pPr>
      <w:r>
        <w:rPr>
          <w:b/>
          <w:sz w:val="28"/>
          <w:szCs w:val="28"/>
        </w:rPr>
        <w:t>3. Порядок сдачи и приемки Услуг</w:t>
      </w:r>
    </w:p>
    <w:p w:rsidR="002C7E17" w:rsidRPr="00C75635" w:rsidRDefault="00EB215D" w:rsidP="002C7E17">
      <w:pPr>
        <w:ind w:firstLine="851"/>
        <w:jc w:val="both"/>
        <w:rPr>
          <w:sz w:val="28"/>
          <w:szCs w:val="28"/>
        </w:rPr>
      </w:pPr>
      <w:r>
        <w:rPr>
          <w:sz w:val="28"/>
          <w:szCs w:val="28"/>
        </w:rPr>
        <w:t>3.1.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2C7E17" w:rsidRPr="00C75635" w:rsidRDefault="00EB215D" w:rsidP="002C7E17">
      <w:pPr>
        <w:ind w:firstLine="851"/>
        <w:jc w:val="both"/>
        <w:rPr>
          <w:sz w:val="28"/>
          <w:szCs w:val="28"/>
        </w:rPr>
      </w:pPr>
      <w:r>
        <w:rPr>
          <w:sz w:val="28"/>
          <w:szCs w:val="28"/>
        </w:rPr>
        <w:t>Перечень и формат документов определен приложением 3а к настоящему Договору (далее – первичные документы).</w:t>
      </w:r>
    </w:p>
    <w:p w:rsidR="002C7E17" w:rsidRPr="00C75635" w:rsidRDefault="00EB215D" w:rsidP="002C7E17">
      <w:pPr>
        <w:ind w:firstLine="851"/>
        <w:jc w:val="both"/>
        <w:rPr>
          <w:sz w:val="28"/>
          <w:szCs w:val="28"/>
        </w:rPr>
      </w:pPr>
      <w:r>
        <w:rPr>
          <w:sz w:val="28"/>
          <w:szCs w:val="28"/>
        </w:rPr>
        <w:t>3.2. Исполнитель  в течение 2 (двух) календарных дней  по завершении оказания Услуг (либо «до 2 (второго) числа календарного месяца, следующего за отчетным) формирует докумен</w:t>
      </w:r>
      <w:proofErr w:type="gramStart"/>
      <w:r>
        <w:rPr>
          <w:sz w:val="28"/>
          <w:szCs w:val="28"/>
        </w:rPr>
        <w:t>т(</w:t>
      </w:r>
      <w:proofErr w:type="gramEnd"/>
      <w:r>
        <w:rPr>
          <w:sz w:val="28"/>
          <w:szCs w:val="28"/>
        </w:rP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sz w:val="28"/>
          <w:szCs w:val="28"/>
        </w:rPr>
        <w:t>ами</w:t>
      </w:r>
      <w:proofErr w:type="spellEnd"/>
      <w:r>
        <w:rPr>
          <w:sz w:val="28"/>
          <w:szCs w:val="28"/>
        </w:rPr>
        <w:t>) в электронном виде Заказчику  по телекоммуникационным каналам связи.</w:t>
      </w:r>
    </w:p>
    <w:p w:rsidR="00CA0217" w:rsidRDefault="00EB215D" w:rsidP="002C7E17">
      <w:pPr>
        <w:ind w:firstLine="708"/>
        <w:jc w:val="both"/>
        <w:rPr>
          <w:sz w:val="28"/>
          <w:szCs w:val="28"/>
        </w:rPr>
      </w:pPr>
      <w:r>
        <w:rPr>
          <w:sz w:val="28"/>
          <w:szCs w:val="28"/>
        </w:rPr>
        <w:t>3.3.  Заказчик в течение 2 (двух) календарных дней с даты получения документ</w:t>
      </w:r>
      <w:proofErr w:type="gramStart"/>
      <w:r>
        <w:rPr>
          <w:sz w:val="28"/>
          <w:szCs w:val="28"/>
        </w:rPr>
        <w:t>а(</w:t>
      </w:r>
      <w:proofErr w:type="spellStart"/>
      <w:proofErr w:type="gramEnd"/>
      <w:r>
        <w:rPr>
          <w:sz w:val="28"/>
          <w:szCs w:val="28"/>
        </w:rPr>
        <w:t>ов</w:t>
      </w:r>
      <w:proofErr w:type="spellEnd"/>
      <w:r>
        <w:rPr>
          <w:sz w:val="28"/>
          <w:szCs w:val="28"/>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sz w:val="28"/>
          <w:szCs w:val="28"/>
        </w:rPr>
        <w:t>ов</w:t>
      </w:r>
      <w:proofErr w:type="spellEnd"/>
      <w:r>
        <w:rPr>
          <w:sz w:val="28"/>
          <w:szCs w:val="28"/>
        </w:rPr>
        <w:t>) или отказывает Исполнителю в подписании документа(</w:t>
      </w:r>
      <w:proofErr w:type="spellStart"/>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 xml:space="preserve">). При наличии </w:t>
      </w:r>
      <w:r>
        <w:rPr>
          <w:sz w:val="28"/>
          <w:szCs w:val="28"/>
        </w:rPr>
        <w:lastRenderedPageBreak/>
        <w:t>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2C7E17" w:rsidRPr="00C75635" w:rsidRDefault="00EB215D" w:rsidP="002C7E17">
      <w:pPr>
        <w:ind w:firstLine="708"/>
        <w:jc w:val="both"/>
        <w:rPr>
          <w:sz w:val="28"/>
          <w:szCs w:val="28"/>
        </w:rPr>
      </w:pPr>
      <w:r>
        <w:rPr>
          <w:sz w:val="28"/>
          <w:szCs w:val="28"/>
        </w:rPr>
        <w:t>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8"/>
          <w:szCs w:val="28"/>
        </w:rPr>
        <w:t>а(</w:t>
      </w:r>
      <w:proofErr w:type="spellStart"/>
      <w:proofErr w:type="gramEnd"/>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Договоре.</w:t>
      </w:r>
    </w:p>
    <w:p w:rsidR="002C7E17" w:rsidRPr="00C75635" w:rsidRDefault="00EB215D" w:rsidP="002C7E17">
      <w:pPr>
        <w:ind w:firstLine="708"/>
        <w:jc w:val="both"/>
        <w:rPr>
          <w:b/>
          <w:sz w:val="28"/>
          <w:szCs w:val="28"/>
        </w:rPr>
      </w:pPr>
      <w:r>
        <w:rPr>
          <w:sz w:val="28"/>
          <w:szCs w:val="28"/>
        </w:rPr>
        <w:t xml:space="preserve">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roofErr w:type="gramStart"/>
      <w:r>
        <w:rPr>
          <w:sz w:val="28"/>
          <w:szCs w:val="28"/>
        </w:rPr>
        <w:t>При этом Заказчик обязуется оплатить фактически произведенные до дня расторжения затраты Исполнителя на оказание Услуг по настоящему Договору).</w:t>
      </w:r>
      <w:proofErr w:type="gramEnd"/>
    </w:p>
    <w:p w:rsidR="00CA0217" w:rsidRDefault="00F64A8E" w:rsidP="002C7E17">
      <w:pPr>
        <w:ind w:left="283" w:firstLine="851"/>
        <w:jc w:val="center"/>
        <w:rPr>
          <w:b/>
          <w:sz w:val="28"/>
          <w:szCs w:val="28"/>
        </w:rPr>
      </w:pPr>
    </w:p>
    <w:p w:rsidR="002C7E17" w:rsidRPr="00C75635" w:rsidRDefault="00EB215D" w:rsidP="002C7E17">
      <w:pPr>
        <w:ind w:left="283" w:firstLine="851"/>
        <w:jc w:val="center"/>
        <w:rPr>
          <w:sz w:val="28"/>
          <w:szCs w:val="28"/>
        </w:rPr>
      </w:pPr>
      <w:r>
        <w:rPr>
          <w:b/>
          <w:sz w:val="28"/>
          <w:szCs w:val="28"/>
        </w:rPr>
        <w:t>4. Обязанности Сторон</w:t>
      </w:r>
    </w:p>
    <w:p w:rsidR="002C7E17" w:rsidRPr="00C75635" w:rsidRDefault="00EB215D" w:rsidP="002C7E17">
      <w:pPr>
        <w:ind w:left="283" w:firstLine="851"/>
        <w:jc w:val="both"/>
        <w:rPr>
          <w:sz w:val="28"/>
          <w:szCs w:val="28"/>
        </w:rPr>
      </w:pPr>
      <w:r>
        <w:rPr>
          <w:sz w:val="28"/>
          <w:szCs w:val="28"/>
        </w:rPr>
        <w:t>4.1. Исполнитель обязан:</w:t>
      </w:r>
    </w:p>
    <w:p w:rsidR="002C7E17" w:rsidRPr="00C75635" w:rsidRDefault="00EB215D" w:rsidP="00CA0217">
      <w:pPr>
        <w:ind w:firstLine="851"/>
        <w:jc w:val="both"/>
        <w:rPr>
          <w:sz w:val="28"/>
          <w:szCs w:val="28"/>
        </w:rPr>
      </w:pPr>
      <w:r>
        <w:rPr>
          <w:sz w:val="28"/>
          <w:szCs w:val="28"/>
        </w:rPr>
        <w:t xml:space="preserve">4.1.1. Оказать Услуги в соответствии с требованиями настоящего Договора. </w:t>
      </w:r>
    </w:p>
    <w:p w:rsidR="002C7E17" w:rsidRPr="00C75635" w:rsidRDefault="00EB215D" w:rsidP="00CA0217">
      <w:pPr>
        <w:ind w:firstLine="851"/>
        <w:jc w:val="both"/>
        <w:rPr>
          <w:sz w:val="28"/>
          <w:szCs w:val="28"/>
        </w:rPr>
      </w:pPr>
      <w:r>
        <w:rPr>
          <w:sz w:val="28"/>
          <w:szCs w:val="28"/>
        </w:rPr>
        <w:t xml:space="preserve">4.1.2. Незамедлительно информировать Заказчика в случае </w:t>
      </w:r>
      <w:proofErr w:type="gramStart"/>
      <w:r>
        <w:rPr>
          <w:sz w:val="28"/>
          <w:szCs w:val="28"/>
        </w:rPr>
        <w:t>выявления нецелесообразности продолжения оказания Услуг</w:t>
      </w:r>
      <w:proofErr w:type="gramEnd"/>
      <w:r>
        <w:rPr>
          <w:sz w:val="28"/>
          <w:szCs w:val="28"/>
        </w:rPr>
        <w:t>.</w:t>
      </w:r>
    </w:p>
    <w:p w:rsidR="002C7E17" w:rsidRPr="00C75635" w:rsidRDefault="00EB215D" w:rsidP="00CA0217">
      <w:pPr>
        <w:tabs>
          <w:tab w:val="left" w:pos="1560"/>
        </w:tabs>
        <w:ind w:firstLine="851"/>
        <w:jc w:val="both"/>
        <w:rPr>
          <w:sz w:val="28"/>
          <w:szCs w:val="28"/>
        </w:rPr>
      </w:pPr>
      <w:r>
        <w:rPr>
          <w:sz w:val="28"/>
          <w:szCs w:val="28"/>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2C7E17" w:rsidRPr="00C75635" w:rsidRDefault="00EB215D" w:rsidP="00CA0217">
      <w:pPr>
        <w:tabs>
          <w:tab w:val="left" w:pos="1560"/>
        </w:tabs>
        <w:ind w:firstLine="851"/>
        <w:jc w:val="both"/>
        <w:rPr>
          <w:sz w:val="28"/>
          <w:szCs w:val="28"/>
        </w:rPr>
      </w:pPr>
      <w:r>
        <w:rPr>
          <w:sz w:val="28"/>
          <w:szCs w:val="28"/>
        </w:rPr>
        <w:t>4.1.4. Организовать и обеспечить своевременное и качественное оказание услуг в соответствии с требованиями настоящего Договора и санитарно-техническими нормами, используя свои моющие средства и инвентарь. Работники, непосредственно оказывающие услуги должны иметь санитарные книжки (с пройденным медицинским осмотром – 2 раза в год), опрятный и аккуратный внешний вид, униформу.</w:t>
      </w:r>
    </w:p>
    <w:p w:rsidR="002C7E17" w:rsidRPr="00C75635" w:rsidRDefault="00EB215D" w:rsidP="00CA0217">
      <w:pPr>
        <w:tabs>
          <w:tab w:val="left" w:pos="1560"/>
        </w:tabs>
        <w:ind w:firstLine="851"/>
        <w:jc w:val="both"/>
        <w:rPr>
          <w:sz w:val="28"/>
          <w:szCs w:val="28"/>
        </w:rPr>
      </w:pPr>
      <w:r>
        <w:rPr>
          <w:sz w:val="28"/>
          <w:szCs w:val="28"/>
        </w:rPr>
        <w:t>4.1.5. Производить ознакомление своих работников со спецификой деятельности Заказчика, с инструкциями по технике безопасности, другими инструкциями на территории Заказчика.</w:t>
      </w:r>
    </w:p>
    <w:p w:rsidR="002C7E17" w:rsidRPr="00C75635" w:rsidRDefault="00EB215D" w:rsidP="00CA0217">
      <w:pPr>
        <w:tabs>
          <w:tab w:val="left" w:pos="1560"/>
        </w:tabs>
        <w:ind w:firstLine="851"/>
        <w:jc w:val="both"/>
        <w:rPr>
          <w:sz w:val="28"/>
          <w:szCs w:val="28"/>
        </w:rPr>
      </w:pPr>
      <w:r>
        <w:rPr>
          <w:sz w:val="28"/>
          <w:szCs w:val="28"/>
        </w:rPr>
        <w:t>4.1.6. По требованию Заказчика отстранять от работы своих работников в случае невыполнения ими инструкций на территории Заказчика. В случае отстранения работника от выполнения работы, либо невыхода на работу по любым причинам, обеспечить его замену в соответствии с условиями настоящего Договора.</w:t>
      </w:r>
    </w:p>
    <w:p w:rsidR="002C7E17" w:rsidRPr="00C75635" w:rsidRDefault="00EB215D" w:rsidP="00CA0217">
      <w:pPr>
        <w:tabs>
          <w:tab w:val="left" w:pos="1560"/>
        </w:tabs>
        <w:ind w:firstLine="851"/>
        <w:jc w:val="both"/>
        <w:rPr>
          <w:sz w:val="28"/>
          <w:szCs w:val="28"/>
        </w:rPr>
      </w:pPr>
      <w:r>
        <w:rPr>
          <w:sz w:val="28"/>
          <w:szCs w:val="28"/>
        </w:rPr>
        <w:t xml:space="preserve">4.1.7. Обеспечивать своих работников бытовой химией, моющими средствами, необходимым исправным инвентарём, прошедшим сертификацию на территории РФ и допущенных к использованию.   </w:t>
      </w:r>
    </w:p>
    <w:p w:rsidR="002C7E17" w:rsidRPr="00C75635" w:rsidRDefault="00EB215D" w:rsidP="00CA0217">
      <w:pPr>
        <w:tabs>
          <w:tab w:val="left" w:pos="1560"/>
        </w:tabs>
        <w:ind w:firstLine="851"/>
        <w:jc w:val="both"/>
        <w:rPr>
          <w:sz w:val="28"/>
          <w:szCs w:val="28"/>
        </w:rPr>
      </w:pPr>
      <w:r>
        <w:rPr>
          <w:sz w:val="28"/>
          <w:szCs w:val="28"/>
        </w:rPr>
        <w:t>4.1.8. Обеспечивать по мере необходимости санитарно-гигиенические помещения (туалеты) Заказчика моющими средствами (мыло для рук), туалетной бумагой и бумажными полотенцами.</w:t>
      </w:r>
    </w:p>
    <w:p w:rsidR="002C7E17" w:rsidRPr="00C75635" w:rsidRDefault="00EB215D" w:rsidP="00CA0217">
      <w:pPr>
        <w:tabs>
          <w:tab w:val="left" w:pos="1560"/>
        </w:tabs>
        <w:ind w:firstLine="851"/>
        <w:jc w:val="both"/>
        <w:rPr>
          <w:sz w:val="28"/>
          <w:szCs w:val="28"/>
        </w:rPr>
      </w:pPr>
      <w:r>
        <w:rPr>
          <w:sz w:val="28"/>
          <w:szCs w:val="28"/>
        </w:rPr>
        <w:lastRenderedPageBreak/>
        <w:t>4.1.9. При оказании услуг на контейнерном терминале Чита, соблюдать «Правила безопасности при нахождении на терминале Заказчика предусмотренных приложением № 4 к настоящему Договору</w:t>
      </w:r>
    </w:p>
    <w:p w:rsidR="002C7E17" w:rsidRPr="00C75635" w:rsidRDefault="00EB215D" w:rsidP="00CA0217">
      <w:pPr>
        <w:tabs>
          <w:tab w:val="left" w:pos="1560"/>
        </w:tabs>
        <w:ind w:firstLine="851"/>
        <w:jc w:val="both"/>
        <w:rPr>
          <w:sz w:val="28"/>
          <w:szCs w:val="28"/>
        </w:rPr>
      </w:pPr>
      <w:r>
        <w:rPr>
          <w:sz w:val="28"/>
          <w:szCs w:val="28"/>
        </w:rPr>
        <w:t xml:space="preserve">4.1.10. Обеспечить своих работников ведомостью уборки </w:t>
      </w:r>
      <w:proofErr w:type="gramStart"/>
      <w:r>
        <w:rPr>
          <w:sz w:val="28"/>
          <w:szCs w:val="28"/>
        </w:rPr>
        <w:t>помещений</w:t>
      </w:r>
      <w:proofErr w:type="gramEnd"/>
      <w:r>
        <w:rPr>
          <w:sz w:val="28"/>
          <w:szCs w:val="28"/>
        </w:rPr>
        <w:t xml:space="preserve"> в котором отражается дата, кабинет (помещение), уборка произведена и роспись работника филиала о приеме (форма приведена в техническом задании).  </w:t>
      </w:r>
    </w:p>
    <w:p w:rsidR="002C7E17" w:rsidRPr="00C75635" w:rsidRDefault="00EB215D" w:rsidP="00CA0217">
      <w:pPr>
        <w:tabs>
          <w:tab w:val="left" w:pos="1560"/>
        </w:tabs>
        <w:ind w:firstLine="851"/>
        <w:jc w:val="both"/>
        <w:rPr>
          <w:sz w:val="28"/>
          <w:szCs w:val="28"/>
        </w:rPr>
      </w:pPr>
      <w:r>
        <w:rPr>
          <w:sz w:val="28"/>
          <w:szCs w:val="28"/>
        </w:rPr>
        <w:t>4.2. Заказчик обязан:</w:t>
      </w:r>
    </w:p>
    <w:p w:rsidR="002C7E17" w:rsidRPr="00C75635" w:rsidRDefault="00EB215D" w:rsidP="00CA0217">
      <w:pPr>
        <w:ind w:firstLine="851"/>
        <w:jc w:val="both"/>
        <w:rPr>
          <w:sz w:val="28"/>
          <w:szCs w:val="28"/>
        </w:rPr>
      </w:pPr>
      <w:r>
        <w:rPr>
          <w:sz w:val="28"/>
          <w:szCs w:val="28"/>
        </w:rPr>
        <w:t>4.2.1. Передавать Исполнителю необходимую для оказания Услуг информацию и документацию.</w:t>
      </w:r>
    </w:p>
    <w:p w:rsidR="002C7E17" w:rsidRPr="00C75635" w:rsidRDefault="00EB215D" w:rsidP="00CA0217">
      <w:pPr>
        <w:ind w:firstLine="851"/>
        <w:jc w:val="both"/>
        <w:rPr>
          <w:sz w:val="28"/>
          <w:szCs w:val="28"/>
        </w:rPr>
      </w:pPr>
      <w:r>
        <w:rPr>
          <w:sz w:val="28"/>
          <w:szCs w:val="28"/>
        </w:rPr>
        <w:t>4.2.2. Оплатить Услуги в установленный срок в соответствии с условиями настоящего Договора.</w:t>
      </w:r>
    </w:p>
    <w:p w:rsidR="002C7E17" w:rsidRPr="00C75635" w:rsidRDefault="00EB215D" w:rsidP="00CA0217">
      <w:pPr>
        <w:ind w:firstLine="851"/>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2C7E17" w:rsidRPr="00C75635" w:rsidRDefault="00EB215D" w:rsidP="002C7E17">
      <w:pPr>
        <w:ind w:firstLine="851"/>
        <w:jc w:val="both"/>
        <w:rPr>
          <w:sz w:val="28"/>
          <w:szCs w:val="28"/>
        </w:rPr>
      </w:pPr>
      <w:r>
        <w:rPr>
          <w:sz w:val="28"/>
          <w:szCs w:val="28"/>
        </w:rPr>
        <w:t>4.2.4. Организовать доступ сотрудников Исполнителя в помещения Заказчика для уборки.</w:t>
      </w:r>
    </w:p>
    <w:p w:rsidR="002C7E17" w:rsidRPr="00C75635" w:rsidRDefault="00EB215D" w:rsidP="002C7E17">
      <w:pPr>
        <w:ind w:firstLine="851"/>
        <w:jc w:val="both"/>
        <w:rPr>
          <w:sz w:val="28"/>
          <w:szCs w:val="28"/>
        </w:rPr>
      </w:pPr>
      <w:r>
        <w:rPr>
          <w:sz w:val="28"/>
          <w:szCs w:val="28"/>
        </w:rPr>
        <w:t>4.2.5. Обеспечить информационное взаимодействие сотрудников Заказчика и Исполнителя.</w:t>
      </w:r>
    </w:p>
    <w:p w:rsidR="002C7E17" w:rsidRDefault="00EB215D" w:rsidP="002C7E17">
      <w:pPr>
        <w:ind w:firstLine="851"/>
        <w:jc w:val="both"/>
        <w:rPr>
          <w:sz w:val="28"/>
          <w:szCs w:val="28"/>
        </w:rPr>
      </w:pPr>
      <w:r>
        <w:rPr>
          <w:sz w:val="28"/>
          <w:szCs w:val="28"/>
        </w:rPr>
        <w:t>4.2.6. Обеспечить оперативное решение вопросов, возникающих в процессе оказания услуг, совместно с представителем Исполнителя.</w:t>
      </w:r>
    </w:p>
    <w:p w:rsidR="00D85F25" w:rsidRPr="00C75635" w:rsidRDefault="00EB215D" w:rsidP="002C7E17">
      <w:pPr>
        <w:ind w:firstLine="851"/>
        <w:jc w:val="both"/>
        <w:rPr>
          <w:sz w:val="28"/>
          <w:szCs w:val="28"/>
        </w:rPr>
      </w:pPr>
      <w:r>
        <w:rPr>
          <w:sz w:val="28"/>
          <w:szCs w:val="28"/>
        </w:rPr>
        <w:t>4.3. Права заказчика;</w:t>
      </w:r>
    </w:p>
    <w:p w:rsidR="002C7E17" w:rsidRDefault="00EB215D" w:rsidP="002C7E17">
      <w:pPr>
        <w:ind w:firstLine="851"/>
        <w:jc w:val="both"/>
        <w:rPr>
          <w:sz w:val="28"/>
          <w:szCs w:val="28"/>
        </w:rPr>
      </w:pPr>
      <w:r>
        <w:rPr>
          <w:sz w:val="28"/>
          <w:szCs w:val="28"/>
        </w:rPr>
        <w:t xml:space="preserve">4.3.1. Ежедневно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Путем согласования или </w:t>
      </w:r>
      <w:proofErr w:type="gramStart"/>
      <w:r>
        <w:rPr>
          <w:sz w:val="28"/>
          <w:szCs w:val="28"/>
        </w:rPr>
        <w:t>не согласования</w:t>
      </w:r>
      <w:proofErr w:type="gramEnd"/>
      <w:r>
        <w:rPr>
          <w:sz w:val="28"/>
          <w:szCs w:val="28"/>
        </w:rPr>
        <w:t xml:space="preserve"> ведомости уборки помещений.</w:t>
      </w:r>
    </w:p>
    <w:p w:rsidR="00D85F25" w:rsidRPr="00C75635" w:rsidRDefault="00EB215D" w:rsidP="002C7E17">
      <w:pPr>
        <w:ind w:firstLine="851"/>
        <w:jc w:val="both"/>
        <w:rPr>
          <w:b/>
          <w:sz w:val="28"/>
          <w:szCs w:val="28"/>
        </w:rPr>
      </w:pPr>
      <w:r>
        <w:rPr>
          <w:sz w:val="28"/>
          <w:szCs w:val="28"/>
        </w:rPr>
        <w:t>4.3.2. Требовать сертификаты соответствия на используемую Исполнителем бытовую химию и моющие средства.</w:t>
      </w:r>
    </w:p>
    <w:p w:rsidR="00CA0217" w:rsidRDefault="00F64A8E" w:rsidP="002C7E17">
      <w:pPr>
        <w:ind w:firstLine="851"/>
        <w:jc w:val="center"/>
        <w:rPr>
          <w:b/>
          <w:sz w:val="28"/>
          <w:szCs w:val="28"/>
        </w:rPr>
      </w:pPr>
    </w:p>
    <w:p w:rsidR="002C7E17" w:rsidRPr="00C75635" w:rsidRDefault="00EB215D" w:rsidP="002C7E17">
      <w:pPr>
        <w:ind w:firstLine="851"/>
        <w:jc w:val="center"/>
        <w:rPr>
          <w:sz w:val="28"/>
          <w:szCs w:val="28"/>
        </w:rPr>
      </w:pPr>
      <w:r>
        <w:rPr>
          <w:b/>
          <w:sz w:val="28"/>
          <w:szCs w:val="28"/>
        </w:rPr>
        <w:t>5. Ответственность Сторон</w:t>
      </w:r>
    </w:p>
    <w:p w:rsidR="002C7E17" w:rsidRPr="00C75635" w:rsidRDefault="00EB215D" w:rsidP="00CA0217">
      <w:pPr>
        <w:widowControl w:val="0"/>
        <w:autoSpaceDE w:val="0"/>
        <w:ind w:firstLine="709"/>
        <w:jc w:val="both"/>
        <w:rPr>
          <w:rFonts w:eastAsia="Arial"/>
          <w:i/>
          <w:sz w:val="28"/>
          <w:szCs w:val="28"/>
        </w:rPr>
      </w:pPr>
      <w:r>
        <w:rPr>
          <w:rFonts w:eastAsia="Arial"/>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C7E17" w:rsidRPr="00C75635" w:rsidRDefault="00EB215D" w:rsidP="00CA0217">
      <w:pPr>
        <w:ind w:firstLine="709"/>
        <w:jc w:val="both"/>
        <w:rPr>
          <w:sz w:val="28"/>
          <w:szCs w:val="28"/>
        </w:rPr>
      </w:pPr>
      <w:r>
        <w:rPr>
          <w:sz w:val="28"/>
          <w:szCs w:val="28"/>
        </w:rPr>
        <w:t xml:space="preserve">5.2. В случае нарушения сроков оказания Услуг Исполнитель по требованию Заказчика уплачивает Заказчику пеню в размере 5 % от месячной стоимости оказанных услуг за каждый день просрочки, в течение 10 (десяти) календарных дней </w:t>
      </w:r>
      <w:proofErr w:type="gramStart"/>
      <w:r>
        <w:rPr>
          <w:sz w:val="28"/>
          <w:szCs w:val="28"/>
        </w:rPr>
        <w:t>с даты предъявления</w:t>
      </w:r>
      <w:proofErr w:type="gramEnd"/>
      <w:r>
        <w:rPr>
          <w:sz w:val="28"/>
          <w:szCs w:val="28"/>
        </w:rPr>
        <w:t xml:space="preserve"> Заказчиком требования.</w:t>
      </w:r>
    </w:p>
    <w:p w:rsidR="002C7E17" w:rsidRPr="00C75635" w:rsidRDefault="00EB215D" w:rsidP="00CA0217">
      <w:pPr>
        <w:widowControl w:val="0"/>
        <w:autoSpaceDE w:val="0"/>
        <w:ind w:right="-6" w:firstLine="709"/>
        <w:jc w:val="both"/>
        <w:rPr>
          <w:sz w:val="28"/>
          <w:szCs w:val="28"/>
        </w:rPr>
      </w:pPr>
      <w:r>
        <w:rPr>
          <w:sz w:val="28"/>
          <w:szCs w:val="28"/>
        </w:rP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 (один) % от месячной стоимости оказанных услуг.</w:t>
      </w:r>
    </w:p>
    <w:p w:rsidR="002C7E17" w:rsidRPr="00C75635" w:rsidRDefault="00EB215D" w:rsidP="00CA0217">
      <w:pPr>
        <w:widowControl w:val="0"/>
        <w:autoSpaceDE w:val="0"/>
        <w:ind w:right="-6" w:firstLine="709"/>
        <w:jc w:val="both"/>
        <w:rPr>
          <w:sz w:val="28"/>
          <w:szCs w:val="28"/>
        </w:rPr>
      </w:pPr>
      <w:r>
        <w:rPr>
          <w:sz w:val="28"/>
          <w:szCs w:val="28"/>
        </w:rPr>
        <w:t>5.4. В случае возникновения при этом у Заказчика каких-либо убытков Исполнитель возмещает такие убытки Заказчику в полном объеме.</w:t>
      </w:r>
    </w:p>
    <w:p w:rsidR="002C7E17" w:rsidRPr="00C75635" w:rsidRDefault="00EB215D" w:rsidP="00CA0217">
      <w:pPr>
        <w:widowControl w:val="0"/>
        <w:autoSpaceDE w:val="0"/>
        <w:ind w:right="-6" w:firstLine="709"/>
        <w:jc w:val="both"/>
        <w:rPr>
          <w:sz w:val="28"/>
          <w:szCs w:val="28"/>
        </w:rPr>
      </w:pPr>
      <w:r>
        <w:rPr>
          <w:sz w:val="28"/>
          <w:szCs w:val="28"/>
        </w:rPr>
        <w:t xml:space="preserve">Исполнитель несет материальную ответственность за порчу имущества </w:t>
      </w:r>
      <w:r>
        <w:rPr>
          <w:sz w:val="28"/>
          <w:szCs w:val="28"/>
        </w:rPr>
        <w:lastRenderedPageBreak/>
        <w:t xml:space="preserve">Заказчика при оказании услуг по настоящему Договору. В случае причинения ущерба Заказчику размер ущерба определяется исходя из рыночных цен на аналогичное имущество в регионе. </w:t>
      </w:r>
    </w:p>
    <w:p w:rsidR="002C7E17" w:rsidRPr="00C75635" w:rsidRDefault="00EB215D" w:rsidP="00CA0217">
      <w:pPr>
        <w:widowControl w:val="0"/>
        <w:autoSpaceDE w:val="0"/>
        <w:ind w:right="-6" w:firstLine="709"/>
        <w:jc w:val="both"/>
        <w:rPr>
          <w:sz w:val="28"/>
          <w:szCs w:val="28"/>
        </w:rPr>
      </w:pPr>
      <w:r>
        <w:rPr>
          <w:sz w:val="28"/>
          <w:szCs w:val="28"/>
        </w:rPr>
        <w:t>5.5. За неисполнение или ненадлежащее исполнение договорных обязательств Заказчик вправе начислить Исполнителю штраф в размере установленного процента от месячной стоимости оказанных услуг по уборке помещений в следующих случаях:</w:t>
      </w:r>
    </w:p>
    <w:p w:rsidR="002C7E17" w:rsidRPr="00C75635" w:rsidRDefault="00EB215D" w:rsidP="002C7E17">
      <w:pPr>
        <w:widowControl w:val="0"/>
        <w:autoSpaceDE w:val="0"/>
        <w:ind w:right="-6" w:firstLine="720"/>
        <w:jc w:val="both"/>
        <w:rPr>
          <w:sz w:val="28"/>
          <w:szCs w:val="28"/>
        </w:rPr>
      </w:pPr>
      <w:r>
        <w:rPr>
          <w:sz w:val="28"/>
          <w:szCs w:val="28"/>
        </w:rPr>
        <w:t>- отсутствие в санитарно-гигиенических помещениях (туалетах) Заказчика в течение более одного календарного дня моющих средств (мыло для рук), туалетной бумаги и бумажных полотенец – 1 % от размера месячной стоимости оказанных услуг;</w:t>
      </w:r>
    </w:p>
    <w:p w:rsidR="002C7E17" w:rsidRPr="00C75635" w:rsidRDefault="00EB215D" w:rsidP="002C7E17">
      <w:pPr>
        <w:widowControl w:val="0"/>
        <w:autoSpaceDE w:val="0"/>
        <w:ind w:right="-6" w:firstLine="720"/>
        <w:jc w:val="both"/>
        <w:rPr>
          <w:sz w:val="28"/>
          <w:szCs w:val="28"/>
        </w:rPr>
      </w:pPr>
      <w:r>
        <w:rPr>
          <w:sz w:val="28"/>
          <w:szCs w:val="28"/>
        </w:rPr>
        <w:t xml:space="preserve">- </w:t>
      </w:r>
      <w:proofErr w:type="gramStart"/>
      <w:r>
        <w:rPr>
          <w:sz w:val="28"/>
          <w:szCs w:val="28"/>
        </w:rPr>
        <w:t>не выполнение</w:t>
      </w:r>
      <w:proofErr w:type="gramEnd"/>
      <w:r>
        <w:rPr>
          <w:sz w:val="28"/>
          <w:szCs w:val="28"/>
        </w:rPr>
        <w:t xml:space="preserve"> ежедневного объема оказания услуг по уборке административно-производственных помещений, в соответствии с Техническим заданием (приложение №1) – 3 % от размера месячной стоимости оказания услуг, за каждый факт неоказания соответствующего объема услуг.</w:t>
      </w:r>
    </w:p>
    <w:p w:rsidR="002C7E17" w:rsidRPr="00C75635" w:rsidRDefault="00EB215D" w:rsidP="002C7E17">
      <w:pPr>
        <w:widowControl w:val="0"/>
        <w:autoSpaceDE w:val="0"/>
        <w:ind w:right="-6" w:firstLine="720"/>
        <w:jc w:val="both"/>
        <w:rPr>
          <w:sz w:val="28"/>
          <w:szCs w:val="28"/>
        </w:rPr>
      </w:pPr>
      <w:r>
        <w:rPr>
          <w:sz w:val="28"/>
          <w:szCs w:val="28"/>
        </w:rPr>
        <w:t xml:space="preserve">5.6. Суммы начисленных штрафов и причиненного материального ущерба учитываются Заказчиком при осуществлении расчетов с Исполнителем, предусмотренных разделом 4 настоящего Договора и удерживается </w:t>
      </w:r>
      <w:proofErr w:type="gramStart"/>
      <w:r>
        <w:rPr>
          <w:sz w:val="28"/>
          <w:szCs w:val="28"/>
        </w:rPr>
        <w:t>без</w:t>
      </w:r>
      <w:proofErr w:type="gramEnd"/>
      <w:r>
        <w:rPr>
          <w:sz w:val="28"/>
          <w:szCs w:val="28"/>
        </w:rPr>
        <w:t xml:space="preserve"> акцептном порядком.</w:t>
      </w:r>
    </w:p>
    <w:p w:rsidR="002C7E17" w:rsidRPr="00C75635" w:rsidRDefault="00EB215D" w:rsidP="002C7E17">
      <w:pPr>
        <w:widowControl w:val="0"/>
        <w:autoSpaceDE w:val="0"/>
        <w:ind w:right="-6" w:firstLine="720"/>
        <w:jc w:val="both"/>
        <w:rPr>
          <w:sz w:val="28"/>
          <w:szCs w:val="28"/>
        </w:rPr>
      </w:pPr>
      <w:r>
        <w:rPr>
          <w:sz w:val="28"/>
          <w:szCs w:val="28"/>
        </w:rPr>
        <w:t>5.7. Уплата штрафа не освобождает Исполнителя от выполнения договорных обязательств, а также от обязанности возместить Заказчику причиненный материальный ущерб.</w:t>
      </w:r>
    </w:p>
    <w:p w:rsidR="002C7E17" w:rsidRPr="00C75635" w:rsidRDefault="00EB215D" w:rsidP="002C7E17">
      <w:pPr>
        <w:ind w:firstLine="709"/>
        <w:jc w:val="both"/>
        <w:rPr>
          <w:b/>
          <w:sz w:val="28"/>
          <w:szCs w:val="28"/>
        </w:rPr>
      </w:pPr>
      <w:r>
        <w:rPr>
          <w:sz w:val="28"/>
          <w:szCs w:val="28"/>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A0217" w:rsidRDefault="00F64A8E" w:rsidP="002C7E17">
      <w:pPr>
        <w:widowControl w:val="0"/>
        <w:autoSpaceDE w:val="0"/>
        <w:ind w:firstLine="851"/>
        <w:jc w:val="center"/>
        <w:rPr>
          <w:rFonts w:eastAsia="Arial"/>
          <w:b/>
          <w:sz w:val="28"/>
          <w:szCs w:val="28"/>
        </w:rPr>
      </w:pPr>
    </w:p>
    <w:p w:rsidR="002C7E17" w:rsidRPr="00C75635" w:rsidRDefault="00EB215D" w:rsidP="002C7E17">
      <w:pPr>
        <w:widowControl w:val="0"/>
        <w:autoSpaceDE w:val="0"/>
        <w:ind w:firstLine="851"/>
        <w:jc w:val="center"/>
        <w:rPr>
          <w:rFonts w:eastAsia="Arial"/>
          <w:sz w:val="28"/>
          <w:szCs w:val="28"/>
        </w:rPr>
      </w:pPr>
      <w:r>
        <w:rPr>
          <w:rFonts w:eastAsia="Arial"/>
          <w:b/>
          <w:sz w:val="28"/>
          <w:szCs w:val="28"/>
        </w:rPr>
        <w:t>6. Обстоятельства непреодолимой силы</w:t>
      </w:r>
    </w:p>
    <w:p w:rsidR="002C7E17" w:rsidRPr="00C75635" w:rsidRDefault="00EB215D" w:rsidP="002C7E17">
      <w:pPr>
        <w:widowControl w:val="0"/>
        <w:autoSpaceDE w:val="0"/>
        <w:ind w:firstLine="851"/>
        <w:jc w:val="both"/>
        <w:rPr>
          <w:rFonts w:eastAsia="Arial"/>
          <w:sz w:val="28"/>
          <w:szCs w:val="28"/>
        </w:rPr>
      </w:pPr>
      <w:r>
        <w:rPr>
          <w:rFonts w:eastAsia="Arial"/>
          <w:sz w:val="28"/>
          <w:szCs w:val="28"/>
        </w:rPr>
        <w:t xml:space="preserve">6.1.   </w:t>
      </w:r>
      <w:proofErr w:type="gramStart"/>
      <w:r>
        <w:rPr>
          <w:rFonts w:eastAsia="Arial"/>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C7E17" w:rsidRPr="00C75635" w:rsidRDefault="00EB215D" w:rsidP="002C7E17">
      <w:pPr>
        <w:widowControl w:val="0"/>
        <w:autoSpaceDE w:val="0"/>
        <w:ind w:firstLine="851"/>
        <w:jc w:val="both"/>
        <w:rPr>
          <w:rFonts w:eastAsia="Arial"/>
          <w:sz w:val="28"/>
          <w:szCs w:val="28"/>
        </w:rPr>
      </w:pPr>
      <w:r>
        <w:rPr>
          <w:rFonts w:eastAsia="Arial"/>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C7E17" w:rsidRPr="00C75635" w:rsidRDefault="00EB215D" w:rsidP="002C7E17">
      <w:pPr>
        <w:widowControl w:val="0"/>
        <w:autoSpaceDE w:val="0"/>
        <w:ind w:firstLine="851"/>
        <w:jc w:val="both"/>
        <w:rPr>
          <w:rFonts w:eastAsia="Arial"/>
          <w:sz w:val="28"/>
          <w:szCs w:val="28"/>
        </w:rPr>
      </w:pPr>
      <w:r>
        <w:rPr>
          <w:rFonts w:eastAsia="Arial"/>
          <w:sz w:val="28"/>
          <w:szCs w:val="28"/>
        </w:rPr>
        <w:t xml:space="preserve">6.3. Сторона, которая не исполняет свои обязательства вследствие </w:t>
      </w:r>
      <w:r>
        <w:rPr>
          <w:rFonts w:eastAsia="Arial"/>
          <w:sz w:val="28"/>
          <w:szCs w:val="28"/>
        </w:rPr>
        <w:lastRenderedPageBreak/>
        <w:t>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C7E17" w:rsidRPr="00C75635" w:rsidRDefault="00EB215D" w:rsidP="002C7E17">
      <w:pPr>
        <w:widowControl w:val="0"/>
        <w:autoSpaceDE w:val="0"/>
        <w:ind w:firstLine="851"/>
        <w:jc w:val="both"/>
        <w:rPr>
          <w:rFonts w:eastAsia="Arial"/>
          <w:b/>
          <w:sz w:val="28"/>
          <w:szCs w:val="28"/>
        </w:rPr>
      </w:pPr>
      <w:r>
        <w:rPr>
          <w:rFonts w:eastAsia="Arial"/>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eastAsia="Arial"/>
          <w:sz w:val="28"/>
          <w:szCs w:val="28"/>
        </w:rPr>
        <w:t>Договор</w:t>
      </w:r>
      <w:proofErr w:type="gramEnd"/>
      <w:r>
        <w:rPr>
          <w:rFonts w:eastAsia="Arial"/>
          <w:sz w:val="28"/>
          <w:szCs w:val="28"/>
        </w:rPr>
        <w:t xml:space="preserve"> может быть расторгнут по соглашению Сторон, либо в порядке, установленном пунктом 8.3 настоящего Договора.</w:t>
      </w:r>
    </w:p>
    <w:p w:rsidR="00CA0217" w:rsidRDefault="00F64A8E" w:rsidP="005A4828">
      <w:pPr>
        <w:widowControl w:val="0"/>
        <w:autoSpaceDE w:val="0"/>
        <w:ind w:firstLine="851"/>
        <w:jc w:val="center"/>
        <w:rPr>
          <w:rFonts w:eastAsia="Arial"/>
          <w:b/>
          <w:sz w:val="28"/>
          <w:szCs w:val="28"/>
        </w:rPr>
      </w:pPr>
    </w:p>
    <w:p w:rsidR="005A4828" w:rsidRPr="00C75635" w:rsidRDefault="00EB215D" w:rsidP="005A4828">
      <w:pPr>
        <w:widowControl w:val="0"/>
        <w:autoSpaceDE w:val="0"/>
        <w:ind w:firstLine="851"/>
        <w:jc w:val="center"/>
        <w:rPr>
          <w:rFonts w:eastAsia="Arial"/>
          <w:b/>
          <w:sz w:val="28"/>
          <w:szCs w:val="28"/>
        </w:rPr>
      </w:pPr>
      <w:r>
        <w:rPr>
          <w:rFonts w:eastAsia="Arial"/>
          <w:b/>
          <w:sz w:val="28"/>
          <w:szCs w:val="28"/>
        </w:rPr>
        <w:t>7. Разрешение споров</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 xml:space="preserve">Инициирование, вступление и проведение переговоров является правом Сторон. </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Arial"/>
          <w:sz w:val="28"/>
          <w:szCs w:val="28"/>
        </w:rPr>
        <w:t>с даты получения</w:t>
      </w:r>
      <w:proofErr w:type="gramEnd"/>
      <w:r>
        <w:rPr>
          <w:rFonts w:eastAsia="Arial"/>
          <w:sz w:val="28"/>
          <w:szCs w:val="28"/>
        </w:rPr>
        <w:t xml:space="preserve"> претензии. </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rFonts w:eastAsia="Arial"/>
          <w:sz w:val="28"/>
          <w:szCs w:val="28"/>
        </w:rPr>
        <w:t>скан-копии</w:t>
      </w:r>
      <w:proofErr w:type="gramEnd"/>
      <w:r>
        <w:rPr>
          <w:rFonts w:eastAsia="Arial"/>
          <w:sz w:val="28"/>
          <w:szCs w:val="28"/>
        </w:rPr>
        <w:t xml:space="preserve"> оформленной (подписанной) претензии и прилагаемых к ней документов по следующим адресам электронной почты:</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 xml:space="preserve">для Заказчика </w:t>
      </w:r>
      <w:r>
        <w:rPr>
          <w:rFonts w:eastAsia="Arial"/>
          <w:sz w:val="28"/>
          <w:szCs w:val="28"/>
          <w:u w:val="single"/>
        </w:rPr>
        <w:t>zabzd@trcont.ru</w:t>
      </w:r>
      <w:r>
        <w:rPr>
          <w:rFonts w:eastAsia="Arial"/>
          <w:sz w:val="28"/>
          <w:szCs w:val="28"/>
        </w:rPr>
        <w:t xml:space="preserve">, </w:t>
      </w:r>
      <w:hyperlink r:id="rId34" w:history="1">
        <w:r>
          <w:rPr>
            <w:rStyle w:val="a7"/>
            <w:rFonts w:eastAsia="Arial"/>
            <w:sz w:val="28"/>
            <w:szCs w:val="28"/>
          </w:rPr>
          <w:t>EreminaPL@trcont.ru</w:t>
        </w:r>
      </w:hyperlink>
      <w:r>
        <w:rPr>
          <w:rFonts w:eastAsia="Arial"/>
          <w:sz w:val="28"/>
          <w:szCs w:val="28"/>
        </w:rPr>
        <w:t>;</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 xml:space="preserve">для Исполнителя </w:t>
      </w:r>
      <w:r>
        <w:rPr>
          <w:rFonts w:eastAsia="Arial"/>
          <w:sz w:val="28"/>
          <w:szCs w:val="28"/>
          <w:u w:val="single"/>
        </w:rPr>
        <w:t>_________________</w:t>
      </w:r>
      <w:r>
        <w:rPr>
          <w:rFonts w:eastAsia="Arial"/>
          <w:sz w:val="28"/>
          <w:szCs w:val="28"/>
        </w:rPr>
        <w:t xml:space="preserve">. </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7.3.2. В случае предъявления претензии в электронном виде посредством электронной почты:</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A4828" w:rsidRPr="00C75635" w:rsidRDefault="00EB215D" w:rsidP="005A4828">
      <w:pPr>
        <w:widowControl w:val="0"/>
        <w:autoSpaceDE w:val="0"/>
        <w:ind w:firstLine="851"/>
        <w:jc w:val="both"/>
        <w:rPr>
          <w:rFonts w:eastAsia="Arial"/>
          <w:sz w:val="28"/>
          <w:szCs w:val="28"/>
        </w:rPr>
      </w:pPr>
      <w:r>
        <w:rPr>
          <w:rFonts w:eastAsia="Arial"/>
          <w:sz w:val="28"/>
          <w:szCs w:val="28"/>
        </w:rPr>
        <w:t>б) датой направления претензии считается дата отправления сообщени</w:t>
      </w:r>
      <w:proofErr w:type="gramStart"/>
      <w:r>
        <w:rPr>
          <w:rFonts w:eastAsia="Arial"/>
          <w:sz w:val="28"/>
          <w:szCs w:val="28"/>
        </w:rPr>
        <w:t>я(</w:t>
      </w:r>
      <w:proofErr w:type="spellStart"/>
      <w:proofErr w:type="gramEnd"/>
      <w:r>
        <w:rPr>
          <w:rFonts w:eastAsia="Arial"/>
          <w:sz w:val="28"/>
          <w:szCs w:val="28"/>
        </w:rPr>
        <w:t>ий</w:t>
      </w:r>
      <w:proofErr w:type="spellEnd"/>
      <w:r>
        <w:rPr>
          <w:rFonts w:eastAsia="Arial"/>
          <w:sz w:val="28"/>
          <w:szCs w:val="28"/>
        </w:rPr>
        <w:t>) с вложенными файлами претензии и приложений к ней;</w:t>
      </w:r>
    </w:p>
    <w:p w:rsidR="005A4828" w:rsidRDefault="00EB215D" w:rsidP="005A4828">
      <w:pPr>
        <w:widowControl w:val="0"/>
        <w:autoSpaceDE w:val="0"/>
        <w:ind w:firstLine="851"/>
        <w:jc w:val="both"/>
        <w:rPr>
          <w:rFonts w:eastAsia="Arial"/>
          <w:sz w:val="28"/>
          <w:szCs w:val="28"/>
        </w:rPr>
      </w:pPr>
      <w:r>
        <w:rPr>
          <w:rFonts w:eastAsia="Arial"/>
          <w:sz w:val="28"/>
          <w:szCs w:val="28"/>
        </w:rP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A4828" w:rsidRPr="00C75635" w:rsidRDefault="00EB215D" w:rsidP="005A4828">
      <w:pPr>
        <w:keepNext/>
        <w:keepLines/>
        <w:widowControl w:val="0"/>
        <w:ind w:firstLine="851"/>
        <w:jc w:val="both"/>
        <w:rPr>
          <w:rFonts w:eastAsia="Arial"/>
          <w:sz w:val="28"/>
          <w:szCs w:val="28"/>
        </w:rPr>
      </w:pPr>
      <w:r>
        <w:rPr>
          <w:rFonts w:eastAsia="Arial"/>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A4828" w:rsidRPr="00C75635" w:rsidRDefault="00EB215D" w:rsidP="005A4828">
      <w:pPr>
        <w:keepNext/>
        <w:keepLines/>
        <w:widowControl w:val="0"/>
        <w:ind w:firstLine="851"/>
        <w:jc w:val="both"/>
        <w:rPr>
          <w:rFonts w:eastAsia="Arial"/>
          <w:sz w:val="28"/>
          <w:szCs w:val="28"/>
        </w:rPr>
      </w:pPr>
      <w:r>
        <w:rPr>
          <w:rFonts w:eastAsia="Arial"/>
          <w:sz w:val="28"/>
          <w:szCs w:val="28"/>
        </w:rPr>
        <w:t xml:space="preserve">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rFonts w:eastAsia="Arial"/>
          <w:sz w:val="28"/>
          <w:szCs w:val="28"/>
        </w:rPr>
        <w:t>с даты получения</w:t>
      </w:r>
      <w:proofErr w:type="gramEnd"/>
      <w:r>
        <w:rPr>
          <w:rFonts w:eastAsia="Arial"/>
          <w:sz w:val="28"/>
          <w:szCs w:val="28"/>
        </w:rPr>
        <w:t xml:space="preserve"> запроса. Срок рассмотрения претензии продлевается на 10 календарных дней;</w:t>
      </w:r>
    </w:p>
    <w:p w:rsidR="005A4828" w:rsidRPr="00C75635" w:rsidRDefault="00EB215D" w:rsidP="005A4828">
      <w:pPr>
        <w:keepNext/>
        <w:keepLines/>
        <w:widowControl w:val="0"/>
        <w:ind w:firstLine="851"/>
        <w:jc w:val="both"/>
        <w:rPr>
          <w:rFonts w:eastAsia="Arial"/>
          <w:sz w:val="28"/>
          <w:szCs w:val="28"/>
        </w:rPr>
      </w:pPr>
      <w:r>
        <w:rPr>
          <w:rFonts w:eastAsia="Arial"/>
          <w:sz w:val="28"/>
          <w:szCs w:val="28"/>
        </w:rPr>
        <w:t>е) во всех случаях Стороны сохраняют подлинные документы до разрешения спора.</w:t>
      </w:r>
    </w:p>
    <w:p w:rsidR="005A4828" w:rsidRPr="00C75635" w:rsidRDefault="00EB215D" w:rsidP="005A4828">
      <w:pPr>
        <w:keepNext/>
        <w:keepLines/>
        <w:widowControl w:val="0"/>
        <w:ind w:firstLine="851"/>
        <w:jc w:val="both"/>
        <w:rPr>
          <w:rFonts w:eastAsia="Arial"/>
          <w:sz w:val="28"/>
          <w:szCs w:val="28"/>
        </w:rPr>
      </w:pPr>
      <w:r>
        <w:rPr>
          <w:rFonts w:eastAsia="Arial"/>
          <w:sz w:val="28"/>
          <w:szCs w:val="28"/>
        </w:rPr>
        <w:t>7.3.3. Ответ на претензию, как правило, направляется в порядке, аналогичном порядку предъявления претензии.</w:t>
      </w:r>
    </w:p>
    <w:p w:rsidR="005A4828" w:rsidRPr="00C75635" w:rsidRDefault="00EB215D" w:rsidP="005A4828">
      <w:pPr>
        <w:keepNext/>
        <w:keepLines/>
        <w:widowControl w:val="0"/>
        <w:ind w:firstLine="851"/>
        <w:jc w:val="both"/>
        <w:rPr>
          <w:rFonts w:eastAsia="Arial"/>
          <w:sz w:val="28"/>
          <w:szCs w:val="28"/>
        </w:rPr>
      </w:pPr>
      <w:r>
        <w:rPr>
          <w:rFonts w:eastAsia="Arial"/>
          <w:sz w:val="28"/>
          <w:szCs w:val="28"/>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5A4828" w:rsidRPr="00C75635" w:rsidRDefault="00EB215D" w:rsidP="005A4828">
      <w:pPr>
        <w:widowControl w:val="0"/>
        <w:autoSpaceDE w:val="0"/>
        <w:ind w:firstLine="851"/>
        <w:jc w:val="both"/>
        <w:rPr>
          <w:sz w:val="28"/>
          <w:szCs w:val="28"/>
        </w:rPr>
      </w:pPr>
      <w:r>
        <w:rPr>
          <w:sz w:val="28"/>
          <w:szCs w:val="28"/>
        </w:rPr>
        <w:t>7. 4. 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 </w:t>
      </w:r>
    </w:p>
    <w:p w:rsidR="00CA0217" w:rsidRDefault="00F64A8E" w:rsidP="005A4828">
      <w:pPr>
        <w:widowControl w:val="0"/>
        <w:autoSpaceDE w:val="0"/>
        <w:ind w:firstLine="851"/>
        <w:jc w:val="center"/>
        <w:rPr>
          <w:rFonts w:eastAsia="Arial"/>
          <w:b/>
          <w:sz w:val="28"/>
          <w:szCs w:val="28"/>
        </w:rPr>
      </w:pPr>
    </w:p>
    <w:p w:rsidR="002C7E17" w:rsidRPr="00C75635" w:rsidRDefault="00EB215D" w:rsidP="005A4828">
      <w:pPr>
        <w:widowControl w:val="0"/>
        <w:autoSpaceDE w:val="0"/>
        <w:ind w:firstLine="851"/>
        <w:jc w:val="center"/>
        <w:rPr>
          <w:rFonts w:eastAsia="Arial"/>
          <w:b/>
          <w:sz w:val="28"/>
          <w:szCs w:val="28"/>
        </w:rPr>
      </w:pPr>
      <w:r>
        <w:rPr>
          <w:rFonts w:eastAsia="Arial"/>
          <w:b/>
          <w:sz w:val="28"/>
          <w:szCs w:val="28"/>
        </w:rPr>
        <w:t>8. Порядок внесения</w:t>
      </w:r>
    </w:p>
    <w:p w:rsidR="002C7E17" w:rsidRPr="00C75635" w:rsidRDefault="00EB215D" w:rsidP="002C7E17">
      <w:pPr>
        <w:widowControl w:val="0"/>
        <w:autoSpaceDE w:val="0"/>
        <w:ind w:firstLine="851"/>
        <w:jc w:val="center"/>
        <w:rPr>
          <w:rFonts w:eastAsia="Arial"/>
          <w:sz w:val="28"/>
          <w:szCs w:val="28"/>
        </w:rPr>
      </w:pPr>
      <w:r>
        <w:rPr>
          <w:rFonts w:eastAsia="Arial"/>
          <w:b/>
          <w:sz w:val="28"/>
          <w:szCs w:val="28"/>
        </w:rPr>
        <w:t>изменений, дополнений в Договор и его расторжения</w:t>
      </w:r>
    </w:p>
    <w:p w:rsidR="002C7E17" w:rsidRPr="00C75635" w:rsidRDefault="00EB215D" w:rsidP="002C7E17">
      <w:pPr>
        <w:widowControl w:val="0"/>
        <w:autoSpaceDE w:val="0"/>
        <w:ind w:firstLine="851"/>
        <w:jc w:val="both"/>
        <w:rPr>
          <w:rFonts w:eastAsia="Arial"/>
          <w:sz w:val="28"/>
          <w:szCs w:val="28"/>
        </w:rPr>
      </w:pPr>
      <w:r>
        <w:rPr>
          <w:rFonts w:eastAsia="Arial"/>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C7E17" w:rsidRPr="00C75635" w:rsidRDefault="00EB215D" w:rsidP="002C7E17">
      <w:pPr>
        <w:widowControl w:val="0"/>
        <w:autoSpaceDE w:val="0"/>
        <w:ind w:firstLine="851"/>
        <w:jc w:val="both"/>
        <w:rPr>
          <w:rFonts w:eastAsia="Arial"/>
          <w:sz w:val="28"/>
          <w:szCs w:val="28"/>
        </w:rPr>
      </w:pPr>
      <w:r>
        <w:rPr>
          <w:rFonts w:eastAsia="Arial"/>
          <w:sz w:val="28"/>
          <w:szCs w:val="28"/>
        </w:rPr>
        <w:t xml:space="preserve">8.2. Настоящий Договор </w:t>
      </w:r>
      <w:proofErr w:type="gramStart"/>
      <w:r>
        <w:rPr>
          <w:rFonts w:eastAsia="Arial"/>
          <w:sz w:val="28"/>
          <w:szCs w:val="28"/>
        </w:rPr>
        <w:t>может быть досрочно расторгнут</w:t>
      </w:r>
      <w:proofErr w:type="gramEnd"/>
      <w:r>
        <w:rPr>
          <w:rFonts w:eastAsia="Arial"/>
          <w:sz w:val="28"/>
          <w:szCs w:val="28"/>
        </w:rPr>
        <w:t xml:space="preserve"> Заказчиком по основаниям, предусмотренным законодательством Российской Федерации и настоящим Договором. </w:t>
      </w:r>
    </w:p>
    <w:p w:rsidR="002C7E17" w:rsidRPr="00C75635" w:rsidRDefault="00EB215D" w:rsidP="002C7E17">
      <w:pPr>
        <w:widowControl w:val="0"/>
        <w:autoSpaceDE w:val="0"/>
        <w:ind w:firstLine="851"/>
        <w:jc w:val="both"/>
        <w:rPr>
          <w:rFonts w:eastAsia="Arial"/>
          <w:b/>
          <w:sz w:val="28"/>
          <w:szCs w:val="28"/>
        </w:rPr>
      </w:pPr>
      <w:r>
        <w:rPr>
          <w:rFonts w:eastAsia="Arial"/>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sz w:val="28"/>
          <w:szCs w:val="28"/>
        </w:rPr>
        <w:t>позднее</w:t>
      </w:r>
      <w:proofErr w:type="gramEnd"/>
      <w:r>
        <w:rPr>
          <w:rFonts w:eastAsia="Arial"/>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A0217" w:rsidRDefault="00F64A8E" w:rsidP="002C7E17">
      <w:pPr>
        <w:widowControl w:val="0"/>
        <w:autoSpaceDE w:val="0"/>
        <w:ind w:firstLine="851"/>
        <w:jc w:val="center"/>
        <w:rPr>
          <w:rFonts w:eastAsia="Arial"/>
          <w:b/>
          <w:sz w:val="28"/>
          <w:szCs w:val="28"/>
        </w:rPr>
      </w:pPr>
    </w:p>
    <w:p w:rsidR="002C7E17" w:rsidRPr="00C75635" w:rsidRDefault="00EB215D" w:rsidP="002C7E17">
      <w:pPr>
        <w:widowControl w:val="0"/>
        <w:autoSpaceDE w:val="0"/>
        <w:ind w:firstLine="851"/>
        <w:jc w:val="center"/>
        <w:rPr>
          <w:rFonts w:eastAsia="Arial"/>
          <w:sz w:val="28"/>
          <w:szCs w:val="28"/>
        </w:rPr>
      </w:pPr>
      <w:r>
        <w:rPr>
          <w:rFonts w:eastAsia="Arial"/>
          <w:b/>
          <w:sz w:val="28"/>
          <w:szCs w:val="28"/>
        </w:rPr>
        <w:t>9. Срок действия Договора</w:t>
      </w:r>
    </w:p>
    <w:p w:rsidR="00A46AE7" w:rsidRPr="00C75635" w:rsidRDefault="00EB215D" w:rsidP="00A46AE7">
      <w:pPr>
        <w:ind w:firstLine="851"/>
        <w:jc w:val="both"/>
        <w:rPr>
          <w:sz w:val="28"/>
          <w:szCs w:val="28"/>
        </w:rPr>
      </w:pPr>
      <w:r>
        <w:rPr>
          <w:sz w:val="28"/>
          <w:szCs w:val="28"/>
        </w:rPr>
        <w:lastRenderedPageBreak/>
        <w:t xml:space="preserve">9.1. Настоящий Договор вступает в силу </w:t>
      </w:r>
      <w:proofErr w:type="gramStart"/>
      <w:r>
        <w:rPr>
          <w:sz w:val="28"/>
          <w:szCs w:val="28"/>
        </w:rPr>
        <w:t>с даты</w:t>
      </w:r>
      <w:proofErr w:type="gramEnd"/>
      <w:r>
        <w:rPr>
          <w:sz w:val="28"/>
          <w:szCs w:val="28"/>
        </w:rPr>
        <w:t xml:space="preserve"> его подписания и действует до 31.01.2024г., либо до достижения суммы платежей по договору ……. (…) рублей … копеек с учетом всех налогов (кроме НДС), стоимости материалов, изделий и расходов, связанных с их доставкой на объекты, а также иных расходов, связанных с оказанием услуг. </w:t>
      </w:r>
    </w:p>
    <w:p w:rsidR="00CA0217" w:rsidRDefault="00F64A8E" w:rsidP="00A46AE7">
      <w:pPr>
        <w:ind w:firstLine="851"/>
        <w:jc w:val="center"/>
        <w:rPr>
          <w:b/>
          <w:sz w:val="28"/>
          <w:szCs w:val="28"/>
        </w:rPr>
      </w:pPr>
    </w:p>
    <w:p w:rsidR="002C7E17" w:rsidRPr="00C75635" w:rsidRDefault="00EB215D" w:rsidP="00A46AE7">
      <w:pPr>
        <w:ind w:firstLine="851"/>
        <w:jc w:val="center"/>
        <w:rPr>
          <w:sz w:val="28"/>
          <w:szCs w:val="28"/>
        </w:rPr>
      </w:pPr>
      <w:r>
        <w:rPr>
          <w:b/>
          <w:sz w:val="28"/>
          <w:szCs w:val="28"/>
        </w:rPr>
        <w:t>10. Антикоррупционная оговорка</w:t>
      </w:r>
    </w:p>
    <w:p w:rsidR="002C7E17" w:rsidRPr="00C75635" w:rsidRDefault="00EB215D" w:rsidP="002C7E17">
      <w:pPr>
        <w:autoSpaceDE w:val="0"/>
        <w:autoSpaceDN w:val="0"/>
        <w:ind w:firstLine="709"/>
        <w:jc w:val="both"/>
        <w:rPr>
          <w:sz w:val="28"/>
          <w:szCs w:val="28"/>
        </w:rPr>
      </w:pPr>
      <w:r>
        <w:rPr>
          <w:sz w:val="28"/>
          <w:szCs w:val="28"/>
        </w:rPr>
        <w:t xml:space="preserve">10.1. </w:t>
      </w:r>
      <w:proofErr w:type="gramStart"/>
      <w:r>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C7E17" w:rsidRPr="00C75635" w:rsidRDefault="00EB215D" w:rsidP="002C7E17">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7E17" w:rsidRPr="00C75635" w:rsidRDefault="00EB215D" w:rsidP="002C7E17">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C7E17" w:rsidRPr="00C75635" w:rsidRDefault="00EB215D" w:rsidP="002C7E17">
      <w:pPr>
        <w:autoSpaceDE w:val="0"/>
        <w:autoSpaceDN w:val="0"/>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w:t>
      </w:r>
    </w:p>
    <w:p w:rsidR="002C7E17" w:rsidRPr="00C75635" w:rsidRDefault="00EB215D" w:rsidP="002C7E17">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2C7E17" w:rsidRPr="00C75635" w:rsidRDefault="00EB215D" w:rsidP="002C7E17">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2C7E17" w:rsidRPr="00C75635" w:rsidRDefault="00EB215D" w:rsidP="002C7E17">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C7E17" w:rsidRPr="00C75635" w:rsidRDefault="00EB215D" w:rsidP="002C7E17">
      <w:pPr>
        <w:autoSpaceDE w:val="0"/>
        <w:autoSpaceDN w:val="0"/>
        <w:ind w:firstLine="709"/>
        <w:jc w:val="both"/>
        <w:rPr>
          <w:sz w:val="28"/>
          <w:szCs w:val="28"/>
        </w:rPr>
      </w:pPr>
      <w:r>
        <w:rPr>
          <w:sz w:val="28"/>
          <w:szCs w:val="28"/>
        </w:rPr>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2C7E17" w:rsidRPr="00C75635" w:rsidRDefault="00EB215D" w:rsidP="002C7E17">
      <w:pPr>
        <w:autoSpaceDE w:val="0"/>
        <w:autoSpaceDN w:val="0"/>
        <w:jc w:val="both"/>
        <w:rPr>
          <w:sz w:val="28"/>
          <w:szCs w:val="28"/>
        </w:rPr>
      </w:pPr>
      <w:r>
        <w:rPr>
          <w:sz w:val="28"/>
          <w:szCs w:val="28"/>
        </w:rPr>
        <w:t xml:space="preserve">за 30 (тридцать) календарных дней до даты прекращения действия настоящего Договора. </w:t>
      </w:r>
    </w:p>
    <w:p w:rsidR="00CA0217" w:rsidRDefault="00F64A8E" w:rsidP="002C7E17">
      <w:pPr>
        <w:autoSpaceDE w:val="0"/>
        <w:autoSpaceDN w:val="0"/>
        <w:jc w:val="center"/>
        <w:rPr>
          <w:b/>
          <w:sz w:val="28"/>
          <w:szCs w:val="28"/>
        </w:rPr>
      </w:pPr>
    </w:p>
    <w:p w:rsidR="002C7E17" w:rsidRPr="00C75635" w:rsidRDefault="00EB215D" w:rsidP="002C7E17">
      <w:pPr>
        <w:autoSpaceDE w:val="0"/>
        <w:autoSpaceDN w:val="0"/>
        <w:jc w:val="center"/>
        <w:rPr>
          <w:b/>
          <w:sz w:val="28"/>
          <w:szCs w:val="28"/>
        </w:rPr>
      </w:pPr>
      <w:r>
        <w:rPr>
          <w:b/>
          <w:sz w:val="28"/>
          <w:szCs w:val="28"/>
        </w:rPr>
        <w:t>11. Гарантии и заверения Исполнителя</w:t>
      </w:r>
    </w:p>
    <w:p w:rsidR="002C7E17" w:rsidRPr="00C75635" w:rsidRDefault="00EB215D" w:rsidP="002C7E17">
      <w:pPr>
        <w:autoSpaceDE w:val="0"/>
        <w:autoSpaceDN w:val="0"/>
        <w:ind w:firstLine="708"/>
        <w:jc w:val="both"/>
        <w:rPr>
          <w:sz w:val="28"/>
          <w:szCs w:val="28"/>
        </w:rPr>
      </w:pPr>
      <w:r>
        <w:rPr>
          <w:sz w:val="28"/>
          <w:szCs w:val="28"/>
        </w:rPr>
        <w:t>11.1.</w:t>
      </w:r>
      <w:r>
        <w:rPr>
          <w:b/>
          <w:sz w:val="28"/>
          <w:szCs w:val="28"/>
        </w:rPr>
        <w:t xml:space="preserve"> </w:t>
      </w:r>
      <w:r>
        <w:rPr>
          <w:sz w:val="28"/>
          <w:szCs w:val="28"/>
        </w:rPr>
        <w:t>Исполнитель настоящим заверяет Покупателя и гарантирует, что на дату заключения настоящего Договора:</w:t>
      </w:r>
    </w:p>
    <w:p w:rsidR="002C7E17" w:rsidRPr="00C75635" w:rsidRDefault="00EB215D" w:rsidP="002C7E17">
      <w:pPr>
        <w:autoSpaceDE w:val="0"/>
        <w:autoSpaceDN w:val="0"/>
        <w:ind w:firstLine="708"/>
        <w:jc w:val="both"/>
        <w:rPr>
          <w:sz w:val="28"/>
          <w:szCs w:val="28"/>
        </w:rPr>
      </w:pPr>
      <w:r>
        <w:rPr>
          <w:sz w:val="28"/>
          <w:szCs w:val="28"/>
        </w:rPr>
        <w:t xml:space="preserve">11.1.1.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2C7E17" w:rsidRPr="00C75635" w:rsidRDefault="00EB215D" w:rsidP="002C7E17">
      <w:pPr>
        <w:autoSpaceDE w:val="0"/>
        <w:autoSpaceDN w:val="0"/>
        <w:ind w:firstLine="708"/>
        <w:jc w:val="both"/>
        <w:rPr>
          <w:sz w:val="28"/>
          <w:szCs w:val="28"/>
        </w:rPr>
      </w:pPr>
      <w:r>
        <w:rPr>
          <w:sz w:val="28"/>
          <w:szCs w:val="28"/>
        </w:rPr>
        <w:t>11.11.2.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C7E17" w:rsidRPr="00C75635" w:rsidRDefault="00EB215D" w:rsidP="002C7E17">
      <w:pPr>
        <w:autoSpaceDE w:val="0"/>
        <w:autoSpaceDN w:val="0"/>
        <w:ind w:firstLine="708"/>
        <w:jc w:val="both"/>
        <w:rPr>
          <w:sz w:val="28"/>
          <w:szCs w:val="28"/>
        </w:rPr>
      </w:pPr>
      <w:r>
        <w:rPr>
          <w:sz w:val="28"/>
          <w:szCs w:val="28"/>
        </w:rPr>
        <w:t>11.11.3. настоящий Договор от имени Исполнителя подписан лицом, которое надлежащим образом уполномочено совершать такие действия;</w:t>
      </w:r>
    </w:p>
    <w:p w:rsidR="002C7E17" w:rsidRPr="00C75635" w:rsidRDefault="00EB215D" w:rsidP="002C7E17">
      <w:pPr>
        <w:autoSpaceDE w:val="0"/>
        <w:autoSpaceDN w:val="0"/>
        <w:ind w:firstLine="708"/>
        <w:jc w:val="both"/>
        <w:rPr>
          <w:sz w:val="28"/>
          <w:szCs w:val="28"/>
        </w:rPr>
      </w:pPr>
      <w:r>
        <w:rPr>
          <w:sz w:val="28"/>
          <w:szCs w:val="28"/>
        </w:rPr>
        <w:t>11.11.4.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C7E17" w:rsidRPr="00C75635" w:rsidRDefault="00EB215D" w:rsidP="002C7E17">
      <w:pPr>
        <w:autoSpaceDE w:val="0"/>
        <w:autoSpaceDN w:val="0"/>
        <w:ind w:firstLine="709"/>
        <w:jc w:val="both"/>
        <w:rPr>
          <w:sz w:val="28"/>
          <w:szCs w:val="28"/>
        </w:rPr>
      </w:pPr>
      <w:r>
        <w:rPr>
          <w:sz w:val="28"/>
          <w:szCs w:val="28"/>
        </w:rPr>
        <w:t>11.11.5. не существует каких-либо обстоятельств, которые ограничивают, запрещают исполнение Исполнителем обязательств по настоящему Договору.</w:t>
      </w:r>
    </w:p>
    <w:p w:rsidR="002C7E17" w:rsidRPr="00C75635" w:rsidRDefault="00EB215D" w:rsidP="002C7E17">
      <w:pPr>
        <w:numPr>
          <w:ilvl w:val="0"/>
          <w:numId w:val="59"/>
        </w:numPr>
        <w:autoSpaceDE w:val="0"/>
        <w:autoSpaceDN w:val="0"/>
        <w:spacing w:line="276" w:lineRule="auto"/>
        <w:ind w:left="0" w:firstLine="709"/>
        <w:jc w:val="both"/>
        <w:rPr>
          <w:b/>
          <w:sz w:val="28"/>
          <w:szCs w:val="28"/>
        </w:rPr>
      </w:pPr>
      <w:r>
        <w:rPr>
          <w:bCs/>
          <w:sz w:val="28"/>
          <w:szCs w:val="28"/>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CA0217" w:rsidRDefault="00F64A8E" w:rsidP="002C7E17">
      <w:pPr>
        <w:autoSpaceDE w:val="0"/>
        <w:autoSpaceDN w:val="0"/>
        <w:spacing w:line="276" w:lineRule="auto"/>
        <w:ind w:firstLine="709"/>
        <w:jc w:val="center"/>
        <w:rPr>
          <w:b/>
          <w:sz w:val="28"/>
          <w:szCs w:val="28"/>
        </w:rPr>
      </w:pPr>
    </w:p>
    <w:p w:rsidR="004D036E" w:rsidRPr="004D036E" w:rsidRDefault="00EB215D" w:rsidP="004D036E">
      <w:pPr>
        <w:autoSpaceDE w:val="0"/>
        <w:autoSpaceDN w:val="0"/>
        <w:spacing w:line="276" w:lineRule="auto"/>
        <w:ind w:firstLine="709"/>
        <w:jc w:val="center"/>
        <w:rPr>
          <w:b/>
          <w:sz w:val="28"/>
          <w:szCs w:val="28"/>
        </w:rPr>
      </w:pPr>
      <w:r>
        <w:rPr>
          <w:b/>
          <w:sz w:val="28"/>
          <w:szCs w:val="28"/>
        </w:rPr>
        <w:t xml:space="preserve">12. </w:t>
      </w:r>
      <w:proofErr w:type="spellStart"/>
      <w:r>
        <w:rPr>
          <w:b/>
          <w:sz w:val="28"/>
          <w:szCs w:val="28"/>
        </w:rPr>
        <w:t>Санкционная</w:t>
      </w:r>
      <w:proofErr w:type="spellEnd"/>
      <w:r>
        <w:rPr>
          <w:b/>
          <w:sz w:val="28"/>
          <w:szCs w:val="28"/>
        </w:rPr>
        <w:t xml:space="preserve"> оговорка</w:t>
      </w:r>
    </w:p>
    <w:p w:rsidR="004D036E" w:rsidRPr="00156A0D" w:rsidRDefault="00EB215D" w:rsidP="004D036E">
      <w:pPr>
        <w:autoSpaceDE w:val="0"/>
        <w:autoSpaceDN w:val="0"/>
        <w:spacing w:line="276" w:lineRule="auto"/>
        <w:ind w:firstLine="709"/>
        <w:jc w:val="both"/>
        <w:rPr>
          <w:bCs/>
          <w:sz w:val="28"/>
          <w:szCs w:val="28"/>
        </w:rPr>
      </w:pPr>
      <w:r>
        <w:rPr>
          <w:bCs/>
          <w:sz w:val="28"/>
          <w:szCs w:val="28"/>
        </w:rPr>
        <w:t>12.1. Каждая из Сторон заявляет и гарантирует, что на дату заключения настоящего Договора:</w:t>
      </w:r>
    </w:p>
    <w:p w:rsidR="004D036E" w:rsidRPr="00156A0D" w:rsidRDefault="00EB215D" w:rsidP="004D036E">
      <w:pPr>
        <w:autoSpaceDE w:val="0"/>
        <w:autoSpaceDN w:val="0"/>
        <w:spacing w:line="276" w:lineRule="auto"/>
        <w:ind w:firstLine="709"/>
        <w:jc w:val="both"/>
        <w:rPr>
          <w:bCs/>
          <w:sz w:val="28"/>
          <w:szCs w:val="28"/>
        </w:rPr>
      </w:pPr>
      <w:r>
        <w:rPr>
          <w:bCs/>
          <w:sz w:val="28"/>
          <w:szCs w:val="28"/>
        </w:rPr>
        <w:t>соответствующая Сторона и ни одно из Связанных лиц:</w:t>
      </w:r>
    </w:p>
    <w:p w:rsidR="004D036E" w:rsidRPr="00156A0D" w:rsidRDefault="00EB215D" w:rsidP="004D036E">
      <w:pPr>
        <w:autoSpaceDE w:val="0"/>
        <w:autoSpaceDN w:val="0"/>
        <w:spacing w:line="276" w:lineRule="auto"/>
        <w:ind w:firstLine="709"/>
        <w:jc w:val="both"/>
        <w:rPr>
          <w:bCs/>
          <w:sz w:val="28"/>
          <w:szCs w:val="28"/>
        </w:rPr>
      </w:pPr>
      <w:r>
        <w:rPr>
          <w:bCs/>
          <w:sz w:val="28"/>
          <w:szCs w:val="28"/>
        </w:rPr>
        <w:t>не является лицом, в отношении которого введены Санкции и/или</w:t>
      </w:r>
    </w:p>
    <w:p w:rsidR="004D036E" w:rsidRPr="00156A0D" w:rsidRDefault="00EB215D" w:rsidP="004D036E">
      <w:pPr>
        <w:autoSpaceDE w:val="0"/>
        <w:autoSpaceDN w:val="0"/>
        <w:spacing w:line="276" w:lineRule="auto"/>
        <w:ind w:firstLine="709"/>
        <w:jc w:val="both"/>
        <w:rPr>
          <w:bCs/>
          <w:sz w:val="28"/>
          <w:szCs w:val="28"/>
        </w:rPr>
      </w:pPr>
      <w:proofErr w:type="gramStart"/>
      <w:r>
        <w:rPr>
          <w:bCs/>
          <w:sz w:val="28"/>
          <w:szCs w:val="28"/>
        </w:rPr>
        <w:t>которое</w:t>
      </w:r>
      <w:proofErr w:type="gramEnd"/>
      <w:r>
        <w:rPr>
          <w:bCs/>
          <w:sz w:val="28"/>
          <w:szCs w:val="28"/>
        </w:rPr>
        <w:t xml:space="preserve"> включено в </w:t>
      </w:r>
      <w:proofErr w:type="spellStart"/>
      <w:r>
        <w:rPr>
          <w:bCs/>
          <w:sz w:val="28"/>
          <w:szCs w:val="28"/>
        </w:rPr>
        <w:t>Санкционные</w:t>
      </w:r>
      <w:proofErr w:type="spellEnd"/>
      <w:r>
        <w:rPr>
          <w:bCs/>
          <w:sz w:val="28"/>
          <w:szCs w:val="28"/>
        </w:rPr>
        <w:t xml:space="preserve"> списки, и/или не является каким-либо образом, связанным с лицом, включенным в </w:t>
      </w:r>
      <w:proofErr w:type="spellStart"/>
      <w:r>
        <w:rPr>
          <w:bCs/>
          <w:sz w:val="28"/>
          <w:szCs w:val="28"/>
        </w:rPr>
        <w:t>Санкционные</w:t>
      </w:r>
      <w:proofErr w:type="spellEnd"/>
      <w:r>
        <w:rPr>
          <w:bCs/>
          <w:sz w:val="28"/>
          <w:szCs w:val="28"/>
        </w:rPr>
        <w:t xml:space="preserve"> списки;</w:t>
      </w:r>
    </w:p>
    <w:p w:rsidR="004D036E" w:rsidRPr="00156A0D" w:rsidRDefault="00EB215D" w:rsidP="004D036E">
      <w:pPr>
        <w:autoSpaceDE w:val="0"/>
        <w:autoSpaceDN w:val="0"/>
        <w:spacing w:line="276" w:lineRule="auto"/>
        <w:ind w:firstLine="709"/>
        <w:jc w:val="both"/>
        <w:rPr>
          <w:bCs/>
          <w:sz w:val="28"/>
          <w:szCs w:val="28"/>
        </w:rPr>
      </w:pPr>
      <w:r>
        <w:rPr>
          <w:bCs/>
          <w:sz w:val="28"/>
          <w:szCs w:val="28"/>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bCs/>
          <w:sz w:val="28"/>
          <w:szCs w:val="28"/>
        </w:rPr>
        <w:t>Санкционные</w:t>
      </w:r>
      <w:proofErr w:type="spellEnd"/>
      <w:r>
        <w:rPr>
          <w:bCs/>
          <w:sz w:val="28"/>
          <w:szCs w:val="28"/>
        </w:rPr>
        <w:t xml:space="preserve"> списки;</w:t>
      </w:r>
    </w:p>
    <w:p w:rsidR="004D036E" w:rsidRPr="00156A0D" w:rsidRDefault="00EB215D" w:rsidP="004D036E">
      <w:pPr>
        <w:autoSpaceDE w:val="0"/>
        <w:autoSpaceDN w:val="0"/>
        <w:spacing w:line="276" w:lineRule="auto"/>
        <w:ind w:firstLine="709"/>
        <w:jc w:val="both"/>
        <w:rPr>
          <w:bCs/>
          <w:sz w:val="28"/>
          <w:szCs w:val="28"/>
        </w:rPr>
      </w:pPr>
      <w:r>
        <w:rPr>
          <w:bCs/>
          <w:sz w:val="28"/>
          <w:szCs w:val="28"/>
        </w:rPr>
        <w:lastRenderedPageBreak/>
        <w:t>заключает и/или исполняет настоящий Договор не с целью обхода каких-либо Санкций или ограничений.</w:t>
      </w:r>
    </w:p>
    <w:p w:rsidR="004D036E" w:rsidRPr="00156A0D" w:rsidRDefault="00EB215D" w:rsidP="004D036E">
      <w:pPr>
        <w:autoSpaceDE w:val="0"/>
        <w:autoSpaceDN w:val="0"/>
        <w:spacing w:line="276" w:lineRule="auto"/>
        <w:ind w:firstLine="709"/>
        <w:jc w:val="both"/>
        <w:rPr>
          <w:bCs/>
          <w:sz w:val="28"/>
          <w:szCs w:val="28"/>
        </w:rPr>
      </w:pPr>
      <w:r>
        <w:rPr>
          <w:bCs/>
          <w:sz w:val="28"/>
          <w:szCs w:val="28"/>
        </w:rPr>
        <w:t>12.2.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4D036E" w:rsidRPr="00156A0D" w:rsidRDefault="00EB215D" w:rsidP="00156A0D">
      <w:pPr>
        <w:autoSpaceDE w:val="0"/>
        <w:autoSpaceDN w:val="0"/>
        <w:spacing w:line="276" w:lineRule="auto"/>
        <w:ind w:firstLine="709"/>
        <w:jc w:val="both"/>
        <w:rPr>
          <w:bCs/>
          <w:sz w:val="28"/>
          <w:szCs w:val="28"/>
        </w:rPr>
      </w:pPr>
      <w:proofErr w:type="gramStart"/>
      <w:r>
        <w:rPr>
          <w:bCs/>
          <w:sz w:val="28"/>
          <w:szCs w:val="28"/>
        </w:rPr>
        <w:t xml:space="preserve">становятся лицами, в отношении которых введены Санкции и/или которые включены в </w:t>
      </w:r>
      <w:proofErr w:type="spellStart"/>
      <w:r>
        <w:rPr>
          <w:bCs/>
          <w:sz w:val="28"/>
          <w:szCs w:val="28"/>
        </w:rPr>
        <w:t>Санкционные</w:t>
      </w:r>
      <w:proofErr w:type="spellEnd"/>
      <w:r>
        <w:rPr>
          <w:bCs/>
          <w:sz w:val="28"/>
          <w:szCs w:val="28"/>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bCs/>
          <w:sz w:val="28"/>
          <w:szCs w:val="28"/>
        </w:rPr>
        <w:t>Санкционные</w:t>
      </w:r>
      <w:proofErr w:type="spellEnd"/>
      <w:r>
        <w:rPr>
          <w:bCs/>
          <w:sz w:val="28"/>
          <w:szCs w:val="28"/>
        </w:rPr>
        <w:t xml:space="preserve"> списки;</w:t>
      </w:r>
      <w:proofErr w:type="gramEnd"/>
    </w:p>
    <w:p w:rsidR="004D036E" w:rsidRPr="00156A0D" w:rsidRDefault="00EB215D" w:rsidP="004D036E">
      <w:pPr>
        <w:autoSpaceDE w:val="0"/>
        <w:autoSpaceDN w:val="0"/>
        <w:spacing w:line="276" w:lineRule="auto"/>
        <w:ind w:firstLine="709"/>
        <w:jc w:val="both"/>
        <w:rPr>
          <w:bCs/>
          <w:sz w:val="28"/>
          <w:szCs w:val="28"/>
        </w:rPr>
      </w:pPr>
      <w:r>
        <w:rPr>
          <w:bCs/>
          <w:sz w:val="28"/>
          <w:szCs w:val="28"/>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bCs/>
          <w:sz w:val="28"/>
          <w:szCs w:val="28"/>
        </w:rPr>
        <w:t>Санкционные</w:t>
      </w:r>
      <w:proofErr w:type="spellEnd"/>
      <w:r>
        <w:rPr>
          <w:bCs/>
          <w:sz w:val="28"/>
          <w:szCs w:val="28"/>
        </w:rPr>
        <w:t xml:space="preserve"> списки.</w:t>
      </w:r>
    </w:p>
    <w:p w:rsidR="004D036E" w:rsidRPr="00156A0D" w:rsidRDefault="00EB215D" w:rsidP="004D036E">
      <w:pPr>
        <w:autoSpaceDE w:val="0"/>
        <w:autoSpaceDN w:val="0"/>
        <w:spacing w:line="276" w:lineRule="auto"/>
        <w:ind w:firstLine="709"/>
        <w:jc w:val="both"/>
        <w:rPr>
          <w:bCs/>
          <w:sz w:val="28"/>
          <w:szCs w:val="28"/>
        </w:rPr>
      </w:pPr>
      <w:r>
        <w:rPr>
          <w:bCs/>
          <w:sz w:val="28"/>
          <w:szCs w:val="28"/>
        </w:rPr>
        <w:t>12.3. Стороны подтверждают, что условия п. 12.1 и п.12.2 настоящей</w:t>
      </w:r>
    </w:p>
    <w:p w:rsidR="004D036E" w:rsidRPr="00156A0D" w:rsidRDefault="00EB215D" w:rsidP="004D036E">
      <w:pPr>
        <w:autoSpaceDE w:val="0"/>
        <w:autoSpaceDN w:val="0"/>
        <w:spacing w:line="276" w:lineRule="auto"/>
        <w:ind w:firstLine="709"/>
        <w:jc w:val="both"/>
        <w:rPr>
          <w:bCs/>
          <w:sz w:val="28"/>
          <w:szCs w:val="28"/>
        </w:rPr>
      </w:pPr>
      <w:proofErr w:type="spellStart"/>
      <w:r>
        <w:rPr>
          <w:bCs/>
          <w:sz w:val="28"/>
          <w:szCs w:val="28"/>
        </w:rPr>
        <w:t>Санкционной</w:t>
      </w:r>
      <w:proofErr w:type="spellEnd"/>
      <w:r>
        <w:rPr>
          <w:bCs/>
          <w:sz w:val="28"/>
          <w:szCs w:val="28"/>
        </w:rPr>
        <w:t xml:space="preserve"> оговорки являются существенными условиями настоящего Договора.</w:t>
      </w:r>
    </w:p>
    <w:p w:rsidR="004D036E" w:rsidRPr="00156A0D" w:rsidRDefault="00EB215D" w:rsidP="004D036E">
      <w:pPr>
        <w:autoSpaceDE w:val="0"/>
        <w:autoSpaceDN w:val="0"/>
        <w:spacing w:line="276" w:lineRule="auto"/>
        <w:ind w:firstLine="709"/>
        <w:jc w:val="both"/>
        <w:rPr>
          <w:bCs/>
          <w:sz w:val="28"/>
          <w:szCs w:val="28"/>
        </w:rPr>
      </w:pPr>
      <w:proofErr w:type="gramStart"/>
      <w:r>
        <w:rPr>
          <w:bCs/>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п. 10.2. настоящей Оговорки, наступление в отношении Стороны, ее Связанных лиц обстоятельств, указанных в п.10.2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п.10. 1 настоящей </w:t>
      </w:r>
      <w:proofErr w:type="spellStart"/>
      <w:r>
        <w:rPr>
          <w:bCs/>
          <w:sz w:val="28"/>
          <w:szCs w:val="28"/>
        </w:rPr>
        <w:t>Санкционной</w:t>
      </w:r>
      <w:proofErr w:type="spellEnd"/>
      <w:r>
        <w:rPr>
          <w:bCs/>
          <w:sz w:val="28"/>
          <w:szCs w:val="28"/>
        </w:rPr>
        <w:t xml:space="preserve"> оговорки, является основанием для</w:t>
      </w:r>
      <w:proofErr w:type="gramEnd"/>
      <w:r>
        <w:rPr>
          <w:bCs/>
          <w:sz w:val="28"/>
          <w:szCs w:val="28"/>
        </w:rPr>
        <w:t xml:space="preserve"> одностороннего внесудебного отказа другой Стороны от исполнения настоящего Договора.</w:t>
      </w:r>
    </w:p>
    <w:p w:rsidR="004D036E" w:rsidRPr="00156A0D" w:rsidRDefault="00EB215D" w:rsidP="004D036E">
      <w:pPr>
        <w:autoSpaceDE w:val="0"/>
        <w:autoSpaceDN w:val="0"/>
        <w:spacing w:line="276" w:lineRule="auto"/>
        <w:ind w:firstLine="709"/>
        <w:jc w:val="both"/>
        <w:rPr>
          <w:bCs/>
          <w:sz w:val="28"/>
          <w:szCs w:val="28"/>
        </w:rPr>
      </w:pPr>
      <w:r>
        <w:rPr>
          <w:bCs/>
          <w:sz w:val="28"/>
          <w:szCs w:val="28"/>
        </w:rPr>
        <w:t xml:space="preserve">Настоящий Договор считается расторгнутым </w:t>
      </w:r>
      <w:proofErr w:type="gramStart"/>
      <w:r>
        <w:rPr>
          <w:bCs/>
          <w:sz w:val="28"/>
          <w:szCs w:val="28"/>
        </w:rPr>
        <w:t>с даты получения</w:t>
      </w:r>
      <w:proofErr w:type="gramEnd"/>
      <w:r>
        <w:rPr>
          <w:bCs/>
          <w:sz w:val="28"/>
          <w:szCs w:val="28"/>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rsidR="004D036E" w:rsidRPr="00156A0D" w:rsidRDefault="00EB215D" w:rsidP="004D036E">
      <w:pPr>
        <w:autoSpaceDE w:val="0"/>
        <w:autoSpaceDN w:val="0"/>
        <w:spacing w:line="276" w:lineRule="auto"/>
        <w:ind w:firstLine="709"/>
        <w:jc w:val="both"/>
        <w:rPr>
          <w:bCs/>
          <w:sz w:val="28"/>
          <w:szCs w:val="28"/>
        </w:rPr>
      </w:pPr>
      <w:r>
        <w:rPr>
          <w:bCs/>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bCs/>
          <w:sz w:val="28"/>
          <w:szCs w:val="28"/>
        </w:rPr>
        <w:t>Санкционные</w:t>
      </w:r>
      <w:proofErr w:type="spellEnd"/>
      <w:r>
        <w:rPr>
          <w:bCs/>
          <w:sz w:val="28"/>
          <w:szCs w:val="28"/>
        </w:rPr>
        <w:t xml:space="preserve"> списки, не является обстоятельством непреодолимой силы для такой Стороны.</w:t>
      </w:r>
    </w:p>
    <w:p w:rsidR="004D036E" w:rsidRPr="00156A0D" w:rsidRDefault="00EB215D" w:rsidP="004D036E">
      <w:pPr>
        <w:autoSpaceDE w:val="0"/>
        <w:autoSpaceDN w:val="0"/>
        <w:spacing w:line="276" w:lineRule="auto"/>
        <w:ind w:firstLine="709"/>
        <w:jc w:val="both"/>
        <w:rPr>
          <w:bCs/>
          <w:sz w:val="28"/>
          <w:szCs w:val="28"/>
        </w:rPr>
      </w:pPr>
      <w:r>
        <w:rPr>
          <w:bCs/>
          <w:sz w:val="28"/>
          <w:szCs w:val="28"/>
        </w:rPr>
        <w:t>12.4. Определения:</w:t>
      </w:r>
    </w:p>
    <w:p w:rsidR="004D036E" w:rsidRPr="00156A0D" w:rsidRDefault="00EB215D" w:rsidP="004D036E">
      <w:pPr>
        <w:autoSpaceDE w:val="0"/>
        <w:autoSpaceDN w:val="0"/>
        <w:spacing w:line="276" w:lineRule="auto"/>
        <w:ind w:firstLine="709"/>
        <w:jc w:val="both"/>
        <w:rPr>
          <w:bCs/>
          <w:sz w:val="28"/>
          <w:szCs w:val="28"/>
        </w:rPr>
      </w:pPr>
      <w:r>
        <w:rPr>
          <w:bCs/>
          <w:sz w:val="28"/>
          <w:szCs w:val="28"/>
        </w:rPr>
        <w:t xml:space="preserve">«Санкции» – адресные ограничительные меры принудительного характера, посредством которых их инициатор (государство, </w:t>
      </w:r>
      <w:r>
        <w:rPr>
          <w:bCs/>
          <w:sz w:val="28"/>
          <w:szCs w:val="28"/>
        </w:rPr>
        <w:lastRenderedPageBreak/>
        <w:t>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4D036E" w:rsidRPr="00156A0D" w:rsidRDefault="00EB215D" w:rsidP="004D036E">
      <w:pPr>
        <w:autoSpaceDE w:val="0"/>
        <w:autoSpaceDN w:val="0"/>
        <w:spacing w:line="276" w:lineRule="auto"/>
        <w:ind w:firstLine="709"/>
        <w:jc w:val="both"/>
        <w:rPr>
          <w:bCs/>
          <w:sz w:val="28"/>
          <w:szCs w:val="28"/>
        </w:rPr>
      </w:pPr>
      <w:r>
        <w:rPr>
          <w:bCs/>
          <w:sz w:val="28"/>
          <w:szCs w:val="28"/>
        </w:rPr>
        <w:t>«</w:t>
      </w:r>
      <w:proofErr w:type="spellStart"/>
      <w:r>
        <w:rPr>
          <w:bCs/>
          <w:sz w:val="28"/>
          <w:szCs w:val="28"/>
        </w:rPr>
        <w:t>Санкционные</w:t>
      </w:r>
      <w:proofErr w:type="spellEnd"/>
      <w:r>
        <w:rPr>
          <w:bCs/>
          <w:sz w:val="28"/>
          <w:szCs w:val="28"/>
        </w:rP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4D036E" w:rsidRPr="00156A0D" w:rsidRDefault="00EB215D" w:rsidP="004D036E">
      <w:pPr>
        <w:autoSpaceDE w:val="0"/>
        <w:autoSpaceDN w:val="0"/>
        <w:spacing w:line="276" w:lineRule="auto"/>
        <w:ind w:firstLine="709"/>
        <w:jc w:val="both"/>
        <w:rPr>
          <w:bCs/>
          <w:sz w:val="28"/>
          <w:szCs w:val="28"/>
        </w:rPr>
      </w:pPr>
      <w:r>
        <w:rPr>
          <w:bCs/>
          <w:sz w:val="28"/>
          <w:szCs w:val="28"/>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4D036E" w:rsidRDefault="00F64A8E" w:rsidP="004D036E">
      <w:pPr>
        <w:autoSpaceDE w:val="0"/>
        <w:autoSpaceDN w:val="0"/>
        <w:spacing w:line="276" w:lineRule="auto"/>
        <w:ind w:firstLine="709"/>
        <w:jc w:val="center"/>
        <w:rPr>
          <w:b/>
          <w:sz w:val="28"/>
          <w:szCs w:val="28"/>
        </w:rPr>
      </w:pPr>
    </w:p>
    <w:p w:rsidR="002C7E17" w:rsidRPr="00C75635" w:rsidRDefault="00EB215D" w:rsidP="004D036E">
      <w:pPr>
        <w:autoSpaceDE w:val="0"/>
        <w:autoSpaceDN w:val="0"/>
        <w:spacing w:line="276" w:lineRule="auto"/>
        <w:ind w:firstLine="709"/>
        <w:jc w:val="center"/>
        <w:rPr>
          <w:sz w:val="28"/>
          <w:szCs w:val="28"/>
        </w:rPr>
      </w:pPr>
      <w:r>
        <w:rPr>
          <w:b/>
          <w:bCs/>
          <w:sz w:val="28"/>
          <w:szCs w:val="28"/>
        </w:rPr>
        <w:t>13. Прочие условия</w:t>
      </w:r>
    </w:p>
    <w:p w:rsidR="002C7E17" w:rsidRPr="00C75635" w:rsidRDefault="00EB215D" w:rsidP="002C7E17">
      <w:pPr>
        <w:ind w:firstLine="851"/>
        <w:jc w:val="both"/>
        <w:rPr>
          <w:sz w:val="28"/>
          <w:szCs w:val="28"/>
        </w:rPr>
      </w:pPr>
      <w:r>
        <w:rPr>
          <w:sz w:val="28"/>
          <w:szCs w:val="28"/>
        </w:rPr>
        <w:t xml:space="preserve">13.1. В случае изменения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C7E17" w:rsidRPr="00C75635" w:rsidRDefault="00EB215D" w:rsidP="002C7E17">
      <w:pPr>
        <w:ind w:firstLine="851"/>
        <w:jc w:val="both"/>
        <w:rPr>
          <w:sz w:val="28"/>
          <w:szCs w:val="28"/>
        </w:rPr>
      </w:pPr>
      <w:r>
        <w:rPr>
          <w:sz w:val="28"/>
          <w:szCs w:val="28"/>
        </w:rPr>
        <w:t>13.2. Все приложения к настоящему Договору являются его неотъемлемыми частями.</w:t>
      </w:r>
    </w:p>
    <w:p w:rsidR="002C7E17" w:rsidRPr="00C75635" w:rsidRDefault="00EB215D" w:rsidP="002C7E17">
      <w:pPr>
        <w:widowControl w:val="0"/>
        <w:autoSpaceDE w:val="0"/>
        <w:ind w:firstLine="851"/>
        <w:jc w:val="both"/>
        <w:rPr>
          <w:rFonts w:eastAsia="Arial"/>
          <w:sz w:val="28"/>
          <w:szCs w:val="28"/>
        </w:rPr>
      </w:pPr>
      <w:r>
        <w:rPr>
          <w:rFonts w:eastAsia="Arial"/>
          <w:sz w:val="28"/>
          <w:szCs w:val="28"/>
        </w:rPr>
        <w:t>13.3. Передача прав и обязанностей Исполнителя третьим лицам не допускается без письменного согласия Заказчика.</w:t>
      </w:r>
    </w:p>
    <w:p w:rsidR="002C7E17" w:rsidRPr="00C75635" w:rsidRDefault="00EB215D" w:rsidP="002C7E17">
      <w:pPr>
        <w:widowControl w:val="0"/>
        <w:autoSpaceDE w:val="0"/>
        <w:ind w:firstLine="851"/>
        <w:jc w:val="both"/>
        <w:rPr>
          <w:rFonts w:eastAsia="Arial"/>
          <w:sz w:val="28"/>
          <w:szCs w:val="28"/>
        </w:rPr>
      </w:pPr>
      <w:r>
        <w:rPr>
          <w:rFonts w:eastAsia="Arial"/>
          <w:sz w:val="28"/>
          <w:szCs w:val="28"/>
        </w:rPr>
        <w:t>13.4</w:t>
      </w:r>
      <w:proofErr w:type="gramStart"/>
      <w:r>
        <w:rPr>
          <w:rFonts w:eastAsia="Arial"/>
          <w:sz w:val="28"/>
          <w:szCs w:val="28"/>
        </w:rPr>
        <w:t xml:space="preserve"> В</w:t>
      </w:r>
      <w:proofErr w:type="gramEnd"/>
      <w:r>
        <w:rPr>
          <w:rFonts w:eastAsia="Arial"/>
          <w:sz w:val="28"/>
          <w:szCs w:val="28"/>
        </w:rPr>
        <w:t>се вопросы, не предусмотренные настоящим Договором, регулируются законодательством Российской Федерации.</w:t>
      </w:r>
    </w:p>
    <w:p w:rsidR="002C7E17" w:rsidRPr="00C75635" w:rsidRDefault="00EB215D" w:rsidP="002C7E17">
      <w:pPr>
        <w:widowControl w:val="0"/>
        <w:autoSpaceDE w:val="0"/>
        <w:ind w:firstLine="851"/>
        <w:jc w:val="both"/>
        <w:rPr>
          <w:rFonts w:eastAsia="Arial"/>
          <w:sz w:val="28"/>
          <w:szCs w:val="28"/>
        </w:rPr>
      </w:pPr>
      <w:r>
        <w:rPr>
          <w:rFonts w:eastAsia="Arial"/>
          <w:sz w:val="28"/>
          <w:szCs w:val="28"/>
        </w:rPr>
        <w:t>13.5. Настоящий Договор составлен в двух экземплярах, имеющих одинаковую силу, по одному для каждой из Сторон.</w:t>
      </w:r>
    </w:p>
    <w:p w:rsidR="002C7E17" w:rsidRPr="00C75635" w:rsidRDefault="00EB215D" w:rsidP="002C7E17">
      <w:pPr>
        <w:ind w:firstLine="851"/>
        <w:jc w:val="both"/>
        <w:rPr>
          <w:sz w:val="28"/>
          <w:szCs w:val="28"/>
        </w:rPr>
      </w:pPr>
      <w:r>
        <w:rPr>
          <w:sz w:val="28"/>
          <w:szCs w:val="28"/>
        </w:rPr>
        <w:t>13.6. К настоящему Договору прилагаются:</w:t>
      </w:r>
    </w:p>
    <w:p w:rsidR="002C7E17" w:rsidRPr="00C75635" w:rsidRDefault="00EB215D" w:rsidP="002C7E17">
      <w:pPr>
        <w:ind w:firstLine="851"/>
        <w:jc w:val="both"/>
        <w:rPr>
          <w:sz w:val="28"/>
          <w:szCs w:val="28"/>
        </w:rPr>
      </w:pPr>
      <w:r>
        <w:rPr>
          <w:sz w:val="28"/>
          <w:szCs w:val="28"/>
        </w:rPr>
        <w:t>13.6.1. Техническое задание (приложение № 1);</w:t>
      </w:r>
    </w:p>
    <w:p w:rsidR="002C7E17" w:rsidRPr="00C75635" w:rsidRDefault="00EB215D" w:rsidP="002C7E17">
      <w:pPr>
        <w:ind w:firstLine="851"/>
        <w:jc w:val="both"/>
        <w:rPr>
          <w:sz w:val="28"/>
          <w:szCs w:val="28"/>
        </w:rPr>
      </w:pPr>
      <w:r>
        <w:rPr>
          <w:sz w:val="28"/>
          <w:szCs w:val="28"/>
        </w:rPr>
        <w:t>13.6.2. Протокол согласования договорной цены (приложение № 2);</w:t>
      </w:r>
    </w:p>
    <w:p w:rsidR="002C7E17" w:rsidRPr="00C75635" w:rsidRDefault="00EB215D" w:rsidP="002C7E17">
      <w:pPr>
        <w:ind w:firstLine="851"/>
        <w:jc w:val="both"/>
        <w:rPr>
          <w:sz w:val="28"/>
          <w:szCs w:val="28"/>
        </w:rPr>
      </w:pPr>
      <w:r>
        <w:rPr>
          <w:sz w:val="28"/>
          <w:szCs w:val="28"/>
        </w:rPr>
        <w:t>13.6.3. Порядок электронного документооборота (приложение № 3);</w:t>
      </w:r>
    </w:p>
    <w:p w:rsidR="002C7E17" w:rsidRPr="00C75635" w:rsidRDefault="00EB215D" w:rsidP="002C7E17">
      <w:pPr>
        <w:ind w:firstLine="851"/>
        <w:jc w:val="both"/>
        <w:rPr>
          <w:sz w:val="28"/>
          <w:szCs w:val="28"/>
        </w:rPr>
      </w:pPr>
      <w:r>
        <w:rPr>
          <w:sz w:val="28"/>
          <w:szCs w:val="28"/>
        </w:rPr>
        <w:t>13.6.4. Перечень и формат электронных документов (приложение № 3а).</w:t>
      </w:r>
    </w:p>
    <w:p w:rsidR="002C7E17" w:rsidRPr="00C75635" w:rsidRDefault="00EB215D" w:rsidP="002C7E17">
      <w:pPr>
        <w:ind w:firstLine="851"/>
        <w:jc w:val="both"/>
        <w:rPr>
          <w:sz w:val="28"/>
          <w:szCs w:val="28"/>
        </w:rPr>
      </w:pPr>
      <w:r>
        <w:rPr>
          <w:sz w:val="28"/>
          <w:szCs w:val="28"/>
        </w:rPr>
        <w:t>13.6.5. Правила безопасности при нахождении на терминале Заказчика (приложение № 4).</w:t>
      </w:r>
    </w:p>
    <w:p w:rsidR="002C7E17" w:rsidRPr="00C75635" w:rsidRDefault="00EB215D" w:rsidP="002C7E17">
      <w:pPr>
        <w:ind w:firstLine="851"/>
        <w:jc w:val="both"/>
        <w:rPr>
          <w:b/>
          <w:sz w:val="28"/>
          <w:szCs w:val="28"/>
        </w:rPr>
      </w:pPr>
      <w:r>
        <w:rPr>
          <w:sz w:val="28"/>
          <w:szCs w:val="28"/>
        </w:rPr>
        <w:t>13.6.6. Налоговая оговорка (приложение №5).</w:t>
      </w:r>
    </w:p>
    <w:p w:rsidR="00CA0217" w:rsidRDefault="00F64A8E" w:rsidP="002C7E17">
      <w:pPr>
        <w:ind w:firstLine="851"/>
        <w:jc w:val="center"/>
        <w:rPr>
          <w:b/>
          <w:sz w:val="28"/>
          <w:szCs w:val="28"/>
        </w:rPr>
      </w:pPr>
    </w:p>
    <w:p w:rsidR="002C7E17" w:rsidRPr="00C75635" w:rsidRDefault="00EB215D" w:rsidP="002C7E17">
      <w:pPr>
        <w:ind w:firstLine="851"/>
        <w:jc w:val="center"/>
        <w:rPr>
          <w:b/>
          <w:sz w:val="28"/>
          <w:szCs w:val="28"/>
        </w:rPr>
      </w:pPr>
      <w:r>
        <w:rPr>
          <w:b/>
          <w:sz w:val="28"/>
          <w:szCs w:val="28"/>
        </w:rPr>
        <w:t>14. Юридические адреса и платежные реквизиты Сторон</w:t>
      </w:r>
    </w:p>
    <w:tbl>
      <w:tblPr>
        <w:tblW w:w="10379" w:type="dxa"/>
        <w:tblInd w:w="137" w:type="dxa"/>
        <w:tblLook w:val="0000" w:firstRow="0" w:lastRow="0" w:firstColumn="0" w:lastColumn="0" w:noHBand="0" w:noVBand="0"/>
      </w:tblPr>
      <w:tblGrid>
        <w:gridCol w:w="85"/>
        <w:gridCol w:w="4900"/>
        <w:gridCol w:w="165"/>
        <w:gridCol w:w="103"/>
        <w:gridCol w:w="3751"/>
        <w:gridCol w:w="1299"/>
        <w:gridCol w:w="76"/>
      </w:tblGrid>
      <w:tr w:rsidR="000335A5" w:rsidRPr="00C75635" w:rsidTr="00327460">
        <w:trPr>
          <w:gridAfter w:val="1"/>
          <w:wAfter w:w="81" w:type="dxa"/>
          <w:trHeight w:val="373"/>
        </w:trPr>
        <w:tc>
          <w:tcPr>
            <w:tcW w:w="4959" w:type="dxa"/>
            <w:gridSpan w:val="3"/>
          </w:tcPr>
          <w:p w:rsidR="002C7E17" w:rsidRPr="00C75635" w:rsidRDefault="00EB215D" w:rsidP="002C7E17">
            <w:pPr>
              <w:spacing w:after="120"/>
              <w:ind w:left="283"/>
              <w:rPr>
                <w:sz w:val="28"/>
                <w:szCs w:val="28"/>
              </w:rPr>
            </w:pPr>
            <w:r>
              <w:rPr>
                <w:sz w:val="28"/>
                <w:szCs w:val="28"/>
              </w:rPr>
              <w:t>Заказчик:</w:t>
            </w:r>
          </w:p>
          <w:p w:rsidR="002C7E17" w:rsidRPr="00C75635" w:rsidRDefault="00EB215D" w:rsidP="002C7E17">
            <w:pPr>
              <w:widowControl w:val="0"/>
              <w:tabs>
                <w:tab w:val="left" w:pos="474"/>
                <w:tab w:val="left" w:pos="7215"/>
              </w:tabs>
              <w:suppressAutoHyphens w:val="0"/>
              <w:autoSpaceDE w:val="0"/>
              <w:autoSpaceDN w:val="0"/>
              <w:adjustRightInd w:val="0"/>
              <w:spacing w:line="288" w:lineRule="exact"/>
              <w:jc w:val="both"/>
              <w:rPr>
                <w:b/>
                <w:sz w:val="28"/>
                <w:szCs w:val="28"/>
                <w:lang w:eastAsia="ru-RU"/>
              </w:rPr>
            </w:pPr>
            <w:r>
              <w:rPr>
                <w:b/>
                <w:sz w:val="28"/>
                <w:szCs w:val="28"/>
                <w:lang w:eastAsia="ru-RU"/>
              </w:rPr>
              <w:t>Публичное акционерное общество «Центр по перевозке грузов в конте</w:t>
            </w:r>
            <w:r>
              <w:rPr>
                <w:b/>
                <w:sz w:val="28"/>
                <w:szCs w:val="28"/>
                <w:lang w:eastAsia="ru-RU"/>
              </w:rPr>
              <w:t>й</w:t>
            </w:r>
            <w:r>
              <w:rPr>
                <w:b/>
                <w:sz w:val="28"/>
                <w:szCs w:val="28"/>
                <w:lang w:eastAsia="ru-RU"/>
              </w:rPr>
              <w:t>нерах «</w:t>
            </w:r>
            <w:proofErr w:type="spellStart"/>
            <w:r>
              <w:rPr>
                <w:b/>
                <w:sz w:val="28"/>
                <w:szCs w:val="28"/>
                <w:lang w:eastAsia="ru-RU"/>
              </w:rPr>
              <w:t>ТрансКонтейнер</w:t>
            </w:r>
            <w:proofErr w:type="spellEnd"/>
            <w:r>
              <w:rPr>
                <w:b/>
                <w:sz w:val="28"/>
                <w:szCs w:val="28"/>
                <w:lang w:eastAsia="ru-RU"/>
              </w:rPr>
              <w:t>»</w:t>
            </w:r>
          </w:p>
          <w:p w:rsidR="002C7E17" w:rsidRPr="00C75635" w:rsidRDefault="00EB215D" w:rsidP="002C7E17">
            <w:pPr>
              <w:widowControl w:val="0"/>
              <w:tabs>
                <w:tab w:val="left" w:pos="474"/>
                <w:tab w:val="left" w:pos="7215"/>
              </w:tabs>
              <w:suppressAutoHyphens w:val="0"/>
              <w:autoSpaceDE w:val="0"/>
              <w:autoSpaceDN w:val="0"/>
              <w:adjustRightInd w:val="0"/>
              <w:spacing w:line="288" w:lineRule="exact"/>
              <w:jc w:val="both"/>
              <w:rPr>
                <w:sz w:val="28"/>
                <w:szCs w:val="28"/>
                <w:lang w:eastAsia="ru-RU"/>
              </w:rPr>
            </w:pPr>
            <w:r>
              <w:rPr>
                <w:sz w:val="28"/>
                <w:szCs w:val="28"/>
                <w:lang w:eastAsia="ru-RU"/>
              </w:rPr>
              <w:lastRenderedPageBreak/>
              <w:t>Юридический адрес:</w:t>
            </w:r>
          </w:p>
          <w:p w:rsidR="002C7E17" w:rsidRPr="00C75635" w:rsidRDefault="00EB215D" w:rsidP="002C7E17">
            <w:pPr>
              <w:widowControl w:val="0"/>
              <w:tabs>
                <w:tab w:val="left" w:pos="474"/>
                <w:tab w:val="left" w:pos="7215"/>
              </w:tabs>
              <w:suppressAutoHyphens w:val="0"/>
              <w:autoSpaceDE w:val="0"/>
              <w:autoSpaceDN w:val="0"/>
              <w:adjustRightInd w:val="0"/>
              <w:spacing w:line="288" w:lineRule="exact"/>
              <w:jc w:val="both"/>
              <w:rPr>
                <w:sz w:val="28"/>
                <w:szCs w:val="28"/>
                <w:lang w:eastAsia="ru-RU"/>
              </w:rPr>
            </w:pPr>
            <w:r>
              <w:rPr>
                <w:sz w:val="28"/>
                <w:szCs w:val="28"/>
                <w:lang w:eastAsia="ru-RU"/>
              </w:rPr>
              <w:t>ПАО «</w:t>
            </w:r>
            <w:proofErr w:type="spellStart"/>
            <w:r>
              <w:rPr>
                <w:sz w:val="28"/>
                <w:szCs w:val="28"/>
                <w:lang w:eastAsia="ru-RU"/>
              </w:rPr>
              <w:t>ТрансКонтейнер</w:t>
            </w:r>
            <w:proofErr w:type="spellEnd"/>
            <w:r>
              <w:rPr>
                <w:sz w:val="28"/>
                <w:szCs w:val="28"/>
                <w:lang w:eastAsia="ru-RU"/>
              </w:rPr>
              <w:t xml:space="preserve">» </w:t>
            </w:r>
          </w:p>
          <w:p w:rsidR="002C7E17" w:rsidRPr="00C75635" w:rsidRDefault="00EB215D" w:rsidP="002C7E17">
            <w:pPr>
              <w:widowControl w:val="0"/>
              <w:tabs>
                <w:tab w:val="left" w:pos="474"/>
                <w:tab w:val="left" w:pos="7215"/>
              </w:tabs>
              <w:suppressAutoHyphens w:val="0"/>
              <w:autoSpaceDE w:val="0"/>
              <w:autoSpaceDN w:val="0"/>
              <w:adjustRightInd w:val="0"/>
              <w:spacing w:line="288" w:lineRule="exact"/>
              <w:jc w:val="both"/>
              <w:rPr>
                <w:sz w:val="28"/>
                <w:szCs w:val="28"/>
                <w:lang w:eastAsia="ru-RU"/>
              </w:rPr>
            </w:pPr>
            <w:r>
              <w:rPr>
                <w:sz w:val="28"/>
                <w:szCs w:val="28"/>
                <w:lang w:eastAsia="ru-RU"/>
              </w:rPr>
              <w:t xml:space="preserve">141402 Московская область Г.О. Химки Г Химки ул. Ленинградская владение 39, стр. 6, офис 3 (этаж 6) </w:t>
            </w:r>
          </w:p>
          <w:p w:rsidR="002C7E17" w:rsidRPr="00C75635" w:rsidRDefault="00EB215D" w:rsidP="002C7E17">
            <w:pPr>
              <w:widowControl w:val="0"/>
              <w:tabs>
                <w:tab w:val="left" w:pos="474"/>
                <w:tab w:val="left" w:pos="7215"/>
              </w:tabs>
              <w:suppressAutoHyphens w:val="0"/>
              <w:autoSpaceDE w:val="0"/>
              <w:autoSpaceDN w:val="0"/>
              <w:adjustRightInd w:val="0"/>
              <w:spacing w:line="288" w:lineRule="exact"/>
              <w:jc w:val="both"/>
              <w:rPr>
                <w:sz w:val="28"/>
                <w:szCs w:val="28"/>
                <w:lang w:eastAsia="ru-RU"/>
              </w:rPr>
            </w:pPr>
            <w:r>
              <w:rPr>
                <w:sz w:val="28"/>
                <w:szCs w:val="28"/>
                <w:lang w:eastAsia="ru-RU"/>
              </w:rPr>
              <w:t>Почтовый адрес:</w:t>
            </w:r>
          </w:p>
          <w:p w:rsidR="002C7E17" w:rsidRPr="00C75635" w:rsidRDefault="00EB215D" w:rsidP="002C7E17">
            <w:pPr>
              <w:widowControl w:val="0"/>
              <w:tabs>
                <w:tab w:val="left" w:pos="474"/>
                <w:tab w:val="left" w:pos="7215"/>
              </w:tabs>
              <w:suppressAutoHyphens w:val="0"/>
              <w:autoSpaceDE w:val="0"/>
              <w:autoSpaceDN w:val="0"/>
              <w:adjustRightInd w:val="0"/>
              <w:spacing w:line="288" w:lineRule="exact"/>
              <w:jc w:val="both"/>
              <w:rPr>
                <w:sz w:val="28"/>
                <w:szCs w:val="28"/>
                <w:lang w:eastAsia="ru-RU"/>
              </w:rPr>
            </w:pPr>
            <w:r>
              <w:rPr>
                <w:sz w:val="28"/>
                <w:szCs w:val="28"/>
                <w:lang w:eastAsia="ru-RU"/>
              </w:rPr>
              <w:t>Филиал ПАО «</w:t>
            </w:r>
            <w:proofErr w:type="spellStart"/>
            <w:r>
              <w:rPr>
                <w:sz w:val="28"/>
                <w:szCs w:val="28"/>
                <w:lang w:eastAsia="ru-RU"/>
              </w:rPr>
              <w:t>ТрансКонтейнер</w:t>
            </w:r>
            <w:proofErr w:type="spellEnd"/>
            <w:r>
              <w:rPr>
                <w:sz w:val="28"/>
                <w:szCs w:val="28"/>
                <w:lang w:eastAsia="ru-RU"/>
              </w:rPr>
              <w:t xml:space="preserve">» на </w:t>
            </w:r>
            <w:proofErr w:type="gramStart"/>
            <w:r>
              <w:rPr>
                <w:sz w:val="28"/>
                <w:szCs w:val="28"/>
                <w:lang w:eastAsia="ru-RU"/>
              </w:rPr>
              <w:t>Забайкальской</w:t>
            </w:r>
            <w:proofErr w:type="gramEnd"/>
            <w:r>
              <w:rPr>
                <w:sz w:val="28"/>
                <w:szCs w:val="28"/>
                <w:lang w:eastAsia="ru-RU"/>
              </w:rPr>
              <w:t xml:space="preserve"> </w:t>
            </w:r>
            <w:proofErr w:type="spellStart"/>
            <w:r>
              <w:rPr>
                <w:sz w:val="28"/>
                <w:szCs w:val="28"/>
                <w:lang w:eastAsia="ru-RU"/>
              </w:rPr>
              <w:t>ж.д</w:t>
            </w:r>
            <w:proofErr w:type="spellEnd"/>
            <w:r>
              <w:rPr>
                <w:sz w:val="28"/>
                <w:szCs w:val="28"/>
                <w:lang w:eastAsia="ru-RU"/>
              </w:rPr>
              <w:t xml:space="preserve">. </w:t>
            </w:r>
          </w:p>
          <w:p w:rsidR="002C7E17" w:rsidRPr="00C75635" w:rsidRDefault="00EB215D" w:rsidP="002C7E17">
            <w:pPr>
              <w:widowControl w:val="0"/>
              <w:tabs>
                <w:tab w:val="left" w:pos="474"/>
                <w:tab w:val="left" w:pos="7215"/>
              </w:tabs>
              <w:suppressAutoHyphens w:val="0"/>
              <w:autoSpaceDE w:val="0"/>
              <w:autoSpaceDN w:val="0"/>
              <w:adjustRightInd w:val="0"/>
              <w:spacing w:line="288" w:lineRule="exact"/>
              <w:jc w:val="both"/>
              <w:rPr>
                <w:sz w:val="28"/>
                <w:szCs w:val="28"/>
                <w:lang w:eastAsia="ru-RU"/>
              </w:rPr>
            </w:pPr>
            <w:r>
              <w:rPr>
                <w:sz w:val="28"/>
                <w:szCs w:val="28"/>
                <w:lang w:eastAsia="ru-RU"/>
              </w:rPr>
              <w:t xml:space="preserve">672000 Чита, ул. Анохина, 91 </w:t>
            </w:r>
          </w:p>
          <w:p w:rsidR="002C7E17" w:rsidRPr="00C75635" w:rsidRDefault="00EB215D" w:rsidP="002C7E17">
            <w:pPr>
              <w:widowControl w:val="0"/>
              <w:tabs>
                <w:tab w:val="left" w:pos="474"/>
                <w:tab w:val="left" w:pos="7215"/>
              </w:tabs>
              <w:suppressAutoHyphens w:val="0"/>
              <w:autoSpaceDE w:val="0"/>
              <w:autoSpaceDN w:val="0"/>
              <w:adjustRightInd w:val="0"/>
              <w:spacing w:line="288" w:lineRule="exact"/>
              <w:jc w:val="both"/>
              <w:rPr>
                <w:sz w:val="28"/>
                <w:szCs w:val="28"/>
                <w:lang w:eastAsia="ru-RU"/>
              </w:rPr>
            </w:pPr>
            <w:r>
              <w:rPr>
                <w:sz w:val="28"/>
                <w:szCs w:val="28"/>
                <w:lang w:eastAsia="ru-RU"/>
              </w:rPr>
              <w:t xml:space="preserve">т. 32-52-11;                </w:t>
            </w:r>
          </w:p>
          <w:p w:rsidR="002C7E17" w:rsidRPr="00C75635" w:rsidRDefault="00EB215D" w:rsidP="002C7E17">
            <w:pPr>
              <w:widowControl w:val="0"/>
              <w:tabs>
                <w:tab w:val="left" w:pos="474"/>
                <w:tab w:val="left" w:pos="7215"/>
              </w:tabs>
              <w:suppressAutoHyphens w:val="0"/>
              <w:autoSpaceDE w:val="0"/>
              <w:autoSpaceDN w:val="0"/>
              <w:adjustRightInd w:val="0"/>
              <w:spacing w:line="288" w:lineRule="exact"/>
              <w:jc w:val="both"/>
              <w:rPr>
                <w:sz w:val="28"/>
                <w:szCs w:val="28"/>
                <w:lang w:eastAsia="ru-RU"/>
              </w:rPr>
            </w:pPr>
            <w:r>
              <w:rPr>
                <w:sz w:val="28"/>
                <w:szCs w:val="28"/>
                <w:lang w:eastAsia="ru-RU"/>
              </w:rPr>
              <w:t>ИНН/КПП 7708591995 /997650001;</w:t>
            </w:r>
          </w:p>
          <w:p w:rsidR="004F4F68" w:rsidRPr="00C75635" w:rsidRDefault="00EB215D" w:rsidP="004F4F68">
            <w:pPr>
              <w:widowControl w:val="0"/>
              <w:tabs>
                <w:tab w:val="left" w:pos="474"/>
                <w:tab w:val="left" w:pos="7215"/>
              </w:tabs>
              <w:suppressAutoHyphens w:val="0"/>
              <w:autoSpaceDE w:val="0"/>
              <w:autoSpaceDN w:val="0"/>
              <w:adjustRightInd w:val="0"/>
              <w:spacing w:line="288" w:lineRule="exact"/>
              <w:jc w:val="both"/>
              <w:rPr>
                <w:sz w:val="28"/>
                <w:szCs w:val="28"/>
                <w:lang w:eastAsia="ru-RU"/>
              </w:rPr>
            </w:pPr>
            <w:proofErr w:type="gramStart"/>
            <w:r>
              <w:rPr>
                <w:sz w:val="28"/>
                <w:szCs w:val="28"/>
                <w:lang w:eastAsia="ru-RU"/>
              </w:rPr>
              <w:t>р</w:t>
            </w:r>
            <w:proofErr w:type="gramEnd"/>
            <w:r>
              <w:rPr>
                <w:sz w:val="28"/>
                <w:szCs w:val="28"/>
                <w:lang w:eastAsia="ru-RU"/>
              </w:rPr>
              <w:t>/счет 40702810009030002960;</w:t>
            </w:r>
          </w:p>
          <w:p w:rsidR="004F4F68" w:rsidRPr="00C75635" w:rsidRDefault="00EB215D" w:rsidP="004F4F68">
            <w:pPr>
              <w:widowControl w:val="0"/>
              <w:tabs>
                <w:tab w:val="left" w:pos="474"/>
                <w:tab w:val="left" w:pos="7215"/>
              </w:tabs>
              <w:suppressAutoHyphens w:val="0"/>
              <w:autoSpaceDE w:val="0"/>
              <w:autoSpaceDN w:val="0"/>
              <w:adjustRightInd w:val="0"/>
              <w:spacing w:line="288" w:lineRule="exact"/>
              <w:jc w:val="both"/>
              <w:rPr>
                <w:sz w:val="28"/>
                <w:szCs w:val="28"/>
                <w:lang w:eastAsia="ru-RU"/>
              </w:rPr>
            </w:pPr>
            <w:r>
              <w:rPr>
                <w:sz w:val="28"/>
                <w:szCs w:val="28"/>
                <w:lang w:eastAsia="ru-RU"/>
              </w:rPr>
              <w:t>Банк: ЧИТИНСКОЕ ОТДЕЛЕНИЕ  N8600 ПАО СБЕРБАНК;</w:t>
            </w:r>
          </w:p>
          <w:p w:rsidR="004F4F68" w:rsidRPr="00C75635" w:rsidRDefault="00EB215D" w:rsidP="004F4F68">
            <w:pPr>
              <w:widowControl w:val="0"/>
              <w:tabs>
                <w:tab w:val="left" w:pos="474"/>
                <w:tab w:val="left" w:pos="7215"/>
              </w:tabs>
              <w:suppressAutoHyphens w:val="0"/>
              <w:autoSpaceDE w:val="0"/>
              <w:autoSpaceDN w:val="0"/>
              <w:adjustRightInd w:val="0"/>
              <w:spacing w:line="288" w:lineRule="exact"/>
              <w:jc w:val="both"/>
              <w:rPr>
                <w:sz w:val="28"/>
                <w:szCs w:val="28"/>
                <w:lang w:eastAsia="ru-RU"/>
              </w:rPr>
            </w:pPr>
            <w:proofErr w:type="gramStart"/>
            <w:r>
              <w:rPr>
                <w:sz w:val="28"/>
                <w:szCs w:val="28"/>
                <w:lang w:eastAsia="ru-RU"/>
              </w:rPr>
              <w:t>Р</w:t>
            </w:r>
            <w:proofErr w:type="gramEnd"/>
            <w:r>
              <w:rPr>
                <w:sz w:val="28"/>
                <w:szCs w:val="28"/>
                <w:lang w:eastAsia="ru-RU"/>
              </w:rPr>
              <w:t xml:space="preserve">/счет 40702810674000007114 </w:t>
            </w:r>
          </w:p>
          <w:p w:rsidR="004F4F68" w:rsidRPr="00C75635" w:rsidRDefault="00EB215D" w:rsidP="004F4F68">
            <w:pPr>
              <w:widowControl w:val="0"/>
              <w:tabs>
                <w:tab w:val="left" w:pos="474"/>
                <w:tab w:val="left" w:pos="7215"/>
              </w:tabs>
              <w:suppressAutoHyphens w:val="0"/>
              <w:autoSpaceDE w:val="0"/>
              <w:autoSpaceDN w:val="0"/>
              <w:adjustRightInd w:val="0"/>
              <w:spacing w:line="288" w:lineRule="exact"/>
              <w:jc w:val="both"/>
              <w:rPr>
                <w:sz w:val="28"/>
                <w:szCs w:val="28"/>
                <w:lang w:eastAsia="ru-RU"/>
              </w:rPr>
            </w:pPr>
            <w:proofErr w:type="gramStart"/>
            <w:r>
              <w:rPr>
                <w:sz w:val="28"/>
                <w:szCs w:val="28"/>
                <w:lang w:eastAsia="ru-RU"/>
              </w:rPr>
              <w:t>К</w:t>
            </w:r>
            <w:proofErr w:type="gramEnd"/>
            <w:r>
              <w:rPr>
                <w:sz w:val="28"/>
                <w:szCs w:val="28"/>
                <w:lang w:eastAsia="ru-RU"/>
              </w:rPr>
              <w:t xml:space="preserve">/счет 30101810200000000777; </w:t>
            </w:r>
          </w:p>
          <w:p w:rsidR="002C7E17" w:rsidRPr="00C75635" w:rsidRDefault="00EB215D" w:rsidP="004F4F68">
            <w:pPr>
              <w:widowControl w:val="0"/>
              <w:tabs>
                <w:tab w:val="left" w:pos="474"/>
                <w:tab w:val="left" w:pos="7215"/>
              </w:tabs>
              <w:suppressAutoHyphens w:val="0"/>
              <w:autoSpaceDE w:val="0"/>
              <w:autoSpaceDN w:val="0"/>
              <w:adjustRightInd w:val="0"/>
              <w:spacing w:line="288" w:lineRule="exact"/>
              <w:jc w:val="both"/>
              <w:rPr>
                <w:b/>
                <w:sz w:val="28"/>
                <w:szCs w:val="28"/>
                <w:lang w:eastAsia="ru-RU"/>
              </w:rPr>
            </w:pPr>
            <w:r>
              <w:rPr>
                <w:sz w:val="28"/>
                <w:szCs w:val="28"/>
                <w:lang w:eastAsia="ru-RU"/>
              </w:rPr>
              <w:t>БИК 047601637.</w:t>
            </w:r>
          </w:p>
        </w:tc>
        <w:tc>
          <w:tcPr>
            <w:tcW w:w="5339" w:type="dxa"/>
            <w:gridSpan w:val="3"/>
          </w:tcPr>
          <w:p w:rsidR="002C7E17" w:rsidRPr="00C75635" w:rsidRDefault="00EB215D" w:rsidP="002C7E17">
            <w:pPr>
              <w:ind w:left="459"/>
              <w:jc w:val="both"/>
              <w:rPr>
                <w:sz w:val="28"/>
                <w:szCs w:val="28"/>
              </w:rPr>
            </w:pPr>
            <w:r>
              <w:rPr>
                <w:sz w:val="28"/>
                <w:szCs w:val="28"/>
              </w:rPr>
              <w:lastRenderedPageBreak/>
              <w:t xml:space="preserve">Исполнитель: </w:t>
            </w:r>
          </w:p>
          <w:p w:rsidR="002C7E17" w:rsidRPr="00C75635" w:rsidRDefault="00F64A8E" w:rsidP="00A46AE7">
            <w:pPr>
              <w:ind w:left="459"/>
              <w:jc w:val="both"/>
              <w:rPr>
                <w:sz w:val="28"/>
                <w:szCs w:val="28"/>
                <w:highlight w:val="yellow"/>
              </w:rPr>
            </w:pPr>
          </w:p>
        </w:tc>
      </w:tr>
      <w:tr w:rsidR="000335A5" w:rsidRPr="00C75635" w:rsidTr="00327460">
        <w:trPr>
          <w:trHeight w:val="373"/>
        </w:trPr>
        <w:tc>
          <w:tcPr>
            <w:tcW w:w="5040" w:type="dxa"/>
            <w:gridSpan w:val="4"/>
          </w:tcPr>
          <w:p w:rsidR="002C7E17" w:rsidRPr="00C75635" w:rsidRDefault="00F64A8E" w:rsidP="002C7E17">
            <w:pPr>
              <w:spacing w:after="120"/>
              <w:ind w:left="283"/>
              <w:rPr>
                <w:sz w:val="28"/>
                <w:szCs w:val="28"/>
              </w:rPr>
            </w:pPr>
          </w:p>
          <w:tbl>
            <w:tblPr>
              <w:tblW w:w="4746" w:type="dxa"/>
              <w:tblInd w:w="241" w:type="dxa"/>
              <w:tblLook w:val="0000" w:firstRow="0" w:lastRow="0" w:firstColumn="0" w:lastColumn="0" w:noHBand="0" w:noVBand="0"/>
            </w:tblPr>
            <w:tblGrid>
              <w:gridCol w:w="2517"/>
              <w:gridCol w:w="2229"/>
            </w:tblGrid>
            <w:tr w:rsidR="000335A5" w:rsidRPr="00C75635" w:rsidTr="00327460">
              <w:trPr>
                <w:trHeight w:val="272"/>
              </w:trPr>
              <w:tc>
                <w:tcPr>
                  <w:tcW w:w="2517" w:type="dxa"/>
                  <w:shd w:val="clear" w:color="auto" w:fill="auto"/>
                </w:tcPr>
                <w:p w:rsidR="002C7E17" w:rsidRPr="00C75635" w:rsidRDefault="00F64A8E" w:rsidP="002C7E17">
                  <w:pPr>
                    <w:rPr>
                      <w:sz w:val="28"/>
                      <w:szCs w:val="28"/>
                    </w:rPr>
                  </w:pPr>
                </w:p>
              </w:tc>
              <w:tc>
                <w:tcPr>
                  <w:tcW w:w="2229" w:type="dxa"/>
                  <w:shd w:val="clear" w:color="auto" w:fill="auto"/>
                </w:tcPr>
                <w:p w:rsidR="002C7E17" w:rsidRPr="00C75635" w:rsidRDefault="00F64A8E" w:rsidP="002C7E17">
                  <w:pPr>
                    <w:rPr>
                      <w:sz w:val="28"/>
                      <w:szCs w:val="28"/>
                    </w:rPr>
                  </w:pPr>
                </w:p>
              </w:tc>
            </w:tr>
          </w:tbl>
          <w:p w:rsidR="002C7E17" w:rsidRPr="00C75635" w:rsidRDefault="00F64A8E" w:rsidP="002C7E17">
            <w:pPr>
              <w:spacing w:after="120"/>
              <w:ind w:left="283"/>
              <w:rPr>
                <w:sz w:val="28"/>
                <w:szCs w:val="28"/>
              </w:rPr>
            </w:pPr>
          </w:p>
        </w:tc>
        <w:tc>
          <w:tcPr>
            <w:tcW w:w="5339" w:type="dxa"/>
            <w:gridSpan w:val="3"/>
          </w:tcPr>
          <w:p w:rsidR="002C7E17" w:rsidRPr="00C75635" w:rsidRDefault="00F64A8E" w:rsidP="002C7E17">
            <w:pPr>
              <w:ind w:left="528"/>
              <w:jc w:val="both"/>
              <w:rPr>
                <w:sz w:val="28"/>
                <w:szCs w:val="28"/>
              </w:rPr>
            </w:pPr>
          </w:p>
        </w:tc>
      </w:tr>
      <w:tr w:rsidR="000335A5" w:rsidRPr="00C75635" w:rsidTr="00327460">
        <w:trPr>
          <w:gridBefore w:val="1"/>
          <w:gridAfter w:val="2"/>
          <w:wBefore w:w="86" w:type="dxa"/>
          <w:wAfter w:w="1449" w:type="dxa"/>
          <w:trHeight w:val="2074"/>
        </w:trPr>
        <w:tc>
          <w:tcPr>
            <w:tcW w:w="4705" w:type="dxa"/>
            <w:shd w:val="clear" w:color="auto" w:fill="auto"/>
          </w:tcPr>
          <w:p w:rsidR="002C7E17" w:rsidRPr="00C75635" w:rsidRDefault="00EB215D" w:rsidP="002C7E17">
            <w:pPr>
              <w:rPr>
                <w:sz w:val="28"/>
                <w:szCs w:val="28"/>
              </w:rPr>
            </w:pPr>
            <w:r>
              <w:rPr>
                <w:sz w:val="28"/>
                <w:szCs w:val="28"/>
              </w:rPr>
              <w:t>Заказчик:</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___________    </w:t>
            </w:r>
            <w:r>
              <w:rPr>
                <w:sz w:val="28"/>
                <w:szCs w:val="28"/>
                <w:u w:val="single"/>
              </w:rPr>
              <w:t>Кудрявцев К.В.</w:t>
            </w:r>
          </w:p>
          <w:p w:rsidR="002C7E17" w:rsidRPr="00C75635" w:rsidRDefault="00EB215D" w:rsidP="002C7E17">
            <w:pPr>
              <w:rPr>
                <w:sz w:val="28"/>
                <w:szCs w:val="28"/>
              </w:rPr>
            </w:pPr>
            <w:r>
              <w:rPr>
                <w:sz w:val="28"/>
                <w:szCs w:val="28"/>
                <w:vertAlign w:val="superscript"/>
              </w:rPr>
              <w:t xml:space="preserve">       (подпись)                               (Ф.И.О.)                                     </w:t>
            </w:r>
          </w:p>
        </w:tc>
        <w:tc>
          <w:tcPr>
            <w:tcW w:w="4139" w:type="dxa"/>
            <w:gridSpan w:val="3"/>
            <w:shd w:val="clear" w:color="auto" w:fill="auto"/>
          </w:tcPr>
          <w:p w:rsidR="002C7E17" w:rsidRPr="00C75635" w:rsidRDefault="00EB215D" w:rsidP="002C7E17">
            <w:pPr>
              <w:rPr>
                <w:sz w:val="28"/>
                <w:szCs w:val="28"/>
              </w:rPr>
            </w:pPr>
            <w:r>
              <w:rPr>
                <w:sz w:val="28"/>
                <w:szCs w:val="28"/>
              </w:rPr>
              <w:t xml:space="preserve">          Исполнитель:</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         _______    _____________</w:t>
            </w:r>
          </w:p>
          <w:p w:rsidR="002C7E17" w:rsidRPr="00C75635" w:rsidRDefault="00EB215D" w:rsidP="002C7E17">
            <w:pPr>
              <w:rPr>
                <w:sz w:val="28"/>
                <w:szCs w:val="28"/>
              </w:rPr>
            </w:pPr>
            <w:r>
              <w:rPr>
                <w:sz w:val="28"/>
                <w:szCs w:val="28"/>
                <w:vertAlign w:val="superscript"/>
              </w:rPr>
              <w:t xml:space="preserve">                    (подпись)                     (Ф.И.О.)                                     </w:t>
            </w:r>
          </w:p>
        </w:tc>
      </w:tr>
    </w:tbl>
    <w:p w:rsidR="002C7E17" w:rsidRPr="00C75635" w:rsidRDefault="00F64A8E" w:rsidP="002C7E17">
      <w:pPr>
        <w:autoSpaceDE w:val="0"/>
        <w:jc w:val="right"/>
        <w:rPr>
          <w:rFonts w:eastAsia="Arial"/>
          <w:sz w:val="28"/>
          <w:szCs w:val="28"/>
        </w:rPr>
      </w:pPr>
    </w:p>
    <w:p w:rsidR="002C7E17" w:rsidRPr="00C75635" w:rsidRDefault="00F64A8E" w:rsidP="002C7E17">
      <w:pPr>
        <w:autoSpaceDE w:val="0"/>
        <w:jc w:val="right"/>
        <w:rPr>
          <w:rFonts w:eastAsia="Arial"/>
          <w:sz w:val="28"/>
          <w:szCs w:val="28"/>
        </w:rPr>
      </w:pPr>
    </w:p>
    <w:p w:rsidR="002C7E17" w:rsidRPr="00C75635" w:rsidRDefault="00F64A8E" w:rsidP="002C7E17">
      <w:pPr>
        <w:autoSpaceDE w:val="0"/>
        <w:jc w:val="right"/>
        <w:rPr>
          <w:rFonts w:eastAsia="Arial"/>
          <w:sz w:val="28"/>
          <w:szCs w:val="28"/>
        </w:rPr>
      </w:pPr>
    </w:p>
    <w:p w:rsidR="002C7E17" w:rsidRPr="00C75635" w:rsidRDefault="00F64A8E" w:rsidP="002C7E17">
      <w:pPr>
        <w:autoSpaceDE w:val="0"/>
        <w:jc w:val="right"/>
        <w:rPr>
          <w:rFonts w:eastAsia="Arial"/>
          <w:sz w:val="28"/>
          <w:szCs w:val="28"/>
        </w:rPr>
      </w:pPr>
    </w:p>
    <w:p w:rsidR="00A46AE7" w:rsidRPr="00C75635" w:rsidRDefault="00F64A8E" w:rsidP="002C7E17">
      <w:pPr>
        <w:autoSpaceDE w:val="0"/>
        <w:jc w:val="right"/>
        <w:rPr>
          <w:rFonts w:eastAsia="Arial"/>
          <w:sz w:val="28"/>
          <w:szCs w:val="28"/>
        </w:rPr>
      </w:pPr>
    </w:p>
    <w:p w:rsidR="00A46AE7" w:rsidRPr="00C75635" w:rsidRDefault="00F64A8E" w:rsidP="002C7E17">
      <w:pPr>
        <w:autoSpaceDE w:val="0"/>
        <w:jc w:val="right"/>
        <w:rPr>
          <w:rFonts w:eastAsia="Arial"/>
          <w:sz w:val="28"/>
          <w:szCs w:val="28"/>
        </w:rPr>
      </w:pPr>
    </w:p>
    <w:p w:rsidR="00A46AE7" w:rsidRPr="00C75635" w:rsidRDefault="00F64A8E" w:rsidP="002C7E17">
      <w:pPr>
        <w:autoSpaceDE w:val="0"/>
        <w:jc w:val="right"/>
        <w:rPr>
          <w:rFonts w:eastAsia="Arial"/>
          <w:sz w:val="28"/>
          <w:szCs w:val="28"/>
        </w:rPr>
      </w:pPr>
    </w:p>
    <w:p w:rsidR="00A46AE7" w:rsidRPr="00C75635" w:rsidRDefault="00F64A8E" w:rsidP="002C7E17">
      <w:pPr>
        <w:autoSpaceDE w:val="0"/>
        <w:jc w:val="right"/>
        <w:rPr>
          <w:rFonts w:eastAsia="Arial"/>
          <w:sz w:val="28"/>
          <w:szCs w:val="28"/>
        </w:rPr>
      </w:pPr>
    </w:p>
    <w:p w:rsidR="00A46AE7"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950A3F" w:rsidRDefault="00F64A8E" w:rsidP="002C7E17">
      <w:pPr>
        <w:autoSpaceDE w:val="0"/>
        <w:jc w:val="right"/>
        <w:rPr>
          <w:rFonts w:eastAsia="Arial"/>
          <w:sz w:val="28"/>
          <w:szCs w:val="28"/>
        </w:rPr>
      </w:pPr>
    </w:p>
    <w:p w:rsidR="002C7E17" w:rsidRPr="00C75635" w:rsidRDefault="00EB215D" w:rsidP="002C7E17">
      <w:pPr>
        <w:autoSpaceDE w:val="0"/>
        <w:jc w:val="right"/>
        <w:rPr>
          <w:rFonts w:eastAsia="Arial"/>
          <w:sz w:val="28"/>
          <w:szCs w:val="28"/>
        </w:rPr>
      </w:pPr>
      <w:r>
        <w:rPr>
          <w:rFonts w:eastAsia="Arial"/>
          <w:sz w:val="28"/>
          <w:szCs w:val="28"/>
        </w:rPr>
        <w:lastRenderedPageBreak/>
        <w:t>Приложение № 1</w:t>
      </w:r>
    </w:p>
    <w:p w:rsidR="002C7E17" w:rsidRPr="00C75635" w:rsidRDefault="00EB215D" w:rsidP="002C7E17">
      <w:pPr>
        <w:autoSpaceDE w:val="0"/>
        <w:jc w:val="right"/>
        <w:rPr>
          <w:rFonts w:eastAsia="Arial"/>
          <w:sz w:val="28"/>
          <w:szCs w:val="28"/>
        </w:rPr>
      </w:pPr>
      <w:r>
        <w:rPr>
          <w:rFonts w:eastAsia="Arial"/>
          <w:sz w:val="28"/>
          <w:szCs w:val="28"/>
        </w:rPr>
        <w:t>к Договору на оказание услуг</w:t>
      </w:r>
    </w:p>
    <w:p w:rsidR="002C7E17" w:rsidRPr="00C75635" w:rsidRDefault="00EB215D" w:rsidP="002C7E17">
      <w:pPr>
        <w:autoSpaceDE w:val="0"/>
        <w:jc w:val="right"/>
        <w:rPr>
          <w:rFonts w:eastAsia="Arial"/>
          <w:sz w:val="28"/>
          <w:szCs w:val="28"/>
        </w:rPr>
      </w:pPr>
      <w:r>
        <w:rPr>
          <w:rFonts w:eastAsia="Arial"/>
          <w:sz w:val="28"/>
          <w:szCs w:val="28"/>
        </w:rPr>
        <w:t>№________________________</w:t>
      </w:r>
    </w:p>
    <w:p w:rsidR="002C7E17" w:rsidRPr="00C75635" w:rsidRDefault="00EB215D" w:rsidP="002C7E17">
      <w:pPr>
        <w:autoSpaceDE w:val="0"/>
        <w:jc w:val="right"/>
        <w:rPr>
          <w:rFonts w:eastAsia="Arial"/>
          <w:sz w:val="28"/>
          <w:szCs w:val="28"/>
        </w:rPr>
      </w:pPr>
      <w:r>
        <w:rPr>
          <w:rFonts w:eastAsia="Arial"/>
          <w:sz w:val="28"/>
          <w:szCs w:val="28"/>
        </w:rPr>
        <w:t>от «___»____________202_ г.</w:t>
      </w:r>
    </w:p>
    <w:p w:rsidR="002C7E17" w:rsidRPr="00C75635" w:rsidRDefault="00F64A8E" w:rsidP="002C7E17">
      <w:pPr>
        <w:suppressAutoHyphens w:val="0"/>
        <w:autoSpaceDE w:val="0"/>
        <w:autoSpaceDN w:val="0"/>
        <w:adjustRightInd w:val="0"/>
        <w:rPr>
          <w:sz w:val="28"/>
          <w:szCs w:val="28"/>
          <w:lang w:eastAsia="ru-RU"/>
        </w:rPr>
      </w:pPr>
    </w:p>
    <w:p w:rsidR="00A1196E" w:rsidRDefault="00EB215D" w:rsidP="00A1196E">
      <w:pPr>
        <w:pStyle w:val="19"/>
        <w:jc w:val="center"/>
        <w:rPr>
          <w:szCs w:val="28"/>
        </w:rPr>
      </w:pPr>
      <w:r>
        <w:rPr>
          <w:szCs w:val="28"/>
          <w:lang w:eastAsia="ru-RU"/>
        </w:rPr>
        <w:t xml:space="preserve">Техническое задание на оказание услуг по уборке </w:t>
      </w:r>
      <w:r>
        <w:rPr>
          <w:szCs w:val="28"/>
        </w:rPr>
        <w:t>административно-производственных помещений и производственного участка контейнерного терминала Забайкальск для нужд филиала ПАО «</w:t>
      </w:r>
      <w:proofErr w:type="spellStart"/>
      <w:r>
        <w:rPr>
          <w:szCs w:val="28"/>
        </w:rPr>
        <w:t>ТрансКонтейнер</w:t>
      </w:r>
      <w:proofErr w:type="spellEnd"/>
      <w:r>
        <w:rPr>
          <w:szCs w:val="28"/>
        </w:rPr>
        <w:t>» на Забайкальской железной дороге.</w:t>
      </w:r>
    </w:p>
    <w:p w:rsidR="002C7E17" w:rsidRPr="00C75635" w:rsidRDefault="00F64A8E" w:rsidP="002C7E17">
      <w:pPr>
        <w:widowControl w:val="0"/>
        <w:suppressAutoHyphens w:val="0"/>
        <w:autoSpaceDE w:val="0"/>
        <w:autoSpaceDN w:val="0"/>
        <w:adjustRightInd w:val="0"/>
        <w:jc w:val="center"/>
        <w:rPr>
          <w:sz w:val="28"/>
          <w:szCs w:val="28"/>
          <w:lang w:eastAsia="ru-RU"/>
        </w:rPr>
      </w:pPr>
    </w:p>
    <w:p w:rsidR="002C7E17" w:rsidRPr="00C75635" w:rsidRDefault="00EB215D" w:rsidP="002C7E17">
      <w:pPr>
        <w:widowControl w:val="0"/>
        <w:suppressAutoHyphens w:val="0"/>
        <w:autoSpaceDE w:val="0"/>
        <w:autoSpaceDN w:val="0"/>
        <w:adjustRightInd w:val="0"/>
        <w:ind w:firstLine="708"/>
        <w:rPr>
          <w:b/>
          <w:sz w:val="28"/>
          <w:szCs w:val="28"/>
          <w:lang w:eastAsia="ru-RU"/>
        </w:rPr>
      </w:pPr>
      <w:r>
        <w:rPr>
          <w:b/>
          <w:sz w:val="28"/>
          <w:szCs w:val="28"/>
          <w:lang w:eastAsia="ru-RU"/>
        </w:rPr>
        <w:t>Требования к оказанию услуг.</w:t>
      </w:r>
    </w:p>
    <w:p w:rsidR="002C7E17" w:rsidRPr="00C75635" w:rsidRDefault="00EB215D" w:rsidP="002C7E17">
      <w:pPr>
        <w:suppressAutoHyphens w:val="0"/>
        <w:ind w:firstLine="567"/>
        <w:jc w:val="both"/>
        <w:rPr>
          <w:sz w:val="28"/>
          <w:szCs w:val="28"/>
        </w:rPr>
      </w:pPr>
      <w:r>
        <w:rPr>
          <w:sz w:val="28"/>
          <w:szCs w:val="28"/>
        </w:rPr>
        <w:t>При оказании услуг по уборке административно-производственных пом</w:t>
      </w:r>
      <w:r>
        <w:rPr>
          <w:sz w:val="28"/>
          <w:szCs w:val="28"/>
        </w:rPr>
        <w:t>е</w:t>
      </w:r>
      <w:r>
        <w:rPr>
          <w:sz w:val="28"/>
          <w:szCs w:val="28"/>
        </w:rPr>
        <w:t xml:space="preserve">щений необходимо использовать исправное оборудование и инвентарь, а также современные сертифицированные профессиональные химические средства, прошедшие испытания и сертификацию на территории РФ и допущенные к использованию.  </w:t>
      </w:r>
    </w:p>
    <w:p w:rsidR="002C7E17" w:rsidRPr="00C75635" w:rsidRDefault="00EB215D" w:rsidP="002C7E17">
      <w:pPr>
        <w:suppressAutoHyphens w:val="0"/>
        <w:ind w:firstLine="567"/>
        <w:jc w:val="both"/>
        <w:rPr>
          <w:sz w:val="28"/>
          <w:szCs w:val="28"/>
        </w:rPr>
      </w:pPr>
      <w:r>
        <w:rPr>
          <w:sz w:val="28"/>
          <w:szCs w:val="28"/>
        </w:rPr>
        <w:t>Обеспечивать своих работников бытовой химией, моющими средствами и инвентарём необходимым для уборки помещений Заказчика. Работники, непосредственно оказывающие услуги должны иметь санитарные книжки (с пройденным медицинским осмотром – 2 раза в год), иметь опрятный и аккура</w:t>
      </w:r>
      <w:r>
        <w:rPr>
          <w:sz w:val="28"/>
          <w:szCs w:val="28"/>
        </w:rPr>
        <w:t>т</w:t>
      </w:r>
      <w:r>
        <w:rPr>
          <w:sz w:val="28"/>
          <w:szCs w:val="28"/>
        </w:rPr>
        <w:t xml:space="preserve">ный внешний вид, униформу. </w:t>
      </w:r>
    </w:p>
    <w:p w:rsidR="002C7E17" w:rsidRPr="00C75635" w:rsidRDefault="00EB215D" w:rsidP="002C7E17">
      <w:pPr>
        <w:tabs>
          <w:tab w:val="left" w:pos="900"/>
        </w:tabs>
        <w:suppressAutoHyphens w:val="0"/>
        <w:ind w:firstLine="567"/>
        <w:jc w:val="both"/>
        <w:rPr>
          <w:sz w:val="28"/>
          <w:szCs w:val="28"/>
        </w:rPr>
      </w:pPr>
      <w:r>
        <w:rPr>
          <w:sz w:val="28"/>
          <w:szCs w:val="28"/>
        </w:rPr>
        <w:t xml:space="preserve">Оборудование и инвентарь должны содержаться в чистоте и порядке, их чистку и дезинфекцию необходимо проводить в соответствии с санитарно-техническими нормами и правилами. </w:t>
      </w:r>
    </w:p>
    <w:p w:rsidR="002C7E17" w:rsidRPr="00C75635" w:rsidRDefault="00EB215D" w:rsidP="002C7E17">
      <w:pPr>
        <w:tabs>
          <w:tab w:val="left" w:pos="900"/>
        </w:tabs>
        <w:suppressAutoHyphens w:val="0"/>
        <w:ind w:firstLine="567"/>
        <w:jc w:val="both"/>
        <w:rPr>
          <w:sz w:val="28"/>
          <w:szCs w:val="28"/>
        </w:rPr>
      </w:pPr>
      <w:r>
        <w:rPr>
          <w:sz w:val="28"/>
          <w:szCs w:val="28"/>
        </w:rPr>
        <w:t xml:space="preserve"> По мере необходимости обеспечивать санитарно-гигиенические помещ</w:t>
      </w:r>
      <w:r>
        <w:rPr>
          <w:sz w:val="28"/>
          <w:szCs w:val="28"/>
        </w:rPr>
        <w:t>е</w:t>
      </w:r>
      <w:r>
        <w:rPr>
          <w:sz w:val="28"/>
          <w:szCs w:val="28"/>
        </w:rPr>
        <w:t>ния (туалеты) Заказчика моющими средствами (мыло для рук), туалетной бумагой и бумажными полотенцами.</w:t>
      </w:r>
    </w:p>
    <w:p w:rsidR="002C7E17" w:rsidRPr="00C75635" w:rsidRDefault="00EB215D" w:rsidP="002C7E17">
      <w:pPr>
        <w:suppressAutoHyphens w:val="0"/>
        <w:ind w:firstLine="567"/>
        <w:jc w:val="both"/>
        <w:rPr>
          <w:sz w:val="28"/>
          <w:szCs w:val="28"/>
        </w:rPr>
      </w:pPr>
      <w:r>
        <w:rPr>
          <w:sz w:val="28"/>
          <w:szCs w:val="28"/>
        </w:rPr>
        <w:t>Ответственность за невыполнение санитарных норм и правил, требований охраны труда, электробезопасности, пожарной безопасности возлагается на Исполнителя.</w:t>
      </w:r>
    </w:p>
    <w:p w:rsidR="002C7E17" w:rsidRPr="00C75635" w:rsidRDefault="00EB215D" w:rsidP="002C7E17">
      <w:pPr>
        <w:tabs>
          <w:tab w:val="left" w:pos="725"/>
        </w:tabs>
        <w:suppressAutoHyphens w:val="0"/>
        <w:autoSpaceDE w:val="0"/>
        <w:autoSpaceDN w:val="0"/>
        <w:adjustRightInd w:val="0"/>
        <w:ind w:firstLine="567"/>
        <w:jc w:val="both"/>
        <w:rPr>
          <w:sz w:val="28"/>
          <w:szCs w:val="28"/>
          <w:lang w:eastAsia="ru-RU"/>
        </w:rPr>
      </w:pPr>
      <w:r>
        <w:rPr>
          <w:sz w:val="28"/>
          <w:szCs w:val="28"/>
          <w:lang w:eastAsia="ru-RU"/>
        </w:rPr>
        <w:t>Основанием для подписания заказчиком акта сдачи-приема оказанных услуг является согласованный сторонами обходный лист уборки помещений месячного объема услуг.</w:t>
      </w:r>
    </w:p>
    <w:p w:rsidR="002C7E17" w:rsidRPr="00C75635" w:rsidRDefault="00EB215D" w:rsidP="002C7E17">
      <w:pPr>
        <w:suppressAutoHyphens w:val="0"/>
        <w:ind w:left="578" w:firstLine="709"/>
        <w:jc w:val="both"/>
        <w:rPr>
          <w:bCs/>
          <w:iCs/>
          <w:color w:val="000000"/>
          <w:sz w:val="28"/>
          <w:szCs w:val="28"/>
        </w:rPr>
      </w:pPr>
      <w:r>
        <w:rPr>
          <w:rFonts w:eastAsia="MS Mincho"/>
          <w:b/>
          <w:sz w:val="28"/>
          <w:szCs w:val="28"/>
        </w:rPr>
        <w:t>Место оказание услуг:</w:t>
      </w:r>
    </w:p>
    <w:p w:rsidR="002C7E17" w:rsidRPr="00C75635" w:rsidRDefault="00EB215D" w:rsidP="002C7E17">
      <w:pPr>
        <w:suppressAutoHyphens w:val="0"/>
        <w:ind w:left="578" w:hanging="578"/>
        <w:jc w:val="both"/>
        <w:rPr>
          <w:bCs/>
          <w:iCs/>
          <w:color w:val="000000"/>
          <w:sz w:val="28"/>
          <w:szCs w:val="28"/>
        </w:rPr>
      </w:pPr>
      <w:r>
        <w:rPr>
          <w:b/>
          <w:bCs/>
          <w:iCs/>
          <w:color w:val="000000"/>
          <w:sz w:val="28"/>
          <w:szCs w:val="28"/>
        </w:rPr>
        <w:t xml:space="preserve">         </w:t>
      </w:r>
      <w:r>
        <w:rPr>
          <w:bCs/>
          <w:iCs/>
          <w:color w:val="000000"/>
          <w:sz w:val="28"/>
          <w:szCs w:val="28"/>
        </w:rPr>
        <w:t>Контейнерный терминал Забайкальск: Российская Федерация, Забайкал</w:t>
      </w:r>
      <w:r>
        <w:rPr>
          <w:bCs/>
          <w:iCs/>
          <w:color w:val="000000"/>
          <w:sz w:val="28"/>
          <w:szCs w:val="28"/>
        </w:rPr>
        <w:t>ь</w:t>
      </w:r>
      <w:r>
        <w:rPr>
          <w:bCs/>
          <w:iCs/>
          <w:color w:val="000000"/>
          <w:sz w:val="28"/>
          <w:szCs w:val="28"/>
        </w:rPr>
        <w:t xml:space="preserve">ский край, </w:t>
      </w:r>
      <w:proofErr w:type="spellStart"/>
      <w:r>
        <w:rPr>
          <w:bCs/>
          <w:iCs/>
          <w:color w:val="000000"/>
          <w:sz w:val="28"/>
          <w:szCs w:val="28"/>
        </w:rPr>
        <w:t>пгт</w:t>
      </w:r>
      <w:proofErr w:type="spellEnd"/>
      <w:r>
        <w:rPr>
          <w:bCs/>
          <w:iCs/>
          <w:color w:val="000000"/>
          <w:sz w:val="28"/>
          <w:szCs w:val="28"/>
        </w:rPr>
        <w:t>. Забайкальск, ул.1 Мая, 7.</w:t>
      </w:r>
    </w:p>
    <w:tbl>
      <w:tblPr>
        <w:tblW w:w="9653" w:type="dxa"/>
        <w:tblInd w:w="94" w:type="dxa"/>
        <w:tblLook w:val="04A0" w:firstRow="1" w:lastRow="0" w:firstColumn="1" w:lastColumn="0" w:noHBand="0" w:noVBand="1"/>
      </w:tblPr>
      <w:tblGrid>
        <w:gridCol w:w="680"/>
        <w:gridCol w:w="4180"/>
        <w:gridCol w:w="1400"/>
        <w:gridCol w:w="3393"/>
      </w:tblGrid>
      <w:tr w:rsidR="000335A5" w:rsidRPr="00C75635" w:rsidTr="00327460">
        <w:trPr>
          <w:trHeight w:val="351"/>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b/>
                <w:bCs/>
                <w:color w:val="000000"/>
                <w:sz w:val="28"/>
                <w:szCs w:val="28"/>
              </w:rPr>
            </w:pPr>
            <w:r>
              <w:rPr>
                <w:b/>
                <w:bCs/>
                <w:color w:val="000000"/>
                <w:sz w:val="28"/>
                <w:szCs w:val="28"/>
              </w:rPr>
              <w:t>помещение</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b/>
                <w:bCs/>
                <w:color w:val="000000"/>
                <w:sz w:val="28"/>
                <w:szCs w:val="28"/>
              </w:rPr>
            </w:pPr>
            <w:r>
              <w:rPr>
                <w:b/>
                <w:bCs/>
                <w:color w:val="000000"/>
                <w:sz w:val="28"/>
                <w:szCs w:val="28"/>
              </w:rPr>
              <w:t>площадь уборки</w:t>
            </w:r>
          </w:p>
        </w:tc>
        <w:tc>
          <w:tcPr>
            <w:tcW w:w="3393" w:type="dxa"/>
            <w:tcBorders>
              <w:top w:val="single" w:sz="4" w:space="0" w:color="auto"/>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b/>
                <w:bCs/>
                <w:color w:val="000000"/>
                <w:sz w:val="28"/>
                <w:szCs w:val="28"/>
              </w:rPr>
            </w:pPr>
            <w:r>
              <w:rPr>
                <w:b/>
                <w:bCs/>
                <w:color w:val="000000"/>
                <w:sz w:val="28"/>
                <w:szCs w:val="28"/>
              </w:rPr>
              <w:t>периодичность уборки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1</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Здание АБК (3-этажное)</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3 этаж</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361,40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1 раз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2 этаж</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258,70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1 раз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2 этаж коридор (85,9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257,70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3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lastRenderedPageBreak/>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2 этаж </w:t>
            </w:r>
            <w:proofErr w:type="spellStart"/>
            <w:r>
              <w:rPr>
                <w:color w:val="000000"/>
                <w:sz w:val="28"/>
                <w:szCs w:val="28"/>
              </w:rPr>
              <w:t>сан</w:t>
            </w:r>
            <w:proofErr w:type="gramStart"/>
            <w:r>
              <w:rPr>
                <w:color w:val="000000"/>
                <w:sz w:val="28"/>
                <w:szCs w:val="28"/>
              </w:rPr>
              <w:t>.к</w:t>
            </w:r>
            <w:proofErr w:type="gramEnd"/>
            <w:r>
              <w:rPr>
                <w:color w:val="000000"/>
                <w:sz w:val="28"/>
                <w:szCs w:val="28"/>
              </w:rPr>
              <w:t>омната</w:t>
            </w:r>
            <w:proofErr w:type="spellEnd"/>
            <w:r>
              <w:rPr>
                <w:color w:val="000000"/>
                <w:sz w:val="28"/>
                <w:szCs w:val="28"/>
              </w:rPr>
              <w:t xml:space="preserve"> (2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4,00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2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2 этаж </w:t>
            </w:r>
            <w:proofErr w:type="spellStart"/>
            <w:r>
              <w:rPr>
                <w:color w:val="000000"/>
                <w:sz w:val="28"/>
                <w:szCs w:val="28"/>
              </w:rPr>
              <w:t>сан</w:t>
            </w:r>
            <w:proofErr w:type="gramStart"/>
            <w:r>
              <w:rPr>
                <w:color w:val="000000"/>
                <w:sz w:val="28"/>
                <w:szCs w:val="28"/>
              </w:rPr>
              <w:t>.к</w:t>
            </w:r>
            <w:proofErr w:type="gramEnd"/>
            <w:r>
              <w:rPr>
                <w:color w:val="000000"/>
                <w:sz w:val="28"/>
                <w:szCs w:val="28"/>
              </w:rPr>
              <w:t>омната</w:t>
            </w:r>
            <w:proofErr w:type="spellEnd"/>
            <w:r>
              <w:rPr>
                <w:color w:val="000000"/>
                <w:sz w:val="28"/>
                <w:szCs w:val="28"/>
              </w:rPr>
              <w:t xml:space="preserve"> (2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4,00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2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1 этаж</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124,9</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1 раз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1 этаж </w:t>
            </w:r>
            <w:proofErr w:type="spellStart"/>
            <w:r>
              <w:rPr>
                <w:color w:val="000000"/>
                <w:sz w:val="28"/>
                <w:szCs w:val="28"/>
              </w:rPr>
              <w:t>опер</w:t>
            </w:r>
            <w:proofErr w:type="gramStart"/>
            <w:r>
              <w:rPr>
                <w:color w:val="000000"/>
                <w:sz w:val="28"/>
                <w:szCs w:val="28"/>
              </w:rPr>
              <w:t>.з</w:t>
            </w:r>
            <w:proofErr w:type="gramEnd"/>
            <w:r>
              <w:rPr>
                <w:color w:val="000000"/>
                <w:sz w:val="28"/>
                <w:szCs w:val="28"/>
              </w:rPr>
              <w:t>ал</w:t>
            </w:r>
            <w:proofErr w:type="spellEnd"/>
            <w:r>
              <w:rPr>
                <w:color w:val="000000"/>
                <w:sz w:val="28"/>
                <w:szCs w:val="28"/>
              </w:rPr>
              <w:t xml:space="preserve"> (149,5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598,00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1 этаж клиентский зал (59,9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239,60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1 этаж </w:t>
            </w:r>
            <w:proofErr w:type="spellStart"/>
            <w:r>
              <w:rPr>
                <w:color w:val="000000"/>
                <w:sz w:val="28"/>
                <w:szCs w:val="28"/>
              </w:rPr>
              <w:t>корид</w:t>
            </w:r>
            <w:proofErr w:type="spellEnd"/>
            <w:r>
              <w:rPr>
                <w:color w:val="000000"/>
                <w:sz w:val="28"/>
                <w:szCs w:val="28"/>
              </w:rPr>
              <w:t xml:space="preserve"> (14,9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59,60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1 этаж </w:t>
            </w:r>
            <w:proofErr w:type="spellStart"/>
            <w:r>
              <w:rPr>
                <w:color w:val="000000"/>
                <w:sz w:val="28"/>
                <w:szCs w:val="28"/>
              </w:rPr>
              <w:t>сан</w:t>
            </w:r>
            <w:proofErr w:type="gramStart"/>
            <w:r>
              <w:rPr>
                <w:color w:val="000000"/>
                <w:sz w:val="28"/>
                <w:szCs w:val="28"/>
              </w:rPr>
              <w:t>.к</w:t>
            </w:r>
            <w:proofErr w:type="gramEnd"/>
            <w:r>
              <w:rPr>
                <w:color w:val="000000"/>
                <w:sz w:val="28"/>
                <w:szCs w:val="28"/>
              </w:rPr>
              <w:t>омната</w:t>
            </w:r>
            <w:proofErr w:type="spellEnd"/>
            <w:r>
              <w:rPr>
                <w:color w:val="000000"/>
                <w:sz w:val="28"/>
                <w:szCs w:val="28"/>
              </w:rPr>
              <w:t xml:space="preserve"> (2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8,00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1 этаж </w:t>
            </w:r>
            <w:proofErr w:type="spellStart"/>
            <w:r>
              <w:rPr>
                <w:color w:val="000000"/>
                <w:sz w:val="28"/>
                <w:szCs w:val="28"/>
              </w:rPr>
              <w:t>сан</w:t>
            </w:r>
            <w:proofErr w:type="gramStart"/>
            <w:r>
              <w:rPr>
                <w:color w:val="000000"/>
                <w:sz w:val="28"/>
                <w:szCs w:val="28"/>
              </w:rPr>
              <w:t>.к</w:t>
            </w:r>
            <w:proofErr w:type="gramEnd"/>
            <w:r>
              <w:rPr>
                <w:color w:val="000000"/>
                <w:sz w:val="28"/>
                <w:szCs w:val="28"/>
              </w:rPr>
              <w:t>омната</w:t>
            </w:r>
            <w:proofErr w:type="spellEnd"/>
            <w:r>
              <w:rPr>
                <w:color w:val="000000"/>
                <w:sz w:val="28"/>
                <w:szCs w:val="28"/>
              </w:rPr>
              <w:t xml:space="preserve"> (2,6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10,40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тамбур (6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24,00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тамбур (7,7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30,8</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цокольный этаж</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327,7</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1 раз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цокольный этаж </w:t>
            </w:r>
            <w:proofErr w:type="spellStart"/>
            <w:r>
              <w:rPr>
                <w:color w:val="000000"/>
                <w:sz w:val="28"/>
                <w:szCs w:val="28"/>
              </w:rPr>
              <w:t>сан</w:t>
            </w:r>
            <w:proofErr w:type="gramStart"/>
            <w:r>
              <w:rPr>
                <w:color w:val="000000"/>
                <w:sz w:val="28"/>
                <w:szCs w:val="28"/>
              </w:rPr>
              <w:t>.к</w:t>
            </w:r>
            <w:proofErr w:type="gramEnd"/>
            <w:r>
              <w:rPr>
                <w:color w:val="000000"/>
                <w:sz w:val="28"/>
                <w:szCs w:val="28"/>
              </w:rPr>
              <w:t>омната</w:t>
            </w:r>
            <w:proofErr w:type="spellEnd"/>
            <w:r>
              <w:rPr>
                <w:color w:val="000000"/>
                <w:sz w:val="28"/>
                <w:szCs w:val="28"/>
              </w:rPr>
              <w:t xml:space="preserve"> (3,8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15,20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цокольный этаж </w:t>
            </w:r>
            <w:proofErr w:type="spellStart"/>
            <w:r>
              <w:rPr>
                <w:color w:val="000000"/>
                <w:sz w:val="28"/>
                <w:szCs w:val="28"/>
              </w:rPr>
              <w:t>сан</w:t>
            </w:r>
            <w:proofErr w:type="gramStart"/>
            <w:r>
              <w:rPr>
                <w:color w:val="000000"/>
                <w:sz w:val="28"/>
                <w:szCs w:val="28"/>
              </w:rPr>
              <w:t>.к</w:t>
            </w:r>
            <w:proofErr w:type="gramEnd"/>
            <w:r>
              <w:rPr>
                <w:color w:val="000000"/>
                <w:sz w:val="28"/>
                <w:szCs w:val="28"/>
              </w:rPr>
              <w:t>омната</w:t>
            </w:r>
            <w:proofErr w:type="spellEnd"/>
            <w:r>
              <w:rPr>
                <w:color w:val="000000"/>
                <w:sz w:val="28"/>
                <w:szCs w:val="28"/>
              </w:rPr>
              <w:t xml:space="preserve"> (5,2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20,80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цокольный этаж </w:t>
            </w:r>
            <w:proofErr w:type="spellStart"/>
            <w:r>
              <w:rPr>
                <w:color w:val="000000"/>
                <w:sz w:val="28"/>
                <w:szCs w:val="28"/>
              </w:rPr>
              <w:t>сан</w:t>
            </w:r>
            <w:proofErr w:type="gramStart"/>
            <w:r>
              <w:rPr>
                <w:color w:val="000000"/>
                <w:sz w:val="28"/>
                <w:szCs w:val="28"/>
              </w:rPr>
              <w:t>.к</w:t>
            </w:r>
            <w:proofErr w:type="gramEnd"/>
            <w:r>
              <w:rPr>
                <w:color w:val="000000"/>
                <w:sz w:val="28"/>
                <w:szCs w:val="28"/>
              </w:rPr>
              <w:t>омната</w:t>
            </w:r>
            <w:proofErr w:type="spellEnd"/>
            <w:r>
              <w:rPr>
                <w:color w:val="000000"/>
                <w:sz w:val="28"/>
                <w:szCs w:val="28"/>
              </w:rPr>
              <w:t xml:space="preserve"> (4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16,00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 xml:space="preserve">цокольный этаж </w:t>
            </w:r>
            <w:proofErr w:type="spellStart"/>
            <w:r>
              <w:rPr>
                <w:color w:val="000000"/>
                <w:sz w:val="28"/>
                <w:szCs w:val="28"/>
              </w:rPr>
              <w:t>сан</w:t>
            </w:r>
            <w:proofErr w:type="gramStart"/>
            <w:r>
              <w:rPr>
                <w:color w:val="000000"/>
                <w:sz w:val="28"/>
                <w:szCs w:val="28"/>
              </w:rPr>
              <w:t>.к</w:t>
            </w:r>
            <w:proofErr w:type="gramEnd"/>
            <w:r>
              <w:rPr>
                <w:color w:val="000000"/>
                <w:sz w:val="28"/>
                <w:szCs w:val="28"/>
              </w:rPr>
              <w:t>омната</w:t>
            </w:r>
            <w:proofErr w:type="spellEnd"/>
            <w:r>
              <w:rPr>
                <w:color w:val="000000"/>
                <w:sz w:val="28"/>
                <w:szCs w:val="28"/>
              </w:rPr>
              <w:t xml:space="preserve"> (5 </w:t>
            </w:r>
            <w:proofErr w:type="spellStart"/>
            <w:r>
              <w:rPr>
                <w:color w:val="000000"/>
                <w:sz w:val="28"/>
                <w:szCs w:val="28"/>
              </w:rPr>
              <w:t>кв.м</w:t>
            </w:r>
            <w:proofErr w:type="spellEnd"/>
            <w:r>
              <w:rPr>
                <w:color w:val="000000"/>
                <w:sz w:val="28"/>
                <w:szCs w:val="28"/>
              </w:rPr>
              <w:t>.)</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20,00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4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2</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Здание АБК (1-этажное)</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91,70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1 раз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3</w:t>
            </w:r>
          </w:p>
        </w:tc>
        <w:tc>
          <w:tcPr>
            <w:tcW w:w="418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Здание СВХ</w:t>
            </w:r>
          </w:p>
        </w:tc>
        <w:tc>
          <w:tcPr>
            <w:tcW w:w="1400"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color w:val="000000"/>
                <w:sz w:val="28"/>
                <w:szCs w:val="28"/>
              </w:rPr>
            </w:pPr>
            <w:r>
              <w:rPr>
                <w:color w:val="000000"/>
                <w:sz w:val="28"/>
                <w:szCs w:val="28"/>
              </w:rPr>
              <w:t>9,00</w:t>
            </w:r>
          </w:p>
        </w:tc>
        <w:tc>
          <w:tcPr>
            <w:tcW w:w="3393" w:type="dxa"/>
            <w:tcBorders>
              <w:top w:val="nil"/>
              <w:left w:val="nil"/>
              <w:bottom w:val="single" w:sz="4" w:space="0" w:color="auto"/>
              <w:right w:val="single" w:sz="4" w:space="0" w:color="auto"/>
            </w:tcBorders>
            <w:shd w:val="clear" w:color="auto" w:fill="auto"/>
            <w:vAlign w:val="center"/>
            <w:hideMark/>
          </w:tcPr>
          <w:p w:rsidR="002C7E17" w:rsidRPr="00C75635" w:rsidRDefault="00EB215D" w:rsidP="002C7E17">
            <w:pPr>
              <w:suppressAutoHyphens w:val="0"/>
              <w:ind w:left="578" w:hanging="578"/>
              <w:jc w:val="center"/>
              <w:rPr>
                <w:i/>
                <w:color w:val="000000"/>
                <w:sz w:val="28"/>
                <w:szCs w:val="28"/>
              </w:rPr>
            </w:pPr>
            <w:r>
              <w:rPr>
                <w:i/>
                <w:color w:val="000000"/>
                <w:sz w:val="28"/>
                <w:szCs w:val="28"/>
              </w:rPr>
              <w:t>1 раз в календарные дни</w:t>
            </w:r>
          </w:p>
        </w:tc>
      </w:tr>
      <w:tr w:rsidR="00713425" w:rsidRPr="00C75635" w:rsidTr="00860203">
        <w:trPr>
          <w:trHeight w:val="300"/>
        </w:trPr>
        <w:tc>
          <w:tcPr>
            <w:tcW w:w="4860" w:type="dxa"/>
            <w:gridSpan w:val="2"/>
            <w:tcBorders>
              <w:top w:val="nil"/>
              <w:left w:val="single" w:sz="4" w:space="0" w:color="auto"/>
              <w:bottom w:val="single" w:sz="4" w:space="0" w:color="auto"/>
              <w:right w:val="single" w:sz="4" w:space="0" w:color="auto"/>
            </w:tcBorders>
            <w:shd w:val="clear" w:color="auto" w:fill="auto"/>
            <w:vAlign w:val="center"/>
            <w:hideMark/>
          </w:tcPr>
          <w:p w:rsidR="00713425" w:rsidRPr="00C75635" w:rsidRDefault="00713425" w:rsidP="002C7E17">
            <w:pPr>
              <w:suppressAutoHyphens w:val="0"/>
              <w:ind w:left="578" w:hanging="578"/>
              <w:jc w:val="center"/>
              <w:rPr>
                <w:b/>
                <w:bCs/>
                <w:color w:val="000000"/>
                <w:sz w:val="28"/>
                <w:szCs w:val="28"/>
              </w:rPr>
            </w:pPr>
            <w:r>
              <w:rPr>
                <w:b/>
                <w:bCs/>
                <w:color w:val="000000"/>
                <w:sz w:val="28"/>
                <w:szCs w:val="28"/>
              </w:rPr>
              <w:t>ВСЕГО</w:t>
            </w:r>
          </w:p>
        </w:tc>
        <w:tc>
          <w:tcPr>
            <w:tcW w:w="1400" w:type="dxa"/>
            <w:tcBorders>
              <w:top w:val="nil"/>
              <w:left w:val="nil"/>
              <w:bottom w:val="single" w:sz="4" w:space="0" w:color="auto"/>
              <w:right w:val="single" w:sz="4" w:space="0" w:color="auto"/>
            </w:tcBorders>
            <w:shd w:val="clear" w:color="auto" w:fill="auto"/>
            <w:vAlign w:val="center"/>
            <w:hideMark/>
          </w:tcPr>
          <w:p w:rsidR="00713425" w:rsidRPr="00C75635" w:rsidRDefault="00713425" w:rsidP="002C7E17">
            <w:pPr>
              <w:suppressAutoHyphens w:val="0"/>
              <w:ind w:left="578" w:hanging="578"/>
              <w:jc w:val="center"/>
              <w:rPr>
                <w:b/>
                <w:bCs/>
                <w:color w:val="000000"/>
                <w:sz w:val="28"/>
                <w:szCs w:val="28"/>
              </w:rPr>
            </w:pPr>
            <w:r>
              <w:rPr>
                <w:b/>
                <w:bCs/>
                <w:color w:val="000000"/>
                <w:sz w:val="28"/>
                <w:szCs w:val="28"/>
              </w:rPr>
              <w:t>2 481,5</w:t>
            </w:r>
          </w:p>
        </w:tc>
        <w:tc>
          <w:tcPr>
            <w:tcW w:w="3393" w:type="dxa"/>
            <w:tcBorders>
              <w:top w:val="nil"/>
              <w:left w:val="nil"/>
              <w:bottom w:val="single" w:sz="4" w:space="0" w:color="auto"/>
              <w:right w:val="single" w:sz="4" w:space="0" w:color="auto"/>
            </w:tcBorders>
            <w:shd w:val="clear" w:color="auto" w:fill="auto"/>
            <w:vAlign w:val="center"/>
            <w:hideMark/>
          </w:tcPr>
          <w:p w:rsidR="00713425" w:rsidRPr="00C75635" w:rsidRDefault="00713425" w:rsidP="002C7E17">
            <w:pPr>
              <w:suppressAutoHyphens w:val="0"/>
              <w:ind w:left="578" w:hanging="578"/>
              <w:jc w:val="center"/>
              <w:rPr>
                <w:color w:val="000000"/>
                <w:sz w:val="28"/>
                <w:szCs w:val="28"/>
              </w:rPr>
            </w:pPr>
          </w:p>
        </w:tc>
      </w:tr>
    </w:tbl>
    <w:p w:rsidR="002C7E17" w:rsidRPr="00C75635" w:rsidRDefault="00EB215D" w:rsidP="002C7E17">
      <w:pPr>
        <w:suppressAutoHyphens w:val="0"/>
        <w:ind w:left="578"/>
        <w:rPr>
          <w:bCs/>
          <w:iCs/>
          <w:color w:val="000000"/>
          <w:sz w:val="28"/>
          <w:szCs w:val="28"/>
        </w:rPr>
      </w:pPr>
      <w:r>
        <w:rPr>
          <w:bCs/>
          <w:iCs/>
          <w:color w:val="000000"/>
          <w:sz w:val="28"/>
          <w:szCs w:val="28"/>
        </w:rPr>
        <w:t xml:space="preserve">Участок производства контейнерного терминала Забайкальск: Российская Федерация, Забайкальский край, </w:t>
      </w:r>
      <w:proofErr w:type="spellStart"/>
      <w:r>
        <w:rPr>
          <w:bCs/>
          <w:iCs/>
          <w:color w:val="000000"/>
          <w:sz w:val="28"/>
          <w:szCs w:val="28"/>
        </w:rPr>
        <w:t>пгт</w:t>
      </w:r>
      <w:proofErr w:type="spellEnd"/>
      <w:r>
        <w:rPr>
          <w:bCs/>
          <w:iCs/>
          <w:color w:val="000000"/>
          <w:sz w:val="28"/>
          <w:szCs w:val="28"/>
        </w:rPr>
        <w:t>. Забайкальск, ул.1 Мая, 6Д.</w:t>
      </w:r>
    </w:p>
    <w:tbl>
      <w:tblPr>
        <w:tblW w:w="9653" w:type="dxa"/>
        <w:tblInd w:w="94" w:type="dxa"/>
        <w:tblLook w:val="04A0" w:firstRow="1" w:lastRow="0" w:firstColumn="1" w:lastColumn="0" w:noHBand="0" w:noVBand="1"/>
      </w:tblPr>
      <w:tblGrid>
        <w:gridCol w:w="680"/>
        <w:gridCol w:w="4180"/>
        <w:gridCol w:w="1400"/>
        <w:gridCol w:w="3393"/>
      </w:tblGrid>
      <w:tr w:rsidR="000335A5" w:rsidRPr="00C75635" w:rsidTr="00327460">
        <w:trPr>
          <w:trHeight w:val="351"/>
        </w:trPr>
        <w:tc>
          <w:tcPr>
            <w:tcW w:w="680" w:type="dxa"/>
            <w:tcBorders>
              <w:top w:val="single" w:sz="4" w:space="0" w:color="auto"/>
              <w:left w:val="single" w:sz="4" w:space="0" w:color="auto"/>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rPr>
            </w:pPr>
            <w:r>
              <w:rPr>
                <w:bCs/>
                <w:iCs/>
                <w:color w:val="000000"/>
                <w:sz w:val="28"/>
                <w:szCs w:val="28"/>
              </w:rPr>
              <w:t> </w:t>
            </w:r>
          </w:p>
        </w:tc>
        <w:tc>
          <w:tcPr>
            <w:tcW w:w="4180" w:type="dxa"/>
            <w:tcBorders>
              <w:top w:val="single" w:sz="4" w:space="0" w:color="auto"/>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
                <w:bCs/>
                <w:iCs/>
                <w:color w:val="000000"/>
                <w:sz w:val="28"/>
                <w:szCs w:val="28"/>
              </w:rPr>
            </w:pPr>
            <w:r>
              <w:rPr>
                <w:b/>
                <w:bCs/>
                <w:iCs/>
                <w:color w:val="000000"/>
                <w:sz w:val="28"/>
                <w:szCs w:val="28"/>
              </w:rPr>
              <w:t>помещение</w:t>
            </w:r>
          </w:p>
        </w:tc>
        <w:tc>
          <w:tcPr>
            <w:tcW w:w="1400" w:type="dxa"/>
            <w:tcBorders>
              <w:top w:val="single" w:sz="4" w:space="0" w:color="auto"/>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
                <w:bCs/>
                <w:iCs/>
                <w:color w:val="000000"/>
                <w:sz w:val="28"/>
                <w:szCs w:val="28"/>
              </w:rPr>
            </w:pPr>
            <w:r>
              <w:rPr>
                <w:b/>
                <w:bCs/>
                <w:iCs/>
                <w:color w:val="000000"/>
                <w:sz w:val="28"/>
                <w:szCs w:val="28"/>
              </w:rPr>
              <w:t>площадь уборки</w:t>
            </w:r>
          </w:p>
        </w:tc>
        <w:tc>
          <w:tcPr>
            <w:tcW w:w="3393" w:type="dxa"/>
            <w:tcBorders>
              <w:top w:val="single" w:sz="4" w:space="0" w:color="auto"/>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
                <w:bCs/>
                <w:iCs/>
                <w:color w:val="000000"/>
                <w:sz w:val="28"/>
                <w:szCs w:val="28"/>
              </w:rPr>
            </w:pPr>
            <w:r>
              <w:rPr>
                <w:b/>
                <w:bCs/>
                <w:iCs/>
                <w:color w:val="000000"/>
                <w:sz w:val="28"/>
                <w:szCs w:val="28"/>
              </w:rPr>
              <w:t>периодичность уборки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lang w:val="en-US"/>
              </w:rPr>
            </w:pPr>
            <w:r>
              <w:rPr>
                <w:bCs/>
                <w:iCs/>
                <w:color w:val="000000"/>
                <w:sz w:val="28"/>
                <w:szCs w:val="28"/>
              </w:rPr>
              <w:t>1</w:t>
            </w:r>
          </w:p>
        </w:tc>
        <w:tc>
          <w:tcPr>
            <w:tcW w:w="4180"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rPr>
            </w:pPr>
            <w:r>
              <w:rPr>
                <w:bCs/>
                <w:iCs/>
                <w:color w:val="000000"/>
                <w:sz w:val="28"/>
                <w:szCs w:val="28"/>
              </w:rPr>
              <w:t>Здание АБК (2-этажное)</w:t>
            </w:r>
          </w:p>
        </w:tc>
        <w:tc>
          <w:tcPr>
            <w:tcW w:w="1400"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rPr>
            </w:pPr>
            <w:r>
              <w:rPr>
                <w:bCs/>
                <w:iCs/>
                <w:color w:val="000000"/>
                <w:sz w:val="28"/>
                <w:szCs w:val="28"/>
              </w:rPr>
              <w:t> </w:t>
            </w:r>
          </w:p>
        </w:tc>
        <w:tc>
          <w:tcPr>
            <w:tcW w:w="3393"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rPr>
            </w:pPr>
            <w:r>
              <w:rPr>
                <w:bCs/>
                <w:iCs/>
                <w:color w:val="000000"/>
                <w:sz w:val="28"/>
                <w:szCs w:val="28"/>
              </w:rPr>
              <w:t> </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rPr>
            </w:pPr>
            <w:r>
              <w:rPr>
                <w:bCs/>
                <w:iCs/>
                <w:color w:val="000000"/>
                <w:sz w:val="28"/>
                <w:szCs w:val="28"/>
              </w:rPr>
              <w:t> </w:t>
            </w:r>
          </w:p>
        </w:tc>
        <w:tc>
          <w:tcPr>
            <w:tcW w:w="4180"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rPr>
            </w:pPr>
            <w:r>
              <w:rPr>
                <w:bCs/>
                <w:iCs/>
                <w:color w:val="000000"/>
                <w:sz w:val="28"/>
                <w:szCs w:val="28"/>
              </w:rPr>
              <w:t xml:space="preserve">2 этаж (27,2 </w:t>
            </w:r>
            <w:proofErr w:type="spellStart"/>
            <w:r>
              <w:rPr>
                <w:bCs/>
                <w:iCs/>
                <w:color w:val="000000"/>
                <w:sz w:val="28"/>
                <w:szCs w:val="28"/>
              </w:rPr>
              <w:t>кв</w:t>
            </w:r>
            <w:proofErr w:type="gramStart"/>
            <w:r>
              <w:rPr>
                <w:bCs/>
                <w:iCs/>
                <w:color w:val="000000"/>
                <w:sz w:val="28"/>
                <w:szCs w:val="28"/>
              </w:rPr>
              <w:t>.м</w:t>
            </w:r>
            <w:proofErr w:type="spellEnd"/>
            <w:proofErr w:type="gramEnd"/>
            <w:r>
              <w:rPr>
                <w:bCs/>
                <w:iCs/>
                <w:color w:val="000000"/>
                <w:sz w:val="28"/>
                <w:szCs w:val="28"/>
              </w:rPr>
              <w:t>)</w:t>
            </w:r>
          </w:p>
        </w:tc>
        <w:tc>
          <w:tcPr>
            <w:tcW w:w="1400"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center"/>
              <w:rPr>
                <w:bCs/>
                <w:iCs/>
                <w:color w:val="000000"/>
                <w:sz w:val="28"/>
                <w:szCs w:val="28"/>
              </w:rPr>
            </w:pPr>
            <w:r>
              <w:rPr>
                <w:bCs/>
                <w:iCs/>
                <w:color w:val="000000"/>
                <w:sz w:val="28"/>
                <w:szCs w:val="28"/>
              </w:rPr>
              <w:t>54,4</w:t>
            </w:r>
          </w:p>
        </w:tc>
        <w:tc>
          <w:tcPr>
            <w:tcW w:w="3393" w:type="dxa"/>
            <w:tcBorders>
              <w:top w:val="nil"/>
              <w:left w:val="nil"/>
              <w:bottom w:val="single" w:sz="4" w:space="0" w:color="auto"/>
              <w:right w:val="single" w:sz="4" w:space="0" w:color="auto"/>
            </w:tcBorders>
            <w:hideMark/>
          </w:tcPr>
          <w:p w:rsidR="002C7E17" w:rsidRPr="00C75635" w:rsidRDefault="00EB215D" w:rsidP="002C7E17">
            <w:pPr>
              <w:suppressAutoHyphens w:val="0"/>
              <w:ind w:left="578" w:hanging="578"/>
              <w:jc w:val="both"/>
              <w:rPr>
                <w:bCs/>
                <w:iCs/>
                <w:color w:val="000000"/>
                <w:sz w:val="28"/>
                <w:szCs w:val="28"/>
              </w:rPr>
            </w:pPr>
            <w:r>
              <w:rPr>
                <w:bCs/>
                <w:i/>
                <w:iCs/>
                <w:color w:val="000000"/>
                <w:sz w:val="28"/>
                <w:szCs w:val="28"/>
              </w:rPr>
              <w:t>2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rPr>
            </w:pPr>
            <w:r>
              <w:rPr>
                <w:bCs/>
                <w:iCs/>
                <w:color w:val="000000"/>
                <w:sz w:val="28"/>
                <w:szCs w:val="28"/>
              </w:rPr>
              <w:t> </w:t>
            </w:r>
          </w:p>
        </w:tc>
        <w:tc>
          <w:tcPr>
            <w:tcW w:w="4180"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rPr>
            </w:pPr>
            <w:r>
              <w:rPr>
                <w:bCs/>
                <w:iCs/>
                <w:color w:val="000000"/>
                <w:sz w:val="28"/>
                <w:szCs w:val="28"/>
              </w:rPr>
              <w:t xml:space="preserve">1 этаж (364,3 </w:t>
            </w:r>
            <w:proofErr w:type="spellStart"/>
            <w:r>
              <w:rPr>
                <w:bCs/>
                <w:iCs/>
                <w:color w:val="000000"/>
                <w:sz w:val="28"/>
                <w:szCs w:val="28"/>
              </w:rPr>
              <w:t>кв.м</w:t>
            </w:r>
            <w:proofErr w:type="spellEnd"/>
            <w:r>
              <w:rPr>
                <w:bCs/>
                <w:iCs/>
                <w:color w:val="000000"/>
                <w:sz w:val="28"/>
                <w:szCs w:val="28"/>
              </w:rPr>
              <w:t>.)</w:t>
            </w:r>
          </w:p>
        </w:tc>
        <w:tc>
          <w:tcPr>
            <w:tcW w:w="1400"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center"/>
              <w:rPr>
                <w:bCs/>
                <w:iCs/>
                <w:color w:val="000000"/>
                <w:sz w:val="28"/>
                <w:szCs w:val="28"/>
              </w:rPr>
            </w:pPr>
            <w:r>
              <w:rPr>
                <w:bCs/>
                <w:iCs/>
                <w:color w:val="000000"/>
                <w:sz w:val="28"/>
                <w:szCs w:val="28"/>
              </w:rPr>
              <w:t>1092,9</w:t>
            </w:r>
          </w:p>
        </w:tc>
        <w:tc>
          <w:tcPr>
            <w:tcW w:w="3393" w:type="dxa"/>
            <w:tcBorders>
              <w:top w:val="nil"/>
              <w:left w:val="nil"/>
              <w:bottom w:val="single" w:sz="4" w:space="0" w:color="auto"/>
              <w:right w:val="single" w:sz="4" w:space="0" w:color="auto"/>
            </w:tcBorders>
            <w:hideMark/>
          </w:tcPr>
          <w:p w:rsidR="002C7E17" w:rsidRPr="00C75635" w:rsidRDefault="00EB215D" w:rsidP="002C7E17">
            <w:pPr>
              <w:suppressAutoHyphens w:val="0"/>
              <w:ind w:left="578" w:hanging="578"/>
              <w:jc w:val="both"/>
              <w:rPr>
                <w:bCs/>
                <w:iCs/>
                <w:color w:val="000000"/>
                <w:sz w:val="28"/>
                <w:szCs w:val="28"/>
              </w:rPr>
            </w:pPr>
            <w:r>
              <w:rPr>
                <w:bCs/>
                <w:i/>
                <w:iCs/>
                <w:color w:val="000000"/>
                <w:sz w:val="28"/>
                <w:szCs w:val="28"/>
              </w:rPr>
              <w:t>3 раза в календарные дни</w:t>
            </w:r>
          </w:p>
        </w:tc>
      </w:tr>
      <w:tr w:rsidR="000335A5" w:rsidRPr="00C75635" w:rsidTr="00327460">
        <w:trPr>
          <w:trHeight w:val="20"/>
        </w:trPr>
        <w:tc>
          <w:tcPr>
            <w:tcW w:w="680" w:type="dxa"/>
            <w:tcBorders>
              <w:top w:val="nil"/>
              <w:left w:val="single" w:sz="4" w:space="0" w:color="auto"/>
              <w:bottom w:val="single" w:sz="4" w:space="0" w:color="auto"/>
              <w:right w:val="single" w:sz="4" w:space="0" w:color="auto"/>
            </w:tcBorders>
            <w:vAlign w:val="center"/>
            <w:hideMark/>
          </w:tcPr>
          <w:p w:rsidR="002C7E17" w:rsidRPr="00C75635" w:rsidRDefault="00F64A8E" w:rsidP="002C7E17">
            <w:pPr>
              <w:suppressAutoHyphens w:val="0"/>
              <w:ind w:left="578" w:hanging="578"/>
              <w:jc w:val="both"/>
              <w:rPr>
                <w:bCs/>
                <w:iCs/>
                <w:color w:val="000000"/>
                <w:sz w:val="28"/>
                <w:szCs w:val="28"/>
              </w:rPr>
            </w:pPr>
          </w:p>
        </w:tc>
        <w:tc>
          <w:tcPr>
            <w:tcW w:w="4180"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Cs/>
                <w:iCs/>
                <w:color w:val="000000"/>
                <w:sz w:val="28"/>
                <w:szCs w:val="28"/>
              </w:rPr>
            </w:pPr>
            <w:r>
              <w:rPr>
                <w:bCs/>
                <w:iCs/>
                <w:color w:val="000000"/>
                <w:sz w:val="28"/>
                <w:szCs w:val="28"/>
              </w:rPr>
              <w:t xml:space="preserve">Проходная (30 </w:t>
            </w:r>
            <w:proofErr w:type="spellStart"/>
            <w:r>
              <w:rPr>
                <w:bCs/>
                <w:iCs/>
                <w:color w:val="000000"/>
                <w:sz w:val="28"/>
                <w:szCs w:val="28"/>
              </w:rPr>
              <w:t>кв.м</w:t>
            </w:r>
            <w:proofErr w:type="spellEnd"/>
            <w:r>
              <w:rPr>
                <w:bCs/>
                <w:iCs/>
                <w:color w:val="000000"/>
                <w:sz w:val="28"/>
                <w:szCs w:val="28"/>
              </w:rPr>
              <w:t>.)</w:t>
            </w:r>
          </w:p>
        </w:tc>
        <w:tc>
          <w:tcPr>
            <w:tcW w:w="1400"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center"/>
              <w:rPr>
                <w:bCs/>
                <w:iCs/>
                <w:color w:val="000000"/>
                <w:sz w:val="28"/>
                <w:szCs w:val="28"/>
              </w:rPr>
            </w:pPr>
            <w:r>
              <w:rPr>
                <w:bCs/>
                <w:iCs/>
                <w:color w:val="000000"/>
                <w:sz w:val="28"/>
                <w:szCs w:val="28"/>
              </w:rPr>
              <w:t>90</w:t>
            </w:r>
          </w:p>
        </w:tc>
        <w:tc>
          <w:tcPr>
            <w:tcW w:w="3393" w:type="dxa"/>
            <w:tcBorders>
              <w:top w:val="nil"/>
              <w:left w:val="nil"/>
              <w:bottom w:val="single" w:sz="4" w:space="0" w:color="auto"/>
              <w:right w:val="single" w:sz="4" w:space="0" w:color="auto"/>
            </w:tcBorders>
            <w:hideMark/>
          </w:tcPr>
          <w:p w:rsidR="002C7E17" w:rsidRPr="00C75635" w:rsidRDefault="00EB215D" w:rsidP="002C7E17">
            <w:pPr>
              <w:suppressAutoHyphens w:val="0"/>
              <w:ind w:left="578" w:hanging="578"/>
              <w:jc w:val="both"/>
              <w:rPr>
                <w:bCs/>
                <w:i/>
                <w:iCs/>
                <w:color w:val="000000"/>
                <w:sz w:val="28"/>
                <w:szCs w:val="28"/>
              </w:rPr>
            </w:pPr>
            <w:r>
              <w:rPr>
                <w:bCs/>
                <w:i/>
                <w:iCs/>
                <w:color w:val="000000"/>
                <w:sz w:val="28"/>
                <w:szCs w:val="28"/>
              </w:rPr>
              <w:t>3 раза в календарные дни</w:t>
            </w:r>
          </w:p>
        </w:tc>
      </w:tr>
      <w:tr w:rsidR="000335A5" w:rsidRPr="00C75635" w:rsidTr="00327460">
        <w:trPr>
          <w:trHeight w:val="300"/>
        </w:trPr>
        <w:tc>
          <w:tcPr>
            <w:tcW w:w="680" w:type="dxa"/>
            <w:vAlign w:val="center"/>
            <w:hideMark/>
          </w:tcPr>
          <w:p w:rsidR="002C7E17" w:rsidRPr="00C75635" w:rsidRDefault="00F64A8E" w:rsidP="002C7E17">
            <w:pPr>
              <w:suppressAutoHyphens w:val="0"/>
              <w:ind w:left="578" w:hanging="578"/>
              <w:jc w:val="both"/>
              <w:rPr>
                <w:bCs/>
                <w:iCs/>
                <w:color w:val="000000"/>
                <w:sz w:val="28"/>
                <w:szCs w:val="28"/>
              </w:rPr>
            </w:pPr>
          </w:p>
        </w:tc>
        <w:tc>
          <w:tcPr>
            <w:tcW w:w="4180" w:type="dxa"/>
            <w:tcBorders>
              <w:top w:val="nil"/>
              <w:left w:val="single" w:sz="4" w:space="0" w:color="auto"/>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
                <w:bCs/>
                <w:iCs/>
                <w:color w:val="000000"/>
                <w:sz w:val="28"/>
                <w:szCs w:val="28"/>
              </w:rPr>
            </w:pPr>
            <w:r>
              <w:rPr>
                <w:b/>
                <w:bCs/>
                <w:iCs/>
                <w:color w:val="000000"/>
                <w:sz w:val="28"/>
                <w:szCs w:val="28"/>
              </w:rPr>
              <w:t>ВСЕГО</w:t>
            </w:r>
          </w:p>
        </w:tc>
        <w:tc>
          <w:tcPr>
            <w:tcW w:w="1400" w:type="dxa"/>
            <w:tcBorders>
              <w:top w:val="nil"/>
              <w:left w:val="nil"/>
              <w:bottom w:val="single" w:sz="4" w:space="0" w:color="auto"/>
              <w:right w:val="single" w:sz="4" w:space="0" w:color="auto"/>
            </w:tcBorders>
            <w:vAlign w:val="center"/>
            <w:hideMark/>
          </w:tcPr>
          <w:p w:rsidR="002C7E17" w:rsidRPr="00C75635" w:rsidRDefault="00EB215D" w:rsidP="002C7E17">
            <w:pPr>
              <w:suppressAutoHyphens w:val="0"/>
              <w:ind w:left="578" w:hanging="578"/>
              <w:jc w:val="both"/>
              <w:rPr>
                <w:b/>
                <w:bCs/>
                <w:iCs/>
                <w:color w:val="000000"/>
                <w:sz w:val="28"/>
                <w:szCs w:val="28"/>
              </w:rPr>
            </w:pPr>
            <w:r>
              <w:rPr>
                <w:b/>
                <w:bCs/>
                <w:iCs/>
                <w:color w:val="000000"/>
                <w:sz w:val="28"/>
                <w:szCs w:val="28"/>
              </w:rPr>
              <w:t>1237,30</w:t>
            </w:r>
          </w:p>
        </w:tc>
        <w:tc>
          <w:tcPr>
            <w:tcW w:w="3393" w:type="dxa"/>
            <w:vAlign w:val="center"/>
            <w:hideMark/>
          </w:tcPr>
          <w:p w:rsidR="002C7E17" w:rsidRPr="00C75635" w:rsidRDefault="00F64A8E" w:rsidP="002C7E17">
            <w:pPr>
              <w:suppressAutoHyphens w:val="0"/>
              <w:ind w:left="578" w:hanging="578"/>
              <w:jc w:val="both"/>
              <w:rPr>
                <w:bCs/>
                <w:iCs/>
                <w:color w:val="000000"/>
                <w:sz w:val="28"/>
                <w:szCs w:val="28"/>
              </w:rPr>
            </w:pPr>
          </w:p>
        </w:tc>
      </w:tr>
    </w:tbl>
    <w:p w:rsidR="002C7E17" w:rsidRPr="00C75635" w:rsidRDefault="00F64A8E" w:rsidP="002C7E17">
      <w:pPr>
        <w:suppressAutoHyphens w:val="0"/>
        <w:ind w:left="578" w:hanging="578"/>
        <w:jc w:val="both"/>
        <w:rPr>
          <w:bCs/>
          <w:iCs/>
          <w:color w:val="000000"/>
          <w:sz w:val="28"/>
          <w:szCs w:val="28"/>
        </w:rPr>
      </w:pPr>
    </w:p>
    <w:p w:rsidR="002C7E17" w:rsidRPr="00C75635" w:rsidRDefault="00EB215D" w:rsidP="002C7E17">
      <w:pPr>
        <w:suppressAutoHyphens w:val="0"/>
        <w:ind w:firstLine="397"/>
        <w:jc w:val="both"/>
        <w:rPr>
          <w:b/>
          <w:bCs/>
          <w:color w:val="000000"/>
          <w:sz w:val="28"/>
          <w:szCs w:val="28"/>
        </w:rPr>
      </w:pPr>
      <w:r>
        <w:rPr>
          <w:b/>
          <w:sz w:val="28"/>
          <w:szCs w:val="28"/>
        </w:rPr>
        <w:t xml:space="preserve">Общая </w:t>
      </w:r>
      <w:r>
        <w:rPr>
          <w:rFonts w:eastAsia="MS Mincho"/>
          <w:b/>
          <w:sz w:val="28"/>
          <w:szCs w:val="28"/>
        </w:rPr>
        <w:t>площадь объектов административно-производственных пом</w:t>
      </w:r>
      <w:r>
        <w:rPr>
          <w:rFonts w:eastAsia="MS Mincho"/>
          <w:b/>
          <w:sz w:val="28"/>
          <w:szCs w:val="28"/>
        </w:rPr>
        <w:t>е</w:t>
      </w:r>
      <w:r>
        <w:rPr>
          <w:rFonts w:eastAsia="MS Mincho"/>
          <w:b/>
          <w:sz w:val="28"/>
          <w:szCs w:val="28"/>
        </w:rPr>
        <w:t>щений составляет 3 718,8</w:t>
      </w:r>
      <w:r>
        <w:rPr>
          <w:b/>
          <w:bCs/>
          <w:color w:val="000000"/>
          <w:sz w:val="28"/>
          <w:szCs w:val="28"/>
        </w:rPr>
        <w:t xml:space="preserve"> </w:t>
      </w:r>
      <w:proofErr w:type="spellStart"/>
      <w:r>
        <w:rPr>
          <w:b/>
          <w:bCs/>
          <w:color w:val="000000"/>
          <w:sz w:val="28"/>
          <w:szCs w:val="28"/>
        </w:rPr>
        <w:t>кв.м</w:t>
      </w:r>
      <w:proofErr w:type="spellEnd"/>
      <w:r>
        <w:rPr>
          <w:b/>
          <w:bCs/>
          <w:color w:val="000000"/>
          <w:sz w:val="28"/>
          <w:szCs w:val="28"/>
        </w:rPr>
        <w:t>.</w:t>
      </w:r>
    </w:p>
    <w:p w:rsidR="002C7E17" w:rsidRPr="00C75635" w:rsidRDefault="00EB215D" w:rsidP="00713425">
      <w:pPr>
        <w:suppressAutoHyphens w:val="0"/>
        <w:ind w:firstLine="397"/>
        <w:jc w:val="both"/>
        <w:rPr>
          <w:rFonts w:eastAsia="MS Mincho"/>
          <w:b/>
          <w:sz w:val="28"/>
          <w:szCs w:val="28"/>
        </w:rPr>
      </w:pPr>
      <w:r>
        <w:rPr>
          <w:bCs/>
          <w:noProof/>
          <w:color w:val="000000"/>
          <w:sz w:val="28"/>
          <w:szCs w:val="28"/>
          <w:lang w:eastAsia="ru-RU"/>
        </w:rPr>
        <w:drawing>
          <wp:anchor distT="0" distB="0" distL="114300" distR="114300" simplePos="0" relativeHeight="251661312" behindDoc="1" locked="0" layoutInCell="1" allowOverlap="1" wp14:anchorId="14619488" wp14:editId="7E8BE551">
            <wp:simplePos x="0" y="0"/>
            <wp:positionH relativeFrom="column">
              <wp:posOffset>3133090</wp:posOffset>
            </wp:positionH>
            <wp:positionV relativeFrom="paragraph">
              <wp:posOffset>7543165</wp:posOffset>
            </wp:positionV>
            <wp:extent cx="1962150" cy="116586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62150"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MS Mincho"/>
          <w:b/>
          <w:sz w:val="28"/>
          <w:szCs w:val="28"/>
        </w:rPr>
        <w:t>Наименования и виды услуг:</w:t>
      </w:r>
    </w:p>
    <w:p w:rsidR="002C7E17" w:rsidRPr="00C75635" w:rsidRDefault="00EB215D" w:rsidP="002C7E17">
      <w:pPr>
        <w:tabs>
          <w:tab w:val="left" w:pos="900"/>
        </w:tabs>
        <w:suppressAutoHyphens w:val="0"/>
        <w:ind w:left="578" w:firstLine="720"/>
        <w:jc w:val="center"/>
        <w:rPr>
          <w:sz w:val="28"/>
          <w:szCs w:val="28"/>
          <w:u w:val="single"/>
        </w:rPr>
      </w:pPr>
      <w:r>
        <w:rPr>
          <w:sz w:val="28"/>
          <w:szCs w:val="28"/>
          <w:u w:val="single"/>
        </w:rPr>
        <w:t>Служебные помещения:</w:t>
      </w:r>
    </w:p>
    <w:p w:rsidR="002C7E17" w:rsidRPr="00C75635" w:rsidRDefault="00EB215D" w:rsidP="002C7E17">
      <w:pPr>
        <w:numPr>
          <w:ilvl w:val="0"/>
          <w:numId w:val="57"/>
        </w:numPr>
        <w:tabs>
          <w:tab w:val="left" w:pos="900"/>
        </w:tabs>
        <w:suppressAutoHyphens w:val="0"/>
        <w:spacing w:after="200" w:line="276" w:lineRule="auto"/>
        <w:contextualSpacing/>
        <w:jc w:val="both"/>
        <w:rPr>
          <w:sz w:val="28"/>
          <w:szCs w:val="28"/>
        </w:rPr>
      </w:pPr>
      <w:r>
        <w:rPr>
          <w:sz w:val="28"/>
          <w:szCs w:val="28"/>
        </w:rPr>
        <w:t>Ежедневно - подметание и мытье пола, сбор и вынос отходов;</w:t>
      </w:r>
    </w:p>
    <w:p w:rsidR="002C7E17" w:rsidRPr="00C75635" w:rsidRDefault="00EB215D" w:rsidP="002C7E17">
      <w:pPr>
        <w:numPr>
          <w:ilvl w:val="0"/>
          <w:numId w:val="57"/>
        </w:numPr>
        <w:tabs>
          <w:tab w:val="left" w:pos="900"/>
        </w:tabs>
        <w:suppressAutoHyphens w:val="0"/>
        <w:spacing w:after="200" w:line="276" w:lineRule="auto"/>
        <w:contextualSpacing/>
        <w:jc w:val="both"/>
        <w:rPr>
          <w:sz w:val="28"/>
          <w:szCs w:val="28"/>
        </w:rPr>
      </w:pPr>
      <w:r>
        <w:rPr>
          <w:sz w:val="28"/>
          <w:szCs w:val="28"/>
        </w:rPr>
        <w:t>1 раз в неделю – влажная уборка рабочих столов;</w:t>
      </w:r>
    </w:p>
    <w:p w:rsidR="002C7E17" w:rsidRPr="00C75635" w:rsidRDefault="00EB215D" w:rsidP="002C7E17">
      <w:pPr>
        <w:numPr>
          <w:ilvl w:val="0"/>
          <w:numId w:val="57"/>
        </w:numPr>
        <w:tabs>
          <w:tab w:val="left" w:pos="900"/>
        </w:tabs>
        <w:suppressAutoHyphens w:val="0"/>
        <w:spacing w:after="200" w:line="276" w:lineRule="auto"/>
        <w:contextualSpacing/>
        <w:jc w:val="both"/>
        <w:rPr>
          <w:sz w:val="28"/>
          <w:szCs w:val="28"/>
        </w:rPr>
      </w:pPr>
      <w:r>
        <w:rPr>
          <w:sz w:val="28"/>
          <w:szCs w:val="28"/>
        </w:rPr>
        <w:t>1 раз в месяц – влажная протирка стен, перегородок, дверей, по</w:t>
      </w:r>
      <w:r>
        <w:rPr>
          <w:sz w:val="28"/>
          <w:szCs w:val="28"/>
        </w:rPr>
        <w:t>д</w:t>
      </w:r>
      <w:r>
        <w:rPr>
          <w:sz w:val="28"/>
          <w:szCs w:val="28"/>
        </w:rPr>
        <w:t>оконников;</w:t>
      </w:r>
    </w:p>
    <w:p w:rsidR="002C7E17" w:rsidRPr="00C75635" w:rsidRDefault="00EB215D" w:rsidP="002C7E17">
      <w:pPr>
        <w:numPr>
          <w:ilvl w:val="0"/>
          <w:numId w:val="57"/>
        </w:numPr>
        <w:tabs>
          <w:tab w:val="left" w:pos="900"/>
        </w:tabs>
        <w:suppressAutoHyphens w:val="0"/>
        <w:spacing w:after="200" w:line="276" w:lineRule="auto"/>
        <w:contextualSpacing/>
        <w:jc w:val="both"/>
        <w:rPr>
          <w:sz w:val="28"/>
          <w:szCs w:val="28"/>
        </w:rPr>
      </w:pPr>
      <w:r>
        <w:rPr>
          <w:sz w:val="28"/>
          <w:szCs w:val="28"/>
        </w:rPr>
        <w:lastRenderedPageBreak/>
        <w:t>2 раза в год (весна-осень) мытье окон;</w:t>
      </w:r>
    </w:p>
    <w:p w:rsidR="002C7E17" w:rsidRPr="00C75635" w:rsidRDefault="00EB215D" w:rsidP="002C7E17">
      <w:pPr>
        <w:numPr>
          <w:ilvl w:val="0"/>
          <w:numId w:val="57"/>
        </w:numPr>
        <w:tabs>
          <w:tab w:val="left" w:pos="900"/>
        </w:tabs>
        <w:suppressAutoHyphens w:val="0"/>
        <w:spacing w:after="200" w:line="276" w:lineRule="auto"/>
        <w:contextualSpacing/>
        <w:jc w:val="both"/>
        <w:rPr>
          <w:sz w:val="28"/>
          <w:szCs w:val="28"/>
        </w:rPr>
      </w:pPr>
      <w:r>
        <w:rPr>
          <w:sz w:val="28"/>
          <w:szCs w:val="28"/>
        </w:rPr>
        <w:t xml:space="preserve">2 раза в год (весна-осень) стирка штор, мытье жалюзи; </w:t>
      </w:r>
    </w:p>
    <w:p w:rsidR="002C7E17" w:rsidRPr="00C75635" w:rsidRDefault="00F64A8E" w:rsidP="002C7E17">
      <w:pPr>
        <w:tabs>
          <w:tab w:val="left" w:pos="900"/>
        </w:tabs>
        <w:suppressAutoHyphens w:val="0"/>
        <w:ind w:left="1440" w:hanging="578"/>
        <w:contextualSpacing/>
        <w:jc w:val="both"/>
        <w:rPr>
          <w:sz w:val="28"/>
          <w:szCs w:val="28"/>
        </w:rPr>
      </w:pPr>
    </w:p>
    <w:p w:rsidR="002C7E17" w:rsidRPr="00C75635" w:rsidRDefault="00EB215D" w:rsidP="002C7E17">
      <w:pPr>
        <w:tabs>
          <w:tab w:val="left" w:pos="900"/>
        </w:tabs>
        <w:suppressAutoHyphens w:val="0"/>
        <w:ind w:left="578" w:firstLine="720"/>
        <w:jc w:val="both"/>
        <w:rPr>
          <w:sz w:val="28"/>
          <w:szCs w:val="28"/>
          <w:u w:val="single"/>
        </w:rPr>
      </w:pPr>
      <w:r>
        <w:rPr>
          <w:sz w:val="28"/>
          <w:szCs w:val="28"/>
          <w:u w:val="single"/>
        </w:rPr>
        <w:t>Санитарно-гигиенические помещения (туалеты):</w:t>
      </w:r>
    </w:p>
    <w:p w:rsidR="002C7E17" w:rsidRPr="00C75635" w:rsidRDefault="00EB215D" w:rsidP="002C7E17">
      <w:pPr>
        <w:numPr>
          <w:ilvl w:val="0"/>
          <w:numId w:val="58"/>
        </w:numPr>
        <w:tabs>
          <w:tab w:val="left" w:pos="900"/>
        </w:tabs>
        <w:suppressAutoHyphens w:val="0"/>
        <w:spacing w:after="200" w:line="276" w:lineRule="auto"/>
        <w:contextualSpacing/>
        <w:jc w:val="both"/>
        <w:rPr>
          <w:sz w:val="28"/>
          <w:szCs w:val="28"/>
        </w:rPr>
      </w:pPr>
      <w:r>
        <w:rPr>
          <w:sz w:val="28"/>
          <w:szCs w:val="28"/>
        </w:rPr>
        <w:t>При каждой уборке – подметание пола, мытье умывальников, рак</w:t>
      </w:r>
      <w:r>
        <w:rPr>
          <w:sz w:val="28"/>
          <w:szCs w:val="28"/>
        </w:rPr>
        <w:t>о</w:t>
      </w:r>
      <w:r>
        <w:rPr>
          <w:sz w:val="28"/>
          <w:szCs w:val="28"/>
        </w:rPr>
        <w:t>вин, кранов умывальников, унитазов и писсуаров;</w:t>
      </w:r>
    </w:p>
    <w:p w:rsidR="002C7E17" w:rsidRPr="00C75635" w:rsidRDefault="00EB215D" w:rsidP="002C7E17">
      <w:pPr>
        <w:numPr>
          <w:ilvl w:val="0"/>
          <w:numId w:val="58"/>
        </w:numPr>
        <w:tabs>
          <w:tab w:val="left" w:pos="900"/>
        </w:tabs>
        <w:suppressAutoHyphens w:val="0"/>
        <w:spacing w:after="200" w:line="276" w:lineRule="auto"/>
        <w:contextualSpacing/>
        <w:jc w:val="both"/>
        <w:rPr>
          <w:sz w:val="28"/>
          <w:szCs w:val="28"/>
        </w:rPr>
      </w:pPr>
      <w:r>
        <w:rPr>
          <w:sz w:val="28"/>
          <w:szCs w:val="28"/>
        </w:rPr>
        <w:t>1 раз в смену - мытье пола, влажная протирка или мытье панелей, стен, дверей, мытье кабин и перегородок, влажная протирка по</w:t>
      </w:r>
      <w:r>
        <w:rPr>
          <w:sz w:val="28"/>
          <w:szCs w:val="28"/>
        </w:rPr>
        <w:t>д</w:t>
      </w:r>
      <w:r>
        <w:rPr>
          <w:sz w:val="28"/>
          <w:szCs w:val="28"/>
        </w:rPr>
        <w:t>оконников, сбор и вынос отходов;</w:t>
      </w:r>
    </w:p>
    <w:p w:rsidR="002C7E17" w:rsidRPr="00C75635" w:rsidRDefault="00EB215D" w:rsidP="002C7E17">
      <w:pPr>
        <w:numPr>
          <w:ilvl w:val="0"/>
          <w:numId w:val="58"/>
        </w:numPr>
        <w:tabs>
          <w:tab w:val="left" w:pos="900"/>
        </w:tabs>
        <w:suppressAutoHyphens w:val="0"/>
        <w:spacing w:after="200" w:line="276" w:lineRule="auto"/>
        <w:contextualSpacing/>
        <w:jc w:val="both"/>
        <w:rPr>
          <w:sz w:val="28"/>
          <w:szCs w:val="28"/>
        </w:rPr>
      </w:pPr>
      <w:r>
        <w:rPr>
          <w:sz w:val="28"/>
          <w:szCs w:val="28"/>
        </w:rPr>
        <w:t>2 раза в год (весна-осень) мытье окон;</w:t>
      </w:r>
      <w:r>
        <w:rPr>
          <w:sz w:val="28"/>
          <w:szCs w:val="28"/>
          <w:lang w:eastAsia="ru-RU"/>
        </w:rPr>
        <w:t xml:space="preserve"> </w:t>
      </w:r>
    </w:p>
    <w:p w:rsidR="002C7E17" w:rsidRPr="00C75635" w:rsidRDefault="00EB215D" w:rsidP="002C7E17">
      <w:pPr>
        <w:widowControl w:val="0"/>
        <w:suppressAutoHyphens w:val="0"/>
        <w:autoSpaceDE w:val="0"/>
        <w:autoSpaceDN w:val="0"/>
        <w:adjustRightInd w:val="0"/>
        <w:rPr>
          <w:b/>
          <w:sz w:val="28"/>
          <w:szCs w:val="28"/>
          <w:lang w:eastAsia="ru-RU"/>
        </w:rPr>
      </w:pPr>
      <w:r>
        <w:rPr>
          <w:sz w:val="28"/>
          <w:szCs w:val="28"/>
          <w:lang w:eastAsia="ru-RU"/>
        </w:rPr>
        <w:tab/>
      </w:r>
      <w:proofErr w:type="gramStart"/>
      <w:r>
        <w:rPr>
          <w:b/>
          <w:sz w:val="28"/>
          <w:szCs w:val="28"/>
          <w:lang w:eastAsia="ru-RU"/>
        </w:rPr>
        <w:t>Контроль за</w:t>
      </w:r>
      <w:proofErr w:type="gramEnd"/>
      <w:r>
        <w:rPr>
          <w:b/>
          <w:sz w:val="28"/>
          <w:szCs w:val="28"/>
          <w:lang w:eastAsia="ru-RU"/>
        </w:rPr>
        <w:t xml:space="preserve"> ежедневной уборкой:</w:t>
      </w:r>
    </w:p>
    <w:p w:rsidR="002C7E17" w:rsidRPr="00C75635" w:rsidRDefault="00EB215D" w:rsidP="002C7E17">
      <w:pPr>
        <w:widowControl w:val="0"/>
        <w:suppressAutoHyphens w:val="0"/>
        <w:autoSpaceDE w:val="0"/>
        <w:autoSpaceDN w:val="0"/>
        <w:adjustRightInd w:val="0"/>
        <w:jc w:val="both"/>
        <w:rPr>
          <w:sz w:val="28"/>
          <w:szCs w:val="28"/>
          <w:lang w:eastAsia="ru-RU"/>
        </w:rPr>
      </w:pPr>
      <w:r>
        <w:rPr>
          <w:b/>
          <w:sz w:val="28"/>
          <w:szCs w:val="28"/>
          <w:lang w:eastAsia="ru-RU"/>
        </w:rPr>
        <w:tab/>
      </w:r>
      <w:r>
        <w:rPr>
          <w:sz w:val="28"/>
          <w:szCs w:val="28"/>
          <w:lang w:eastAsia="ru-RU"/>
        </w:rPr>
        <w:t>Контроль ежедневной уборки производится путем ведения ведомости уборки помещений, которая ведется на бумажном носителе ответственным работником Исполнителя по уборке помещений: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
        <w:gridCol w:w="878"/>
        <w:gridCol w:w="3827"/>
        <w:gridCol w:w="4139"/>
        <w:gridCol w:w="504"/>
      </w:tblGrid>
      <w:tr w:rsidR="00A1196E" w:rsidRPr="009B62D9" w:rsidTr="00713425">
        <w:tc>
          <w:tcPr>
            <w:tcW w:w="9571" w:type="dxa"/>
            <w:gridSpan w:val="5"/>
          </w:tcPr>
          <w:p w:rsidR="00A1196E" w:rsidRPr="009B62D9" w:rsidRDefault="00EB215D" w:rsidP="00AB6F7F">
            <w:pPr>
              <w:pStyle w:val="ConsNonformat"/>
              <w:jc w:val="center"/>
              <w:rPr>
                <w:rFonts w:ascii="Times New Roman" w:hAnsi="Times New Roman"/>
                <w:b/>
                <w:sz w:val="28"/>
                <w:szCs w:val="28"/>
              </w:rPr>
            </w:pPr>
            <w:r>
              <w:rPr>
                <w:sz w:val="28"/>
                <w:szCs w:val="28"/>
              </w:rPr>
              <w:tab/>
            </w:r>
            <w:r>
              <w:rPr>
                <w:rFonts w:ascii="Times New Roman" w:hAnsi="Times New Roman"/>
                <w:b/>
                <w:sz w:val="28"/>
                <w:szCs w:val="28"/>
              </w:rPr>
              <w:t>Уборка помещений КТ Забайкальск</w:t>
            </w:r>
          </w:p>
        </w:tc>
      </w:tr>
      <w:tr w:rsidR="00A1196E" w:rsidRPr="009B62D9" w:rsidTr="00713425">
        <w:tc>
          <w:tcPr>
            <w:tcW w:w="9571" w:type="dxa"/>
            <w:gridSpan w:val="5"/>
            <w:vAlign w:val="center"/>
          </w:tcPr>
          <w:p w:rsidR="00A1196E" w:rsidRPr="009B62D9" w:rsidRDefault="00EB215D" w:rsidP="00AB6F7F">
            <w:pPr>
              <w:pStyle w:val="ConsNonformat"/>
              <w:jc w:val="center"/>
              <w:rPr>
                <w:rFonts w:ascii="Times New Roman" w:hAnsi="Times New Roman"/>
                <w:b/>
                <w:i/>
                <w:color w:val="000000"/>
                <w:sz w:val="28"/>
                <w:szCs w:val="28"/>
              </w:rPr>
            </w:pPr>
            <w:r>
              <w:rPr>
                <w:rFonts w:ascii="Times New Roman" w:hAnsi="Times New Roman"/>
                <w:b/>
                <w:i/>
                <w:color w:val="000000"/>
                <w:sz w:val="28"/>
                <w:szCs w:val="28"/>
              </w:rPr>
              <w:t xml:space="preserve">Здание АБК (3-этажное) </w:t>
            </w:r>
          </w:p>
          <w:p w:rsidR="00A1196E" w:rsidRPr="009B62D9" w:rsidRDefault="00EB215D" w:rsidP="00AB6F7F">
            <w:pPr>
              <w:pStyle w:val="ConsNonformat"/>
              <w:jc w:val="center"/>
              <w:rPr>
                <w:rFonts w:ascii="Times New Roman" w:hAnsi="Times New Roman"/>
                <w:b/>
                <w:i/>
                <w:sz w:val="28"/>
                <w:szCs w:val="28"/>
              </w:rPr>
            </w:pPr>
            <w:r>
              <w:rPr>
                <w:rFonts w:ascii="Times New Roman" w:hAnsi="Times New Roman"/>
                <w:b/>
                <w:i/>
                <w:color w:val="000000"/>
                <w:sz w:val="28"/>
                <w:szCs w:val="28"/>
              </w:rPr>
              <w:t>1 этаж (наименование помещения)</w:t>
            </w:r>
          </w:p>
        </w:tc>
      </w:tr>
      <w:tr w:rsidR="00A1196E" w:rsidRPr="00011C1B" w:rsidTr="00713425">
        <w:tc>
          <w:tcPr>
            <w:tcW w:w="1101" w:type="dxa"/>
            <w:gridSpan w:val="2"/>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8470" w:type="dxa"/>
            <w:gridSpan w:val="3"/>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A1196E" w:rsidRPr="009B62D9" w:rsidTr="00713425">
        <w:tc>
          <w:tcPr>
            <w:tcW w:w="9571" w:type="dxa"/>
            <w:gridSpan w:val="5"/>
            <w:vAlign w:val="center"/>
          </w:tcPr>
          <w:p w:rsidR="00A1196E" w:rsidRPr="009B62D9" w:rsidRDefault="00EB215D" w:rsidP="00AB6F7F">
            <w:pPr>
              <w:pStyle w:val="ConsNonformat"/>
              <w:jc w:val="center"/>
              <w:rPr>
                <w:rFonts w:ascii="Times New Roman" w:hAnsi="Times New Roman"/>
                <w:b/>
                <w:i/>
                <w:color w:val="000000"/>
                <w:sz w:val="28"/>
                <w:szCs w:val="28"/>
              </w:rPr>
            </w:pPr>
            <w:r>
              <w:rPr>
                <w:rFonts w:ascii="Times New Roman" w:hAnsi="Times New Roman"/>
                <w:b/>
                <w:i/>
                <w:color w:val="000000"/>
                <w:sz w:val="28"/>
                <w:szCs w:val="28"/>
              </w:rPr>
              <w:t>Здание АБК (3-этажное)</w:t>
            </w:r>
          </w:p>
          <w:p w:rsidR="00A1196E" w:rsidRPr="009B62D9" w:rsidRDefault="00EB215D" w:rsidP="00AB6F7F">
            <w:pPr>
              <w:pStyle w:val="ConsNonformat"/>
              <w:jc w:val="center"/>
              <w:rPr>
                <w:rFonts w:ascii="Times New Roman" w:hAnsi="Times New Roman"/>
                <w:b/>
                <w:i/>
                <w:sz w:val="28"/>
                <w:szCs w:val="28"/>
              </w:rPr>
            </w:pPr>
            <w:r>
              <w:rPr>
                <w:rFonts w:ascii="Times New Roman" w:hAnsi="Times New Roman"/>
                <w:b/>
                <w:i/>
                <w:color w:val="000000"/>
                <w:sz w:val="28"/>
                <w:szCs w:val="28"/>
              </w:rPr>
              <w:t>2 этаж (наименование помещения)</w:t>
            </w:r>
          </w:p>
        </w:tc>
      </w:tr>
      <w:tr w:rsidR="00A1196E" w:rsidRPr="00011C1B" w:rsidTr="00713425">
        <w:tc>
          <w:tcPr>
            <w:tcW w:w="1101" w:type="dxa"/>
            <w:gridSpan w:val="2"/>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8470" w:type="dxa"/>
            <w:gridSpan w:val="3"/>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A1196E" w:rsidRPr="009B62D9" w:rsidTr="00713425">
        <w:tc>
          <w:tcPr>
            <w:tcW w:w="9571" w:type="dxa"/>
            <w:gridSpan w:val="5"/>
            <w:vAlign w:val="center"/>
          </w:tcPr>
          <w:p w:rsidR="00A1196E" w:rsidRPr="009B62D9" w:rsidRDefault="00EB215D" w:rsidP="00AB6F7F">
            <w:pPr>
              <w:pStyle w:val="ConsNonformat"/>
              <w:jc w:val="center"/>
              <w:rPr>
                <w:rFonts w:ascii="Times New Roman" w:hAnsi="Times New Roman"/>
                <w:b/>
                <w:i/>
                <w:color w:val="000000"/>
                <w:sz w:val="28"/>
                <w:szCs w:val="28"/>
              </w:rPr>
            </w:pPr>
            <w:r>
              <w:rPr>
                <w:rFonts w:ascii="Times New Roman" w:hAnsi="Times New Roman"/>
                <w:b/>
                <w:i/>
                <w:color w:val="000000"/>
                <w:sz w:val="28"/>
                <w:szCs w:val="28"/>
              </w:rPr>
              <w:t>Здание АБК (3-этажное)</w:t>
            </w:r>
          </w:p>
          <w:p w:rsidR="00A1196E" w:rsidRPr="009B62D9" w:rsidRDefault="00EB215D" w:rsidP="00AB6F7F">
            <w:pPr>
              <w:pStyle w:val="ConsNonformat"/>
              <w:jc w:val="center"/>
              <w:rPr>
                <w:rFonts w:ascii="Times New Roman" w:hAnsi="Times New Roman"/>
                <w:b/>
                <w:i/>
                <w:sz w:val="28"/>
                <w:szCs w:val="28"/>
              </w:rPr>
            </w:pPr>
            <w:r>
              <w:rPr>
                <w:rFonts w:ascii="Times New Roman" w:hAnsi="Times New Roman"/>
                <w:b/>
                <w:i/>
                <w:color w:val="000000"/>
                <w:sz w:val="28"/>
                <w:szCs w:val="28"/>
              </w:rPr>
              <w:t>3 этаж (наименование помещения)</w:t>
            </w:r>
          </w:p>
        </w:tc>
      </w:tr>
      <w:tr w:rsidR="00A1196E" w:rsidRPr="009B62D9" w:rsidTr="00713425">
        <w:tc>
          <w:tcPr>
            <w:tcW w:w="1101" w:type="dxa"/>
            <w:gridSpan w:val="2"/>
            <w:tcBorders>
              <w:right w:val="single" w:sz="4" w:space="0" w:color="auto"/>
            </w:tcBorders>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8470" w:type="dxa"/>
            <w:gridSpan w:val="3"/>
            <w:tcBorders>
              <w:left w:val="single" w:sz="4" w:space="0" w:color="auto"/>
            </w:tcBorders>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A1196E" w:rsidRPr="009B62D9" w:rsidTr="00713425">
        <w:tc>
          <w:tcPr>
            <w:tcW w:w="9571" w:type="dxa"/>
            <w:gridSpan w:val="5"/>
            <w:vAlign w:val="center"/>
          </w:tcPr>
          <w:p w:rsidR="00A1196E" w:rsidRDefault="00EB215D" w:rsidP="00AB6F7F">
            <w:pPr>
              <w:pStyle w:val="ConsNonformat"/>
              <w:jc w:val="center"/>
              <w:rPr>
                <w:rFonts w:ascii="Times New Roman" w:hAnsi="Times New Roman"/>
                <w:b/>
                <w:i/>
                <w:color w:val="000000"/>
                <w:sz w:val="28"/>
                <w:szCs w:val="28"/>
              </w:rPr>
            </w:pPr>
            <w:r>
              <w:rPr>
                <w:rFonts w:ascii="Times New Roman" w:hAnsi="Times New Roman"/>
                <w:b/>
                <w:i/>
                <w:color w:val="000000"/>
                <w:sz w:val="28"/>
                <w:szCs w:val="28"/>
              </w:rPr>
              <w:t xml:space="preserve">Здание АБК (1-этажное) </w:t>
            </w:r>
          </w:p>
          <w:p w:rsidR="00A1196E" w:rsidRPr="009B62D9" w:rsidRDefault="00EB215D" w:rsidP="00AB6F7F">
            <w:pPr>
              <w:pStyle w:val="ConsNonformat"/>
              <w:jc w:val="center"/>
              <w:rPr>
                <w:rFonts w:ascii="Times New Roman" w:hAnsi="Times New Roman"/>
                <w:b/>
                <w:i/>
                <w:sz w:val="28"/>
                <w:szCs w:val="28"/>
              </w:rPr>
            </w:pPr>
            <w:r>
              <w:rPr>
                <w:rFonts w:ascii="Times New Roman" w:hAnsi="Times New Roman"/>
                <w:b/>
                <w:i/>
                <w:color w:val="000000"/>
                <w:sz w:val="28"/>
                <w:szCs w:val="28"/>
              </w:rPr>
              <w:t>(наименование помещения)</w:t>
            </w:r>
          </w:p>
        </w:tc>
      </w:tr>
      <w:tr w:rsidR="00A1196E" w:rsidRPr="00011C1B" w:rsidTr="00713425">
        <w:tc>
          <w:tcPr>
            <w:tcW w:w="1101" w:type="dxa"/>
            <w:gridSpan w:val="2"/>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8470" w:type="dxa"/>
            <w:gridSpan w:val="3"/>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A1196E" w:rsidRPr="009B62D9" w:rsidTr="00713425">
        <w:tc>
          <w:tcPr>
            <w:tcW w:w="9571" w:type="dxa"/>
            <w:gridSpan w:val="5"/>
            <w:vAlign w:val="center"/>
          </w:tcPr>
          <w:p w:rsidR="00A1196E" w:rsidRPr="009B62D9" w:rsidRDefault="00EB215D" w:rsidP="00AB6F7F">
            <w:pPr>
              <w:pStyle w:val="ConsNonformat"/>
              <w:jc w:val="center"/>
              <w:rPr>
                <w:rFonts w:ascii="Times New Roman" w:hAnsi="Times New Roman"/>
                <w:b/>
                <w:i/>
                <w:sz w:val="28"/>
                <w:szCs w:val="28"/>
              </w:rPr>
            </w:pPr>
            <w:r>
              <w:rPr>
                <w:rFonts w:ascii="Times New Roman" w:hAnsi="Times New Roman"/>
                <w:b/>
                <w:i/>
                <w:color w:val="000000"/>
                <w:sz w:val="28"/>
                <w:szCs w:val="28"/>
              </w:rPr>
              <w:t>Здание СВХ (наименование помещения)</w:t>
            </w:r>
          </w:p>
        </w:tc>
      </w:tr>
      <w:tr w:rsidR="00A1196E" w:rsidRPr="00011C1B" w:rsidTr="00713425">
        <w:tc>
          <w:tcPr>
            <w:tcW w:w="1101" w:type="dxa"/>
            <w:gridSpan w:val="2"/>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8470" w:type="dxa"/>
            <w:gridSpan w:val="3"/>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A1196E" w:rsidRPr="009B62D9" w:rsidTr="00713425">
        <w:tc>
          <w:tcPr>
            <w:tcW w:w="9571" w:type="dxa"/>
            <w:gridSpan w:val="5"/>
            <w:vAlign w:val="center"/>
          </w:tcPr>
          <w:p w:rsidR="00A1196E" w:rsidRDefault="00EB215D" w:rsidP="00AB6F7F">
            <w:pPr>
              <w:pStyle w:val="ConsNonformat"/>
              <w:jc w:val="center"/>
              <w:rPr>
                <w:rFonts w:ascii="Times New Roman" w:hAnsi="Times New Roman"/>
                <w:b/>
                <w:i/>
                <w:color w:val="000000"/>
                <w:sz w:val="28"/>
                <w:szCs w:val="28"/>
              </w:rPr>
            </w:pPr>
            <w:r>
              <w:rPr>
                <w:rFonts w:ascii="Times New Roman" w:hAnsi="Times New Roman"/>
                <w:b/>
                <w:i/>
                <w:color w:val="000000"/>
                <w:sz w:val="28"/>
                <w:szCs w:val="28"/>
              </w:rPr>
              <w:t xml:space="preserve">Здание АБК (2-этажное) </w:t>
            </w:r>
          </w:p>
          <w:p w:rsidR="00A1196E" w:rsidRPr="009B62D9" w:rsidRDefault="00EB215D" w:rsidP="00AB6F7F">
            <w:pPr>
              <w:pStyle w:val="ConsNonformat"/>
              <w:jc w:val="center"/>
              <w:rPr>
                <w:rFonts w:ascii="Times New Roman" w:hAnsi="Times New Roman"/>
                <w:b/>
                <w:i/>
                <w:sz w:val="28"/>
                <w:szCs w:val="28"/>
              </w:rPr>
            </w:pPr>
            <w:r>
              <w:rPr>
                <w:rFonts w:ascii="Times New Roman" w:hAnsi="Times New Roman"/>
                <w:b/>
                <w:i/>
                <w:color w:val="000000"/>
                <w:sz w:val="28"/>
                <w:szCs w:val="28"/>
              </w:rPr>
              <w:t>(наименование помещения)</w:t>
            </w:r>
          </w:p>
        </w:tc>
      </w:tr>
      <w:tr w:rsidR="00A1196E" w:rsidRPr="00011C1B" w:rsidTr="00713425">
        <w:tc>
          <w:tcPr>
            <w:tcW w:w="1101" w:type="dxa"/>
            <w:gridSpan w:val="2"/>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Дата</w:t>
            </w:r>
          </w:p>
        </w:tc>
        <w:tc>
          <w:tcPr>
            <w:tcW w:w="8470" w:type="dxa"/>
            <w:gridSpan w:val="3"/>
          </w:tcPr>
          <w:p w:rsidR="00A1196E" w:rsidRPr="00011C1B" w:rsidRDefault="00EB215D" w:rsidP="00AB6F7F">
            <w:pPr>
              <w:pStyle w:val="ConsNonformat"/>
              <w:rPr>
                <w:rFonts w:ascii="Times New Roman" w:hAnsi="Times New Roman"/>
                <w:sz w:val="28"/>
                <w:szCs w:val="28"/>
              </w:rPr>
            </w:pPr>
            <w:r>
              <w:rPr>
                <w:rFonts w:ascii="Times New Roman" w:hAnsi="Times New Roman"/>
                <w:sz w:val="28"/>
                <w:szCs w:val="28"/>
              </w:rPr>
              <w:t xml:space="preserve">Подпись ответственного работника Заказчика </w:t>
            </w:r>
          </w:p>
        </w:tc>
      </w:tr>
      <w:tr w:rsidR="000335A5" w:rsidRPr="00C75635" w:rsidTr="00713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23" w:type="dxa"/>
          <w:wAfter w:w="504" w:type="dxa"/>
          <w:trHeight w:val="2074"/>
        </w:trPr>
        <w:tc>
          <w:tcPr>
            <w:tcW w:w="4705" w:type="dxa"/>
            <w:gridSpan w:val="2"/>
            <w:shd w:val="clear" w:color="auto" w:fill="auto"/>
          </w:tcPr>
          <w:p w:rsidR="00713425" w:rsidRDefault="00EB215D" w:rsidP="002C7E17">
            <w:pPr>
              <w:rPr>
                <w:sz w:val="28"/>
                <w:szCs w:val="28"/>
                <w:lang w:eastAsia="ru-RU"/>
              </w:rPr>
            </w:pPr>
            <w:r>
              <w:rPr>
                <w:sz w:val="28"/>
                <w:szCs w:val="28"/>
                <w:lang w:eastAsia="ru-RU"/>
              </w:rPr>
              <w:t xml:space="preserve"> </w:t>
            </w:r>
          </w:p>
          <w:p w:rsidR="002C7E17" w:rsidRPr="00C75635" w:rsidRDefault="00EB215D" w:rsidP="002C7E17">
            <w:pPr>
              <w:rPr>
                <w:sz w:val="28"/>
                <w:szCs w:val="28"/>
              </w:rPr>
            </w:pPr>
            <w:r>
              <w:rPr>
                <w:sz w:val="28"/>
                <w:szCs w:val="28"/>
              </w:rPr>
              <w:t>Заказчик:</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___________    </w:t>
            </w:r>
            <w:r>
              <w:rPr>
                <w:sz w:val="28"/>
                <w:szCs w:val="28"/>
                <w:u w:val="single"/>
              </w:rPr>
              <w:t>Кудрявцев К.В.</w:t>
            </w:r>
          </w:p>
          <w:p w:rsidR="002C7E17" w:rsidRPr="00C75635" w:rsidRDefault="00EB215D" w:rsidP="002C7E17">
            <w:pPr>
              <w:rPr>
                <w:sz w:val="28"/>
                <w:szCs w:val="28"/>
              </w:rPr>
            </w:pPr>
            <w:r>
              <w:rPr>
                <w:sz w:val="28"/>
                <w:szCs w:val="28"/>
                <w:vertAlign w:val="superscript"/>
              </w:rPr>
              <w:t xml:space="preserve">(подпись)                               (Ф.И.О.)                                     </w:t>
            </w:r>
          </w:p>
        </w:tc>
        <w:tc>
          <w:tcPr>
            <w:tcW w:w="4139" w:type="dxa"/>
            <w:shd w:val="clear" w:color="auto" w:fill="auto"/>
          </w:tcPr>
          <w:p w:rsidR="00713425" w:rsidRDefault="00713425" w:rsidP="002C7E17">
            <w:pPr>
              <w:rPr>
                <w:sz w:val="28"/>
                <w:szCs w:val="28"/>
              </w:rPr>
            </w:pPr>
          </w:p>
          <w:p w:rsidR="002C7E17" w:rsidRPr="00C75635" w:rsidRDefault="00EB215D" w:rsidP="002C7E17">
            <w:pPr>
              <w:rPr>
                <w:sz w:val="28"/>
                <w:szCs w:val="28"/>
              </w:rPr>
            </w:pPr>
            <w:r>
              <w:rPr>
                <w:sz w:val="28"/>
                <w:szCs w:val="28"/>
              </w:rPr>
              <w:t>Исполнитель:</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___________    </w:t>
            </w:r>
            <w:r>
              <w:rPr>
                <w:sz w:val="28"/>
                <w:szCs w:val="28"/>
                <w:u w:val="single"/>
              </w:rPr>
              <w:t>______________</w:t>
            </w:r>
            <w:r>
              <w:rPr>
                <w:sz w:val="28"/>
                <w:szCs w:val="28"/>
              </w:rPr>
              <w:t xml:space="preserve"> </w:t>
            </w:r>
            <w:r>
              <w:rPr>
                <w:sz w:val="28"/>
                <w:szCs w:val="28"/>
                <w:u w:val="single"/>
              </w:rPr>
              <w:t xml:space="preserve">  </w:t>
            </w:r>
          </w:p>
          <w:p w:rsidR="002C7E17" w:rsidRPr="00C75635" w:rsidRDefault="00EB215D" w:rsidP="002C7E17">
            <w:pPr>
              <w:rPr>
                <w:sz w:val="28"/>
                <w:szCs w:val="28"/>
              </w:rPr>
            </w:pPr>
            <w:r>
              <w:rPr>
                <w:sz w:val="28"/>
                <w:szCs w:val="28"/>
                <w:vertAlign w:val="superscript"/>
              </w:rPr>
              <w:t xml:space="preserve">(подпись)                               (Ф.И.О.)                                     </w:t>
            </w:r>
          </w:p>
        </w:tc>
      </w:tr>
    </w:tbl>
    <w:p w:rsidR="002C7E17" w:rsidRDefault="00F64A8E" w:rsidP="002C7E17">
      <w:pPr>
        <w:suppressAutoHyphens w:val="0"/>
        <w:autoSpaceDE w:val="0"/>
        <w:autoSpaceDN w:val="0"/>
        <w:adjustRightInd w:val="0"/>
        <w:rPr>
          <w:sz w:val="28"/>
          <w:szCs w:val="28"/>
          <w:lang w:eastAsia="ru-RU"/>
        </w:rPr>
      </w:pPr>
    </w:p>
    <w:p w:rsidR="00A1196E" w:rsidRDefault="00F64A8E" w:rsidP="002C7E17">
      <w:pPr>
        <w:suppressAutoHyphens w:val="0"/>
        <w:autoSpaceDE w:val="0"/>
        <w:autoSpaceDN w:val="0"/>
        <w:adjustRightInd w:val="0"/>
        <w:rPr>
          <w:sz w:val="28"/>
          <w:szCs w:val="28"/>
          <w:lang w:eastAsia="ru-RU"/>
        </w:rPr>
      </w:pPr>
    </w:p>
    <w:p w:rsidR="00A1196E" w:rsidRDefault="00F64A8E" w:rsidP="002C7E17">
      <w:pPr>
        <w:suppressAutoHyphens w:val="0"/>
        <w:autoSpaceDE w:val="0"/>
        <w:autoSpaceDN w:val="0"/>
        <w:adjustRightInd w:val="0"/>
        <w:rPr>
          <w:sz w:val="28"/>
          <w:szCs w:val="28"/>
          <w:lang w:eastAsia="ru-RU"/>
        </w:rPr>
      </w:pPr>
    </w:p>
    <w:p w:rsidR="002C7E17" w:rsidRPr="00C75635" w:rsidRDefault="00EB215D" w:rsidP="002C7E17">
      <w:pPr>
        <w:autoSpaceDE w:val="0"/>
        <w:jc w:val="right"/>
        <w:rPr>
          <w:rFonts w:eastAsia="Arial"/>
          <w:sz w:val="28"/>
          <w:szCs w:val="28"/>
        </w:rPr>
      </w:pPr>
      <w:r>
        <w:rPr>
          <w:rFonts w:eastAsia="Arial"/>
          <w:sz w:val="28"/>
          <w:szCs w:val="28"/>
        </w:rPr>
        <w:lastRenderedPageBreak/>
        <w:t>Приложение № 2</w:t>
      </w:r>
    </w:p>
    <w:p w:rsidR="002C7E17" w:rsidRPr="00C75635" w:rsidRDefault="00EB215D" w:rsidP="002C7E17">
      <w:pPr>
        <w:autoSpaceDE w:val="0"/>
        <w:jc w:val="right"/>
        <w:rPr>
          <w:rFonts w:eastAsia="Arial"/>
          <w:sz w:val="28"/>
          <w:szCs w:val="28"/>
        </w:rPr>
      </w:pPr>
      <w:r>
        <w:rPr>
          <w:rFonts w:eastAsia="Arial"/>
          <w:sz w:val="28"/>
          <w:szCs w:val="28"/>
        </w:rPr>
        <w:t>к Договору на оказание услуг</w:t>
      </w:r>
    </w:p>
    <w:p w:rsidR="002C7E17" w:rsidRPr="00C75635" w:rsidRDefault="00EB215D" w:rsidP="002C7E17">
      <w:pPr>
        <w:autoSpaceDE w:val="0"/>
        <w:jc w:val="right"/>
        <w:rPr>
          <w:rFonts w:eastAsia="Arial"/>
          <w:sz w:val="28"/>
          <w:szCs w:val="28"/>
        </w:rPr>
      </w:pPr>
      <w:r>
        <w:rPr>
          <w:rFonts w:eastAsia="Arial"/>
          <w:sz w:val="28"/>
          <w:szCs w:val="28"/>
        </w:rPr>
        <w:t>№________________________</w:t>
      </w:r>
    </w:p>
    <w:p w:rsidR="002C7E17" w:rsidRPr="00C75635" w:rsidRDefault="00EB215D" w:rsidP="002C7E17">
      <w:pPr>
        <w:autoSpaceDE w:val="0"/>
        <w:jc w:val="right"/>
        <w:rPr>
          <w:rFonts w:eastAsia="Arial"/>
          <w:sz w:val="28"/>
          <w:szCs w:val="28"/>
        </w:rPr>
      </w:pPr>
      <w:r>
        <w:rPr>
          <w:rFonts w:eastAsia="Arial"/>
          <w:sz w:val="28"/>
          <w:szCs w:val="28"/>
        </w:rPr>
        <w:t>от «___»___________202_ г.</w:t>
      </w:r>
    </w:p>
    <w:p w:rsidR="002C7E17" w:rsidRPr="00C75635" w:rsidRDefault="00F64A8E" w:rsidP="002C7E17">
      <w:pPr>
        <w:suppressAutoHyphens w:val="0"/>
        <w:autoSpaceDE w:val="0"/>
        <w:autoSpaceDN w:val="0"/>
        <w:adjustRightInd w:val="0"/>
        <w:rPr>
          <w:sz w:val="28"/>
          <w:szCs w:val="28"/>
          <w:lang w:eastAsia="ru-RU"/>
        </w:rPr>
      </w:pPr>
    </w:p>
    <w:p w:rsidR="002C7E17" w:rsidRPr="00C75635" w:rsidRDefault="00EB215D" w:rsidP="002C7E17">
      <w:pPr>
        <w:autoSpaceDE w:val="0"/>
        <w:jc w:val="center"/>
        <w:rPr>
          <w:rFonts w:eastAsia="Arial"/>
          <w:sz w:val="28"/>
          <w:szCs w:val="28"/>
        </w:rPr>
      </w:pPr>
      <w:r>
        <w:rPr>
          <w:rFonts w:eastAsia="Arial"/>
          <w:sz w:val="28"/>
          <w:szCs w:val="28"/>
        </w:rPr>
        <w:t>Протокол</w:t>
      </w:r>
    </w:p>
    <w:p w:rsidR="002C7E17" w:rsidRPr="00C75635" w:rsidRDefault="00EB215D" w:rsidP="002C7E17">
      <w:pPr>
        <w:autoSpaceDE w:val="0"/>
        <w:jc w:val="center"/>
        <w:rPr>
          <w:rFonts w:eastAsia="Arial"/>
          <w:sz w:val="28"/>
          <w:szCs w:val="28"/>
        </w:rPr>
      </w:pPr>
      <w:r>
        <w:rPr>
          <w:rFonts w:eastAsia="Arial"/>
          <w:sz w:val="28"/>
          <w:szCs w:val="28"/>
        </w:rPr>
        <w:t>согласования договорной цены</w:t>
      </w:r>
    </w:p>
    <w:p w:rsidR="002C7E17" w:rsidRPr="00C75635" w:rsidRDefault="00F64A8E" w:rsidP="002C7E17">
      <w:pPr>
        <w:suppressAutoHyphens w:val="0"/>
        <w:autoSpaceDE w:val="0"/>
        <w:autoSpaceDN w:val="0"/>
        <w:adjustRightInd w:val="0"/>
        <w:rPr>
          <w:sz w:val="28"/>
          <w:szCs w:val="28"/>
          <w:lang w:eastAsia="ru-RU"/>
        </w:rPr>
      </w:pPr>
    </w:p>
    <w:p w:rsidR="00E741F5" w:rsidRPr="00C75635" w:rsidRDefault="00EB215D" w:rsidP="00AD3F27">
      <w:pPr>
        <w:pStyle w:val="Style6"/>
        <w:widowControl/>
        <w:tabs>
          <w:tab w:val="left" w:pos="725"/>
        </w:tabs>
        <w:spacing w:line="240" w:lineRule="auto"/>
        <w:ind w:right="-143"/>
        <w:rPr>
          <w:sz w:val="28"/>
          <w:szCs w:val="28"/>
        </w:rPr>
      </w:pPr>
      <w:r>
        <w:rPr>
          <w:sz w:val="28"/>
          <w:szCs w:val="28"/>
        </w:rPr>
        <w:t xml:space="preserve">       Мы, нижеподписавшиеся, директор филиала ПАО «</w:t>
      </w:r>
      <w:proofErr w:type="spellStart"/>
      <w:r>
        <w:rPr>
          <w:sz w:val="28"/>
          <w:szCs w:val="28"/>
        </w:rPr>
        <w:t>ТрансКонтейнер</w:t>
      </w:r>
      <w:proofErr w:type="spellEnd"/>
      <w:r>
        <w:rPr>
          <w:sz w:val="28"/>
          <w:szCs w:val="28"/>
        </w:rPr>
        <w:t>» на Забайкальской железной дороге Кудрявцев Кирилл Владимирович, действу</w:t>
      </w:r>
      <w:r>
        <w:rPr>
          <w:sz w:val="28"/>
          <w:szCs w:val="28"/>
        </w:rPr>
        <w:t>ю</w:t>
      </w:r>
      <w:r>
        <w:rPr>
          <w:sz w:val="28"/>
          <w:szCs w:val="28"/>
        </w:rPr>
        <w:t xml:space="preserve">щий на основании доверенности </w:t>
      </w:r>
      <w:r>
        <w:rPr>
          <w:iCs/>
          <w:sz w:val="28"/>
          <w:szCs w:val="28"/>
        </w:rPr>
        <w:t>№ </w:t>
      </w:r>
      <w:proofErr w:type="gramStart"/>
      <w:r>
        <w:rPr>
          <w:iCs/>
          <w:sz w:val="28"/>
          <w:szCs w:val="28"/>
        </w:rPr>
        <w:t>Ц</w:t>
      </w:r>
      <w:proofErr w:type="gramEnd"/>
      <w:r>
        <w:rPr>
          <w:iCs/>
          <w:sz w:val="28"/>
          <w:szCs w:val="28"/>
        </w:rPr>
        <w:t>/2022/НКП ЗАБ-63 г от 11.02.2022 г</w:t>
      </w:r>
      <w:r>
        <w:rPr>
          <w:sz w:val="28"/>
          <w:szCs w:val="28"/>
        </w:rPr>
        <w:t>.,</w:t>
      </w:r>
      <w:r>
        <w:rPr>
          <w:rStyle w:val="FontStyle32"/>
          <w:sz w:val="28"/>
          <w:szCs w:val="28"/>
        </w:rPr>
        <w:t xml:space="preserve"> </w:t>
      </w:r>
      <w:r>
        <w:rPr>
          <w:sz w:val="28"/>
          <w:szCs w:val="28"/>
        </w:rPr>
        <w:t>от лица Заказчика</w:t>
      </w:r>
      <w:r>
        <w:rPr>
          <w:rStyle w:val="FontStyle32"/>
          <w:sz w:val="28"/>
          <w:szCs w:val="28"/>
        </w:rPr>
        <w:t xml:space="preserve"> с одной стороны и …………………..</w:t>
      </w:r>
      <w:r>
        <w:rPr>
          <w:rStyle w:val="FontStyle31"/>
          <w:sz w:val="28"/>
          <w:szCs w:val="28"/>
        </w:rPr>
        <w:t xml:space="preserve">, </w:t>
      </w:r>
      <w:r>
        <w:rPr>
          <w:rStyle w:val="FontStyle32"/>
          <w:sz w:val="28"/>
          <w:szCs w:val="28"/>
        </w:rPr>
        <w:t>действующий на основании ……………</w:t>
      </w:r>
      <w:r>
        <w:rPr>
          <w:rStyle w:val="FontStyle31"/>
          <w:sz w:val="28"/>
          <w:szCs w:val="28"/>
        </w:rPr>
        <w:t xml:space="preserve">, </w:t>
      </w:r>
      <w:r>
        <w:rPr>
          <w:sz w:val="28"/>
          <w:szCs w:val="28"/>
        </w:rPr>
        <w:t>от лица Исполнителя  удостоверяем, что Сторонами достигнуто соглашение о стоимости услуг по настоящему договору:</w:t>
      </w:r>
    </w:p>
    <w:p w:rsidR="00E741F5" w:rsidRPr="00C75635" w:rsidRDefault="00EB215D" w:rsidP="00AD3F27">
      <w:pPr>
        <w:pStyle w:val="Style6"/>
        <w:widowControl/>
        <w:tabs>
          <w:tab w:val="left" w:pos="0"/>
        </w:tabs>
        <w:spacing w:line="240" w:lineRule="auto"/>
        <w:ind w:right="-143"/>
        <w:rPr>
          <w:sz w:val="28"/>
          <w:szCs w:val="28"/>
        </w:rPr>
      </w:pPr>
      <w:r>
        <w:rPr>
          <w:rStyle w:val="FontStyle32"/>
          <w:sz w:val="28"/>
          <w:szCs w:val="28"/>
        </w:rPr>
        <w:tab/>
        <w:t>- Ежемесячная стоимость услуг составляет</w:t>
      </w:r>
      <w:proofErr w:type="gramStart"/>
      <w:r>
        <w:rPr>
          <w:rStyle w:val="FontStyle32"/>
          <w:sz w:val="28"/>
          <w:szCs w:val="28"/>
        </w:rPr>
        <w:t>: …</w:t>
      </w:r>
      <w:r>
        <w:rPr>
          <w:sz w:val="28"/>
          <w:szCs w:val="28"/>
        </w:rPr>
        <w:t xml:space="preserve"> (…) </w:t>
      </w:r>
      <w:proofErr w:type="gramEnd"/>
      <w:r>
        <w:rPr>
          <w:sz w:val="28"/>
          <w:szCs w:val="28"/>
        </w:rPr>
        <w:t>рубля … копеек, с учетом всех налогов (кроме НДС), стоимости материалов, изделий и расходов, связа</w:t>
      </w:r>
      <w:r>
        <w:rPr>
          <w:sz w:val="28"/>
          <w:szCs w:val="28"/>
        </w:rPr>
        <w:t>н</w:t>
      </w:r>
      <w:r>
        <w:rPr>
          <w:sz w:val="28"/>
          <w:szCs w:val="28"/>
        </w:rPr>
        <w:t xml:space="preserve">ных с их доставкой, а также иных расходов, связанных с оказанием услуг </w:t>
      </w:r>
    </w:p>
    <w:p w:rsidR="00E741F5" w:rsidRPr="00C75635" w:rsidRDefault="00EB215D" w:rsidP="00AD3F27">
      <w:pPr>
        <w:pStyle w:val="Style6"/>
        <w:widowControl/>
        <w:tabs>
          <w:tab w:val="left" w:pos="0"/>
        </w:tabs>
        <w:spacing w:line="240" w:lineRule="auto"/>
        <w:ind w:right="-143"/>
        <w:rPr>
          <w:sz w:val="28"/>
          <w:szCs w:val="28"/>
        </w:rPr>
      </w:pPr>
      <w:r>
        <w:rPr>
          <w:sz w:val="28"/>
          <w:szCs w:val="28"/>
        </w:rPr>
        <w:tab/>
        <w:t>Общая стоимость платежей за оказанные по договору услуги не может превышать:</w:t>
      </w:r>
    </w:p>
    <w:p w:rsidR="00E741F5" w:rsidRPr="00C75635" w:rsidRDefault="00EB215D" w:rsidP="00AD3F27">
      <w:pPr>
        <w:pStyle w:val="afc"/>
        <w:ind w:right="-143"/>
        <w:rPr>
          <w:szCs w:val="28"/>
        </w:rPr>
      </w:pPr>
      <w:r>
        <w:rPr>
          <w:szCs w:val="28"/>
        </w:rPr>
        <w:t xml:space="preserve">… (…) рублей ... копеек с учетом всех налогов (кроме НДС), стоимости материалов, изделий и расходов, связанных с их доставкой на объекты, а также иных расходов, связанных с оказанием услуг. </w:t>
      </w:r>
    </w:p>
    <w:p w:rsidR="00E741F5" w:rsidRPr="00C75635" w:rsidRDefault="00EB215D" w:rsidP="00AD3F27">
      <w:pPr>
        <w:pStyle w:val="afc"/>
        <w:ind w:right="-143"/>
        <w:rPr>
          <w:szCs w:val="28"/>
        </w:rPr>
      </w:pPr>
      <w:r>
        <w:rPr>
          <w:szCs w:val="28"/>
        </w:rPr>
        <w:t>- Стоимость единицы услуги (1 квадратный метр) составляет</w:t>
      </w:r>
      <w:proofErr w:type="gramStart"/>
      <w:r>
        <w:rPr>
          <w:szCs w:val="28"/>
        </w:rPr>
        <w:t xml:space="preserve">: … (…) </w:t>
      </w:r>
      <w:proofErr w:type="gramEnd"/>
      <w:r>
        <w:rPr>
          <w:szCs w:val="28"/>
        </w:rPr>
        <w:t xml:space="preserve">рубля … копеек, с учетом всех налогов (кроме НДС), стоимости материалов, изделий и расходов, связанных с их доставкой, а также иных расходов, связанных с оказанием услуг. </w:t>
      </w:r>
    </w:p>
    <w:p w:rsidR="00E741F5" w:rsidRPr="00C75635" w:rsidRDefault="00F64A8E" w:rsidP="00AD3F27">
      <w:pPr>
        <w:pStyle w:val="Style6"/>
        <w:widowControl/>
        <w:tabs>
          <w:tab w:val="left" w:pos="725"/>
        </w:tabs>
        <w:spacing w:line="240" w:lineRule="auto"/>
        <w:ind w:right="-143"/>
        <w:rPr>
          <w:sz w:val="28"/>
          <w:szCs w:val="28"/>
        </w:rPr>
      </w:pPr>
    </w:p>
    <w:p w:rsidR="00E741F5" w:rsidRPr="00C75635" w:rsidRDefault="00F64A8E" w:rsidP="00AD3F27">
      <w:pPr>
        <w:pStyle w:val="ConsNonformat"/>
        <w:widowControl/>
        <w:ind w:right="-143"/>
        <w:rPr>
          <w:rFonts w:ascii="Times New Roman" w:hAnsi="Times New Roman"/>
          <w:sz w:val="28"/>
          <w:szCs w:val="28"/>
        </w:rPr>
      </w:pPr>
    </w:p>
    <w:p w:rsidR="00E741F5" w:rsidRPr="00C75635" w:rsidRDefault="00F64A8E" w:rsidP="00E741F5">
      <w:pPr>
        <w:pStyle w:val="ConsNonformat"/>
        <w:widowControl/>
        <w:rPr>
          <w:rFonts w:ascii="Times New Roman" w:hAnsi="Times New Roman"/>
          <w:sz w:val="28"/>
          <w:szCs w:val="28"/>
        </w:rPr>
      </w:pPr>
    </w:p>
    <w:tbl>
      <w:tblPr>
        <w:tblW w:w="0" w:type="auto"/>
        <w:tblInd w:w="223" w:type="dxa"/>
        <w:tblLayout w:type="fixed"/>
        <w:tblLook w:val="0000" w:firstRow="0" w:lastRow="0" w:firstColumn="0" w:lastColumn="0" w:noHBand="0" w:noVBand="0"/>
      </w:tblPr>
      <w:tblGrid>
        <w:gridCol w:w="4705"/>
        <w:gridCol w:w="4139"/>
      </w:tblGrid>
      <w:tr w:rsidR="000335A5" w:rsidRPr="00C75635" w:rsidTr="00327460">
        <w:trPr>
          <w:trHeight w:val="2074"/>
        </w:trPr>
        <w:tc>
          <w:tcPr>
            <w:tcW w:w="4705" w:type="dxa"/>
            <w:shd w:val="clear" w:color="auto" w:fill="auto"/>
          </w:tcPr>
          <w:p w:rsidR="00E741F5" w:rsidRPr="00C75635" w:rsidRDefault="00EB215D" w:rsidP="00327460">
            <w:pPr>
              <w:rPr>
                <w:sz w:val="28"/>
                <w:szCs w:val="28"/>
              </w:rPr>
            </w:pPr>
            <w:r>
              <w:rPr>
                <w:sz w:val="28"/>
                <w:szCs w:val="28"/>
              </w:rPr>
              <w:t>Заказчик:</w:t>
            </w:r>
          </w:p>
          <w:p w:rsidR="00E741F5" w:rsidRPr="00C75635" w:rsidRDefault="00F64A8E" w:rsidP="00327460">
            <w:pPr>
              <w:rPr>
                <w:sz w:val="28"/>
                <w:szCs w:val="28"/>
              </w:rPr>
            </w:pPr>
          </w:p>
          <w:p w:rsidR="00E741F5" w:rsidRPr="00C75635" w:rsidRDefault="00EB215D" w:rsidP="00327460">
            <w:pPr>
              <w:rPr>
                <w:sz w:val="28"/>
                <w:szCs w:val="28"/>
                <w:vertAlign w:val="superscript"/>
              </w:rPr>
            </w:pPr>
            <w:r>
              <w:rPr>
                <w:sz w:val="28"/>
                <w:szCs w:val="28"/>
              </w:rPr>
              <w:t xml:space="preserve">___________    </w:t>
            </w:r>
            <w:r>
              <w:rPr>
                <w:sz w:val="28"/>
                <w:szCs w:val="28"/>
                <w:u w:val="single"/>
              </w:rPr>
              <w:t>Кудрявцев К.В.</w:t>
            </w:r>
          </w:p>
          <w:p w:rsidR="00E741F5" w:rsidRPr="00C75635" w:rsidRDefault="00EB215D" w:rsidP="00327460">
            <w:pPr>
              <w:rPr>
                <w:sz w:val="28"/>
                <w:szCs w:val="28"/>
              </w:rPr>
            </w:pPr>
            <w:r>
              <w:rPr>
                <w:sz w:val="28"/>
                <w:szCs w:val="28"/>
                <w:vertAlign w:val="superscript"/>
              </w:rPr>
              <w:t xml:space="preserve">(подпись)                               (Ф.И.О.)                                     </w:t>
            </w:r>
          </w:p>
        </w:tc>
        <w:tc>
          <w:tcPr>
            <w:tcW w:w="4139" w:type="dxa"/>
            <w:shd w:val="clear" w:color="auto" w:fill="auto"/>
          </w:tcPr>
          <w:p w:rsidR="00E741F5" w:rsidRPr="00C75635" w:rsidRDefault="00EB215D" w:rsidP="00327460">
            <w:pPr>
              <w:rPr>
                <w:sz w:val="28"/>
                <w:szCs w:val="28"/>
              </w:rPr>
            </w:pPr>
            <w:r>
              <w:rPr>
                <w:sz w:val="28"/>
                <w:szCs w:val="28"/>
              </w:rPr>
              <w:t>Исполнитель:</w:t>
            </w:r>
          </w:p>
          <w:p w:rsidR="00E741F5" w:rsidRPr="00C75635" w:rsidRDefault="00F64A8E" w:rsidP="00327460">
            <w:pPr>
              <w:rPr>
                <w:sz w:val="28"/>
                <w:szCs w:val="28"/>
              </w:rPr>
            </w:pPr>
          </w:p>
          <w:p w:rsidR="00E741F5" w:rsidRPr="00C75635" w:rsidRDefault="00EB215D" w:rsidP="00327460">
            <w:pPr>
              <w:rPr>
                <w:sz w:val="28"/>
                <w:szCs w:val="28"/>
                <w:vertAlign w:val="superscript"/>
              </w:rPr>
            </w:pPr>
            <w:r>
              <w:rPr>
                <w:sz w:val="28"/>
                <w:szCs w:val="28"/>
              </w:rPr>
              <w:t>___________    _______________</w:t>
            </w:r>
            <w:r>
              <w:rPr>
                <w:sz w:val="28"/>
                <w:szCs w:val="28"/>
                <w:u w:val="single"/>
              </w:rPr>
              <w:t xml:space="preserve"> </w:t>
            </w:r>
          </w:p>
          <w:p w:rsidR="00E741F5" w:rsidRPr="00C75635" w:rsidRDefault="00EB215D" w:rsidP="00327460">
            <w:pPr>
              <w:rPr>
                <w:sz w:val="28"/>
                <w:szCs w:val="28"/>
              </w:rPr>
            </w:pPr>
            <w:r>
              <w:rPr>
                <w:sz w:val="28"/>
                <w:szCs w:val="28"/>
                <w:vertAlign w:val="superscript"/>
              </w:rPr>
              <w:t xml:space="preserve">(подпись)                               (Ф.И.О.)                                     </w:t>
            </w:r>
          </w:p>
        </w:tc>
      </w:tr>
    </w:tbl>
    <w:p w:rsidR="002C7E17" w:rsidRPr="00C75635" w:rsidRDefault="00F64A8E" w:rsidP="002C7E17">
      <w:pPr>
        <w:pBdr>
          <w:top w:val="nil"/>
          <w:left w:val="nil"/>
          <w:bottom w:val="nil"/>
          <w:right w:val="nil"/>
          <w:between w:val="nil"/>
        </w:pBdr>
        <w:rPr>
          <w:color w:val="000000"/>
          <w:sz w:val="28"/>
          <w:szCs w:val="28"/>
        </w:rPr>
      </w:pPr>
    </w:p>
    <w:p w:rsidR="002C7E17" w:rsidRPr="00C75635" w:rsidRDefault="00F64A8E" w:rsidP="002C7E17">
      <w:pPr>
        <w:pBdr>
          <w:top w:val="nil"/>
          <w:left w:val="nil"/>
          <w:bottom w:val="nil"/>
          <w:right w:val="nil"/>
          <w:between w:val="nil"/>
        </w:pBdr>
        <w:rPr>
          <w:color w:val="000000"/>
          <w:sz w:val="28"/>
          <w:szCs w:val="28"/>
        </w:rPr>
      </w:pPr>
    </w:p>
    <w:p w:rsidR="00E741F5" w:rsidRPr="00C75635" w:rsidRDefault="00F64A8E" w:rsidP="002C7E17">
      <w:pPr>
        <w:pBdr>
          <w:top w:val="nil"/>
          <w:left w:val="nil"/>
          <w:bottom w:val="nil"/>
          <w:right w:val="nil"/>
          <w:between w:val="nil"/>
        </w:pBdr>
        <w:rPr>
          <w:color w:val="000000"/>
          <w:sz w:val="28"/>
          <w:szCs w:val="28"/>
        </w:rPr>
      </w:pPr>
    </w:p>
    <w:p w:rsidR="00E741F5" w:rsidRPr="00C75635" w:rsidRDefault="00F64A8E" w:rsidP="002C7E17">
      <w:pPr>
        <w:pBdr>
          <w:top w:val="nil"/>
          <w:left w:val="nil"/>
          <w:bottom w:val="nil"/>
          <w:right w:val="nil"/>
          <w:between w:val="nil"/>
        </w:pBdr>
        <w:rPr>
          <w:color w:val="000000"/>
          <w:sz w:val="28"/>
          <w:szCs w:val="28"/>
        </w:rPr>
      </w:pPr>
    </w:p>
    <w:p w:rsidR="00E741F5" w:rsidRPr="00C75635" w:rsidRDefault="00F64A8E" w:rsidP="002C7E17">
      <w:pPr>
        <w:pBdr>
          <w:top w:val="nil"/>
          <w:left w:val="nil"/>
          <w:bottom w:val="nil"/>
          <w:right w:val="nil"/>
          <w:between w:val="nil"/>
        </w:pBdr>
        <w:rPr>
          <w:color w:val="000000"/>
          <w:sz w:val="28"/>
          <w:szCs w:val="28"/>
        </w:rPr>
      </w:pPr>
    </w:p>
    <w:p w:rsidR="00E741F5" w:rsidRDefault="00F64A8E" w:rsidP="002C7E17">
      <w:pPr>
        <w:pBdr>
          <w:top w:val="nil"/>
          <w:left w:val="nil"/>
          <w:bottom w:val="nil"/>
          <w:right w:val="nil"/>
          <w:between w:val="nil"/>
        </w:pBdr>
        <w:rPr>
          <w:color w:val="000000"/>
          <w:sz w:val="28"/>
          <w:szCs w:val="28"/>
        </w:rPr>
      </w:pPr>
    </w:p>
    <w:p w:rsidR="0038316D" w:rsidRPr="00C75635" w:rsidRDefault="00F64A8E" w:rsidP="002C7E17">
      <w:pPr>
        <w:pBdr>
          <w:top w:val="nil"/>
          <w:left w:val="nil"/>
          <w:bottom w:val="nil"/>
          <w:right w:val="nil"/>
          <w:between w:val="nil"/>
        </w:pBdr>
        <w:rPr>
          <w:color w:val="000000"/>
          <w:sz w:val="28"/>
          <w:szCs w:val="28"/>
        </w:rPr>
      </w:pPr>
    </w:p>
    <w:p w:rsidR="00E741F5" w:rsidRPr="00C75635" w:rsidRDefault="00F64A8E" w:rsidP="002C7E17">
      <w:pPr>
        <w:pBdr>
          <w:top w:val="nil"/>
          <w:left w:val="nil"/>
          <w:bottom w:val="nil"/>
          <w:right w:val="nil"/>
          <w:between w:val="nil"/>
        </w:pBdr>
        <w:rPr>
          <w:color w:val="000000"/>
          <w:sz w:val="28"/>
          <w:szCs w:val="28"/>
        </w:rPr>
      </w:pPr>
    </w:p>
    <w:p w:rsidR="002C7E17" w:rsidRPr="00C75635" w:rsidRDefault="00EB215D" w:rsidP="0038316D">
      <w:pPr>
        <w:pBdr>
          <w:top w:val="nil"/>
          <w:left w:val="nil"/>
          <w:bottom w:val="nil"/>
          <w:right w:val="nil"/>
          <w:between w:val="nil"/>
        </w:pBdr>
        <w:ind w:left="4536"/>
        <w:jc w:val="right"/>
        <w:rPr>
          <w:color w:val="000000"/>
          <w:sz w:val="28"/>
          <w:szCs w:val="28"/>
        </w:rPr>
      </w:pPr>
      <w:r>
        <w:rPr>
          <w:color w:val="000000"/>
          <w:sz w:val="28"/>
          <w:szCs w:val="28"/>
        </w:rPr>
        <w:lastRenderedPageBreak/>
        <w:t xml:space="preserve">Приложение № 3 </w:t>
      </w:r>
    </w:p>
    <w:p w:rsidR="002C7E17" w:rsidRPr="00C75635" w:rsidRDefault="00EB215D" w:rsidP="0038316D">
      <w:pPr>
        <w:pBdr>
          <w:top w:val="nil"/>
          <w:left w:val="nil"/>
          <w:bottom w:val="nil"/>
          <w:right w:val="nil"/>
          <w:between w:val="nil"/>
        </w:pBdr>
        <w:tabs>
          <w:tab w:val="left" w:pos="5954"/>
        </w:tabs>
        <w:ind w:left="4536"/>
        <w:jc w:val="right"/>
        <w:rPr>
          <w:color w:val="000000"/>
          <w:sz w:val="28"/>
          <w:szCs w:val="28"/>
        </w:rPr>
      </w:pPr>
      <w:r>
        <w:rPr>
          <w:color w:val="000000"/>
          <w:sz w:val="28"/>
          <w:szCs w:val="28"/>
        </w:rPr>
        <w:t xml:space="preserve">   к Договору на оказание услуг</w:t>
      </w:r>
    </w:p>
    <w:p w:rsidR="002C7E17" w:rsidRPr="00C75635" w:rsidRDefault="00EB215D" w:rsidP="0038316D">
      <w:pPr>
        <w:pBdr>
          <w:top w:val="nil"/>
          <w:left w:val="nil"/>
          <w:bottom w:val="nil"/>
          <w:right w:val="nil"/>
          <w:between w:val="nil"/>
        </w:pBdr>
        <w:ind w:left="4536"/>
        <w:jc w:val="right"/>
        <w:rPr>
          <w:sz w:val="28"/>
          <w:szCs w:val="28"/>
          <w:lang w:eastAsia="ru-RU"/>
        </w:rPr>
      </w:pPr>
      <w:r>
        <w:rPr>
          <w:sz w:val="28"/>
          <w:szCs w:val="28"/>
          <w:lang w:eastAsia="ru-RU"/>
        </w:rPr>
        <w:t xml:space="preserve">    №</w:t>
      </w:r>
      <w:r>
        <w:rPr>
          <w:sz w:val="28"/>
          <w:szCs w:val="28"/>
        </w:rPr>
        <w:t xml:space="preserve"> __________________</w:t>
      </w:r>
    </w:p>
    <w:p w:rsidR="002C7E17" w:rsidRPr="00C75635" w:rsidRDefault="00EB215D" w:rsidP="0038316D">
      <w:pPr>
        <w:pBdr>
          <w:top w:val="nil"/>
          <w:left w:val="nil"/>
          <w:bottom w:val="nil"/>
          <w:right w:val="nil"/>
          <w:between w:val="nil"/>
        </w:pBdr>
        <w:ind w:left="4536"/>
        <w:jc w:val="right"/>
        <w:rPr>
          <w:color w:val="000000"/>
          <w:sz w:val="28"/>
          <w:szCs w:val="28"/>
        </w:rPr>
      </w:pPr>
      <w:r>
        <w:rPr>
          <w:color w:val="000000"/>
          <w:sz w:val="28"/>
          <w:szCs w:val="28"/>
        </w:rPr>
        <w:t xml:space="preserve">      от «____»______________ 202_ г</w:t>
      </w:r>
      <w:r>
        <w:rPr>
          <w:sz w:val="28"/>
          <w:szCs w:val="28"/>
        </w:rPr>
        <w:t>.</w:t>
      </w:r>
    </w:p>
    <w:p w:rsidR="002C7E17" w:rsidRPr="00C75635" w:rsidRDefault="00F64A8E" w:rsidP="002C7E17">
      <w:pPr>
        <w:pBdr>
          <w:top w:val="nil"/>
          <w:left w:val="nil"/>
          <w:bottom w:val="nil"/>
          <w:right w:val="nil"/>
          <w:between w:val="nil"/>
        </w:pBdr>
        <w:jc w:val="center"/>
        <w:rPr>
          <w:sz w:val="28"/>
          <w:szCs w:val="28"/>
          <w:lang w:eastAsia="ru-RU"/>
        </w:rPr>
      </w:pPr>
    </w:p>
    <w:p w:rsidR="002C7E17" w:rsidRPr="00C75635" w:rsidRDefault="00F64A8E" w:rsidP="002C7E17">
      <w:pPr>
        <w:pBdr>
          <w:top w:val="nil"/>
          <w:left w:val="nil"/>
          <w:bottom w:val="nil"/>
          <w:right w:val="nil"/>
          <w:between w:val="nil"/>
        </w:pBdr>
        <w:jc w:val="center"/>
        <w:rPr>
          <w:sz w:val="28"/>
          <w:szCs w:val="28"/>
          <w:lang w:eastAsia="ru-RU"/>
        </w:rPr>
      </w:pPr>
    </w:p>
    <w:p w:rsidR="002C7E17" w:rsidRPr="00C75635" w:rsidRDefault="00EB215D" w:rsidP="00713425">
      <w:pPr>
        <w:numPr>
          <w:ilvl w:val="0"/>
          <w:numId w:val="60"/>
        </w:numPr>
        <w:suppressAutoHyphens w:val="0"/>
        <w:spacing w:line="276" w:lineRule="auto"/>
        <w:ind w:left="0" w:firstLine="0"/>
        <w:contextualSpacing/>
        <w:jc w:val="both"/>
        <w:rPr>
          <w:rFonts w:eastAsia="Calibri"/>
          <w:sz w:val="28"/>
          <w:szCs w:val="28"/>
          <w:lang w:eastAsia="en-US"/>
        </w:rPr>
      </w:pPr>
      <w:r>
        <w:rPr>
          <w:rFonts w:eastAsia="Calibri"/>
          <w:sz w:val="28"/>
          <w:szCs w:val="28"/>
          <w:lang w:eastAsia="en-U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C7E17" w:rsidRPr="00C75635" w:rsidRDefault="00EB215D" w:rsidP="00713425">
      <w:pPr>
        <w:numPr>
          <w:ilvl w:val="0"/>
          <w:numId w:val="60"/>
        </w:numPr>
        <w:pBdr>
          <w:top w:val="nil"/>
          <w:left w:val="nil"/>
          <w:bottom w:val="nil"/>
          <w:right w:val="nil"/>
          <w:between w:val="nil"/>
        </w:pBdr>
        <w:suppressAutoHyphens w:val="0"/>
        <w:spacing w:line="276" w:lineRule="auto"/>
        <w:ind w:left="0" w:firstLine="0"/>
        <w:contextualSpacing/>
        <w:jc w:val="both"/>
        <w:rPr>
          <w:color w:val="000000"/>
          <w:sz w:val="28"/>
          <w:szCs w:val="28"/>
          <w:lang w:eastAsia="en-US"/>
        </w:rPr>
      </w:pPr>
      <w:r>
        <w:rPr>
          <w:color w:val="000000"/>
          <w:sz w:val="28"/>
          <w:szCs w:val="28"/>
          <w:lang w:eastAsia="en-US"/>
        </w:rPr>
        <w:t xml:space="preserve">В электронной форме составляются и подписываются </w:t>
      </w:r>
      <w:r>
        <w:rPr>
          <w:rFonts w:eastAsia="Calibri"/>
          <w:sz w:val="28"/>
          <w:szCs w:val="28"/>
          <w:lang w:eastAsia="en-US"/>
        </w:rPr>
        <w:t>квалифицированной электронной подписью</w:t>
      </w:r>
      <w:r>
        <w:rPr>
          <w:color w:val="000000"/>
          <w:sz w:val="28"/>
          <w:szCs w:val="28"/>
          <w:lang w:eastAsia="en-US"/>
        </w:rPr>
        <w:t xml:space="preserve"> документы, перечень и формат которых указаны в приложении № 3а к Договору (далее – </w:t>
      </w:r>
      <w:r>
        <w:rPr>
          <w:sz w:val="28"/>
          <w:szCs w:val="28"/>
          <w:lang w:eastAsia="en-US"/>
        </w:rPr>
        <w:t>«</w:t>
      </w:r>
      <w:r>
        <w:rPr>
          <w:color w:val="000000"/>
          <w:sz w:val="28"/>
          <w:szCs w:val="28"/>
          <w:lang w:eastAsia="en-US"/>
        </w:rPr>
        <w:t>первичные документы</w:t>
      </w:r>
      <w:r>
        <w:rPr>
          <w:sz w:val="28"/>
          <w:szCs w:val="28"/>
          <w:lang w:eastAsia="en-US"/>
        </w:rPr>
        <w:t>»</w:t>
      </w:r>
      <w:r>
        <w:rPr>
          <w:color w:val="000000"/>
          <w:sz w:val="28"/>
          <w:szCs w:val="28"/>
          <w:lang w:eastAsia="en-US"/>
        </w:rPr>
        <w:t>).</w:t>
      </w:r>
    </w:p>
    <w:p w:rsidR="002C7E17" w:rsidRPr="00C75635" w:rsidRDefault="00EB215D" w:rsidP="002C7E17">
      <w:pPr>
        <w:numPr>
          <w:ilvl w:val="0"/>
          <w:numId w:val="60"/>
        </w:numPr>
        <w:suppressAutoHyphens w:val="0"/>
        <w:autoSpaceDE w:val="0"/>
        <w:autoSpaceDN w:val="0"/>
        <w:spacing w:line="276" w:lineRule="auto"/>
        <w:ind w:left="0" w:firstLine="0"/>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color w:val="0000FF"/>
            <w:sz w:val="28"/>
            <w:szCs w:val="28"/>
            <w:u w:val="single"/>
          </w:rPr>
          <w:t>https://www.nalog.ru/rn77/taxation/submission_statements/operations/</w:t>
        </w:r>
      </w:hyperlink>
      <w:r>
        <w:rPr>
          <w:sz w:val="28"/>
          <w:szCs w:val="28"/>
        </w:rPr>
        <w:t>).</w:t>
      </w:r>
    </w:p>
    <w:p w:rsidR="002C7E17" w:rsidRPr="00C75635" w:rsidRDefault="00EB215D" w:rsidP="002C7E17">
      <w:pPr>
        <w:numPr>
          <w:ilvl w:val="0"/>
          <w:numId w:val="61"/>
        </w:numPr>
        <w:suppressAutoHyphens w:val="0"/>
        <w:spacing w:after="200" w:line="276" w:lineRule="auto"/>
        <w:ind w:left="0" w:firstLine="0"/>
        <w:contextualSpacing/>
        <w:jc w:val="both"/>
        <w:rPr>
          <w:rFonts w:eastAsia="Calibri"/>
          <w:sz w:val="28"/>
          <w:szCs w:val="28"/>
          <w:lang w:eastAsia="en-US"/>
        </w:rPr>
      </w:pPr>
      <w:r>
        <w:rPr>
          <w:rFonts w:eastAsia="Calibri"/>
          <w:sz w:val="28"/>
          <w:szCs w:val="28"/>
          <w:lang w:eastAsia="en-US"/>
        </w:rPr>
        <w:t>Направление, получение, подписание и обмен первичными документами происходит в электронном виде с использованием квалифицированной эле</w:t>
      </w:r>
      <w:r>
        <w:rPr>
          <w:rFonts w:eastAsia="Calibri"/>
          <w:sz w:val="28"/>
          <w:szCs w:val="28"/>
          <w:lang w:eastAsia="en-US"/>
        </w:rPr>
        <w:t>к</w:t>
      </w:r>
      <w:r>
        <w:rPr>
          <w:rFonts w:eastAsia="Calibri"/>
          <w:sz w:val="28"/>
          <w:szCs w:val="28"/>
          <w:lang w:eastAsia="en-US"/>
        </w:rPr>
        <w:t>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w:t>
      </w:r>
      <w:r>
        <w:rPr>
          <w:rFonts w:eastAsia="Calibri"/>
          <w:sz w:val="28"/>
          <w:szCs w:val="28"/>
          <w:lang w:eastAsia="en-US"/>
        </w:rPr>
        <w:t>о</w:t>
      </w:r>
      <w:r>
        <w:rPr>
          <w:rFonts w:eastAsia="Calibri"/>
          <w:sz w:val="28"/>
          <w:szCs w:val="28"/>
          <w:lang w:eastAsia="en-US"/>
        </w:rPr>
        <w:t>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C7E17" w:rsidRPr="00C75635" w:rsidRDefault="00EB215D" w:rsidP="002C7E17">
      <w:pPr>
        <w:numPr>
          <w:ilvl w:val="0"/>
          <w:numId w:val="61"/>
        </w:numPr>
        <w:suppressAutoHyphens w:val="0"/>
        <w:spacing w:after="200" w:line="276" w:lineRule="auto"/>
        <w:ind w:left="0" w:firstLine="0"/>
        <w:contextualSpacing/>
        <w:jc w:val="both"/>
        <w:rPr>
          <w:rFonts w:eastAsia="Calibri"/>
          <w:sz w:val="28"/>
          <w:szCs w:val="28"/>
          <w:lang w:eastAsia="en-US"/>
        </w:rPr>
      </w:pPr>
      <w:r>
        <w:rPr>
          <w:rFonts w:eastAsia="Calibri"/>
          <w:sz w:val="28"/>
          <w:szCs w:val="28"/>
          <w:lang w:eastAsia="en-US"/>
        </w:rPr>
        <w:t>Квалифицированная электронная подпись документа признается равнозна</w:t>
      </w:r>
      <w:r>
        <w:rPr>
          <w:rFonts w:eastAsia="Calibri"/>
          <w:sz w:val="28"/>
          <w:szCs w:val="28"/>
          <w:lang w:eastAsia="en-US"/>
        </w:rPr>
        <w:t>ч</w:t>
      </w:r>
      <w:r>
        <w:rPr>
          <w:rFonts w:eastAsia="Calibri"/>
          <w:sz w:val="28"/>
          <w:szCs w:val="28"/>
          <w:lang w:eastAsia="en-US"/>
        </w:rPr>
        <w:t>ной собственноручной подписи уполномоченных лиц – владельцев сертификата квалифицированной электронной подписи и порождает для подписанта юрид</w:t>
      </w:r>
      <w:r>
        <w:rPr>
          <w:rFonts w:eastAsia="Calibri"/>
          <w:sz w:val="28"/>
          <w:szCs w:val="28"/>
          <w:lang w:eastAsia="en-US"/>
        </w:rPr>
        <w:t>и</w:t>
      </w:r>
      <w:r>
        <w:rPr>
          <w:rFonts w:eastAsia="Calibri"/>
          <w:sz w:val="28"/>
          <w:szCs w:val="28"/>
          <w:lang w:eastAsia="en-US"/>
        </w:rPr>
        <w:t>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C7E17" w:rsidRPr="00C75635" w:rsidRDefault="00EB215D" w:rsidP="002C7E17">
      <w:pPr>
        <w:numPr>
          <w:ilvl w:val="0"/>
          <w:numId w:val="61"/>
        </w:numPr>
        <w:suppressAutoHyphens w:val="0"/>
        <w:spacing w:after="200" w:line="276" w:lineRule="auto"/>
        <w:ind w:left="0" w:firstLine="0"/>
        <w:contextualSpacing/>
        <w:jc w:val="both"/>
        <w:rPr>
          <w:rFonts w:eastAsia="Calibri"/>
          <w:sz w:val="28"/>
          <w:szCs w:val="28"/>
          <w:lang w:eastAsia="en-US"/>
        </w:rPr>
      </w:pPr>
      <w:r>
        <w:rPr>
          <w:rFonts w:eastAsia="Calibri"/>
          <w:sz w:val="28"/>
          <w:szCs w:val="28"/>
          <w:lang w:eastAsia="en-US"/>
        </w:rPr>
        <w:t>При соблюдении условий, приведенных в настоящем Приложении, перви</w:t>
      </w:r>
      <w:r>
        <w:rPr>
          <w:rFonts w:eastAsia="Calibri"/>
          <w:sz w:val="28"/>
          <w:szCs w:val="28"/>
          <w:lang w:eastAsia="en-US"/>
        </w:rPr>
        <w:t>ч</w:t>
      </w:r>
      <w:r>
        <w:rPr>
          <w:rFonts w:eastAsia="Calibri"/>
          <w:sz w:val="28"/>
          <w:szCs w:val="28"/>
          <w:lang w:eastAsia="en-US"/>
        </w:rPr>
        <w:t>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w:t>
      </w:r>
      <w:r>
        <w:rPr>
          <w:rFonts w:eastAsia="Calibri"/>
          <w:sz w:val="28"/>
          <w:szCs w:val="28"/>
          <w:lang w:eastAsia="en-US"/>
        </w:rPr>
        <w:t>р</w:t>
      </w:r>
      <w:r>
        <w:rPr>
          <w:rFonts w:eastAsia="Calibri"/>
          <w:sz w:val="28"/>
          <w:szCs w:val="28"/>
          <w:lang w:eastAsia="en-US"/>
        </w:rPr>
        <w:lastRenderedPageBreak/>
        <w:t>ственные органы. В случае возникновения спора между Сторонами подтве</w:t>
      </w:r>
      <w:r>
        <w:rPr>
          <w:rFonts w:eastAsia="Calibri"/>
          <w:sz w:val="28"/>
          <w:szCs w:val="28"/>
          <w:lang w:eastAsia="en-US"/>
        </w:rPr>
        <w:t>р</w:t>
      </w:r>
      <w:r>
        <w:rPr>
          <w:rFonts w:eastAsia="Calibri"/>
          <w:sz w:val="28"/>
          <w:szCs w:val="28"/>
          <w:lang w:eastAsia="en-US"/>
        </w:rPr>
        <w:t>ждением совершения действий по направлению, получению, подпис</w:t>
      </w:r>
      <w:r>
        <w:rPr>
          <w:rFonts w:eastAsia="Calibri"/>
          <w:sz w:val="28"/>
          <w:szCs w:val="28"/>
          <w:lang w:eastAsia="en-US"/>
        </w:rPr>
        <w:t>а</w:t>
      </w:r>
      <w:r>
        <w:rPr>
          <w:rFonts w:eastAsia="Calibri"/>
          <w:sz w:val="28"/>
          <w:szCs w:val="28"/>
          <w:lang w:eastAsia="en-US"/>
        </w:rPr>
        <w:t xml:space="preserve">нию и обмену первичными документами являются документы, которые формируются и заверяются оператором ЭДО по запросу одной из Сторон. </w:t>
      </w:r>
    </w:p>
    <w:p w:rsidR="002C7E17" w:rsidRPr="00C75635" w:rsidRDefault="00EB215D" w:rsidP="002C7E17">
      <w:pPr>
        <w:numPr>
          <w:ilvl w:val="0"/>
          <w:numId w:val="61"/>
        </w:numPr>
        <w:suppressAutoHyphens w:val="0"/>
        <w:spacing w:after="200" w:line="276" w:lineRule="auto"/>
        <w:ind w:left="0" w:firstLine="0"/>
        <w:contextualSpacing/>
        <w:jc w:val="both"/>
        <w:rPr>
          <w:rFonts w:eastAsia="Calibri"/>
          <w:sz w:val="28"/>
          <w:szCs w:val="28"/>
          <w:lang w:eastAsia="en-US"/>
        </w:rPr>
      </w:pPr>
      <w:r>
        <w:rPr>
          <w:rFonts w:eastAsia="Calibri"/>
          <w:sz w:val="28"/>
          <w:szCs w:val="28"/>
          <w:lang w:eastAsia="en-US"/>
        </w:rPr>
        <w:t>Каждая из Сторон несет ответственность за обеспечение конфиденциальн</w:t>
      </w:r>
      <w:r>
        <w:rPr>
          <w:rFonts w:eastAsia="Calibri"/>
          <w:sz w:val="28"/>
          <w:szCs w:val="28"/>
          <w:lang w:eastAsia="en-US"/>
        </w:rPr>
        <w:t>о</w:t>
      </w:r>
      <w:r>
        <w:rPr>
          <w:rFonts w:eastAsia="Calibri"/>
          <w:sz w:val="28"/>
          <w:szCs w:val="28"/>
          <w:lang w:eastAsia="en-US"/>
        </w:rPr>
        <w:t xml:space="preserve">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eastAsia="Calibri"/>
          <w:sz w:val="28"/>
          <w:szCs w:val="28"/>
          <w:lang w:eastAsia="en-US"/>
        </w:rPr>
        <w:t>пределах</w:t>
      </w:r>
      <w:proofErr w:type="gramEnd"/>
      <w:r>
        <w:rPr>
          <w:rFonts w:eastAsia="Calibri"/>
          <w:sz w:val="28"/>
          <w:szCs w:val="28"/>
          <w:lang w:eastAsia="en-US"/>
        </w:rPr>
        <w:t xml:space="preserve"> имеющихся у него полномочий.</w:t>
      </w:r>
    </w:p>
    <w:p w:rsidR="002C7E17" w:rsidRPr="00C75635" w:rsidRDefault="00EB215D" w:rsidP="002C7E17">
      <w:pPr>
        <w:numPr>
          <w:ilvl w:val="0"/>
          <w:numId w:val="61"/>
        </w:numPr>
        <w:suppressAutoHyphens w:val="0"/>
        <w:spacing w:after="200" w:line="276" w:lineRule="auto"/>
        <w:ind w:left="0" w:firstLine="0"/>
        <w:contextualSpacing/>
        <w:jc w:val="both"/>
        <w:rPr>
          <w:rFonts w:eastAsia="Calibri"/>
          <w:sz w:val="28"/>
          <w:szCs w:val="28"/>
          <w:lang w:eastAsia="en-US"/>
        </w:rPr>
      </w:pPr>
      <w:r>
        <w:rPr>
          <w:rFonts w:eastAsia="Calibri"/>
          <w:sz w:val="28"/>
          <w:szCs w:val="28"/>
          <w:lang w:eastAsia="en-U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C7E17" w:rsidRPr="00C75635" w:rsidRDefault="00EB215D" w:rsidP="002C7E17">
      <w:pPr>
        <w:numPr>
          <w:ilvl w:val="0"/>
          <w:numId w:val="61"/>
        </w:numPr>
        <w:suppressAutoHyphens w:val="0"/>
        <w:spacing w:line="276" w:lineRule="auto"/>
        <w:ind w:left="0" w:firstLine="0"/>
        <w:contextualSpacing/>
        <w:jc w:val="both"/>
        <w:rPr>
          <w:rFonts w:eastAsia="Calibri"/>
          <w:sz w:val="28"/>
          <w:szCs w:val="28"/>
          <w:lang w:eastAsia="en-US"/>
        </w:rPr>
      </w:pPr>
      <w:r>
        <w:rPr>
          <w:rFonts w:eastAsia="Calibri"/>
          <w:sz w:val="28"/>
          <w:szCs w:val="28"/>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w:t>
      </w:r>
      <w:r>
        <w:rPr>
          <w:rFonts w:eastAsia="Calibri"/>
          <w:sz w:val="28"/>
          <w:szCs w:val="28"/>
          <w:lang w:eastAsia="en-US"/>
        </w:rPr>
        <w:t>е</w:t>
      </w:r>
      <w:r>
        <w:rPr>
          <w:rFonts w:eastAsia="Calibri"/>
          <w:sz w:val="28"/>
          <w:szCs w:val="28"/>
          <w:lang w:eastAsia="en-US"/>
        </w:rPr>
        <w:t>ского сбоя внутренних систем Стороны или оператора ЭДО. В этом случае в период действия такого сбоя Стороны производят обмен первичными докуме</w:t>
      </w:r>
      <w:r>
        <w:rPr>
          <w:rFonts w:eastAsia="Calibri"/>
          <w:sz w:val="28"/>
          <w:szCs w:val="28"/>
          <w:lang w:eastAsia="en-US"/>
        </w:rPr>
        <w:t>н</w:t>
      </w:r>
      <w:r>
        <w:rPr>
          <w:rFonts w:eastAsia="Calibri"/>
          <w:sz w:val="28"/>
          <w:szCs w:val="28"/>
          <w:lang w:eastAsia="en-US"/>
        </w:rPr>
        <w:t>тами на бумажном носителе с подписанием собственноручной подписью.</w:t>
      </w:r>
    </w:p>
    <w:p w:rsidR="002C7E17" w:rsidRPr="00C75635" w:rsidRDefault="00EB215D" w:rsidP="002C7E17">
      <w:pPr>
        <w:numPr>
          <w:ilvl w:val="0"/>
          <w:numId w:val="61"/>
        </w:numPr>
        <w:suppressAutoHyphens w:val="0"/>
        <w:spacing w:line="276" w:lineRule="auto"/>
        <w:ind w:left="0" w:firstLine="0"/>
        <w:jc w:val="both"/>
        <w:rPr>
          <w:rFonts w:eastAsia="Calibri"/>
          <w:sz w:val="28"/>
          <w:szCs w:val="28"/>
          <w:lang w:eastAsia="ru-RU"/>
        </w:rPr>
      </w:pPr>
      <w:r>
        <w:rPr>
          <w:rFonts w:eastAsia="Calibri"/>
          <w:sz w:val="28"/>
          <w:szCs w:val="28"/>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2C7E17" w:rsidRPr="00C75635" w:rsidRDefault="00F64A8E" w:rsidP="002C7E17">
      <w:pPr>
        <w:suppressAutoHyphens w:val="0"/>
        <w:spacing w:after="200" w:line="276" w:lineRule="auto"/>
        <w:ind w:left="426"/>
        <w:contextualSpacing/>
        <w:jc w:val="both"/>
        <w:rPr>
          <w:rFonts w:eastAsia="Calibri"/>
          <w:sz w:val="28"/>
          <w:szCs w:val="28"/>
          <w:lang w:eastAsia="en-US"/>
        </w:rPr>
      </w:pPr>
      <w:bookmarkStart w:id="20" w:name="_gjdgxs" w:colFirst="0" w:colLast="0"/>
      <w:bookmarkEnd w:id="20"/>
    </w:p>
    <w:p w:rsidR="002C7E17" w:rsidRPr="00C75635" w:rsidRDefault="00F64A8E" w:rsidP="002C7E17">
      <w:pPr>
        <w:suppressAutoHyphens w:val="0"/>
        <w:spacing w:after="200" w:line="276" w:lineRule="auto"/>
        <w:ind w:left="426"/>
        <w:contextualSpacing/>
        <w:jc w:val="both"/>
        <w:rPr>
          <w:rFonts w:eastAsia="Calibri"/>
          <w:sz w:val="28"/>
          <w:szCs w:val="28"/>
          <w:lang w:eastAsia="en-US"/>
        </w:rPr>
      </w:pPr>
    </w:p>
    <w:p w:rsidR="002C7E17" w:rsidRPr="00C75635" w:rsidRDefault="00F64A8E" w:rsidP="002C7E17">
      <w:pPr>
        <w:suppressAutoHyphens w:val="0"/>
        <w:spacing w:after="200" w:line="276" w:lineRule="auto"/>
        <w:ind w:left="426"/>
        <w:contextualSpacing/>
        <w:jc w:val="both"/>
        <w:rPr>
          <w:rFonts w:eastAsia="Calibri"/>
          <w:sz w:val="28"/>
          <w:szCs w:val="28"/>
          <w:lang w:eastAsia="en-US"/>
        </w:rPr>
      </w:pPr>
    </w:p>
    <w:tbl>
      <w:tblPr>
        <w:tblW w:w="9545" w:type="dxa"/>
        <w:tblLayout w:type="fixed"/>
        <w:tblLook w:val="0000" w:firstRow="0" w:lastRow="0" w:firstColumn="0" w:lastColumn="0" w:noHBand="0" w:noVBand="0"/>
      </w:tblPr>
      <w:tblGrid>
        <w:gridCol w:w="217"/>
        <w:gridCol w:w="4568"/>
        <w:gridCol w:w="550"/>
        <w:gridCol w:w="3469"/>
        <w:gridCol w:w="741"/>
      </w:tblGrid>
      <w:tr w:rsidR="000335A5" w:rsidRPr="00C75635" w:rsidTr="00327460">
        <w:trPr>
          <w:gridBefore w:val="1"/>
          <w:gridAfter w:val="1"/>
          <w:wBefore w:w="217" w:type="dxa"/>
          <w:wAfter w:w="741" w:type="dxa"/>
          <w:trHeight w:val="1037"/>
        </w:trPr>
        <w:tc>
          <w:tcPr>
            <w:tcW w:w="4568" w:type="dxa"/>
            <w:shd w:val="clear" w:color="auto" w:fill="auto"/>
          </w:tcPr>
          <w:p w:rsidR="002C7E17" w:rsidRPr="00C75635" w:rsidRDefault="00EB215D" w:rsidP="002C7E17">
            <w:pPr>
              <w:rPr>
                <w:sz w:val="28"/>
                <w:szCs w:val="28"/>
              </w:rPr>
            </w:pPr>
            <w:r>
              <w:rPr>
                <w:sz w:val="28"/>
                <w:szCs w:val="28"/>
              </w:rPr>
              <w:t>Заказчик:</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___________    </w:t>
            </w:r>
            <w:r>
              <w:rPr>
                <w:sz w:val="28"/>
                <w:szCs w:val="28"/>
                <w:u w:val="single"/>
              </w:rPr>
              <w:t>Кудрявцев К.В.</w:t>
            </w:r>
          </w:p>
          <w:p w:rsidR="002C7E17" w:rsidRPr="00C75635" w:rsidRDefault="00EB215D" w:rsidP="002C7E17">
            <w:pPr>
              <w:rPr>
                <w:sz w:val="28"/>
                <w:szCs w:val="28"/>
              </w:rPr>
            </w:pPr>
            <w:r>
              <w:rPr>
                <w:sz w:val="28"/>
                <w:szCs w:val="28"/>
                <w:vertAlign w:val="superscript"/>
              </w:rPr>
              <w:t xml:space="preserve">(подпись)                               (Ф.И.О.)                                     </w:t>
            </w:r>
          </w:p>
        </w:tc>
        <w:tc>
          <w:tcPr>
            <w:tcW w:w="4019" w:type="dxa"/>
            <w:gridSpan w:val="2"/>
            <w:shd w:val="clear" w:color="auto" w:fill="auto"/>
          </w:tcPr>
          <w:p w:rsidR="002C7E17" w:rsidRPr="00C75635" w:rsidRDefault="00EB215D" w:rsidP="002C7E17">
            <w:pPr>
              <w:rPr>
                <w:sz w:val="28"/>
                <w:szCs w:val="28"/>
              </w:rPr>
            </w:pPr>
            <w:r>
              <w:rPr>
                <w:sz w:val="28"/>
                <w:szCs w:val="28"/>
              </w:rPr>
              <w:t>Исполнитель:</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___________    </w:t>
            </w:r>
            <w:r>
              <w:rPr>
                <w:sz w:val="28"/>
                <w:szCs w:val="28"/>
                <w:u w:val="single"/>
              </w:rPr>
              <w:t>_____________</w:t>
            </w:r>
            <w:r>
              <w:rPr>
                <w:sz w:val="28"/>
                <w:szCs w:val="28"/>
              </w:rPr>
              <w:t xml:space="preserve"> </w:t>
            </w:r>
            <w:r>
              <w:rPr>
                <w:sz w:val="28"/>
                <w:szCs w:val="28"/>
                <w:u w:val="single"/>
              </w:rPr>
              <w:t xml:space="preserve">  </w:t>
            </w:r>
          </w:p>
          <w:p w:rsidR="002C7E17" w:rsidRPr="00C75635" w:rsidRDefault="00EB215D" w:rsidP="002C7E17">
            <w:pPr>
              <w:rPr>
                <w:sz w:val="28"/>
                <w:szCs w:val="28"/>
              </w:rPr>
            </w:pPr>
            <w:r>
              <w:rPr>
                <w:sz w:val="28"/>
                <w:szCs w:val="28"/>
                <w:vertAlign w:val="superscript"/>
              </w:rPr>
              <w:t xml:space="preserve">(подпись)                               (Ф.И.О.)                                 </w:t>
            </w:r>
          </w:p>
        </w:tc>
      </w:tr>
      <w:tr w:rsidR="000335A5" w:rsidRPr="00C75635" w:rsidTr="003274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60"/>
        </w:trPr>
        <w:tc>
          <w:tcPr>
            <w:tcW w:w="5335" w:type="dxa"/>
            <w:gridSpan w:val="3"/>
            <w:tcBorders>
              <w:top w:val="nil"/>
              <w:left w:val="nil"/>
              <w:bottom w:val="nil"/>
              <w:right w:val="nil"/>
            </w:tcBorders>
          </w:tcPr>
          <w:p w:rsidR="002C7E17" w:rsidRPr="00C75635" w:rsidRDefault="00F64A8E" w:rsidP="002C7E17">
            <w:pPr>
              <w:rPr>
                <w:sz w:val="28"/>
                <w:szCs w:val="28"/>
              </w:rPr>
            </w:pPr>
          </w:p>
        </w:tc>
        <w:tc>
          <w:tcPr>
            <w:tcW w:w="4210" w:type="dxa"/>
            <w:gridSpan w:val="2"/>
            <w:tcBorders>
              <w:top w:val="nil"/>
              <w:left w:val="nil"/>
              <w:bottom w:val="nil"/>
              <w:right w:val="nil"/>
            </w:tcBorders>
          </w:tcPr>
          <w:p w:rsidR="002C7E17" w:rsidRPr="00C75635" w:rsidRDefault="00F64A8E" w:rsidP="002C7E17">
            <w:pPr>
              <w:rPr>
                <w:sz w:val="28"/>
                <w:szCs w:val="28"/>
              </w:rPr>
            </w:pPr>
          </w:p>
        </w:tc>
      </w:tr>
    </w:tbl>
    <w:p w:rsidR="002C7E17" w:rsidRPr="00C75635" w:rsidRDefault="00F64A8E" w:rsidP="002C7E17">
      <w:pPr>
        <w:suppressAutoHyphens w:val="0"/>
        <w:spacing w:after="200" w:line="276" w:lineRule="auto"/>
        <w:contextualSpacing/>
        <w:jc w:val="both"/>
        <w:rPr>
          <w:rFonts w:eastAsia="Calibri"/>
          <w:sz w:val="28"/>
          <w:szCs w:val="28"/>
          <w:lang w:eastAsia="en-US"/>
        </w:rPr>
      </w:pPr>
    </w:p>
    <w:p w:rsidR="002C7E17" w:rsidRPr="00C75635" w:rsidRDefault="00F64A8E" w:rsidP="002C7E17">
      <w:pPr>
        <w:suppressAutoHyphens w:val="0"/>
        <w:spacing w:after="200" w:line="276" w:lineRule="auto"/>
        <w:contextualSpacing/>
        <w:jc w:val="both"/>
        <w:rPr>
          <w:rFonts w:eastAsia="Calibri"/>
          <w:sz w:val="28"/>
          <w:szCs w:val="28"/>
          <w:lang w:eastAsia="en-US"/>
        </w:rPr>
      </w:pPr>
    </w:p>
    <w:p w:rsidR="002C7E17" w:rsidRPr="00C75635" w:rsidRDefault="00F64A8E" w:rsidP="002C7E17">
      <w:pPr>
        <w:suppressAutoHyphens w:val="0"/>
        <w:spacing w:after="200" w:line="276" w:lineRule="auto"/>
        <w:contextualSpacing/>
        <w:jc w:val="both"/>
        <w:rPr>
          <w:rFonts w:eastAsia="Calibri"/>
          <w:sz w:val="28"/>
          <w:szCs w:val="28"/>
          <w:lang w:eastAsia="en-US"/>
        </w:rPr>
      </w:pPr>
    </w:p>
    <w:p w:rsidR="002C7E17" w:rsidRPr="00C75635" w:rsidRDefault="00F64A8E" w:rsidP="002C7E17">
      <w:pPr>
        <w:suppressAutoHyphens w:val="0"/>
        <w:spacing w:after="200" w:line="276" w:lineRule="auto"/>
        <w:contextualSpacing/>
        <w:jc w:val="both"/>
        <w:rPr>
          <w:rFonts w:eastAsia="Calibri"/>
          <w:sz w:val="28"/>
          <w:szCs w:val="28"/>
          <w:lang w:eastAsia="en-US"/>
        </w:rPr>
      </w:pPr>
    </w:p>
    <w:p w:rsidR="002C7E17" w:rsidRPr="00C75635" w:rsidRDefault="00EB215D" w:rsidP="0038316D">
      <w:pPr>
        <w:pBdr>
          <w:top w:val="nil"/>
          <w:left w:val="nil"/>
          <w:bottom w:val="nil"/>
          <w:right w:val="nil"/>
          <w:between w:val="nil"/>
        </w:pBdr>
        <w:ind w:left="4536"/>
        <w:jc w:val="right"/>
        <w:rPr>
          <w:color w:val="000000"/>
          <w:sz w:val="28"/>
          <w:szCs w:val="28"/>
        </w:rPr>
      </w:pPr>
      <w:r>
        <w:rPr>
          <w:color w:val="000000"/>
          <w:sz w:val="28"/>
          <w:szCs w:val="28"/>
        </w:rPr>
        <w:lastRenderedPageBreak/>
        <w:t xml:space="preserve">Приложение № 3а </w:t>
      </w:r>
    </w:p>
    <w:p w:rsidR="002C7E17" w:rsidRPr="00C75635" w:rsidRDefault="00EB215D" w:rsidP="0038316D">
      <w:pPr>
        <w:pBdr>
          <w:top w:val="nil"/>
          <w:left w:val="nil"/>
          <w:bottom w:val="nil"/>
          <w:right w:val="nil"/>
          <w:between w:val="nil"/>
        </w:pBdr>
        <w:tabs>
          <w:tab w:val="left" w:pos="5954"/>
        </w:tabs>
        <w:ind w:left="4536"/>
        <w:jc w:val="right"/>
        <w:rPr>
          <w:color w:val="000000"/>
          <w:sz w:val="28"/>
          <w:szCs w:val="28"/>
        </w:rPr>
      </w:pPr>
      <w:r>
        <w:rPr>
          <w:color w:val="000000"/>
          <w:sz w:val="28"/>
          <w:szCs w:val="28"/>
        </w:rPr>
        <w:t xml:space="preserve">   к Договору на оказание услуг</w:t>
      </w:r>
    </w:p>
    <w:p w:rsidR="002C7E17" w:rsidRPr="00C75635" w:rsidRDefault="00EB215D" w:rsidP="0038316D">
      <w:pPr>
        <w:pBdr>
          <w:top w:val="nil"/>
          <w:left w:val="nil"/>
          <w:bottom w:val="nil"/>
          <w:right w:val="nil"/>
          <w:between w:val="nil"/>
        </w:pBdr>
        <w:ind w:left="4536"/>
        <w:jc w:val="right"/>
        <w:rPr>
          <w:sz w:val="28"/>
          <w:szCs w:val="28"/>
          <w:lang w:eastAsia="ru-RU"/>
        </w:rPr>
      </w:pPr>
      <w:r>
        <w:rPr>
          <w:sz w:val="28"/>
          <w:szCs w:val="28"/>
          <w:lang w:eastAsia="ru-RU"/>
        </w:rPr>
        <w:t xml:space="preserve">            № __________________</w:t>
      </w:r>
    </w:p>
    <w:p w:rsidR="002C7E17" w:rsidRPr="00C75635" w:rsidRDefault="00EB215D" w:rsidP="0038316D">
      <w:pPr>
        <w:pBdr>
          <w:top w:val="nil"/>
          <w:left w:val="nil"/>
          <w:bottom w:val="nil"/>
          <w:right w:val="nil"/>
          <w:between w:val="nil"/>
        </w:pBdr>
        <w:ind w:left="4536"/>
        <w:jc w:val="right"/>
        <w:rPr>
          <w:color w:val="000000"/>
          <w:sz w:val="28"/>
          <w:szCs w:val="28"/>
        </w:rPr>
      </w:pPr>
      <w:r>
        <w:rPr>
          <w:color w:val="000000"/>
          <w:sz w:val="28"/>
          <w:szCs w:val="28"/>
        </w:rPr>
        <w:t xml:space="preserve">                      от «____»______________ 202_ г</w:t>
      </w:r>
      <w:r>
        <w:rPr>
          <w:sz w:val="28"/>
          <w:szCs w:val="28"/>
        </w:rPr>
        <w:t>.</w:t>
      </w:r>
    </w:p>
    <w:p w:rsidR="002C7E17" w:rsidRPr="00C75635" w:rsidRDefault="00F64A8E" w:rsidP="002C7E17">
      <w:pPr>
        <w:pBdr>
          <w:top w:val="nil"/>
          <w:left w:val="nil"/>
          <w:bottom w:val="nil"/>
          <w:right w:val="nil"/>
          <w:between w:val="nil"/>
        </w:pBdr>
        <w:ind w:left="720" w:hanging="720"/>
        <w:jc w:val="center"/>
        <w:rPr>
          <w:color w:val="000000"/>
          <w:sz w:val="28"/>
          <w:szCs w:val="28"/>
        </w:rPr>
      </w:pPr>
    </w:p>
    <w:p w:rsidR="002C7E17" w:rsidRPr="00C75635" w:rsidRDefault="00EB215D" w:rsidP="002C7E17">
      <w:pPr>
        <w:pBdr>
          <w:top w:val="nil"/>
          <w:left w:val="nil"/>
          <w:bottom w:val="nil"/>
          <w:right w:val="nil"/>
          <w:between w:val="nil"/>
        </w:pBdr>
        <w:ind w:left="720" w:hanging="720"/>
        <w:jc w:val="center"/>
        <w:rPr>
          <w:color w:val="000000"/>
          <w:sz w:val="28"/>
          <w:szCs w:val="28"/>
        </w:rPr>
      </w:pPr>
      <w:r>
        <w:rPr>
          <w:color w:val="000000"/>
          <w:sz w:val="28"/>
          <w:szCs w:val="28"/>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0335A5" w:rsidRPr="00C75635" w:rsidTr="00327460">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2C7E17" w:rsidRPr="00C75635" w:rsidRDefault="00EB215D" w:rsidP="002C7E17">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2C7E17" w:rsidRPr="00C75635" w:rsidRDefault="00EB215D" w:rsidP="002C7E17">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2C7E17" w:rsidRPr="00C75635" w:rsidRDefault="00EB215D" w:rsidP="002C7E17">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p>
        </w:tc>
        <w:tc>
          <w:tcPr>
            <w:tcW w:w="5145" w:type="dxa"/>
            <w:gridSpan w:val="2"/>
            <w:tcBorders>
              <w:top w:val="single" w:sz="4" w:space="0" w:color="000000"/>
              <w:left w:val="single" w:sz="4" w:space="0" w:color="000000"/>
              <w:bottom w:val="single" w:sz="4" w:space="0" w:color="000000"/>
              <w:right w:val="single" w:sz="4" w:space="0" w:color="000000"/>
            </w:tcBorders>
          </w:tcPr>
          <w:p w:rsidR="002C7E17" w:rsidRPr="00C75635" w:rsidRDefault="00EB215D" w:rsidP="002C7E17">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0335A5" w:rsidRPr="00C75635" w:rsidTr="00327460">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shd w:val="clear" w:color="auto" w:fill="auto"/>
          </w:tcPr>
          <w:p w:rsidR="002C7E17" w:rsidRPr="00C75635" w:rsidRDefault="00EB215D" w:rsidP="002C7E17">
            <w:pPr>
              <w:pBdr>
                <w:top w:val="nil"/>
                <w:left w:val="nil"/>
                <w:bottom w:val="nil"/>
                <w:right w:val="nil"/>
                <w:between w:val="nil"/>
              </w:pBdr>
              <w:ind w:left="720" w:hanging="720"/>
              <w:rPr>
                <w:color w:val="000000"/>
                <w:sz w:val="28"/>
                <w:szCs w:val="28"/>
              </w:rPr>
            </w:pPr>
            <w:r>
              <w:rPr>
                <w:color w:val="000000"/>
                <w:sz w:val="28"/>
                <w:szCs w:val="28"/>
              </w:rPr>
              <w:t>1.</w:t>
            </w:r>
          </w:p>
          <w:p w:rsidR="002C7E17" w:rsidRPr="00C75635" w:rsidRDefault="00F64A8E" w:rsidP="002C7E17">
            <w:pPr>
              <w:pBdr>
                <w:top w:val="nil"/>
                <w:left w:val="nil"/>
                <w:bottom w:val="nil"/>
                <w:right w:val="nil"/>
                <w:between w:val="nil"/>
              </w:pBdr>
              <w:rPr>
                <w:color w:val="000000"/>
                <w:sz w:val="28"/>
                <w:szCs w:val="28"/>
              </w:rPr>
            </w:pPr>
          </w:p>
        </w:tc>
        <w:tc>
          <w:tcPr>
            <w:tcW w:w="3600" w:type="dxa"/>
            <w:tcBorders>
              <w:top w:val="single" w:sz="4" w:space="0" w:color="000000"/>
              <w:left w:val="single" w:sz="4" w:space="0" w:color="000000"/>
              <w:right w:val="single" w:sz="4" w:space="0" w:color="000000"/>
            </w:tcBorders>
            <w:shd w:val="clear" w:color="auto" w:fill="auto"/>
          </w:tcPr>
          <w:p w:rsidR="002C7E17" w:rsidRPr="00C75635" w:rsidRDefault="00EB215D" w:rsidP="002C7E17">
            <w:pPr>
              <w:pBdr>
                <w:top w:val="nil"/>
                <w:left w:val="nil"/>
                <w:bottom w:val="nil"/>
                <w:right w:val="nil"/>
                <w:between w:val="nil"/>
              </w:pBdr>
              <w:ind w:left="708" w:hanging="708"/>
              <w:jc w:val="both"/>
              <w:rPr>
                <w:i/>
                <w:color w:val="000000"/>
                <w:sz w:val="28"/>
                <w:szCs w:val="28"/>
              </w:rPr>
            </w:pPr>
            <w:r>
              <w:rPr>
                <w:i/>
                <w:color w:val="000000"/>
                <w:sz w:val="28"/>
                <w:szCs w:val="28"/>
              </w:rPr>
              <w:t>Акт о выполненных работах (оказанных услугах)</w:t>
            </w:r>
          </w:p>
          <w:p w:rsidR="002C7E17" w:rsidRPr="00C75635" w:rsidRDefault="00F64A8E" w:rsidP="002C7E17">
            <w:pPr>
              <w:pBdr>
                <w:top w:val="nil"/>
                <w:left w:val="nil"/>
                <w:bottom w:val="nil"/>
                <w:right w:val="nil"/>
                <w:between w:val="nil"/>
              </w:pBdr>
              <w:ind w:left="708" w:hanging="708"/>
              <w:jc w:val="both"/>
              <w:rPr>
                <w:color w:val="000000"/>
                <w:sz w:val="28"/>
                <w:szCs w:val="28"/>
              </w:rPr>
            </w:pPr>
          </w:p>
        </w:tc>
        <w:tc>
          <w:tcPr>
            <w:tcW w:w="5145" w:type="dxa"/>
            <w:gridSpan w:val="2"/>
            <w:tcBorders>
              <w:top w:val="single" w:sz="4" w:space="0" w:color="000000"/>
              <w:left w:val="single" w:sz="4" w:space="0" w:color="000000"/>
              <w:right w:val="single" w:sz="4" w:space="0" w:color="000000"/>
            </w:tcBorders>
            <w:shd w:val="clear" w:color="auto" w:fill="auto"/>
          </w:tcPr>
          <w:p w:rsidR="002C7E17" w:rsidRPr="00C75635" w:rsidRDefault="00EB215D" w:rsidP="002C7E17">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2C7E17" w:rsidRPr="00C75635" w:rsidRDefault="00EB215D" w:rsidP="002C7E17">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w:t>
            </w:r>
            <w:proofErr w:type="gramStart"/>
            <w:r>
              <w:rPr>
                <w:color w:val="000000"/>
                <w:sz w:val="28"/>
                <w:szCs w:val="28"/>
              </w:rPr>
              <w:t>1</w:t>
            </w:r>
            <w:proofErr w:type="gramEnd"/>
            <w:r>
              <w:rPr>
                <w:color w:val="000000"/>
                <w:sz w:val="28"/>
                <w:szCs w:val="28"/>
              </w:rPr>
              <w:t>»:</w:t>
            </w:r>
          </w:p>
          <w:p w:rsidR="002C7E17" w:rsidRPr="00C75635" w:rsidRDefault="00EB215D" w:rsidP="002C7E17">
            <w:pPr>
              <w:pBdr>
                <w:top w:val="nil"/>
                <w:left w:val="nil"/>
                <w:bottom w:val="nil"/>
                <w:right w:val="nil"/>
                <w:between w:val="nil"/>
              </w:pBdr>
              <w:ind w:left="566" w:hanging="566"/>
              <w:rPr>
                <w:color w:val="000000"/>
                <w:sz w:val="28"/>
                <w:szCs w:val="28"/>
              </w:rPr>
            </w:pPr>
            <w:r>
              <w:rPr>
                <w:color w:val="000000"/>
                <w:sz w:val="28"/>
                <w:szCs w:val="28"/>
              </w:rPr>
              <w:t>1. элемента «</w:t>
            </w:r>
            <w:proofErr w:type="spellStart"/>
            <w:r>
              <w:rPr>
                <w:color w:val="000000"/>
                <w:sz w:val="28"/>
                <w:szCs w:val="28"/>
              </w:rPr>
              <w:t>ОснПер</w:t>
            </w:r>
            <w:proofErr w:type="spellEnd"/>
            <w:r>
              <w:rPr>
                <w:color w:val="000000"/>
                <w:sz w:val="28"/>
                <w:szCs w:val="28"/>
              </w:rPr>
              <w:t>»:</w:t>
            </w:r>
          </w:p>
          <w:p w:rsidR="002C7E17" w:rsidRPr="00C75635" w:rsidRDefault="00EB215D" w:rsidP="002C7E17">
            <w:pPr>
              <w:pBdr>
                <w:top w:val="nil"/>
                <w:left w:val="nil"/>
                <w:bottom w:val="nil"/>
                <w:right w:val="nil"/>
                <w:between w:val="nil"/>
              </w:pBdr>
              <w:ind w:left="566" w:hanging="566"/>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xml:space="preserve">» указать  «Договор», </w:t>
            </w:r>
          </w:p>
          <w:p w:rsidR="002C7E17" w:rsidRPr="00C75635" w:rsidRDefault="00EB215D" w:rsidP="002C7E17">
            <w:pPr>
              <w:pBdr>
                <w:top w:val="nil"/>
                <w:left w:val="nil"/>
                <w:bottom w:val="nil"/>
                <w:right w:val="nil"/>
                <w:between w:val="nil"/>
              </w:pBdr>
              <w:ind w:left="566" w:hanging="566"/>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«номер договора»,</w:t>
            </w:r>
          </w:p>
          <w:p w:rsidR="002C7E17" w:rsidRPr="00C75635" w:rsidRDefault="00EB215D" w:rsidP="002C7E17">
            <w:pPr>
              <w:pBdr>
                <w:top w:val="nil"/>
                <w:left w:val="nil"/>
                <w:bottom w:val="nil"/>
                <w:right w:val="nil"/>
                <w:between w:val="nil"/>
              </w:pBdr>
              <w:ind w:left="566" w:hanging="566"/>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xml:space="preserve">"» указать «дату договора».   </w:t>
            </w:r>
          </w:p>
        </w:tc>
      </w:tr>
      <w:tr w:rsidR="000335A5" w:rsidRPr="00C75635" w:rsidTr="00327460">
        <w:trPr>
          <w:trHeight w:val="1940"/>
        </w:trPr>
        <w:tc>
          <w:tcPr>
            <w:tcW w:w="5520" w:type="dxa"/>
            <w:gridSpan w:val="4"/>
            <w:tcBorders>
              <w:top w:val="nil"/>
              <w:left w:val="nil"/>
              <w:bottom w:val="nil"/>
              <w:right w:val="nil"/>
            </w:tcBorders>
          </w:tcPr>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EB215D" w:rsidP="002C7E17">
            <w:pPr>
              <w:rPr>
                <w:sz w:val="28"/>
                <w:szCs w:val="28"/>
              </w:rPr>
            </w:pPr>
            <w:r>
              <w:rPr>
                <w:sz w:val="28"/>
                <w:szCs w:val="28"/>
              </w:rPr>
              <w:t>Заказчик:</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    </w:t>
            </w:r>
            <w:r>
              <w:rPr>
                <w:sz w:val="28"/>
                <w:szCs w:val="28"/>
                <w:u w:val="single"/>
              </w:rPr>
              <w:t xml:space="preserve">Кудрявцев К.В. </w:t>
            </w:r>
          </w:p>
          <w:p w:rsidR="002C7E17" w:rsidRPr="00C75635" w:rsidRDefault="00EB215D" w:rsidP="002C7E17">
            <w:pPr>
              <w:rPr>
                <w:sz w:val="28"/>
                <w:szCs w:val="28"/>
              </w:rPr>
            </w:pPr>
            <w:r>
              <w:rPr>
                <w:sz w:val="28"/>
                <w:szCs w:val="28"/>
                <w:vertAlign w:val="superscript"/>
              </w:rPr>
              <w:t xml:space="preserve">(подпись)                        (Ф.И.О.)                                     </w:t>
            </w:r>
          </w:p>
        </w:tc>
        <w:tc>
          <w:tcPr>
            <w:tcW w:w="4335" w:type="dxa"/>
            <w:gridSpan w:val="2"/>
            <w:tcBorders>
              <w:top w:val="nil"/>
              <w:left w:val="nil"/>
              <w:bottom w:val="nil"/>
              <w:right w:val="nil"/>
            </w:tcBorders>
          </w:tcPr>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EB215D" w:rsidP="002C7E17">
            <w:pPr>
              <w:rPr>
                <w:sz w:val="28"/>
                <w:szCs w:val="28"/>
              </w:rPr>
            </w:pPr>
            <w:r>
              <w:rPr>
                <w:sz w:val="28"/>
                <w:szCs w:val="28"/>
              </w:rPr>
              <w:t>Исполнитель:</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   </w:t>
            </w:r>
            <w:r>
              <w:rPr>
                <w:sz w:val="28"/>
                <w:szCs w:val="28"/>
                <w:u w:val="single"/>
              </w:rPr>
              <w:t>________________</w:t>
            </w:r>
            <w:r>
              <w:rPr>
                <w:sz w:val="28"/>
                <w:szCs w:val="28"/>
              </w:rPr>
              <w:t xml:space="preserve"> </w:t>
            </w:r>
            <w:r>
              <w:rPr>
                <w:sz w:val="28"/>
                <w:szCs w:val="28"/>
                <w:u w:val="single"/>
              </w:rPr>
              <w:t xml:space="preserve"> </w:t>
            </w:r>
          </w:p>
          <w:p w:rsidR="002C7E17" w:rsidRPr="00C75635" w:rsidRDefault="00EB215D" w:rsidP="002C7E17">
            <w:pPr>
              <w:rPr>
                <w:sz w:val="28"/>
                <w:szCs w:val="28"/>
              </w:rPr>
            </w:pPr>
            <w:r>
              <w:rPr>
                <w:sz w:val="28"/>
                <w:szCs w:val="28"/>
                <w:vertAlign w:val="superscript"/>
              </w:rPr>
              <w:t xml:space="preserve">(подпись)                        (Ф.И.О.)                                     </w:t>
            </w:r>
          </w:p>
        </w:tc>
      </w:tr>
    </w:tbl>
    <w:p w:rsidR="002C7E17" w:rsidRPr="00C75635" w:rsidRDefault="00F64A8E" w:rsidP="002C7E17">
      <w:pPr>
        <w:pBdr>
          <w:top w:val="nil"/>
          <w:left w:val="nil"/>
          <w:bottom w:val="nil"/>
          <w:right w:val="nil"/>
          <w:between w:val="nil"/>
        </w:pBdr>
        <w:rPr>
          <w:color w:val="000000"/>
          <w:sz w:val="28"/>
          <w:szCs w:val="28"/>
        </w:rPr>
      </w:pPr>
    </w:p>
    <w:p w:rsidR="002C7E17" w:rsidRPr="00C75635" w:rsidRDefault="00F64A8E" w:rsidP="002C7E17">
      <w:pPr>
        <w:rPr>
          <w:sz w:val="28"/>
          <w:szCs w:val="28"/>
        </w:rPr>
      </w:pPr>
    </w:p>
    <w:p w:rsidR="002C7E17" w:rsidRPr="00C75635" w:rsidRDefault="00F64A8E" w:rsidP="002C7E17">
      <w:pPr>
        <w:autoSpaceDE w:val="0"/>
        <w:jc w:val="both"/>
        <w:rPr>
          <w:rFonts w:eastAsia="Arial"/>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EB215D" w:rsidP="002C7E17">
      <w:pPr>
        <w:numPr>
          <w:ilvl w:val="0"/>
          <w:numId w:val="59"/>
        </w:numPr>
        <w:jc w:val="right"/>
        <w:rPr>
          <w:sz w:val="28"/>
          <w:szCs w:val="28"/>
        </w:rPr>
      </w:pPr>
      <w:r>
        <w:rPr>
          <w:sz w:val="28"/>
          <w:szCs w:val="28"/>
        </w:rPr>
        <w:lastRenderedPageBreak/>
        <w:t xml:space="preserve">Приложение №4 </w:t>
      </w:r>
    </w:p>
    <w:p w:rsidR="002C7E17" w:rsidRPr="00C75635" w:rsidRDefault="00EB215D" w:rsidP="002C7E17">
      <w:pPr>
        <w:numPr>
          <w:ilvl w:val="0"/>
          <w:numId w:val="59"/>
        </w:numPr>
        <w:jc w:val="right"/>
        <w:rPr>
          <w:sz w:val="28"/>
          <w:szCs w:val="28"/>
        </w:rPr>
      </w:pPr>
      <w:r>
        <w:rPr>
          <w:sz w:val="28"/>
          <w:szCs w:val="28"/>
        </w:rPr>
        <w:t xml:space="preserve">к Договору </w:t>
      </w:r>
      <w:r>
        <w:rPr>
          <w:color w:val="000000"/>
          <w:sz w:val="28"/>
          <w:szCs w:val="28"/>
        </w:rPr>
        <w:t>на оказание услуг</w:t>
      </w:r>
      <w:r>
        <w:rPr>
          <w:sz w:val="28"/>
          <w:szCs w:val="28"/>
        </w:rPr>
        <w:t xml:space="preserve"> </w:t>
      </w:r>
    </w:p>
    <w:p w:rsidR="002C7E17" w:rsidRPr="00C75635" w:rsidRDefault="00EB215D" w:rsidP="002C7E17">
      <w:pPr>
        <w:numPr>
          <w:ilvl w:val="0"/>
          <w:numId w:val="59"/>
        </w:numPr>
        <w:jc w:val="right"/>
        <w:rPr>
          <w:sz w:val="28"/>
          <w:szCs w:val="28"/>
        </w:rPr>
      </w:pPr>
      <w:r>
        <w:rPr>
          <w:sz w:val="28"/>
          <w:szCs w:val="28"/>
        </w:rPr>
        <w:t>№ ______________________</w:t>
      </w:r>
    </w:p>
    <w:p w:rsidR="002C7E17" w:rsidRPr="00C75635" w:rsidRDefault="00EB215D" w:rsidP="002C7E17">
      <w:pPr>
        <w:numPr>
          <w:ilvl w:val="0"/>
          <w:numId w:val="59"/>
        </w:numPr>
        <w:jc w:val="right"/>
        <w:rPr>
          <w:sz w:val="28"/>
          <w:szCs w:val="28"/>
        </w:rPr>
      </w:pPr>
      <w:r>
        <w:rPr>
          <w:sz w:val="28"/>
          <w:szCs w:val="28"/>
        </w:rPr>
        <w:t>от «__» ____________ 202_г.</w:t>
      </w:r>
    </w:p>
    <w:p w:rsidR="002C7E17" w:rsidRPr="00C75635" w:rsidRDefault="00F64A8E" w:rsidP="002C7E17">
      <w:pPr>
        <w:numPr>
          <w:ilvl w:val="0"/>
          <w:numId w:val="59"/>
        </w:numPr>
        <w:tabs>
          <w:tab w:val="left" w:pos="-4140"/>
          <w:tab w:val="left" w:pos="2160"/>
          <w:tab w:val="left" w:pos="6480"/>
        </w:tabs>
        <w:jc w:val="center"/>
        <w:rPr>
          <w:sz w:val="28"/>
          <w:szCs w:val="28"/>
        </w:rPr>
      </w:pPr>
    </w:p>
    <w:p w:rsidR="002C7E17" w:rsidRPr="00C75635" w:rsidRDefault="00EB215D" w:rsidP="002C7E17">
      <w:pPr>
        <w:numPr>
          <w:ilvl w:val="0"/>
          <w:numId w:val="59"/>
        </w:numPr>
        <w:tabs>
          <w:tab w:val="left" w:pos="-4140"/>
          <w:tab w:val="left" w:pos="2160"/>
          <w:tab w:val="left" w:pos="6480"/>
        </w:tabs>
        <w:jc w:val="center"/>
        <w:rPr>
          <w:sz w:val="28"/>
          <w:szCs w:val="28"/>
        </w:rPr>
      </w:pPr>
      <w:r>
        <w:rPr>
          <w:sz w:val="28"/>
          <w:szCs w:val="28"/>
        </w:rPr>
        <w:t xml:space="preserve">Правила безопасности </w:t>
      </w:r>
    </w:p>
    <w:p w:rsidR="002C7E17" w:rsidRPr="00C75635" w:rsidRDefault="00EB215D" w:rsidP="002C7E17">
      <w:pPr>
        <w:numPr>
          <w:ilvl w:val="0"/>
          <w:numId w:val="59"/>
        </w:numPr>
        <w:tabs>
          <w:tab w:val="left" w:pos="-4140"/>
          <w:tab w:val="left" w:pos="2160"/>
          <w:tab w:val="left" w:pos="6480"/>
        </w:tabs>
        <w:jc w:val="center"/>
        <w:rPr>
          <w:sz w:val="28"/>
          <w:szCs w:val="28"/>
        </w:rPr>
      </w:pPr>
      <w:r>
        <w:rPr>
          <w:sz w:val="28"/>
          <w:szCs w:val="28"/>
        </w:rPr>
        <w:t>при нахождении на терминале Заказчика</w:t>
      </w:r>
    </w:p>
    <w:p w:rsidR="002C7E17" w:rsidRPr="00C75635" w:rsidRDefault="00F64A8E" w:rsidP="002C7E17">
      <w:pPr>
        <w:numPr>
          <w:ilvl w:val="0"/>
          <w:numId w:val="59"/>
        </w:numPr>
        <w:tabs>
          <w:tab w:val="left" w:pos="-4140"/>
          <w:tab w:val="left" w:pos="2160"/>
          <w:tab w:val="left" w:pos="6480"/>
        </w:tabs>
        <w:jc w:val="center"/>
        <w:rPr>
          <w:sz w:val="28"/>
          <w:szCs w:val="28"/>
        </w:rPr>
      </w:pP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2. На терминале Заказчика и в </w:t>
      </w:r>
      <w:proofErr w:type="gramStart"/>
      <w:r>
        <w:rPr>
          <w:sz w:val="28"/>
          <w:szCs w:val="28"/>
        </w:rPr>
        <w:t>пределах</w:t>
      </w:r>
      <w:proofErr w:type="gramEnd"/>
      <w:r>
        <w:rPr>
          <w:sz w:val="28"/>
          <w:szCs w:val="28"/>
        </w:rPr>
        <w:t xml:space="preserve"> прилегающих к нему технологических зон необходимо: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2.3. соблюдать предельную осторожность, уступать дорогу погрузочно-разгрузочной технике;</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2.4. выполнять указания работников охранных агентств (охранников) и уполномоченных работников Заказчика о режиме движения;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2.5. осуществлять начало движения Транспортного средства только после разрешения приемосдатчика или охранника;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3. На терминале Заказчика и в </w:t>
      </w:r>
      <w:proofErr w:type="gramStart"/>
      <w:r>
        <w:rPr>
          <w:sz w:val="28"/>
          <w:szCs w:val="28"/>
        </w:rPr>
        <w:t>пределах</w:t>
      </w:r>
      <w:proofErr w:type="gramEnd"/>
      <w:r>
        <w:rPr>
          <w:sz w:val="28"/>
          <w:szCs w:val="28"/>
        </w:rPr>
        <w:t xml:space="preserve"> прилегающих к нему технологических зон запрещается: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3.1. самовольный проход / проезд через КПП, а также нахождение на терминале Заказчика без разрешения;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3.2. провоз на территорию терминала Заказчика пассажиров, не имеющих пропусков, оформленных надлежащим образом;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sz w:val="28"/>
          <w:szCs w:val="28"/>
        </w:rPr>
        <w:t>СИЗ</w:t>
      </w:r>
      <w:proofErr w:type="gramEnd"/>
      <w:r>
        <w:rPr>
          <w:sz w:val="28"/>
          <w:szCs w:val="28"/>
        </w:rPr>
        <w:t xml:space="preserve">) в исправном состоянии;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3.4. нарушение схемы маршрутов прохода и проезда по терминалу Заказчика;</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3.5. превышение скоростного режима;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lastRenderedPageBreak/>
        <w:t xml:space="preserve">3.6. обгон и выезд на полосу встречного движения;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3.7. создание помех прочим участникам дорожного движения, а также перемещению погрузо-разгрузочной техники;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3.8. въезд в зоны погрузки / выгрузки без полученного на то разрешения;</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3.9. нахождение в зоне проведения Работ лицам, не имеющим отношения к производственному процессу;</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3.10. нахождение ближе 10 (десяти) метров от работающей техники и вне зоны видимости водителя / механизатора техники;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3.11. нахождение под перемещаемым грузом;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3.12. приближение к Транспортному средству и занятие места водителя до завершения погрузочно-разгрузочных работ;</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3.13. оставление Транспортного средства на длительное время;</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3.14. занятие для стоянки автотранспорта проездов, переездов и ме</w:t>
      </w:r>
      <w:proofErr w:type="gramStart"/>
      <w:r>
        <w:rPr>
          <w:sz w:val="28"/>
          <w:szCs w:val="28"/>
        </w:rPr>
        <w:t>ст скл</w:t>
      </w:r>
      <w:proofErr w:type="gramEnd"/>
      <w:r>
        <w:rPr>
          <w:sz w:val="28"/>
          <w:szCs w:val="28"/>
        </w:rPr>
        <w:t xml:space="preserve">адирования груза;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3.15. производство любых ремонтных, а также сварочных и иных работ с применением открытого огня / пламени;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3.16. пользование переносными газовыми плитами для подогрева пищи и обогрева, а также разведение открытого огня;</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3.18. курение в неустановленных местах, не обозначенных знаком «место для курения»;</w:t>
      </w:r>
    </w:p>
    <w:p w:rsidR="002C7E17" w:rsidRPr="00C75635" w:rsidRDefault="00EB215D" w:rsidP="002C7E17">
      <w:pPr>
        <w:numPr>
          <w:ilvl w:val="0"/>
          <w:numId w:val="59"/>
        </w:numPr>
        <w:tabs>
          <w:tab w:val="left" w:pos="-4140"/>
          <w:tab w:val="left" w:pos="2160"/>
          <w:tab w:val="left" w:pos="6480"/>
        </w:tabs>
        <w:jc w:val="both"/>
        <w:rPr>
          <w:sz w:val="28"/>
          <w:szCs w:val="28"/>
        </w:rPr>
      </w:pPr>
      <w:r>
        <w:rPr>
          <w:sz w:val="28"/>
          <w:szCs w:val="28"/>
        </w:rPr>
        <w:t>3.19. выброс в непредусмотренных местах мусора, отходов и пр.</w:t>
      </w:r>
    </w:p>
    <w:p w:rsidR="002C7E17" w:rsidRPr="00C75635" w:rsidRDefault="00F64A8E" w:rsidP="002C7E17">
      <w:pPr>
        <w:numPr>
          <w:ilvl w:val="0"/>
          <w:numId w:val="59"/>
        </w:numPr>
        <w:rPr>
          <w:sz w:val="28"/>
          <w:szCs w:val="28"/>
        </w:rPr>
      </w:pPr>
    </w:p>
    <w:p w:rsidR="002C7E17" w:rsidRPr="00C75635" w:rsidRDefault="00F64A8E" w:rsidP="002C7E17">
      <w:pPr>
        <w:numPr>
          <w:ilvl w:val="0"/>
          <w:numId w:val="59"/>
        </w:numPr>
        <w:snapToGrid w:val="0"/>
        <w:jc w:val="right"/>
        <w:rPr>
          <w:rFonts w:eastAsia="Arial"/>
          <w:sz w:val="28"/>
          <w:szCs w:val="28"/>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335A5" w:rsidRPr="00C75635" w:rsidTr="00327460">
        <w:trPr>
          <w:trHeight w:val="1940"/>
        </w:trPr>
        <w:tc>
          <w:tcPr>
            <w:tcW w:w="5520" w:type="dxa"/>
            <w:tcBorders>
              <w:top w:val="nil"/>
              <w:left w:val="nil"/>
              <w:bottom w:val="nil"/>
              <w:right w:val="nil"/>
            </w:tcBorders>
          </w:tcPr>
          <w:p w:rsidR="002C7E17" w:rsidRPr="00C75635" w:rsidRDefault="00F64A8E" w:rsidP="002C7E17">
            <w:pPr>
              <w:rPr>
                <w:sz w:val="28"/>
                <w:szCs w:val="28"/>
              </w:rPr>
            </w:pPr>
          </w:p>
          <w:p w:rsidR="002C7E17" w:rsidRPr="00C75635" w:rsidRDefault="00EB215D" w:rsidP="002C7E17">
            <w:pPr>
              <w:rPr>
                <w:sz w:val="28"/>
                <w:szCs w:val="28"/>
              </w:rPr>
            </w:pPr>
            <w:r>
              <w:rPr>
                <w:sz w:val="28"/>
                <w:szCs w:val="28"/>
              </w:rPr>
              <w:t>Заказчик:</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    </w:t>
            </w:r>
            <w:r>
              <w:rPr>
                <w:sz w:val="28"/>
                <w:szCs w:val="28"/>
                <w:u w:val="single"/>
              </w:rPr>
              <w:t>Кудрявцев К.В.</w:t>
            </w:r>
            <w:r>
              <w:rPr>
                <w:sz w:val="28"/>
                <w:szCs w:val="28"/>
              </w:rPr>
              <w:t xml:space="preserve"> </w:t>
            </w:r>
          </w:p>
          <w:p w:rsidR="002C7E17" w:rsidRPr="00C75635" w:rsidRDefault="00EB215D" w:rsidP="002C7E17">
            <w:pPr>
              <w:rPr>
                <w:sz w:val="28"/>
                <w:szCs w:val="28"/>
              </w:rPr>
            </w:pPr>
            <w:r>
              <w:rPr>
                <w:sz w:val="28"/>
                <w:szCs w:val="28"/>
                <w:vertAlign w:val="superscript"/>
              </w:rPr>
              <w:t xml:space="preserve">(подпись)                        (Ф.И.О.)                                     </w:t>
            </w:r>
          </w:p>
        </w:tc>
        <w:tc>
          <w:tcPr>
            <w:tcW w:w="4335" w:type="dxa"/>
            <w:tcBorders>
              <w:top w:val="nil"/>
              <w:left w:val="nil"/>
              <w:bottom w:val="nil"/>
              <w:right w:val="nil"/>
            </w:tcBorders>
          </w:tcPr>
          <w:p w:rsidR="002C7E17" w:rsidRPr="00C75635" w:rsidRDefault="00F64A8E" w:rsidP="002C7E17">
            <w:pPr>
              <w:rPr>
                <w:sz w:val="28"/>
                <w:szCs w:val="28"/>
              </w:rPr>
            </w:pPr>
          </w:p>
          <w:p w:rsidR="002C7E17" w:rsidRPr="00C75635" w:rsidRDefault="00EB215D" w:rsidP="002C7E17">
            <w:pPr>
              <w:rPr>
                <w:sz w:val="28"/>
                <w:szCs w:val="28"/>
              </w:rPr>
            </w:pPr>
            <w:r>
              <w:rPr>
                <w:sz w:val="28"/>
                <w:szCs w:val="28"/>
              </w:rPr>
              <w:t>Исполнитель:</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    </w:t>
            </w:r>
            <w:r>
              <w:rPr>
                <w:sz w:val="28"/>
                <w:szCs w:val="28"/>
                <w:u w:val="single"/>
              </w:rPr>
              <w:t>______________</w:t>
            </w:r>
            <w:r>
              <w:rPr>
                <w:sz w:val="28"/>
                <w:szCs w:val="28"/>
              </w:rPr>
              <w:t xml:space="preserve"> </w:t>
            </w:r>
            <w:r>
              <w:rPr>
                <w:sz w:val="28"/>
                <w:szCs w:val="28"/>
                <w:u w:val="single"/>
              </w:rPr>
              <w:t xml:space="preserve"> </w:t>
            </w:r>
            <w:r>
              <w:rPr>
                <w:sz w:val="28"/>
                <w:szCs w:val="28"/>
              </w:rPr>
              <w:t xml:space="preserve"> </w:t>
            </w:r>
          </w:p>
          <w:p w:rsidR="002C7E17" w:rsidRPr="00C75635" w:rsidRDefault="00EB215D" w:rsidP="002C7E17">
            <w:pPr>
              <w:rPr>
                <w:sz w:val="28"/>
                <w:szCs w:val="28"/>
              </w:rPr>
            </w:pPr>
            <w:r>
              <w:rPr>
                <w:sz w:val="28"/>
                <w:szCs w:val="28"/>
                <w:vertAlign w:val="superscript"/>
              </w:rPr>
              <w:t xml:space="preserve">(подпись)                        (Ф.И.О.)                                     </w:t>
            </w:r>
          </w:p>
        </w:tc>
      </w:tr>
    </w:tbl>
    <w:p w:rsidR="002C7E17" w:rsidRPr="00C75635" w:rsidRDefault="00F64A8E" w:rsidP="002C7E17">
      <w:pPr>
        <w:keepNext/>
        <w:numPr>
          <w:ilvl w:val="0"/>
          <w:numId w:val="59"/>
        </w:numPr>
        <w:ind w:left="4320" w:firstLine="0"/>
        <w:jc w:val="both"/>
        <w:outlineLvl w:val="0"/>
        <w:rPr>
          <w:rFonts w:eastAsia="MS Mincho"/>
          <w:b/>
          <w:bCs/>
          <w:kern w:val="1"/>
          <w:sz w:val="28"/>
          <w:szCs w:val="28"/>
        </w:rPr>
      </w:pPr>
    </w:p>
    <w:p w:rsidR="0038316D" w:rsidRDefault="00EB215D" w:rsidP="0038316D">
      <w:pPr>
        <w:keepNext/>
        <w:numPr>
          <w:ilvl w:val="0"/>
          <w:numId w:val="59"/>
        </w:numPr>
        <w:ind w:left="4320" w:firstLine="720"/>
        <w:jc w:val="both"/>
        <w:outlineLvl w:val="0"/>
        <w:rPr>
          <w:rFonts w:eastAsia="MS Mincho"/>
          <w:b/>
          <w:bCs/>
          <w:kern w:val="1"/>
          <w:sz w:val="28"/>
          <w:szCs w:val="28"/>
        </w:rPr>
      </w:pPr>
      <w:r w:rsidRPr="00713425">
        <w:rPr>
          <w:rFonts w:eastAsia="MS Mincho"/>
          <w:b/>
          <w:bCs/>
          <w:kern w:val="1"/>
          <w:sz w:val="28"/>
          <w:szCs w:val="28"/>
        </w:rPr>
        <w:t xml:space="preserve">         </w:t>
      </w:r>
    </w:p>
    <w:p w:rsidR="00713425" w:rsidRDefault="00713425" w:rsidP="00713425">
      <w:pPr>
        <w:keepNext/>
        <w:jc w:val="both"/>
        <w:outlineLvl w:val="0"/>
        <w:rPr>
          <w:rFonts w:eastAsia="MS Mincho"/>
          <w:b/>
          <w:bCs/>
          <w:kern w:val="1"/>
          <w:sz w:val="28"/>
          <w:szCs w:val="28"/>
        </w:rPr>
      </w:pPr>
    </w:p>
    <w:p w:rsidR="00713425" w:rsidRDefault="00713425" w:rsidP="00713425">
      <w:pPr>
        <w:keepNext/>
        <w:jc w:val="both"/>
        <w:outlineLvl w:val="0"/>
        <w:rPr>
          <w:rFonts w:eastAsia="MS Mincho"/>
          <w:b/>
          <w:bCs/>
          <w:kern w:val="1"/>
          <w:sz w:val="28"/>
          <w:szCs w:val="28"/>
        </w:rPr>
      </w:pPr>
    </w:p>
    <w:p w:rsidR="00713425" w:rsidRPr="00713425" w:rsidRDefault="00713425" w:rsidP="00713425">
      <w:pPr>
        <w:keepNext/>
        <w:jc w:val="both"/>
        <w:outlineLvl w:val="0"/>
        <w:rPr>
          <w:rFonts w:eastAsia="MS Mincho"/>
          <w:b/>
          <w:bCs/>
          <w:kern w:val="1"/>
          <w:sz w:val="28"/>
          <w:szCs w:val="28"/>
        </w:rPr>
      </w:pPr>
    </w:p>
    <w:p w:rsidR="0038316D" w:rsidRDefault="00F64A8E" w:rsidP="0038316D">
      <w:pPr>
        <w:keepNext/>
        <w:jc w:val="both"/>
        <w:outlineLvl w:val="0"/>
        <w:rPr>
          <w:rFonts w:eastAsia="MS Mincho"/>
          <w:b/>
          <w:bCs/>
          <w:kern w:val="1"/>
          <w:sz w:val="28"/>
          <w:szCs w:val="28"/>
        </w:rPr>
      </w:pPr>
    </w:p>
    <w:p w:rsidR="0038316D" w:rsidRDefault="00F64A8E" w:rsidP="0038316D">
      <w:pPr>
        <w:keepNext/>
        <w:jc w:val="both"/>
        <w:outlineLvl w:val="0"/>
        <w:rPr>
          <w:rFonts w:eastAsia="MS Mincho"/>
          <w:b/>
          <w:bCs/>
          <w:kern w:val="1"/>
          <w:sz w:val="28"/>
          <w:szCs w:val="28"/>
        </w:rPr>
      </w:pPr>
    </w:p>
    <w:p w:rsidR="00950A3F" w:rsidRDefault="00F64A8E" w:rsidP="0038316D">
      <w:pPr>
        <w:keepNext/>
        <w:jc w:val="both"/>
        <w:outlineLvl w:val="0"/>
        <w:rPr>
          <w:rFonts w:eastAsia="MS Mincho"/>
          <w:b/>
          <w:bCs/>
          <w:kern w:val="1"/>
          <w:sz w:val="28"/>
          <w:szCs w:val="28"/>
        </w:rPr>
      </w:pPr>
    </w:p>
    <w:p w:rsidR="00950A3F" w:rsidRPr="00C75635" w:rsidRDefault="00F64A8E" w:rsidP="0038316D">
      <w:pPr>
        <w:keepNext/>
        <w:jc w:val="both"/>
        <w:outlineLvl w:val="0"/>
        <w:rPr>
          <w:rFonts w:eastAsia="MS Mincho"/>
          <w:b/>
          <w:bCs/>
          <w:kern w:val="1"/>
          <w:sz w:val="28"/>
          <w:szCs w:val="28"/>
        </w:rPr>
      </w:pPr>
    </w:p>
    <w:p w:rsidR="002C7E17" w:rsidRPr="00C75635" w:rsidRDefault="00F64A8E" w:rsidP="002C7E17">
      <w:pPr>
        <w:rPr>
          <w:sz w:val="28"/>
          <w:szCs w:val="28"/>
        </w:rPr>
      </w:pPr>
    </w:p>
    <w:p w:rsidR="002C7E17" w:rsidRPr="00C75635" w:rsidRDefault="00F64A8E" w:rsidP="002C7E17">
      <w:pPr>
        <w:rPr>
          <w:sz w:val="28"/>
          <w:szCs w:val="28"/>
        </w:rPr>
      </w:pPr>
    </w:p>
    <w:p w:rsidR="002C7E17" w:rsidRPr="00C75635" w:rsidRDefault="00EB215D" w:rsidP="002C7E17">
      <w:pPr>
        <w:numPr>
          <w:ilvl w:val="0"/>
          <w:numId w:val="59"/>
        </w:numPr>
        <w:jc w:val="right"/>
        <w:rPr>
          <w:sz w:val="28"/>
          <w:szCs w:val="28"/>
        </w:rPr>
      </w:pPr>
      <w:r>
        <w:rPr>
          <w:sz w:val="28"/>
          <w:szCs w:val="28"/>
        </w:rPr>
        <w:lastRenderedPageBreak/>
        <w:t xml:space="preserve">Приложение №5 </w:t>
      </w:r>
    </w:p>
    <w:p w:rsidR="002C7E17" w:rsidRPr="00C75635" w:rsidRDefault="00EB215D" w:rsidP="002C7E17">
      <w:pPr>
        <w:numPr>
          <w:ilvl w:val="0"/>
          <w:numId w:val="59"/>
        </w:numPr>
        <w:jc w:val="right"/>
        <w:rPr>
          <w:sz w:val="28"/>
          <w:szCs w:val="28"/>
        </w:rPr>
      </w:pPr>
      <w:r>
        <w:rPr>
          <w:sz w:val="28"/>
          <w:szCs w:val="28"/>
        </w:rPr>
        <w:t xml:space="preserve">к Договору </w:t>
      </w:r>
      <w:r>
        <w:rPr>
          <w:color w:val="000000"/>
          <w:sz w:val="28"/>
          <w:szCs w:val="28"/>
        </w:rPr>
        <w:t>на оказание услуг</w:t>
      </w:r>
      <w:r>
        <w:rPr>
          <w:sz w:val="28"/>
          <w:szCs w:val="28"/>
        </w:rPr>
        <w:t xml:space="preserve"> </w:t>
      </w:r>
    </w:p>
    <w:p w:rsidR="002C7E17" w:rsidRPr="00C75635" w:rsidRDefault="00EB215D" w:rsidP="002C7E17">
      <w:pPr>
        <w:numPr>
          <w:ilvl w:val="0"/>
          <w:numId w:val="59"/>
        </w:numPr>
        <w:jc w:val="right"/>
        <w:rPr>
          <w:sz w:val="28"/>
          <w:szCs w:val="28"/>
        </w:rPr>
      </w:pPr>
      <w:r>
        <w:rPr>
          <w:sz w:val="28"/>
          <w:szCs w:val="28"/>
        </w:rPr>
        <w:t>№ ______________________</w:t>
      </w:r>
    </w:p>
    <w:p w:rsidR="002C7E17" w:rsidRPr="00C75635" w:rsidRDefault="00EB215D" w:rsidP="002C7E17">
      <w:pPr>
        <w:numPr>
          <w:ilvl w:val="0"/>
          <w:numId w:val="59"/>
        </w:numPr>
        <w:jc w:val="right"/>
        <w:rPr>
          <w:sz w:val="28"/>
          <w:szCs w:val="28"/>
        </w:rPr>
      </w:pPr>
      <w:r>
        <w:rPr>
          <w:sz w:val="28"/>
          <w:szCs w:val="28"/>
        </w:rPr>
        <w:t>от «__» ____________ 202_г.</w:t>
      </w:r>
    </w:p>
    <w:p w:rsidR="002C7E17" w:rsidRPr="00C75635" w:rsidRDefault="00F64A8E" w:rsidP="002C7E17">
      <w:pPr>
        <w:jc w:val="right"/>
        <w:rPr>
          <w:sz w:val="28"/>
          <w:szCs w:val="28"/>
        </w:rPr>
      </w:pPr>
    </w:p>
    <w:p w:rsidR="002C7E17" w:rsidRPr="00C75635" w:rsidRDefault="00EB215D" w:rsidP="002C7E17">
      <w:pPr>
        <w:jc w:val="center"/>
        <w:rPr>
          <w:sz w:val="28"/>
          <w:szCs w:val="28"/>
        </w:rPr>
      </w:pPr>
      <w:r>
        <w:rPr>
          <w:sz w:val="28"/>
          <w:szCs w:val="28"/>
        </w:rPr>
        <w:t>НАЛОГОВАЯ ОГОВОРКА</w:t>
      </w:r>
    </w:p>
    <w:p w:rsidR="002C7E17" w:rsidRPr="00C75635" w:rsidRDefault="00F64A8E" w:rsidP="002C7E17">
      <w:pPr>
        <w:jc w:val="right"/>
        <w:rPr>
          <w:sz w:val="28"/>
          <w:szCs w:val="28"/>
        </w:rPr>
      </w:pPr>
    </w:p>
    <w:p w:rsidR="002C7E17" w:rsidRPr="00C75635" w:rsidRDefault="00EB215D" w:rsidP="002C7E17">
      <w:pPr>
        <w:jc w:val="both"/>
        <w:rPr>
          <w:sz w:val="28"/>
          <w:szCs w:val="28"/>
        </w:rPr>
      </w:pPr>
      <w:r>
        <w:rPr>
          <w:sz w:val="28"/>
          <w:szCs w:val="28"/>
        </w:rPr>
        <w:t>1. Исполнитель на момент заключения и/или при исполнении договора от «__» ____________ 202_ г. № __, (далее также – Договор, настоящий Договор) заключенного с ПАО «</w:t>
      </w:r>
      <w:proofErr w:type="spellStart"/>
      <w:r>
        <w:rPr>
          <w:sz w:val="28"/>
          <w:szCs w:val="28"/>
        </w:rPr>
        <w:t>ТрансКонтейнер</w:t>
      </w:r>
      <w:proofErr w:type="spellEnd"/>
      <w:r>
        <w:rPr>
          <w:sz w:val="28"/>
          <w:szCs w:val="28"/>
        </w:rPr>
        <w:t>» (далее – Заказчик), гарантирует (заверяет), что:</w:t>
      </w:r>
    </w:p>
    <w:p w:rsidR="002C7E17" w:rsidRPr="00C75635" w:rsidRDefault="00EB215D" w:rsidP="002C7E17">
      <w:pPr>
        <w:jc w:val="both"/>
        <w:rPr>
          <w:sz w:val="28"/>
          <w:szCs w:val="28"/>
        </w:rPr>
      </w:pPr>
      <w:r>
        <w:rPr>
          <w:sz w:val="28"/>
          <w:szCs w:val="28"/>
        </w:rPr>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2C7E17" w:rsidRPr="00C75635" w:rsidRDefault="00EB215D" w:rsidP="002C7E17">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C7E17" w:rsidRPr="00C75635" w:rsidRDefault="00EB215D" w:rsidP="002C7E17">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C7E17" w:rsidRPr="00C75635" w:rsidRDefault="00EB215D" w:rsidP="002C7E17">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C7E17" w:rsidRPr="00C75635" w:rsidRDefault="00EB215D" w:rsidP="002C7E17">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C7E17" w:rsidRPr="00C75635" w:rsidRDefault="00EB215D" w:rsidP="002C7E17">
      <w:pPr>
        <w:jc w:val="both"/>
        <w:rPr>
          <w:sz w:val="28"/>
          <w:szCs w:val="28"/>
        </w:rPr>
      </w:pPr>
      <w:proofErr w:type="gramStart"/>
      <w:r>
        <w:rPr>
          <w:sz w:val="28"/>
          <w:szCs w:val="28"/>
        </w:rPr>
        <w:t>не совершает сделок (операций) основной целью которых являются неуплата (неполная уплата) и (или) зачет (возврат) суммы налога;</w:t>
      </w:r>
      <w:proofErr w:type="gramEnd"/>
    </w:p>
    <w:p w:rsidR="002C7E17" w:rsidRPr="00C75635" w:rsidRDefault="00EB215D" w:rsidP="002C7E17">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C7E17" w:rsidRPr="00C75635" w:rsidRDefault="00EB215D" w:rsidP="002C7E17">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C7E17" w:rsidRPr="00C75635" w:rsidRDefault="00EB215D" w:rsidP="002C7E17">
      <w:pPr>
        <w:jc w:val="both"/>
        <w:rPr>
          <w:sz w:val="28"/>
          <w:szCs w:val="28"/>
        </w:rPr>
      </w:pPr>
      <w:proofErr w:type="gramStart"/>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8"/>
          <w:szCs w:val="28"/>
        </w:rPr>
        <w:lastRenderedPageBreak/>
        <w:t>выборочно, игнорируя те из них, которые непосредственно не связаны с получением налоговой выгоды;</w:t>
      </w:r>
      <w:proofErr w:type="gramEnd"/>
    </w:p>
    <w:p w:rsidR="002C7E17" w:rsidRPr="00C75635" w:rsidRDefault="00EB215D" w:rsidP="002C7E17">
      <w:pPr>
        <w:jc w:val="both"/>
        <w:rPr>
          <w:sz w:val="28"/>
          <w:szCs w:val="28"/>
        </w:rPr>
      </w:pPr>
      <w:r>
        <w:rPr>
          <w:sz w:val="28"/>
          <w:szCs w:val="28"/>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C7E17" w:rsidRPr="00C75635" w:rsidRDefault="00EB215D" w:rsidP="002C7E17">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2C7E17" w:rsidRPr="00C75635" w:rsidRDefault="00EB215D" w:rsidP="002C7E17">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2C7E17" w:rsidRPr="00C75635" w:rsidRDefault="00EB215D" w:rsidP="002C7E17">
      <w:pPr>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C7E17" w:rsidRPr="00C75635" w:rsidRDefault="00EB215D" w:rsidP="002C7E17">
      <w:pPr>
        <w:jc w:val="both"/>
        <w:rPr>
          <w:sz w:val="28"/>
          <w:szCs w:val="28"/>
        </w:rPr>
      </w:pPr>
      <w:r>
        <w:rPr>
          <w:sz w:val="28"/>
          <w:szCs w:val="28"/>
        </w:rPr>
        <w:t>2.1.</w:t>
      </w:r>
      <w:r>
        <w:rPr>
          <w:sz w:val="28"/>
          <w:szCs w:val="28"/>
        </w:rPr>
        <w:tab/>
        <w:t xml:space="preserve"> установит получение Заказчиком необоснованной налоговой выгоды в связи с исполнением Договора и/или</w:t>
      </w:r>
    </w:p>
    <w:p w:rsidR="002C7E17" w:rsidRPr="00C75635" w:rsidRDefault="00EB215D" w:rsidP="002C7E17">
      <w:pPr>
        <w:jc w:val="both"/>
        <w:rPr>
          <w:sz w:val="28"/>
          <w:szCs w:val="28"/>
        </w:rPr>
      </w:pPr>
      <w:r>
        <w:rPr>
          <w:sz w:val="28"/>
          <w:szCs w:val="28"/>
        </w:rPr>
        <w:t>2.2.</w:t>
      </w:r>
      <w:r>
        <w:rPr>
          <w:sz w:val="28"/>
          <w:szCs w:val="28"/>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2C7E17" w:rsidRPr="00C75635" w:rsidRDefault="00EB215D" w:rsidP="002C7E17">
      <w:pPr>
        <w:jc w:val="both"/>
        <w:rPr>
          <w:sz w:val="28"/>
          <w:szCs w:val="28"/>
        </w:rPr>
      </w:pPr>
      <w:r>
        <w:rPr>
          <w:sz w:val="28"/>
          <w:szCs w:val="28"/>
        </w:rPr>
        <w:t>2.3.</w:t>
      </w:r>
      <w:r>
        <w:rPr>
          <w:sz w:val="28"/>
          <w:szCs w:val="28"/>
        </w:rPr>
        <w:tab/>
        <w:t xml:space="preserve"> признает неправомерным применение Заказчиком налоговых вычетов в отношении сумм НДС</w:t>
      </w:r>
    </w:p>
    <w:p w:rsidR="002C7E17" w:rsidRPr="00C75635" w:rsidRDefault="00EB215D" w:rsidP="002C7E17">
      <w:pPr>
        <w:jc w:val="both"/>
        <w:rPr>
          <w:sz w:val="28"/>
          <w:szCs w:val="28"/>
        </w:rPr>
      </w:pPr>
      <w:r>
        <w:rPr>
          <w:sz w:val="28"/>
          <w:szCs w:val="28"/>
        </w:rPr>
        <w:t>в связи с тем, что Исполнитель:</w:t>
      </w:r>
    </w:p>
    <w:p w:rsidR="002C7E17" w:rsidRPr="00C75635" w:rsidRDefault="00EB215D" w:rsidP="002C7E17">
      <w:pPr>
        <w:jc w:val="both"/>
        <w:rPr>
          <w:sz w:val="28"/>
          <w:szCs w:val="28"/>
        </w:rPr>
      </w:pPr>
      <w:r>
        <w:rPr>
          <w:sz w:val="28"/>
          <w:szCs w:val="28"/>
        </w:rPr>
        <w:t>2.4.</w:t>
      </w:r>
      <w:r>
        <w:rPr>
          <w:sz w:val="28"/>
          <w:szCs w:val="28"/>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2C7E17" w:rsidRPr="00C75635" w:rsidRDefault="00EB215D" w:rsidP="002C7E17">
      <w:pPr>
        <w:jc w:val="both"/>
        <w:rPr>
          <w:sz w:val="28"/>
          <w:szCs w:val="28"/>
        </w:rPr>
      </w:pPr>
      <w:r>
        <w:rPr>
          <w:sz w:val="28"/>
          <w:szCs w:val="28"/>
        </w:rPr>
        <w:t>2.5.</w:t>
      </w:r>
      <w:r>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C7E17" w:rsidRPr="00C75635" w:rsidRDefault="00EB215D" w:rsidP="002C7E17">
      <w:pPr>
        <w:jc w:val="both"/>
        <w:rPr>
          <w:sz w:val="28"/>
          <w:szCs w:val="28"/>
        </w:rPr>
      </w:pPr>
      <w:proofErr w:type="gramStart"/>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C7E17" w:rsidRPr="00C75635" w:rsidRDefault="00EB215D" w:rsidP="002C7E17">
      <w:pPr>
        <w:jc w:val="both"/>
        <w:rPr>
          <w:sz w:val="28"/>
          <w:szCs w:val="28"/>
        </w:rPr>
      </w:pPr>
      <w:r>
        <w:rPr>
          <w:sz w:val="28"/>
          <w:szCs w:val="28"/>
        </w:rPr>
        <w:t>2.6.</w:t>
      </w:r>
      <w:r>
        <w:rPr>
          <w:sz w:val="28"/>
          <w:szCs w:val="28"/>
        </w:rPr>
        <w:tab/>
        <w:t xml:space="preserve"> сумма </w:t>
      </w:r>
      <w:proofErr w:type="spellStart"/>
      <w:r>
        <w:rPr>
          <w:sz w:val="28"/>
          <w:szCs w:val="28"/>
        </w:rPr>
        <w:t>доначисленного</w:t>
      </w:r>
      <w:proofErr w:type="spellEnd"/>
      <w:r>
        <w:rPr>
          <w:sz w:val="28"/>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Pr>
          <w:sz w:val="28"/>
          <w:szCs w:val="28"/>
        </w:rPr>
        <w:t>ДС в св</w:t>
      </w:r>
      <w:proofErr w:type="gramEnd"/>
      <w:r>
        <w:rPr>
          <w:sz w:val="28"/>
          <w:szCs w:val="28"/>
        </w:rPr>
        <w:t xml:space="preserve">язи с Эпизодами, связанными с Исполнителем (далее – </w:t>
      </w:r>
      <w:proofErr w:type="spellStart"/>
      <w:r>
        <w:rPr>
          <w:sz w:val="28"/>
          <w:szCs w:val="28"/>
        </w:rPr>
        <w:t>Доначисленные</w:t>
      </w:r>
      <w:proofErr w:type="spellEnd"/>
      <w:r>
        <w:rPr>
          <w:sz w:val="28"/>
          <w:szCs w:val="28"/>
        </w:rPr>
        <w:t xml:space="preserve"> налоги); плюс</w:t>
      </w:r>
    </w:p>
    <w:p w:rsidR="002C7E17" w:rsidRPr="00C75635" w:rsidRDefault="00EB215D" w:rsidP="002C7E17">
      <w:pPr>
        <w:jc w:val="both"/>
        <w:rPr>
          <w:sz w:val="28"/>
          <w:szCs w:val="28"/>
        </w:rPr>
      </w:pPr>
      <w:r>
        <w:rPr>
          <w:sz w:val="28"/>
          <w:szCs w:val="28"/>
        </w:rPr>
        <w:t>2.7.</w:t>
      </w:r>
      <w:r>
        <w:rPr>
          <w:sz w:val="28"/>
          <w:szCs w:val="28"/>
        </w:rPr>
        <w:tab/>
        <w:t xml:space="preserve"> сумма начисленных Заказчику пеней на сумму </w:t>
      </w:r>
      <w:proofErr w:type="spellStart"/>
      <w:r>
        <w:rPr>
          <w:sz w:val="28"/>
          <w:szCs w:val="28"/>
        </w:rPr>
        <w:t>Доначисленных</w:t>
      </w:r>
      <w:proofErr w:type="spellEnd"/>
      <w:r>
        <w:rPr>
          <w:sz w:val="28"/>
          <w:szCs w:val="28"/>
        </w:rPr>
        <w:t xml:space="preserve"> налогов (далее – Пени); плюс</w:t>
      </w:r>
    </w:p>
    <w:p w:rsidR="002C7E17" w:rsidRPr="00C75635" w:rsidRDefault="00EB215D" w:rsidP="002C7E17">
      <w:pPr>
        <w:jc w:val="both"/>
        <w:rPr>
          <w:sz w:val="28"/>
          <w:szCs w:val="28"/>
        </w:rPr>
      </w:pPr>
      <w:r>
        <w:rPr>
          <w:sz w:val="28"/>
          <w:szCs w:val="28"/>
        </w:rPr>
        <w:t>2.8.</w:t>
      </w:r>
      <w:r>
        <w:rPr>
          <w:sz w:val="28"/>
          <w:szCs w:val="28"/>
        </w:rPr>
        <w:tab/>
        <w:t xml:space="preserve">штрафы, начисленные Заказчику за соответствующие налоговые нарушения в связи с неуплатой ею </w:t>
      </w:r>
      <w:proofErr w:type="spellStart"/>
      <w:r>
        <w:rPr>
          <w:sz w:val="28"/>
          <w:szCs w:val="28"/>
        </w:rPr>
        <w:t>Доначисленных</w:t>
      </w:r>
      <w:proofErr w:type="spellEnd"/>
      <w:r>
        <w:rPr>
          <w:sz w:val="28"/>
          <w:szCs w:val="28"/>
        </w:rPr>
        <w:t xml:space="preserve"> налогов (далее – Штрафы).</w:t>
      </w:r>
    </w:p>
    <w:p w:rsidR="002C7E17" w:rsidRPr="00C75635" w:rsidRDefault="00EB215D" w:rsidP="002C7E17">
      <w:pPr>
        <w:jc w:val="both"/>
        <w:rPr>
          <w:sz w:val="28"/>
          <w:szCs w:val="28"/>
        </w:rPr>
      </w:pPr>
      <w:r>
        <w:rPr>
          <w:sz w:val="28"/>
          <w:szCs w:val="28"/>
        </w:rPr>
        <w:t>3.</w:t>
      </w:r>
      <w:r>
        <w:rPr>
          <w:sz w:val="28"/>
          <w:szCs w:val="28"/>
        </w:rPr>
        <w:tab/>
        <w:t xml:space="preserve">Стороны, в соответствии со ст. 406.1 ГК РФ также договорились, что в случае предъявления Заказчику третьими лицами (для целей настоящего </w:t>
      </w:r>
      <w:r>
        <w:rPr>
          <w:sz w:val="28"/>
          <w:szCs w:val="28"/>
        </w:rPr>
        <w:lastRenderedPageBreak/>
        <w:t>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C7E17" w:rsidRPr="00C75635" w:rsidRDefault="00EB215D" w:rsidP="002C7E17">
      <w:pPr>
        <w:jc w:val="both"/>
        <w:rPr>
          <w:sz w:val="28"/>
          <w:szCs w:val="28"/>
        </w:rPr>
      </w:pPr>
      <w:proofErr w:type="gramStart"/>
      <w:r>
        <w:rPr>
          <w:sz w:val="28"/>
          <w:szCs w:val="28"/>
        </w:rPr>
        <w:t>3.1.</w:t>
      </w:r>
      <w:r>
        <w:rPr>
          <w:sz w:val="28"/>
          <w:szCs w:val="28"/>
        </w:rPr>
        <w:tab/>
        <w:t xml:space="preserve"> о возмещении убытков и/или имущественных потерь исчисляемых как размер </w:t>
      </w:r>
      <w:proofErr w:type="spellStart"/>
      <w:r>
        <w:rPr>
          <w:sz w:val="28"/>
          <w:szCs w:val="28"/>
        </w:rPr>
        <w:t>доначисленных</w:t>
      </w:r>
      <w:proofErr w:type="spellEnd"/>
      <w:r>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8"/>
          <w:szCs w:val="28"/>
        </w:rPr>
        <w:t xml:space="preserve"> имущественных прав третьих лиц)</w:t>
      </w:r>
    </w:p>
    <w:p w:rsidR="002C7E17" w:rsidRPr="00C75635" w:rsidRDefault="00EB215D" w:rsidP="002C7E17">
      <w:pPr>
        <w:jc w:val="both"/>
        <w:rPr>
          <w:sz w:val="28"/>
          <w:szCs w:val="28"/>
        </w:rPr>
      </w:pPr>
      <w:r>
        <w:rPr>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sz w:val="28"/>
          <w:szCs w:val="28"/>
        </w:rPr>
        <w:t>с даты</w:t>
      </w:r>
      <w:proofErr w:type="gramEnd"/>
      <w:r>
        <w:rPr>
          <w:sz w:val="28"/>
          <w:szCs w:val="28"/>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2C7E17" w:rsidRPr="00C75635" w:rsidRDefault="00EB215D" w:rsidP="002C7E17">
      <w:pPr>
        <w:jc w:val="both"/>
        <w:rPr>
          <w:sz w:val="28"/>
          <w:szCs w:val="28"/>
        </w:rPr>
      </w:pPr>
      <w:r>
        <w:rPr>
          <w:sz w:val="28"/>
          <w:szCs w:val="28"/>
        </w:rPr>
        <w:t>4.</w:t>
      </w:r>
      <w:r>
        <w:rPr>
          <w:sz w:val="28"/>
          <w:szCs w:val="28"/>
        </w:rPr>
        <w:tab/>
      </w:r>
      <w:proofErr w:type="gramStart"/>
      <w:r>
        <w:rPr>
          <w:sz w:val="28"/>
          <w:szCs w:val="28"/>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sz w:val="28"/>
          <w:szCs w:val="28"/>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sz w:val="28"/>
          <w:szCs w:val="28"/>
        </w:rPr>
        <w:t xml:space="preserve"> (-</w:t>
      </w:r>
      <w:proofErr w:type="spellStart"/>
      <w:proofErr w:type="gramEnd"/>
      <w:r>
        <w:rPr>
          <w:sz w:val="28"/>
          <w:szCs w:val="28"/>
        </w:rPr>
        <w:t>ов</w:t>
      </w:r>
      <w:proofErr w:type="spellEnd"/>
      <w:r>
        <w:rPr>
          <w:sz w:val="28"/>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C7E17" w:rsidRPr="00C75635" w:rsidRDefault="00EB215D" w:rsidP="002C7E17">
      <w:pPr>
        <w:jc w:val="both"/>
        <w:rPr>
          <w:sz w:val="28"/>
          <w:szCs w:val="28"/>
        </w:rPr>
      </w:pPr>
      <w:r>
        <w:rPr>
          <w:sz w:val="28"/>
          <w:szCs w:val="28"/>
        </w:rPr>
        <w:t>4.1.</w:t>
      </w:r>
      <w:r>
        <w:rPr>
          <w:sz w:val="28"/>
          <w:szCs w:val="28"/>
        </w:rPr>
        <w:tab/>
        <w:t xml:space="preserve">такие </w:t>
      </w:r>
      <w:proofErr w:type="spellStart"/>
      <w:r>
        <w:rPr>
          <w:sz w:val="28"/>
          <w:szCs w:val="28"/>
        </w:rPr>
        <w:t>Доначисленные</w:t>
      </w:r>
      <w:proofErr w:type="spellEnd"/>
      <w:r>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
    <w:p w:rsidR="002C7E17" w:rsidRPr="00C75635" w:rsidRDefault="00EB215D" w:rsidP="002C7E17">
      <w:pPr>
        <w:jc w:val="both"/>
        <w:rPr>
          <w:sz w:val="28"/>
          <w:szCs w:val="28"/>
        </w:rPr>
      </w:pPr>
      <w:r>
        <w:rPr>
          <w:sz w:val="28"/>
          <w:szCs w:val="28"/>
        </w:rPr>
        <w:t>(-</w:t>
      </w:r>
      <w:proofErr w:type="spellStart"/>
      <w:r>
        <w:rPr>
          <w:sz w:val="28"/>
          <w:szCs w:val="28"/>
        </w:rPr>
        <w:t>ам</w:t>
      </w:r>
      <w:proofErr w:type="spellEnd"/>
      <w:r>
        <w:rPr>
          <w:sz w:val="28"/>
          <w:szCs w:val="28"/>
        </w:rPr>
        <w:t>), в рамках которого</w:t>
      </w:r>
      <w:proofErr w:type="gramStart"/>
      <w:r>
        <w:rPr>
          <w:sz w:val="28"/>
          <w:szCs w:val="28"/>
        </w:rPr>
        <w:t xml:space="preserve"> (-</w:t>
      </w:r>
      <w:proofErr w:type="gramEnd"/>
      <w:r>
        <w:rPr>
          <w:sz w:val="28"/>
          <w:szCs w:val="28"/>
        </w:rPr>
        <w:t>ых) Заказчик предпринял добросовестные усилия по оспариванию Решения налогового органа, а также</w:t>
      </w:r>
    </w:p>
    <w:p w:rsidR="002C7E17" w:rsidRPr="00C75635" w:rsidRDefault="00EB215D" w:rsidP="002C7E17">
      <w:pPr>
        <w:jc w:val="both"/>
        <w:rPr>
          <w:sz w:val="28"/>
          <w:szCs w:val="28"/>
        </w:rPr>
      </w:pPr>
      <w:r>
        <w:rPr>
          <w:sz w:val="28"/>
          <w:szCs w:val="28"/>
        </w:rPr>
        <w:t>4.2.</w:t>
      </w:r>
      <w:r>
        <w:rPr>
          <w:sz w:val="28"/>
          <w:szCs w:val="28"/>
        </w:rPr>
        <w:tab/>
        <w:t>судебные расходы Заказчика в связи с оспариванием Решения налогового органа в полном размере.</w:t>
      </w:r>
    </w:p>
    <w:p w:rsidR="002C7E17" w:rsidRPr="00C75635" w:rsidRDefault="00EB215D" w:rsidP="002C7E17">
      <w:pPr>
        <w:jc w:val="both"/>
        <w:rPr>
          <w:sz w:val="28"/>
          <w:szCs w:val="28"/>
        </w:rPr>
      </w:pPr>
      <w:r>
        <w:rPr>
          <w:sz w:val="28"/>
          <w:szCs w:val="28"/>
        </w:rPr>
        <w:t>5.</w:t>
      </w:r>
      <w:r>
        <w:rPr>
          <w:sz w:val="28"/>
          <w:szCs w:val="28"/>
        </w:rPr>
        <w:tab/>
        <w:t xml:space="preserve">Исполнитель признает и соглашается, что Заказчик вправе по своему усмотрению уплатить в бюджет </w:t>
      </w:r>
      <w:proofErr w:type="spellStart"/>
      <w:r>
        <w:rPr>
          <w:sz w:val="28"/>
          <w:szCs w:val="28"/>
        </w:rPr>
        <w:t>Доначисленные</w:t>
      </w:r>
      <w:proofErr w:type="spellEnd"/>
      <w:r>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C7E17" w:rsidRPr="00C75635" w:rsidRDefault="00EB215D" w:rsidP="002C7E17">
      <w:pPr>
        <w:jc w:val="both"/>
        <w:rPr>
          <w:sz w:val="28"/>
          <w:szCs w:val="28"/>
        </w:rPr>
      </w:pPr>
      <w:r>
        <w:rPr>
          <w:sz w:val="28"/>
          <w:szCs w:val="28"/>
        </w:rPr>
        <w:lastRenderedPageBreak/>
        <w:t>6.</w:t>
      </w:r>
      <w:r>
        <w:rPr>
          <w:sz w:val="28"/>
          <w:szCs w:val="28"/>
        </w:rPr>
        <w:tab/>
      </w:r>
      <w:proofErr w:type="gramStart"/>
      <w:r>
        <w:rPr>
          <w:sz w:val="28"/>
          <w:szCs w:val="28"/>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sz w:val="28"/>
          <w:szCs w:val="28"/>
        </w:rPr>
        <w:t>Доначисленные</w:t>
      </w:r>
      <w:proofErr w:type="spellEnd"/>
      <w:r>
        <w:rPr>
          <w:sz w:val="28"/>
          <w:szCs w:val="28"/>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sz w:val="28"/>
          <w:szCs w:val="28"/>
        </w:rPr>
        <w:t xml:space="preserve"> сумм и уплатить ему Возвращенные суммы в течение 30 (тридцати) рабочих дней </w:t>
      </w:r>
      <w:proofErr w:type="gramStart"/>
      <w:r>
        <w:rPr>
          <w:sz w:val="28"/>
          <w:szCs w:val="28"/>
        </w:rPr>
        <w:t>с даты получения</w:t>
      </w:r>
      <w:proofErr w:type="gramEnd"/>
      <w:r>
        <w:rPr>
          <w:sz w:val="28"/>
          <w:szCs w:val="28"/>
        </w:rPr>
        <w:t xml:space="preserve"> письменного требования Исполнителя об этом.</w:t>
      </w:r>
    </w:p>
    <w:p w:rsidR="002C7E17" w:rsidRPr="00C75635" w:rsidRDefault="00EB215D" w:rsidP="002C7E17">
      <w:pPr>
        <w:jc w:val="both"/>
        <w:rPr>
          <w:sz w:val="28"/>
          <w:szCs w:val="28"/>
        </w:rPr>
      </w:pPr>
      <w:r>
        <w:rPr>
          <w:sz w:val="28"/>
          <w:szCs w:val="28"/>
        </w:rPr>
        <w:t>7.</w:t>
      </w:r>
      <w:r>
        <w:rPr>
          <w:sz w:val="28"/>
          <w:szCs w:val="28"/>
        </w:rPr>
        <w:tab/>
      </w:r>
      <w:proofErr w:type="gramStart"/>
      <w:r>
        <w:rPr>
          <w:sz w:val="28"/>
          <w:szCs w:val="28"/>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8"/>
          <w:szCs w:val="28"/>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2C7E17" w:rsidRPr="00C75635" w:rsidRDefault="00EB215D" w:rsidP="002C7E17">
      <w:pPr>
        <w:jc w:val="both"/>
        <w:rPr>
          <w:sz w:val="28"/>
          <w:szCs w:val="28"/>
        </w:rPr>
      </w:pPr>
      <w:r>
        <w:rPr>
          <w:sz w:val="28"/>
          <w:szCs w:val="28"/>
        </w:rPr>
        <w:t>8.</w:t>
      </w:r>
      <w:r>
        <w:rPr>
          <w:sz w:val="28"/>
          <w:szCs w:val="28"/>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2C7E17" w:rsidRPr="00C75635" w:rsidRDefault="00F64A8E" w:rsidP="002C7E17">
      <w:pPr>
        <w:jc w:val="right"/>
        <w:rPr>
          <w:sz w:val="28"/>
          <w:szCs w:val="28"/>
        </w:rPr>
      </w:pPr>
    </w:p>
    <w:p w:rsidR="002C7E17" w:rsidRPr="00C75635" w:rsidRDefault="00F64A8E" w:rsidP="002C7E17">
      <w:pPr>
        <w:jc w:val="right"/>
        <w:rPr>
          <w:sz w:val="28"/>
          <w:szCs w:val="28"/>
        </w:rPr>
      </w:pPr>
    </w:p>
    <w:p w:rsidR="002C7E17" w:rsidRPr="00C75635" w:rsidRDefault="00F64A8E" w:rsidP="002C7E17">
      <w:pPr>
        <w:jc w:val="right"/>
        <w:rPr>
          <w:sz w:val="28"/>
          <w:szCs w:val="28"/>
        </w:rPr>
      </w:pPr>
    </w:p>
    <w:p w:rsidR="002C7E17" w:rsidRPr="00C75635" w:rsidRDefault="00F64A8E" w:rsidP="002C7E17">
      <w:pPr>
        <w:jc w:val="right"/>
        <w:rPr>
          <w:sz w:val="28"/>
          <w:szCs w:val="28"/>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335A5" w:rsidRPr="00C75635" w:rsidTr="00327460">
        <w:trPr>
          <w:trHeight w:val="1940"/>
        </w:trPr>
        <w:tc>
          <w:tcPr>
            <w:tcW w:w="5520" w:type="dxa"/>
            <w:tcBorders>
              <w:top w:val="nil"/>
              <w:left w:val="nil"/>
              <w:bottom w:val="nil"/>
              <w:right w:val="nil"/>
            </w:tcBorders>
          </w:tcPr>
          <w:p w:rsidR="002C7E17" w:rsidRPr="00C75635" w:rsidRDefault="00F64A8E" w:rsidP="002C7E17">
            <w:pPr>
              <w:rPr>
                <w:sz w:val="28"/>
                <w:szCs w:val="28"/>
              </w:rPr>
            </w:pPr>
          </w:p>
          <w:p w:rsidR="002C7E17" w:rsidRPr="00C75635" w:rsidRDefault="00EB215D" w:rsidP="002C7E17">
            <w:pPr>
              <w:rPr>
                <w:sz w:val="28"/>
                <w:szCs w:val="28"/>
              </w:rPr>
            </w:pPr>
            <w:r>
              <w:rPr>
                <w:sz w:val="28"/>
                <w:szCs w:val="28"/>
              </w:rPr>
              <w:t>Заказчик:</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    </w:t>
            </w:r>
            <w:r>
              <w:rPr>
                <w:sz w:val="28"/>
                <w:szCs w:val="28"/>
                <w:u w:val="single"/>
              </w:rPr>
              <w:t>Кудрявцев К.В.</w:t>
            </w:r>
            <w:r>
              <w:rPr>
                <w:sz w:val="28"/>
                <w:szCs w:val="28"/>
              </w:rPr>
              <w:t xml:space="preserve"> </w:t>
            </w:r>
          </w:p>
          <w:p w:rsidR="002C7E17" w:rsidRPr="00C75635" w:rsidRDefault="00EB215D" w:rsidP="002C7E17">
            <w:pPr>
              <w:rPr>
                <w:sz w:val="28"/>
                <w:szCs w:val="28"/>
              </w:rPr>
            </w:pPr>
            <w:r>
              <w:rPr>
                <w:sz w:val="28"/>
                <w:szCs w:val="28"/>
                <w:vertAlign w:val="superscript"/>
              </w:rPr>
              <w:t xml:space="preserve">(подпись)                        (Ф.И.О.)                                     </w:t>
            </w:r>
          </w:p>
        </w:tc>
        <w:tc>
          <w:tcPr>
            <w:tcW w:w="4335" w:type="dxa"/>
            <w:tcBorders>
              <w:top w:val="nil"/>
              <w:left w:val="nil"/>
              <w:bottom w:val="nil"/>
              <w:right w:val="nil"/>
            </w:tcBorders>
          </w:tcPr>
          <w:p w:rsidR="002C7E17" w:rsidRPr="00C75635" w:rsidRDefault="00F64A8E" w:rsidP="002C7E17">
            <w:pPr>
              <w:rPr>
                <w:sz w:val="28"/>
                <w:szCs w:val="28"/>
              </w:rPr>
            </w:pPr>
          </w:p>
          <w:p w:rsidR="002C7E17" w:rsidRPr="00C75635" w:rsidRDefault="00EB215D" w:rsidP="002C7E17">
            <w:pPr>
              <w:rPr>
                <w:sz w:val="28"/>
                <w:szCs w:val="28"/>
              </w:rPr>
            </w:pPr>
            <w:r>
              <w:rPr>
                <w:sz w:val="28"/>
                <w:szCs w:val="28"/>
              </w:rPr>
              <w:t>Исполнитель:</w:t>
            </w:r>
          </w:p>
          <w:p w:rsidR="002C7E17" w:rsidRPr="00C75635" w:rsidRDefault="00F64A8E" w:rsidP="002C7E17">
            <w:pPr>
              <w:rPr>
                <w:sz w:val="28"/>
                <w:szCs w:val="28"/>
              </w:rPr>
            </w:pPr>
          </w:p>
          <w:p w:rsidR="002C7E17" w:rsidRPr="00C75635" w:rsidRDefault="00EB215D" w:rsidP="002C7E17">
            <w:pPr>
              <w:rPr>
                <w:sz w:val="28"/>
                <w:szCs w:val="28"/>
                <w:vertAlign w:val="superscript"/>
              </w:rPr>
            </w:pPr>
            <w:r>
              <w:rPr>
                <w:sz w:val="28"/>
                <w:szCs w:val="28"/>
              </w:rPr>
              <w:t xml:space="preserve">________    </w:t>
            </w:r>
            <w:r>
              <w:rPr>
                <w:sz w:val="28"/>
                <w:szCs w:val="28"/>
                <w:u w:val="single"/>
              </w:rPr>
              <w:t>______________</w:t>
            </w:r>
            <w:r>
              <w:rPr>
                <w:sz w:val="28"/>
                <w:szCs w:val="28"/>
              </w:rPr>
              <w:t xml:space="preserve"> </w:t>
            </w:r>
            <w:r>
              <w:rPr>
                <w:sz w:val="28"/>
                <w:szCs w:val="28"/>
                <w:u w:val="single"/>
              </w:rPr>
              <w:t xml:space="preserve"> </w:t>
            </w:r>
            <w:r>
              <w:rPr>
                <w:sz w:val="28"/>
                <w:szCs w:val="28"/>
              </w:rPr>
              <w:t xml:space="preserve"> </w:t>
            </w:r>
          </w:p>
          <w:p w:rsidR="002C7E17" w:rsidRPr="00C75635" w:rsidRDefault="00EB215D" w:rsidP="002C7E17">
            <w:pPr>
              <w:rPr>
                <w:sz w:val="28"/>
                <w:szCs w:val="28"/>
              </w:rPr>
            </w:pPr>
            <w:r>
              <w:rPr>
                <w:sz w:val="28"/>
                <w:szCs w:val="28"/>
                <w:vertAlign w:val="superscript"/>
              </w:rPr>
              <w:t xml:space="preserve">(подпись)                        (Ф.И.О.)                                     </w:t>
            </w:r>
          </w:p>
        </w:tc>
      </w:tr>
    </w:tbl>
    <w:p w:rsidR="002C7E17" w:rsidRPr="00C75635" w:rsidRDefault="00F64A8E" w:rsidP="002C7E17">
      <w:pPr>
        <w:jc w:val="right"/>
        <w:rPr>
          <w:sz w:val="28"/>
          <w:szCs w:val="28"/>
        </w:rPr>
      </w:pPr>
    </w:p>
    <w:p w:rsidR="002C7E17" w:rsidRPr="00C75635" w:rsidRDefault="00F64A8E" w:rsidP="002C7E17">
      <w:pPr>
        <w:tabs>
          <w:tab w:val="left" w:pos="789"/>
        </w:tabs>
        <w:ind w:left="-993"/>
        <w:jc w:val="both"/>
        <w:rPr>
          <w:sz w:val="28"/>
          <w:szCs w:val="28"/>
        </w:rPr>
      </w:pPr>
    </w:p>
    <w:p w:rsidR="002C7E17" w:rsidRPr="00C75635" w:rsidRDefault="00F64A8E" w:rsidP="002C7E17">
      <w:pPr>
        <w:ind w:left="-993"/>
        <w:jc w:val="both"/>
        <w:rPr>
          <w:sz w:val="28"/>
          <w:szCs w:val="28"/>
        </w:rPr>
      </w:pPr>
    </w:p>
    <w:p w:rsidR="002C7E17" w:rsidRPr="00C75635" w:rsidRDefault="00F64A8E" w:rsidP="002C7E17">
      <w:pPr>
        <w:ind w:left="-993"/>
        <w:jc w:val="both"/>
        <w:rPr>
          <w:sz w:val="28"/>
          <w:szCs w:val="28"/>
        </w:rPr>
      </w:pPr>
    </w:p>
    <w:p w:rsidR="002C7E17" w:rsidRPr="00C75635" w:rsidRDefault="00F64A8E" w:rsidP="002C7E17">
      <w:pPr>
        <w:ind w:left="-993"/>
        <w:jc w:val="both"/>
        <w:rPr>
          <w:sz w:val="28"/>
          <w:szCs w:val="28"/>
        </w:rPr>
      </w:pPr>
    </w:p>
    <w:p w:rsidR="002C7E17" w:rsidRPr="00C75635" w:rsidRDefault="00F64A8E" w:rsidP="002C7E17">
      <w:pPr>
        <w:ind w:left="-993"/>
        <w:jc w:val="both"/>
        <w:rPr>
          <w:sz w:val="28"/>
          <w:szCs w:val="28"/>
        </w:rPr>
      </w:pPr>
    </w:p>
    <w:p w:rsidR="00DD2BB5" w:rsidRPr="00C75635" w:rsidRDefault="00F64A8E" w:rsidP="002C7E17">
      <w:pPr>
        <w:jc w:val="both"/>
        <w:rPr>
          <w:sz w:val="28"/>
          <w:szCs w:val="28"/>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B64C6" w:rsidRDefault="00EB215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A8E" w:rsidRDefault="00F64A8E">
      <w:r>
        <w:separator/>
      </w:r>
    </w:p>
  </w:endnote>
  <w:endnote w:type="continuationSeparator" w:id="0">
    <w:p w:rsidR="00F64A8E" w:rsidRDefault="00F64A8E">
      <w:r>
        <w:continuationSeparator/>
      </w:r>
    </w:p>
  </w:endnote>
  <w:endnote w:type="continuationNotice" w:id="1">
    <w:p w:rsidR="00F64A8E" w:rsidRDefault="00F64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32271" w:rsidRDefault="00E3227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32271" w:rsidRDefault="00E3227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jc w:val="center"/>
    </w:pPr>
  </w:p>
  <w:p w:rsidR="00E32271" w:rsidRDefault="00E32271"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A8E" w:rsidRDefault="00F64A8E">
      <w:r>
        <w:separator/>
      </w:r>
    </w:p>
  </w:footnote>
  <w:footnote w:type="continuationSeparator" w:id="0">
    <w:p w:rsidR="00F64A8E" w:rsidRDefault="00F64A8E">
      <w:r>
        <w:continuationSeparator/>
      </w:r>
    </w:p>
  </w:footnote>
  <w:footnote w:type="continuationNotice" w:id="1">
    <w:p w:rsidR="00F64A8E" w:rsidRDefault="00F64A8E"/>
  </w:footnote>
  <w:footnote w:id="2">
    <w:p w:rsidR="003C3BCC" w:rsidRDefault="00EB215D" w:rsidP="003C3BCC">
      <w:pPr>
        <w:pStyle w:val="afe"/>
      </w:pPr>
      <w:r>
        <w:rPr>
          <w:rStyle w:val="af6"/>
          <w:rFonts w:eastAsia="MS Mincho"/>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D5090D" w:rsidRDefault="00EB215D" w:rsidP="00D5090D">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E32271" w:rsidRDefault="00E3227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jc w:val="center"/>
    </w:pPr>
    <w:r>
      <w:fldChar w:fldCharType="begin"/>
    </w:r>
    <w:r>
      <w:instrText xml:space="preserve"> PAGE   \* MERGEFORMAT </w:instrText>
    </w:r>
    <w:r>
      <w:fldChar w:fldCharType="separate"/>
    </w:r>
    <w:r w:rsidR="00AA5B1A">
      <w:rPr>
        <w:noProof/>
      </w:rPr>
      <w:t>31</w:t>
    </w:r>
    <w:r>
      <w:rPr>
        <w:noProof/>
      </w:rPr>
      <w:fldChar w:fldCharType="end"/>
    </w:r>
  </w:p>
  <w:p w:rsidR="00E32271" w:rsidRDefault="00E3227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510148">
    <w:pPr>
      <w:pStyle w:val="afb"/>
      <w:jc w:val="center"/>
    </w:pPr>
    <w:r>
      <w:fldChar w:fldCharType="begin"/>
    </w:r>
    <w:r>
      <w:instrText xml:space="preserve"> PAGE   \* MERGEFORMAT </w:instrText>
    </w:r>
    <w:r>
      <w:fldChar w:fldCharType="separate"/>
    </w:r>
    <w:r w:rsidR="00AA5B1A">
      <w:rPr>
        <w:noProof/>
      </w:rPr>
      <w:t>33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70B2BB5E">
      <w:start w:val="4"/>
      <w:numFmt w:val="decimal"/>
      <w:lvlText w:val="%1."/>
      <w:lvlJc w:val="left"/>
      <w:pPr>
        <w:ind w:left="720" w:hanging="360"/>
      </w:pPr>
      <w:rPr>
        <w:rFonts w:hint="default"/>
        <w:sz w:val="24"/>
        <w:szCs w:val="24"/>
      </w:rPr>
    </w:lvl>
    <w:lvl w:ilvl="1" w:tplc="7A127A14">
      <w:start w:val="1"/>
      <w:numFmt w:val="lowerLetter"/>
      <w:lvlText w:val="%2."/>
      <w:lvlJc w:val="left"/>
      <w:pPr>
        <w:ind w:left="1440" w:hanging="360"/>
      </w:pPr>
    </w:lvl>
    <w:lvl w:ilvl="2" w:tplc="E3FCFC72" w:tentative="1">
      <w:start w:val="1"/>
      <w:numFmt w:val="lowerRoman"/>
      <w:lvlText w:val="%3."/>
      <w:lvlJc w:val="right"/>
      <w:pPr>
        <w:ind w:left="2160" w:hanging="180"/>
      </w:pPr>
    </w:lvl>
    <w:lvl w:ilvl="3" w:tplc="3AC037BA" w:tentative="1">
      <w:start w:val="1"/>
      <w:numFmt w:val="decimal"/>
      <w:lvlText w:val="%4."/>
      <w:lvlJc w:val="left"/>
      <w:pPr>
        <w:ind w:left="2880" w:hanging="360"/>
      </w:pPr>
    </w:lvl>
    <w:lvl w:ilvl="4" w:tplc="636A55EC" w:tentative="1">
      <w:start w:val="1"/>
      <w:numFmt w:val="lowerLetter"/>
      <w:lvlText w:val="%5."/>
      <w:lvlJc w:val="left"/>
      <w:pPr>
        <w:ind w:left="3600" w:hanging="360"/>
      </w:pPr>
    </w:lvl>
    <w:lvl w:ilvl="5" w:tplc="CC44CAC6" w:tentative="1">
      <w:start w:val="1"/>
      <w:numFmt w:val="lowerRoman"/>
      <w:lvlText w:val="%6."/>
      <w:lvlJc w:val="right"/>
      <w:pPr>
        <w:ind w:left="4320" w:hanging="180"/>
      </w:pPr>
    </w:lvl>
    <w:lvl w:ilvl="6" w:tplc="A4528CF0" w:tentative="1">
      <w:start w:val="1"/>
      <w:numFmt w:val="decimal"/>
      <w:lvlText w:val="%7."/>
      <w:lvlJc w:val="left"/>
      <w:pPr>
        <w:ind w:left="5040" w:hanging="360"/>
      </w:pPr>
    </w:lvl>
    <w:lvl w:ilvl="7" w:tplc="390CEE76" w:tentative="1">
      <w:start w:val="1"/>
      <w:numFmt w:val="lowerLetter"/>
      <w:lvlText w:val="%8."/>
      <w:lvlJc w:val="left"/>
      <w:pPr>
        <w:ind w:left="5760" w:hanging="360"/>
      </w:pPr>
    </w:lvl>
    <w:lvl w:ilvl="8" w:tplc="E08A98B2"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8A03941"/>
    <w:multiLevelType w:val="hybridMultilevel"/>
    <w:tmpl w:val="74F444B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231423C"/>
    <w:multiLevelType w:val="hybridMultilevel"/>
    <w:tmpl w:val="29A0233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61"/>
  </w:num>
  <w:num w:numId="9">
    <w:abstractNumId w:val="23"/>
  </w:num>
  <w:num w:numId="10">
    <w:abstractNumId w:val="43"/>
  </w:num>
  <w:num w:numId="11">
    <w:abstractNumId w:val="55"/>
  </w:num>
  <w:num w:numId="12">
    <w:abstractNumId w:val="45"/>
  </w:num>
  <w:num w:numId="13">
    <w:abstractNumId w:val="58"/>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4"/>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0"/>
  </w:num>
  <w:num w:numId="27">
    <w:abstractNumId w:val="23"/>
  </w:num>
  <w:num w:numId="28">
    <w:abstractNumId w:val="28"/>
  </w:num>
  <w:num w:numId="29">
    <w:abstractNumId w:val="25"/>
  </w:num>
  <w:num w:numId="30">
    <w:abstractNumId w:val="34"/>
  </w:num>
  <w:num w:numId="31">
    <w:abstractNumId w:val="57"/>
  </w:num>
  <w:num w:numId="32">
    <w:abstractNumId w:val="37"/>
  </w:num>
  <w:num w:numId="33">
    <w:abstractNumId w:val="52"/>
  </w:num>
  <w:num w:numId="34">
    <w:abstractNumId w:val="41"/>
  </w:num>
  <w:num w:numId="35">
    <w:abstractNumId w:val="51"/>
  </w:num>
  <w:num w:numId="36">
    <w:abstractNumId w:val="53"/>
  </w:num>
  <w:num w:numId="37">
    <w:abstractNumId w:val="24"/>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0"/>
  </w:num>
  <w:num w:numId="52">
    <w:abstractNumId w:val="35"/>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50"/>
  </w:num>
  <w:num w:numId="58">
    <w:abstractNumId w:val="56"/>
  </w:num>
  <w:num w:numId="59">
    <w:abstractNumId w:val="0"/>
  </w:num>
  <w:num w:numId="60">
    <w:abstractNumId w:val="29"/>
  </w:num>
  <w:num w:numId="6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4C95"/>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3425"/>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A5B1A"/>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4C6"/>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15D"/>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8E"/>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2,Знак2 Знак1,Знак4 Знак Знак Знак1,Знак4 Знак Знак2"/>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ConsNonformat">
    <w:name w:val="ConsNonformat"/>
    <w:link w:val="ConsNonformat0"/>
    <w:uiPriority w:val="99"/>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uiPriority w:val="99"/>
    <w:locked/>
    <w:rPr>
      <w:rFonts w:ascii="Courier New" w:hAnsi="Courier New"/>
      <w:sz w:val="22"/>
      <w:szCs w:val="22"/>
    </w:rPr>
  </w:style>
  <w:style w:type="paragraph" w:customStyle="1" w:styleId="Style6">
    <w:name w:val="Style6"/>
    <w:basedOn w:val="a"/>
    <w:uiPriority w:val="99"/>
    <w:pPr>
      <w:widowControl w:val="0"/>
      <w:suppressAutoHyphens w:val="0"/>
      <w:autoSpaceDE w:val="0"/>
      <w:autoSpaceDN w:val="0"/>
      <w:adjustRightInd w:val="0"/>
      <w:spacing w:line="288" w:lineRule="exact"/>
      <w:jc w:val="both"/>
    </w:pPr>
    <w:rPr>
      <w:lang w:eastAsia="ru-RU"/>
    </w:rPr>
  </w:style>
  <w:style w:type="character" w:customStyle="1" w:styleId="FontStyle31">
    <w:name w:val="Font Style31"/>
    <w:uiPriority w:val="99"/>
    <w:rPr>
      <w:rFonts w:ascii="Times New Roman" w:hAnsi="Times New Roman" w:cs="Times New Roman"/>
      <w:b/>
      <w:bCs/>
      <w:sz w:val="18"/>
      <w:szCs w:val="18"/>
    </w:rPr>
  </w:style>
  <w:style w:type="character" w:customStyle="1" w:styleId="FontStyle32">
    <w:name w:val="Font Style32"/>
    <w:uiPriority w:val="99"/>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2,Знак2 Знак1,Знак4 Знак Знак Знак1,Знак4 Знак Знак2"/>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ConsNonformat">
    <w:name w:val="ConsNonformat"/>
    <w:link w:val="ConsNonformat0"/>
    <w:uiPriority w:val="99"/>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uiPriority w:val="99"/>
    <w:locked/>
    <w:rPr>
      <w:rFonts w:ascii="Courier New" w:hAnsi="Courier New"/>
      <w:sz w:val="22"/>
      <w:szCs w:val="22"/>
    </w:rPr>
  </w:style>
  <w:style w:type="paragraph" w:customStyle="1" w:styleId="Style6">
    <w:name w:val="Style6"/>
    <w:basedOn w:val="a"/>
    <w:uiPriority w:val="99"/>
    <w:pPr>
      <w:widowControl w:val="0"/>
      <w:suppressAutoHyphens w:val="0"/>
      <w:autoSpaceDE w:val="0"/>
      <w:autoSpaceDN w:val="0"/>
      <w:adjustRightInd w:val="0"/>
      <w:spacing w:line="288" w:lineRule="exact"/>
      <w:jc w:val="both"/>
    </w:pPr>
    <w:rPr>
      <w:lang w:eastAsia="ru-RU"/>
    </w:rPr>
  </w:style>
  <w:style w:type="character" w:customStyle="1" w:styleId="FontStyle31">
    <w:name w:val="Font Style31"/>
    <w:uiPriority w:val="99"/>
    <w:rPr>
      <w:rFonts w:ascii="Times New Roman" w:hAnsi="Times New Roman" w:cs="Times New Roman"/>
      <w:b/>
      <w:bCs/>
      <w:sz w:val="18"/>
      <w:szCs w:val="18"/>
    </w:rPr>
  </w:style>
  <w:style w:type="character" w:customStyle="1" w:styleId="FontStyle32">
    <w:name w:val="Font Style32"/>
    <w:uiPriority w:val="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EreminaPL@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096546B-F88F-4A27-8A8A-1D5777E76F7E}">
  <ds:schemaRefs>
    <ds:schemaRef ds:uri="http://schemas.openxmlformats.org/officeDocument/2006/bibliography"/>
  </ds:schemaRefs>
</ds:datastoreItem>
</file>

<file path=customXml/itemProps4.xml><?xml version="1.0" encoding="utf-8"?>
<ds:datastoreItem xmlns:ds="http://schemas.openxmlformats.org/officeDocument/2006/customXml" ds:itemID="{CF03B32A-A5D2-4B59-BCD9-2E62209B2AB5}">
  <ds:schemaRefs>
    <ds:schemaRef ds:uri="http://schemas.openxmlformats.org/officeDocument/2006/bibliography"/>
  </ds:schemaRefs>
</ds:datastoreItem>
</file>

<file path=customXml/itemProps5.xml><?xml version="1.0" encoding="utf-8"?>
<ds:datastoreItem xmlns:ds="http://schemas.openxmlformats.org/officeDocument/2006/customXml" ds:itemID="{7B8F8AA6-67C2-44AE-9A1D-DBCD81452210}">
  <ds:schemaRefs>
    <ds:schemaRef ds:uri="http://schemas.openxmlformats.org/officeDocument/2006/bibliography"/>
  </ds:schemaRefs>
</ds:datastoreItem>
</file>

<file path=customXml/itemProps6.xml><?xml version="1.0" encoding="utf-8"?>
<ds:datastoreItem xmlns:ds="http://schemas.openxmlformats.org/officeDocument/2006/customXml" ds:itemID="{F07B80CF-A2D5-44CA-AAAC-0422C718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11628</TotalTime>
  <Pages>73</Pages>
  <Words>24813</Words>
  <Characters>141437</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165919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64</cp:revision>
  <cp:lastPrinted>2014-09-23T06:50:00Z</cp:lastPrinted>
  <dcterms:created xsi:type="dcterms:W3CDTF">2020-05-18T10:03:00Z</dcterms:created>
  <dcterms:modified xsi:type="dcterms:W3CDTF">2022-04-29T02:09:00Z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