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767E" w14:textId="683DBD96" w:rsidR="00DA2F1A" w:rsidRPr="00D36901" w:rsidRDefault="00A62C31">
      <w:pPr>
        <w:rPr>
          <w:rFonts w:ascii="Times New Roman" w:hAnsi="Times New Roman" w:cs="Times New Roman"/>
        </w:rPr>
      </w:pPr>
      <w:r w:rsidRPr="00D3690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D01F5A1" wp14:editId="7364726D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E8197" w14:textId="77777777" w:rsidR="003417AB" w:rsidRPr="00D36901" w:rsidRDefault="003417AB">
      <w:pPr>
        <w:rPr>
          <w:rFonts w:ascii="Times New Roman" w:hAnsi="Times New Roman" w:cs="Times New Roman"/>
        </w:rPr>
      </w:pPr>
    </w:p>
    <w:p w14:paraId="778E26A7" w14:textId="77777777" w:rsidR="00916871" w:rsidRPr="00D36901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18"/>
          <w:lang w:eastAsia="ru-RU"/>
        </w:rPr>
      </w:pPr>
    </w:p>
    <w:p w14:paraId="6EC312BA" w14:textId="1A91CED5" w:rsidR="003417AB" w:rsidRPr="00D36901" w:rsidRDefault="003417AB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lang w:val="en-US"/>
        </w:rPr>
      </w:pPr>
    </w:p>
    <w:p w14:paraId="7220B33A" w14:textId="3A4AF654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769C4C67" w14:textId="3CC1ABE2" w:rsidR="003417AB" w:rsidRPr="00D36901" w:rsidRDefault="0030636E" w:rsidP="0030636E">
      <w:pPr>
        <w:tabs>
          <w:tab w:val="left" w:pos="1346"/>
        </w:tabs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lang w:val="en-US"/>
        </w:rPr>
        <w:tab/>
      </w:r>
    </w:p>
    <w:p w14:paraId="624B8C99" w14:textId="77777777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3107F8BD" w14:textId="77777777" w:rsidR="003417AB" w:rsidRPr="00D36901" w:rsidRDefault="003417AB" w:rsidP="003417AB">
      <w:pPr>
        <w:rPr>
          <w:rFonts w:ascii="Times New Roman" w:hAnsi="Times New Roman" w:cs="Times New Roman"/>
          <w:lang w:val="en-US"/>
        </w:rPr>
      </w:pPr>
    </w:p>
    <w:p w14:paraId="7CBCF5DE" w14:textId="14D436EC" w:rsidR="00A62C31" w:rsidRPr="00D36901" w:rsidRDefault="00A62C31" w:rsidP="003417AB">
      <w:pPr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0CE3D" wp14:editId="404792B6">
                <wp:simplePos x="0" y="0"/>
                <wp:positionH relativeFrom="column">
                  <wp:posOffset>-38100</wp:posOffset>
                </wp:positionH>
                <wp:positionV relativeFrom="paragraph">
                  <wp:posOffset>216244</wp:posOffset>
                </wp:positionV>
                <wp:extent cx="2673985" cy="5143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F21C3" w14:textId="0084AA03" w:rsidR="003319B7" w:rsidRPr="00FE6F63" w:rsidRDefault="00C32490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B93F1C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3</w:t>
                            </w:r>
                            <w:r w:rsidR="00FD0B50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.05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</w:t>
                            </w:r>
                            <w:r w:rsidR="00FD0B50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</w:t>
                            </w:r>
                            <w:r w:rsidR="003319B7"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="003319B7"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_________б/н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211EE51F" w14:textId="7777777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3948A157" w14:textId="6EA4A102" w:rsidR="003319B7" w:rsidRPr="00A05799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32626098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A00CE3D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3pt;margin-top:17.05pt;width:210.5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" stroked="f">
                <v:textbox>
                  <w:txbxContent>
                    <w:p w14:paraId="0EDF21C3" w14:textId="0084AA03" w:rsidR="003319B7" w:rsidRPr="00FE6F63" w:rsidRDefault="00C32490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  <w:r w:rsidR="00B93F1C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3</w:t>
                      </w:r>
                      <w:r w:rsidR="00FD0B50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.05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</w:t>
                      </w:r>
                      <w:r w:rsidR="00FD0B50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</w:t>
                      </w:r>
                      <w:r w:rsidR="003319B7"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 w:rsidR="003319B7"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_________б/н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211EE51F" w14:textId="7777777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3948A157" w14:textId="6EA4A102" w:rsidR="003319B7" w:rsidRPr="00A05799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32626098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4A9AA877" w14:textId="77777777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2C4BB74E" w14:textId="2A3DADA1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1B3ACF82" w14:textId="3A3775C9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7CAE6566" w14:textId="77777777" w:rsidR="003417AB" w:rsidRPr="00D36901" w:rsidRDefault="003417AB" w:rsidP="00A62C31">
      <w:pPr>
        <w:jc w:val="center"/>
        <w:rPr>
          <w:rFonts w:ascii="Times New Roman" w:hAnsi="Times New Roman" w:cs="Times New Roman"/>
        </w:rPr>
      </w:pPr>
    </w:p>
    <w:p w14:paraId="50AFD2D3" w14:textId="77777777" w:rsidR="00D36901" w:rsidRPr="00D36901" w:rsidRDefault="00D36901" w:rsidP="00A62C31">
      <w:pPr>
        <w:jc w:val="center"/>
        <w:rPr>
          <w:rFonts w:ascii="Times New Roman" w:hAnsi="Times New Roman" w:cs="Times New Roman"/>
        </w:rPr>
      </w:pPr>
    </w:p>
    <w:p w14:paraId="6F2E531E" w14:textId="77777777" w:rsidR="00D36901" w:rsidRPr="00D36901" w:rsidRDefault="00D36901" w:rsidP="00D36901">
      <w:pPr>
        <w:ind w:left="3969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36901">
        <w:rPr>
          <w:rFonts w:ascii="Times New Roman" w:hAnsi="Times New Roman" w:cs="Times New Roman"/>
          <w:b/>
          <w:color w:val="FF0000"/>
          <w:sz w:val="26"/>
          <w:szCs w:val="26"/>
        </w:rPr>
        <w:t>ВНИМАНИЕ!</w:t>
      </w:r>
    </w:p>
    <w:p w14:paraId="5F37A56D" w14:textId="77777777" w:rsidR="00D36901" w:rsidRPr="00D36901" w:rsidRDefault="00D36901" w:rsidP="00D36901">
      <w:pPr>
        <w:ind w:left="3969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D137046" w14:textId="258E7DB3" w:rsidR="00D36901" w:rsidRPr="00D36901" w:rsidRDefault="00D36901" w:rsidP="00E556AB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6901">
        <w:rPr>
          <w:rFonts w:ascii="Times New Roman" w:hAnsi="Times New Roman" w:cs="Times New Roman"/>
          <w:b/>
          <w:sz w:val="26"/>
          <w:szCs w:val="26"/>
        </w:rPr>
        <w:t>ПАО «ТрансКонтейнер» информирует о внесении изменений в документацию открытого конкурса в э</w:t>
      </w:r>
      <w:r>
        <w:rPr>
          <w:rFonts w:ascii="Times New Roman" w:hAnsi="Times New Roman" w:cs="Times New Roman"/>
          <w:b/>
          <w:sz w:val="26"/>
          <w:szCs w:val="26"/>
        </w:rPr>
        <w:t xml:space="preserve">лектронной форме </w:t>
      </w:r>
      <w:r>
        <w:rPr>
          <w:rFonts w:ascii="Times New Roman" w:hAnsi="Times New Roman" w:cs="Times New Roman"/>
          <w:b/>
          <w:sz w:val="26"/>
          <w:szCs w:val="26"/>
        </w:rPr>
        <w:br/>
        <w:t>№ ОКэ-ЦКПМТО-2</w:t>
      </w:r>
      <w:r w:rsidR="00FD0B50">
        <w:rPr>
          <w:rFonts w:ascii="Times New Roman" w:hAnsi="Times New Roman" w:cs="Times New Roman"/>
          <w:b/>
          <w:sz w:val="26"/>
          <w:szCs w:val="26"/>
        </w:rPr>
        <w:t>2</w:t>
      </w:r>
      <w:r w:rsidRPr="00D36901">
        <w:rPr>
          <w:rFonts w:ascii="Times New Roman" w:hAnsi="Times New Roman" w:cs="Times New Roman"/>
          <w:b/>
          <w:sz w:val="26"/>
          <w:szCs w:val="26"/>
        </w:rPr>
        <w:t>-00</w:t>
      </w:r>
      <w:r w:rsidR="00FD0B50">
        <w:rPr>
          <w:rFonts w:ascii="Times New Roman" w:hAnsi="Times New Roman" w:cs="Times New Roman"/>
          <w:b/>
          <w:sz w:val="26"/>
          <w:szCs w:val="26"/>
        </w:rPr>
        <w:t>19</w:t>
      </w:r>
      <w:r w:rsidRPr="00D36901">
        <w:rPr>
          <w:rFonts w:ascii="Times New Roman" w:hAnsi="Times New Roman" w:cs="Times New Roman"/>
          <w:b/>
          <w:sz w:val="26"/>
          <w:szCs w:val="26"/>
        </w:rPr>
        <w:t xml:space="preserve"> по предмету закупки </w:t>
      </w:r>
      <w:r w:rsidR="00CC37FE" w:rsidRPr="00CC37FE">
        <w:rPr>
          <w:rFonts w:ascii="Times New Roman" w:hAnsi="Times New Roman" w:cs="Times New Roman"/>
          <w:b/>
          <w:sz w:val="26"/>
          <w:szCs w:val="26"/>
        </w:rPr>
        <w:t xml:space="preserve">«Поставка форменной специальной одежды и специальной обуви для нужд филиалов </w:t>
      </w:r>
      <w:r w:rsidR="00CC37FE">
        <w:rPr>
          <w:rFonts w:ascii="Times New Roman" w:hAnsi="Times New Roman" w:cs="Times New Roman"/>
          <w:b/>
          <w:sz w:val="26"/>
          <w:szCs w:val="26"/>
        </w:rPr>
        <w:br/>
      </w:r>
      <w:r w:rsidR="00CC37FE" w:rsidRPr="00CC37FE">
        <w:rPr>
          <w:rFonts w:ascii="Times New Roman" w:hAnsi="Times New Roman" w:cs="Times New Roman"/>
          <w:b/>
          <w:sz w:val="26"/>
          <w:szCs w:val="26"/>
        </w:rPr>
        <w:t>ПАО "ТрансКонтейнер"»</w:t>
      </w:r>
      <w:r w:rsidR="00CC37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36901">
        <w:rPr>
          <w:rFonts w:ascii="Times New Roman" w:hAnsi="Times New Roman" w:cs="Times New Roman"/>
          <w:b/>
          <w:sz w:val="26"/>
          <w:szCs w:val="26"/>
        </w:rPr>
        <w:t>(далее – Открытый конкурс)</w:t>
      </w:r>
      <w:r w:rsidRPr="00D36901">
        <w:rPr>
          <w:rFonts w:ascii="Times New Roman" w:hAnsi="Times New Roman" w:cs="Times New Roman"/>
          <w:b/>
          <w:sz w:val="26"/>
          <w:szCs w:val="26"/>
        </w:rPr>
        <w:br/>
      </w:r>
    </w:p>
    <w:p w14:paraId="2DC6F849" w14:textId="77777777" w:rsidR="00D36901" w:rsidRPr="00AB022F" w:rsidRDefault="00D36901" w:rsidP="00D36901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901">
        <w:rPr>
          <w:rFonts w:ascii="Times New Roman" w:hAnsi="Times New Roman" w:cs="Times New Roman"/>
          <w:b/>
          <w:sz w:val="28"/>
          <w:szCs w:val="28"/>
        </w:rPr>
        <w:t>В документации о закупке Открытого конкурса:</w:t>
      </w:r>
    </w:p>
    <w:p w14:paraId="38168E24" w14:textId="77777777" w:rsidR="00AB022F" w:rsidRPr="00D36901" w:rsidRDefault="00AB022F" w:rsidP="00AB022F">
      <w:pPr>
        <w:pStyle w:val="ad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BF9B1A" w14:textId="4EEF1C6B" w:rsidR="008329DE" w:rsidRDefault="008329DE" w:rsidP="00AB022F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4.2.3 раздела 4 </w:t>
      </w:r>
      <w:r w:rsidR="006934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Техническое задание» документации о закупке </w:t>
      </w:r>
      <w:r w:rsidRPr="008329DE">
        <w:rPr>
          <w:rFonts w:ascii="Times New Roman" w:hAnsi="Times New Roman" w:cs="Times New Roman"/>
          <w:b/>
          <w:sz w:val="28"/>
          <w:szCs w:val="28"/>
        </w:rPr>
        <w:t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249B0248" w14:textId="77777777" w:rsidR="006934F4" w:rsidRDefault="006934F4" w:rsidP="006934F4">
      <w:pPr>
        <w:pStyle w:val="ad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9907CEB" w14:textId="37A6647B" w:rsidR="008329DE" w:rsidRDefault="008329DE" w:rsidP="008329DE">
      <w:pPr>
        <w:widowControl w:val="0"/>
        <w:shd w:val="clear" w:color="auto" w:fill="FFFFFF"/>
        <w:tabs>
          <w:tab w:val="left" w:pos="1276"/>
          <w:tab w:val="num" w:pos="199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329DE">
        <w:rPr>
          <w:rFonts w:ascii="Times New Roman" w:hAnsi="Times New Roman" w:cs="Times New Roman"/>
          <w:sz w:val="28"/>
          <w:szCs w:val="28"/>
          <w:lang w:eastAsia="ar-SA"/>
        </w:rPr>
        <w:t xml:space="preserve">«4.2.3. Товар, поставляемый на основании «Типовых норм бесплатной выдачи сертифицированной специальной одежды, специальной обуви и других средств индивидуальной защиты работникам железнодорожного транспорта Российской Федерации,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загрязнением», утвержденных приказом  Министерства здравоохранения и социального развития Российской Федерации от 22 октября 2008 г. № 582н (далее – Типовые нормы), должен иметь заключение о подтверждении производства промышленной продукции на территории Российской Федерации, выданных Министерством промышленности и торговли Российской Федерации в отношении специальной одежды и специальной обуви (далее – СИЗ), изготовленных на территории Российской Федерации (далее – Заключение Минпромторга) </w:t>
      </w:r>
      <w:r w:rsidRPr="008329D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– не менее чем на 40% </w:t>
      </w:r>
      <w:r w:rsidR="0034424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от общего количества </w:t>
      </w:r>
      <w:r w:rsidRPr="008329DE">
        <w:rPr>
          <w:rFonts w:ascii="Times New Roman" w:hAnsi="Times New Roman" w:cs="Times New Roman"/>
          <w:b/>
          <w:sz w:val="28"/>
          <w:szCs w:val="28"/>
          <w:lang w:eastAsia="ar-SA"/>
        </w:rPr>
        <w:t>позиций Товара из Номенклатуры поставляемого Товара (таблицы</w:t>
      </w:r>
      <w:r w:rsidR="0034424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329DE">
        <w:rPr>
          <w:rFonts w:ascii="Times New Roman" w:hAnsi="Times New Roman" w:cs="Times New Roman"/>
          <w:b/>
          <w:sz w:val="28"/>
          <w:szCs w:val="28"/>
          <w:lang w:eastAsia="ar-SA"/>
        </w:rPr>
        <w:t>№ 1 и № 2 настоящего Технического задания).</w:t>
      </w:r>
      <w:r w:rsidRPr="008329DE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14:paraId="4CFC8C58" w14:textId="77777777" w:rsidR="006934F4" w:rsidRDefault="006934F4" w:rsidP="008329DE">
      <w:pPr>
        <w:widowControl w:val="0"/>
        <w:shd w:val="clear" w:color="auto" w:fill="FFFFFF"/>
        <w:tabs>
          <w:tab w:val="left" w:pos="1276"/>
          <w:tab w:val="num" w:pos="199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DDF9734" w14:textId="27DF25C4" w:rsidR="006934F4" w:rsidRDefault="006934F4" w:rsidP="006934F4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4.2.4 раздела 4 «Техническое задание» документации о закупке </w:t>
      </w:r>
      <w:r w:rsidRPr="008329DE">
        <w:rPr>
          <w:rFonts w:ascii="Times New Roman" w:hAnsi="Times New Roman" w:cs="Times New Roman"/>
          <w:b/>
          <w:sz w:val="28"/>
          <w:szCs w:val="28"/>
        </w:rPr>
        <w:t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69B3480A" w14:textId="77777777" w:rsidR="006934F4" w:rsidRDefault="006934F4" w:rsidP="008329DE">
      <w:pPr>
        <w:widowControl w:val="0"/>
        <w:shd w:val="clear" w:color="auto" w:fill="FFFFFF"/>
        <w:tabs>
          <w:tab w:val="left" w:pos="1276"/>
          <w:tab w:val="num" w:pos="199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B7D3DC9" w14:textId="0961ED2A" w:rsidR="006934F4" w:rsidRPr="006934F4" w:rsidRDefault="006934F4" w:rsidP="006934F4">
      <w:pPr>
        <w:pStyle w:val="ad"/>
        <w:widowControl w:val="0"/>
        <w:shd w:val="clear" w:color="auto" w:fill="FFFFFF"/>
        <w:tabs>
          <w:tab w:val="left" w:pos="1276"/>
          <w:tab w:val="num" w:pos="1701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F4">
        <w:rPr>
          <w:rFonts w:ascii="Times New Roman" w:hAnsi="Times New Roman" w:cs="Times New Roman"/>
          <w:sz w:val="28"/>
          <w:szCs w:val="28"/>
        </w:rPr>
        <w:t xml:space="preserve">«4.2.4 Поставщик в течение 5 (пяти) рабочих дней после заключения </w:t>
      </w:r>
      <w:r w:rsidRPr="006934F4">
        <w:rPr>
          <w:rFonts w:ascii="Times New Roman" w:hAnsi="Times New Roman" w:cs="Times New Roman"/>
          <w:sz w:val="28"/>
          <w:szCs w:val="28"/>
        </w:rPr>
        <w:lastRenderedPageBreak/>
        <w:t xml:space="preserve">договора должен предоставить в отдел материально-технического обеспечения аппарата управления Покупателя действующие сертификаты соответствия Товара/декларации о соответствии (копии, заверенные поставщиком) на всю номенклатуру поставляемого Товара, а также действующие Заключения Минпромторга (копии, заверенные поставщиком) </w:t>
      </w:r>
      <w:r w:rsidRPr="006934F4">
        <w:rPr>
          <w:rFonts w:ascii="Times New Roman" w:hAnsi="Times New Roman" w:cs="Times New Roman"/>
          <w:b/>
          <w:sz w:val="28"/>
          <w:szCs w:val="28"/>
        </w:rPr>
        <w:t>не менее</w:t>
      </w:r>
      <w:bookmarkStart w:id="0" w:name="_GoBack"/>
      <w:bookmarkEnd w:id="0"/>
      <w:r w:rsidRPr="006934F4">
        <w:rPr>
          <w:rFonts w:ascii="Times New Roman" w:hAnsi="Times New Roman" w:cs="Times New Roman"/>
          <w:b/>
          <w:sz w:val="28"/>
          <w:szCs w:val="28"/>
        </w:rPr>
        <w:t xml:space="preserve"> чем </w:t>
      </w:r>
      <w:r w:rsidR="001E001D" w:rsidRPr="006934F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6934F4">
        <w:rPr>
          <w:rFonts w:ascii="Times New Roman" w:hAnsi="Times New Roman" w:cs="Times New Roman"/>
          <w:b/>
          <w:sz w:val="28"/>
          <w:szCs w:val="28"/>
        </w:rPr>
        <w:t>40% от общего количества позиций Товара,</w:t>
      </w:r>
      <w:r w:rsidRPr="006934F4">
        <w:rPr>
          <w:rFonts w:ascii="Times New Roman" w:hAnsi="Times New Roman" w:cs="Times New Roman"/>
          <w:b/>
        </w:rPr>
        <w:t xml:space="preserve"> </w:t>
      </w:r>
      <w:r w:rsidRPr="006934F4">
        <w:rPr>
          <w:rFonts w:ascii="Times New Roman" w:hAnsi="Times New Roman" w:cs="Times New Roman"/>
          <w:b/>
          <w:sz w:val="28"/>
          <w:szCs w:val="28"/>
        </w:rPr>
        <w:t>поставляемого на основании Типовых норм</w:t>
      </w:r>
      <w:r w:rsidRPr="006934F4">
        <w:rPr>
          <w:rFonts w:ascii="Times New Roman" w:hAnsi="Times New Roman" w:cs="Times New Roman"/>
          <w:sz w:val="28"/>
          <w:szCs w:val="28"/>
        </w:rPr>
        <w:t>.»</w:t>
      </w:r>
    </w:p>
    <w:p w14:paraId="0FA0EBA8" w14:textId="77777777" w:rsidR="006934F4" w:rsidRPr="008329DE" w:rsidRDefault="006934F4" w:rsidP="008329DE">
      <w:pPr>
        <w:widowControl w:val="0"/>
        <w:shd w:val="clear" w:color="auto" w:fill="FFFFFF"/>
        <w:tabs>
          <w:tab w:val="left" w:pos="1276"/>
          <w:tab w:val="num" w:pos="199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457BDFD" w14:textId="04AE1EEC" w:rsidR="00AB022F" w:rsidRDefault="00AB022F" w:rsidP="00AB022F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20 таблицы № 1 раздела 4 «Техническое задание» документации о закупке </w:t>
      </w:r>
      <w:r w:rsidRPr="00D36901">
        <w:rPr>
          <w:rFonts w:ascii="Times New Roman" w:hAnsi="Times New Roman" w:cs="Times New Roman"/>
          <w:b/>
          <w:sz w:val="28"/>
          <w:szCs w:val="28"/>
        </w:rPr>
        <w:t>изложить</w:t>
      </w:r>
      <w:r w:rsidRPr="00D3690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1C436737" w14:textId="77777777" w:rsidR="00D11E40" w:rsidRPr="00D11E40" w:rsidRDefault="00D11E40" w:rsidP="00D11E40">
      <w:pPr>
        <w:pStyle w:val="ad"/>
        <w:widowControl w:val="0"/>
        <w:shd w:val="clear" w:color="auto" w:fill="FFFFFF"/>
        <w:tabs>
          <w:tab w:val="num" w:pos="0"/>
          <w:tab w:val="left" w:pos="1276"/>
        </w:tabs>
        <w:suppressAutoHyphens w:val="0"/>
        <w:autoSpaceDE w:val="0"/>
        <w:autoSpaceDN w:val="0"/>
        <w:adjustRightInd w:val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11E40">
        <w:rPr>
          <w:rFonts w:ascii="Times New Roman" w:hAnsi="Times New Roman" w:cs="Times New Roman"/>
          <w:sz w:val="28"/>
          <w:szCs w:val="28"/>
        </w:rPr>
        <w:t xml:space="preserve">Таблица № 1 </w:t>
      </w:r>
    </w:p>
    <w:p w14:paraId="60DB5F3A" w14:textId="77777777" w:rsidR="00D11E40" w:rsidRPr="00D11E40" w:rsidRDefault="00D11E40" w:rsidP="00D11E4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E40">
        <w:rPr>
          <w:rFonts w:ascii="Times New Roman" w:hAnsi="Times New Roman" w:cs="Times New Roman"/>
          <w:sz w:val="28"/>
          <w:szCs w:val="28"/>
          <w:u w:val="single"/>
        </w:rPr>
        <w:t>Номенклатура поставляемого Товара</w:t>
      </w:r>
    </w:p>
    <w:tbl>
      <w:tblPr>
        <w:tblW w:w="96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593"/>
        <w:gridCol w:w="1352"/>
        <w:gridCol w:w="3242"/>
        <w:gridCol w:w="905"/>
        <w:gridCol w:w="971"/>
        <w:gridCol w:w="1127"/>
      </w:tblGrid>
      <w:tr w:rsidR="00D11E40" w:rsidRPr="00D11E40" w14:paraId="44AE5F44" w14:textId="77777777" w:rsidTr="00ED1B89">
        <w:trPr>
          <w:trHeight w:val="1543"/>
          <w:tblHeader/>
          <w:jc w:val="center"/>
        </w:trPr>
        <w:tc>
          <w:tcPr>
            <w:tcW w:w="43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BFBFBF" w:themeFill="background1" w:themeFillShade="BF"/>
            <w:hideMark/>
          </w:tcPr>
          <w:p w14:paraId="5AE12164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93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BFBFBF" w:themeFill="background1" w:themeFillShade="BF"/>
            <w:hideMark/>
          </w:tcPr>
          <w:p w14:paraId="09CAD3B2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BFBFBF" w:themeFill="background1" w:themeFillShade="BF"/>
            <w:hideMark/>
          </w:tcPr>
          <w:p w14:paraId="45280963" w14:textId="77777777" w:rsidR="00D11E40" w:rsidRPr="00D11E40" w:rsidRDefault="00D11E40" w:rsidP="00ED1B89">
            <w:pPr>
              <w:ind w:left="-124"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Требования к соответствию Товара техническим регламентам, стандартам</w:t>
            </w:r>
          </w:p>
        </w:tc>
        <w:tc>
          <w:tcPr>
            <w:tcW w:w="3242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BFBFBF" w:themeFill="background1" w:themeFillShade="BF"/>
            <w:hideMark/>
          </w:tcPr>
          <w:p w14:paraId="2BFCFDDF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Технические требования к Товару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BFBFBF" w:themeFill="background1" w:themeFillShade="BF"/>
          </w:tcPr>
          <w:p w14:paraId="23A424DD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BFBFBF" w:themeFill="background1" w:themeFillShade="BF"/>
          </w:tcPr>
          <w:p w14:paraId="6B26E562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Планируемый (ориентировочный) объем</w:t>
            </w:r>
          </w:p>
          <w:p w14:paraId="4E3ADC28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Закупки товара</w:t>
            </w:r>
            <w:r w:rsidRPr="00D11E40">
              <w:rPr>
                <w:rStyle w:val="a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12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BFBFBF" w:themeFill="background1" w:themeFillShade="BF"/>
          </w:tcPr>
          <w:p w14:paraId="431CD89A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Предельная расценка за 1 (одну) единицу Товара, руб. без учета НДС</w:t>
            </w:r>
          </w:p>
        </w:tc>
      </w:tr>
      <w:tr w:rsidR="00D11E40" w:rsidRPr="00D11E40" w14:paraId="48B5CD3C" w14:textId="77777777" w:rsidTr="00ED1B89">
        <w:trPr>
          <w:trHeight w:val="20"/>
          <w:tblHeader/>
          <w:jc w:val="center"/>
        </w:trPr>
        <w:tc>
          <w:tcPr>
            <w:tcW w:w="436" w:type="dxa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70898CF1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67F0E033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1ED5FF0A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2" w:type="dxa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12A5D570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000000" w:fill="BFBFBF"/>
          </w:tcPr>
          <w:p w14:paraId="7EF9E301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000000" w:fill="BFBFBF"/>
          </w:tcPr>
          <w:p w14:paraId="53869BD7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000000" w:fill="BFBFBF"/>
          </w:tcPr>
          <w:p w14:paraId="6E157852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11E40" w:rsidRPr="00D11E40" w14:paraId="75631693" w14:textId="77777777" w:rsidTr="00ED1B89">
        <w:trPr>
          <w:trHeight w:val="20"/>
          <w:jc w:val="center"/>
        </w:trPr>
        <w:tc>
          <w:tcPr>
            <w:tcW w:w="436" w:type="dxa"/>
            <w:shd w:val="clear" w:color="auto" w:fill="auto"/>
            <w:vAlign w:val="center"/>
          </w:tcPr>
          <w:p w14:paraId="018F62EC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4D2AF54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Костюм для защиты от пониженных температур (мужской)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19D212D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ТР ТС 019/2011;</w:t>
            </w:r>
          </w:p>
          <w:p w14:paraId="140EA3E0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ГОСТ 12.4.280-2014; ГОСТ 12.4.303-2016</w:t>
            </w:r>
          </w:p>
          <w:p w14:paraId="10B18AC4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06253223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b/>
                <w:sz w:val="20"/>
                <w:szCs w:val="20"/>
              </w:rPr>
              <w:t>Костюм мужской утеплённый для защиты от общепроизводственных загрязнений и механических воздействий для ИТР</w:t>
            </w:r>
          </w:p>
          <w:p w14:paraId="5C010D47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Комплектация: куртка, </w:t>
            </w:r>
            <w:r w:rsidRPr="00D11E40">
              <w:rPr>
                <w:rFonts w:ascii="Times New Roman" w:hAnsi="Times New Roman" w:cs="Times New Roman"/>
                <w:b/>
                <w:sz w:val="20"/>
                <w:szCs w:val="20"/>
              </w:rPr>
              <w:t>полукомбинезон</w:t>
            </w:r>
          </w:p>
          <w:p w14:paraId="2F674F36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568C1B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Костюмная ткань устойчива к загрязнениям и механическим повреждениям. Обладает следующими техническими характеристиками:</w:t>
            </w:r>
          </w:p>
          <w:p w14:paraId="7849B834" w14:textId="77777777" w:rsidR="00D11E40" w:rsidRPr="00D11E40" w:rsidRDefault="00D11E40" w:rsidP="00D11E40">
            <w:pPr>
              <w:pStyle w:val="ad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гигроскопичность;</w:t>
            </w:r>
          </w:p>
          <w:p w14:paraId="3F2C9F46" w14:textId="77777777" w:rsidR="00D11E40" w:rsidRPr="00D11E40" w:rsidRDefault="00D11E40" w:rsidP="00D11E40">
            <w:pPr>
              <w:pStyle w:val="ad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гигиеничность;</w:t>
            </w:r>
          </w:p>
          <w:p w14:paraId="2DE707FD" w14:textId="77777777" w:rsidR="00D11E40" w:rsidRPr="00D11E40" w:rsidRDefault="00D11E40" w:rsidP="00D11E40">
            <w:pPr>
              <w:pStyle w:val="ad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высокая износостойкость, плотность и прочность;</w:t>
            </w:r>
          </w:p>
          <w:p w14:paraId="132A3A4C" w14:textId="77777777" w:rsidR="00D11E40" w:rsidRPr="00D11E40" w:rsidRDefault="00D11E40" w:rsidP="00D11E40">
            <w:pPr>
              <w:pStyle w:val="ad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непродуваемость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60B30BA" w14:textId="77777777" w:rsidR="00D11E40" w:rsidRPr="00D11E40" w:rsidRDefault="00D11E40" w:rsidP="00D11E40">
            <w:pPr>
              <w:pStyle w:val="ad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морозостойкость.</w:t>
            </w:r>
          </w:p>
          <w:p w14:paraId="0659357A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653DFF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Примеры ткани: «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Реинфорс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Рипстоп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»,  100% полиэфир, 130-150 г/м² /</w:t>
            </w:r>
          </w:p>
          <w:p w14:paraId="72082DB6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Полириб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Н» 100% полиамид, 150-180 г/м² /  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RipSoft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 NF 100% полиамид, 120-150 г/м</w:t>
            </w:r>
            <w:proofErr w:type="gram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ECE834C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дышащая, мембранная (водоупорность 6 000 мм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вод</w:t>
            </w:r>
            <w:proofErr w:type="gram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паропроницаемость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6 000 г/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r w:rsidRPr="00D11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24 часа), ветрозащитная, морозостойкая, с водоотталкивающей отделкой. </w:t>
            </w:r>
          </w:p>
          <w:p w14:paraId="138FCEE8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15B06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b/>
                <w:sz w:val="20"/>
                <w:szCs w:val="20"/>
              </w:rPr>
              <w:t>Куртка:</w:t>
            </w:r>
          </w:p>
          <w:p w14:paraId="420DA642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Утеплитель: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Шелтер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Микро/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Филгуд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Филгуд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Микро, 100-150  г/м², 3 слоя </w:t>
            </w:r>
          </w:p>
          <w:p w14:paraId="20B00AD8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Застежка: на молнии с ветрозащитной планкой.</w:t>
            </w:r>
          </w:p>
          <w:p w14:paraId="1C9CC448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Капюшон: утеплённый, съемный, регулируется по объему</w:t>
            </w:r>
          </w:p>
          <w:p w14:paraId="4522C065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Воротник-стойка, утепленный мягким флисом. </w:t>
            </w:r>
          </w:p>
          <w:p w14:paraId="613BAC0B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Защитные элементы: ветрозащитная планка, ветрозащитная юбка.</w:t>
            </w:r>
          </w:p>
          <w:p w14:paraId="49441B88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отделки из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световозвращающего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 (лента шириной 5 см) – элементы повышенной видимости. </w:t>
            </w:r>
          </w:p>
          <w:p w14:paraId="54E0FBB5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Наличие различных карманов.</w:t>
            </w:r>
          </w:p>
          <w:p w14:paraId="56253DA6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Логотип ПАО "ТрансКонтейнер" - 2 шт. (спереди на груди с левой стороны куртки и на спине куртки).</w:t>
            </w:r>
          </w:p>
          <w:p w14:paraId="6DBADC8C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Цвет: темно-серый.</w:t>
            </w:r>
          </w:p>
          <w:p w14:paraId="34ABDF7F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A9CFB2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b/>
                <w:sz w:val="20"/>
                <w:szCs w:val="20"/>
              </w:rPr>
              <w:t>Полукомбинезон:</w:t>
            </w:r>
          </w:p>
          <w:p w14:paraId="4D91C138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Утеплитель: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Шелтер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Микро/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Филгуд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Филгуд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Микро, 100-150 г/м</w:t>
            </w:r>
            <w:proofErr w:type="gram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, 2 слоя</w:t>
            </w:r>
          </w:p>
          <w:p w14:paraId="6BAE6E36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Застежка: на молнии с ветрозащитной планкой </w:t>
            </w:r>
          </w:p>
          <w:p w14:paraId="1DC70AE6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отделки из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световозвращающего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 (лента шириной 5 см) – элементы повышенной видимости. </w:t>
            </w:r>
          </w:p>
          <w:p w14:paraId="77F9E800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Наличие карманов.</w:t>
            </w:r>
          </w:p>
          <w:p w14:paraId="49464F05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Цвет: темно-серый.</w:t>
            </w:r>
          </w:p>
          <w:p w14:paraId="295258F2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B057E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Костюм должен  обеспечивать 3 класс защиты от пониженных температур воздуха и ветра</w:t>
            </w:r>
            <w:r w:rsidRPr="00D11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по ГОСТ 12.4.303-2016.</w:t>
            </w:r>
          </w:p>
          <w:p w14:paraId="287E9ADA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75C23" w14:textId="77777777" w:rsidR="00D11E40" w:rsidRPr="00D11E40" w:rsidRDefault="00D11E40" w:rsidP="00ED1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BE4D5" w:themeFill="accent2" w:themeFillTint="33"/>
              </w:rPr>
              <w:t>Поставщик имеет право предложить единичные расценки на позицию «Куртка</w:t>
            </w:r>
            <w:r w:rsidRPr="00D11E40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 xml:space="preserve"> </w:t>
            </w:r>
            <w:r w:rsidRPr="00D11E40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BE4D5" w:themeFill="accent2" w:themeFillTint="33"/>
              </w:rPr>
              <w:t xml:space="preserve">для защиты от пониженных температур (мужская)» и «Полукомбинезон для защиты от пониженных температур (мужской)» </w:t>
            </w:r>
            <w:r w:rsidRPr="00D11E40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BE4D5" w:themeFill="accent2" w:themeFillTint="33"/>
              </w:rPr>
              <w:lastRenderedPageBreak/>
              <w:t>отдельно. В случае признания Поставщика победителем, в спецификации к договору данные позиции будут прописаны отдельно. Единичные расценки на позицию «Куртка</w:t>
            </w:r>
            <w:r w:rsidRPr="00D11E40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 xml:space="preserve"> </w:t>
            </w:r>
            <w:r w:rsidRPr="00D11E40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BE4D5" w:themeFill="accent2" w:themeFillTint="33"/>
              </w:rPr>
              <w:t>для защиты от пониженных температур (мужская)» и «Полукомбинезон для защиты от пониженных температур (мужской)» суммарно не могут превышать единичной расценки на «Костюм для защиты от пониженных температур (мужской)».</w:t>
            </w:r>
          </w:p>
        </w:tc>
        <w:tc>
          <w:tcPr>
            <w:tcW w:w="905" w:type="dxa"/>
            <w:vAlign w:val="center"/>
          </w:tcPr>
          <w:p w14:paraId="6166745E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71" w:type="dxa"/>
            <w:vAlign w:val="center"/>
          </w:tcPr>
          <w:p w14:paraId="328B2931" w14:textId="77777777" w:rsidR="00D11E40" w:rsidRPr="00D11E40" w:rsidRDefault="00D11E40" w:rsidP="00ED1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27" w:type="dxa"/>
            <w:vAlign w:val="center"/>
          </w:tcPr>
          <w:p w14:paraId="1FB81DFC" w14:textId="5DDFE2D2" w:rsidR="00D11E40" w:rsidRPr="00C32490" w:rsidRDefault="00AC3564" w:rsidP="00AC3564">
            <w:pPr>
              <w:pStyle w:val="ad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56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10 600,00</w:t>
            </w:r>
          </w:p>
        </w:tc>
      </w:tr>
    </w:tbl>
    <w:p w14:paraId="6A0B42E7" w14:textId="77777777" w:rsidR="00D11E40" w:rsidRDefault="00D11E40" w:rsidP="00D11E40">
      <w:pPr>
        <w:pStyle w:val="ad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77C988A" w14:textId="25FB0A34" w:rsidR="00C32490" w:rsidRDefault="00C32490" w:rsidP="00C32490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C1D3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таблицы № 2 раздела 4 «Техническое задание» документации о закупке </w:t>
      </w:r>
      <w:r w:rsidRPr="00D36901">
        <w:rPr>
          <w:rFonts w:ascii="Times New Roman" w:hAnsi="Times New Roman" w:cs="Times New Roman"/>
          <w:b/>
          <w:sz w:val="28"/>
          <w:szCs w:val="28"/>
        </w:rPr>
        <w:t>изложить</w:t>
      </w:r>
      <w:r w:rsidRPr="00D3690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71F4B1CF" w14:textId="63A147AC" w:rsidR="00C32490" w:rsidRPr="00D11E40" w:rsidRDefault="00C32490" w:rsidP="00C32490">
      <w:pPr>
        <w:pStyle w:val="ad"/>
        <w:widowControl w:val="0"/>
        <w:shd w:val="clear" w:color="auto" w:fill="FFFFFF"/>
        <w:tabs>
          <w:tab w:val="num" w:pos="0"/>
          <w:tab w:val="left" w:pos="1276"/>
        </w:tabs>
        <w:suppressAutoHyphens w:val="0"/>
        <w:autoSpaceDE w:val="0"/>
        <w:autoSpaceDN w:val="0"/>
        <w:adjustRightInd w:val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11E40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1E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63D92" w14:textId="77777777" w:rsidR="00C32490" w:rsidRPr="00D11E40" w:rsidRDefault="00C32490" w:rsidP="00C3249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E40">
        <w:rPr>
          <w:rFonts w:ascii="Times New Roman" w:hAnsi="Times New Roman" w:cs="Times New Roman"/>
          <w:sz w:val="28"/>
          <w:szCs w:val="28"/>
          <w:u w:val="single"/>
        </w:rPr>
        <w:t>Номенклатура поставляемого Товара</w:t>
      </w:r>
    </w:p>
    <w:tbl>
      <w:tblPr>
        <w:tblStyle w:val="a8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"/>
        <w:gridCol w:w="1722"/>
        <w:gridCol w:w="1262"/>
        <w:gridCol w:w="3080"/>
        <w:gridCol w:w="992"/>
        <w:gridCol w:w="992"/>
        <w:gridCol w:w="1241"/>
      </w:tblGrid>
      <w:tr w:rsidR="00C32490" w:rsidRPr="00BD7877" w14:paraId="6E435488" w14:textId="77777777" w:rsidTr="00C32490">
        <w:trPr>
          <w:tblHeader/>
        </w:trPr>
        <w:tc>
          <w:tcPr>
            <w:tcW w:w="457" w:type="dxa"/>
            <w:shd w:val="clear" w:color="auto" w:fill="BFBFBF" w:themeFill="background1" w:themeFillShade="BF"/>
          </w:tcPr>
          <w:p w14:paraId="10875292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22" w:type="dxa"/>
            <w:shd w:val="clear" w:color="auto" w:fill="BFBFBF" w:themeFill="background1" w:themeFillShade="BF"/>
          </w:tcPr>
          <w:p w14:paraId="3277560D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262" w:type="dxa"/>
            <w:shd w:val="clear" w:color="auto" w:fill="BFBFBF" w:themeFill="background1" w:themeFillShade="BF"/>
          </w:tcPr>
          <w:p w14:paraId="272CEE3E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Требования к соответствию Товара техническим регламентам, стандартам</w:t>
            </w:r>
          </w:p>
        </w:tc>
        <w:tc>
          <w:tcPr>
            <w:tcW w:w="3080" w:type="dxa"/>
            <w:shd w:val="clear" w:color="auto" w:fill="BFBFBF" w:themeFill="background1" w:themeFillShade="BF"/>
          </w:tcPr>
          <w:p w14:paraId="01BC78E0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Технические требования к Товару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675CD44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</w:t>
            </w:r>
          </w:p>
          <w:p w14:paraId="605083C5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BDBF3C9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Планируемый (ориентировочный) объем</w:t>
            </w:r>
          </w:p>
          <w:p w14:paraId="102429FC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Закупки товара</w:t>
            </w:r>
            <w:r w:rsidRPr="00C32490">
              <w:rPr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14:paraId="566B525B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Предельная расценка за 1 (одну) единицу Товара, руб. без учета НДС</w:t>
            </w:r>
          </w:p>
        </w:tc>
      </w:tr>
      <w:tr w:rsidR="00C32490" w:rsidRPr="00BD7877" w14:paraId="5C2DCA47" w14:textId="77777777" w:rsidTr="00C32490">
        <w:trPr>
          <w:tblHeader/>
        </w:trPr>
        <w:tc>
          <w:tcPr>
            <w:tcW w:w="457" w:type="dxa"/>
            <w:shd w:val="clear" w:color="auto" w:fill="BFBFBF" w:themeFill="background1" w:themeFillShade="BF"/>
            <w:vAlign w:val="center"/>
          </w:tcPr>
          <w:p w14:paraId="280EDFB1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2" w:type="dxa"/>
            <w:shd w:val="clear" w:color="auto" w:fill="BFBFBF" w:themeFill="background1" w:themeFillShade="BF"/>
            <w:vAlign w:val="center"/>
          </w:tcPr>
          <w:p w14:paraId="5DA84D8F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2" w:type="dxa"/>
            <w:shd w:val="clear" w:color="auto" w:fill="BFBFBF" w:themeFill="background1" w:themeFillShade="BF"/>
            <w:vAlign w:val="center"/>
          </w:tcPr>
          <w:p w14:paraId="1CB45300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80" w:type="dxa"/>
            <w:shd w:val="clear" w:color="auto" w:fill="BFBFBF" w:themeFill="background1" w:themeFillShade="BF"/>
            <w:vAlign w:val="center"/>
          </w:tcPr>
          <w:p w14:paraId="4CE0D7A1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8BD10E8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83E70D2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14:paraId="4E7AE847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C32490" w:rsidRPr="00BD7877" w14:paraId="6491007B" w14:textId="77777777" w:rsidTr="00C32490">
        <w:tc>
          <w:tcPr>
            <w:tcW w:w="457" w:type="dxa"/>
            <w:vAlign w:val="center"/>
          </w:tcPr>
          <w:p w14:paraId="63B5E181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22" w:type="dxa"/>
            <w:vAlign w:val="center"/>
          </w:tcPr>
          <w:p w14:paraId="5398F84A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>Сапоги валяные с кожаным низом</w:t>
            </w:r>
          </w:p>
        </w:tc>
        <w:tc>
          <w:tcPr>
            <w:tcW w:w="1262" w:type="dxa"/>
            <w:vAlign w:val="center"/>
          </w:tcPr>
          <w:p w14:paraId="2E7A1456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>ТР ТС 019/2011</w:t>
            </w:r>
          </w:p>
          <w:p w14:paraId="1C6AFED6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80" w:type="dxa"/>
            <w:vAlign w:val="center"/>
          </w:tcPr>
          <w:p w14:paraId="4FBF182E" w14:textId="77777777" w:rsidR="00C32490" w:rsidRPr="00C32490" w:rsidRDefault="00C32490" w:rsidP="00BF3DA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>Верх обуви: натуральная кожа + войлок.</w:t>
            </w:r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Голенище из обувного шерстяного войлока толщиной 6 мм с защитным покрытием из натуральной кожи, регулируется по ширине с застежкой на пряжку.</w:t>
            </w:r>
          </w:p>
          <w:p w14:paraId="710F7EA4" w14:textId="77777777" w:rsidR="00C32490" w:rsidRPr="00C32490" w:rsidRDefault="00C32490" w:rsidP="00BF3DA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верхней части голенища манжета с </w:t>
            </w:r>
            <w:proofErr w:type="spellStart"/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>продежкой</w:t>
            </w:r>
            <w:proofErr w:type="spellEnd"/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защиты от попадания внутрь мелких предметов, снега, влаги. Утеплитель/подкладка: войлок </w:t>
            </w:r>
            <w:proofErr w:type="spellStart"/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>иглопробивной</w:t>
            </w:r>
            <w:proofErr w:type="spellEnd"/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(толщина 4-6 </w:t>
            </w:r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мм).</w:t>
            </w:r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Подносок: защитный подносок.</w:t>
            </w:r>
          </w:p>
          <w:p w14:paraId="7A7A42ED" w14:textId="77777777" w:rsidR="00C32490" w:rsidRPr="00C32490" w:rsidRDefault="00C32490" w:rsidP="00BF3DA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>Защитные носки: композитный материал (Мун 200).</w:t>
            </w:r>
          </w:p>
          <w:p w14:paraId="3F6666EC" w14:textId="77777777" w:rsidR="00C32490" w:rsidRPr="00C32490" w:rsidRDefault="00C32490" w:rsidP="00BF3DA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>Подошва: из резины износостойкая, морозостойкая (–40 °С).</w:t>
            </w:r>
          </w:p>
          <w:p w14:paraId="56874A11" w14:textId="77777777" w:rsidR="00C32490" w:rsidRPr="00C32490" w:rsidRDefault="00C32490" w:rsidP="00BF3DA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>Метод крепления: доппельно-клеевой.</w:t>
            </w:r>
          </w:p>
          <w:p w14:paraId="1F316251" w14:textId="77777777" w:rsidR="00C32490" w:rsidRPr="00C32490" w:rsidRDefault="00C32490" w:rsidP="00BF3DA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Рисунок протектора подошвы обеспечивает </w:t>
            </w:r>
            <w:proofErr w:type="gramStart"/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>хорошую</w:t>
            </w:r>
            <w:proofErr w:type="gramEnd"/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>сцепляемость</w:t>
            </w:r>
            <w:proofErr w:type="spellEnd"/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обледенелыми поверхностями  (глубина протектора - не менее 4 мм).</w:t>
            </w:r>
          </w:p>
        </w:tc>
        <w:tc>
          <w:tcPr>
            <w:tcW w:w="992" w:type="dxa"/>
            <w:vAlign w:val="center"/>
          </w:tcPr>
          <w:p w14:paraId="449585BB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пара</w:t>
            </w:r>
          </w:p>
        </w:tc>
        <w:tc>
          <w:tcPr>
            <w:tcW w:w="992" w:type="dxa"/>
            <w:vAlign w:val="center"/>
          </w:tcPr>
          <w:p w14:paraId="37383BA3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1241" w:type="dxa"/>
            <w:vAlign w:val="center"/>
          </w:tcPr>
          <w:p w14:paraId="0354BADA" w14:textId="77777777" w:rsidR="00C32490" w:rsidRPr="00C32490" w:rsidRDefault="00C32490" w:rsidP="00BF3D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4 600,00</w:t>
            </w:r>
          </w:p>
        </w:tc>
      </w:tr>
    </w:tbl>
    <w:p w14:paraId="0BBB72EA" w14:textId="77777777" w:rsidR="00C32490" w:rsidRDefault="00C32490" w:rsidP="00C32490">
      <w:pPr>
        <w:pStyle w:val="ad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4C252AE" w14:textId="6AD25C32" w:rsidR="00B93F1C" w:rsidRDefault="00B93F1C" w:rsidP="00C32490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C3249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C32490">
        <w:rPr>
          <w:rFonts w:ascii="Times New Roman" w:hAnsi="Times New Roman" w:cs="Times New Roman"/>
          <w:sz w:val="28"/>
          <w:szCs w:val="28"/>
        </w:rPr>
        <w:t>, 8, 9</w:t>
      </w:r>
      <w:r w:rsidR="00E556AB">
        <w:rPr>
          <w:rFonts w:ascii="Times New Roman" w:hAnsi="Times New Roman" w:cs="Times New Roman"/>
          <w:sz w:val="28"/>
          <w:szCs w:val="28"/>
        </w:rPr>
        <w:t>, 13</w:t>
      </w:r>
      <w:r>
        <w:rPr>
          <w:rFonts w:ascii="Times New Roman" w:hAnsi="Times New Roman" w:cs="Times New Roman"/>
          <w:sz w:val="28"/>
          <w:szCs w:val="28"/>
        </w:rPr>
        <w:t xml:space="preserve"> раздела 5 «Информационная карта» документации о закупке </w:t>
      </w:r>
      <w:r w:rsidRPr="00D36901">
        <w:rPr>
          <w:rFonts w:ascii="Times New Roman" w:hAnsi="Times New Roman" w:cs="Times New Roman"/>
          <w:b/>
          <w:sz w:val="28"/>
          <w:szCs w:val="28"/>
        </w:rPr>
        <w:t>изложить</w:t>
      </w:r>
      <w:r w:rsidRPr="00D3690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4F52E760" w14:textId="77777777" w:rsidR="00B93F1C" w:rsidRDefault="00B93F1C" w:rsidP="00B93F1C">
      <w:pPr>
        <w:pStyle w:val="ad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C32490" w14:paraId="094E4E94" w14:textId="77777777" w:rsidTr="00BF3DA7">
        <w:tc>
          <w:tcPr>
            <w:tcW w:w="426" w:type="dxa"/>
          </w:tcPr>
          <w:p w14:paraId="00E3EC75" w14:textId="77777777" w:rsidR="00C32490" w:rsidRPr="00C32490" w:rsidRDefault="00C32490" w:rsidP="00BF3DA7">
            <w:pPr>
              <w:pStyle w:val="10"/>
              <w:ind w:left="-57" w:right="-108" w:firstLine="0"/>
              <w:rPr>
                <w:rFonts w:ascii="Times New Roman" w:hAnsi="Times New Roman" w:cs="Times New Roman"/>
                <w:b/>
                <w:sz w:val="24"/>
              </w:rPr>
            </w:pPr>
            <w:r w:rsidRPr="00C32490"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2126" w:type="dxa"/>
          </w:tcPr>
          <w:p w14:paraId="42F30385" w14:textId="77777777" w:rsidR="00C32490" w:rsidRPr="00F86FAA" w:rsidRDefault="00C32490" w:rsidP="00BF3DA7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14:paraId="7FDAD5F0" w14:textId="77777777" w:rsidR="00C32490" w:rsidRPr="00C32490" w:rsidRDefault="00C32490" w:rsidP="00BF3DA7">
            <w:pPr>
              <w:pStyle w:val="10"/>
              <w:ind w:firstLine="397"/>
              <w:rPr>
                <w:rFonts w:ascii="Times New Roman" w:hAnsi="Times New Roman" w:cs="Times New Roman"/>
                <w:sz w:val="24"/>
              </w:rPr>
            </w:pPr>
            <w:r w:rsidRPr="00C32490">
              <w:rPr>
                <w:rFonts w:ascii="Times New Roman" w:hAnsi="Times New Roman" w:cs="Times New Roman"/>
                <w:sz w:val="24"/>
              </w:rPr>
              <w:t xml:space="preserve">Заявки принимаются через ЭТП, информация по которой указана в пункте 4 Информационной карты с даты опубликования Открытого конкурса и </w:t>
            </w:r>
            <w:r w:rsidRPr="00C32490">
              <w:rPr>
                <w:rFonts w:ascii="Times New Roman" w:hAnsi="Times New Roman" w:cs="Times New Roman"/>
                <w:b/>
                <w:sz w:val="24"/>
              </w:rPr>
              <w:t>до «20» мая 2022 г. 14 часов 00 минут</w:t>
            </w:r>
            <w:r w:rsidRPr="00C32490">
              <w:rPr>
                <w:rFonts w:ascii="Times New Roman" w:hAnsi="Times New Roman" w:cs="Times New Roman"/>
                <w:sz w:val="24"/>
              </w:rPr>
              <w:t xml:space="preserve">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C32490" w14:paraId="790C7F12" w14:textId="77777777" w:rsidTr="00BF3DA7">
        <w:tc>
          <w:tcPr>
            <w:tcW w:w="426" w:type="dxa"/>
          </w:tcPr>
          <w:p w14:paraId="1C2936F2" w14:textId="77777777" w:rsidR="00C32490" w:rsidRPr="00C32490" w:rsidRDefault="00C32490" w:rsidP="00BF3DA7">
            <w:pPr>
              <w:pStyle w:val="10"/>
              <w:ind w:left="-57" w:right="-108" w:firstLine="0"/>
              <w:rPr>
                <w:rFonts w:ascii="Times New Roman" w:hAnsi="Times New Roman" w:cs="Times New Roman"/>
                <w:b/>
                <w:sz w:val="24"/>
              </w:rPr>
            </w:pPr>
            <w:r w:rsidRPr="00C32490"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2126" w:type="dxa"/>
          </w:tcPr>
          <w:p w14:paraId="742D97B6" w14:textId="77777777" w:rsidR="00C32490" w:rsidRPr="00F86FAA" w:rsidRDefault="00C32490" w:rsidP="00BF3DA7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14:paraId="14220AFE" w14:textId="77777777" w:rsidR="00C32490" w:rsidRPr="00C32490" w:rsidRDefault="00C32490" w:rsidP="00BF3DA7">
            <w:pPr>
              <w:pStyle w:val="10"/>
              <w:ind w:firstLine="397"/>
              <w:rPr>
                <w:rFonts w:ascii="Times New Roman" w:hAnsi="Times New Roman" w:cs="Times New Roman"/>
                <w:sz w:val="24"/>
              </w:rPr>
            </w:pPr>
            <w:r w:rsidRPr="00C32490">
              <w:rPr>
                <w:rFonts w:ascii="Times New Roman" w:hAnsi="Times New Roman" w:cs="Times New Roman"/>
                <w:sz w:val="24"/>
              </w:rPr>
              <w:t xml:space="preserve">Рассмотрение, оценка и сопоставление Заявок состоится </w:t>
            </w:r>
            <w:r w:rsidRPr="00C32490">
              <w:rPr>
                <w:rFonts w:ascii="Times New Roman" w:hAnsi="Times New Roman" w:cs="Times New Roman"/>
                <w:b/>
                <w:sz w:val="24"/>
              </w:rPr>
              <w:t>«25» мая 2022 г. 14 часов 00 минут</w:t>
            </w:r>
            <w:r w:rsidRPr="00C32490">
              <w:rPr>
                <w:rFonts w:ascii="Times New Roman" w:hAnsi="Times New Roman" w:cs="Times New Roman"/>
                <w:sz w:val="24"/>
              </w:rPr>
              <w:t xml:space="preserve"> местного времени по адресу, указанному в пункте 2 Информационной карты.</w:t>
            </w:r>
          </w:p>
        </w:tc>
      </w:tr>
      <w:tr w:rsidR="00C32490" w14:paraId="48C2DB0A" w14:textId="77777777" w:rsidTr="00BF3DA7">
        <w:tc>
          <w:tcPr>
            <w:tcW w:w="426" w:type="dxa"/>
          </w:tcPr>
          <w:p w14:paraId="6F73DCB5" w14:textId="77777777" w:rsidR="00C32490" w:rsidRPr="00C32490" w:rsidRDefault="00C32490" w:rsidP="00BF3DA7">
            <w:pPr>
              <w:pStyle w:val="10"/>
              <w:ind w:left="-57" w:right="-108" w:firstLine="0"/>
              <w:rPr>
                <w:rFonts w:ascii="Times New Roman" w:hAnsi="Times New Roman" w:cs="Times New Roman"/>
                <w:b/>
                <w:sz w:val="24"/>
              </w:rPr>
            </w:pPr>
            <w:r w:rsidRPr="00C32490"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2126" w:type="dxa"/>
          </w:tcPr>
          <w:p w14:paraId="4AE6FFAB" w14:textId="77777777" w:rsidR="00C32490" w:rsidRPr="00F86FAA" w:rsidRDefault="00C32490" w:rsidP="00BF3DA7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Подведение итогов</w:t>
            </w:r>
          </w:p>
        </w:tc>
        <w:tc>
          <w:tcPr>
            <w:tcW w:w="7200" w:type="dxa"/>
          </w:tcPr>
          <w:p w14:paraId="1AEB1CF6" w14:textId="77777777" w:rsidR="00C32490" w:rsidRPr="00C32490" w:rsidRDefault="00C32490" w:rsidP="00BF3DA7">
            <w:pPr>
              <w:pStyle w:val="10"/>
              <w:ind w:firstLine="0"/>
              <w:rPr>
                <w:rFonts w:ascii="Times New Roman" w:hAnsi="Times New Roman" w:cs="Times New Roman"/>
                <w:sz w:val="24"/>
              </w:rPr>
            </w:pPr>
            <w:r w:rsidRPr="00C32490">
              <w:rPr>
                <w:rFonts w:ascii="Times New Roman" w:hAnsi="Times New Roman" w:cs="Times New Roman"/>
                <w:sz w:val="24"/>
              </w:rPr>
              <w:t xml:space="preserve">Подведение итогов состоится не позднее </w:t>
            </w:r>
            <w:bookmarkStart w:id="1" w:name="OLE_LINK14"/>
            <w:bookmarkStart w:id="2" w:name="OLE_LINK15"/>
            <w:bookmarkStart w:id="3" w:name="OLE_LINK28"/>
            <w:r w:rsidRPr="00C32490">
              <w:rPr>
                <w:rFonts w:ascii="Times New Roman" w:hAnsi="Times New Roman" w:cs="Times New Roman"/>
                <w:b/>
                <w:sz w:val="24"/>
              </w:rPr>
              <w:t>«09» июня 2022 г. 14 часов 00 минут</w:t>
            </w:r>
            <w:bookmarkEnd w:id="1"/>
            <w:bookmarkEnd w:id="2"/>
            <w:bookmarkEnd w:id="3"/>
            <w:r w:rsidRPr="00C32490">
              <w:rPr>
                <w:rFonts w:ascii="Times New Roman" w:hAnsi="Times New Roman" w:cs="Times New Roman"/>
                <w:sz w:val="24"/>
              </w:rPr>
              <w:t xml:space="preserve"> местного времени по адресу, указанному в пункте 3 Информационной карты.</w:t>
            </w:r>
          </w:p>
        </w:tc>
      </w:tr>
      <w:tr w:rsidR="00E556AB" w14:paraId="3639E061" w14:textId="77777777" w:rsidTr="00BF3DA7">
        <w:tc>
          <w:tcPr>
            <w:tcW w:w="426" w:type="dxa"/>
          </w:tcPr>
          <w:p w14:paraId="5FF94CE7" w14:textId="7DC1BE12" w:rsidR="00E556AB" w:rsidRPr="00C32490" w:rsidRDefault="00E556AB" w:rsidP="00E556AB">
            <w:pPr>
              <w:pStyle w:val="10"/>
              <w:ind w:left="-57" w:right="-108" w:firstLine="0"/>
              <w:rPr>
                <w:rFonts w:ascii="Times New Roman" w:hAnsi="Times New Roman" w:cs="Times New Roman"/>
                <w:b/>
                <w:sz w:val="24"/>
              </w:rPr>
            </w:pPr>
            <w:r w:rsidRPr="00CC37FE">
              <w:rPr>
                <w:rFonts w:ascii="Times New Roman" w:hAnsi="Times New Roman" w:cs="Times New Roman"/>
                <w:b/>
                <w:sz w:val="24"/>
              </w:rPr>
              <w:t>13.</w:t>
            </w:r>
          </w:p>
        </w:tc>
        <w:tc>
          <w:tcPr>
            <w:tcW w:w="2126" w:type="dxa"/>
          </w:tcPr>
          <w:p w14:paraId="7A0813AE" w14:textId="0CA5B23A" w:rsidR="00E556AB" w:rsidRDefault="00E556AB" w:rsidP="00E556AB">
            <w:pPr>
              <w:pStyle w:val="Default"/>
              <w:rPr>
                <w:b/>
                <w:color w:val="auto"/>
              </w:rPr>
            </w:pPr>
            <w:r w:rsidRPr="00CC37FE">
              <w:rPr>
                <w:b/>
                <w:color w:val="auto"/>
              </w:rPr>
              <w:t>Форма, сроки и порядок оплаты за поставку товаров, выполнения работ, оказания услуг</w:t>
            </w:r>
          </w:p>
        </w:tc>
        <w:tc>
          <w:tcPr>
            <w:tcW w:w="7200" w:type="dxa"/>
          </w:tcPr>
          <w:p w14:paraId="4BB30DF2" w14:textId="77777777" w:rsidR="00E556AB" w:rsidRPr="00AE6C74" w:rsidRDefault="00E556AB" w:rsidP="00E556AB">
            <w:pPr>
              <w:pStyle w:val="10"/>
              <w:ind w:firstLine="397"/>
              <w:rPr>
                <w:rFonts w:ascii="Times New Roman" w:hAnsi="Times New Roman" w:cs="Times New Roman"/>
                <w:sz w:val="24"/>
              </w:rPr>
            </w:pPr>
            <w:r w:rsidRPr="00AE6C74">
              <w:rPr>
                <w:rFonts w:ascii="Times New Roman" w:hAnsi="Times New Roman" w:cs="Times New Roman"/>
                <w:sz w:val="24"/>
              </w:rPr>
              <w:t xml:space="preserve">Лоты № 1 и № 2:  </w:t>
            </w:r>
            <w:r w:rsidRPr="00AE6C74">
              <w:rPr>
                <w:rFonts w:ascii="Times New Roman" w:hAnsi="Times New Roman" w:cs="Times New Roman"/>
                <w:sz w:val="24"/>
              </w:rPr>
              <w:tab/>
            </w:r>
            <w:r w:rsidRPr="00AE6C74">
              <w:rPr>
                <w:rFonts w:ascii="Times New Roman" w:hAnsi="Times New Roman" w:cs="Times New Roman"/>
                <w:sz w:val="24"/>
              </w:rPr>
              <w:tab/>
            </w:r>
          </w:p>
          <w:p w14:paraId="2F2AE391" w14:textId="77777777" w:rsidR="00E556AB" w:rsidRPr="00AE6C74" w:rsidRDefault="00E556AB" w:rsidP="00E556AB">
            <w:pPr>
              <w:pStyle w:val="10"/>
              <w:ind w:firstLine="397"/>
              <w:rPr>
                <w:rFonts w:ascii="Times New Roman" w:hAnsi="Times New Roman" w:cs="Times New Roman"/>
                <w:sz w:val="24"/>
              </w:rPr>
            </w:pPr>
            <w:r w:rsidRPr="00AE6C74">
              <w:rPr>
                <w:rFonts w:ascii="Times New Roman" w:hAnsi="Times New Roman" w:cs="Times New Roman"/>
                <w:sz w:val="24"/>
              </w:rPr>
              <w:t xml:space="preserve">Вариант 1: Оплата партии Товара производится Грузополучателем </w:t>
            </w:r>
            <w:r w:rsidRPr="00AE6C74">
              <w:rPr>
                <w:rFonts w:ascii="Times New Roman" w:hAnsi="Times New Roman" w:cs="Times New Roman"/>
                <w:b/>
                <w:sz w:val="24"/>
              </w:rPr>
              <w:t xml:space="preserve">в течение срока, указанного претендентом в финансово-коммерческом предложении (от 15 (пятнадцати) до 30 (тридцати) календарных дней </w:t>
            </w:r>
            <w:r w:rsidRPr="00AE6C74">
              <w:rPr>
                <w:rFonts w:ascii="Times New Roman" w:hAnsi="Times New Roman" w:cs="Times New Roman"/>
                <w:sz w:val="24"/>
              </w:rPr>
              <w:t xml:space="preserve">с даты подписания Сторонами товарной накладной (ТОРГ-12) или универсального передаточного документа) на основании выставленного Поставщиком счета, счета-фактуры. </w:t>
            </w:r>
          </w:p>
          <w:p w14:paraId="22E7EB48" w14:textId="1B6905AC" w:rsidR="00E556AB" w:rsidRPr="00C32490" w:rsidRDefault="00E556AB" w:rsidP="00E556AB">
            <w:pPr>
              <w:pStyle w:val="10"/>
              <w:ind w:firstLine="0"/>
              <w:rPr>
                <w:rFonts w:ascii="Times New Roman" w:hAnsi="Times New Roman" w:cs="Times New Roman"/>
                <w:sz w:val="24"/>
              </w:rPr>
            </w:pPr>
            <w:r w:rsidRPr="00AE6C74">
              <w:rPr>
                <w:rFonts w:ascii="Times New Roman" w:hAnsi="Times New Roman" w:cs="Times New Roman"/>
                <w:sz w:val="24"/>
              </w:rPr>
              <w:t xml:space="preserve">Вариант 2: Оплата партии Товара производится Грузополучателем до 50% авансовым платежом на основании выставленного Поставщиком счета после подписания Сторонами соответствующей Спецификации в течение 10 (десяти) </w:t>
            </w:r>
            <w:r w:rsidRPr="00AE6C74">
              <w:rPr>
                <w:rFonts w:ascii="Times New Roman" w:hAnsi="Times New Roman" w:cs="Times New Roman"/>
                <w:sz w:val="24"/>
              </w:rPr>
              <w:lastRenderedPageBreak/>
              <w:t>календарных дней с даты его получения Покупателем. Окончательная оплата поставленного Товара производится Грузополучателем в течение 30 (тридцати) календарных дней после подписания сторонами товарной накладной (ТОРГ-12) или универсального передаточного документа (УПД), на основании предоставленных Поставщиком счета, счета-фактуры.</w:t>
            </w:r>
          </w:p>
        </w:tc>
      </w:tr>
    </w:tbl>
    <w:p w14:paraId="04F9DEC5" w14:textId="77777777" w:rsidR="00C32490" w:rsidRDefault="00C32490" w:rsidP="00B93F1C">
      <w:pPr>
        <w:pStyle w:val="ad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C5ED982" w14:textId="5E89742E" w:rsidR="00D36901" w:rsidRPr="00340487" w:rsidRDefault="00CC37FE" w:rsidP="001C1D3B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87">
        <w:rPr>
          <w:rFonts w:ascii="Times New Roman" w:hAnsi="Times New Roman" w:cs="Times New Roman"/>
          <w:sz w:val="28"/>
          <w:szCs w:val="28"/>
        </w:rPr>
        <w:t xml:space="preserve">Таблицу № 2 </w:t>
      </w:r>
      <w:r w:rsidR="00C0244B" w:rsidRPr="00340487">
        <w:rPr>
          <w:rFonts w:ascii="Times New Roman" w:hAnsi="Times New Roman" w:cs="Times New Roman"/>
          <w:sz w:val="28"/>
          <w:szCs w:val="28"/>
        </w:rPr>
        <w:t>«Финансово-коммерческого предложения»</w:t>
      </w:r>
      <w:r w:rsidR="00D36901" w:rsidRPr="00340487">
        <w:rPr>
          <w:rFonts w:ascii="Times New Roman" w:hAnsi="Times New Roman" w:cs="Times New Roman"/>
          <w:sz w:val="28"/>
          <w:szCs w:val="28"/>
        </w:rPr>
        <w:t xml:space="preserve"> </w:t>
      </w:r>
      <w:r w:rsidR="00C0244B" w:rsidRPr="00340487">
        <w:rPr>
          <w:rFonts w:ascii="Times New Roman" w:hAnsi="Times New Roman" w:cs="Times New Roman"/>
          <w:sz w:val="28"/>
          <w:szCs w:val="28"/>
        </w:rPr>
        <w:t xml:space="preserve">(приложение № 3 к </w:t>
      </w:r>
      <w:r w:rsidR="00D36901" w:rsidRPr="00340487">
        <w:rPr>
          <w:rFonts w:ascii="Times New Roman" w:hAnsi="Times New Roman" w:cs="Times New Roman"/>
          <w:sz w:val="28"/>
          <w:szCs w:val="28"/>
        </w:rPr>
        <w:t>документации о закупке</w:t>
      </w:r>
      <w:r w:rsidR="00C0244B" w:rsidRPr="00340487">
        <w:rPr>
          <w:rFonts w:ascii="Times New Roman" w:hAnsi="Times New Roman" w:cs="Times New Roman"/>
          <w:sz w:val="28"/>
          <w:szCs w:val="28"/>
        </w:rPr>
        <w:t>)</w:t>
      </w:r>
      <w:r w:rsidR="00D36901" w:rsidRPr="0034048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A464EB6" w14:textId="77777777" w:rsidR="007D7FFE" w:rsidRPr="00340487" w:rsidRDefault="007D7FFE" w:rsidP="00C0244B">
      <w:pPr>
        <w:pStyle w:val="ad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49CE1EFA" w14:textId="77777777" w:rsidR="00CC37FE" w:rsidRPr="00340487" w:rsidRDefault="00CC37FE" w:rsidP="00CC37FE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40487"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4894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947"/>
        <w:gridCol w:w="6691"/>
      </w:tblGrid>
      <w:tr w:rsidR="00CC37FE" w:rsidRPr="00340487" w14:paraId="75655179" w14:textId="77777777" w:rsidTr="00A732A5">
        <w:trPr>
          <w:trHeight w:val="157"/>
          <w:tblHeader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4101" w14:textId="77777777" w:rsidR="00CC37FE" w:rsidRPr="00340487" w:rsidRDefault="00CC37FE" w:rsidP="00A73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487">
              <w:rPr>
                <w:rFonts w:ascii="Times New Roman" w:hAnsi="Times New Roman" w:cs="Times New Roman"/>
                <w:b/>
                <w:bCs/>
              </w:rPr>
              <w:t>Наименование параметра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137" w14:textId="77777777" w:rsidR="00CC37FE" w:rsidRPr="00340487" w:rsidRDefault="00CC37FE" w:rsidP="00A732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487">
              <w:rPr>
                <w:rFonts w:ascii="Times New Roman" w:hAnsi="Times New Roman" w:cs="Times New Roman"/>
                <w:b/>
                <w:bCs/>
              </w:rPr>
              <w:t>Значение параметра</w:t>
            </w:r>
          </w:p>
        </w:tc>
      </w:tr>
      <w:tr w:rsidR="00CC37FE" w:rsidRPr="00340487" w14:paraId="2ED903C1" w14:textId="77777777" w:rsidTr="00A732A5">
        <w:trPr>
          <w:trHeight w:val="1269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90F5" w14:textId="77777777" w:rsidR="00CC37FE" w:rsidRPr="00340487" w:rsidRDefault="00CC37FE" w:rsidP="00A732A5">
            <w:pPr>
              <w:rPr>
                <w:rFonts w:ascii="Times New Roman" w:eastAsia="Calibri" w:hAnsi="Times New Roman" w:cs="Times New Roman"/>
                <w:b/>
              </w:rPr>
            </w:pPr>
            <w:r w:rsidRPr="00340487">
              <w:rPr>
                <w:rFonts w:ascii="Times New Roman" w:eastAsia="Calibri" w:hAnsi="Times New Roman" w:cs="Times New Roman"/>
                <w:b/>
              </w:rPr>
              <w:t>Условия и порядок расчетов за поставку товара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BD78" w14:textId="77777777" w:rsidR="00AE6C74" w:rsidRDefault="00AE6C74" w:rsidP="00AE6C74">
            <w:pPr>
              <w:pStyle w:val="xxxmsonormal"/>
              <w:shd w:val="clear" w:color="auto" w:fill="FFFFFF"/>
              <w:spacing w:before="0" w:beforeAutospacing="0" w:after="0" w:afterAutospacing="0"/>
              <w:ind w:firstLine="393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Вариант 1:</w:t>
            </w:r>
            <w:r>
              <w:rPr>
                <w:color w:val="000000"/>
              </w:rPr>
              <w:t> </w:t>
            </w:r>
          </w:p>
          <w:p w14:paraId="598E7417" w14:textId="77777777" w:rsidR="00AE6C74" w:rsidRDefault="00AE6C74" w:rsidP="00AE6C74">
            <w:pPr>
              <w:pStyle w:val="xxxmsonormal"/>
              <w:shd w:val="clear" w:color="auto" w:fill="FFFFFF"/>
              <w:spacing w:before="0" w:beforeAutospacing="0" w:after="0" w:afterAutospacing="0"/>
              <w:ind w:firstLine="393"/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партии товара производится грузополучателем в течение ___ (________)</w:t>
            </w:r>
            <w:r>
              <w:rPr>
                <w:rStyle w:val="ae"/>
                <w:color w:val="000000"/>
              </w:rPr>
              <w:footnoteReference w:id="3"/>
            </w:r>
            <w:r>
              <w:rPr>
                <w:color w:val="000000"/>
              </w:rPr>
              <w:t xml:space="preserve"> календарных дней с даты подписания сторонами товарной накладной (ТОРГ-12) или универсального передаточного документа на основании выставленного поставщиком счета, счета-фактуры. </w:t>
            </w:r>
          </w:p>
          <w:p w14:paraId="49088BD8" w14:textId="77777777" w:rsidR="00AE6C74" w:rsidRDefault="00AE6C74" w:rsidP="00AE6C74">
            <w:pPr>
              <w:pStyle w:val="xxxmsonormal"/>
              <w:shd w:val="clear" w:color="auto" w:fill="FFFFFF"/>
              <w:spacing w:before="0" w:beforeAutospacing="0" w:after="0" w:afterAutospacing="0"/>
              <w:ind w:firstLine="393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Вариант 2:</w:t>
            </w:r>
            <w:r>
              <w:rPr>
                <w:color w:val="000000"/>
              </w:rPr>
              <w:t> </w:t>
            </w:r>
          </w:p>
          <w:p w14:paraId="67E9B01D" w14:textId="77777777" w:rsidR="00AE6C74" w:rsidRDefault="00AE6C74" w:rsidP="00AE6C74">
            <w:pPr>
              <w:pStyle w:val="xxxmsonormal"/>
              <w:shd w:val="clear" w:color="auto" w:fill="FFFFFF"/>
              <w:spacing w:before="0" w:beforeAutospacing="0" w:after="0" w:afterAutospacing="0"/>
              <w:ind w:firstLine="393"/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партии товара производится грузополучателем ___%</w:t>
            </w:r>
            <w:r>
              <w:rPr>
                <w:rStyle w:val="ae"/>
                <w:color w:val="000000"/>
              </w:rPr>
              <w:footnoteReference w:id="4"/>
            </w:r>
            <w:r>
              <w:rPr>
                <w:color w:val="000000"/>
              </w:rPr>
              <w:t xml:space="preserve"> авансовым платежом на основании выставленного поставщиком счета после подписания сторонами соответствующей спецификации в течение 10 (десяти) календарных дней с даты его получения покупателем. </w:t>
            </w:r>
          </w:p>
          <w:p w14:paraId="251196F5" w14:textId="0B162FCA" w:rsidR="00CC37FE" w:rsidRPr="00340487" w:rsidRDefault="00AE6C74" w:rsidP="00AE6C74">
            <w:pPr>
              <w:pStyle w:val="xxxmsonormal"/>
              <w:shd w:val="clear" w:color="auto" w:fill="FFFFFF"/>
              <w:spacing w:before="0" w:beforeAutospacing="0" w:after="0" w:afterAutospacing="0"/>
              <w:ind w:firstLine="393"/>
              <w:jc w:val="both"/>
              <w:rPr>
                <w:rFonts w:eastAsia="Calibri"/>
                <w:b/>
                <w:lang w:eastAsia="en-US"/>
              </w:rPr>
            </w:pPr>
            <w:r w:rsidRPr="00B15C07">
              <w:rPr>
                <w:color w:val="000000"/>
              </w:rPr>
              <w:t xml:space="preserve">Окончательная оплата поставленного Товара производится Грузополучателем в течение </w:t>
            </w:r>
            <w:r>
              <w:rPr>
                <w:color w:val="000000"/>
              </w:rPr>
              <w:t>30</w:t>
            </w:r>
            <w:r w:rsidRPr="00B15C07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тридцати</w:t>
            </w:r>
            <w:r w:rsidRPr="00B15C07">
              <w:rPr>
                <w:color w:val="000000"/>
              </w:rPr>
              <w:t>) календарных дней после подписания сторонами товарной накладной (ТОРГ-12) или универсального передаточного документа (УПД), на основании предоставленных поставщиком счета, счета-фактуры.</w:t>
            </w:r>
          </w:p>
        </w:tc>
      </w:tr>
      <w:tr w:rsidR="00CC37FE" w:rsidRPr="00340487" w14:paraId="6685D26E" w14:textId="77777777" w:rsidTr="001C1D3B">
        <w:trPr>
          <w:trHeight w:val="280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D948" w14:textId="77777777" w:rsidR="00CC37FE" w:rsidRPr="00340487" w:rsidRDefault="00CC37FE" w:rsidP="00A732A5">
            <w:pPr>
              <w:rPr>
                <w:rFonts w:ascii="Times New Roman" w:eastAsia="Calibri" w:hAnsi="Times New Roman" w:cs="Times New Roman"/>
                <w:b/>
              </w:rPr>
            </w:pPr>
            <w:r w:rsidRPr="00340487">
              <w:rPr>
                <w:rFonts w:ascii="Times New Roman" w:eastAsia="Calibri" w:hAnsi="Times New Roman" w:cs="Times New Roman"/>
                <w:b/>
              </w:rPr>
              <w:t>Срок поставки товара</w:t>
            </w:r>
            <w:r w:rsidRPr="00340487">
              <w:rPr>
                <w:rStyle w:val="ae"/>
                <w:rFonts w:ascii="Times New Roman" w:eastAsia="Calibri" w:hAnsi="Times New Roman" w:cs="Times New Roman"/>
                <w:b/>
              </w:rPr>
              <w:footnoteReference w:id="5"/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74A6" w14:textId="77777777" w:rsidR="00CC37FE" w:rsidRPr="00340487" w:rsidRDefault="00CC37FE" w:rsidP="00A732A5">
            <w:pPr>
              <w:pStyle w:val="Default"/>
              <w:jc w:val="both"/>
            </w:pPr>
            <w:r w:rsidRPr="00340487">
              <w:t>Поставка товара (партии товара) в адреса грузополучателей осуществляется в течение _____ (_________) календарных дней, а поставка товара по специальному пошиву в течение не более ____ (__________) календарных дней с даты согласования (подписания) спецификации, составленной поставщиком на основании заявки грузополучателя. Датой согласования спецификации считается дата подписания спецификации Грузополучателем.</w:t>
            </w:r>
          </w:p>
          <w:p w14:paraId="47ECE7CF" w14:textId="77777777" w:rsidR="00CC37FE" w:rsidRPr="00340487" w:rsidRDefault="00CC37FE" w:rsidP="00A732A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40487">
              <w:rPr>
                <w:rFonts w:ascii="Times New Roman" w:hAnsi="Times New Roman" w:cs="Times New Roman"/>
              </w:rPr>
              <w:t>Поставка товара осуществляется в адреса грузополучателей исходя из потребностей грузополучателей и на основании их заявок.</w:t>
            </w:r>
          </w:p>
        </w:tc>
      </w:tr>
    </w:tbl>
    <w:p w14:paraId="5A3AEE9D" w14:textId="77777777" w:rsidR="00CC37FE" w:rsidRDefault="00CC37FE" w:rsidP="00C0244B">
      <w:pPr>
        <w:pStyle w:val="ad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5009EED7" w14:textId="2F763992" w:rsidR="00AE6C74" w:rsidRDefault="00B93F1C" w:rsidP="001C1D3B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2.4 </w:t>
      </w:r>
      <w:r w:rsidR="00AE6C74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AE6C74">
        <w:rPr>
          <w:rFonts w:ascii="Times New Roman" w:hAnsi="Times New Roman" w:cs="Times New Roman"/>
          <w:sz w:val="28"/>
          <w:szCs w:val="28"/>
        </w:rPr>
        <w:t xml:space="preserve">приложение 5 документации о закупке </w:t>
      </w:r>
      <w:r w:rsidR="00AE6C74" w:rsidRPr="00D36901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AE6C74" w:rsidRPr="00D3690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4319248E" w14:textId="77777777" w:rsidR="00AE6C74" w:rsidRPr="000A5A81" w:rsidRDefault="00AE6C74" w:rsidP="00AE6C74">
      <w:pPr>
        <w:pStyle w:val="ad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5DE6524" w14:textId="6E9CEC6E" w:rsidR="00B93F1C" w:rsidRPr="000A5A81" w:rsidRDefault="00AE6C74" w:rsidP="00AE6C74">
      <w:pPr>
        <w:pStyle w:val="ad"/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A81">
        <w:rPr>
          <w:rFonts w:ascii="Times New Roman" w:hAnsi="Times New Roman" w:cs="Times New Roman"/>
          <w:sz w:val="28"/>
          <w:szCs w:val="28"/>
        </w:rPr>
        <w:t xml:space="preserve">«2.4. </w:t>
      </w:r>
      <w:r w:rsidR="00B93F1C" w:rsidRPr="000A5A81">
        <w:rPr>
          <w:rFonts w:ascii="Times New Roman" w:hAnsi="Times New Roman" w:cs="Times New Roman"/>
          <w:sz w:val="28"/>
          <w:szCs w:val="28"/>
        </w:rPr>
        <w:t xml:space="preserve">Оплата партии Товара производится Грузополучателем </w:t>
      </w:r>
      <w:r w:rsidR="00B93F1C" w:rsidRPr="000A5A81">
        <w:rPr>
          <w:rFonts w:ascii="Times New Roman" w:hAnsi="Times New Roman" w:cs="Times New Roman"/>
          <w:b/>
          <w:sz w:val="28"/>
          <w:szCs w:val="28"/>
        </w:rPr>
        <w:t>в течение ___ (_________)</w:t>
      </w:r>
      <w:r w:rsidR="00B93F1C" w:rsidRPr="000A5A81">
        <w:rPr>
          <w:rFonts w:ascii="Times New Roman" w:hAnsi="Times New Roman" w:cs="Times New Roman"/>
          <w:b/>
          <w:sz w:val="28"/>
          <w:szCs w:val="28"/>
          <w:vertAlign w:val="superscript"/>
        </w:rPr>
        <w:footnoteReference w:id="6"/>
      </w:r>
      <w:r w:rsidR="00B93F1C" w:rsidRPr="000A5A81">
        <w:rPr>
          <w:rFonts w:ascii="Times New Roman" w:hAnsi="Times New Roman" w:cs="Times New Roman"/>
          <w:b/>
          <w:sz w:val="28"/>
          <w:szCs w:val="28"/>
        </w:rPr>
        <w:t xml:space="preserve"> календарных дней</w:t>
      </w:r>
      <w:r w:rsidR="00B93F1C" w:rsidRPr="000A5A81">
        <w:rPr>
          <w:rFonts w:ascii="Times New Roman" w:hAnsi="Times New Roman" w:cs="Times New Roman"/>
          <w:sz w:val="28"/>
          <w:szCs w:val="28"/>
        </w:rPr>
        <w:t xml:space="preserve"> с даты подписания Сторонами товарной накладной (ТОРГ-12) или универсального передаточного документа на основании выставленного Поставщиком счета, счета-фактуры.</w:t>
      </w:r>
    </w:p>
    <w:p w14:paraId="2FDAEB59" w14:textId="77777777" w:rsidR="00B93F1C" w:rsidRPr="000A5A81" w:rsidRDefault="00B93F1C" w:rsidP="00AE6C74">
      <w:pPr>
        <w:widowControl w:val="0"/>
        <w:shd w:val="clear" w:color="auto" w:fill="FFFFFF"/>
        <w:tabs>
          <w:tab w:val="num" w:pos="28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A5A8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либо </w:t>
      </w:r>
    </w:p>
    <w:p w14:paraId="7C8383EE" w14:textId="77777777" w:rsidR="00B93F1C" w:rsidRPr="000A5A81" w:rsidRDefault="00B93F1C" w:rsidP="00AE6C74">
      <w:pPr>
        <w:widowControl w:val="0"/>
        <w:shd w:val="clear" w:color="auto" w:fill="FFFFFF"/>
        <w:tabs>
          <w:tab w:val="num" w:pos="28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5A81">
        <w:rPr>
          <w:rFonts w:ascii="Times New Roman" w:hAnsi="Times New Roman" w:cs="Times New Roman"/>
          <w:sz w:val="28"/>
          <w:szCs w:val="28"/>
          <w:lang w:eastAsia="ar-SA"/>
        </w:rPr>
        <w:t>Оплата партии Товара производится Грузополучателем ___%</w:t>
      </w:r>
      <w:r w:rsidRPr="000A5A81">
        <w:rPr>
          <w:rFonts w:ascii="Times New Roman" w:hAnsi="Times New Roman" w:cs="Times New Roman"/>
          <w:b/>
          <w:sz w:val="28"/>
          <w:szCs w:val="28"/>
          <w:vertAlign w:val="superscript"/>
          <w:lang w:eastAsia="ar-SA"/>
        </w:rPr>
        <w:footnoteReference w:id="7"/>
      </w:r>
      <w:r w:rsidRPr="000A5A81">
        <w:rPr>
          <w:rFonts w:ascii="Times New Roman" w:hAnsi="Times New Roman" w:cs="Times New Roman"/>
          <w:b/>
          <w:sz w:val="28"/>
          <w:szCs w:val="28"/>
          <w:vertAlign w:val="superscript"/>
          <w:lang w:eastAsia="ar-SA"/>
        </w:rPr>
        <w:t xml:space="preserve"> </w:t>
      </w:r>
      <w:r w:rsidRPr="000A5A81">
        <w:rPr>
          <w:rFonts w:ascii="Times New Roman" w:hAnsi="Times New Roman" w:cs="Times New Roman"/>
          <w:sz w:val="28"/>
          <w:szCs w:val="28"/>
          <w:lang w:eastAsia="ar-SA"/>
        </w:rPr>
        <w:t>авансовым платежом на основании выставленного Поставщиком счета после подписания Сторонами соответствующей Спецификации в течение 10 (десяти) календарных дней с даты его получения Покупателем.</w:t>
      </w:r>
    </w:p>
    <w:p w14:paraId="5C69300E" w14:textId="19DCD882" w:rsidR="00B93F1C" w:rsidRPr="000A5A81" w:rsidRDefault="00B93F1C" w:rsidP="00AE6C74">
      <w:pPr>
        <w:tabs>
          <w:tab w:val="left" w:pos="142"/>
          <w:tab w:val="num" w:pos="284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5A81">
        <w:rPr>
          <w:rFonts w:ascii="Times New Roman" w:hAnsi="Times New Roman" w:cs="Times New Roman"/>
          <w:sz w:val="28"/>
          <w:szCs w:val="28"/>
          <w:lang w:eastAsia="ar-SA"/>
        </w:rPr>
        <w:t>Окончательная оплата поставленного Товара производится Грузополучателем в течение 30 (тридцати) календарных дней после подписания сторонами товарной накладной (ТОРГ-12) или универсального передаточного документа (УПД), на основании предоставленных Поставщиком счета, счета-фактуры.</w:t>
      </w:r>
      <w:r w:rsidR="00AE6C74" w:rsidRPr="000A5A81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14:paraId="69CC3209" w14:textId="77777777" w:rsidR="00AE6C74" w:rsidRPr="000A5A81" w:rsidRDefault="00AE6C74" w:rsidP="00AE6C74">
      <w:pPr>
        <w:pStyle w:val="ad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59A86BB8" w14:textId="26F3031D" w:rsidR="00AE6C74" w:rsidRPr="000A5A81" w:rsidRDefault="00AE6C74" w:rsidP="001C1D3B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A81">
        <w:rPr>
          <w:rFonts w:ascii="Times New Roman" w:hAnsi="Times New Roman" w:cs="Times New Roman"/>
          <w:sz w:val="28"/>
          <w:szCs w:val="28"/>
        </w:rPr>
        <w:t xml:space="preserve">Пункт 2.7 проекта договора приложение 5 документации о закупке </w:t>
      </w:r>
      <w:r w:rsidRPr="000A5A81">
        <w:rPr>
          <w:rFonts w:ascii="Times New Roman" w:hAnsi="Times New Roman" w:cs="Times New Roman"/>
          <w:b/>
          <w:sz w:val="28"/>
          <w:szCs w:val="28"/>
        </w:rPr>
        <w:t>изложить</w:t>
      </w:r>
      <w:r w:rsidRPr="000A5A8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2D3953A0" w14:textId="77777777" w:rsidR="00AE6C74" w:rsidRPr="000A5A81" w:rsidRDefault="00AE6C74" w:rsidP="00AE6C74">
      <w:pPr>
        <w:pStyle w:val="ad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6A2D261" w14:textId="298038A7" w:rsidR="00AE6C74" w:rsidRPr="000A5A81" w:rsidRDefault="00AE6C74" w:rsidP="00AE6C7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5A81">
        <w:rPr>
          <w:rFonts w:ascii="Times New Roman" w:hAnsi="Times New Roman" w:cs="Times New Roman"/>
          <w:sz w:val="28"/>
          <w:szCs w:val="28"/>
          <w:lang w:eastAsia="ar-SA"/>
        </w:rPr>
        <w:tab/>
        <w:t>«2.7. Общая цена настоящего Договора не должна превышать 16 952 160,00 (шестнадцать миллионов девятьсот пятьдесят две тысячи сто шестьдесят) рублей 00 копеек, в том числе НДС (20%) – 2 825 360,00  (два миллиона восемьсот двадцать пять тысяч триста шестьдесят) рублей 00 копеек.</w:t>
      </w:r>
      <w:r w:rsidRPr="000A5A81">
        <w:rPr>
          <w:rFonts w:ascii="Times New Roman" w:hAnsi="Times New Roman" w:cs="Times New Roman"/>
          <w:sz w:val="28"/>
          <w:szCs w:val="28"/>
          <w:lang w:eastAsia="ar-SA"/>
        </w:rPr>
        <w:footnoteReference w:id="8"/>
      </w:r>
      <w:r w:rsidRPr="000A5A8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</w:t>
      </w:r>
    </w:p>
    <w:p w14:paraId="1F6D9E3E" w14:textId="77777777" w:rsidR="00AE6C74" w:rsidRPr="000A5A81" w:rsidRDefault="00AE6C74" w:rsidP="00AE6C74">
      <w:pPr>
        <w:ind w:left="312" w:firstLine="39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A5A8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либо </w:t>
      </w:r>
    </w:p>
    <w:p w14:paraId="50B405CD" w14:textId="77777777" w:rsidR="000A5A81" w:rsidRPr="000A5A81" w:rsidRDefault="00AE6C74" w:rsidP="005511FA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5A8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A5A81">
        <w:rPr>
          <w:rFonts w:ascii="Times New Roman" w:hAnsi="Times New Roman" w:cs="Times New Roman"/>
          <w:b/>
          <w:sz w:val="28"/>
          <w:szCs w:val="28"/>
          <w:lang w:eastAsia="ar-SA"/>
        </w:rPr>
        <w:t>Общая цена настоящего Договора не должна превышать 8 358 360,00 (восемь миллионов триста пятьдесят восемь тысяч триста шестьдесят) рублей 00 копеек, в том числе НДС (20%) – 1 393 060,00 (один миллион триста девяносто три тысячи шестьдесят) рублей 00 копеек.</w:t>
      </w:r>
      <w:r w:rsidRPr="000A5A81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footnoteReference w:id="9"/>
      </w:r>
      <w:r w:rsidRPr="000A5A81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footnoteReference w:id="10"/>
      </w:r>
      <w:r w:rsidRPr="000A5A81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14:paraId="080A97B3" w14:textId="77777777" w:rsidR="000A5A81" w:rsidRPr="000A5A81" w:rsidRDefault="000A5A81" w:rsidP="005511FA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0A7297D" w14:textId="59C0CACB" w:rsidR="000A5A81" w:rsidRPr="000A5A81" w:rsidRDefault="000A5A81" w:rsidP="001C1D3B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A81">
        <w:rPr>
          <w:rFonts w:ascii="Times New Roman" w:hAnsi="Times New Roman" w:cs="Times New Roman"/>
          <w:sz w:val="28"/>
          <w:szCs w:val="28"/>
        </w:rPr>
        <w:t xml:space="preserve">Пункт 4.1.2 проекта договора приложение 5 документации о закупке </w:t>
      </w:r>
      <w:r w:rsidRPr="000A5A81">
        <w:rPr>
          <w:rFonts w:ascii="Times New Roman" w:hAnsi="Times New Roman" w:cs="Times New Roman"/>
          <w:b/>
          <w:sz w:val="28"/>
          <w:szCs w:val="28"/>
        </w:rPr>
        <w:t>изложить</w:t>
      </w:r>
      <w:r w:rsidRPr="000A5A8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196A5E0F" w14:textId="77777777" w:rsidR="000A5A81" w:rsidRPr="000A5A81" w:rsidRDefault="000A5A81" w:rsidP="005511FA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3ABDC81" w14:textId="6C41B535" w:rsidR="000A5A81" w:rsidRDefault="000A5A81" w:rsidP="000A5A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5A81">
        <w:rPr>
          <w:rFonts w:ascii="Times New Roman" w:hAnsi="Times New Roman" w:cs="Times New Roman"/>
          <w:sz w:val="28"/>
          <w:szCs w:val="28"/>
          <w:lang w:eastAsia="ar-SA"/>
        </w:rPr>
        <w:t xml:space="preserve">«4.1.2. </w:t>
      </w:r>
      <w:proofErr w:type="gramStart"/>
      <w:r w:rsidRPr="000A5A81">
        <w:rPr>
          <w:rFonts w:ascii="Times New Roman" w:hAnsi="Times New Roman" w:cs="Times New Roman"/>
          <w:sz w:val="28"/>
          <w:szCs w:val="28"/>
          <w:lang w:eastAsia="ar-SA"/>
        </w:rPr>
        <w:t xml:space="preserve">В течение 5 (пяти) рабочих дней после заключения Договора предоставить в ЦКПМТО действующие сертификаты соответствия Товара/декларации о соответствии (копии, заверенные Поставщиком) на всю Номенклатуру поставляемого Товара, а также действующие Заключения Минпромторга (копии, заверенные Поставщиком) </w:t>
      </w:r>
      <w:r w:rsidRPr="000A5A81">
        <w:rPr>
          <w:rFonts w:ascii="Times New Roman" w:hAnsi="Times New Roman" w:cs="Times New Roman"/>
          <w:b/>
          <w:sz w:val="28"/>
          <w:szCs w:val="28"/>
          <w:lang w:eastAsia="ar-SA"/>
        </w:rPr>
        <w:t>не менее чем на 40% от общего количества позиций Товара,</w:t>
      </w:r>
      <w:r w:rsidRPr="000A5A81">
        <w:rPr>
          <w:rFonts w:ascii="Times New Roman" w:hAnsi="Times New Roman" w:cs="Times New Roman"/>
          <w:sz w:val="28"/>
          <w:szCs w:val="28"/>
          <w:lang w:eastAsia="ar-SA"/>
        </w:rPr>
        <w:t xml:space="preserve"> поставляемого на основании «Типовых норм бесплатной выдачи сертифицированной специальной одежды, </w:t>
      </w:r>
      <w:r w:rsidRPr="000A5A81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специальной обуви и других средств</w:t>
      </w:r>
      <w:proofErr w:type="gramEnd"/>
      <w:r w:rsidRPr="000A5A81">
        <w:rPr>
          <w:rFonts w:ascii="Times New Roman" w:hAnsi="Times New Roman" w:cs="Times New Roman"/>
          <w:sz w:val="28"/>
          <w:szCs w:val="28"/>
          <w:lang w:eastAsia="ar-SA"/>
        </w:rPr>
        <w:t xml:space="preserve"> индивидуальной защиты работникам железнодорожного транспорта Российской Федерации,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загрязнением», утвержденных приказом Министерства здравоохранения и социального развития Российской Федерации от 22 октября 2008 г. № 582н.» </w:t>
      </w:r>
    </w:p>
    <w:p w14:paraId="6DCB8956" w14:textId="77777777" w:rsidR="00C75172" w:rsidRDefault="00C75172" w:rsidP="000A5A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EBB07EC" w14:textId="784A76A7" w:rsidR="00C75172" w:rsidRPr="000A5A81" w:rsidRDefault="00C75172" w:rsidP="001C1D3B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A81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Pr="000A5A81">
        <w:rPr>
          <w:rFonts w:ascii="Times New Roman" w:hAnsi="Times New Roman" w:cs="Times New Roman"/>
          <w:sz w:val="28"/>
          <w:szCs w:val="28"/>
        </w:rPr>
        <w:t xml:space="preserve">проекта договора приложение 5 документации о закупке </w:t>
      </w:r>
      <w:r w:rsidRPr="000A5A81">
        <w:rPr>
          <w:rFonts w:ascii="Times New Roman" w:hAnsi="Times New Roman" w:cs="Times New Roman"/>
          <w:b/>
          <w:sz w:val="28"/>
          <w:szCs w:val="28"/>
        </w:rPr>
        <w:t>изложить</w:t>
      </w:r>
      <w:r w:rsidRPr="000A5A8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2065DC24" w14:textId="77777777" w:rsidR="00C75172" w:rsidRDefault="00C75172" w:rsidP="000A5A8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9116744" w14:textId="58D7837A" w:rsidR="00C75172" w:rsidRPr="00C75172" w:rsidRDefault="00C75172" w:rsidP="00C75172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75172">
        <w:rPr>
          <w:rFonts w:ascii="Times New Roman" w:hAnsi="Times New Roman" w:cs="Times New Roman"/>
          <w:sz w:val="28"/>
          <w:szCs w:val="28"/>
          <w:lang w:eastAsia="ar-SA"/>
        </w:rPr>
        <w:t xml:space="preserve">«5.3. Товар, поставляемый в соответствии с «Типовыми нормами бесплатной выдачи сертифицированной специальной одежды, специальной обуви и других средств индивидуальной защиты работникам железнодорожного транспорта Российской Федерации,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загрязнением», утвержденных приказом  Министерства здравоохранения и социального развития Российской Федерации от 22 октября 2008 </w:t>
      </w:r>
      <w:proofErr w:type="gramStart"/>
      <w:r w:rsidRPr="00C75172">
        <w:rPr>
          <w:rFonts w:ascii="Times New Roman" w:hAnsi="Times New Roman" w:cs="Times New Roman"/>
          <w:sz w:val="28"/>
          <w:szCs w:val="28"/>
          <w:lang w:eastAsia="ar-SA"/>
        </w:rPr>
        <w:t>г. № 582н, должен иметь заключение о подтверждении производства промышленной продукции на территории Российской Федерации, выданных Министерством промышленности и торговли Российской Федерации в отношении СИЗ, изготовленных на территории Российской Федерации (д</w:t>
      </w:r>
      <w:r w:rsidR="00AB6D07">
        <w:rPr>
          <w:rFonts w:ascii="Times New Roman" w:hAnsi="Times New Roman" w:cs="Times New Roman"/>
          <w:sz w:val="28"/>
          <w:szCs w:val="28"/>
          <w:lang w:eastAsia="ar-SA"/>
        </w:rPr>
        <w:t xml:space="preserve">алее – Заключение </w:t>
      </w:r>
      <w:proofErr w:type="spellStart"/>
      <w:r w:rsidR="00AB6D07">
        <w:rPr>
          <w:rFonts w:ascii="Times New Roman" w:hAnsi="Times New Roman" w:cs="Times New Roman"/>
          <w:sz w:val="28"/>
          <w:szCs w:val="28"/>
          <w:lang w:eastAsia="ar-SA"/>
        </w:rPr>
        <w:t>Минпромторга</w:t>
      </w:r>
      <w:proofErr w:type="spellEnd"/>
      <w:r w:rsidR="00AB6D07">
        <w:rPr>
          <w:rFonts w:ascii="Times New Roman" w:hAnsi="Times New Roman" w:cs="Times New Roman"/>
          <w:sz w:val="28"/>
          <w:szCs w:val="28"/>
          <w:lang w:eastAsia="ar-SA"/>
        </w:rPr>
        <w:t xml:space="preserve">) </w:t>
      </w:r>
      <w:r w:rsidRPr="006934F4">
        <w:rPr>
          <w:rFonts w:ascii="Times New Roman" w:hAnsi="Times New Roman" w:cs="Times New Roman"/>
          <w:b/>
          <w:sz w:val="28"/>
          <w:szCs w:val="28"/>
          <w:lang w:eastAsia="ar-SA"/>
        </w:rPr>
        <w:t>– не менее чем на 40% от общего количества позиций Товара из Номенклатуры поставляемого Товара (Приложение № 1 к настоящему Договору</w:t>
      </w:r>
      <w:r w:rsidRPr="00C75172">
        <w:rPr>
          <w:rFonts w:ascii="Times New Roman" w:hAnsi="Times New Roman" w:cs="Times New Roman"/>
          <w:sz w:val="28"/>
          <w:szCs w:val="28"/>
          <w:lang w:eastAsia="ar-SA"/>
        </w:rPr>
        <w:t>».</w:t>
      </w:r>
      <w:proofErr w:type="gramEnd"/>
    </w:p>
    <w:p w14:paraId="34609A6F" w14:textId="77777777" w:rsidR="00C75172" w:rsidRDefault="00C75172" w:rsidP="00C7517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C49CB6E" w14:textId="77777777" w:rsidR="00344244" w:rsidRPr="000A5A81" w:rsidRDefault="00344244" w:rsidP="00C7517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C8FC9D3" w14:textId="254F64D0" w:rsidR="00B93F1C" w:rsidRPr="000A5A81" w:rsidRDefault="00AE6C74" w:rsidP="00C7517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5A8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599DD231" w14:textId="77777777" w:rsidR="00D11E40" w:rsidRDefault="00D11E40" w:rsidP="00D36901">
      <w:pPr>
        <w:pStyle w:val="10"/>
        <w:ind w:firstLine="0"/>
        <w:rPr>
          <w:rFonts w:ascii="Times New Roman" w:hAnsi="Times New Roman" w:cs="Times New Roman"/>
          <w:szCs w:val="28"/>
          <w:lang w:eastAsia="ru-RU"/>
        </w:rPr>
        <w:sectPr w:rsidR="00D11E40" w:rsidSect="00AB022F">
          <w:headerReference w:type="default" r:id="rId13"/>
          <w:headerReference w:type="first" r:id="rId14"/>
          <w:pgSz w:w="11900" w:h="16840"/>
          <w:pgMar w:top="1134" w:right="851" w:bottom="1134" w:left="1418" w:header="454" w:footer="709" w:gutter="0"/>
          <w:cols w:space="708"/>
          <w:docGrid w:linePitch="360"/>
        </w:sectPr>
      </w:pPr>
    </w:p>
    <w:p w14:paraId="26D6389C" w14:textId="769C3E66" w:rsidR="00D11E40" w:rsidRDefault="00D11E40" w:rsidP="001C1D3B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 20 таблицы приложения № 1 к финансово-коммерческому предложению (ЛОТ № 1) приложение № 3 документации о закупке </w:t>
      </w:r>
      <w:r w:rsidRPr="00D36901">
        <w:rPr>
          <w:rFonts w:ascii="Times New Roman" w:hAnsi="Times New Roman" w:cs="Times New Roman"/>
          <w:b/>
          <w:sz w:val="28"/>
          <w:szCs w:val="28"/>
        </w:rPr>
        <w:t>изложить</w:t>
      </w:r>
      <w:r w:rsidRPr="00D3690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084978B7" w14:textId="77777777" w:rsidR="00D11E40" w:rsidRDefault="00D11E40" w:rsidP="00D11E40">
      <w:pPr>
        <w:pStyle w:val="30"/>
        <w:suppressAutoHyphens/>
        <w:spacing w:after="0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14:paraId="169585FC" w14:textId="77777777" w:rsidR="00D11E40" w:rsidRPr="00D11E40" w:rsidRDefault="00D11E40" w:rsidP="00D11E40">
      <w:pPr>
        <w:pStyle w:val="30"/>
        <w:suppressAutoHyphens/>
        <w:spacing w:after="0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D11E40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0141C268" w14:textId="77777777" w:rsidR="00D11E40" w:rsidRPr="00D11E40" w:rsidRDefault="00D11E40" w:rsidP="00D11E40">
      <w:pPr>
        <w:pStyle w:val="30"/>
        <w:suppressAutoHyphens/>
        <w:spacing w:after="0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D11E40">
        <w:rPr>
          <w:rFonts w:ascii="Times New Roman" w:hAnsi="Times New Roman" w:cs="Times New Roman"/>
          <w:sz w:val="28"/>
          <w:szCs w:val="28"/>
        </w:rPr>
        <w:t>к финансово-коммерческому предложению</w:t>
      </w:r>
    </w:p>
    <w:p w14:paraId="52CBC98D" w14:textId="77777777" w:rsidR="00D11E40" w:rsidRPr="00D11E40" w:rsidRDefault="00D11E40" w:rsidP="00D11E40">
      <w:pPr>
        <w:pStyle w:val="30"/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1E40">
        <w:rPr>
          <w:rFonts w:ascii="Times New Roman" w:hAnsi="Times New Roman" w:cs="Times New Roman"/>
          <w:sz w:val="28"/>
          <w:szCs w:val="28"/>
        </w:rPr>
        <w:t>(ЛОТ № 1)</w:t>
      </w:r>
    </w:p>
    <w:p w14:paraId="6F0001C9" w14:textId="77777777" w:rsidR="00D11E40" w:rsidRPr="00D11E40" w:rsidRDefault="00D11E40" w:rsidP="00D11E40">
      <w:pPr>
        <w:pStyle w:val="30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515FF9" w14:textId="77777777" w:rsidR="00D11E40" w:rsidRPr="00D11E40" w:rsidRDefault="00D11E40" w:rsidP="00454DC5">
      <w:pPr>
        <w:pStyle w:val="30"/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D11E40">
        <w:rPr>
          <w:rFonts w:ascii="Times New Roman" w:hAnsi="Times New Roman" w:cs="Times New Roman"/>
          <w:sz w:val="28"/>
          <w:szCs w:val="28"/>
        </w:rPr>
        <w:t>Информация о функциональных и качественных характеристиках (потребительских свойствах) предлагаемого товара</w:t>
      </w:r>
    </w:p>
    <w:tbl>
      <w:tblPr>
        <w:tblW w:w="14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268"/>
        <w:gridCol w:w="1417"/>
        <w:gridCol w:w="4536"/>
        <w:gridCol w:w="1560"/>
        <w:gridCol w:w="1559"/>
        <w:gridCol w:w="3406"/>
      </w:tblGrid>
      <w:tr w:rsidR="00D11E40" w:rsidRPr="00D11E40" w14:paraId="2777886C" w14:textId="77777777" w:rsidTr="005511FA">
        <w:trPr>
          <w:trHeight w:val="20"/>
          <w:tblHeader/>
          <w:jc w:val="center"/>
        </w:trPr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B949" w14:textId="77777777" w:rsidR="00D11E40" w:rsidRPr="00D11E40" w:rsidRDefault="00D11E40" w:rsidP="00D11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F9AB" w14:textId="77777777" w:rsidR="00D11E40" w:rsidRPr="00D11E40" w:rsidRDefault="00D11E40" w:rsidP="00D11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Требования Технического задания</w:t>
            </w:r>
          </w:p>
        </w:tc>
        <w:tc>
          <w:tcPr>
            <w:tcW w:w="65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F9C7EC" w14:textId="77777777" w:rsidR="00D11E40" w:rsidRPr="00D11E40" w:rsidRDefault="00D11E40" w:rsidP="00D11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Предлагаемый Товар</w:t>
            </w:r>
          </w:p>
        </w:tc>
      </w:tr>
      <w:tr w:rsidR="00D11E40" w:rsidRPr="00D11E40" w14:paraId="073176B8" w14:textId="77777777" w:rsidTr="005511FA">
        <w:trPr>
          <w:trHeight w:val="20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5FFE" w14:textId="77777777" w:rsidR="00D11E40" w:rsidRPr="00D11E40" w:rsidRDefault="00D11E40" w:rsidP="00D11E4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550F" w14:textId="77777777" w:rsidR="00D11E40" w:rsidRPr="00D11E40" w:rsidRDefault="00D11E40" w:rsidP="00D11E40">
            <w:pPr>
              <w:pStyle w:val="ad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3C600CB9" w14:textId="77777777" w:rsidR="00D11E40" w:rsidRPr="00D11E40" w:rsidRDefault="00D11E40" w:rsidP="00D11E40">
            <w:pPr>
              <w:pStyle w:val="ad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DAD1" w14:textId="77777777" w:rsidR="00D11E40" w:rsidRPr="00D11E40" w:rsidRDefault="00D11E40" w:rsidP="00D11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bCs/>
                <w:sz w:val="20"/>
                <w:szCs w:val="20"/>
              </w:rPr>
              <w:t>Требования к соответствию товара техническим регламентам, стандартам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53F3" w14:textId="77777777" w:rsidR="00D11E40" w:rsidRPr="00D11E40" w:rsidRDefault="00D11E40" w:rsidP="00D11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 товара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6AD1" w14:textId="77777777" w:rsidR="00D11E40" w:rsidRPr="00D11E40" w:rsidRDefault="00D11E40" w:rsidP="00D11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487EB016" w14:textId="77777777" w:rsidR="00D11E40" w:rsidRPr="00D11E40" w:rsidRDefault="00D11E40" w:rsidP="00D11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товара</w:t>
            </w:r>
            <w:r w:rsidRPr="00D11E40">
              <w:rPr>
                <w:rStyle w:val="ae"/>
                <w:rFonts w:ascii="Times New Roman" w:hAnsi="Times New Roman" w:cs="Times New Roman"/>
                <w:sz w:val="20"/>
                <w:szCs w:val="20"/>
              </w:rPr>
              <w:footnoteReference w:id="1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25DE" w14:textId="77777777" w:rsidR="00D11E40" w:rsidRPr="00D11E40" w:rsidRDefault="00D11E40" w:rsidP="00D11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Соответствие товара требованиям технических регламентов, стандартов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578261" w14:textId="77777777" w:rsidR="00D11E40" w:rsidRPr="00D11E40" w:rsidRDefault="00D11E40" w:rsidP="00D11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 товара</w:t>
            </w:r>
          </w:p>
        </w:tc>
      </w:tr>
      <w:tr w:rsidR="00D11E40" w:rsidRPr="00D11E40" w14:paraId="1EEFE105" w14:textId="77777777" w:rsidTr="005511FA">
        <w:trPr>
          <w:trHeight w:val="20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1C28" w14:textId="77777777" w:rsidR="00D11E40" w:rsidRPr="00D11E40" w:rsidRDefault="00D11E40" w:rsidP="00345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E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DD8F" w14:textId="77777777" w:rsidR="00D11E40" w:rsidRPr="00D11E40" w:rsidRDefault="00D11E40" w:rsidP="00345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E4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852E" w14:textId="77777777" w:rsidR="00D11E40" w:rsidRPr="00D11E40" w:rsidRDefault="00D11E40" w:rsidP="00345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E4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DB1A" w14:textId="77777777" w:rsidR="00D11E40" w:rsidRPr="00D11E40" w:rsidRDefault="00D11E40" w:rsidP="00345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E4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406D" w14:textId="77777777" w:rsidR="00D11E40" w:rsidRPr="00D11E40" w:rsidRDefault="00D11E40" w:rsidP="00345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E4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501F" w14:textId="77777777" w:rsidR="00D11E40" w:rsidRPr="00D11E40" w:rsidRDefault="00D11E40" w:rsidP="00345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E4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21636B" w14:textId="77777777" w:rsidR="00D11E40" w:rsidRPr="00D11E40" w:rsidRDefault="00D11E40" w:rsidP="00345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E4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11E40" w:rsidRPr="00D11E40" w14:paraId="01021F8A" w14:textId="77777777" w:rsidTr="005511FA">
        <w:trPr>
          <w:trHeight w:val="20"/>
          <w:jc w:val="center"/>
        </w:trPr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3037" w14:textId="77777777" w:rsidR="00D11E40" w:rsidRPr="00D11E40" w:rsidRDefault="00D11E40" w:rsidP="00E02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9F0C" w14:textId="77777777" w:rsidR="00D11E40" w:rsidRPr="00D11E40" w:rsidRDefault="00D11E40" w:rsidP="00D1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Костюм для защиты от пониженных температур (мужской)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6CF3" w14:textId="77777777" w:rsidR="00D11E40" w:rsidRPr="00D11E40" w:rsidRDefault="00D11E40" w:rsidP="00D1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ТР ТС 019/2011;</w:t>
            </w:r>
          </w:p>
          <w:p w14:paraId="4C6854BC" w14:textId="77777777" w:rsidR="00D11E40" w:rsidRPr="00D11E40" w:rsidRDefault="00D11E40" w:rsidP="00D1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ГОСТ 12.4.280-2014; ГОСТ 12.4.303-2016</w:t>
            </w:r>
          </w:p>
          <w:p w14:paraId="59877B73" w14:textId="77777777" w:rsidR="00D11E40" w:rsidRPr="00D11E40" w:rsidRDefault="00D11E40" w:rsidP="00D11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CBBC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b/>
                <w:sz w:val="20"/>
                <w:szCs w:val="20"/>
              </w:rPr>
              <w:t>Костюм мужской утеплённый для защиты от общепроизводственных загрязнений и механических воздействий для ИТР</w:t>
            </w:r>
          </w:p>
          <w:p w14:paraId="036FC6CA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Комплектация: куртка, </w:t>
            </w:r>
            <w:r w:rsidRPr="00D11E40">
              <w:rPr>
                <w:rFonts w:ascii="Times New Roman" w:hAnsi="Times New Roman" w:cs="Times New Roman"/>
                <w:b/>
                <w:sz w:val="20"/>
                <w:szCs w:val="20"/>
              </w:rPr>
              <w:t>полукомбинезон</w:t>
            </w:r>
          </w:p>
          <w:p w14:paraId="7229DE8A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4B45F3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Костюмная ткань устойчива к загрязнениям и механическим повреждениям. Обладает следующими техническими характеристиками:</w:t>
            </w:r>
          </w:p>
          <w:p w14:paraId="21C751D2" w14:textId="77777777" w:rsidR="00D11E40" w:rsidRPr="00D11E40" w:rsidRDefault="00D11E40" w:rsidP="00D11E40">
            <w:pPr>
              <w:pStyle w:val="ad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гигроскопичность;</w:t>
            </w:r>
          </w:p>
          <w:p w14:paraId="769AB742" w14:textId="77777777" w:rsidR="00D11E40" w:rsidRPr="00D11E40" w:rsidRDefault="00D11E40" w:rsidP="00D11E40">
            <w:pPr>
              <w:pStyle w:val="ad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гигиеничность;</w:t>
            </w:r>
          </w:p>
          <w:p w14:paraId="2875543E" w14:textId="77777777" w:rsidR="00D11E40" w:rsidRPr="00D11E40" w:rsidRDefault="00D11E40" w:rsidP="00D11E40">
            <w:pPr>
              <w:pStyle w:val="ad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высокая износостойкость, плотность и прочность;</w:t>
            </w:r>
          </w:p>
          <w:p w14:paraId="382D8C57" w14:textId="77777777" w:rsidR="00D11E40" w:rsidRPr="00D11E40" w:rsidRDefault="00D11E40" w:rsidP="00D11E40">
            <w:pPr>
              <w:pStyle w:val="ad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непродуваемость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66DB9D3" w14:textId="77777777" w:rsidR="00D11E40" w:rsidRPr="00D11E40" w:rsidRDefault="00D11E40" w:rsidP="00D11E40">
            <w:pPr>
              <w:pStyle w:val="ad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морозостойкость.</w:t>
            </w:r>
          </w:p>
          <w:p w14:paraId="7A7EB3C8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C40194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Примеры ткани: «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Реинфорс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Рипстоп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»,  100% полиэфир, 130-150 г/м² /</w:t>
            </w:r>
          </w:p>
          <w:p w14:paraId="1F7D89C5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Полириб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Н» 100% полиамид, 150-180 г/м² /  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RipSoft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 NF 100% полиамид, 120-150 г/м</w:t>
            </w:r>
            <w:proofErr w:type="gram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E1B1FD6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дышащая, мембранная (водоупорность 6 000 мм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вод</w:t>
            </w:r>
            <w:proofErr w:type="gram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паропроницаемость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6 000 г/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за 24 часа), ветрозащитная, морозостойкая, с водоотталкивающей отделкой. </w:t>
            </w:r>
          </w:p>
          <w:p w14:paraId="61A12357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5AF32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b/>
                <w:sz w:val="20"/>
                <w:szCs w:val="20"/>
              </w:rPr>
              <w:t>Куртка:</w:t>
            </w:r>
          </w:p>
          <w:p w14:paraId="09AF1544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Утеплитель: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Шелтер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Микро/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Филгуд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Филгуд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Микро, 100-150  г/м², 3 слоя </w:t>
            </w:r>
          </w:p>
          <w:p w14:paraId="1CCF8E2C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Застежка: на молнии с ветрозащитной планкой.</w:t>
            </w:r>
          </w:p>
          <w:p w14:paraId="618DF7DD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Капюшон: утеплённый, съемный, регулируется по объему</w:t>
            </w:r>
          </w:p>
          <w:p w14:paraId="1E6AB6DF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Воротник-стойка, утепленный мягким флисом. </w:t>
            </w:r>
          </w:p>
          <w:p w14:paraId="7EF65DD4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Защитные элементы: ветрозащитная планка, ветрозащитная юбка.</w:t>
            </w:r>
          </w:p>
          <w:p w14:paraId="4C7A7F88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отделки из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световозвращающего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 (лента шириной 5 см) – элементы повышенной видимости. </w:t>
            </w:r>
          </w:p>
          <w:p w14:paraId="127B6571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Наличие различных карманов.</w:t>
            </w:r>
          </w:p>
          <w:p w14:paraId="22EF5C25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Логотип ПАО "ТрансКонтейнер" - 2 шт. (спереди на груди с левой стороны куртки и на спине куртки).</w:t>
            </w:r>
          </w:p>
          <w:p w14:paraId="53AEC4D7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Цвет: темно-серый.</w:t>
            </w:r>
          </w:p>
          <w:p w14:paraId="72C25E4B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A85C8F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b/>
                <w:sz w:val="20"/>
                <w:szCs w:val="20"/>
              </w:rPr>
              <w:t>Полукомбинезон:</w:t>
            </w:r>
          </w:p>
          <w:p w14:paraId="46F3906C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Утеплитель: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Шелтер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Микро/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Филгуд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Филгуд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Микро, 100-150 г/м</w:t>
            </w:r>
            <w:proofErr w:type="gram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, 2 слоя</w:t>
            </w:r>
          </w:p>
          <w:p w14:paraId="08F85B1A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Застежка: на молнии с ветрозащитной планкой </w:t>
            </w:r>
          </w:p>
          <w:p w14:paraId="3ACB9C15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отделки из </w:t>
            </w:r>
            <w:proofErr w:type="spellStart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световозвращающего</w:t>
            </w:r>
            <w:proofErr w:type="spellEnd"/>
            <w:r w:rsidRPr="00D11E40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 (лента шириной 5 см) – элементы повышенной видимости. </w:t>
            </w:r>
          </w:p>
          <w:p w14:paraId="302FAED7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 карманов.</w:t>
            </w:r>
          </w:p>
          <w:p w14:paraId="30534672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Цвет: темно-серый.</w:t>
            </w:r>
          </w:p>
          <w:p w14:paraId="05C2632D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36E12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Костюм должен  обеспечивать 3 класс защиты от пониженных температур воздуха и ветра</w:t>
            </w:r>
            <w:r w:rsidRPr="00D11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11E40">
              <w:rPr>
                <w:rFonts w:ascii="Times New Roman" w:hAnsi="Times New Roman" w:cs="Times New Roman"/>
                <w:sz w:val="20"/>
                <w:szCs w:val="20"/>
              </w:rPr>
              <w:t>по ГОСТ 12.4.303-2016.</w:t>
            </w:r>
          </w:p>
          <w:p w14:paraId="3A826F46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395E4" w14:textId="77777777" w:rsidR="00D11E40" w:rsidRPr="00D11E40" w:rsidRDefault="00D11E40" w:rsidP="00D11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0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BE4D5" w:themeFill="accent2" w:themeFillTint="33"/>
              </w:rPr>
              <w:t>Поставщик имеет право предложить единичные расценки на позицию «Куртка</w:t>
            </w:r>
            <w:r w:rsidRPr="00D11E40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 xml:space="preserve"> </w:t>
            </w:r>
            <w:r w:rsidRPr="00D11E40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BE4D5" w:themeFill="accent2" w:themeFillTint="33"/>
              </w:rPr>
              <w:t>для защиты от пониженных температур (мужская)» и «Полукомбинезон для защиты от пониженных температур (мужской)» отдельно. В случае признания Поставщика победителем, в спецификации к договору данные позиции будут прописаны отдельно. Единичные расценки на позицию «Куртка</w:t>
            </w:r>
            <w:r w:rsidRPr="00D11E40">
              <w:rPr>
                <w:rFonts w:ascii="Times New Roman" w:hAnsi="Times New Roman" w:cs="Times New Roman"/>
                <w:shd w:val="clear" w:color="auto" w:fill="FBE4D5" w:themeFill="accent2" w:themeFillTint="33"/>
              </w:rPr>
              <w:t xml:space="preserve"> </w:t>
            </w:r>
            <w:r w:rsidRPr="00D11E40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BE4D5" w:themeFill="accent2" w:themeFillTint="33"/>
              </w:rPr>
              <w:t>для защиты от пониженных температур (мужская)» и «Полукомбинезон для защиты от пониженных температур (мужской)» суммарно не могут превышать единичной расценки на «Костюм для защиты от пониженных температур (мужской)».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0DE9" w14:textId="77777777" w:rsidR="00D11E40" w:rsidRPr="00D11E40" w:rsidRDefault="00D11E40" w:rsidP="00D11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ABCA" w14:textId="77777777" w:rsidR="00D11E40" w:rsidRPr="00D11E40" w:rsidRDefault="00D11E40" w:rsidP="00D11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F3FDE" w14:textId="77777777" w:rsidR="00D11E40" w:rsidRPr="00D11E40" w:rsidRDefault="00D11E40" w:rsidP="00D11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0A2973" w14:textId="3E68E81F" w:rsidR="00AE6C74" w:rsidRDefault="00AE6C74" w:rsidP="00D36901">
      <w:pPr>
        <w:pStyle w:val="10"/>
        <w:ind w:firstLine="0"/>
        <w:rPr>
          <w:rFonts w:ascii="Times New Roman" w:hAnsi="Times New Roman" w:cs="Times New Roman"/>
          <w:szCs w:val="28"/>
          <w:lang w:eastAsia="ru-RU"/>
        </w:rPr>
      </w:pPr>
    </w:p>
    <w:p w14:paraId="002EB781" w14:textId="77777777" w:rsidR="00454DC5" w:rsidRDefault="00454DC5" w:rsidP="00D36901">
      <w:pPr>
        <w:pStyle w:val="10"/>
        <w:ind w:firstLine="0"/>
        <w:rPr>
          <w:rFonts w:ascii="Times New Roman" w:hAnsi="Times New Roman" w:cs="Times New Roman"/>
          <w:szCs w:val="28"/>
          <w:lang w:eastAsia="ru-RU"/>
        </w:rPr>
      </w:pPr>
    </w:p>
    <w:p w14:paraId="61147985" w14:textId="184FF8D9" w:rsidR="00454DC5" w:rsidRDefault="00454DC5" w:rsidP="001C1D3B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8 таблицы приложения № 1 к финансово-коммерческому предложению (ЛОТ № 2) приложение № 3 документации о закупке </w:t>
      </w:r>
      <w:r w:rsidRPr="00D36901">
        <w:rPr>
          <w:rFonts w:ascii="Times New Roman" w:hAnsi="Times New Roman" w:cs="Times New Roman"/>
          <w:b/>
          <w:sz w:val="28"/>
          <w:szCs w:val="28"/>
        </w:rPr>
        <w:t>изложить</w:t>
      </w:r>
      <w:r w:rsidRPr="00D3690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6986CBB0" w14:textId="77777777" w:rsidR="00454DC5" w:rsidRDefault="00454DC5" w:rsidP="00454DC5">
      <w:pPr>
        <w:pStyle w:val="30"/>
        <w:suppressAutoHyphens/>
        <w:spacing w:after="0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14:paraId="7341201C" w14:textId="77777777" w:rsidR="00454DC5" w:rsidRPr="00D11E40" w:rsidRDefault="00454DC5" w:rsidP="00454DC5">
      <w:pPr>
        <w:pStyle w:val="30"/>
        <w:suppressAutoHyphens/>
        <w:spacing w:after="0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D11E40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2479D812" w14:textId="77777777" w:rsidR="00454DC5" w:rsidRPr="00D11E40" w:rsidRDefault="00454DC5" w:rsidP="00454DC5">
      <w:pPr>
        <w:pStyle w:val="30"/>
        <w:suppressAutoHyphens/>
        <w:spacing w:after="0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D11E40">
        <w:rPr>
          <w:rFonts w:ascii="Times New Roman" w:hAnsi="Times New Roman" w:cs="Times New Roman"/>
          <w:sz w:val="28"/>
          <w:szCs w:val="28"/>
        </w:rPr>
        <w:t>к финансово-коммерческому предложению</w:t>
      </w:r>
    </w:p>
    <w:p w14:paraId="7162F4CA" w14:textId="5A13B43B" w:rsidR="00454DC5" w:rsidRPr="00D11E40" w:rsidRDefault="00454DC5" w:rsidP="00454DC5">
      <w:pPr>
        <w:pStyle w:val="30"/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1E40">
        <w:rPr>
          <w:rFonts w:ascii="Times New Roman" w:hAnsi="Times New Roman" w:cs="Times New Roman"/>
          <w:sz w:val="28"/>
          <w:szCs w:val="28"/>
        </w:rPr>
        <w:t xml:space="preserve">(ЛОТ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1E40">
        <w:rPr>
          <w:rFonts w:ascii="Times New Roman" w:hAnsi="Times New Roman" w:cs="Times New Roman"/>
          <w:sz w:val="28"/>
          <w:szCs w:val="28"/>
        </w:rPr>
        <w:t>)</w:t>
      </w:r>
    </w:p>
    <w:p w14:paraId="7C55E9CE" w14:textId="77777777" w:rsidR="00454DC5" w:rsidRPr="00D11E40" w:rsidRDefault="00454DC5" w:rsidP="00454DC5">
      <w:pPr>
        <w:pStyle w:val="30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F790C8" w14:textId="77777777" w:rsidR="00454DC5" w:rsidRPr="00D11E40" w:rsidRDefault="00454DC5" w:rsidP="00454DC5">
      <w:pPr>
        <w:pStyle w:val="30"/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D11E40">
        <w:rPr>
          <w:rFonts w:ascii="Times New Roman" w:hAnsi="Times New Roman" w:cs="Times New Roman"/>
          <w:sz w:val="28"/>
          <w:szCs w:val="28"/>
        </w:rPr>
        <w:t>Информация о функциональных и качественных характеристиках (потребительских свойствах) предлагаемого товара</w:t>
      </w:r>
    </w:p>
    <w:tbl>
      <w:tblPr>
        <w:tblW w:w="145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516"/>
        <w:gridCol w:w="1362"/>
        <w:gridCol w:w="3986"/>
        <w:gridCol w:w="1527"/>
        <w:gridCol w:w="1519"/>
        <w:gridCol w:w="4066"/>
      </w:tblGrid>
      <w:tr w:rsidR="00454DC5" w:rsidRPr="00454DC5" w14:paraId="2C406136" w14:textId="77777777" w:rsidTr="00BF3DA7">
        <w:trPr>
          <w:trHeight w:val="20"/>
          <w:tblHeader/>
          <w:jc w:val="center"/>
        </w:trPr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EEE1" w14:textId="77777777" w:rsidR="00454DC5" w:rsidRPr="00454DC5" w:rsidRDefault="00454DC5" w:rsidP="00BF3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FA77" w14:textId="77777777" w:rsidR="00454DC5" w:rsidRPr="00454DC5" w:rsidRDefault="00454DC5" w:rsidP="0045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Требования Технического задания</w:t>
            </w:r>
          </w:p>
        </w:tc>
        <w:tc>
          <w:tcPr>
            <w:tcW w:w="71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8C8111" w14:textId="77777777" w:rsidR="00454DC5" w:rsidRPr="00454DC5" w:rsidRDefault="00454DC5" w:rsidP="0045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Предлагаемый Товар</w:t>
            </w:r>
          </w:p>
        </w:tc>
      </w:tr>
      <w:tr w:rsidR="00454DC5" w:rsidRPr="00454DC5" w14:paraId="4D171AD8" w14:textId="77777777" w:rsidTr="00BF3DA7">
        <w:trPr>
          <w:trHeight w:val="20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2E02" w14:textId="77777777" w:rsidR="00454DC5" w:rsidRPr="00454DC5" w:rsidRDefault="00454DC5" w:rsidP="00BF3D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D0F4" w14:textId="77777777" w:rsidR="00454DC5" w:rsidRPr="00454DC5" w:rsidRDefault="00454DC5" w:rsidP="00BF3DA7">
            <w:pPr>
              <w:pStyle w:val="ad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0537EC66" w14:textId="77777777" w:rsidR="00454DC5" w:rsidRPr="00454DC5" w:rsidRDefault="00454DC5" w:rsidP="00BF3DA7">
            <w:pPr>
              <w:pStyle w:val="ad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товара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AAAB" w14:textId="77777777" w:rsidR="00454DC5" w:rsidRPr="00454DC5" w:rsidRDefault="00454DC5" w:rsidP="00BF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bCs/>
                <w:sz w:val="20"/>
                <w:szCs w:val="20"/>
              </w:rPr>
              <w:t>Требования к соответствию Товара техническим регламентам, стандартам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4302" w14:textId="77777777" w:rsidR="00454DC5" w:rsidRPr="00454DC5" w:rsidRDefault="00454DC5" w:rsidP="00BF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 товара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51E1" w14:textId="77777777" w:rsidR="00454DC5" w:rsidRPr="00454DC5" w:rsidRDefault="00454DC5" w:rsidP="00BF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1F9120BF" w14:textId="77777777" w:rsidR="00454DC5" w:rsidRPr="00454DC5" w:rsidRDefault="00454DC5" w:rsidP="00BF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товара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0A8B" w14:textId="77777777" w:rsidR="00454DC5" w:rsidRPr="00454DC5" w:rsidRDefault="00454DC5" w:rsidP="00BF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Соответствие товара требованиям технических регламентов, стандартов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7B3116" w14:textId="77777777" w:rsidR="00454DC5" w:rsidRPr="00454DC5" w:rsidRDefault="00454DC5" w:rsidP="00BF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 товара</w:t>
            </w:r>
          </w:p>
        </w:tc>
      </w:tr>
      <w:tr w:rsidR="00454DC5" w:rsidRPr="00454DC5" w14:paraId="1A413959" w14:textId="77777777" w:rsidTr="00BF3DA7">
        <w:trPr>
          <w:trHeight w:val="20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A212" w14:textId="77777777" w:rsidR="00454DC5" w:rsidRPr="00454DC5" w:rsidRDefault="00454DC5" w:rsidP="00BF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D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3899" w14:textId="77777777" w:rsidR="00454DC5" w:rsidRPr="00454DC5" w:rsidRDefault="00454DC5" w:rsidP="00BF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D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17EE" w14:textId="77777777" w:rsidR="00454DC5" w:rsidRPr="00454DC5" w:rsidRDefault="00454DC5" w:rsidP="00BF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D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D0D6" w14:textId="77777777" w:rsidR="00454DC5" w:rsidRPr="00454DC5" w:rsidRDefault="00454DC5" w:rsidP="00BF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D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979B" w14:textId="77777777" w:rsidR="00454DC5" w:rsidRPr="00454DC5" w:rsidRDefault="00454DC5" w:rsidP="00BF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D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E46F" w14:textId="77777777" w:rsidR="00454DC5" w:rsidRPr="00454DC5" w:rsidRDefault="00454DC5" w:rsidP="00BF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D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0948F8" w14:textId="77777777" w:rsidR="00454DC5" w:rsidRPr="00454DC5" w:rsidRDefault="00454DC5" w:rsidP="00BF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D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454DC5" w:rsidRPr="00454DC5" w14:paraId="22C8B429" w14:textId="77777777" w:rsidTr="00BF3DA7">
        <w:trPr>
          <w:trHeight w:val="20"/>
          <w:jc w:val="center"/>
        </w:trPr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447" w14:textId="77777777" w:rsidR="00454DC5" w:rsidRPr="00454DC5" w:rsidRDefault="00454DC5" w:rsidP="00BF3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1DC7" w14:textId="77777777" w:rsidR="00454DC5" w:rsidRPr="00454DC5" w:rsidRDefault="00454DC5" w:rsidP="00BF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Сапоги валяные с кожаным низом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27CC" w14:textId="77777777" w:rsidR="00454DC5" w:rsidRPr="00454DC5" w:rsidRDefault="00454DC5" w:rsidP="00BF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ТР ТС 019/2011</w:t>
            </w:r>
          </w:p>
          <w:p w14:paraId="3CCC820B" w14:textId="77777777" w:rsidR="00454DC5" w:rsidRPr="00454DC5" w:rsidRDefault="00454DC5" w:rsidP="00BF3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BE09" w14:textId="77777777" w:rsidR="00454DC5" w:rsidRPr="00454DC5" w:rsidRDefault="00454DC5" w:rsidP="00BF3D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Верх обуви: натуральная кожа + войлок.</w:t>
            </w:r>
            <w:r w:rsidRPr="00454DC5">
              <w:rPr>
                <w:rFonts w:ascii="Times New Roman" w:hAnsi="Times New Roman" w:cs="Times New Roman"/>
                <w:sz w:val="20"/>
                <w:szCs w:val="20"/>
              </w:rPr>
              <w:br/>
              <w:t>Голенище из обувного шерстяного войлока толщиной 6 мм с защитным покрытием из натуральной кожи, регулируется по ширине с застежкой на пряжку.</w:t>
            </w:r>
          </w:p>
          <w:p w14:paraId="4D78112C" w14:textId="77777777" w:rsidR="00454DC5" w:rsidRPr="00454DC5" w:rsidRDefault="00454DC5" w:rsidP="00BF3D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 xml:space="preserve">В верхней части голенища манжета с </w:t>
            </w:r>
            <w:proofErr w:type="spellStart"/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продежкой</w:t>
            </w:r>
            <w:proofErr w:type="spellEnd"/>
            <w:r w:rsidRPr="00454DC5"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от попадания внутрь мелких предметов, снега, влаги. Утеплитель/подкладка: войлок </w:t>
            </w:r>
            <w:proofErr w:type="spellStart"/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иглопробивной</w:t>
            </w:r>
            <w:proofErr w:type="spellEnd"/>
            <w:r w:rsidRPr="00454DC5">
              <w:rPr>
                <w:rFonts w:ascii="Times New Roman" w:hAnsi="Times New Roman" w:cs="Times New Roman"/>
                <w:sz w:val="20"/>
                <w:szCs w:val="20"/>
              </w:rPr>
              <w:t xml:space="preserve"> (толщина 4-6 мм).</w:t>
            </w:r>
            <w:r w:rsidRPr="00454DC5">
              <w:rPr>
                <w:rFonts w:ascii="Times New Roman" w:hAnsi="Times New Roman" w:cs="Times New Roman"/>
                <w:sz w:val="20"/>
                <w:szCs w:val="20"/>
              </w:rPr>
              <w:br/>
              <w:t>Подносок: защитный подносок.</w:t>
            </w:r>
          </w:p>
          <w:p w14:paraId="12379DC7" w14:textId="77777777" w:rsidR="00454DC5" w:rsidRPr="00454DC5" w:rsidRDefault="00454DC5" w:rsidP="00BF3D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Защитные носки: композитный материал (Мун 200).</w:t>
            </w:r>
          </w:p>
          <w:p w14:paraId="7AAC9822" w14:textId="77777777" w:rsidR="00454DC5" w:rsidRPr="00454DC5" w:rsidRDefault="00454DC5" w:rsidP="00BF3D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Подошва: из резины износостойкая, морозостойкая (–40 °С).</w:t>
            </w:r>
          </w:p>
          <w:p w14:paraId="4A553D12" w14:textId="77777777" w:rsidR="00454DC5" w:rsidRPr="00454DC5" w:rsidRDefault="00454DC5" w:rsidP="00BF3D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Метод крепления: доппельно-клеевой.</w:t>
            </w:r>
          </w:p>
          <w:p w14:paraId="4314CAF5" w14:textId="77777777" w:rsidR="00454DC5" w:rsidRPr="00454DC5" w:rsidRDefault="00454DC5" w:rsidP="00BF3D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 xml:space="preserve">Рисунок протектора подошвы обеспечивает </w:t>
            </w:r>
            <w:proofErr w:type="gramStart"/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хорошую</w:t>
            </w:r>
            <w:proofErr w:type="gramEnd"/>
            <w:r w:rsidRPr="0045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сцепляемость</w:t>
            </w:r>
            <w:proofErr w:type="spellEnd"/>
            <w:r w:rsidRPr="00454DC5">
              <w:rPr>
                <w:rFonts w:ascii="Times New Roman" w:hAnsi="Times New Roman" w:cs="Times New Roman"/>
                <w:sz w:val="20"/>
                <w:szCs w:val="20"/>
              </w:rPr>
              <w:t xml:space="preserve"> с обледенелыми поверхностями  (глубина протектора - не менее 4 мм).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F6AB" w14:textId="77777777" w:rsidR="00454DC5" w:rsidRPr="00454DC5" w:rsidRDefault="00454DC5" w:rsidP="00BF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DC5">
              <w:rPr>
                <w:rFonts w:ascii="Times New Roman" w:hAnsi="Times New Roman" w:cs="Times New Roman"/>
                <w:sz w:val="20"/>
                <w:szCs w:val="20"/>
              </w:rPr>
              <w:t>Сапоги валяные с кожаным низом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B38C" w14:textId="77777777" w:rsidR="00454DC5" w:rsidRPr="00454DC5" w:rsidRDefault="00454DC5" w:rsidP="00BF3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5C8E5" w14:textId="77777777" w:rsidR="00454DC5" w:rsidRPr="00454DC5" w:rsidRDefault="00454DC5" w:rsidP="00BF3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427F25" w14:textId="77777777" w:rsidR="00454DC5" w:rsidRDefault="00454DC5" w:rsidP="00D36901">
      <w:pPr>
        <w:pStyle w:val="10"/>
        <w:ind w:firstLine="0"/>
        <w:rPr>
          <w:rFonts w:ascii="Times New Roman" w:hAnsi="Times New Roman" w:cs="Times New Roman"/>
          <w:szCs w:val="28"/>
          <w:lang w:eastAsia="ru-RU"/>
        </w:rPr>
      </w:pPr>
    </w:p>
    <w:p w14:paraId="676F6490" w14:textId="77777777" w:rsidR="00D36901" w:rsidRPr="00D36901" w:rsidRDefault="00D36901" w:rsidP="00D36901">
      <w:pPr>
        <w:pStyle w:val="10"/>
        <w:ind w:firstLine="709"/>
        <w:rPr>
          <w:rFonts w:ascii="Times New Roman" w:hAnsi="Times New Roman" w:cs="Times New Roman"/>
          <w:szCs w:val="28"/>
        </w:rPr>
      </w:pPr>
      <w:r w:rsidRPr="00D36901">
        <w:rPr>
          <w:rFonts w:ascii="Times New Roman" w:hAnsi="Times New Roman" w:cs="Times New Roman"/>
          <w:szCs w:val="28"/>
        </w:rPr>
        <w:t>далее по тексту…</w:t>
      </w:r>
    </w:p>
    <w:p w14:paraId="3771E25F" w14:textId="77777777" w:rsidR="00D36901" w:rsidRDefault="00D36901" w:rsidP="00D36901">
      <w:pPr>
        <w:pStyle w:val="10"/>
        <w:ind w:firstLine="0"/>
        <w:rPr>
          <w:rFonts w:ascii="Times New Roman" w:hAnsi="Times New Roman" w:cs="Times New Roman"/>
          <w:szCs w:val="28"/>
        </w:rPr>
      </w:pPr>
    </w:p>
    <w:p w14:paraId="27062C3B" w14:textId="0889649E" w:rsidR="00D36901" w:rsidRPr="00D36901" w:rsidRDefault="00D36901" w:rsidP="00D36901">
      <w:pPr>
        <w:pStyle w:val="10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Pr="00D36901">
        <w:rPr>
          <w:rFonts w:ascii="Times New Roman" w:hAnsi="Times New Roman" w:cs="Times New Roman"/>
          <w:szCs w:val="28"/>
        </w:rPr>
        <w:t>редседател</w:t>
      </w:r>
      <w:r>
        <w:rPr>
          <w:rFonts w:ascii="Times New Roman" w:hAnsi="Times New Roman" w:cs="Times New Roman"/>
          <w:szCs w:val="28"/>
        </w:rPr>
        <w:t>ь</w:t>
      </w:r>
      <w:r w:rsidRPr="00D36901">
        <w:rPr>
          <w:rFonts w:ascii="Times New Roman" w:hAnsi="Times New Roman" w:cs="Times New Roman"/>
          <w:szCs w:val="28"/>
        </w:rPr>
        <w:t xml:space="preserve"> </w:t>
      </w:r>
    </w:p>
    <w:p w14:paraId="0437B994" w14:textId="4B430654" w:rsidR="00D36901" w:rsidRPr="00D36901" w:rsidRDefault="00D36901" w:rsidP="00CA4DCF">
      <w:pPr>
        <w:pStyle w:val="10"/>
        <w:ind w:firstLine="0"/>
        <w:rPr>
          <w:rFonts w:ascii="Times New Roman" w:hAnsi="Times New Roman" w:cs="Times New Roman"/>
        </w:rPr>
      </w:pPr>
      <w:r w:rsidRPr="00D36901">
        <w:rPr>
          <w:rFonts w:ascii="Times New Roman" w:hAnsi="Times New Roman" w:cs="Times New Roman"/>
          <w:szCs w:val="28"/>
        </w:rPr>
        <w:t>Конкурсной комиссии аппарата управления</w:t>
      </w:r>
      <w:r w:rsidRPr="00D36901">
        <w:rPr>
          <w:rFonts w:ascii="Times New Roman" w:hAnsi="Times New Roman" w:cs="Times New Roman"/>
          <w:szCs w:val="28"/>
        </w:rPr>
        <w:tab/>
      </w:r>
      <w:r w:rsidRPr="00D36901">
        <w:rPr>
          <w:rFonts w:ascii="Times New Roman" w:hAnsi="Times New Roman" w:cs="Times New Roman"/>
          <w:szCs w:val="28"/>
        </w:rPr>
        <w:tab/>
      </w:r>
      <w:r w:rsidRPr="00D36901">
        <w:rPr>
          <w:rFonts w:ascii="Times New Roman" w:hAnsi="Times New Roman" w:cs="Times New Roman"/>
          <w:szCs w:val="28"/>
        </w:rPr>
        <w:tab/>
        <w:t xml:space="preserve">          </w:t>
      </w:r>
      <w:r>
        <w:rPr>
          <w:rFonts w:ascii="Times New Roman" w:hAnsi="Times New Roman" w:cs="Times New Roman"/>
          <w:szCs w:val="28"/>
        </w:rPr>
        <w:t xml:space="preserve">      </w:t>
      </w:r>
      <w:r w:rsidR="005511FA">
        <w:rPr>
          <w:rFonts w:ascii="Times New Roman" w:hAnsi="Times New Roman" w:cs="Times New Roman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М.Г. Ким</w:t>
      </w:r>
    </w:p>
    <w:sectPr w:rsidR="00D36901" w:rsidRPr="00D36901" w:rsidSect="00D11E40">
      <w:pgSz w:w="16840" w:h="11900" w:orient="landscape"/>
      <w:pgMar w:top="851" w:right="1134" w:bottom="1418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83EDD" w14:textId="77777777" w:rsidR="0035276A" w:rsidRDefault="0035276A" w:rsidP="00D10DC0">
      <w:r>
        <w:separator/>
      </w:r>
    </w:p>
  </w:endnote>
  <w:endnote w:type="continuationSeparator" w:id="0">
    <w:p w14:paraId="70371250" w14:textId="77777777" w:rsidR="0035276A" w:rsidRDefault="0035276A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65E9A" w14:textId="77777777" w:rsidR="0035276A" w:rsidRDefault="0035276A" w:rsidP="00D10DC0">
      <w:r>
        <w:separator/>
      </w:r>
    </w:p>
  </w:footnote>
  <w:footnote w:type="continuationSeparator" w:id="0">
    <w:p w14:paraId="6BF87109" w14:textId="77777777" w:rsidR="0035276A" w:rsidRDefault="0035276A" w:rsidP="00D10DC0">
      <w:r>
        <w:continuationSeparator/>
      </w:r>
    </w:p>
  </w:footnote>
  <w:footnote w:id="1">
    <w:p w14:paraId="7565F0EC" w14:textId="77777777" w:rsidR="00D11E40" w:rsidRDefault="00D11E40" w:rsidP="00D11E40">
      <w:pPr>
        <w:pStyle w:val="af"/>
        <w:jc w:val="both"/>
      </w:pPr>
      <w:r>
        <w:rPr>
          <w:rStyle w:val="ae"/>
        </w:rPr>
        <w:footnoteRef/>
      </w:r>
      <w:r>
        <w:t xml:space="preserve"> </w:t>
      </w:r>
      <w:r>
        <w:rPr>
          <w:rFonts w:eastAsia="Arial"/>
          <w:color w:val="000000"/>
        </w:rPr>
        <w:t>В столбце 6 таблицы 1 Технического задания представлен планируемый (ориентировочный) объем закупки Товара. Фактическое количество приобретаемого Товара определяется заявками Грузополучателей, исходя из их потребностей. Покупатель не берет на себя обязательств по закупке Товара в указанном количестве. Объем Товара может быть приобретен Покупателем, как в меньшем, так и в большем объеме, но не может превышать максимальной цены договора.</w:t>
      </w:r>
    </w:p>
  </w:footnote>
  <w:footnote w:id="2">
    <w:p w14:paraId="29CC4CDF" w14:textId="77777777" w:rsidR="00C32490" w:rsidRDefault="00C32490" w:rsidP="00C32490">
      <w:pPr>
        <w:pStyle w:val="af"/>
        <w:jc w:val="both"/>
      </w:pPr>
      <w:r>
        <w:rPr>
          <w:rStyle w:val="ae"/>
        </w:rPr>
        <w:footnoteRef/>
      </w:r>
      <w:r>
        <w:t xml:space="preserve"> </w:t>
      </w:r>
      <w:r>
        <w:rPr>
          <w:rFonts w:eastAsia="Arial"/>
          <w:color w:val="000000"/>
        </w:rPr>
        <w:t>В столбце 6 таблицы 2 Технического задания представлен планируемый (ориентировочный) объем закупки Товара. Фактическое количество приобретаемого Товара определяется заявками Грузополучателей, исходя из их потребностей. Покупатель не берет на себя обязательств по закупке Товара в указанном количестве. Объем Товара может быть приобретен Покупателем, как в меньшем, так и в большем объеме, но не может превышать максимальной цены договора.</w:t>
      </w:r>
    </w:p>
  </w:footnote>
  <w:footnote w:id="3">
    <w:p w14:paraId="6D341765" w14:textId="77777777" w:rsidR="00AE6C74" w:rsidRDefault="00AE6C74" w:rsidP="00AE6C74">
      <w:pPr>
        <w:pStyle w:val="af"/>
        <w:jc w:val="both"/>
      </w:pPr>
      <w:r>
        <w:rPr>
          <w:rStyle w:val="ae"/>
        </w:rPr>
        <w:footnoteRef/>
      </w:r>
      <w:r>
        <w:t xml:space="preserve"> </w:t>
      </w:r>
      <w:r w:rsidRPr="00B15C07">
        <w:rPr>
          <w:b/>
        </w:rPr>
        <w:t>Указывается срок не менее 15 (пятнадцати) календарных дней, предельное значение установлено в пункте 13 раздела 5 «Информационная карта» документации о закупке</w:t>
      </w:r>
    </w:p>
  </w:footnote>
  <w:footnote w:id="4">
    <w:p w14:paraId="027274AE" w14:textId="77777777" w:rsidR="00AE6C74" w:rsidRDefault="00AE6C74" w:rsidP="00AE6C74">
      <w:pPr>
        <w:pStyle w:val="af"/>
        <w:jc w:val="both"/>
      </w:pPr>
      <w:r>
        <w:rPr>
          <w:rStyle w:val="ae"/>
        </w:rPr>
        <w:footnoteRef/>
      </w:r>
      <w:r>
        <w:t xml:space="preserve"> </w:t>
      </w:r>
      <w:r>
        <w:rPr>
          <w:b/>
        </w:rPr>
        <w:t>Размер аванса не должен превышать</w:t>
      </w:r>
      <w:r w:rsidRPr="00CC37FE">
        <w:rPr>
          <w:b/>
        </w:rPr>
        <w:t xml:space="preserve"> размер</w:t>
      </w:r>
      <w:r>
        <w:rPr>
          <w:b/>
        </w:rPr>
        <w:t xml:space="preserve">а, </w:t>
      </w:r>
      <w:r w:rsidRPr="00B862DE">
        <w:rPr>
          <w:b/>
        </w:rPr>
        <w:t>указанного</w:t>
      </w:r>
      <w:r w:rsidRPr="00786D57">
        <w:t xml:space="preserve"> </w:t>
      </w:r>
      <w:r w:rsidRPr="00B15C07">
        <w:rPr>
          <w:b/>
        </w:rPr>
        <w:t>в пункте 13 раздела 5 «Информационная карта» документации о закупке</w:t>
      </w:r>
    </w:p>
  </w:footnote>
  <w:footnote w:id="5">
    <w:p w14:paraId="4C431481" w14:textId="77777777" w:rsidR="00CC37FE" w:rsidRDefault="00CC37FE" w:rsidP="00CC37FE">
      <w:pPr>
        <w:pStyle w:val="af"/>
        <w:jc w:val="both"/>
      </w:pPr>
      <w:r w:rsidRPr="00786D57">
        <w:rPr>
          <w:rStyle w:val="ae"/>
        </w:rPr>
        <w:footnoteRef/>
      </w:r>
      <w:r w:rsidRPr="00786D57">
        <w:t xml:space="preserve"> </w:t>
      </w:r>
      <w:r w:rsidRPr="00CC37FE">
        <w:rPr>
          <w:b/>
        </w:rPr>
        <w:t>Срок поставки не должен превышать срока, указанного в пункте 14 раздела 5 «Информационная карта» документации о закупке</w:t>
      </w:r>
    </w:p>
  </w:footnote>
  <w:footnote w:id="6">
    <w:p w14:paraId="4A6566D2" w14:textId="77777777" w:rsidR="00B93F1C" w:rsidRPr="000C7C48" w:rsidRDefault="00B93F1C" w:rsidP="00B93F1C">
      <w:pPr>
        <w:pStyle w:val="af"/>
        <w:jc w:val="both"/>
      </w:pPr>
      <w:r>
        <w:rPr>
          <w:rStyle w:val="ae"/>
        </w:rPr>
        <w:footnoteRef/>
      </w:r>
      <w:r>
        <w:t xml:space="preserve"> Срок на оплату указывается в соответствии с предложением Победителя Открытого конкурса.</w:t>
      </w:r>
    </w:p>
  </w:footnote>
  <w:footnote w:id="7">
    <w:p w14:paraId="2F26690C" w14:textId="77777777" w:rsidR="00B93F1C" w:rsidRDefault="00B93F1C" w:rsidP="00B93F1C">
      <w:pPr>
        <w:pStyle w:val="af"/>
      </w:pPr>
      <w:r>
        <w:rPr>
          <w:rStyle w:val="ae"/>
        </w:rPr>
        <w:footnoteRef/>
      </w:r>
      <w:r>
        <w:t xml:space="preserve"> Размер аванса указывается в соответствии с предложением Победителя Открытого конкурса.</w:t>
      </w:r>
    </w:p>
  </w:footnote>
  <w:footnote w:id="8">
    <w:p w14:paraId="2CFF34D8" w14:textId="77777777" w:rsidR="00AE6C74" w:rsidRPr="000C7C48" w:rsidRDefault="00AE6C74" w:rsidP="00AE6C74">
      <w:pPr>
        <w:pStyle w:val="af"/>
        <w:jc w:val="both"/>
      </w:pPr>
      <w:r>
        <w:rPr>
          <w:rStyle w:val="ae"/>
        </w:rPr>
        <w:footnoteRef/>
      </w:r>
      <w:r>
        <w:t xml:space="preserve"> Указывается максимальная цена лота № 1 – Поставка спецодежды.</w:t>
      </w:r>
    </w:p>
  </w:footnote>
  <w:footnote w:id="9">
    <w:p w14:paraId="559B14F7" w14:textId="77777777" w:rsidR="00AE6C74" w:rsidRPr="000C7C48" w:rsidRDefault="00AE6C74" w:rsidP="00AE6C74">
      <w:pPr>
        <w:pStyle w:val="af"/>
        <w:jc w:val="both"/>
      </w:pPr>
      <w:r>
        <w:rPr>
          <w:rStyle w:val="ae"/>
        </w:rPr>
        <w:footnoteRef/>
      </w:r>
      <w:r>
        <w:t xml:space="preserve"> Указывается максимальная цена лота № 2 – Поставка спецобуви.</w:t>
      </w:r>
    </w:p>
  </w:footnote>
  <w:footnote w:id="10">
    <w:p w14:paraId="3980210C" w14:textId="77777777" w:rsidR="00AE6C74" w:rsidRDefault="00AE6C74" w:rsidP="00AE6C74">
      <w:pPr>
        <w:pStyle w:val="af"/>
        <w:jc w:val="both"/>
      </w:pPr>
      <w:r>
        <w:rPr>
          <w:rStyle w:val="ae"/>
        </w:rPr>
        <w:footnoteRef/>
      </w:r>
      <w:r>
        <w:t xml:space="preserve"> В случае признание единого победителя по двум лотам в пункте 2.7 Договора указывается суммарная стоимость двух лотов.</w:t>
      </w:r>
    </w:p>
  </w:footnote>
  <w:footnote w:id="11">
    <w:p w14:paraId="49809639" w14:textId="77777777" w:rsidR="00D11E40" w:rsidRDefault="00D11E40" w:rsidP="00D11E40">
      <w:pPr>
        <w:pStyle w:val="af"/>
        <w:jc w:val="both"/>
      </w:pPr>
      <w:r>
        <w:rPr>
          <w:rStyle w:val="ae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если претендент предлагает к поставке товар по позициям №№ 7-17 и №№ 19-21 в разбивке «верх» - куртка и «низ» - брюки или полукомбинезон, то в столбце 6 указывает наименование товара также в разбивке -  «Куртка для защиты…» и «Брюки для защиты…» или «Полукомбинезон для защиты…».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A467D" w14:textId="3F931E2E" w:rsidR="00B352EF" w:rsidRDefault="00B352EF" w:rsidP="0032466E">
    <w:pPr>
      <w:pStyle w:val="a3"/>
      <w:rPr>
        <w:noProof/>
        <w:lang w:eastAsia="ru-RU"/>
      </w:rPr>
    </w:pPr>
  </w:p>
  <w:p w14:paraId="738986DA" w14:textId="1166E9DD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CC3C8" w14:textId="1796AB95" w:rsidR="00614463" w:rsidRDefault="00614463">
    <w:pPr>
      <w:pStyle w:val="a3"/>
      <w:rPr>
        <w:noProof/>
        <w:lang w:eastAsia="ru-RU"/>
      </w:rPr>
    </w:pPr>
  </w:p>
  <w:p w14:paraId="0D2AB820" w14:textId="10A8FADB" w:rsidR="00DD727F" w:rsidRDefault="00DD727F">
    <w:pPr>
      <w:pStyle w:val="a3"/>
      <w:rPr>
        <w:noProof/>
        <w:lang w:eastAsia="ru-RU"/>
      </w:rPr>
    </w:pPr>
  </w:p>
  <w:p w14:paraId="3E2C7F12" w14:textId="769B34FF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3A5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102ED3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A60C17"/>
    <w:multiLevelType w:val="multilevel"/>
    <w:tmpl w:val="DD0823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5505E5B"/>
    <w:multiLevelType w:val="multilevel"/>
    <w:tmpl w:val="D222F7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4">
    <w:nsid w:val="1B6D4ABF"/>
    <w:multiLevelType w:val="multilevel"/>
    <w:tmpl w:val="89E48E7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28562EDE"/>
    <w:multiLevelType w:val="multilevel"/>
    <w:tmpl w:val="49D25A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677FF3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8307A5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D5163C"/>
    <w:multiLevelType w:val="hybridMultilevel"/>
    <w:tmpl w:val="6BE0F804"/>
    <w:lvl w:ilvl="0" w:tplc="95BA9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63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8E5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A2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A0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CEB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83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C9F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8F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7362502"/>
    <w:multiLevelType w:val="hybridMultilevel"/>
    <w:tmpl w:val="180841E4"/>
    <w:lvl w:ilvl="0" w:tplc="4DC0120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C30C2"/>
    <w:multiLevelType w:val="multilevel"/>
    <w:tmpl w:val="027EDEBA"/>
    <w:lvl w:ilvl="0">
      <w:start w:val="1"/>
      <w:numFmt w:val="decimal"/>
      <w:lvlText w:val="%1."/>
      <w:lvlJc w:val="left"/>
      <w:pPr>
        <w:ind w:left="675" w:hanging="675"/>
      </w:pPr>
      <w:rPr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12">
    <w:nsid w:val="47EE4309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57957F3"/>
    <w:multiLevelType w:val="multilevel"/>
    <w:tmpl w:val="ACBAE7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188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75763F2"/>
    <w:multiLevelType w:val="multilevel"/>
    <w:tmpl w:val="E902B71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4905"/>
        </w:tabs>
        <w:ind w:left="49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6180"/>
        </w:tabs>
        <w:ind w:left="61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7815"/>
        </w:tabs>
        <w:ind w:left="78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9450"/>
        </w:tabs>
        <w:ind w:left="94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725"/>
        </w:tabs>
        <w:ind w:left="107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2160"/>
      </w:pPr>
      <w:rPr>
        <w:rFonts w:hint="default"/>
        <w:color w:val="000000"/>
      </w:rPr>
    </w:lvl>
  </w:abstractNum>
  <w:abstractNum w:abstractNumId="16">
    <w:nsid w:val="5F8E18C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0BE361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2797AE0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9A950D8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61DE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84706B8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A9F0338"/>
    <w:multiLevelType w:val="multilevel"/>
    <w:tmpl w:val="AD644B8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23">
    <w:nsid w:val="7F885DF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"/>
  </w:num>
  <w:num w:numId="5">
    <w:abstractNumId w:val="16"/>
  </w:num>
  <w:num w:numId="6">
    <w:abstractNumId w:val="14"/>
  </w:num>
  <w:num w:numId="7">
    <w:abstractNumId w:val="17"/>
  </w:num>
  <w:num w:numId="8">
    <w:abstractNumId w:val="19"/>
  </w:num>
  <w:num w:numId="9">
    <w:abstractNumId w:val="22"/>
  </w:num>
  <w:num w:numId="10">
    <w:abstractNumId w:val="13"/>
  </w:num>
  <w:num w:numId="11">
    <w:abstractNumId w:val="2"/>
  </w:num>
  <w:num w:numId="12">
    <w:abstractNumId w:val="5"/>
  </w:num>
  <w:num w:numId="13">
    <w:abstractNumId w:val="21"/>
  </w:num>
  <w:num w:numId="14">
    <w:abstractNumId w:val="8"/>
  </w:num>
  <w:num w:numId="15">
    <w:abstractNumId w:val="6"/>
  </w:num>
  <w:num w:numId="16">
    <w:abstractNumId w:val="7"/>
  </w:num>
  <w:num w:numId="17">
    <w:abstractNumId w:val="0"/>
  </w:num>
  <w:num w:numId="18">
    <w:abstractNumId w:val="10"/>
  </w:num>
  <w:num w:numId="19">
    <w:abstractNumId w:val="23"/>
  </w:num>
  <w:num w:numId="20">
    <w:abstractNumId w:val="18"/>
  </w:num>
  <w:num w:numId="21">
    <w:abstractNumId w:val="3"/>
  </w:num>
  <w:num w:numId="22">
    <w:abstractNumId w:val="4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3541F"/>
    <w:rsid w:val="000A5A81"/>
    <w:rsid w:val="000B52F7"/>
    <w:rsid w:val="000E79F2"/>
    <w:rsid w:val="000F3697"/>
    <w:rsid w:val="0010575A"/>
    <w:rsid w:val="001134F7"/>
    <w:rsid w:val="00141443"/>
    <w:rsid w:val="00160BB9"/>
    <w:rsid w:val="001921FA"/>
    <w:rsid w:val="001C13A2"/>
    <w:rsid w:val="001C1D3B"/>
    <w:rsid w:val="001D2CE9"/>
    <w:rsid w:val="001E001D"/>
    <w:rsid w:val="001E6969"/>
    <w:rsid w:val="002600AB"/>
    <w:rsid w:val="002A1994"/>
    <w:rsid w:val="002E73BF"/>
    <w:rsid w:val="0030636E"/>
    <w:rsid w:val="00317B6A"/>
    <w:rsid w:val="0032466E"/>
    <w:rsid w:val="003319B7"/>
    <w:rsid w:val="00340487"/>
    <w:rsid w:val="003417AB"/>
    <w:rsid w:val="00344244"/>
    <w:rsid w:val="0034519A"/>
    <w:rsid w:val="0035276A"/>
    <w:rsid w:val="00370B19"/>
    <w:rsid w:val="003A51B8"/>
    <w:rsid w:val="003B0AA4"/>
    <w:rsid w:val="00427893"/>
    <w:rsid w:val="00454DC5"/>
    <w:rsid w:val="004763CD"/>
    <w:rsid w:val="004B5E7E"/>
    <w:rsid w:val="004B6763"/>
    <w:rsid w:val="004C25FC"/>
    <w:rsid w:val="004D217A"/>
    <w:rsid w:val="004E1B85"/>
    <w:rsid w:val="004F28F2"/>
    <w:rsid w:val="004F7FE5"/>
    <w:rsid w:val="00534C78"/>
    <w:rsid w:val="00542824"/>
    <w:rsid w:val="005511FA"/>
    <w:rsid w:val="005A66C3"/>
    <w:rsid w:val="005C7297"/>
    <w:rsid w:val="005F5835"/>
    <w:rsid w:val="00613088"/>
    <w:rsid w:val="00614463"/>
    <w:rsid w:val="0061482E"/>
    <w:rsid w:val="006822BB"/>
    <w:rsid w:val="00682C4B"/>
    <w:rsid w:val="006934F4"/>
    <w:rsid w:val="006F7F82"/>
    <w:rsid w:val="00723816"/>
    <w:rsid w:val="007254C9"/>
    <w:rsid w:val="00757368"/>
    <w:rsid w:val="00761FA7"/>
    <w:rsid w:val="00776902"/>
    <w:rsid w:val="00790504"/>
    <w:rsid w:val="007A4D5A"/>
    <w:rsid w:val="007B2399"/>
    <w:rsid w:val="007D7FFE"/>
    <w:rsid w:val="008329DE"/>
    <w:rsid w:val="008873FD"/>
    <w:rsid w:val="008A3176"/>
    <w:rsid w:val="008D21BB"/>
    <w:rsid w:val="008F3CD2"/>
    <w:rsid w:val="00916871"/>
    <w:rsid w:val="0095328E"/>
    <w:rsid w:val="00954544"/>
    <w:rsid w:val="009A7AA4"/>
    <w:rsid w:val="009B2C84"/>
    <w:rsid w:val="009C26DF"/>
    <w:rsid w:val="00A12530"/>
    <w:rsid w:val="00A353F5"/>
    <w:rsid w:val="00A62C31"/>
    <w:rsid w:val="00A87158"/>
    <w:rsid w:val="00AA0873"/>
    <w:rsid w:val="00AB022F"/>
    <w:rsid w:val="00AB6D07"/>
    <w:rsid w:val="00AC3564"/>
    <w:rsid w:val="00AE6C74"/>
    <w:rsid w:val="00B11AF8"/>
    <w:rsid w:val="00B31B41"/>
    <w:rsid w:val="00B352EF"/>
    <w:rsid w:val="00B93F1C"/>
    <w:rsid w:val="00B979AB"/>
    <w:rsid w:val="00BA2029"/>
    <w:rsid w:val="00BB7D7B"/>
    <w:rsid w:val="00BD0253"/>
    <w:rsid w:val="00C0244B"/>
    <w:rsid w:val="00C044E9"/>
    <w:rsid w:val="00C32490"/>
    <w:rsid w:val="00C377E5"/>
    <w:rsid w:val="00C52ACD"/>
    <w:rsid w:val="00C75172"/>
    <w:rsid w:val="00CA4DCF"/>
    <w:rsid w:val="00CC37FE"/>
    <w:rsid w:val="00CE757D"/>
    <w:rsid w:val="00D10DC0"/>
    <w:rsid w:val="00D11E40"/>
    <w:rsid w:val="00D31B5C"/>
    <w:rsid w:val="00D36901"/>
    <w:rsid w:val="00D8479D"/>
    <w:rsid w:val="00DA2F1A"/>
    <w:rsid w:val="00DB5BE0"/>
    <w:rsid w:val="00DD635C"/>
    <w:rsid w:val="00DD727F"/>
    <w:rsid w:val="00E01753"/>
    <w:rsid w:val="00E02FBC"/>
    <w:rsid w:val="00E05D64"/>
    <w:rsid w:val="00E20DA1"/>
    <w:rsid w:val="00E556AB"/>
    <w:rsid w:val="00E810AE"/>
    <w:rsid w:val="00EE1976"/>
    <w:rsid w:val="00F231B8"/>
    <w:rsid w:val="00F35C66"/>
    <w:rsid w:val="00F43CAF"/>
    <w:rsid w:val="00F730C4"/>
    <w:rsid w:val="00FA7FB0"/>
    <w:rsid w:val="00FB7255"/>
    <w:rsid w:val="00FC2AAD"/>
    <w:rsid w:val="00FD0B50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0B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aliases w:val="OTR,Сетка таблицы GR"/>
    <w:basedOn w:val="a1"/>
    <w:uiPriority w:val="59"/>
    <w:rsid w:val="0075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aliases w:val="Маркер Знак,Table-Normal Знак,RSHB_Table-Normal Знак,Bullet List Знак1,Bullet Number Знак1,FooterText Знак1,List Paragraph1 Знак1,List Paragraph_0 Знак1,SL_Абзац списка Знак1,lp1 Знак1,numbered Знак1,Абзац списка2 Знак1,ПАРАГРАФ Знак1"/>
    <w:basedOn w:val="a0"/>
    <w:link w:val="ad"/>
    <w:locked/>
    <w:rsid w:val="00D36901"/>
    <w:rPr>
      <w:lang w:eastAsia="ar-SA"/>
    </w:rPr>
  </w:style>
  <w:style w:type="paragraph" w:styleId="ad">
    <w:name w:val="List Paragraph"/>
    <w:aliases w:val="Маркер,Table-Normal,RSHB_Table-Normal,Bullet List,Bullet Number,FooterText,List Paragraph1,List Paragraph_0,SL_Абзац списка,lp1,numbered,Абзац списка2,Ненумерованный список,Нумерованый список,ПАРАГРАФ,Цветной список - Акцент 12,название"/>
    <w:basedOn w:val="a"/>
    <w:link w:val="ac"/>
    <w:uiPriority w:val="34"/>
    <w:qFormat/>
    <w:rsid w:val="00D36901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0"/>
    <w:locked/>
    <w:rsid w:val="00D36901"/>
    <w:rPr>
      <w:sz w:val="28"/>
    </w:rPr>
  </w:style>
  <w:style w:type="paragraph" w:customStyle="1" w:styleId="10">
    <w:name w:val="Обычный1"/>
    <w:link w:val="Normal"/>
    <w:qFormat/>
    <w:rsid w:val="00D36901"/>
    <w:pPr>
      <w:ind w:firstLine="720"/>
      <w:jc w:val="both"/>
    </w:pPr>
    <w:rPr>
      <w:sz w:val="28"/>
    </w:rPr>
  </w:style>
  <w:style w:type="paragraph" w:customStyle="1" w:styleId="Default">
    <w:name w:val="Default"/>
    <w:rsid w:val="00CC37FE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ocked/>
    <w:rsid w:val="00CC37FE"/>
    <w:rPr>
      <w:rFonts w:eastAsia="Arial"/>
      <w:sz w:val="28"/>
      <w:lang w:eastAsia="ar-SA"/>
    </w:rPr>
  </w:style>
  <w:style w:type="character" w:styleId="ae">
    <w:name w:val="footnote reference"/>
    <w:uiPriority w:val="99"/>
    <w:rsid w:val="00CC37FE"/>
    <w:rPr>
      <w:vertAlign w:val="superscript"/>
    </w:rPr>
  </w:style>
  <w:style w:type="paragraph" w:styleId="af">
    <w:name w:val="footnote text"/>
    <w:aliases w:val="Footnote Text Char,Footnote Text Char Знак,Знак2,Знак4 Знак,Знак4 Знак Знак,Footnote Text Char Знак Знак Знак Знак"/>
    <w:basedOn w:val="a"/>
    <w:link w:val="11"/>
    <w:rsid w:val="00CC37F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uiPriority w:val="99"/>
    <w:semiHidden/>
    <w:rsid w:val="00CC37FE"/>
    <w:rPr>
      <w:sz w:val="20"/>
      <w:szCs w:val="20"/>
    </w:rPr>
  </w:style>
  <w:style w:type="character" w:customStyle="1" w:styleId="11">
    <w:name w:val="Текст сноски Знак1"/>
    <w:aliases w:val="Footnote Text Char Знак1,Footnote Text Char Знак Знак,Знак2 Знак,Знак4 Знак Знак1,Знак4 Знак Знак Знак,Footnote Text Char Знак Знак Знак Знак Знак"/>
    <w:basedOn w:val="a0"/>
    <w:link w:val="af"/>
    <w:rsid w:val="00CC37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xxmsonormal">
    <w:name w:val="x_x_x_msonormal"/>
    <w:basedOn w:val="a"/>
    <w:rsid w:val="00CC37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WW8Num9z1">
    <w:name w:val="WW8Num9z1"/>
    <w:rsid w:val="00AE6C74"/>
    <w:rPr>
      <w:rFonts w:ascii="Courier New" w:hAnsi="Courier New" w:cs="Courier New"/>
    </w:rPr>
  </w:style>
  <w:style w:type="character" w:customStyle="1" w:styleId="WW8Num12z3">
    <w:name w:val="WW8Num12z3"/>
    <w:rsid w:val="00AE6C74"/>
    <w:rPr>
      <w:rFonts w:ascii="Symbol" w:hAnsi="Symbol"/>
    </w:rPr>
  </w:style>
  <w:style w:type="character" w:customStyle="1" w:styleId="12">
    <w:name w:val="Абзац списка Знак1"/>
    <w:aliases w:val="Bullet List Знак,Bullet Number Знак,FooterText Знак,List Paragraph1 Знак,List Paragraph_0 Знак,RSHB_Table-Normal Знак1,SL_Абзац списка Знак,Table-Normal Знак1,lp1 Знак,numbered Знак,Абзац списка2 Знак,Маркер Знак1,ПАРАГРАФ Знак"/>
    <w:basedOn w:val="a0"/>
    <w:rsid w:val="00AB022F"/>
    <w:rPr>
      <w:sz w:val="24"/>
      <w:szCs w:val="24"/>
      <w:lang w:eastAsia="ar-SA"/>
    </w:rPr>
  </w:style>
  <w:style w:type="character" w:customStyle="1" w:styleId="3">
    <w:name w:val="Основной текст 3 Знак"/>
    <w:link w:val="30"/>
    <w:rsid w:val="00D11E40"/>
    <w:rPr>
      <w:sz w:val="16"/>
      <w:szCs w:val="16"/>
    </w:rPr>
  </w:style>
  <w:style w:type="paragraph" w:styleId="30">
    <w:name w:val="Body Text 3"/>
    <w:basedOn w:val="a"/>
    <w:link w:val="3"/>
    <w:rsid w:val="00D11E40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D11E40"/>
    <w:rPr>
      <w:sz w:val="16"/>
      <w:szCs w:val="16"/>
    </w:rPr>
  </w:style>
  <w:style w:type="character" w:customStyle="1" w:styleId="FontStyle21">
    <w:name w:val="Font Style21"/>
    <w:uiPriority w:val="99"/>
    <w:rsid w:val="000A5A8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aliases w:val="OTR,Сетка таблицы GR"/>
    <w:basedOn w:val="a1"/>
    <w:uiPriority w:val="59"/>
    <w:rsid w:val="0075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aliases w:val="Маркер Знак,Table-Normal Знак,RSHB_Table-Normal Знак,Bullet List Знак1,Bullet Number Знак1,FooterText Знак1,List Paragraph1 Знак1,List Paragraph_0 Знак1,SL_Абзац списка Знак1,lp1 Знак1,numbered Знак1,Абзац списка2 Знак1,ПАРАГРАФ Знак1"/>
    <w:basedOn w:val="a0"/>
    <w:link w:val="ad"/>
    <w:locked/>
    <w:rsid w:val="00D36901"/>
    <w:rPr>
      <w:lang w:eastAsia="ar-SA"/>
    </w:rPr>
  </w:style>
  <w:style w:type="paragraph" w:styleId="ad">
    <w:name w:val="List Paragraph"/>
    <w:aliases w:val="Маркер,Table-Normal,RSHB_Table-Normal,Bullet List,Bullet Number,FooterText,List Paragraph1,List Paragraph_0,SL_Абзац списка,lp1,numbered,Абзац списка2,Ненумерованный список,Нумерованый список,ПАРАГРАФ,Цветной список - Акцент 12,название"/>
    <w:basedOn w:val="a"/>
    <w:link w:val="ac"/>
    <w:uiPriority w:val="34"/>
    <w:qFormat/>
    <w:rsid w:val="00D36901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0"/>
    <w:locked/>
    <w:rsid w:val="00D36901"/>
    <w:rPr>
      <w:sz w:val="28"/>
    </w:rPr>
  </w:style>
  <w:style w:type="paragraph" w:customStyle="1" w:styleId="10">
    <w:name w:val="Обычный1"/>
    <w:link w:val="Normal"/>
    <w:qFormat/>
    <w:rsid w:val="00D36901"/>
    <w:pPr>
      <w:ind w:firstLine="720"/>
      <w:jc w:val="both"/>
    </w:pPr>
    <w:rPr>
      <w:sz w:val="28"/>
    </w:rPr>
  </w:style>
  <w:style w:type="paragraph" w:customStyle="1" w:styleId="Default">
    <w:name w:val="Default"/>
    <w:rsid w:val="00CC37FE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ocked/>
    <w:rsid w:val="00CC37FE"/>
    <w:rPr>
      <w:rFonts w:eastAsia="Arial"/>
      <w:sz w:val="28"/>
      <w:lang w:eastAsia="ar-SA"/>
    </w:rPr>
  </w:style>
  <w:style w:type="character" w:styleId="ae">
    <w:name w:val="footnote reference"/>
    <w:uiPriority w:val="99"/>
    <w:rsid w:val="00CC37FE"/>
    <w:rPr>
      <w:vertAlign w:val="superscript"/>
    </w:rPr>
  </w:style>
  <w:style w:type="paragraph" w:styleId="af">
    <w:name w:val="footnote text"/>
    <w:aliases w:val="Footnote Text Char,Footnote Text Char Знак,Знак2,Знак4 Знак,Знак4 Знак Знак,Footnote Text Char Знак Знак Знак Знак"/>
    <w:basedOn w:val="a"/>
    <w:link w:val="11"/>
    <w:rsid w:val="00CC37F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uiPriority w:val="99"/>
    <w:semiHidden/>
    <w:rsid w:val="00CC37FE"/>
    <w:rPr>
      <w:sz w:val="20"/>
      <w:szCs w:val="20"/>
    </w:rPr>
  </w:style>
  <w:style w:type="character" w:customStyle="1" w:styleId="11">
    <w:name w:val="Текст сноски Знак1"/>
    <w:aliases w:val="Footnote Text Char Знак1,Footnote Text Char Знак Знак,Знак2 Знак,Знак4 Знак Знак1,Знак4 Знак Знак Знак,Footnote Text Char Знак Знак Знак Знак Знак"/>
    <w:basedOn w:val="a0"/>
    <w:link w:val="af"/>
    <w:rsid w:val="00CC37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xxmsonormal">
    <w:name w:val="x_x_x_msonormal"/>
    <w:basedOn w:val="a"/>
    <w:rsid w:val="00CC37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WW8Num9z1">
    <w:name w:val="WW8Num9z1"/>
    <w:rsid w:val="00AE6C74"/>
    <w:rPr>
      <w:rFonts w:ascii="Courier New" w:hAnsi="Courier New" w:cs="Courier New"/>
    </w:rPr>
  </w:style>
  <w:style w:type="character" w:customStyle="1" w:styleId="WW8Num12z3">
    <w:name w:val="WW8Num12z3"/>
    <w:rsid w:val="00AE6C74"/>
    <w:rPr>
      <w:rFonts w:ascii="Symbol" w:hAnsi="Symbol"/>
    </w:rPr>
  </w:style>
  <w:style w:type="character" w:customStyle="1" w:styleId="12">
    <w:name w:val="Абзац списка Знак1"/>
    <w:aliases w:val="Bullet List Знак,Bullet Number Знак,FooterText Знак,List Paragraph1 Знак,List Paragraph_0 Знак,RSHB_Table-Normal Знак1,SL_Абзац списка Знак,Table-Normal Знак1,lp1 Знак,numbered Знак,Абзац списка2 Знак,Маркер Знак1,ПАРАГРАФ Знак"/>
    <w:basedOn w:val="a0"/>
    <w:rsid w:val="00AB022F"/>
    <w:rPr>
      <w:sz w:val="24"/>
      <w:szCs w:val="24"/>
      <w:lang w:eastAsia="ar-SA"/>
    </w:rPr>
  </w:style>
  <w:style w:type="character" w:customStyle="1" w:styleId="3">
    <w:name w:val="Основной текст 3 Знак"/>
    <w:link w:val="30"/>
    <w:rsid w:val="00D11E40"/>
    <w:rPr>
      <w:sz w:val="16"/>
      <w:szCs w:val="16"/>
    </w:rPr>
  </w:style>
  <w:style w:type="paragraph" w:styleId="30">
    <w:name w:val="Body Text 3"/>
    <w:basedOn w:val="a"/>
    <w:link w:val="3"/>
    <w:rsid w:val="00D11E40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D11E40"/>
    <w:rPr>
      <w:sz w:val="16"/>
      <w:szCs w:val="16"/>
    </w:rPr>
  </w:style>
  <w:style w:type="character" w:customStyle="1" w:styleId="FontStyle21">
    <w:name w:val="Font Style21"/>
    <w:uiPriority w:val="99"/>
    <w:rsid w:val="000A5A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4.xml><?xml version="1.0" encoding="utf-8"?>
<ds:datastoreItem xmlns:ds="http://schemas.openxmlformats.org/officeDocument/2006/customXml" ds:itemID="{BFE94EDC-0DA5-4B36-BD22-0A18182A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2607</Words>
  <Characters>14862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Извекова Екатерина Николаевна</cp:lastModifiedBy>
  <cp:revision>5</cp:revision>
  <cp:lastPrinted>2021-03-01T09:41:00Z</cp:lastPrinted>
  <dcterms:created xsi:type="dcterms:W3CDTF">2022-05-13T10:25:00Z</dcterms:created>
  <dcterms:modified xsi:type="dcterms:W3CDTF">2022-05-13T10:50:00Z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