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8419899" w14:textId="77777777" w:rsidR="007D6548" w:rsidRPr="006D2B87" w:rsidRDefault="007D6548" w:rsidP="00A4055F">
      <w:pPr>
        <w:tabs>
          <w:tab w:val="left" w:pos="4962"/>
        </w:tabs>
        <w:ind w:left="4820"/>
        <w:rPr>
          <w:b/>
          <w:bCs/>
          <w:sz w:val="28"/>
          <w:szCs w:val="28"/>
        </w:rPr>
      </w:pPr>
      <w:r>
        <w:rPr>
          <w:b/>
          <w:bCs/>
          <w:sz w:val="28"/>
          <w:szCs w:val="28"/>
        </w:rPr>
        <w:t>УТВЕРЖДАЮ:</w:t>
      </w:r>
    </w:p>
    <w:p w14:paraId="67881B4B" w14:textId="77777777" w:rsidR="007D6548" w:rsidRPr="006D2B87" w:rsidRDefault="007D6548" w:rsidP="00A4055F">
      <w:pPr>
        <w:tabs>
          <w:tab w:val="left" w:pos="4962"/>
        </w:tabs>
        <w:ind w:left="4820"/>
        <w:rPr>
          <w:rFonts w:eastAsia="Arial Unicode MS"/>
          <w:b/>
          <w:bCs/>
          <w:sz w:val="28"/>
          <w:szCs w:val="28"/>
        </w:rPr>
      </w:pPr>
    </w:p>
    <w:p w14:paraId="6B8BF3CB" w14:textId="77777777" w:rsidR="00F85392" w:rsidRDefault="00D954B1">
      <w:pPr>
        <w:tabs>
          <w:tab w:val="left" w:pos="4962"/>
        </w:tabs>
        <w:ind w:left="4820"/>
        <w:rPr>
          <w:b/>
          <w:bCs/>
          <w:sz w:val="28"/>
          <w:szCs w:val="28"/>
        </w:rPr>
      </w:pPr>
      <w:r>
        <w:rPr>
          <w:b/>
          <w:bCs/>
          <w:sz w:val="28"/>
          <w:szCs w:val="28"/>
        </w:rPr>
        <w:t>Председатель Конкурсной комиссии аппарата управления ПАО «ТрансКонтейнер»</w:t>
      </w:r>
    </w:p>
    <w:p w14:paraId="7314B3FF" w14:textId="77777777" w:rsidR="006F6D36" w:rsidRPr="006D2B87" w:rsidRDefault="006F6D36" w:rsidP="006F6D36">
      <w:pPr>
        <w:tabs>
          <w:tab w:val="left" w:pos="4962"/>
        </w:tabs>
        <w:ind w:left="4820"/>
        <w:rPr>
          <w:b/>
          <w:bCs/>
          <w:sz w:val="28"/>
          <w:szCs w:val="28"/>
        </w:rPr>
      </w:pPr>
    </w:p>
    <w:p w14:paraId="7C4A2436" w14:textId="77777777" w:rsidR="00C974DC" w:rsidRDefault="006F6D36" w:rsidP="006F6D36">
      <w:pPr>
        <w:tabs>
          <w:tab w:val="left" w:pos="4962"/>
        </w:tabs>
        <w:ind w:left="4820"/>
        <w:rPr>
          <w:b/>
          <w:bCs/>
          <w:sz w:val="28"/>
          <w:szCs w:val="28"/>
        </w:rPr>
      </w:pPr>
      <w:r>
        <w:rPr>
          <w:b/>
          <w:bCs/>
          <w:sz w:val="28"/>
          <w:szCs w:val="28"/>
        </w:rPr>
        <w:t xml:space="preserve">____________________ </w:t>
      </w:r>
    </w:p>
    <w:p w14:paraId="435C1F15" w14:textId="77777777" w:rsidR="00F85392" w:rsidRDefault="00D954B1">
      <w:pPr>
        <w:tabs>
          <w:tab w:val="left" w:pos="4962"/>
        </w:tabs>
        <w:ind w:left="4820"/>
        <w:rPr>
          <w:b/>
          <w:bCs/>
          <w:sz w:val="28"/>
          <w:szCs w:val="28"/>
        </w:rPr>
      </w:pPr>
      <w:r>
        <w:rPr>
          <w:b/>
          <w:bCs/>
          <w:sz w:val="28"/>
          <w:szCs w:val="28"/>
        </w:rPr>
        <w:t>Михаил Герольдович Ким</w:t>
      </w:r>
    </w:p>
    <w:p w14:paraId="40213F06" w14:textId="77777777" w:rsidR="006F6D36" w:rsidRPr="006D2B87" w:rsidRDefault="006F6D36" w:rsidP="006F6D36">
      <w:pPr>
        <w:tabs>
          <w:tab w:val="left" w:pos="4962"/>
        </w:tabs>
        <w:ind w:left="4820"/>
        <w:rPr>
          <w:rFonts w:eastAsia="Arial Unicode MS"/>
        </w:rPr>
      </w:pPr>
    </w:p>
    <w:p w14:paraId="567B8D37" w14:textId="06CBE166" w:rsidR="00F85392" w:rsidRDefault="00B73629">
      <w:pPr>
        <w:tabs>
          <w:tab w:val="left" w:pos="4962"/>
        </w:tabs>
        <w:ind w:left="4820"/>
        <w:rPr>
          <w:b/>
          <w:bCs/>
          <w:sz w:val="28"/>
        </w:rPr>
      </w:pPr>
      <w:r>
        <w:rPr>
          <w:b/>
          <w:bCs/>
          <w:sz w:val="28"/>
        </w:rPr>
        <w:t>«05» ма</w:t>
      </w:r>
      <w:r w:rsidR="00D954B1">
        <w:rPr>
          <w:b/>
          <w:bCs/>
          <w:sz w:val="28"/>
        </w:rPr>
        <w:t>я 2022 года</w:t>
      </w:r>
    </w:p>
    <w:p w14:paraId="5CE54E1F" w14:textId="77777777" w:rsidR="007D6548" w:rsidRDefault="007D6548">
      <w:pPr>
        <w:ind w:firstLine="709"/>
        <w:rPr>
          <w:b/>
          <w:bCs/>
          <w:spacing w:val="20"/>
          <w:sz w:val="28"/>
          <w:szCs w:val="28"/>
        </w:rPr>
      </w:pPr>
    </w:p>
    <w:p w14:paraId="63F2DE9D" w14:textId="77777777" w:rsidR="007D6548" w:rsidRDefault="007D6548">
      <w:pPr>
        <w:spacing w:after="120"/>
        <w:jc w:val="center"/>
        <w:rPr>
          <w:b/>
          <w:bCs/>
          <w:sz w:val="40"/>
          <w:szCs w:val="40"/>
        </w:rPr>
      </w:pPr>
    </w:p>
    <w:p w14:paraId="775327B1" w14:textId="77777777" w:rsidR="007D6548" w:rsidRDefault="007D6548">
      <w:pPr>
        <w:spacing w:after="120"/>
        <w:jc w:val="center"/>
        <w:rPr>
          <w:b/>
          <w:bCs/>
          <w:sz w:val="40"/>
          <w:szCs w:val="40"/>
        </w:rPr>
      </w:pPr>
      <w:r>
        <w:rPr>
          <w:b/>
          <w:bCs/>
          <w:sz w:val="40"/>
          <w:szCs w:val="40"/>
        </w:rPr>
        <w:t>ДОКУМЕНТАЦИЯ О ЗАКУПКЕ</w:t>
      </w:r>
    </w:p>
    <w:p w14:paraId="4C269867" w14:textId="77777777" w:rsidR="000A2D97" w:rsidRDefault="000A2D97">
      <w:pPr>
        <w:spacing w:after="120"/>
        <w:ind w:firstLine="709"/>
        <w:jc w:val="center"/>
        <w:rPr>
          <w:b/>
          <w:bCs/>
          <w:sz w:val="20"/>
          <w:szCs w:val="20"/>
        </w:rPr>
      </w:pPr>
    </w:p>
    <w:p w14:paraId="7FB17EDB"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575C96C9" w14:textId="77777777" w:rsidR="007D6548" w:rsidRPr="00556E89" w:rsidRDefault="007D6548">
      <w:pPr>
        <w:spacing w:after="120"/>
        <w:ind w:firstLine="709"/>
        <w:jc w:val="center"/>
        <w:rPr>
          <w:bCs/>
          <w:sz w:val="20"/>
          <w:szCs w:val="20"/>
        </w:rPr>
      </w:pPr>
    </w:p>
    <w:p w14:paraId="16118758"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39820B25" w14:textId="6ADC48A6" w:rsidR="00F85392" w:rsidRDefault="00D954B1">
      <w:pPr>
        <w:pStyle w:val="1a"/>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w:t>
      </w:r>
      <w:r w:rsidR="00877831" w:rsidRPr="00877831">
        <w:t>ОКэ-ЦКПБЗи-22-0021</w:t>
      </w:r>
      <w:r>
        <w:t xml:space="preserve"> по предмету закупки </w:t>
      </w:r>
      <w:r>
        <w:rPr>
          <w:b/>
        </w:rPr>
        <w:t>«Оказание услуг в области информационной безопасности»</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14:paraId="4CF24B8E" w14:textId="77777777"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06495A82" w14:textId="77777777"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4721F17C" w14:textId="77777777"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7C3A0E17" w14:textId="77777777"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5A3B85B6" w14:textId="77777777" w:rsidR="00A647EF" w:rsidRPr="00D32FFA" w:rsidRDefault="002C7848" w:rsidP="00E76363">
      <w:pPr>
        <w:pStyle w:val="1a"/>
        <w:numPr>
          <w:ilvl w:val="2"/>
          <w:numId w:val="1"/>
        </w:numPr>
        <w:tabs>
          <w:tab w:val="clear" w:pos="0"/>
        </w:tabs>
        <w:ind w:left="0" w:firstLine="709"/>
        <w:rPr>
          <w:szCs w:val="28"/>
        </w:rPr>
      </w:pPr>
      <w:r>
        <w:lastRenderedPageBreak/>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38856C9C" w14:textId="77777777"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71A4802D" w14:textId="77777777"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4ED62094" w14:textId="77777777"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07ACACB4" w14:textId="77777777"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066A2E31" w14:textId="77777777"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327AB524" w14:textId="77777777"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2883E76B"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6751B655"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44CCB924" w14:textId="77777777"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7CE760E2" w14:textId="77777777"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537CB0E4" w14:textId="77777777"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719AFF28" w14:textId="77777777" w:rsidR="007D6548" w:rsidRPr="00D32FFA" w:rsidRDefault="007D6548" w:rsidP="00E76363">
      <w:pPr>
        <w:pStyle w:val="1a"/>
        <w:numPr>
          <w:ilvl w:val="2"/>
          <w:numId w:val="1"/>
        </w:numPr>
        <w:tabs>
          <w:tab w:val="clear" w:pos="0"/>
        </w:tabs>
        <w:ind w:left="0" w:firstLine="709"/>
        <w:rPr>
          <w:szCs w:val="28"/>
        </w:rPr>
      </w:pPr>
      <w:r>
        <w:rPr>
          <w:szCs w:val="28"/>
        </w:rPr>
        <w:lastRenderedPageBreak/>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623B83B0" w14:textId="77777777"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2037CEFB" w14:textId="77777777"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180C3712" w14:textId="77777777"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27A976BF" w14:textId="77777777" w:rsidR="000224FB" w:rsidRPr="0039674B" w:rsidRDefault="00C559B9" w:rsidP="00E76363">
      <w:pPr>
        <w:pStyle w:val="1a"/>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14:paraId="2B3D429F" w14:textId="77777777" w:rsidR="00D2783A" w:rsidRDefault="00FC2F34" w:rsidP="00E76363">
      <w:pPr>
        <w:pStyle w:val="1a"/>
        <w:numPr>
          <w:ilvl w:val="2"/>
          <w:numId w:val="1"/>
        </w:numPr>
        <w:tabs>
          <w:tab w:val="clear" w:pos="0"/>
        </w:tabs>
        <w:ind w:left="0" w:firstLine="709"/>
      </w:pPr>
      <w:r>
        <w:lastRenderedPageBreak/>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6831A14E" w14:textId="77777777"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53061B7B" w14:textId="77777777"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2C5917F9" w14:textId="77777777"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70F98093" w14:textId="77777777"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2EC66E6E" w14:textId="77777777"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0D874283" w14:textId="77777777"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190F592F" w14:textId="77777777"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7CDD1F63" w14:textId="77777777"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4A0A0576" w14:textId="77777777" w:rsidR="007378E3" w:rsidRDefault="00C51709" w:rsidP="00E76363">
      <w:pPr>
        <w:pStyle w:val="1a"/>
        <w:widowControl w:val="0"/>
        <w:numPr>
          <w:ilvl w:val="2"/>
          <w:numId w:val="1"/>
        </w:numPr>
        <w:tabs>
          <w:tab w:val="clear" w:pos="0"/>
        </w:tabs>
        <w:ind w:left="0" w:firstLine="709"/>
      </w:pPr>
      <w:r>
        <w:lastRenderedPageBreak/>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7D805A4D" w14:textId="77777777" w:rsidR="007378E3" w:rsidRDefault="007378E3" w:rsidP="00E76363">
      <w:pPr>
        <w:pStyle w:val="1a"/>
        <w:numPr>
          <w:ilvl w:val="2"/>
          <w:numId w:val="1"/>
        </w:numPr>
        <w:tabs>
          <w:tab w:val="clear" w:pos="0"/>
        </w:tabs>
        <w:ind w:left="0" w:firstLine="709"/>
      </w:pPr>
      <w:r>
        <w:t xml:space="preserve">Конфиденциальная информация, ставшая известной сторонам при проведении </w:t>
      </w:r>
      <w:proofErr w:type="gramStart"/>
      <w:r>
        <w:t>Открытого конкурса</w:t>
      </w:r>
      <w:proofErr w:type="gramEnd"/>
      <w:r>
        <w:t xml:space="preserve"> не может быть передана третьим лицам за исключением случаев, предусмотренных законодательством Российской Федерации.</w:t>
      </w:r>
    </w:p>
    <w:p w14:paraId="40154564" w14:textId="77777777"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0B13EC44" w14:textId="77777777"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165BA580" w14:textId="77777777"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54E8ED33" w14:textId="77777777" w:rsidR="00215E05" w:rsidRDefault="00215E05" w:rsidP="00215E05">
      <w:pPr>
        <w:pStyle w:val="1a"/>
        <w:ind w:left="709" w:firstLine="0"/>
      </w:pPr>
    </w:p>
    <w:p w14:paraId="06E0A53B"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732F8AE4"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01F05175"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7B719618"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4F981773"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с даты поступления запроса </w:t>
      </w:r>
      <w:r>
        <w:rPr>
          <w:rFonts w:eastAsia="MS Mincho"/>
          <w:sz w:val="28"/>
          <w:szCs w:val="28"/>
        </w:rPr>
        <w:lastRenderedPageBreak/>
        <w:t>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18C86395"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5AA10592"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6E5FA5F3"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666E5B67" w14:textId="77777777" w:rsidR="00147510" w:rsidRPr="00147510" w:rsidRDefault="00147510" w:rsidP="00147510">
      <w:pPr>
        <w:ind w:left="709"/>
        <w:jc w:val="both"/>
        <w:rPr>
          <w:sz w:val="28"/>
          <w:szCs w:val="28"/>
        </w:rPr>
      </w:pPr>
    </w:p>
    <w:p w14:paraId="32B56FA3"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7588854C" w14:textId="77777777" w:rsidR="00A83569" w:rsidRDefault="00A83569" w:rsidP="00A83569">
      <w:pPr>
        <w:pStyle w:val="af8"/>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116EA096" w14:textId="77777777" w:rsidR="00A83569" w:rsidRDefault="00A83569" w:rsidP="00A83569">
      <w:pPr>
        <w:pStyle w:val="af8"/>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5C13443A" w14:textId="77777777" w:rsidR="00A83569" w:rsidRDefault="00A83569" w:rsidP="00A83569">
      <w:pPr>
        <w:pStyle w:val="af8"/>
        <w:numPr>
          <w:ilvl w:val="0"/>
          <w:numId w:val="38"/>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6A2D4593" w14:textId="77777777" w:rsidR="00A83569" w:rsidRDefault="00A83569" w:rsidP="00A83569">
      <w:pPr>
        <w:pStyle w:val="af8"/>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65D316CE" w14:textId="77777777" w:rsidR="00670AF4" w:rsidRDefault="00670AF4" w:rsidP="00F3355C">
      <w:pPr>
        <w:pStyle w:val="af8"/>
        <w:rPr>
          <w:sz w:val="28"/>
          <w:szCs w:val="28"/>
        </w:rPr>
      </w:pPr>
    </w:p>
    <w:p w14:paraId="6E1EC715" w14:textId="77777777"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14:paraId="2DC86033" w14:textId="77777777" w:rsidR="008A65C2" w:rsidRPr="00C61911" w:rsidRDefault="008A65C2" w:rsidP="00E04934">
      <w:pPr>
        <w:pStyle w:val="af8"/>
        <w:numPr>
          <w:ilvl w:val="0"/>
          <w:numId w:val="39"/>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w:t>
      </w:r>
      <w:r>
        <w:rPr>
          <w:sz w:val="28"/>
          <w:szCs w:val="28"/>
        </w:rPr>
        <w:lastRenderedPageBreak/>
        <w:t>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7B1F49D5" w14:textId="77777777" w:rsidR="007E0067" w:rsidRPr="00C61911" w:rsidRDefault="00837F0D" w:rsidP="00E9391D">
      <w:pPr>
        <w:pStyle w:val="af8"/>
        <w:numPr>
          <w:ilvl w:val="0"/>
          <w:numId w:val="39"/>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7A607141" w14:textId="77777777" w:rsidR="00A41030" w:rsidRPr="00C61911" w:rsidRDefault="00A41030" w:rsidP="00E9391D">
      <w:pPr>
        <w:pStyle w:val="af8"/>
        <w:numPr>
          <w:ilvl w:val="0"/>
          <w:numId w:val="39"/>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60E5B4A3" w14:textId="77777777" w:rsidR="007A0775" w:rsidRPr="00C61911" w:rsidRDefault="007A0775" w:rsidP="00542F11">
      <w:pPr>
        <w:pStyle w:val="af8"/>
        <w:numPr>
          <w:ilvl w:val="0"/>
          <w:numId w:val="39"/>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674FABF3" w14:textId="77777777" w:rsidR="00BE0A8F" w:rsidRPr="00C61911" w:rsidRDefault="00BE0A8F" w:rsidP="00BE0A8F">
      <w:pPr>
        <w:pStyle w:val="af8"/>
        <w:numPr>
          <w:ilvl w:val="0"/>
          <w:numId w:val="39"/>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w:t>
      </w:r>
      <w:r>
        <w:rPr>
          <w:color w:val="000000"/>
          <w:sz w:val="28"/>
          <w:szCs w:val="28"/>
        </w:rPr>
        <w:lastRenderedPageBreak/>
        <w:t>расторгнут по инициативе Заказчика в одностороннем порядке в следующих случаях:</w:t>
      </w:r>
    </w:p>
    <w:p w14:paraId="76848834" w14:textId="77777777" w:rsidR="00542F11" w:rsidRPr="00C61911" w:rsidRDefault="00BE0A8F" w:rsidP="00BE0A8F">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556A278E" w14:textId="77777777" w:rsidR="00BE0A8F" w:rsidRPr="00C61911" w:rsidRDefault="00BE0A8F" w:rsidP="00BE0A8F">
      <w:pPr>
        <w:pStyle w:val="af8"/>
        <w:rPr>
          <w:sz w:val="28"/>
          <w:szCs w:val="28"/>
        </w:rPr>
      </w:pPr>
      <w:r>
        <w:rPr>
          <w:sz w:val="28"/>
          <w:szCs w:val="28"/>
        </w:rPr>
        <w:t>- если в результате нарушения антикоррупционных требований причинены убытки;</w:t>
      </w:r>
    </w:p>
    <w:p w14:paraId="647C4561" w14:textId="77777777" w:rsidR="00BE0A8F" w:rsidRPr="00C61911" w:rsidRDefault="00BE0A8F" w:rsidP="00BE0A8F">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0E7E8F6E" w14:textId="77777777" w:rsidR="004C6915" w:rsidRPr="00C61911" w:rsidRDefault="004C6915" w:rsidP="00E04934">
      <w:pPr>
        <w:pStyle w:val="af8"/>
        <w:numPr>
          <w:ilvl w:val="0"/>
          <w:numId w:val="39"/>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285125BC" w14:textId="77777777" w:rsidR="004C6915" w:rsidRPr="00C61911" w:rsidRDefault="004C6915" w:rsidP="00E04934">
      <w:pPr>
        <w:pStyle w:val="af8"/>
        <w:numPr>
          <w:ilvl w:val="0"/>
          <w:numId w:val="39"/>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4C216EAB" w14:textId="77777777" w:rsidR="00224379" w:rsidRPr="00C61911" w:rsidRDefault="00224379" w:rsidP="00E04934">
      <w:pPr>
        <w:pStyle w:val="af8"/>
        <w:numPr>
          <w:ilvl w:val="0"/>
          <w:numId w:val="39"/>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14:paraId="399F7A00" w14:textId="77777777" w:rsidR="00510148" w:rsidRPr="00C61911" w:rsidRDefault="00510148">
      <w:pPr>
        <w:pStyle w:val="1a"/>
        <w:ind w:left="709" w:firstLine="0"/>
        <w:rPr>
          <w:szCs w:val="28"/>
        </w:rPr>
      </w:pPr>
    </w:p>
    <w:p w14:paraId="361830B6" w14:textId="77777777" w:rsidR="002B0C59" w:rsidRPr="00D32FFA" w:rsidRDefault="002B0C59">
      <w:pPr>
        <w:pStyle w:val="1a"/>
        <w:ind w:left="709" w:firstLine="0"/>
        <w:rPr>
          <w:szCs w:val="24"/>
        </w:rPr>
      </w:pPr>
    </w:p>
    <w:p w14:paraId="5911805F"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0F769694" w14:textId="77777777" w:rsidR="00997B7D" w:rsidRPr="00D20AD0" w:rsidRDefault="00737675" w:rsidP="00F356EB">
      <w:pPr>
        <w:pStyle w:val="1a"/>
        <w:numPr>
          <w:ilvl w:val="1"/>
          <w:numId w:val="18"/>
        </w:numPr>
        <w:ind w:left="0" w:firstLine="709"/>
        <w:outlineLvl w:val="1"/>
        <w:rPr>
          <w:b/>
          <w:szCs w:val="28"/>
        </w:rPr>
      </w:pPr>
      <w:r>
        <w:rPr>
          <w:b/>
          <w:szCs w:val="28"/>
        </w:rPr>
        <w:t>Обязательные требования</w:t>
      </w:r>
    </w:p>
    <w:p w14:paraId="537B6BFA"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40EA4936" w14:textId="77777777"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w:t>
      </w:r>
      <w:r>
        <w:rPr>
          <w:sz w:val="28"/>
          <w:szCs w:val="28"/>
        </w:rPr>
        <w:lastRenderedPageBreak/>
        <w:t>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77076BF7"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72C5CA47"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28EE0732"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4E96D750" w14:textId="77777777"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0BCF0337"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1FBAFEB8"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63CA92FC"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6D75CBF3" w14:textId="77777777" w:rsidR="00E32271" w:rsidRDefault="00E32271" w:rsidP="00E32271">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14:paraId="5B1E1386" w14:textId="77777777" w:rsidR="00E32271" w:rsidRDefault="00E32271" w:rsidP="00E32271">
      <w:pPr>
        <w:ind w:firstLine="709"/>
        <w:jc w:val="both"/>
        <w:rPr>
          <w:sz w:val="28"/>
          <w:szCs w:val="28"/>
        </w:rPr>
      </w:pPr>
      <w:r>
        <w:rPr>
          <w:sz w:val="28"/>
          <w:szCs w:val="28"/>
        </w:rPr>
        <w:lastRenderedPageBreak/>
        <w:t>к) в части 1 пункта 17 Информационной карты могут быть установлены иные обязательные требования к участникам Открытого конкурса.</w:t>
      </w:r>
    </w:p>
    <w:p w14:paraId="2BDFEB66" w14:textId="77777777" w:rsidR="000E5B2C" w:rsidRPr="00D32FFA" w:rsidRDefault="000E5B2C" w:rsidP="00045327">
      <w:pPr>
        <w:ind w:firstLine="709"/>
        <w:jc w:val="both"/>
        <w:rPr>
          <w:sz w:val="28"/>
          <w:szCs w:val="28"/>
        </w:rPr>
      </w:pPr>
    </w:p>
    <w:p w14:paraId="48567B3A" w14:textId="77777777" w:rsidR="007D6548" w:rsidRPr="00D32FFA" w:rsidRDefault="00737675" w:rsidP="00F356EB">
      <w:pPr>
        <w:pStyle w:val="1a"/>
        <w:numPr>
          <w:ilvl w:val="1"/>
          <w:numId w:val="18"/>
        </w:numPr>
        <w:ind w:left="0" w:firstLine="709"/>
        <w:outlineLvl w:val="1"/>
        <w:rPr>
          <w:b/>
          <w:szCs w:val="28"/>
        </w:rPr>
      </w:pPr>
      <w:r>
        <w:rPr>
          <w:b/>
          <w:szCs w:val="28"/>
        </w:rPr>
        <w:t>Квалификационные требования</w:t>
      </w:r>
    </w:p>
    <w:p w14:paraId="38C22B60"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0C06CA69" w14:textId="77777777"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7B8FCB06" w14:textId="77777777"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566C9DD0"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1FEF1F7D" w14:textId="77777777" w:rsidR="00997B7D" w:rsidRPr="00D32FFA" w:rsidRDefault="00997B7D" w:rsidP="00E76363">
      <w:pPr>
        <w:pStyle w:val="af8"/>
        <w:rPr>
          <w:sz w:val="28"/>
          <w:szCs w:val="28"/>
        </w:rPr>
      </w:pPr>
    </w:p>
    <w:p w14:paraId="3397B99B" w14:textId="77777777" w:rsidR="002410DF" w:rsidRPr="00D20AD0" w:rsidRDefault="002410DF" w:rsidP="00F356EB">
      <w:pPr>
        <w:pStyle w:val="1a"/>
        <w:numPr>
          <w:ilvl w:val="1"/>
          <w:numId w:val="18"/>
        </w:numPr>
        <w:ind w:left="0" w:firstLine="709"/>
        <w:outlineLvl w:val="1"/>
        <w:rPr>
          <w:b/>
          <w:szCs w:val="28"/>
        </w:rPr>
      </w:pPr>
      <w:r>
        <w:rPr>
          <w:b/>
          <w:szCs w:val="28"/>
        </w:rPr>
        <w:t>Представление документов</w:t>
      </w:r>
    </w:p>
    <w:p w14:paraId="5EB835D1" w14:textId="77777777"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5BF569D7" w14:textId="77777777"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70EA51EA" w14:textId="77777777"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68558507" w14:textId="77777777"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33DD43AC" w14:textId="77777777" w:rsidR="00AB2A91" w:rsidRPr="00D32FFA" w:rsidRDefault="00AB2A91" w:rsidP="00AB2A91">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4A79E710" w14:textId="77777777" w:rsidR="00AB2A91" w:rsidRPr="005B5FED" w:rsidRDefault="00AB2A91" w:rsidP="00AB2A91">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41A238E3" w14:textId="77777777" w:rsidR="009F021A" w:rsidRPr="005B5FED" w:rsidRDefault="009F021A" w:rsidP="00E76363">
      <w:pPr>
        <w:pStyle w:val="af8"/>
        <w:numPr>
          <w:ilvl w:val="0"/>
          <w:numId w:val="3"/>
        </w:numPr>
        <w:tabs>
          <w:tab w:val="clear" w:pos="720"/>
        </w:tabs>
        <w:ind w:left="0" w:firstLine="709"/>
        <w:rPr>
          <w:sz w:val="28"/>
          <w:szCs w:val="28"/>
        </w:rPr>
      </w:pPr>
      <w:r>
        <w:rPr>
          <w:sz w:val="28"/>
          <w:szCs w:val="28"/>
        </w:rPr>
        <w:lastRenderedPageBreak/>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076D41C6" w14:textId="77777777"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0580EC3A" w14:textId="77777777"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3DF30F63" w14:textId="77777777"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30A22A26" w14:textId="77777777" w:rsidR="00AA1400" w:rsidRDefault="00AA1400" w:rsidP="00724B9D">
      <w:pPr>
        <w:pStyle w:val="aff6"/>
        <w:ind w:left="0" w:firstLine="709"/>
        <w:jc w:val="both"/>
        <w:rPr>
          <w:rFonts w:eastAsia="MS Mincho"/>
          <w:sz w:val="28"/>
          <w:szCs w:val="28"/>
        </w:rPr>
      </w:pPr>
    </w:p>
    <w:p w14:paraId="5837BDD5" w14:textId="77777777" w:rsidR="003A5E1F" w:rsidRPr="00D32FFA" w:rsidRDefault="003A5E1F" w:rsidP="00724B9D">
      <w:pPr>
        <w:pStyle w:val="aff6"/>
        <w:ind w:left="0" w:firstLine="709"/>
        <w:jc w:val="both"/>
        <w:rPr>
          <w:rFonts w:eastAsia="MS Mincho"/>
          <w:sz w:val="28"/>
          <w:szCs w:val="28"/>
        </w:rPr>
      </w:pPr>
    </w:p>
    <w:p w14:paraId="6D7A7FE6"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0F898D7F" w14:textId="77777777" w:rsidR="00B66FCB" w:rsidRPr="00D32FFA" w:rsidRDefault="00B66FCB" w:rsidP="00E76363">
      <w:pPr>
        <w:pStyle w:val="af8"/>
        <w:tabs>
          <w:tab w:val="left" w:pos="0"/>
          <w:tab w:val="left" w:pos="1440"/>
        </w:tabs>
        <w:rPr>
          <w:sz w:val="28"/>
        </w:rPr>
      </w:pPr>
    </w:p>
    <w:p w14:paraId="2B060D31" w14:textId="77777777" w:rsidR="003C30F3" w:rsidRPr="00D20AD0" w:rsidRDefault="003C30F3" w:rsidP="00E76363">
      <w:pPr>
        <w:pStyle w:val="1a"/>
        <w:numPr>
          <w:ilvl w:val="1"/>
          <w:numId w:val="36"/>
        </w:numPr>
        <w:ind w:left="0" w:firstLine="709"/>
        <w:outlineLvl w:val="1"/>
        <w:rPr>
          <w:b/>
          <w:szCs w:val="28"/>
        </w:rPr>
      </w:pPr>
      <w:r>
        <w:rPr>
          <w:b/>
          <w:szCs w:val="28"/>
        </w:rPr>
        <w:t>Заявка</w:t>
      </w:r>
    </w:p>
    <w:p w14:paraId="2234D24A"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5F743147"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07936D2D" w14:textId="77777777" w:rsidR="00627DB4" w:rsidRPr="00514A3A" w:rsidRDefault="00627DB4" w:rsidP="00E76363">
      <w:pPr>
        <w:pStyle w:val="af8"/>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3DD01EE8" w14:textId="77777777" w:rsidR="00627DB4" w:rsidRPr="00D32FFA" w:rsidRDefault="00627DB4" w:rsidP="00E76363">
      <w:pPr>
        <w:pStyle w:val="af8"/>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743E6FA9"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1A4EAE3E" w14:textId="77777777" w:rsidR="00627DB4" w:rsidRPr="00D32FFA" w:rsidRDefault="00627DB4" w:rsidP="00E76363">
      <w:pPr>
        <w:pStyle w:val="af8"/>
        <w:numPr>
          <w:ilvl w:val="2"/>
          <w:numId w:val="6"/>
        </w:numPr>
        <w:tabs>
          <w:tab w:val="clear" w:pos="1440"/>
        </w:tabs>
        <w:ind w:firstLine="709"/>
        <w:rPr>
          <w:sz w:val="28"/>
          <w:szCs w:val="28"/>
        </w:rPr>
      </w:pPr>
      <w:r>
        <w:rPr>
          <w:sz w:val="28"/>
          <w:szCs w:val="28"/>
        </w:rPr>
        <w:t xml:space="preserve">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w:t>
      </w:r>
      <w:r>
        <w:rPr>
          <w:sz w:val="28"/>
          <w:szCs w:val="28"/>
        </w:rPr>
        <w:lastRenderedPageBreak/>
        <w:t>Заказчик/Организатор, должны быть составлены на языке(-ах), указанном(-ых) в пункте 11 Информационной карты.</w:t>
      </w:r>
    </w:p>
    <w:p w14:paraId="577F4023" w14:textId="77777777" w:rsidR="00627DB4" w:rsidRPr="00D32FFA" w:rsidRDefault="00627DB4" w:rsidP="00E76363">
      <w:pPr>
        <w:pStyle w:val="af8"/>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47CC60B9" w14:textId="77777777" w:rsidR="00627DB4" w:rsidRPr="008D6460" w:rsidRDefault="00627DB4" w:rsidP="00E76363">
      <w:pPr>
        <w:pStyle w:val="af8"/>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06A7632A" w14:textId="77777777" w:rsidR="00627DB4" w:rsidRPr="005E1413" w:rsidRDefault="00627DB4" w:rsidP="00E76363">
      <w:pPr>
        <w:pStyle w:val="af8"/>
        <w:numPr>
          <w:ilvl w:val="2"/>
          <w:numId w:val="6"/>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14:paraId="5E940072" w14:textId="77777777" w:rsidR="00627DB4" w:rsidRPr="007E5BBC" w:rsidRDefault="00602A14" w:rsidP="00E76363">
      <w:pPr>
        <w:pStyle w:val="af8"/>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6EE20C79"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71056FD8"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78A0B544" w14:textId="77777777" w:rsidR="00627DB4" w:rsidRDefault="00627DB4" w:rsidP="00E76363">
      <w:pPr>
        <w:pStyle w:val="af8"/>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4856DF06" w14:textId="77777777" w:rsidR="007D6548" w:rsidRPr="00D32FFA" w:rsidRDefault="007D6548" w:rsidP="00E76363">
      <w:pPr>
        <w:pStyle w:val="Default"/>
        <w:ind w:firstLine="709"/>
        <w:jc w:val="both"/>
      </w:pPr>
    </w:p>
    <w:p w14:paraId="47B6C39E" w14:textId="77777777" w:rsidR="003C30F3" w:rsidRDefault="00AA1400" w:rsidP="00E76363">
      <w:pPr>
        <w:pStyle w:val="1a"/>
        <w:numPr>
          <w:ilvl w:val="1"/>
          <w:numId w:val="36"/>
        </w:numPr>
        <w:ind w:left="0" w:firstLine="709"/>
        <w:outlineLvl w:val="1"/>
        <w:rPr>
          <w:b/>
          <w:szCs w:val="28"/>
        </w:rPr>
      </w:pPr>
      <w:r>
        <w:rPr>
          <w:b/>
          <w:szCs w:val="28"/>
        </w:rPr>
        <w:t>Срок и порядок подачи Заявок</w:t>
      </w:r>
    </w:p>
    <w:p w14:paraId="497B6774" w14:textId="77777777"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1E3CABED" w14:textId="77777777"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189C7453" w14:textId="77777777"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452743BB" w14:textId="77777777" w:rsidR="0025104E" w:rsidRDefault="0025104E" w:rsidP="00F27D32">
      <w:pPr>
        <w:pStyle w:val="af8"/>
        <w:numPr>
          <w:ilvl w:val="2"/>
          <w:numId w:val="4"/>
        </w:numPr>
        <w:tabs>
          <w:tab w:val="clear" w:pos="0"/>
        </w:tabs>
        <w:ind w:left="0" w:firstLine="709"/>
        <w:rPr>
          <w:sz w:val="28"/>
          <w:szCs w:val="28"/>
        </w:rPr>
      </w:pPr>
      <w:r>
        <w:rPr>
          <w:sz w:val="28"/>
          <w:szCs w:val="28"/>
        </w:rPr>
        <w:lastRenderedPageBreak/>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0E5E43E3" w14:textId="77777777"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515F24F8" w14:textId="77777777"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4A1A1F33" w14:textId="77777777"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672BD0F3" w14:textId="77777777"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16FBE9EC" w14:textId="77777777"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5949CEEF" w14:textId="77777777"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7F949C9C" w14:textId="77777777" w:rsidR="00DB1E84" w:rsidRPr="00D11A28" w:rsidRDefault="00DB1E84" w:rsidP="00DB1E84">
      <w:pPr>
        <w:pStyle w:val="af8"/>
        <w:ind w:left="709" w:firstLine="0"/>
        <w:rPr>
          <w:sz w:val="28"/>
        </w:rPr>
      </w:pPr>
    </w:p>
    <w:p w14:paraId="0348FB32" w14:textId="77777777" w:rsidR="00AA1400" w:rsidRPr="00542481" w:rsidRDefault="00AA1400" w:rsidP="00542481">
      <w:pPr>
        <w:pStyle w:val="1a"/>
        <w:numPr>
          <w:ilvl w:val="1"/>
          <w:numId w:val="36"/>
        </w:numPr>
        <w:ind w:left="0" w:firstLine="709"/>
        <w:outlineLvl w:val="1"/>
        <w:rPr>
          <w:b/>
          <w:szCs w:val="28"/>
        </w:rPr>
      </w:pPr>
      <w:r>
        <w:rPr>
          <w:b/>
        </w:rPr>
        <w:t>Порядок оформления Заявки</w:t>
      </w:r>
    </w:p>
    <w:p w14:paraId="21D95DA5" w14:textId="77777777" w:rsidR="00AA1400" w:rsidRDefault="00AA1400" w:rsidP="00542481">
      <w:pPr>
        <w:pStyle w:val="af8"/>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2AEA4A6D" w14:textId="77777777" w:rsidR="006217BC" w:rsidRDefault="00AA1400" w:rsidP="00A07BF5">
      <w:pPr>
        <w:pStyle w:val="af8"/>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79360D03" w14:textId="77777777" w:rsidR="00CE598D" w:rsidRPr="00687E7D" w:rsidRDefault="00CE598D" w:rsidP="0060072E">
      <w:pPr>
        <w:pStyle w:val="af8"/>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299E2EFE" w14:textId="77777777" w:rsidR="00BA6B0B" w:rsidRPr="00407088" w:rsidRDefault="0060696E" w:rsidP="006217BC">
      <w:pPr>
        <w:pStyle w:val="af8"/>
        <w:numPr>
          <w:ilvl w:val="0"/>
          <w:numId w:val="37"/>
        </w:numPr>
        <w:ind w:left="0" w:firstLine="709"/>
        <w:rPr>
          <w:sz w:val="28"/>
        </w:rPr>
      </w:pPr>
      <w:r>
        <w:rPr>
          <w:sz w:val="28"/>
        </w:rPr>
        <w:lastRenderedPageBreak/>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347D8657" w14:textId="77777777" w:rsidR="009F2BCA" w:rsidRDefault="001E5253" w:rsidP="009F2BCA">
      <w:pPr>
        <w:pStyle w:val="af8"/>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4E9776B2" w14:textId="77777777" w:rsidR="009F2BCA" w:rsidRPr="0016413E" w:rsidRDefault="003936DB" w:rsidP="0016413E">
      <w:pPr>
        <w:pStyle w:val="af8"/>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23B16242" w14:textId="77777777" w:rsidR="009F2BCA" w:rsidRPr="009F2BCA" w:rsidRDefault="00E67B4B" w:rsidP="009F2BCA">
      <w:pPr>
        <w:pStyle w:val="af8"/>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67133E6A" w14:textId="77777777" w:rsidR="00AA1400" w:rsidRPr="006217BC" w:rsidRDefault="00AA1400" w:rsidP="006217BC">
      <w:pPr>
        <w:pStyle w:val="af8"/>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684E4A70" w14:textId="77777777"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1E8A940A" w14:textId="77777777" w:rsidR="00AA1400" w:rsidRPr="00AA1400" w:rsidRDefault="00AA1400" w:rsidP="00AA1400">
      <w:pPr>
        <w:pStyle w:val="af8"/>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w:t>
      </w:r>
      <w:r>
        <w:rPr>
          <w:sz w:val="28"/>
        </w:rPr>
        <w:lastRenderedPageBreak/>
        <w:t>контактного телефона, номера и предмета Открытого конкурса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455E05F2" w14:textId="77777777" w:rsidR="00F85392" w:rsidRDefault="00D954B1">
      <w:pPr>
        <w:pStyle w:val="af8"/>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00A1B4BC" wp14:editId="569F3383">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0D8688A6" w14:textId="77777777" w:rsidR="005627FF" w:rsidRPr="007E6DE4" w:rsidRDefault="005627FF" w:rsidP="008F6343">
                            <w:pPr>
                              <w:jc w:val="center"/>
                              <w:rPr>
                                <w:b/>
                                <w:sz w:val="28"/>
                                <w:szCs w:val="28"/>
                              </w:rPr>
                            </w:pPr>
                            <w:r w:rsidRPr="007E6DE4">
                              <w:rPr>
                                <w:b/>
                                <w:sz w:val="28"/>
                                <w:szCs w:val="28"/>
                              </w:rPr>
                              <w:t xml:space="preserve">_____________________________________________, </w:t>
                            </w:r>
                          </w:p>
                          <w:p w14:paraId="7D34FC87" w14:textId="77777777" w:rsidR="005627FF" w:rsidRDefault="005627FF"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74C8B808" w14:textId="77777777" w:rsidR="005627FF" w:rsidRPr="007E6DE4" w:rsidRDefault="005627FF" w:rsidP="008F6343">
                            <w:pPr>
                              <w:jc w:val="center"/>
                              <w:rPr>
                                <w:b/>
                                <w:sz w:val="28"/>
                                <w:szCs w:val="28"/>
                              </w:rPr>
                            </w:pPr>
                            <w:r w:rsidRPr="007E6DE4">
                              <w:rPr>
                                <w:b/>
                                <w:sz w:val="28"/>
                                <w:szCs w:val="28"/>
                              </w:rPr>
                              <w:t>________________________________________</w:t>
                            </w:r>
                          </w:p>
                          <w:p w14:paraId="534907D0" w14:textId="77777777" w:rsidR="005627FF" w:rsidRPr="007E6DE4" w:rsidRDefault="005627FF" w:rsidP="008F6343">
                            <w:pPr>
                              <w:jc w:val="center"/>
                              <w:rPr>
                                <w:i/>
                                <w:sz w:val="20"/>
                                <w:szCs w:val="20"/>
                              </w:rPr>
                            </w:pPr>
                            <w:r w:rsidRPr="007E6DE4">
                              <w:rPr>
                                <w:i/>
                                <w:sz w:val="20"/>
                                <w:szCs w:val="20"/>
                              </w:rPr>
                              <w:t>государство регистрации претендента</w:t>
                            </w:r>
                          </w:p>
                          <w:p w14:paraId="33BD889C" w14:textId="77777777" w:rsidR="005627FF" w:rsidRPr="007E6DE4" w:rsidRDefault="005627FF" w:rsidP="008F6343">
                            <w:pPr>
                              <w:jc w:val="center"/>
                              <w:rPr>
                                <w:b/>
                                <w:sz w:val="28"/>
                                <w:szCs w:val="28"/>
                              </w:rPr>
                            </w:pPr>
                            <w:r w:rsidRPr="007E6DE4">
                              <w:rPr>
                                <w:b/>
                                <w:sz w:val="28"/>
                                <w:szCs w:val="28"/>
                              </w:rPr>
                              <w:t>_____________________________</w:t>
                            </w:r>
                            <w:r>
                              <w:rPr>
                                <w:b/>
                                <w:sz w:val="28"/>
                                <w:szCs w:val="28"/>
                              </w:rPr>
                              <w:t>__________________</w:t>
                            </w:r>
                          </w:p>
                          <w:p w14:paraId="092E9E8B" w14:textId="77777777" w:rsidR="005627FF" w:rsidRPr="007E6DE4" w:rsidRDefault="005627FF" w:rsidP="008F6343">
                            <w:pPr>
                              <w:jc w:val="center"/>
                              <w:rPr>
                                <w:i/>
                                <w:sz w:val="20"/>
                                <w:szCs w:val="20"/>
                              </w:rPr>
                            </w:pPr>
                            <w:r w:rsidRPr="007E6DE4">
                              <w:rPr>
                                <w:i/>
                                <w:sz w:val="20"/>
                                <w:szCs w:val="20"/>
                              </w:rPr>
                              <w:t>ИНН претендента (для претендентов-резидентов Российской Федерации)</w:t>
                            </w:r>
                          </w:p>
                          <w:p w14:paraId="5C84F41D" w14:textId="77777777" w:rsidR="005627FF" w:rsidRDefault="005627FF" w:rsidP="008F6343">
                            <w:pPr>
                              <w:jc w:val="both"/>
                            </w:pPr>
                          </w:p>
                          <w:p w14:paraId="7395F085" w14:textId="77777777" w:rsidR="005627FF" w:rsidRDefault="005627FF">
                            <w:pPr>
                              <w:jc w:val="center"/>
                              <w:rPr>
                                <w:b/>
                              </w:rPr>
                            </w:pPr>
                            <w:r>
                              <w:rPr>
                                <w:b/>
                              </w:rPr>
                              <w:t>ОБЕСПЕЧЕНИЕ ЗАЯВКИ НА УЧАСТИЕ В ОТКРЫТОМ КОНКУРСЕ № </w:t>
                            </w:r>
                          </w:p>
                          <w:p w14:paraId="5A392569" w14:textId="77777777" w:rsidR="005627FF" w:rsidRPr="003C6269" w:rsidRDefault="005627FF" w:rsidP="008F6343">
                            <w:pPr>
                              <w:jc w:val="center"/>
                              <w:rPr>
                                <w:b/>
                              </w:rPr>
                            </w:pPr>
                            <w:r w:rsidRPr="003C6269">
                              <w:rPr>
                                <w:b/>
                              </w:rPr>
                              <w:t xml:space="preserve">(лот № _________) </w:t>
                            </w:r>
                          </w:p>
                          <w:p w14:paraId="5D5D1A2A" w14:textId="77777777" w:rsidR="005627FF" w:rsidRPr="006471D1" w:rsidRDefault="005627FF"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A1B4BC"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" strokeweight="1.5pt">
                <v:textbox>
                  <w:txbxContent>
                    <w:p w14:paraId="0D8688A6" w14:textId="77777777" w:rsidR="005627FF" w:rsidRPr="007E6DE4" w:rsidRDefault="005627FF" w:rsidP="008F6343">
                      <w:pPr>
                        <w:jc w:val="center"/>
                        <w:rPr>
                          <w:b/>
                          <w:sz w:val="28"/>
                          <w:szCs w:val="28"/>
                        </w:rPr>
                      </w:pPr>
                      <w:r w:rsidRPr="007E6DE4">
                        <w:rPr>
                          <w:b/>
                          <w:sz w:val="28"/>
                          <w:szCs w:val="28"/>
                        </w:rPr>
                        <w:t xml:space="preserve">_____________________________________________, </w:t>
                      </w:r>
                    </w:p>
                    <w:p w14:paraId="7D34FC87" w14:textId="77777777" w:rsidR="005627FF" w:rsidRDefault="005627FF"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74C8B808" w14:textId="77777777" w:rsidR="005627FF" w:rsidRPr="007E6DE4" w:rsidRDefault="005627FF" w:rsidP="008F6343">
                      <w:pPr>
                        <w:jc w:val="center"/>
                        <w:rPr>
                          <w:b/>
                          <w:sz w:val="28"/>
                          <w:szCs w:val="28"/>
                        </w:rPr>
                      </w:pPr>
                      <w:r w:rsidRPr="007E6DE4">
                        <w:rPr>
                          <w:b/>
                          <w:sz w:val="28"/>
                          <w:szCs w:val="28"/>
                        </w:rPr>
                        <w:t>________________________________________</w:t>
                      </w:r>
                    </w:p>
                    <w:p w14:paraId="534907D0" w14:textId="77777777" w:rsidR="005627FF" w:rsidRPr="007E6DE4" w:rsidRDefault="005627FF" w:rsidP="008F6343">
                      <w:pPr>
                        <w:jc w:val="center"/>
                        <w:rPr>
                          <w:i/>
                          <w:sz w:val="20"/>
                          <w:szCs w:val="20"/>
                        </w:rPr>
                      </w:pPr>
                      <w:r w:rsidRPr="007E6DE4">
                        <w:rPr>
                          <w:i/>
                          <w:sz w:val="20"/>
                          <w:szCs w:val="20"/>
                        </w:rPr>
                        <w:t>государство регистрации претендента</w:t>
                      </w:r>
                    </w:p>
                    <w:p w14:paraId="33BD889C" w14:textId="77777777" w:rsidR="005627FF" w:rsidRPr="007E6DE4" w:rsidRDefault="005627FF" w:rsidP="008F6343">
                      <w:pPr>
                        <w:jc w:val="center"/>
                        <w:rPr>
                          <w:b/>
                          <w:sz w:val="28"/>
                          <w:szCs w:val="28"/>
                        </w:rPr>
                      </w:pPr>
                      <w:r w:rsidRPr="007E6DE4">
                        <w:rPr>
                          <w:b/>
                          <w:sz w:val="28"/>
                          <w:szCs w:val="28"/>
                        </w:rPr>
                        <w:t>_____________________________</w:t>
                      </w:r>
                      <w:r>
                        <w:rPr>
                          <w:b/>
                          <w:sz w:val="28"/>
                          <w:szCs w:val="28"/>
                        </w:rPr>
                        <w:t>__________________</w:t>
                      </w:r>
                    </w:p>
                    <w:p w14:paraId="092E9E8B" w14:textId="77777777" w:rsidR="005627FF" w:rsidRPr="007E6DE4" w:rsidRDefault="005627FF" w:rsidP="008F6343">
                      <w:pPr>
                        <w:jc w:val="center"/>
                        <w:rPr>
                          <w:i/>
                          <w:sz w:val="20"/>
                          <w:szCs w:val="20"/>
                        </w:rPr>
                      </w:pPr>
                      <w:r w:rsidRPr="007E6DE4">
                        <w:rPr>
                          <w:i/>
                          <w:sz w:val="20"/>
                          <w:szCs w:val="20"/>
                        </w:rPr>
                        <w:t>ИНН претендента (для претендентов-резидентов Российской Федерации)</w:t>
                      </w:r>
                    </w:p>
                    <w:p w14:paraId="5C84F41D" w14:textId="77777777" w:rsidR="005627FF" w:rsidRDefault="005627FF" w:rsidP="008F6343">
                      <w:pPr>
                        <w:jc w:val="both"/>
                      </w:pPr>
                    </w:p>
                    <w:p w14:paraId="7395F085" w14:textId="77777777" w:rsidR="005627FF" w:rsidRDefault="005627FF">
                      <w:pPr>
                        <w:jc w:val="center"/>
                        <w:rPr>
                          <w:b/>
                        </w:rPr>
                      </w:pPr>
                      <w:r>
                        <w:rPr>
                          <w:b/>
                        </w:rPr>
                        <w:t>ОБЕСПЕЧЕНИЕ ЗАЯВКИ НА УЧАСТИЕ В ОТКРЫТОМ КОНКУРСЕ № </w:t>
                      </w:r>
                    </w:p>
                    <w:p w14:paraId="5A392569" w14:textId="77777777" w:rsidR="005627FF" w:rsidRPr="003C6269" w:rsidRDefault="005627FF" w:rsidP="008F6343">
                      <w:pPr>
                        <w:jc w:val="center"/>
                        <w:rPr>
                          <w:b/>
                        </w:rPr>
                      </w:pPr>
                      <w:r w:rsidRPr="003C6269">
                        <w:rPr>
                          <w:b/>
                        </w:rPr>
                        <w:t xml:space="preserve">(лот № _________) </w:t>
                      </w:r>
                    </w:p>
                    <w:p w14:paraId="5D5D1A2A" w14:textId="77777777" w:rsidR="005627FF" w:rsidRPr="006471D1" w:rsidRDefault="005627FF"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4316E53D" w14:textId="77777777" w:rsidR="00AA1400" w:rsidRPr="00AA1400" w:rsidRDefault="006D3815"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14:paraId="60652435" w14:textId="77777777"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232AF74C" w14:textId="77777777"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425DE39E" w14:textId="77777777" w:rsidR="006217BC" w:rsidRPr="00D32FFA" w:rsidRDefault="006217BC" w:rsidP="00AA1400">
      <w:pPr>
        <w:pStyle w:val="af8"/>
        <w:rPr>
          <w:sz w:val="28"/>
        </w:rPr>
      </w:pPr>
    </w:p>
    <w:p w14:paraId="26F20967" w14:textId="77777777" w:rsidR="005C58AF" w:rsidRDefault="005C58AF" w:rsidP="00AA1400">
      <w:pPr>
        <w:pStyle w:val="1a"/>
        <w:numPr>
          <w:ilvl w:val="1"/>
          <w:numId w:val="36"/>
        </w:numPr>
        <w:ind w:left="0" w:firstLine="709"/>
        <w:outlineLvl w:val="1"/>
        <w:rPr>
          <w:b/>
          <w:szCs w:val="28"/>
        </w:rPr>
      </w:pPr>
      <w:r>
        <w:rPr>
          <w:b/>
          <w:bCs/>
          <w:iCs/>
          <w:szCs w:val="28"/>
        </w:rPr>
        <w:t>Обеспечение Заявки</w:t>
      </w:r>
    </w:p>
    <w:p w14:paraId="2E5F8890" w14:textId="77777777"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2206D57B" w14:textId="77777777"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14:paraId="7B388900" w14:textId="77777777"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42ECC37B" w14:textId="77777777"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1014108A" w14:textId="77777777"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6CCB4337"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4CDE80F4" w14:textId="77777777"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0F05E0BE"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6F8B932A" w14:textId="77777777"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5899B0A9"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1B1B2DB8" w14:textId="77777777"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7CB5BC03"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62FACCED"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4A949A75" w14:textId="77777777"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14:paraId="41F645BB" w14:textId="77777777"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1FDDFEDD"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2287154A"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334889C8"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00DA8597"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5A43B3B7"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725266B8"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5E3B9415"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2EACD18E"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36F00BF4" w14:textId="77777777"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 xml:space="preserve">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w:t>
      </w:r>
      <w:r>
        <w:rPr>
          <w:sz w:val="28"/>
          <w:szCs w:val="28"/>
        </w:rPr>
        <w:lastRenderedPageBreak/>
        <w:t>о закупке. Независимая (банковская) гарантия возвращается в согласованный с Заказчиком день прибытия уполномоченного представителя участника.</w:t>
      </w:r>
    </w:p>
    <w:p w14:paraId="3207618A" w14:textId="77777777" w:rsidR="005C58AF" w:rsidRDefault="005C58AF" w:rsidP="005C58AF">
      <w:pPr>
        <w:autoSpaceDE w:val="0"/>
        <w:ind w:firstLine="397"/>
        <w:jc w:val="both"/>
        <w:rPr>
          <w:b/>
          <w:szCs w:val="28"/>
        </w:rPr>
      </w:pPr>
    </w:p>
    <w:p w14:paraId="6035B310" w14:textId="77777777"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0723550B" w14:textId="77777777" w:rsidR="00425950" w:rsidRDefault="00425950" w:rsidP="00425950">
      <w:pPr>
        <w:pStyle w:val="af8"/>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71822D82" w14:textId="77777777" w:rsidR="00425950" w:rsidRDefault="00425950" w:rsidP="00425950">
      <w:pPr>
        <w:pStyle w:val="af8"/>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2A18BC01" w14:textId="77777777" w:rsidR="00F85392" w:rsidRDefault="00D954B1">
      <w:pPr>
        <w:pStyle w:val="af8"/>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14:paraId="11F13BDF" w14:textId="77777777" w:rsidR="00425950" w:rsidRDefault="00425950" w:rsidP="00425950">
      <w:pPr>
        <w:pStyle w:val="af8"/>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6E9294C1"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0861998B" w14:textId="77777777" w:rsidR="00F85392" w:rsidRDefault="00F85392">
      <w:pPr>
        <w:pStyle w:val="Default"/>
        <w:ind w:firstLine="709"/>
        <w:jc w:val="both"/>
        <w:rPr>
          <w:sz w:val="28"/>
          <w:szCs w:val="28"/>
        </w:rPr>
      </w:pPr>
    </w:p>
    <w:p w14:paraId="234C0C7D" w14:textId="77777777" w:rsidR="00856650" w:rsidRDefault="00425950" w:rsidP="00425950">
      <w:pPr>
        <w:pStyle w:val="af8"/>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3787EA95" w14:textId="77777777" w:rsidR="00425950" w:rsidRPr="00856650" w:rsidRDefault="00425950" w:rsidP="00856650">
      <w:pPr>
        <w:pStyle w:val="af8"/>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743F216E" w14:textId="77777777" w:rsidR="00F85392" w:rsidRDefault="00D954B1">
      <w:pPr>
        <w:pStyle w:val="af8"/>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14:paraId="34F267DB" w14:textId="77777777" w:rsidR="00F85392" w:rsidRDefault="00F85392">
      <w:pPr>
        <w:pStyle w:val="af8"/>
        <w:ind w:right="-1"/>
        <w:rPr>
          <w:sz w:val="28"/>
          <w:szCs w:val="28"/>
        </w:rPr>
      </w:pPr>
    </w:p>
    <w:p w14:paraId="52870FCE" w14:textId="77777777" w:rsidR="000A4B41" w:rsidRPr="001E5348" w:rsidRDefault="000A4B41" w:rsidP="00097101">
      <w:pPr>
        <w:pStyle w:val="af8"/>
        <w:ind w:right="-1"/>
        <w:rPr>
          <w:b/>
          <w:szCs w:val="28"/>
        </w:rPr>
      </w:pPr>
    </w:p>
    <w:p w14:paraId="2276241C" w14:textId="77777777" w:rsidR="00370C44" w:rsidRPr="004B366A" w:rsidRDefault="00370C44" w:rsidP="00AA1400">
      <w:pPr>
        <w:pStyle w:val="1a"/>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14:paraId="29540A95" w14:textId="77777777" w:rsidR="00B96EF8" w:rsidRPr="00BB67CA" w:rsidRDefault="00856650" w:rsidP="00BB67CA">
      <w:pPr>
        <w:numPr>
          <w:ilvl w:val="0"/>
          <w:numId w:val="14"/>
        </w:numPr>
        <w:ind w:left="0" w:firstLine="709"/>
        <w:jc w:val="both"/>
        <w:rPr>
          <w:sz w:val="28"/>
          <w:szCs w:val="28"/>
        </w:rPr>
      </w:pPr>
      <w:r>
        <w:rPr>
          <w:sz w:val="28"/>
          <w:szCs w:val="28"/>
        </w:rPr>
        <w:lastRenderedPageBreak/>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1826C9C0" w14:textId="77777777"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23169980" w14:textId="77777777" w:rsidR="00BB67CA" w:rsidRPr="00EB17DD" w:rsidRDefault="00EB17DD" w:rsidP="00EB17DD">
      <w:pPr>
        <w:pStyle w:val="aff6"/>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350B99AB" w14:textId="77777777"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19130A9E" w14:textId="77777777"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0A8B0C8B"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136CEC5E" w14:textId="77777777"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54B48AA5" w14:textId="77777777"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14:paraId="2D37B422" w14:textId="77777777"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14:paraId="4D064E2C" w14:textId="77777777" w:rsidR="005C69A6" w:rsidRPr="00D32FFA" w:rsidRDefault="008D69B2" w:rsidP="008D69B2">
      <w:pPr>
        <w:pStyle w:val="af8"/>
        <w:rPr>
          <w:sz w:val="28"/>
        </w:rPr>
      </w:pPr>
      <w:r>
        <w:rPr>
          <w:sz w:val="28"/>
        </w:rPr>
        <w:t>- Заявка не соответствует положениям Технического задания;</w:t>
      </w:r>
    </w:p>
    <w:p w14:paraId="05F1D550" w14:textId="77777777"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14:paraId="2991240C" w14:textId="77777777" w:rsidR="005C69A6" w:rsidRPr="00D32FFA" w:rsidRDefault="005C69A6" w:rsidP="008D69B2">
      <w:pPr>
        <w:pStyle w:val="af8"/>
        <w:rPr>
          <w:sz w:val="28"/>
        </w:rPr>
      </w:pPr>
      <w:r>
        <w:rPr>
          <w:sz w:val="28"/>
        </w:rPr>
        <w:t xml:space="preserve">- Заявка, подана от лица, выступающего на стороне другого претендента этой же закупки, а также Заявка на участие от лица, на стороне которого выступает лицо, </w:t>
      </w:r>
      <w:r>
        <w:rPr>
          <w:sz w:val="28"/>
        </w:rPr>
        <w:lastRenderedPageBreak/>
        <w:t>подавшее Заявку на участие в этой же закупке самостоятельно либо на стороне другого претендента;</w:t>
      </w:r>
    </w:p>
    <w:p w14:paraId="4020ACDD" w14:textId="77777777"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40945F38" w14:textId="77777777"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14:paraId="1715C562"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3941F281"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320117A8" w14:textId="77777777"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6EF544DF" w14:textId="77777777"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52600BBB" w14:textId="77777777"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49AEF45A" w14:textId="77777777"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57E0FE5B" w14:textId="77777777"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6D8AC4D8" w14:textId="77777777"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7FAE7FDC" w14:textId="77777777" w:rsidR="007D6548" w:rsidRPr="00D32FFA" w:rsidRDefault="00D95034" w:rsidP="00F356EB">
      <w:pPr>
        <w:numPr>
          <w:ilvl w:val="0"/>
          <w:numId w:val="14"/>
        </w:numPr>
        <w:ind w:left="0" w:firstLine="709"/>
        <w:jc w:val="both"/>
        <w:rPr>
          <w:sz w:val="28"/>
          <w:szCs w:val="28"/>
        </w:rPr>
      </w:pPr>
      <w:r>
        <w:rPr>
          <w:sz w:val="28"/>
          <w:szCs w:val="28"/>
        </w:rPr>
        <w:lastRenderedPageBreak/>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646C229D" w14:textId="77777777"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2378DF71" w14:textId="77777777"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6F20B5EF" w14:textId="77777777"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54F08164" w14:textId="77777777" w:rsidR="00E552BD" w:rsidRDefault="00E552BD" w:rsidP="00856650">
      <w:pPr>
        <w:numPr>
          <w:ilvl w:val="0"/>
          <w:numId w:val="14"/>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29A0C500" w14:textId="77777777" w:rsidR="00E552BD" w:rsidRPr="00DE1965" w:rsidRDefault="00E552BD" w:rsidP="00856650">
      <w:pPr>
        <w:numPr>
          <w:ilvl w:val="0"/>
          <w:numId w:val="14"/>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14:paraId="17B26B84" w14:textId="77777777"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32D36A9D" w14:textId="77777777" w:rsidR="0075124C" w:rsidRDefault="0075124C" w:rsidP="0075124C">
      <w:pPr>
        <w:pStyle w:val="Default"/>
        <w:numPr>
          <w:ilvl w:val="0"/>
          <w:numId w:val="33"/>
        </w:numPr>
        <w:ind w:left="0" w:firstLine="720"/>
        <w:jc w:val="both"/>
        <w:rPr>
          <w:sz w:val="28"/>
          <w:szCs w:val="28"/>
        </w:rPr>
      </w:pPr>
      <w:r>
        <w:rPr>
          <w:sz w:val="28"/>
          <w:szCs w:val="28"/>
        </w:rPr>
        <w:lastRenderedPageBreak/>
        <w:t>даты заседания и подписания протокола;</w:t>
      </w:r>
    </w:p>
    <w:p w14:paraId="73ADE3B2" w14:textId="77777777"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71051B9F" w14:textId="77777777"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6C019B9E" w14:textId="77777777"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14BBFC27" w14:textId="77777777"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0AC53279" w14:textId="77777777"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14:paraId="4A2DF850" w14:textId="77777777"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609C0348" w14:textId="77777777" w:rsidR="00856650" w:rsidRPr="00856650" w:rsidRDefault="00856650" w:rsidP="00856650">
      <w:pPr>
        <w:pStyle w:val="Default"/>
        <w:ind w:left="709"/>
        <w:jc w:val="both"/>
        <w:rPr>
          <w:sz w:val="28"/>
          <w:szCs w:val="28"/>
        </w:rPr>
      </w:pPr>
    </w:p>
    <w:p w14:paraId="5C36C269" w14:textId="77777777" w:rsidR="00370C44" w:rsidRPr="004B366A" w:rsidRDefault="00370C44" w:rsidP="00AA1400">
      <w:pPr>
        <w:pStyle w:val="1a"/>
        <w:numPr>
          <w:ilvl w:val="1"/>
          <w:numId w:val="36"/>
        </w:numPr>
        <w:ind w:left="0" w:firstLine="709"/>
        <w:outlineLvl w:val="1"/>
        <w:rPr>
          <w:b/>
          <w:szCs w:val="28"/>
        </w:rPr>
      </w:pPr>
      <w:r>
        <w:rPr>
          <w:b/>
          <w:szCs w:val="28"/>
        </w:rPr>
        <w:t>Подведение итогов Открытого конкурса</w:t>
      </w:r>
    </w:p>
    <w:p w14:paraId="3BCD2D82" w14:textId="77777777"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49579544" w14:textId="77777777"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40061EA8" w14:textId="77777777"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45D2DB69" w14:textId="77777777"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453836D1" w14:textId="77777777"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189BCA71" w14:textId="77777777"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2BB214B6" w14:textId="77777777" w:rsidR="005C5AB8" w:rsidRDefault="007D6548" w:rsidP="00F356EB">
      <w:pPr>
        <w:numPr>
          <w:ilvl w:val="0"/>
          <w:numId w:val="15"/>
        </w:numPr>
        <w:ind w:left="0" w:firstLine="709"/>
        <w:jc w:val="both"/>
        <w:rPr>
          <w:sz w:val="28"/>
          <w:szCs w:val="28"/>
        </w:rPr>
      </w:pPr>
      <w:r>
        <w:rPr>
          <w:sz w:val="28"/>
          <w:szCs w:val="28"/>
        </w:rPr>
        <w:lastRenderedPageBreak/>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69D164C7" w14:textId="77777777"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21141E41" w14:textId="77777777"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1BD97609" w14:textId="77777777"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0092099F" w14:textId="77777777"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7D87BDC6" w14:textId="77777777"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14:paraId="5B884ACB" w14:textId="77777777"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16AA287D" w14:textId="77777777"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14:paraId="18DFF59D"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62DE5655"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14:paraId="06A2F3F8" w14:textId="77777777"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34761296"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lastRenderedPageBreak/>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30B3E5C0"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0081C7C0"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0DD8D1CB" w14:textId="77777777"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51F4FF56" w14:textId="77777777" w:rsidR="00E859B1" w:rsidRPr="0074281A" w:rsidRDefault="00E859B1" w:rsidP="0074281A">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3EF45A20" w14:textId="77777777"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3F32518C" w14:textId="77777777" w:rsidR="009A6FDC" w:rsidRPr="00D32FFA" w:rsidRDefault="009A6FDC" w:rsidP="00045327">
      <w:pPr>
        <w:pStyle w:val="af8"/>
        <w:tabs>
          <w:tab w:val="left" w:pos="1680"/>
        </w:tabs>
        <w:rPr>
          <w:sz w:val="28"/>
          <w:szCs w:val="28"/>
        </w:rPr>
      </w:pPr>
    </w:p>
    <w:p w14:paraId="086F2C1F" w14:textId="77777777" w:rsidR="001049C1" w:rsidRPr="004B366A" w:rsidRDefault="001049C1" w:rsidP="00AA1400">
      <w:pPr>
        <w:pStyle w:val="1a"/>
        <w:numPr>
          <w:ilvl w:val="1"/>
          <w:numId w:val="36"/>
        </w:numPr>
        <w:ind w:left="0" w:firstLine="709"/>
        <w:outlineLvl w:val="1"/>
        <w:rPr>
          <w:b/>
          <w:szCs w:val="28"/>
        </w:rPr>
      </w:pPr>
      <w:r>
        <w:rPr>
          <w:b/>
          <w:szCs w:val="28"/>
        </w:rPr>
        <w:t>Заключение договора</w:t>
      </w:r>
    </w:p>
    <w:p w14:paraId="2BFC66F2" w14:textId="77777777"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0D0628E9" w14:textId="77777777" w:rsidR="00F85392" w:rsidRDefault="00D954B1">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14:paraId="405C21B3" w14:textId="77777777"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2985AC91" w14:textId="77777777"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0839F6AB" w14:textId="77777777" w:rsidR="00A921CD" w:rsidRPr="00E67B4B" w:rsidRDefault="00381CD3" w:rsidP="00E67B4B">
      <w:pPr>
        <w:numPr>
          <w:ilvl w:val="0"/>
          <w:numId w:val="16"/>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w:t>
      </w:r>
      <w:r>
        <w:rPr>
          <w:sz w:val="28"/>
          <w:szCs w:val="28"/>
        </w:rPr>
        <w:lastRenderedPageBreak/>
        <w:t>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32B8B63E" w14:textId="77777777"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7334443C" w14:textId="77777777"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372A983A" w14:textId="77777777"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781EA83B" w14:textId="77777777"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4B28E45B" w14:textId="77777777" w:rsidR="001049C1" w:rsidRPr="00D32FFA"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7ACD59E3" w14:textId="77777777" w:rsidR="001049C1" w:rsidRPr="00D32FFA" w:rsidRDefault="004C420C" w:rsidP="001049C1">
      <w:pPr>
        <w:numPr>
          <w:ilvl w:val="0"/>
          <w:numId w:val="16"/>
        </w:numPr>
        <w:ind w:left="0" w:firstLine="709"/>
        <w:jc w:val="both"/>
        <w:rPr>
          <w:sz w:val="28"/>
          <w:szCs w:val="28"/>
        </w:rPr>
      </w:pPr>
      <w:r>
        <w:rPr>
          <w:sz w:val="28"/>
          <w:szCs w:val="28"/>
        </w:rPr>
        <w:t xml:space="preserve">Участник со вторым порядковым номером, обязан подписать договор в срок, предусмотренный Заказчиком в уведомлении с приглашением подписать </w:t>
      </w:r>
      <w:r>
        <w:rPr>
          <w:sz w:val="28"/>
          <w:szCs w:val="28"/>
        </w:rPr>
        <w:lastRenderedPageBreak/>
        <w:t>договор, и передать его Заказчику в порядке, предусмотренном подпунктами 3.8.4, 3.8.5 и 3.8.6 настоящей документации о закупке.</w:t>
      </w:r>
    </w:p>
    <w:p w14:paraId="32FE49B5" w14:textId="77777777"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605E827D" w14:textId="77777777" w:rsidR="00E67B4B" w:rsidRPr="00856650" w:rsidRDefault="00E67B4B"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14:paraId="24C0D82B" w14:textId="77777777" w:rsidR="00B178A4" w:rsidRPr="00856650" w:rsidRDefault="00B178A4"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1531AC89" w14:textId="77777777" w:rsidR="008D4CFE" w:rsidRPr="004558A3" w:rsidRDefault="008D4CFE" w:rsidP="008D4CFE">
      <w:pPr>
        <w:ind w:left="709"/>
        <w:jc w:val="both"/>
        <w:rPr>
          <w:sz w:val="28"/>
          <w:szCs w:val="28"/>
        </w:rPr>
      </w:pPr>
    </w:p>
    <w:p w14:paraId="2DB4BF1D" w14:textId="77777777" w:rsidR="001049C1" w:rsidRDefault="001049C1" w:rsidP="00AA1400">
      <w:pPr>
        <w:pStyle w:val="1a"/>
        <w:numPr>
          <w:ilvl w:val="1"/>
          <w:numId w:val="36"/>
        </w:numPr>
        <w:ind w:left="0" w:firstLine="709"/>
        <w:outlineLvl w:val="1"/>
        <w:rPr>
          <w:b/>
          <w:szCs w:val="28"/>
        </w:rPr>
      </w:pPr>
      <w:r>
        <w:rPr>
          <w:b/>
          <w:szCs w:val="28"/>
        </w:rPr>
        <w:t>Обеспечение исполнения договора</w:t>
      </w:r>
    </w:p>
    <w:p w14:paraId="0A148FFC" w14:textId="77777777" w:rsidR="0045708B" w:rsidRPr="00E67B4B" w:rsidRDefault="00755363" w:rsidP="0045708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51E45EDC" w14:textId="77777777" w:rsidR="00665005" w:rsidRPr="00665005" w:rsidRDefault="0045708B" w:rsidP="0045708B">
      <w:pPr>
        <w:pStyle w:val="aff6"/>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4117ED1F" w14:textId="77777777" w:rsidR="0045708B" w:rsidRPr="00450672" w:rsidRDefault="0045708B" w:rsidP="0045708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4DF097E0" w14:textId="77777777" w:rsidR="0045708B" w:rsidRPr="00450672" w:rsidRDefault="00856650"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21FF4F82" w14:textId="77777777"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14:paraId="5A99ED9D" w14:textId="77777777" w:rsidR="0045708B" w:rsidRPr="00450672" w:rsidRDefault="0045708B" w:rsidP="008D4CFE">
      <w:pPr>
        <w:pStyle w:val="aff6"/>
        <w:ind w:left="0" w:firstLine="709"/>
        <w:jc w:val="both"/>
        <w:rPr>
          <w:sz w:val="28"/>
          <w:szCs w:val="28"/>
        </w:rPr>
      </w:pPr>
      <w:r>
        <w:rPr>
          <w:sz w:val="28"/>
          <w:szCs w:val="28"/>
        </w:rPr>
        <w:lastRenderedPageBreak/>
        <w:t>2) обязательств по договору (также по отдельным этапам исполнения договора), кроме гарантийных обязательств;</w:t>
      </w:r>
    </w:p>
    <w:p w14:paraId="5E3D9380" w14:textId="77777777" w:rsidR="0045708B" w:rsidRPr="00450672" w:rsidRDefault="0045708B" w:rsidP="008D4CFE">
      <w:pPr>
        <w:pStyle w:val="aff6"/>
        <w:ind w:left="0" w:firstLine="709"/>
        <w:jc w:val="both"/>
        <w:rPr>
          <w:sz w:val="28"/>
          <w:szCs w:val="28"/>
        </w:rPr>
      </w:pPr>
      <w:r>
        <w:rPr>
          <w:sz w:val="28"/>
          <w:szCs w:val="28"/>
        </w:rPr>
        <w:t>3) гарантийных обязательств.</w:t>
      </w:r>
    </w:p>
    <w:p w14:paraId="7B506BD0" w14:textId="77777777" w:rsidR="0045708B" w:rsidRPr="006B528B" w:rsidRDefault="0045708B" w:rsidP="0045708B">
      <w:pPr>
        <w:pStyle w:val="aff6"/>
        <w:numPr>
          <w:ilvl w:val="0"/>
          <w:numId w:val="29"/>
        </w:numPr>
        <w:ind w:left="0" w:firstLine="709"/>
        <w:jc w:val="both"/>
        <w:rPr>
          <w:sz w:val="28"/>
          <w:szCs w:val="28"/>
        </w:rPr>
      </w:pPr>
      <w:r>
        <w:rPr>
          <w:rFonts w:eastAsia="MS Mincho"/>
          <w:sz w:val="28"/>
          <w:szCs w:val="28"/>
        </w:rPr>
        <w:t xml:space="preserve">В случае выбора способа обеспечения исполнения договора в форме независимой (банковской) гарантии, участник Открытого конкурса предоставляет </w:t>
      </w:r>
      <w:proofErr w:type="gramStart"/>
      <w:r>
        <w:rPr>
          <w:rFonts w:eastAsia="MS Mincho"/>
          <w:sz w:val="28"/>
          <w:szCs w:val="28"/>
        </w:rPr>
        <w:t>оригинал независимой (банковской) гарантии</w:t>
      </w:r>
      <w:proofErr w:type="gramEnd"/>
      <w:r>
        <w:rPr>
          <w:color w:val="000000"/>
          <w:sz w:val="28"/>
          <w:szCs w:val="28"/>
          <w:lang w:eastAsia="ru-RU"/>
        </w:rPr>
        <w:t xml:space="preserve"> выданной соответствующим банком</w:t>
      </w:r>
      <w:r>
        <w:rPr>
          <w:rFonts w:eastAsia="MS Mincho"/>
          <w:sz w:val="28"/>
          <w:szCs w:val="28"/>
        </w:rPr>
        <w:t>.</w:t>
      </w:r>
    </w:p>
    <w:p w14:paraId="5745145B" w14:textId="77777777" w:rsidR="0045708B" w:rsidRPr="00E67B4B"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102AC266" w14:textId="77777777" w:rsidR="008B1E78" w:rsidRDefault="00E67B4B" w:rsidP="00E67B4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537086A4" w14:textId="77777777" w:rsidR="004462FD" w:rsidRPr="00E67B4B" w:rsidRDefault="00E67B4B" w:rsidP="00E67B4B">
      <w:pPr>
        <w:pStyle w:val="aff6"/>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1EEA1546" w14:textId="77777777" w:rsidR="0045708B" w:rsidRDefault="00E67B4B" w:rsidP="00E67B4B">
      <w:pPr>
        <w:pStyle w:val="aff6"/>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153EF427" w14:textId="77777777"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2B2927DA" w14:textId="77777777" w:rsidR="0045708B" w:rsidRDefault="0060696E" w:rsidP="0045708B">
      <w:pPr>
        <w:pStyle w:val="aff6"/>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64EAAC10" w14:textId="77777777" w:rsidR="00D83DFB" w:rsidRDefault="00D83DFB" w:rsidP="00D83DFB">
      <w:pPr>
        <w:pStyle w:val="aff6"/>
        <w:ind w:left="709"/>
        <w:jc w:val="both"/>
        <w:rPr>
          <w:sz w:val="28"/>
          <w:szCs w:val="28"/>
        </w:rPr>
      </w:pPr>
    </w:p>
    <w:p w14:paraId="19D7C1CC" w14:textId="7F457F49" w:rsidR="00D83DFB" w:rsidRPr="00D80167" w:rsidRDefault="00D83DFB" w:rsidP="00D80167">
      <w:pPr>
        <w:ind w:firstLine="709"/>
        <w:jc w:val="center"/>
        <w:outlineLvl w:val="0"/>
        <w:rPr>
          <w:b/>
          <w:bCs/>
          <w:sz w:val="32"/>
          <w:szCs w:val="32"/>
        </w:rPr>
      </w:pPr>
      <w:r w:rsidRPr="00D80167">
        <w:rPr>
          <w:b/>
          <w:bCs/>
          <w:sz w:val="32"/>
          <w:szCs w:val="32"/>
        </w:rPr>
        <w:t>Раздел 4. Техническое задание</w:t>
      </w:r>
    </w:p>
    <w:p w14:paraId="283103EA" w14:textId="027BBE99" w:rsidR="00D80167" w:rsidRDefault="00D80167" w:rsidP="00D80167">
      <w:pPr>
        <w:jc w:val="center"/>
        <w:rPr>
          <w:rFonts w:eastAsia="MS Mincho"/>
          <w:b/>
          <w:bCs/>
          <w:sz w:val="28"/>
          <w:szCs w:val="28"/>
        </w:rPr>
      </w:pPr>
    </w:p>
    <w:p w14:paraId="604B9419" w14:textId="77777777" w:rsidR="00D80167" w:rsidRPr="00160CA8" w:rsidRDefault="00D80167" w:rsidP="00D80167">
      <w:pPr>
        <w:jc w:val="center"/>
        <w:rPr>
          <w:rFonts w:eastAsia="MS Mincho"/>
          <w:b/>
          <w:bCs/>
          <w:sz w:val="28"/>
          <w:szCs w:val="28"/>
        </w:rPr>
      </w:pPr>
    </w:p>
    <w:p w14:paraId="4489FA6B" w14:textId="3220FECB" w:rsidR="00160CA8" w:rsidRDefault="007E1387" w:rsidP="009B7ACB">
      <w:pPr>
        <w:jc w:val="center"/>
        <w:outlineLvl w:val="1"/>
        <w:rPr>
          <w:rFonts w:eastAsia="MS Mincho"/>
          <w:b/>
          <w:bCs/>
          <w:sz w:val="28"/>
          <w:szCs w:val="28"/>
        </w:rPr>
      </w:pPr>
      <w:r w:rsidRPr="00160CA8">
        <w:rPr>
          <w:rFonts w:eastAsia="MS Mincho"/>
          <w:b/>
          <w:bCs/>
          <w:sz w:val="28"/>
          <w:szCs w:val="28"/>
        </w:rPr>
        <w:t>4.1 Термины и определения</w:t>
      </w:r>
    </w:p>
    <w:p w14:paraId="36DB7B7A" w14:textId="37CA68E2" w:rsidR="00160CA8" w:rsidRPr="00160CA8" w:rsidRDefault="00160CA8" w:rsidP="009B7ACB">
      <w:pPr>
        <w:ind w:firstLine="709"/>
        <w:jc w:val="both"/>
        <w:rPr>
          <w:rFonts w:eastAsia="MS Mincho"/>
          <w:sz w:val="28"/>
          <w:szCs w:val="28"/>
        </w:rPr>
      </w:pPr>
      <w:proofErr w:type="spellStart"/>
      <w:r>
        <w:rPr>
          <w:rFonts w:eastAsia="MS Mincho"/>
          <w:sz w:val="28"/>
          <w:szCs w:val="28"/>
        </w:rPr>
        <w:lastRenderedPageBreak/>
        <w:t>ГосСОПКА</w:t>
      </w:r>
      <w:proofErr w:type="spellEnd"/>
      <w:r>
        <w:rPr>
          <w:rFonts w:eastAsia="MS Mincho"/>
          <w:sz w:val="28"/>
          <w:szCs w:val="28"/>
        </w:rPr>
        <w:t xml:space="preserve"> - </w:t>
      </w:r>
      <w:r w:rsidRPr="00160CA8">
        <w:rPr>
          <w:rFonts w:eastAsia="MS Mincho"/>
          <w:sz w:val="28"/>
          <w:szCs w:val="28"/>
        </w:rPr>
        <w:t>Государственн</w:t>
      </w:r>
      <w:r>
        <w:rPr>
          <w:rFonts w:eastAsia="MS Mincho"/>
          <w:sz w:val="28"/>
          <w:szCs w:val="28"/>
        </w:rPr>
        <w:t>ая</w:t>
      </w:r>
      <w:r w:rsidRPr="00160CA8">
        <w:rPr>
          <w:rFonts w:eastAsia="MS Mincho"/>
          <w:sz w:val="28"/>
          <w:szCs w:val="28"/>
        </w:rPr>
        <w:t xml:space="preserve"> систем</w:t>
      </w:r>
      <w:r w:rsidR="006C3929">
        <w:rPr>
          <w:rFonts w:eastAsia="MS Mincho"/>
          <w:sz w:val="28"/>
          <w:szCs w:val="28"/>
        </w:rPr>
        <w:t>а</w:t>
      </w:r>
      <w:r w:rsidRPr="00160CA8">
        <w:rPr>
          <w:rFonts w:eastAsia="MS Mincho"/>
          <w:sz w:val="28"/>
          <w:szCs w:val="28"/>
        </w:rPr>
        <w:t xml:space="preserve"> обнаружения, предупреждения и ликвидации последствий компьютерных атак</w:t>
      </w:r>
      <w:r>
        <w:rPr>
          <w:rFonts w:eastAsia="MS Mincho"/>
          <w:sz w:val="28"/>
          <w:szCs w:val="28"/>
        </w:rPr>
        <w:t>.</w:t>
      </w:r>
    </w:p>
    <w:p w14:paraId="62A22DEF" w14:textId="3D56DF55" w:rsidR="007E1387" w:rsidRPr="00160CA8" w:rsidRDefault="007E1387" w:rsidP="009B7ACB">
      <w:pPr>
        <w:ind w:firstLine="709"/>
        <w:jc w:val="both"/>
        <w:rPr>
          <w:rFonts w:eastAsia="MS Mincho"/>
          <w:sz w:val="28"/>
          <w:szCs w:val="28"/>
        </w:rPr>
      </w:pPr>
      <w:r w:rsidRPr="00160CA8">
        <w:rPr>
          <w:rFonts w:eastAsia="MS Mincho"/>
          <w:sz w:val="28"/>
          <w:szCs w:val="28"/>
        </w:rPr>
        <w:t>ИБ – информационная безопасность</w:t>
      </w:r>
      <w:r w:rsidR="00160CA8">
        <w:rPr>
          <w:rFonts w:eastAsia="MS Mincho"/>
          <w:sz w:val="28"/>
          <w:szCs w:val="28"/>
        </w:rPr>
        <w:t>.</w:t>
      </w:r>
    </w:p>
    <w:p w14:paraId="42FC1C85" w14:textId="48C28317" w:rsidR="00160CA8" w:rsidRPr="00160CA8" w:rsidRDefault="00160CA8" w:rsidP="009B7ACB">
      <w:pPr>
        <w:ind w:firstLine="709"/>
        <w:jc w:val="both"/>
        <w:rPr>
          <w:rFonts w:eastAsia="MS Mincho"/>
          <w:sz w:val="28"/>
          <w:szCs w:val="28"/>
        </w:rPr>
      </w:pPr>
      <w:r w:rsidRPr="00160CA8">
        <w:rPr>
          <w:rFonts w:eastAsia="MS Mincho"/>
          <w:sz w:val="28"/>
          <w:szCs w:val="28"/>
        </w:rPr>
        <w:t>НКЦКИ - Национальный координационный центр по компьютерным инцидентам</w:t>
      </w:r>
      <w:r>
        <w:rPr>
          <w:rFonts w:eastAsia="MS Mincho"/>
          <w:sz w:val="28"/>
          <w:szCs w:val="28"/>
        </w:rPr>
        <w:t>.</w:t>
      </w:r>
    </w:p>
    <w:p w14:paraId="12EABD19" w14:textId="261A2A80" w:rsidR="00160CA8" w:rsidRPr="00160CA8" w:rsidRDefault="007E1387" w:rsidP="009B7ACB">
      <w:pPr>
        <w:ind w:firstLine="709"/>
        <w:jc w:val="both"/>
        <w:rPr>
          <w:rFonts w:eastAsia="MS Mincho"/>
          <w:sz w:val="28"/>
          <w:szCs w:val="28"/>
        </w:rPr>
      </w:pPr>
      <w:r w:rsidRPr="00160CA8">
        <w:rPr>
          <w:rFonts w:eastAsia="MS Mincho"/>
          <w:sz w:val="28"/>
          <w:szCs w:val="28"/>
        </w:rPr>
        <w:t>Система – система сбора и анализа событий.</w:t>
      </w:r>
      <w:r w:rsidR="00160CA8" w:rsidRPr="00160CA8">
        <w:rPr>
          <w:rFonts w:eastAsia="MS Mincho"/>
          <w:sz w:val="28"/>
          <w:szCs w:val="28"/>
        </w:rPr>
        <w:t xml:space="preserve"> </w:t>
      </w:r>
    </w:p>
    <w:p w14:paraId="0FF9E6B6" w14:textId="0E5764BA" w:rsidR="007E1387" w:rsidRPr="00160CA8" w:rsidRDefault="007E1387" w:rsidP="009B7ACB">
      <w:pPr>
        <w:ind w:left="312" w:firstLine="397"/>
        <w:rPr>
          <w:rFonts w:eastAsia="MS Mincho"/>
          <w:sz w:val="28"/>
          <w:szCs w:val="28"/>
        </w:rPr>
      </w:pPr>
    </w:p>
    <w:p w14:paraId="7421F962" w14:textId="4A933317" w:rsidR="00D954B1" w:rsidRPr="002478FD" w:rsidRDefault="00D954B1" w:rsidP="009B7ACB">
      <w:pPr>
        <w:jc w:val="center"/>
        <w:outlineLvl w:val="1"/>
        <w:rPr>
          <w:rFonts w:eastAsia="MS Mincho"/>
          <w:b/>
          <w:bCs/>
          <w:sz w:val="28"/>
          <w:szCs w:val="28"/>
        </w:rPr>
      </w:pPr>
      <w:r w:rsidRPr="002478FD">
        <w:rPr>
          <w:rFonts w:eastAsia="MS Mincho"/>
          <w:b/>
          <w:bCs/>
          <w:sz w:val="28"/>
          <w:szCs w:val="28"/>
        </w:rPr>
        <w:t>4.</w:t>
      </w:r>
      <w:r w:rsidR="00160CA8" w:rsidRPr="002478FD">
        <w:rPr>
          <w:rFonts w:eastAsia="MS Mincho"/>
          <w:b/>
          <w:bCs/>
          <w:sz w:val="28"/>
          <w:szCs w:val="28"/>
        </w:rPr>
        <w:t>2</w:t>
      </w:r>
      <w:r w:rsidRPr="002478FD">
        <w:rPr>
          <w:rFonts w:eastAsia="MS Mincho"/>
          <w:b/>
          <w:bCs/>
          <w:sz w:val="28"/>
          <w:szCs w:val="28"/>
        </w:rPr>
        <w:t xml:space="preserve"> Назначение оказания услуг</w:t>
      </w:r>
    </w:p>
    <w:p w14:paraId="56690D0D" w14:textId="3CBDA66C" w:rsidR="00D954B1" w:rsidRPr="00BA62ED" w:rsidRDefault="00D954B1" w:rsidP="009B7ACB">
      <w:pPr>
        <w:ind w:firstLine="709"/>
        <w:jc w:val="both"/>
        <w:rPr>
          <w:sz w:val="28"/>
          <w:szCs w:val="28"/>
        </w:rPr>
      </w:pPr>
      <w:r w:rsidRPr="00BA62ED">
        <w:rPr>
          <w:sz w:val="28"/>
          <w:szCs w:val="28"/>
        </w:rPr>
        <w:t>Услуги предназначены для противодействия реализации возникающих угр</w:t>
      </w:r>
      <w:r>
        <w:rPr>
          <w:sz w:val="28"/>
          <w:szCs w:val="28"/>
        </w:rPr>
        <w:t>о</w:t>
      </w:r>
      <w:r w:rsidRPr="00BA62ED">
        <w:rPr>
          <w:sz w:val="28"/>
          <w:szCs w:val="28"/>
        </w:rPr>
        <w:t xml:space="preserve">з информационной безопасности </w:t>
      </w:r>
      <w:r w:rsidR="004150B9">
        <w:rPr>
          <w:sz w:val="28"/>
          <w:szCs w:val="28"/>
        </w:rPr>
        <w:t xml:space="preserve">(далее – ИБ) </w:t>
      </w:r>
      <w:r w:rsidRPr="00BA62ED">
        <w:rPr>
          <w:sz w:val="28"/>
          <w:szCs w:val="28"/>
        </w:rPr>
        <w:t xml:space="preserve">за счет своевременного обнаружения событий и инцидентов информационной безопасности и их анализа. </w:t>
      </w:r>
    </w:p>
    <w:p w14:paraId="17268DA8" w14:textId="77777777" w:rsidR="00D954B1" w:rsidRPr="00BA62ED" w:rsidRDefault="00D954B1" w:rsidP="009B7ACB">
      <w:pPr>
        <w:ind w:firstLine="709"/>
        <w:jc w:val="both"/>
        <w:rPr>
          <w:b/>
          <w:sz w:val="28"/>
          <w:szCs w:val="28"/>
        </w:rPr>
      </w:pPr>
    </w:p>
    <w:p w14:paraId="3D152905" w14:textId="2540C72E" w:rsidR="00D954B1" w:rsidRPr="00B276FA" w:rsidRDefault="00D954B1" w:rsidP="009B7ACB">
      <w:pPr>
        <w:jc w:val="center"/>
        <w:outlineLvl w:val="1"/>
        <w:rPr>
          <w:rFonts w:eastAsia="MS Mincho"/>
          <w:b/>
          <w:bCs/>
          <w:sz w:val="28"/>
          <w:szCs w:val="28"/>
        </w:rPr>
      </w:pPr>
      <w:r w:rsidRPr="00B276FA">
        <w:rPr>
          <w:rFonts w:eastAsia="MS Mincho"/>
          <w:b/>
          <w:bCs/>
          <w:sz w:val="28"/>
          <w:szCs w:val="28"/>
        </w:rPr>
        <w:t>4.</w:t>
      </w:r>
      <w:r w:rsidR="00160CA8" w:rsidRPr="00B276FA">
        <w:rPr>
          <w:rFonts w:eastAsia="MS Mincho"/>
          <w:b/>
          <w:bCs/>
          <w:sz w:val="28"/>
          <w:szCs w:val="28"/>
        </w:rPr>
        <w:t>3</w:t>
      </w:r>
      <w:r w:rsidRPr="00B276FA">
        <w:rPr>
          <w:rFonts w:eastAsia="MS Mincho"/>
          <w:b/>
          <w:bCs/>
          <w:sz w:val="28"/>
          <w:szCs w:val="28"/>
        </w:rPr>
        <w:t>. Состав и функции услуг</w:t>
      </w:r>
    </w:p>
    <w:p w14:paraId="6FD36720" w14:textId="14B5CE3F" w:rsidR="00D954B1" w:rsidRDefault="00D954B1" w:rsidP="009B7ACB">
      <w:pPr>
        <w:ind w:firstLine="708"/>
        <w:jc w:val="both"/>
        <w:rPr>
          <w:sz w:val="28"/>
          <w:szCs w:val="28"/>
        </w:rPr>
      </w:pPr>
      <w:r w:rsidRPr="00BA62ED">
        <w:rPr>
          <w:sz w:val="28"/>
          <w:szCs w:val="28"/>
        </w:rPr>
        <w:t>Исполнитель обязан обрабатывать информацию о событиях, возникающих на информационной инфраструктуре Заказчика с целью выявления признаков реализации угроз информационной безопасности. Источниками событий являются сервер</w:t>
      </w:r>
      <w:r>
        <w:rPr>
          <w:sz w:val="28"/>
          <w:szCs w:val="28"/>
        </w:rPr>
        <w:t>ы</w:t>
      </w:r>
      <w:r w:rsidRPr="00BA62ED">
        <w:rPr>
          <w:sz w:val="28"/>
          <w:szCs w:val="28"/>
        </w:rPr>
        <w:t xml:space="preserve"> и сетевое оборудование ПАО «ТрансКонтейнер», а также </w:t>
      </w:r>
      <w:r w:rsidR="004150B9" w:rsidRPr="00BA62ED">
        <w:rPr>
          <w:sz w:val="28"/>
          <w:szCs w:val="28"/>
        </w:rPr>
        <w:t>систем</w:t>
      </w:r>
      <w:r w:rsidR="004150B9">
        <w:rPr>
          <w:sz w:val="28"/>
          <w:szCs w:val="28"/>
        </w:rPr>
        <w:t>а</w:t>
      </w:r>
      <w:r w:rsidR="004150B9" w:rsidRPr="00BA62ED">
        <w:rPr>
          <w:sz w:val="28"/>
          <w:szCs w:val="28"/>
        </w:rPr>
        <w:t xml:space="preserve"> </w:t>
      </w:r>
      <w:r w:rsidRPr="00BA62ED">
        <w:rPr>
          <w:sz w:val="28"/>
          <w:szCs w:val="28"/>
        </w:rPr>
        <w:t xml:space="preserve">выявления аномальной </w:t>
      </w:r>
      <w:r>
        <w:rPr>
          <w:sz w:val="28"/>
          <w:szCs w:val="28"/>
        </w:rPr>
        <w:t xml:space="preserve">сетевой </w:t>
      </w:r>
      <w:r w:rsidRPr="00BA62ED">
        <w:rPr>
          <w:sz w:val="28"/>
          <w:szCs w:val="28"/>
        </w:rPr>
        <w:t>активности (</w:t>
      </w:r>
      <w:r w:rsidR="004150B9" w:rsidRPr="00BA62ED">
        <w:rPr>
          <w:sz w:val="28"/>
          <w:szCs w:val="28"/>
        </w:rPr>
        <w:t>систем</w:t>
      </w:r>
      <w:r w:rsidR="004150B9">
        <w:rPr>
          <w:sz w:val="28"/>
          <w:szCs w:val="28"/>
        </w:rPr>
        <w:t>а</w:t>
      </w:r>
      <w:r w:rsidR="004150B9" w:rsidRPr="00BA62ED">
        <w:rPr>
          <w:sz w:val="28"/>
          <w:szCs w:val="28"/>
        </w:rPr>
        <w:t xml:space="preserve"> </w:t>
      </w:r>
      <w:r w:rsidRPr="00BA62ED">
        <w:rPr>
          <w:sz w:val="28"/>
          <w:szCs w:val="28"/>
        </w:rPr>
        <w:t xml:space="preserve">обнаружения вторжений), </w:t>
      </w:r>
      <w:proofErr w:type="spellStart"/>
      <w:r w:rsidR="004150B9" w:rsidRPr="00BA62ED">
        <w:rPr>
          <w:sz w:val="28"/>
          <w:szCs w:val="28"/>
        </w:rPr>
        <w:t>установл</w:t>
      </w:r>
      <w:r w:rsidR="00526DFF">
        <w:rPr>
          <w:sz w:val="28"/>
          <w:szCs w:val="28"/>
        </w:rPr>
        <w:t>иваемой</w:t>
      </w:r>
      <w:proofErr w:type="spellEnd"/>
      <w:r w:rsidR="004150B9" w:rsidRPr="00BA62ED">
        <w:rPr>
          <w:sz w:val="28"/>
          <w:szCs w:val="28"/>
        </w:rPr>
        <w:t xml:space="preserve"> </w:t>
      </w:r>
      <w:r w:rsidRPr="00BA62ED">
        <w:rPr>
          <w:sz w:val="28"/>
          <w:szCs w:val="28"/>
        </w:rPr>
        <w:t>Исполнителем на сетевой инфраструктуре ПАО «ТрансКонтейнер». Исполнитель обрабатывает поступившие события и оповещает ПАО</w:t>
      </w:r>
      <w:r>
        <w:rPr>
          <w:sz w:val="28"/>
          <w:szCs w:val="28"/>
        </w:rPr>
        <w:t> </w:t>
      </w:r>
      <w:r w:rsidRPr="00BA62ED">
        <w:rPr>
          <w:sz w:val="28"/>
          <w:szCs w:val="28"/>
        </w:rPr>
        <w:t>«ТрансКонтейнер» при наличии признаков реализации информационных угроз</w:t>
      </w:r>
      <w:r w:rsidR="007E1387" w:rsidRPr="007E1387">
        <w:rPr>
          <w:sz w:val="28"/>
          <w:szCs w:val="28"/>
        </w:rPr>
        <w:t xml:space="preserve"> (</w:t>
      </w:r>
      <w:r w:rsidR="007E1387">
        <w:rPr>
          <w:sz w:val="28"/>
          <w:szCs w:val="28"/>
        </w:rPr>
        <w:t>подозрений на инциденты ИБ)</w:t>
      </w:r>
      <w:r w:rsidRPr="00BA62ED">
        <w:rPr>
          <w:sz w:val="28"/>
          <w:szCs w:val="28"/>
        </w:rPr>
        <w:t>.</w:t>
      </w:r>
    </w:p>
    <w:p w14:paraId="1C282D50" w14:textId="6B86F477" w:rsidR="00D954B1" w:rsidRPr="00D93A8E" w:rsidRDefault="00D954B1" w:rsidP="009B7ACB">
      <w:pPr>
        <w:ind w:firstLine="708"/>
        <w:jc w:val="both"/>
        <w:rPr>
          <w:sz w:val="28"/>
          <w:szCs w:val="28"/>
        </w:rPr>
      </w:pPr>
      <w:r>
        <w:rPr>
          <w:sz w:val="28"/>
          <w:szCs w:val="28"/>
        </w:rPr>
        <w:t>Передача событий в Систему сбора и анализа событий</w:t>
      </w:r>
      <w:r w:rsidR="004150B9">
        <w:rPr>
          <w:sz w:val="28"/>
          <w:szCs w:val="28"/>
        </w:rPr>
        <w:t xml:space="preserve"> (далее – Система)</w:t>
      </w:r>
      <w:r>
        <w:rPr>
          <w:sz w:val="28"/>
          <w:szCs w:val="28"/>
        </w:rPr>
        <w:t xml:space="preserve"> по сети Интернет должна осуществляться в зашифрованном виде. Передача событий по корпоративной сети Заказчика допускается в незашифрованном виде.</w:t>
      </w:r>
    </w:p>
    <w:p w14:paraId="4C5F251D" w14:textId="4D2ED93C" w:rsidR="00D954B1" w:rsidRPr="00BA62ED" w:rsidRDefault="00D954B1" w:rsidP="009B7ACB">
      <w:pPr>
        <w:ind w:firstLine="708"/>
        <w:jc w:val="both"/>
        <w:rPr>
          <w:sz w:val="28"/>
          <w:szCs w:val="28"/>
        </w:rPr>
      </w:pPr>
      <w:r w:rsidRPr="00BA62ED">
        <w:rPr>
          <w:sz w:val="28"/>
          <w:szCs w:val="28"/>
        </w:rPr>
        <w:t xml:space="preserve">Обработка событий, возникающих </w:t>
      </w:r>
      <w:r w:rsidR="004150B9">
        <w:rPr>
          <w:sz w:val="28"/>
          <w:szCs w:val="28"/>
        </w:rPr>
        <w:t>в</w:t>
      </w:r>
      <w:r w:rsidR="004150B9" w:rsidRPr="00BA62ED">
        <w:rPr>
          <w:sz w:val="28"/>
          <w:szCs w:val="28"/>
        </w:rPr>
        <w:t xml:space="preserve"> </w:t>
      </w:r>
      <w:r w:rsidRPr="00BA62ED">
        <w:rPr>
          <w:sz w:val="28"/>
          <w:szCs w:val="28"/>
        </w:rPr>
        <w:t>информационной инфраструктуре Заказчика</w:t>
      </w:r>
      <w:r>
        <w:rPr>
          <w:sz w:val="28"/>
          <w:szCs w:val="28"/>
        </w:rPr>
        <w:t>,</w:t>
      </w:r>
      <w:r w:rsidRPr="00BA62ED">
        <w:rPr>
          <w:sz w:val="28"/>
          <w:szCs w:val="28"/>
        </w:rPr>
        <w:t xml:space="preserve"> производится в Системе, </w:t>
      </w:r>
      <w:r>
        <w:rPr>
          <w:sz w:val="28"/>
          <w:szCs w:val="28"/>
        </w:rPr>
        <w:t>предоставляемой</w:t>
      </w:r>
      <w:r w:rsidRPr="00BA62ED">
        <w:rPr>
          <w:sz w:val="28"/>
          <w:szCs w:val="28"/>
        </w:rPr>
        <w:t xml:space="preserve"> Исполнителем</w:t>
      </w:r>
      <w:r>
        <w:rPr>
          <w:sz w:val="28"/>
          <w:szCs w:val="28"/>
        </w:rPr>
        <w:t xml:space="preserve"> как сервис (Исполнитель несет полную ответственность за функционирование Системы, включая обеспечение мощностями, программным обеспечением, сопровождением и администрированием)</w:t>
      </w:r>
      <w:r w:rsidRPr="00BA62ED">
        <w:rPr>
          <w:sz w:val="28"/>
          <w:szCs w:val="28"/>
        </w:rPr>
        <w:t>. Исполнитель обеспечивает настройку Системы</w:t>
      </w:r>
      <w:r>
        <w:rPr>
          <w:sz w:val="28"/>
          <w:szCs w:val="28"/>
        </w:rPr>
        <w:t xml:space="preserve"> для приема событий</w:t>
      </w:r>
      <w:r w:rsidRPr="00BA62ED">
        <w:rPr>
          <w:sz w:val="28"/>
          <w:szCs w:val="28"/>
        </w:rPr>
        <w:t>, первоначальную диагностику инцидентов (в том числе фильтрацию ложных автоматических оповещений об инцидентах) и осуществляет оповещение Заказчика о</w:t>
      </w:r>
      <w:r>
        <w:rPr>
          <w:sz w:val="28"/>
          <w:szCs w:val="28"/>
        </w:rPr>
        <w:t xml:space="preserve"> подозрениях на </w:t>
      </w:r>
      <w:r w:rsidRPr="00BA62ED">
        <w:rPr>
          <w:sz w:val="28"/>
          <w:szCs w:val="28"/>
        </w:rPr>
        <w:t>инцидент</w:t>
      </w:r>
      <w:r>
        <w:rPr>
          <w:sz w:val="28"/>
          <w:szCs w:val="28"/>
        </w:rPr>
        <w:t>ы ИБ</w:t>
      </w:r>
      <w:r w:rsidRPr="00BA62ED">
        <w:rPr>
          <w:sz w:val="28"/>
          <w:szCs w:val="28"/>
        </w:rPr>
        <w:t>.</w:t>
      </w:r>
    </w:p>
    <w:p w14:paraId="791F9536" w14:textId="7981E056" w:rsidR="00D954B1" w:rsidRPr="00BA62ED" w:rsidRDefault="001E092D" w:rsidP="009B7ACB">
      <w:pPr>
        <w:ind w:firstLine="708"/>
        <w:jc w:val="both"/>
        <w:rPr>
          <w:sz w:val="28"/>
          <w:szCs w:val="28"/>
        </w:rPr>
      </w:pPr>
      <w:r>
        <w:rPr>
          <w:sz w:val="28"/>
          <w:szCs w:val="28"/>
        </w:rPr>
        <w:t>П</w:t>
      </w:r>
      <w:r w:rsidR="00D954B1" w:rsidRPr="00BA62ED">
        <w:rPr>
          <w:sz w:val="28"/>
          <w:szCs w:val="28"/>
        </w:rPr>
        <w:t>ри выполнении Услуг должны быть реализованы следующие функции:</w:t>
      </w:r>
    </w:p>
    <w:p w14:paraId="4BAC23FD" w14:textId="77777777" w:rsidR="00D954B1" w:rsidRPr="00BA62ED" w:rsidRDefault="00D954B1" w:rsidP="009B7ACB">
      <w:pPr>
        <w:pStyle w:val="aff6"/>
        <w:numPr>
          <w:ilvl w:val="0"/>
          <w:numId w:val="58"/>
        </w:numPr>
        <w:contextualSpacing/>
        <w:jc w:val="both"/>
        <w:rPr>
          <w:sz w:val="28"/>
          <w:szCs w:val="28"/>
        </w:rPr>
      </w:pPr>
      <w:r w:rsidRPr="00BA62ED">
        <w:rPr>
          <w:sz w:val="28"/>
          <w:szCs w:val="28"/>
        </w:rPr>
        <w:t>Сбор событий с источников событий и контроль за непрерывностью их поступления в Систему</w:t>
      </w:r>
    </w:p>
    <w:p w14:paraId="25ED85FE" w14:textId="731B4DBA" w:rsidR="00D954B1" w:rsidRPr="00BA62ED" w:rsidRDefault="007E1387" w:rsidP="009B7ACB">
      <w:pPr>
        <w:pStyle w:val="aff6"/>
        <w:numPr>
          <w:ilvl w:val="0"/>
          <w:numId w:val="58"/>
        </w:numPr>
        <w:contextualSpacing/>
        <w:jc w:val="both"/>
        <w:rPr>
          <w:sz w:val="28"/>
          <w:szCs w:val="28"/>
        </w:rPr>
      </w:pPr>
      <w:r w:rsidRPr="00BA62ED">
        <w:rPr>
          <w:sz w:val="28"/>
          <w:szCs w:val="28"/>
        </w:rPr>
        <w:t>Анализ сетевого трафика</w:t>
      </w:r>
      <w:r>
        <w:rPr>
          <w:sz w:val="28"/>
          <w:szCs w:val="28"/>
        </w:rPr>
        <w:t xml:space="preserve"> (при помощи системы обнаружения аномальной сетевой активности (системы обнаружения вторжений)) </w:t>
      </w:r>
      <w:r w:rsidR="00D954B1" w:rsidRPr="00BA62ED">
        <w:rPr>
          <w:sz w:val="28"/>
          <w:szCs w:val="28"/>
        </w:rPr>
        <w:t>и выявление аномальной сетевой активности, в том числе свидетельствующей о реализации угроз информационной безопасности, и направление событий в Систему</w:t>
      </w:r>
    </w:p>
    <w:p w14:paraId="243A1606" w14:textId="0C687A72" w:rsidR="00D954B1" w:rsidRPr="009231EC" w:rsidRDefault="009231EC" w:rsidP="009B7ACB">
      <w:pPr>
        <w:ind w:left="397"/>
        <w:contextualSpacing/>
        <w:jc w:val="both"/>
        <w:rPr>
          <w:sz w:val="28"/>
          <w:szCs w:val="28"/>
        </w:rPr>
      </w:pPr>
      <w:r>
        <w:rPr>
          <w:sz w:val="28"/>
          <w:szCs w:val="28"/>
        </w:rPr>
        <w:t xml:space="preserve">    -    </w:t>
      </w:r>
      <w:r w:rsidR="00D954B1" w:rsidRPr="009231EC">
        <w:rPr>
          <w:sz w:val="28"/>
          <w:szCs w:val="28"/>
        </w:rPr>
        <w:t>Проведение анализа событий, свидетельствующих о возможных инцидентах ИБ в Системе, выявление возможных инцидентов ИБ.</w:t>
      </w:r>
    </w:p>
    <w:p w14:paraId="636BB939" w14:textId="77777777" w:rsidR="00D954B1" w:rsidRPr="00BA62ED" w:rsidRDefault="00D954B1" w:rsidP="009B7ACB">
      <w:pPr>
        <w:pStyle w:val="aff6"/>
        <w:numPr>
          <w:ilvl w:val="0"/>
          <w:numId w:val="58"/>
        </w:numPr>
        <w:contextualSpacing/>
        <w:jc w:val="both"/>
        <w:rPr>
          <w:sz w:val="28"/>
          <w:szCs w:val="28"/>
        </w:rPr>
      </w:pPr>
      <w:r w:rsidRPr="00BA62ED">
        <w:rPr>
          <w:sz w:val="28"/>
          <w:szCs w:val="28"/>
        </w:rPr>
        <w:t>Оповещение о</w:t>
      </w:r>
      <w:r>
        <w:rPr>
          <w:sz w:val="28"/>
          <w:szCs w:val="28"/>
        </w:rPr>
        <w:t xml:space="preserve"> подозрениях на </w:t>
      </w:r>
      <w:r w:rsidRPr="00BA62ED">
        <w:rPr>
          <w:sz w:val="28"/>
          <w:szCs w:val="28"/>
        </w:rPr>
        <w:t>инцидент</w:t>
      </w:r>
      <w:r>
        <w:rPr>
          <w:sz w:val="28"/>
          <w:szCs w:val="28"/>
        </w:rPr>
        <w:t>ы</w:t>
      </w:r>
      <w:r w:rsidRPr="00BA62ED">
        <w:rPr>
          <w:sz w:val="28"/>
          <w:szCs w:val="28"/>
        </w:rPr>
        <w:t xml:space="preserve"> ИБ Заказчика</w:t>
      </w:r>
    </w:p>
    <w:p w14:paraId="36AD9FC4" w14:textId="77777777" w:rsidR="00D954B1" w:rsidRPr="00BA62ED" w:rsidRDefault="00D954B1" w:rsidP="009B7ACB">
      <w:pPr>
        <w:pStyle w:val="aff6"/>
        <w:numPr>
          <w:ilvl w:val="0"/>
          <w:numId w:val="58"/>
        </w:numPr>
        <w:contextualSpacing/>
        <w:jc w:val="both"/>
        <w:rPr>
          <w:sz w:val="28"/>
          <w:szCs w:val="28"/>
        </w:rPr>
      </w:pPr>
      <w:r w:rsidRPr="00BA62ED">
        <w:rPr>
          <w:sz w:val="28"/>
          <w:szCs w:val="28"/>
        </w:rPr>
        <w:lastRenderedPageBreak/>
        <w:t>Хранение событий от источников, а также о</w:t>
      </w:r>
      <w:r>
        <w:rPr>
          <w:sz w:val="28"/>
          <w:szCs w:val="28"/>
        </w:rPr>
        <w:t xml:space="preserve"> выявленных</w:t>
      </w:r>
      <w:r w:rsidRPr="00BA62ED">
        <w:rPr>
          <w:sz w:val="28"/>
          <w:szCs w:val="28"/>
        </w:rPr>
        <w:t xml:space="preserve"> инцидентах ИБ</w:t>
      </w:r>
    </w:p>
    <w:p w14:paraId="3DD6F6CC" w14:textId="77777777" w:rsidR="00D954B1" w:rsidRPr="00BA62ED" w:rsidRDefault="00D954B1" w:rsidP="009B7ACB">
      <w:pPr>
        <w:pStyle w:val="aff6"/>
        <w:numPr>
          <w:ilvl w:val="0"/>
          <w:numId w:val="58"/>
        </w:numPr>
        <w:contextualSpacing/>
        <w:jc w:val="both"/>
        <w:rPr>
          <w:sz w:val="28"/>
          <w:szCs w:val="28"/>
        </w:rPr>
      </w:pPr>
      <w:r w:rsidRPr="00BA62ED">
        <w:rPr>
          <w:sz w:val="28"/>
          <w:szCs w:val="28"/>
        </w:rPr>
        <w:t>Проведение работ по администрированию и анализу текущего состояния элементов, участвующих в оказании Услуг (и находящихся в сфере ответственности Исполнителя)</w:t>
      </w:r>
    </w:p>
    <w:p w14:paraId="7AC6CCB8" w14:textId="5CB4002C" w:rsidR="00D954B1" w:rsidRDefault="00D954B1" w:rsidP="009B7ACB">
      <w:pPr>
        <w:pStyle w:val="aff6"/>
        <w:numPr>
          <w:ilvl w:val="0"/>
          <w:numId w:val="58"/>
        </w:numPr>
        <w:contextualSpacing/>
        <w:jc w:val="both"/>
        <w:rPr>
          <w:sz w:val="28"/>
          <w:szCs w:val="28"/>
        </w:rPr>
      </w:pPr>
      <w:r w:rsidRPr="00BA62ED">
        <w:rPr>
          <w:sz w:val="28"/>
          <w:szCs w:val="28"/>
        </w:rPr>
        <w:t>Предоставление доступа Заказчик</w:t>
      </w:r>
      <w:r>
        <w:rPr>
          <w:sz w:val="28"/>
          <w:szCs w:val="28"/>
        </w:rPr>
        <w:t>у</w:t>
      </w:r>
      <w:r w:rsidRPr="00BA62ED">
        <w:rPr>
          <w:sz w:val="28"/>
          <w:szCs w:val="28"/>
        </w:rPr>
        <w:t xml:space="preserve"> к Системе</w:t>
      </w:r>
    </w:p>
    <w:p w14:paraId="37A89C2A" w14:textId="77777777" w:rsidR="00D954B1" w:rsidRPr="00BA62ED" w:rsidRDefault="00D954B1" w:rsidP="009B7ACB">
      <w:pPr>
        <w:pStyle w:val="aff6"/>
        <w:numPr>
          <w:ilvl w:val="0"/>
          <w:numId w:val="58"/>
        </w:numPr>
        <w:contextualSpacing/>
        <w:jc w:val="both"/>
        <w:rPr>
          <w:sz w:val="28"/>
          <w:szCs w:val="28"/>
        </w:rPr>
      </w:pPr>
      <w:r>
        <w:rPr>
          <w:sz w:val="28"/>
          <w:szCs w:val="28"/>
        </w:rPr>
        <w:t>Предоставления отчетной документации</w:t>
      </w:r>
    </w:p>
    <w:p w14:paraId="5A7BD1B2" w14:textId="77777777" w:rsidR="00D954B1" w:rsidRPr="00BA62ED" w:rsidRDefault="00D954B1" w:rsidP="009B7ACB">
      <w:pPr>
        <w:ind w:left="708"/>
        <w:jc w:val="both"/>
        <w:rPr>
          <w:sz w:val="28"/>
          <w:szCs w:val="28"/>
        </w:rPr>
      </w:pPr>
    </w:p>
    <w:p w14:paraId="5B287CB8" w14:textId="77777777" w:rsidR="00D954B1" w:rsidRPr="00BA62ED" w:rsidRDefault="00D954B1" w:rsidP="009B7ACB">
      <w:pPr>
        <w:tabs>
          <w:tab w:val="left" w:pos="4128"/>
        </w:tabs>
        <w:ind w:firstLine="709"/>
        <w:jc w:val="both"/>
        <w:rPr>
          <w:sz w:val="28"/>
          <w:szCs w:val="28"/>
        </w:rPr>
      </w:pPr>
    </w:p>
    <w:p w14:paraId="3B457DA1" w14:textId="692CD035" w:rsidR="00D954B1" w:rsidRPr="00B276FA" w:rsidRDefault="00D954B1" w:rsidP="009B7ACB">
      <w:pPr>
        <w:jc w:val="center"/>
        <w:outlineLvl w:val="1"/>
        <w:rPr>
          <w:rFonts w:eastAsia="MS Mincho"/>
          <w:b/>
          <w:bCs/>
          <w:sz w:val="28"/>
          <w:szCs w:val="28"/>
        </w:rPr>
      </w:pPr>
      <w:r w:rsidRPr="00B276FA">
        <w:rPr>
          <w:rFonts w:eastAsia="MS Mincho"/>
          <w:b/>
          <w:bCs/>
          <w:sz w:val="28"/>
          <w:szCs w:val="28"/>
        </w:rPr>
        <w:t>4.</w:t>
      </w:r>
      <w:r w:rsidR="00160CA8" w:rsidRPr="00B276FA">
        <w:rPr>
          <w:rFonts w:eastAsia="MS Mincho"/>
          <w:b/>
          <w:bCs/>
          <w:sz w:val="28"/>
          <w:szCs w:val="28"/>
        </w:rPr>
        <w:t>4</w:t>
      </w:r>
      <w:r w:rsidRPr="00B276FA">
        <w:rPr>
          <w:rFonts w:eastAsia="MS Mincho"/>
          <w:b/>
          <w:bCs/>
          <w:sz w:val="28"/>
          <w:szCs w:val="28"/>
        </w:rPr>
        <w:t>. Характеристика источников событий</w:t>
      </w:r>
    </w:p>
    <w:p w14:paraId="73F15AB5" w14:textId="19467C54" w:rsidR="00D954B1" w:rsidRPr="00BA62ED" w:rsidRDefault="00D954B1" w:rsidP="009B7ACB">
      <w:pPr>
        <w:ind w:firstLine="708"/>
        <w:jc w:val="both"/>
        <w:rPr>
          <w:sz w:val="28"/>
          <w:szCs w:val="28"/>
        </w:rPr>
      </w:pPr>
      <w:r w:rsidRPr="00BA62ED">
        <w:rPr>
          <w:sz w:val="28"/>
          <w:szCs w:val="28"/>
        </w:rPr>
        <w:t>Источниками событий являются сервер</w:t>
      </w:r>
      <w:r>
        <w:rPr>
          <w:sz w:val="28"/>
          <w:szCs w:val="28"/>
        </w:rPr>
        <w:t>ы</w:t>
      </w:r>
      <w:r w:rsidRPr="00BA62ED">
        <w:rPr>
          <w:sz w:val="28"/>
          <w:szCs w:val="28"/>
        </w:rPr>
        <w:t xml:space="preserve"> (</w:t>
      </w:r>
      <w:r w:rsidRPr="00BA62ED">
        <w:rPr>
          <w:sz w:val="28"/>
          <w:szCs w:val="28"/>
          <w:lang w:val="en-US"/>
        </w:rPr>
        <w:t>Windows</w:t>
      </w:r>
      <w:r w:rsidRPr="00BA62ED">
        <w:rPr>
          <w:sz w:val="28"/>
          <w:szCs w:val="28"/>
        </w:rPr>
        <w:t xml:space="preserve">, </w:t>
      </w:r>
      <w:r w:rsidRPr="00BA62ED">
        <w:rPr>
          <w:sz w:val="28"/>
          <w:szCs w:val="28"/>
          <w:lang w:val="en-US"/>
        </w:rPr>
        <w:t>Linux</w:t>
      </w:r>
      <w:r w:rsidRPr="00BA62ED">
        <w:rPr>
          <w:sz w:val="28"/>
          <w:szCs w:val="28"/>
        </w:rPr>
        <w:t xml:space="preserve">), серверное и сетевое оборудование ПАО «ТрансКонтейнер», а также </w:t>
      </w:r>
      <w:r w:rsidR="004150B9" w:rsidRPr="00BA62ED">
        <w:rPr>
          <w:sz w:val="28"/>
          <w:szCs w:val="28"/>
        </w:rPr>
        <w:t>систем</w:t>
      </w:r>
      <w:r w:rsidR="004150B9">
        <w:rPr>
          <w:sz w:val="28"/>
          <w:szCs w:val="28"/>
        </w:rPr>
        <w:t>а</w:t>
      </w:r>
      <w:r w:rsidR="004150B9" w:rsidRPr="00BA62ED">
        <w:rPr>
          <w:sz w:val="28"/>
          <w:szCs w:val="28"/>
        </w:rPr>
        <w:t xml:space="preserve"> </w:t>
      </w:r>
      <w:r w:rsidRPr="00BA62ED">
        <w:rPr>
          <w:sz w:val="28"/>
          <w:szCs w:val="28"/>
        </w:rPr>
        <w:t xml:space="preserve">выявления аномальной </w:t>
      </w:r>
      <w:r>
        <w:rPr>
          <w:sz w:val="28"/>
          <w:szCs w:val="28"/>
        </w:rPr>
        <w:t xml:space="preserve">сетевой </w:t>
      </w:r>
      <w:r w:rsidRPr="00BA62ED">
        <w:rPr>
          <w:sz w:val="28"/>
          <w:szCs w:val="28"/>
        </w:rPr>
        <w:t>активности</w:t>
      </w:r>
      <w:r>
        <w:rPr>
          <w:sz w:val="28"/>
          <w:szCs w:val="28"/>
        </w:rPr>
        <w:t xml:space="preserve"> </w:t>
      </w:r>
      <w:r w:rsidRPr="00BA62ED">
        <w:rPr>
          <w:sz w:val="28"/>
          <w:szCs w:val="28"/>
        </w:rPr>
        <w:t>(</w:t>
      </w:r>
      <w:r w:rsidR="004150B9" w:rsidRPr="00BA62ED">
        <w:rPr>
          <w:sz w:val="28"/>
          <w:szCs w:val="28"/>
        </w:rPr>
        <w:t>систем</w:t>
      </w:r>
      <w:r w:rsidR="004150B9">
        <w:rPr>
          <w:sz w:val="28"/>
          <w:szCs w:val="28"/>
        </w:rPr>
        <w:t>а</w:t>
      </w:r>
      <w:r w:rsidR="004150B9" w:rsidRPr="00BA62ED">
        <w:rPr>
          <w:sz w:val="28"/>
          <w:szCs w:val="28"/>
        </w:rPr>
        <w:t xml:space="preserve"> </w:t>
      </w:r>
      <w:r w:rsidRPr="00BA62ED">
        <w:rPr>
          <w:sz w:val="28"/>
          <w:szCs w:val="28"/>
        </w:rPr>
        <w:t>обнаружения вторжений)</w:t>
      </w:r>
      <w:r w:rsidR="009231EC">
        <w:rPr>
          <w:sz w:val="28"/>
          <w:szCs w:val="28"/>
        </w:rPr>
        <w:t>, устанавливаемая Исполнителем</w:t>
      </w:r>
      <w:r w:rsidRPr="00BA62ED">
        <w:rPr>
          <w:sz w:val="28"/>
          <w:szCs w:val="28"/>
        </w:rPr>
        <w:t xml:space="preserve">. </w:t>
      </w:r>
    </w:p>
    <w:p w14:paraId="0D31CE10" w14:textId="73F01739" w:rsidR="00D954B1" w:rsidRPr="00822BEE" w:rsidRDefault="00D954B1" w:rsidP="009B7ACB">
      <w:pPr>
        <w:ind w:firstLine="708"/>
        <w:jc w:val="both"/>
        <w:rPr>
          <w:sz w:val="28"/>
          <w:szCs w:val="28"/>
        </w:rPr>
      </w:pPr>
      <w:r w:rsidRPr="00BA62ED">
        <w:rPr>
          <w:sz w:val="28"/>
          <w:szCs w:val="28"/>
        </w:rPr>
        <w:t>Сервер</w:t>
      </w:r>
      <w:r>
        <w:rPr>
          <w:sz w:val="28"/>
          <w:szCs w:val="28"/>
        </w:rPr>
        <w:t>ы</w:t>
      </w:r>
      <w:r w:rsidRPr="00BA62ED">
        <w:rPr>
          <w:sz w:val="28"/>
          <w:szCs w:val="28"/>
        </w:rPr>
        <w:t xml:space="preserve"> </w:t>
      </w:r>
      <w:r w:rsidRPr="00BA62ED">
        <w:rPr>
          <w:sz w:val="28"/>
          <w:szCs w:val="28"/>
          <w:lang w:val="en-US"/>
        </w:rPr>
        <w:t>Windows</w:t>
      </w:r>
      <w:r w:rsidRPr="00BA62ED">
        <w:rPr>
          <w:sz w:val="28"/>
          <w:szCs w:val="28"/>
        </w:rPr>
        <w:t xml:space="preserve"> предоставляют события для анализа путем настройки </w:t>
      </w:r>
      <w:r w:rsidRPr="00BA62ED">
        <w:rPr>
          <w:sz w:val="28"/>
          <w:szCs w:val="28"/>
          <w:lang w:val="en-US"/>
        </w:rPr>
        <w:t>Windows</w:t>
      </w:r>
      <w:r w:rsidRPr="00BA62ED">
        <w:rPr>
          <w:sz w:val="28"/>
          <w:szCs w:val="28"/>
        </w:rPr>
        <w:t xml:space="preserve"> </w:t>
      </w:r>
      <w:r w:rsidRPr="00BA62ED">
        <w:rPr>
          <w:sz w:val="28"/>
          <w:szCs w:val="28"/>
          <w:lang w:val="en-US"/>
        </w:rPr>
        <w:t>Event</w:t>
      </w:r>
      <w:r w:rsidRPr="00BA62ED">
        <w:rPr>
          <w:sz w:val="28"/>
          <w:szCs w:val="28"/>
        </w:rPr>
        <w:t xml:space="preserve"> </w:t>
      </w:r>
      <w:r w:rsidRPr="00BA62ED">
        <w:rPr>
          <w:sz w:val="28"/>
          <w:szCs w:val="28"/>
          <w:lang w:val="en-US"/>
        </w:rPr>
        <w:t>Log</w:t>
      </w:r>
      <w:r w:rsidRPr="00822BEE">
        <w:rPr>
          <w:sz w:val="28"/>
          <w:szCs w:val="28"/>
        </w:rPr>
        <w:t xml:space="preserve"> </w:t>
      </w:r>
      <w:r>
        <w:rPr>
          <w:sz w:val="28"/>
          <w:szCs w:val="28"/>
        </w:rPr>
        <w:t xml:space="preserve">и (возможно) использования процесса </w:t>
      </w:r>
      <w:r>
        <w:rPr>
          <w:sz w:val="28"/>
          <w:szCs w:val="28"/>
          <w:lang w:val="en-US"/>
        </w:rPr>
        <w:t>Sysmon</w:t>
      </w:r>
      <w:r w:rsidRPr="00822BEE">
        <w:rPr>
          <w:sz w:val="28"/>
          <w:szCs w:val="28"/>
        </w:rPr>
        <w:t>.</w:t>
      </w:r>
    </w:p>
    <w:p w14:paraId="4ABAFC7A" w14:textId="0688488B" w:rsidR="00D954B1" w:rsidRPr="00BA62ED" w:rsidRDefault="00D954B1" w:rsidP="009B7ACB">
      <w:pPr>
        <w:ind w:firstLine="708"/>
        <w:jc w:val="both"/>
        <w:rPr>
          <w:sz w:val="28"/>
          <w:szCs w:val="28"/>
        </w:rPr>
      </w:pPr>
      <w:r w:rsidRPr="00BA62ED">
        <w:rPr>
          <w:sz w:val="28"/>
          <w:szCs w:val="28"/>
        </w:rPr>
        <w:t xml:space="preserve">Серверное оборудование (шасси </w:t>
      </w:r>
      <w:proofErr w:type="spellStart"/>
      <w:r w:rsidRPr="00BA62ED">
        <w:rPr>
          <w:sz w:val="28"/>
          <w:szCs w:val="28"/>
        </w:rPr>
        <w:t>блейд</w:t>
      </w:r>
      <w:proofErr w:type="spellEnd"/>
      <w:r w:rsidRPr="00BA62ED">
        <w:rPr>
          <w:sz w:val="28"/>
          <w:szCs w:val="28"/>
        </w:rPr>
        <w:t xml:space="preserve">-серверов, аппаратные </w:t>
      </w:r>
      <w:r w:rsidR="002C6292" w:rsidRPr="00BA62ED">
        <w:rPr>
          <w:sz w:val="28"/>
          <w:szCs w:val="28"/>
        </w:rPr>
        <w:t>сервер</w:t>
      </w:r>
      <w:r w:rsidR="002C6292">
        <w:rPr>
          <w:sz w:val="28"/>
          <w:szCs w:val="28"/>
        </w:rPr>
        <w:t>ы</w:t>
      </w:r>
      <w:r w:rsidR="002C6292" w:rsidRPr="00BA62ED">
        <w:rPr>
          <w:sz w:val="28"/>
          <w:szCs w:val="28"/>
        </w:rPr>
        <w:t xml:space="preserve"> </w:t>
      </w:r>
      <w:r w:rsidRPr="00BA62ED">
        <w:rPr>
          <w:sz w:val="28"/>
          <w:szCs w:val="28"/>
        </w:rPr>
        <w:t>со встроенными средствами</w:t>
      </w:r>
      <w:r w:rsidR="002526E4">
        <w:rPr>
          <w:sz w:val="28"/>
          <w:szCs w:val="28"/>
        </w:rPr>
        <w:t xml:space="preserve"> управления</w:t>
      </w:r>
      <w:r w:rsidRPr="00BA62ED">
        <w:rPr>
          <w:sz w:val="28"/>
          <w:szCs w:val="28"/>
        </w:rPr>
        <w:t xml:space="preserve"> системы хранения данных) </w:t>
      </w:r>
      <w:r w:rsidR="009E399D" w:rsidRPr="00BA62ED">
        <w:rPr>
          <w:sz w:val="28"/>
          <w:szCs w:val="28"/>
        </w:rPr>
        <w:t>предоставля</w:t>
      </w:r>
      <w:r w:rsidR="009E399D">
        <w:rPr>
          <w:sz w:val="28"/>
          <w:szCs w:val="28"/>
        </w:rPr>
        <w:t>е</w:t>
      </w:r>
      <w:r w:rsidR="009E399D" w:rsidRPr="00BA62ED">
        <w:rPr>
          <w:sz w:val="28"/>
          <w:szCs w:val="28"/>
        </w:rPr>
        <w:t xml:space="preserve">т </w:t>
      </w:r>
      <w:r w:rsidRPr="00BA62ED">
        <w:rPr>
          <w:sz w:val="28"/>
          <w:szCs w:val="28"/>
        </w:rPr>
        <w:t xml:space="preserve">события для анализа по протоколу </w:t>
      </w:r>
      <w:r w:rsidRPr="00BA62ED">
        <w:rPr>
          <w:sz w:val="28"/>
          <w:szCs w:val="28"/>
          <w:lang w:val="en-US"/>
        </w:rPr>
        <w:t>Syslog</w:t>
      </w:r>
      <w:r w:rsidRPr="00BA62ED">
        <w:rPr>
          <w:sz w:val="28"/>
          <w:szCs w:val="28"/>
        </w:rPr>
        <w:t>.</w:t>
      </w:r>
    </w:p>
    <w:p w14:paraId="0274A4CC" w14:textId="34FED8E5" w:rsidR="00D954B1" w:rsidRPr="00BA62ED" w:rsidRDefault="00D954B1" w:rsidP="009B7ACB">
      <w:pPr>
        <w:ind w:firstLine="708"/>
        <w:jc w:val="both"/>
        <w:rPr>
          <w:sz w:val="28"/>
          <w:szCs w:val="28"/>
        </w:rPr>
      </w:pPr>
      <w:r w:rsidRPr="00BA62ED">
        <w:rPr>
          <w:sz w:val="28"/>
          <w:szCs w:val="28"/>
        </w:rPr>
        <w:t>Сервер</w:t>
      </w:r>
      <w:r>
        <w:rPr>
          <w:sz w:val="28"/>
          <w:szCs w:val="28"/>
        </w:rPr>
        <w:t>ы</w:t>
      </w:r>
      <w:r w:rsidRPr="00BA62ED">
        <w:rPr>
          <w:sz w:val="28"/>
          <w:szCs w:val="28"/>
        </w:rPr>
        <w:t xml:space="preserve"> </w:t>
      </w:r>
      <w:r w:rsidRPr="00BA62ED">
        <w:rPr>
          <w:sz w:val="28"/>
          <w:szCs w:val="28"/>
          <w:lang w:val="en-US"/>
        </w:rPr>
        <w:t>Linux</w:t>
      </w:r>
      <w:r w:rsidRPr="00BA62ED">
        <w:rPr>
          <w:sz w:val="28"/>
          <w:szCs w:val="28"/>
        </w:rPr>
        <w:t xml:space="preserve"> предоставляют события для анализа по протоколу </w:t>
      </w:r>
      <w:r w:rsidRPr="00BA62ED">
        <w:rPr>
          <w:sz w:val="28"/>
          <w:szCs w:val="28"/>
          <w:lang w:val="en-US"/>
        </w:rPr>
        <w:t>Syslog</w:t>
      </w:r>
      <w:r w:rsidRPr="00BA62ED">
        <w:rPr>
          <w:sz w:val="28"/>
          <w:szCs w:val="28"/>
        </w:rPr>
        <w:t xml:space="preserve">. </w:t>
      </w:r>
    </w:p>
    <w:p w14:paraId="4FE2DCBB" w14:textId="2FD39BC4" w:rsidR="00D954B1" w:rsidRPr="00BA62ED" w:rsidRDefault="00D954B1" w:rsidP="009B7ACB">
      <w:pPr>
        <w:ind w:firstLine="708"/>
        <w:jc w:val="both"/>
        <w:rPr>
          <w:sz w:val="28"/>
          <w:szCs w:val="28"/>
        </w:rPr>
      </w:pPr>
      <w:r w:rsidRPr="00BA62ED">
        <w:rPr>
          <w:sz w:val="28"/>
          <w:szCs w:val="28"/>
        </w:rPr>
        <w:t xml:space="preserve">Сетевое оборудование (преимущественно оборудование </w:t>
      </w:r>
      <w:r w:rsidRPr="00BA62ED">
        <w:rPr>
          <w:sz w:val="28"/>
          <w:szCs w:val="28"/>
          <w:lang w:val="en-US"/>
        </w:rPr>
        <w:t>Cisco</w:t>
      </w:r>
      <w:r w:rsidRPr="00BA62ED">
        <w:rPr>
          <w:sz w:val="28"/>
          <w:szCs w:val="28"/>
        </w:rPr>
        <w:t xml:space="preserve">) </w:t>
      </w:r>
      <w:r w:rsidR="002C6292" w:rsidRPr="00BA62ED">
        <w:rPr>
          <w:sz w:val="28"/>
          <w:szCs w:val="28"/>
        </w:rPr>
        <w:t>предоставля</w:t>
      </w:r>
      <w:r w:rsidR="002C6292">
        <w:rPr>
          <w:sz w:val="28"/>
          <w:szCs w:val="28"/>
        </w:rPr>
        <w:t>е</w:t>
      </w:r>
      <w:r w:rsidR="002C6292" w:rsidRPr="00BA62ED">
        <w:rPr>
          <w:sz w:val="28"/>
          <w:szCs w:val="28"/>
        </w:rPr>
        <w:t xml:space="preserve">т </w:t>
      </w:r>
      <w:r w:rsidRPr="00BA62ED">
        <w:rPr>
          <w:sz w:val="28"/>
          <w:szCs w:val="28"/>
        </w:rPr>
        <w:t xml:space="preserve">события для анализа по протоколу </w:t>
      </w:r>
      <w:r w:rsidRPr="00BA62ED">
        <w:rPr>
          <w:sz w:val="28"/>
          <w:szCs w:val="28"/>
          <w:lang w:val="en-US"/>
        </w:rPr>
        <w:t>Syslog</w:t>
      </w:r>
      <w:r w:rsidRPr="00BA62ED">
        <w:rPr>
          <w:sz w:val="28"/>
          <w:szCs w:val="28"/>
        </w:rPr>
        <w:t xml:space="preserve">. Ряд событий предоставляется через сервер Cisco ISE Server по протоколу </w:t>
      </w:r>
      <w:r w:rsidRPr="00BA62ED">
        <w:rPr>
          <w:sz w:val="28"/>
          <w:szCs w:val="28"/>
          <w:lang w:val="en-US"/>
        </w:rPr>
        <w:t>Syslog</w:t>
      </w:r>
      <w:r w:rsidRPr="00BA62ED">
        <w:rPr>
          <w:sz w:val="28"/>
          <w:szCs w:val="28"/>
        </w:rPr>
        <w:t>.</w:t>
      </w:r>
    </w:p>
    <w:p w14:paraId="4D3ADBBC" w14:textId="237F51D4" w:rsidR="00D954B1" w:rsidRPr="00BA62ED" w:rsidRDefault="00D954B1" w:rsidP="009B7ACB">
      <w:pPr>
        <w:ind w:firstLine="708"/>
        <w:jc w:val="both"/>
        <w:rPr>
          <w:sz w:val="28"/>
          <w:szCs w:val="28"/>
        </w:rPr>
      </w:pPr>
      <w:r w:rsidRPr="00BA62ED">
        <w:rPr>
          <w:sz w:val="28"/>
          <w:szCs w:val="28"/>
        </w:rPr>
        <w:t xml:space="preserve">Общее количество узлов в ИТ-инфраструктуре ПАО «ТрансКонтейнер» - 5000 единиц. Общее количество </w:t>
      </w:r>
      <w:r w:rsidR="002526E4">
        <w:rPr>
          <w:sz w:val="28"/>
          <w:szCs w:val="28"/>
        </w:rPr>
        <w:t xml:space="preserve">учетных записей (включая сервисные и </w:t>
      </w:r>
      <w:r w:rsidRPr="00BA62ED">
        <w:rPr>
          <w:sz w:val="28"/>
          <w:szCs w:val="28"/>
        </w:rPr>
        <w:t>пользовател</w:t>
      </w:r>
      <w:r w:rsidR="002526E4">
        <w:rPr>
          <w:sz w:val="28"/>
          <w:szCs w:val="28"/>
        </w:rPr>
        <w:t>ьские)</w:t>
      </w:r>
      <w:r w:rsidRPr="00BA62ED">
        <w:rPr>
          <w:sz w:val="28"/>
          <w:szCs w:val="28"/>
        </w:rPr>
        <w:t xml:space="preserve"> – до </w:t>
      </w:r>
      <w:r w:rsidR="002526E4">
        <w:rPr>
          <w:sz w:val="28"/>
          <w:szCs w:val="28"/>
        </w:rPr>
        <w:t>10</w:t>
      </w:r>
      <w:r w:rsidR="002526E4" w:rsidRPr="00BA62ED">
        <w:rPr>
          <w:sz w:val="28"/>
          <w:szCs w:val="28"/>
        </w:rPr>
        <w:t>000</w:t>
      </w:r>
      <w:r w:rsidR="00B648E5">
        <w:rPr>
          <w:sz w:val="28"/>
          <w:szCs w:val="28"/>
        </w:rPr>
        <w:t xml:space="preserve"> единиц</w:t>
      </w:r>
      <w:r w:rsidRPr="00BA62ED">
        <w:rPr>
          <w:sz w:val="28"/>
          <w:szCs w:val="28"/>
        </w:rPr>
        <w:t>. Количество серверов и сетевого оборудования, генерирующего событий для анализа до 1000</w:t>
      </w:r>
      <w:r w:rsidR="002C6292">
        <w:rPr>
          <w:sz w:val="28"/>
          <w:szCs w:val="28"/>
        </w:rPr>
        <w:t xml:space="preserve"> ед</w:t>
      </w:r>
      <w:r w:rsidRPr="00BA62ED">
        <w:rPr>
          <w:sz w:val="28"/>
          <w:szCs w:val="28"/>
        </w:rPr>
        <w:t>. Общее количество событий – до 3500 событий в секунду</w:t>
      </w:r>
      <w:r w:rsidR="009231EC">
        <w:rPr>
          <w:sz w:val="28"/>
          <w:szCs w:val="28"/>
        </w:rPr>
        <w:t xml:space="preserve"> (не считая событий, генерируемых системой обнаружения аномальной сетевой активности)</w:t>
      </w:r>
      <w:r w:rsidRPr="00BA62ED">
        <w:rPr>
          <w:sz w:val="28"/>
          <w:szCs w:val="28"/>
        </w:rPr>
        <w:t>.</w:t>
      </w:r>
    </w:p>
    <w:p w14:paraId="660C980E" w14:textId="65540BAF" w:rsidR="00D954B1" w:rsidRDefault="002526E4" w:rsidP="009B7ACB">
      <w:pPr>
        <w:ind w:firstLine="708"/>
        <w:jc w:val="both"/>
        <w:rPr>
          <w:color w:val="333333"/>
          <w:sz w:val="28"/>
          <w:szCs w:val="28"/>
        </w:rPr>
      </w:pPr>
      <w:r w:rsidRPr="00BA62ED">
        <w:rPr>
          <w:sz w:val="28"/>
          <w:szCs w:val="28"/>
        </w:rPr>
        <w:t>Систем</w:t>
      </w:r>
      <w:r>
        <w:rPr>
          <w:sz w:val="28"/>
          <w:szCs w:val="28"/>
        </w:rPr>
        <w:t>а</w:t>
      </w:r>
      <w:r w:rsidRPr="00BA62ED">
        <w:rPr>
          <w:sz w:val="28"/>
          <w:szCs w:val="28"/>
        </w:rPr>
        <w:t xml:space="preserve"> </w:t>
      </w:r>
      <w:r w:rsidR="00D954B1" w:rsidRPr="00BA62ED">
        <w:rPr>
          <w:sz w:val="28"/>
          <w:szCs w:val="28"/>
        </w:rPr>
        <w:t xml:space="preserve">обнаружения аномальной сетевой активности </w:t>
      </w:r>
      <w:r w:rsidR="00D954B1" w:rsidRPr="0081101C">
        <w:rPr>
          <w:sz w:val="28"/>
          <w:szCs w:val="28"/>
        </w:rPr>
        <w:t>(</w:t>
      </w:r>
      <w:r>
        <w:rPr>
          <w:sz w:val="28"/>
          <w:szCs w:val="28"/>
        </w:rPr>
        <w:t xml:space="preserve">система </w:t>
      </w:r>
      <w:r w:rsidR="00D954B1">
        <w:rPr>
          <w:sz w:val="28"/>
          <w:szCs w:val="28"/>
        </w:rPr>
        <w:t xml:space="preserve">обнаружения вторжений) </w:t>
      </w:r>
      <w:r w:rsidRPr="00BA62ED">
        <w:rPr>
          <w:sz w:val="28"/>
          <w:szCs w:val="28"/>
        </w:rPr>
        <w:t>предоставля</w:t>
      </w:r>
      <w:r>
        <w:rPr>
          <w:sz w:val="28"/>
          <w:szCs w:val="28"/>
        </w:rPr>
        <w:t>е</w:t>
      </w:r>
      <w:r w:rsidRPr="00BA62ED">
        <w:rPr>
          <w:sz w:val="28"/>
          <w:szCs w:val="28"/>
        </w:rPr>
        <w:t xml:space="preserve">тся </w:t>
      </w:r>
      <w:r w:rsidR="00D954B1" w:rsidRPr="00BA62ED">
        <w:rPr>
          <w:sz w:val="28"/>
          <w:szCs w:val="28"/>
        </w:rPr>
        <w:t xml:space="preserve">Исполнителем и </w:t>
      </w:r>
      <w:r w:rsidRPr="00BA62ED">
        <w:rPr>
          <w:sz w:val="28"/>
          <w:szCs w:val="28"/>
        </w:rPr>
        <w:t>должн</w:t>
      </w:r>
      <w:r>
        <w:rPr>
          <w:sz w:val="28"/>
          <w:szCs w:val="28"/>
        </w:rPr>
        <w:t>а</w:t>
      </w:r>
      <w:r w:rsidRPr="00BA62ED">
        <w:rPr>
          <w:sz w:val="28"/>
          <w:szCs w:val="28"/>
        </w:rPr>
        <w:t xml:space="preserve"> </w:t>
      </w:r>
      <w:r w:rsidR="00D954B1" w:rsidRPr="00BA62ED">
        <w:rPr>
          <w:sz w:val="28"/>
          <w:szCs w:val="28"/>
        </w:rPr>
        <w:t>обрабатывать</w:t>
      </w:r>
      <w:r w:rsidR="00D954B1" w:rsidRPr="0081101C">
        <w:rPr>
          <w:sz w:val="28"/>
          <w:szCs w:val="28"/>
        </w:rPr>
        <w:t xml:space="preserve"> </w:t>
      </w:r>
      <w:r w:rsidR="00D954B1">
        <w:rPr>
          <w:sz w:val="28"/>
          <w:szCs w:val="28"/>
        </w:rPr>
        <w:t xml:space="preserve">в реальном времени сетевые потоки </w:t>
      </w:r>
      <w:r w:rsidR="00D954B1" w:rsidRPr="00BA62ED">
        <w:rPr>
          <w:sz w:val="28"/>
          <w:szCs w:val="28"/>
        </w:rPr>
        <w:t xml:space="preserve">(в режиме </w:t>
      </w:r>
      <w:proofErr w:type="spellStart"/>
      <w:r w:rsidR="00D954B1" w:rsidRPr="00BA62ED">
        <w:rPr>
          <w:sz w:val="28"/>
          <w:szCs w:val="28"/>
        </w:rPr>
        <w:t>зеркалирования</w:t>
      </w:r>
      <w:proofErr w:type="spellEnd"/>
      <w:r w:rsidR="00D954B1" w:rsidRPr="00BA62ED">
        <w:rPr>
          <w:sz w:val="28"/>
          <w:szCs w:val="28"/>
        </w:rPr>
        <w:t xml:space="preserve"> трафика)</w:t>
      </w:r>
      <w:r w:rsidR="00D954B1">
        <w:rPr>
          <w:sz w:val="28"/>
          <w:szCs w:val="28"/>
        </w:rPr>
        <w:t xml:space="preserve"> для выявления признаков действий злоумышле</w:t>
      </w:r>
      <w:r w:rsidR="00526DFF">
        <w:rPr>
          <w:sz w:val="28"/>
          <w:szCs w:val="28"/>
        </w:rPr>
        <w:t>н</w:t>
      </w:r>
      <w:r w:rsidR="00D954B1">
        <w:rPr>
          <w:sz w:val="28"/>
          <w:szCs w:val="28"/>
        </w:rPr>
        <w:t>ников и генерации событий в Систему. Система обнаружения аномальной сетевой активности должна обрабатывать</w:t>
      </w:r>
      <w:r w:rsidR="00D954B1" w:rsidRPr="00BA62ED">
        <w:rPr>
          <w:sz w:val="28"/>
          <w:szCs w:val="28"/>
        </w:rPr>
        <w:t xml:space="preserve"> следующие потоки: два потока по 1 Гбит/сек, один поток 500 Мбит/сек, один поток 100 Мбит/сек. Физический интерфейс для потоков </w:t>
      </w:r>
      <w:r w:rsidR="00D954B1" w:rsidRPr="00BA62ED">
        <w:rPr>
          <w:color w:val="333333"/>
          <w:sz w:val="28"/>
          <w:szCs w:val="28"/>
        </w:rPr>
        <w:t>10GBASE-SR.</w:t>
      </w:r>
    </w:p>
    <w:p w14:paraId="0C324C59" w14:textId="47DB2C59" w:rsidR="00D954B1" w:rsidRPr="008E1010" w:rsidRDefault="002526E4" w:rsidP="009B7ACB">
      <w:pPr>
        <w:ind w:firstLine="708"/>
        <w:jc w:val="both"/>
        <w:rPr>
          <w:color w:val="333333"/>
          <w:sz w:val="28"/>
          <w:szCs w:val="28"/>
        </w:rPr>
      </w:pPr>
      <w:r w:rsidRPr="008E1010">
        <w:rPr>
          <w:color w:val="333333"/>
          <w:sz w:val="28"/>
          <w:szCs w:val="28"/>
        </w:rPr>
        <w:t>Систем</w:t>
      </w:r>
      <w:r>
        <w:rPr>
          <w:color w:val="333333"/>
          <w:sz w:val="28"/>
          <w:szCs w:val="28"/>
        </w:rPr>
        <w:t>а</w:t>
      </w:r>
      <w:r w:rsidRPr="008E1010">
        <w:rPr>
          <w:color w:val="333333"/>
          <w:sz w:val="28"/>
          <w:szCs w:val="28"/>
        </w:rPr>
        <w:t xml:space="preserve"> </w:t>
      </w:r>
      <w:r w:rsidR="00D954B1" w:rsidRPr="008E1010">
        <w:rPr>
          <w:color w:val="333333"/>
          <w:sz w:val="28"/>
          <w:szCs w:val="28"/>
        </w:rPr>
        <w:t xml:space="preserve">обнаружения аномальной сетевой активности </w:t>
      </w:r>
      <w:r w:rsidR="00B648E5" w:rsidRPr="008E1010">
        <w:rPr>
          <w:color w:val="333333"/>
          <w:sz w:val="28"/>
          <w:szCs w:val="28"/>
        </w:rPr>
        <w:t>должн</w:t>
      </w:r>
      <w:r w:rsidR="00B648E5">
        <w:rPr>
          <w:color w:val="333333"/>
          <w:sz w:val="28"/>
          <w:szCs w:val="28"/>
        </w:rPr>
        <w:t>а</w:t>
      </w:r>
      <w:r w:rsidR="00B648E5" w:rsidRPr="008E1010">
        <w:rPr>
          <w:color w:val="333333"/>
          <w:sz w:val="28"/>
          <w:szCs w:val="28"/>
        </w:rPr>
        <w:t xml:space="preserve"> </w:t>
      </w:r>
      <w:r w:rsidR="00D954B1" w:rsidRPr="008E1010">
        <w:rPr>
          <w:color w:val="333333"/>
          <w:sz w:val="28"/>
          <w:szCs w:val="28"/>
        </w:rPr>
        <w:t>удовлетворять следующим техническим требованиям:</w:t>
      </w:r>
    </w:p>
    <w:p w14:paraId="3968B531" w14:textId="5F4F2828" w:rsidR="00D954B1" w:rsidRPr="009231EC" w:rsidRDefault="00D954B1" w:rsidP="009B7ACB">
      <w:pPr>
        <w:ind w:firstLine="708"/>
        <w:jc w:val="both"/>
        <w:rPr>
          <w:color w:val="333333"/>
          <w:sz w:val="28"/>
          <w:szCs w:val="28"/>
        </w:rPr>
      </w:pPr>
      <w:r w:rsidRPr="008E1010">
        <w:rPr>
          <w:color w:val="333333"/>
          <w:sz w:val="28"/>
          <w:szCs w:val="28"/>
        </w:rPr>
        <w:t>-</w:t>
      </w:r>
      <w:r w:rsidRPr="008E1010">
        <w:rPr>
          <w:color w:val="333333"/>
          <w:sz w:val="28"/>
          <w:szCs w:val="28"/>
        </w:rPr>
        <w:tab/>
        <w:t>форм-фактор</w:t>
      </w:r>
      <w:r w:rsidR="00FB4093">
        <w:rPr>
          <w:color w:val="333333"/>
          <w:sz w:val="28"/>
          <w:szCs w:val="28"/>
        </w:rPr>
        <w:t>:</w:t>
      </w:r>
      <w:r w:rsidRPr="008E1010">
        <w:rPr>
          <w:color w:val="333333"/>
          <w:sz w:val="28"/>
          <w:szCs w:val="28"/>
        </w:rPr>
        <w:t xml:space="preserve"> </w:t>
      </w:r>
      <w:r w:rsidR="00FB4093">
        <w:rPr>
          <w:color w:val="333333"/>
          <w:sz w:val="28"/>
          <w:szCs w:val="28"/>
        </w:rPr>
        <w:t>элементы системы обнаружения аномальной сетевой активности предполагаются для размещения в одной стойке – не более 4</w:t>
      </w:r>
      <w:r w:rsidR="00FB4093">
        <w:rPr>
          <w:color w:val="333333"/>
          <w:sz w:val="28"/>
          <w:szCs w:val="28"/>
          <w:lang w:val="en-US"/>
        </w:rPr>
        <w:t>U</w:t>
      </w:r>
      <w:r w:rsidR="00FB4093">
        <w:rPr>
          <w:color w:val="333333"/>
          <w:sz w:val="28"/>
          <w:szCs w:val="28"/>
        </w:rPr>
        <w:t xml:space="preserve">. Количество элементов системы оборудования – на усмотрение Исполнителя (при условии </w:t>
      </w:r>
      <w:r w:rsidR="00FB4093" w:rsidRPr="009231EC">
        <w:rPr>
          <w:color w:val="333333"/>
          <w:sz w:val="28"/>
          <w:szCs w:val="28"/>
        </w:rPr>
        <w:t>общего ограничения на все элементы системы обнаружения аномальной сетевой активности на место в стойке 4</w:t>
      </w:r>
      <w:r w:rsidR="00FB4093" w:rsidRPr="009231EC">
        <w:rPr>
          <w:color w:val="333333"/>
          <w:sz w:val="28"/>
          <w:szCs w:val="28"/>
          <w:lang w:val="en-US"/>
        </w:rPr>
        <w:t>U</w:t>
      </w:r>
      <w:r w:rsidR="00FB4093" w:rsidRPr="009231EC">
        <w:rPr>
          <w:color w:val="333333"/>
          <w:sz w:val="28"/>
          <w:szCs w:val="28"/>
        </w:rPr>
        <w:t>)</w:t>
      </w:r>
      <w:r w:rsidRPr="009231EC">
        <w:rPr>
          <w:color w:val="333333"/>
          <w:sz w:val="28"/>
          <w:szCs w:val="28"/>
        </w:rPr>
        <w:t>;</w:t>
      </w:r>
    </w:p>
    <w:p w14:paraId="00FBF4AB" w14:textId="77777777" w:rsidR="00D954B1" w:rsidRPr="009231EC" w:rsidRDefault="00D954B1" w:rsidP="009B7ACB">
      <w:pPr>
        <w:shd w:val="clear" w:color="auto" w:fill="FFFFFF" w:themeFill="background1"/>
        <w:ind w:firstLine="708"/>
        <w:jc w:val="both"/>
        <w:rPr>
          <w:color w:val="333333"/>
          <w:sz w:val="28"/>
          <w:szCs w:val="28"/>
        </w:rPr>
      </w:pPr>
      <w:r w:rsidRPr="009231EC">
        <w:rPr>
          <w:color w:val="333333"/>
          <w:sz w:val="28"/>
          <w:szCs w:val="28"/>
        </w:rPr>
        <w:t>-</w:t>
      </w:r>
      <w:r w:rsidRPr="009231EC">
        <w:rPr>
          <w:color w:val="333333"/>
          <w:sz w:val="28"/>
          <w:szCs w:val="28"/>
        </w:rPr>
        <w:tab/>
        <w:t>Источник питания: сеть переменного тока 220 В 50 Гц;</w:t>
      </w:r>
    </w:p>
    <w:p w14:paraId="5CE5F739" w14:textId="77777777" w:rsidR="00D954B1" w:rsidRPr="009231EC" w:rsidRDefault="00D954B1" w:rsidP="009B7ACB">
      <w:pPr>
        <w:shd w:val="clear" w:color="auto" w:fill="FFFFFF" w:themeFill="background1"/>
        <w:ind w:firstLine="708"/>
        <w:jc w:val="both"/>
        <w:rPr>
          <w:color w:val="333333"/>
          <w:sz w:val="28"/>
          <w:szCs w:val="28"/>
        </w:rPr>
      </w:pPr>
      <w:r w:rsidRPr="009231EC">
        <w:rPr>
          <w:color w:val="333333"/>
          <w:sz w:val="28"/>
          <w:szCs w:val="28"/>
        </w:rPr>
        <w:t>-</w:t>
      </w:r>
      <w:r w:rsidRPr="009231EC">
        <w:rPr>
          <w:color w:val="333333"/>
          <w:sz w:val="28"/>
          <w:szCs w:val="28"/>
        </w:rPr>
        <w:tab/>
        <w:t>Производительность системы – не менее 2,6 Гбит/сек</w:t>
      </w:r>
    </w:p>
    <w:p w14:paraId="1EF6E304" w14:textId="21F79B13" w:rsidR="00D954B1" w:rsidRPr="00BA62ED" w:rsidRDefault="00D954B1" w:rsidP="009B7ACB">
      <w:pPr>
        <w:shd w:val="clear" w:color="auto" w:fill="FFFFFF" w:themeFill="background1"/>
        <w:ind w:firstLine="708"/>
        <w:jc w:val="both"/>
        <w:rPr>
          <w:color w:val="333333"/>
          <w:sz w:val="28"/>
          <w:szCs w:val="28"/>
        </w:rPr>
      </w:pPr>
      <w:r w:rsidRPr="009231EC">
        <w:rPr>
          <w:color w:val="333333"/>
          <w:sz w:val="28"/>
          <w:szCs w:val="28"/>
        </w:rPr>
        <w:lastRenderedPageBreak/>
        <w:t>Систем</w:t>
      </w:r>
      <w:r w:rsidR="009231EC" w:rsidRPr="009231EC">
        <w:rPr>
          <w:color w:val="333333"/>
          <w:sz w:val="28"/>
          <w:szCs w:val="28"/>
        </w:rPr>
        <w:t>а</w:t>
      </w:r>
      <w:r w:rsidRPr="009231EC">
        <w:rPr>
          <w:color w:val="333333"/>
          <w:sz w:val="28"/>
          <w:szCs w:val="28"/>
        </w:rPr>
        <w:t xml:space="preserve"> обнаружения аномальной сетевой активности должн</w:t>
      </w:r>
      <w:r w:rsidR="009231EC" w:rsidRPr="009231EC">
        <w:rPr>
          <w:color w:val="333333"/>
          <w:sz w:val="28"/>
          <w:szCs w:val="28"/>
        </w:rPr>
        <w:t>а</w:t>
      </w:r>
      <w:r w:rsidRPr="009231EC">
        <w:rPr>
          <w:color w:val="333333"/>
          <w:sz w:val="28"/>
          <w:szCs w:val="28"/>
        </w:rPr>
        <w:t xml:space="preserve"> быть сертифицирован</w:t>
      </w:r>
      <w:r w:rsidR="009231EC" w:rsidRPr="009231EC">
        <w:rPr>
          <w:color w:val="333333"/>
          <w:sz w:val="28"/>
          <w:szCs w:val="28"/>
        </w:rPr>
        <w:t>а</w:t>
      </w:r>
      <w:r w:rsidRPr="009231EC">
        <w:rPr>
          <w:color w:val="333333"/>
          <w:sz w:val="28"/>
          <w:szCs w:val="28"/>
        </w:rPr>
        <w:t xml:space="preserve"> на соответствие требованиям ФСБ</w:t>
      </w:r>
      <w:r w:rsidR="002526E4" w:rsidRPr="009231EC">
        <w:rPr>
          <w:color w:val="333333"/>
          <w:sz w:val="28"/>
          <w:szCs w:val="28"/>
        </w:rPr>
        <w:t xml:space="preserve"> или ФСТЭК</w:t>
      </w:r>
      <w:r w:rsidRPr="009231EC">
        <w:rPr>
          <w:color w:val="333333"/>
          <w:sz w:val="28"/>
          <w:szCs w:val="28"/>
        </w:rPr>
        <w:t xml:space="preserve"> России к средствам обнаружения компьютерных атак класса В; требованиям по безопасности информации, установленным в документах «Требования по безопасности информации, устанавливающие уровни</w:t>
      </w:r>
      <w:r w:rsidRPr="008E1010">
        <w:rPr>
          <w:color w:val="333333"/>
          <w:sz w:val="28"/>
          <w:szCs w:val="28"/>
        </w:rPr>
        <w:t xml:space="preserve"> доверия к средствам технической защиты информации и средствам обеспечения безопасности информационных технологий» – не ниже, чем по 4 уровню доверия, «Требования к системам обнаружения вторжений» и «Профиль защиты систем обнаружения вторжений уровня сети четвертого класса защиты</w:t>
      </w:r>
      <w:r>
        <w:rPr>
          <w:color w:val="333333"/>
          <w:sz w:val="28"/>
          <w:szCs w:val="28"/>
        </w:rPr>
        <w:t>».</w:t>
      </w:r>
    </w:p>
    <w:p w14:paraId="006FD4DE" w14:textId="77777777" w:rsidR="00D954B1" w:rsidRPr="00BA62ED" w:rsidRDefault="00D954B1" w:rsidP="009B7ACB">
      <w:pPr>
        <w:ind w:firstLine="708"/>
        <w:jc w:val="both"/>
        <w:rPr>
          <w:color w:val="333333"/>
          <w:sz w:val="28"/>
          <w:szCs w:val="28"/>
        </w:rPr>
      </w:pPr>
    </w:p>
    <w:p w14:paraId="5D45F5E7" w14:textId="628DAD3B" w:rsidR="00D954B1" w:rsidRPr="00B276FA" w:rsidRDefault="00D954B1" w:rsidP="009B7ACB">
      <w:pPr>
        <w:jc w:val="center"/>
        <w:outlineLvl w:val="1"/>
        <w:rPr>
          <w:rFonts w:eastAsia="MS Mincho"/>
          <w:b/>
          <w:bCs/>
          <w:sz w:val="28"/>
          <w:szCs w:val="28"/>
        </w:rPr>
      </w:pPr>
      <w:r w:rsidRPr="00B276FA">
        <w:rPr>
          <w:rFonts w:eastAsia="MS Mincho"/>
          <w:b/>
          <w:bCs/>
          <w:sz w:val="28"/>
          <w:szCs w:val="28"/>
        </w:rPr>
        <w:t>4.</w:t>
      </w:r>
      <w:r w:rsidR="00160CA8" w:rsidRPr="00B276FA">
        <w:rPr>
          <w:rFonts w:eastAsia="MS Mincho"/>
          <w:b/>
          <w:bCs/>
          <w:sz w:val="28"/>
          <w:szCs w:val="28"/>
        </w:rPr>
        <w:t>5</w:t>
      </w:r>
      <w:r w:rsidRPr="00B276FA">
        <w:rPr>
          <w:rFonts w:eastAsia="MS Mincho"/>
          <w:b/>
          <w:bCs/>
          <w:sz w:val="28"/>
          <w:szCs w:val="28"/>
        </w:rPr>
        <w:t>. Распределение ответственности</w:t>
      </w:r>
    </w:p>
    <w:p w14:paraId="5FF79408" w14:textId="69304569" w:rsidR="00D954B1" w:rsidRPr="00BA62ED" w:rsidRDefault="00D954B1" w:rsidP="009B7ACB">
      <w:pPr>
        <w:jc w:val="both"/>
        <w:rPr>
          <w:sz w:val="28"/>
          <w:szCs w:val="28"/>
        </w:rPr>
      </w:pPr>
      <w:r w:rsidRPr="00BA62ED">
        <w:rPr>
          <w:b/>
          <w:sz w:val="28"/>
          <w:szCs w:val="28"/>
        </w:rPr>
        <w:tab/>
      </w:r>
      <w:r w:rsidRPr="00BA62ED">
        <w:rPr>
          <w:sz w:val="28"/>
          <w:szCs w:val="28"/>
        </w:rPr>
        <w:t xml:space="preserve">Заказчик предоставляет Исполнителю место в стойке с подключением к электропитанию и сетевой </w:t>
      </w:r>
      <w:r w:rsidR="00B648E5" w:rsidRPr="00BA62ED">
        <w:rPr>
          <w:sz w:val="28"/>
          <w:szCs w:val="28"/>
        </w:rPr>
        <w:t>инфраструктур</w:t>
      </w:r>
      <w:r w:rsidR="00B648E5">
        <w:rPr>
          <w:sz w:val="28"/>
          <w:szCs w:val="28"/>
        </w:rPr>
        <w:t>е</w:t>
      </w:r>
      <w:r w:rsidR="00B648E5" w:rsidRPr="00BA62ED">
        <w:rPr>
          <w:sz w:val="28"/>
          <w:szCs w:val="28"/>
        </w:rPr>
        <w:t xml:space="preserve"> </w:t>
      </w:r>
      <w:r w:rsidRPr="00BA62ED">
        <w:rPr>
          <w:sz w:val="28"/>
          <w:szCs w:val="28"/>
        </w:rPr>
        <w:t xml:space="preserve">для оборудования систем обнаружения аномальной сетевой активности, а также для шлюзов защищенного удаленного доступа для подключения к </w:t>
      </w:r>
      <w:r w:rsidR="00B648E5">
        <w:rPr>
          <w:sz w:val="28"/>
          <w:szCs w:val="28"/>
        </w:rPr>
        <w:t>С</w:t>
      </w:r>
      <w:r w:rsidR="00B648E5" w:rsidRPr="00BA62ED">
        <w:rPr>
          <w:sz w:val="28"/>
          <w:szCs w:val="28"/>
        </w:rPr>
        <w:t xml:space="preserve">истеме </w:t>
      </w:r>
      <w:r w:rsidRPr="00BA62ED">
        <w:rPr>
          <w:sz w:val="28"/>
          <w:szCs w:val="28"/>
        </w:rPr>
        <w:t>(при необходимости). Заказчик берет на ответственное хранение предоставленное Исполнителем оборудование</w:t>
      </w:r>
      <w:r>
        <w:rPr>
          <w:sz w:val="28"/>
          <w:szCs w:val="28"/>
        </w:rPr>
        <w:t xml:space="preserve"> (оборудование систем обнаружения аномальной сетевой активности, оборудование для организации </w:t>
      </w:r>
      <w:r>
        <w:rPr>
          <w:sz w:val="28"/>
          <w:szCs w:val="28"/>
          <w:lang w:val="en-US"/>
        </w:rPr>
        <w:t>VPN</w:t>
      </w:r>
      <w:r>
        <w:rPr>
          <w:sz w:val="28"/>
          <w:szCs w:val="28"/>
        </w:rPr>
        <w:t xml:space="preserve"> туннеля, при его наличии)</w:t>
      </w:r>
      <w:r w:rsidRPr="00BA62ED">
        <w:rPr>
          <w:sz w:val="28"/>
          <w:szCs w:val="28"/>
        </w:rPr>
        <w:t xml:space="preserve">. В областях консолидации источников события (две области) Заказчик предоставляет Исполнителю (при необходимости) виртуальные машины для размещения средств консолидации событий. Средства консолидации событий должны использоваться только для снижения сетевого трафика при </w:t>
      </w:r>
      <w:r w:rsidR="00AB41B2" w:rsidRPr="00BA62ED">
        <w:rPr>
          <w:sz w:val="28"/>
          <w:szCs w:val="28"/>
        </w:rPr>
        <w:t>передач</w:t>
      </w:r>
      <w:r w:rsidR="00AB41B2">
        <w:rPr>
          <w:sz w:val="28"/>
          <w:szCs w:val="28"/>
        </w:rPr>
        <w:t>е</w:t>
      </w:r>
      <w:r w:rsidR="00AB41B2" w:rsidRPr="00BA62ED">
        <w:rPr>
          <w:sz w:val="28"/>
          <w:szCs w:val="28"/>
        </w:rPr>
        <w:t xml:space="preserve"> </w:t>
      </w:r>
      <w:r w:rsidRPr="00BA62ED">
        <w:rPr>
          <w:sz w:val="28"/>
          <w:szCs w:val="28"/>
        </w:rPr>
        <w:t xml:space="preserve">событий в </w:t>
      </w:r>
      <w:r w:rsidR="00AB41B2">
        <w:rPr>
          <w:sz w:val="28"/>
          <w:szCs w:val="28"/>
        </w:rPr>
        <w:t>С</w:t>
      </w:r>
      <w:r w:rsidR="00AB41B2" w:rsidRPr="00BA62ED">
        <w:rPr>
          <w:sz w:val="28"/>
          <w:szCs w:val="28"/>
        </w:rPr>
        <w:t xml:space="preserve">истему </w:t>
      </w:r>
      <w:r w:rsidRPr="00BA62ED">
        <w:rPr>
          <w:sz w:val="28"/>
          <w:szCs w:val="28"/>
        </w:rPr>
        <w:t>и обеспечения полноты доставки событий</w:t>
      </w:r>
      <w:r w:rsidR="009231EC">
        <w:rPr>
          <w:sz w:val="28"/>
          <w:szCs w:val="28"/>
        </w:rPr>
        <w:t xml:space="preserve"> </w:t>
      </w:r>
      <w:r w:rsidRPr="00BA62ED">
        <w:rPr>
          <w:sz w:val="28"/>
          <w:szCs w:val="28"/>
        </w:rPr>
        <w:t>при перерывах</w:t>
      </w:r>
      <w:r w:rsidR="00B648E5">
        <w:rPr>
          <w:sz w:val="28"/>
          <w:szCs w:val="28"/>
        </w:rPr>
        <w:t>,</w:t>
      </w:r>
      <w:r w:rsidR="00AB41B2">
        <w:rPr>
          <w:sz w:val="28"/>
          <w:szCs w:val="28"/>
        </w:rPr>
        <w:t xml:space="preserve"> в связи </w:t>
      </w:r>
      <w:r w:rsidR="00B648E5">
        <w:rPr>
          <w:sz w:val="28"/>
          <w:szCs w:val="28"/>
        </w:rPr>
        <w:t>с</w:t>
      </w:r>
      <w:r w:rsidR="00AB41B2">
        <w:rPr>
          <w:sz w:val="28"/>
          <w:szCs w:val="28"/>
        </w:rPr>
        <w:t xml:space="preserve"> недоступност</w:t>
      </w:r>
      <w:r w:rsidR="00B648E5">
        <w:rPr>
          <w:sz w:val="28"/>
          <w:szCs w:val="28"/>
        </w:rPr>
        <w:t>ью</w:t>
      </w:r>
      <w:r w:rsidR="00AB41B2">
        <w:rPr>
          <w:sz w:val="28"/>
          <w:szCs w:val="28"/>
        </w:rPr>
        <w:t xml:space="preserve"> канала</w:t>
      </w:r>
      <w:r w:rsidR="00AB41B2" w:rsidRPr="009231EC">
        <w:rPr>
          <w:sz w:val="28"/>
          <w:szCs w:val="28"/>
        </w:rPr>
        <w:t xml:space="preserve"> </w:t>
      </w:r>
      <w:r w:rsidR="00AB41B2">
        <w:rPr>
          <w:sz w:val="28"/>
          <w:szCs w:val="28"/>
        </w:rPr>
        <w:t>и</w:t>
      </w:r>
      <w:r w:rsidR="00AB41B2" w:rsidRPr="009231EC">
        <w:rPr>
          <w:sz w:val="28"/>
          <w:szCs w:val="28"/>
        </w:rPr>
        <w:t>/</w:t>
      </w:r>
      <w:r w:rsidR="00AB41B2">
        <w:rPr>
          <w:sz w:val="28"/>
          <w:szCs w:val="28"/>
        </w:rPr>
        <w:t>или</w:t>
      </w:r>
      <w:r w:rsidR="00AB41B2" w:rsidRPr="009231EC">
        <w:rPr>
          <w:sz w:val="28"/>
          <w:szCs w:val="28"/>
        </w:rPr>
        <w:t xml:space="preserve"> </w:t>
      </w:r>
      <w:r w:rsidR="00AB41B2">
        <w:rPr>
          <w:sz w:val="28"/>
          <w:szCs w:val="28"/>
        </w:rPr>
        <w:t>Системы</w:t>
      </w:r>
      <w:r w:rsidRPr="00BA62ED">
        <w:rPr>
          <w:sz w:val="28"/>
          <w:szCs w:val="28"/>
        </w:rPr>
        <w:t xml:space="preserve"> (то, есть средства консолидации событий не являются хранилищами событий на период больше, чем максимальное время перерыва при </w:t>
      </w:r>
      <w:r w:rsidR="009E399D" w:rsidRPr="00BA62ED">
        <w:rPr>
          <w:sz w:val="28"/>
          <w:szCs w:val="28"/>
        </w:rPr>
        <w:t>передач</w:t>
      </w:r>
      <w:r w:rsidR="009E399D">
        <w:rPr>
          <w:sz w:val="28"/>
          <w:szCs w:val="28"/>
        </w:rPr>
        <w:t>е</w:t>
      </w:r>
      <w:r w:rsidR="009E399D" w:rsidRPr="00BA62ED">
        <w:rPr>
          <w:sz w:val="28"/>
          <w:szCs w:val="28"/>
        </w:rPr>
        <w:t xml:space="preserve"> </w:t>
      </w:r>
      <w:r w:rsidRPr="00BA62ED">
        <w:rPr>
          <w:sz w:val="28"/>
          <w:szCs w:val="28"/>
        </w:rPr>
        <w:t>событий).</w:t>
      </w:r>
    </w:p>
    <w:p w14:paraId="37F6D88A" w14:textId="7BE3C9AC" w:rsidR="00D954B1" w:rsidRPr="00BA62ED" w:rsidRDefault="00D954B1" w:rsidP="009B7ACB">
      <w:pPr>
        <w:ind w:firstLine="708"/>
        <w:jc w:val="both"/>
        <w:rPr>
          <w:sz w:val="28"/>
          <w:szCs w:val="28"/>
        </w:rPr>
      </w:pPr>
      <w:r w:rsidRPr="00BA62ED">
        <w:rPr>
          <w:sz w:val="28"/>
          <w:szCs w:val="28"/>
        </w:rPr>
        <w:t xml:space="preserve">Исполнитель осуществляет предоставление доступа к </w:t>
      </w:r>
      <w:r w:rsidR="00AB41B2">
        <w:rPr>
          <w:sz w:val="28"/>
          <w:szCs w:val="28"/>
          <w:lang w:val="en-US"/>
        </w:rPr>
        <w:t>C</w:t>
      </w:r>
      <w:proofErr w:type="spellStart"/>
      <w:r w:rsidR="00AB41B2" w:rsidRPr="00BA62ED">
        <w:rPr>
          <w:sz w:val="28"/>
          <w:szCs w:val="28"/>
        </w:rPr>
        <w:t>истеме</w:t>
      </w:r>
      <w:proofErr w:type="spellEnd"/>
      <w:r w:rsidR="00AB41B2" w:rsidRPr="00BA62ED">
        <w:rPr>
          <w:sz w:val="28"/>
          <w:szCs w:val="28"/>
        </w:rPr>
        <w:t xml:space="preserve"> </w:t>
      </w:r>
      <w:r w:rsidRPr="00BA62ED">
        <w:rPr>
          <w:sz w:val="28"/>
          <w:szCs w:val="28"/>
        </w:rPr>
        <w:t xml:space="preserve">для работников ПАО «ТрансКонтейнер», осуществляет администрирование системы обнаружения аномальной сетевой </w:t>
      </w:r>
      <w:r w:rsidR="00DF5225">
        <w:rPr>
          <w:sz w:val="28"/>
          <w:szCs w:val="28"/>
        </w:rPr>
        <w:t>активност</w:t>
      </w:r>
      <w:r w:rsidR="00FB4093">
        <w:rPr>
          <w:sz w:val="28"/>
          <w:szCs w:val="28"/>
        </w:rPr>
        <w:t>и</w:t>
      </w:r>
      <w:r w:rsidRPr="00BA62ED">
        <w:rPr>
          <w:sz w:val="28"/>
          <w:szCs w:val="28"/>
        </w:rPr>
        <w:t>, шлюзов удаленного доступа, промежуточных узлов сбора событий (при наличии), осуществляет хранение данных для мониторинга.</w:t>
      </w:r>
    </w:p>
    <w:p w14:paraId="13DDF39D" w14:textId="77777777" w:rsidR="00D954B1" w:rsidRPr="00BA62ED" w:rsidRDefault="00D954B1" w:rsidP="009B7ACB">
      <w:pPr>
        <w:ind w:firstLine="708"/>
        <w:jc w:val="both"/>
        <w:rPr>
          <w:sz w:val="28"/>
          <w:szCs w:val="28"/>
        </w:rPr>
      </w:pPr>
      <w:r w:rsidRPr="00BA62ED">
        <w:rPr>
          <w:sz w:val="28"/>
          <w:szCs w:val="28"/>
        </w:rPr>
        <w:t xml:space="preserve">Исполнитель оказывает консультацию Заказчику при настройке источников событий, в том числе: предоставляет шаблон групповой политики </w:t>
      </w:r>
      <w:r w:rsidRPr="00BA62ED">
        <w:rPr>
          <w:sz w:val="28"/>
          <w:szCs w:val="28"/>
          <w:lang w:val="en-US"/>
        </w:rPr>
        <w:t>Windows</w:t>
      </w:r>
      <w:r w:rsidRPr="00BA62ED">
        <w:rPr>
          <w:sz w:val="28"/>
          <w:szCs w:val="28"/>
        </w:rPr>
        <w:t xml:space="preserve"> для автоматической настройки серверов, предоставляет консультации по настройке источников событий для генерации требуемого набора событий.</w:t>
      </w:r>
    </w:p>
    <w:p w14:paraId="44D77A78" w14:textId="54CC5CEA" w:rsidR="00D954B1" w:rsidRDefault="00D954B1" w:rsidP="009B7ACB">
      <w:pPr>
        <w:ind w:firstLine="708"/>
        <w:jc w:val="both"/>
        <w:rPr>
          <w:sz w:val="28"/>
          <w:szCs w:val="28"/>
        </w:rPr>
      </w:pPr>
      <w:r w:rsidRPr="00BA62ED">
        <w:rPr>
          <w:sz w:val="28"/>
          <w:szCs w:val="28"/>
        </w:rPr>
        <w:t>В случае нетиповых источников</w:t>
      </w:r>
      <w:r w:rsidR="00FB4093">
        <w:rPr>
          <w:sz w:val="28"/>
          <w:szCs w:val="28"/>
        </w:rPr>
        <w:t xml:space="preserve"> </w:t>
      </w:r>
      <w:r w:rsidR="00AB41B2">
        <w:rPr>
          <w:sz w:val="28"/>
          <w:szCs w:val="28"/>
        </w:rPr>
        <w:t>событий</w:t>
      </w:r>
      <w:r w:rsidRPr="00BA62ED">
        <w:rPr>
          <w:sz w:val="28"/>
          <w:szCs w:val="28"/>
        </w:rPr>
        <w:t xml:space="preserve"> подключаемых по </w:t>
      </w:r>
      <w:r w:rsidRPr="00BA62ED">
        <w:rPr>
          <w:sz w:val="28"/>
          <w:szCs w:val="28"/>
          <w:lang w:val="en-US"/>
        </w:rPr>
        <w:t>Syslog</w:t>
      </w:r>
      <w:r w:rsidRPr="00BA62ED">
        <w:rPr>
          <w:sz w:val="28"/>
          <w:szCs w:val="28"/>
        </w:rPr>
        <w:t>, Исполнитель обязан обеспечить коннектор для разбора данных</w:t>
      </w:r>
      <w:r w:rsidR="00FB4093">
        <w:rPr>
          <w:sz w:val="28"/>
          <w:szCs w:val="28"/>
        </w:rPr>
        <w:t xml:space="preserve"> такого</w:t>
      </w:r>
      <w:r w:rsidRPr="00BA62ED">
        <w:rPr>
          <w:sz w:val="28"/>
          <w:szCs w:val="28"/>
        </w:rPr>
        <w:t xml:space="preserve"> источника и его отображения в системе. Время разработки коннектора для нетипового источника не более 10 суток</w:t>
      </w:r>
      <w:r>
        <w:rPr>
          <w:sz w:val="28"/>
          <w:szCs w:val="28"/>
        </w:rPr>
        <w:t xml:space="preserve"> с момента предоставления Заказчиком всей необходимой информации</w:t>
      </w:r>
      <w:r w:rsidRPr="00BA62ED">
        <w:rPr>
          <w:sz w:val="28"/>
          <w:szCs w:val="28"/>
        </w:rPr>
        <w:t>. Количество одновременно разрабатываемых нетиповых источников – не более одного (после первоначального этапа подключения источников), до 3 во время первоначального этапа подключения источников.</w:t>
      </w:r>
    </w:p>
    <w:p w14:paraId="3F155F77" w14:textId="4CC02D78" w:rsidR="006E692E" w:rsidRDefault="006E692E" w:rsidP="009B7ACB">
      <w:pPr>
        <w:ind w:firstLine="708"/>
        <w:jc w:val="both"/>
        <w:rPr>
          <w:sz w:val="28"/>
          <w:szCs w:val="28"/>
        </w:rPr>
      </w:pPr>
      <w:r>
        <w:rPr>
          <w:sz w:val="28"/>
          <w:szCs w:val="28"/>
        </w:rPr>
        <w:t xml:space="preserve">Заказчик предоставляет Исполнителю необходимые сведения по </w:t>
      </w:r>
      <w:r w:rsidR="00937851">
        <w:rPr>
          <w:sz w:val="28"/>
          <w:szCs w:val="28"/>
        </w:rPr>
        <w:t>объектам критической информационной инфраструктуры.</w:t>
      </w:r>
    </w:p>
    <w:p w14:paraId="19821C6C" w14:textId="77777777" w:rsidR="00D954B1" w:rsidRPr="00BA62ED" w:rsidRDefault="00D954B1" w:rsidP="009B7ACB">
      <w:pPr>
        <w:ind w:firstLine="708"/>
        <w:jc w:val="both"/>
        <w:rPr>
          <w:b/>
          <w:sz w:val="28"/>
          <w:szCs w:val="28"/>
        </w:rPr>
      </w:pPr>
    </w:p>
    <w:p w14:paraId="2F891202" w14:textId="3C533621" w:rsidR="00D954B1" w:rsidRPr="00EE5A64" w:rsidRDefault="00D954B1" w:rsidP="009B7ACB">
      <w:pPr>
        <w:jc w:val="center"/>
        <w:outlineLvl w:val="1"/>
        <w:rPr>
          <w:rFonts w:eastAsia="MS Mincho"/>
          <w:b/>
          <w:bCs/>
          <w:sz w:val="28"/>
          <w:szCs w:val="28"/>
        </w:rPr>
      </w:pPr>
      <w:r w:rsidRPr="00EE5A64">
        <w:rPr>
          <w:rFonts w:eastAsia="MS Mincho"/>
          <w:b/>
          <w:bCs/>
          <w:sz w:val="28"/>
          <w:szCs w:val="28"/>
        </w:rPr>
        <w:lastRenderedPageBreak/>
        <w:t>4.</w:t>
      </w:r>
      <w:r w:rsidR="00160CA8" w:rsidRPr="00EE5A64">
        <w:rPr>
          <w:rFonts w:eastAsia="MS Mincho"/>
          <w:b/>
          <w:bCs/>
          <w:sz w:val="28"/>
          <w:szCs w:val="28"/>
        </w:rPr>
        <w:t>6</w:t>
      </w:r>
      <w:r w:rsidRPr="00EE5A64">
        <w:rPr>
          <w:rFonts w:eastAsia="MS Mincho"/>
          <w:b/>
          <w:bCs/>
          <w:sz w:val="28"/>
          <w:szCs w:val="28"/>
        </w:rPr>
        <w:t>. Основные параметры Системы сбора и анализа событий</w:t>
      </w:r>
      <w:r w:rsidRPr="00EE5A64">
        <w:rPr>
          <w:rFonts w:eastAsia="MS Mincho"/>
          <w:b/>
          <w:bCs/>
          <w:sz w:val="28"/>
          <w:szCs w:val="28"/>
        </w:rPr>
        <w:tab/>
      </w:r>
    </w:p>
    <w:p w14:paraId="3884A819" w14:textId="77777777" w:rsidR="00D954B1" w:rsidRPr="00BA62ED" w:rsidRDefault="00D954B1" w:rsidP="009B7ACB">
      <w:pPr>
        <w:ind w:firstLine="709"/>
        <w:jc w:val="both"/>
        <w:rPr>
          <w:sz w:val="28"/>
          <w:szCs w:val="28"/>
        </w:rPr>
      </w:pPr>
      <w:r w:rsidRPr="00BA62ED">
        <w:rPr>
          <w:sz w:val="28"/>
          <w:szCs w:val="28"/>
        </w:rPr>
        <w:t xml:space="preserve">С целью оказания Услуг у Исполнителя должна функционировать Система сбора и анализа событий, осуществляющая сбор, хранение и анализ событий, выявление возможных инцидентов, хранение информации об инцидентах включая относящиеся к инцидентам события, комментарии работников Исполнителя и Заказчика по инциденту, статус инцидента. </w:t>
      </w:r>
    </w:p>
    <w:p w14:paraId="5431AAF6" w14:textId="13C4A9E5" w:rsidR="00D954B1" w:rsidRPr="00BA62ED" w:rsidRDefault="00D954B1" w:rsidP="009B7ACB">
      <w:pPr>
        <w:ind w:firstLine="709"/>
        <w:jc w:val="both"/>
        <w:rPr>
          <w:sz w:val="28"/>
          <w:szCs w:val="28"/>
        </w:rPr>
      </w:pPr>
      <w:r w:rsidRPr="00BA62ED">
        <w:rPr>
          <w:sz w:val="28"/>
          <w:szCs w:val="28"/>
        </w:rPr>
        <w:t xml:space="preserve">Исполнитель предоставляет доступ работникам Заказчика к системе посредством </w:t>
      </w:r>
      <w:r w:rsidRPr="00BA62ED">
        <w:rPr>
          <w:sz w:val="28"/>
          <w:szCs w:val="28"/>
          <w:lang w:val="en-US"/>
        </w:rPr>
        <w:t>WWW</w:t>
      </w:r>
      <w:r w:rsidRPr="00BA62ED">
        <w:rPr>
          <w:sz w:val="28"/>
          <w:szCs w:val="28"/>
        </w:rPr>
        <w:t xml:space="preserve">-интерфейса. Количество учетных записей работников Заказчика – до 10 записей. Доступ к интерфейсу системы должен быть ограничен только с указанных Заказчиком </w:t>
      </w:r>
      <w:r w:rsidRPr="00BA62ED">
        <w:rPr>
          <w:sz w:val="28"/>
          <w:szCs w:val="28"/>
          <w:lang w:val="en-US"/>
        </w:rPr>
        <w:t>IP</w:t>
      </w:r>
      <w:r w:rsidRPr="00BA62ED">
        <w:rPr>
          <w:sz w:val="28"/>
          <w:szCs w:val="28"/>
        </w:rPr>
        <w:t>-адресов. Допускается предоставление доступа в систему посредством проме</w:t>
      </w:r>
      <w:r w:rsidR="006C4CBA">
        <w:rPr>
          <w:sz w:val="28"/>
          <w:szCs w:val="28"/>
        </w:rPr>
        <w:t>жуточного терминального сервера.</w:t>
      </w:r>
      <w:r w:rsidRPr="00BA62ED">
        <w:rPr>
          <w:sz w:val="28"/>
          <w:szCs w:val="28"/>
        </w:rPr>
        <w:t xml:space="preserve"> </w:t>
      </w:r>
      <w:r w:rsidR="006C4CBA">
        <w:rPr>
          <w:sz w:val="28"/>
          <w:szCs w:val="28"/>
        </w:rPr>
        <w:t>Терминальный</w:t>
      </w:r>
      <w:r w:rsidRPr="00BA62ED">
        <w:rPr>
          <w:sz w:val="28"/>
          <w:szCs w:val="28"/>
        </w:rPr>
        <w:t xml:space="preserve"> сервер</w:t>
      </w:r>
      <w:r w:rsidR="006C4CBA">
        <w:rPr>
          <w:sz w:val="28"/>
          <w:szCs w:val="28"/>
        </w:rPr>
        <w:t>,</w:t>
      </w:r>
      <w:r w:rsidR="006C4CBA" w:rsidRPr="006C4CBA">
        <w:rPr>
          <w:sz w:val="28"/>
          <w:szCs w:val="28"/>
        </w:rPr>
        <w:t xml:space="preserve"> </w:t>
      </w:r>
      <w:r w:rsidR="006C4CBA" w:rsidRPr="00BA62ED">
        <w:rPr>
          <w:sz w:val="28"/>
          <w:szCs w:val="28"/>
        </w:rPr>
        <w:t>при его наличии</w:t>
      </w:r>
      <w:r w:rsidR="006C4CBA">
        <w:rPr>
          <w:sz w:val="28"/>
          <w:szCs w:val="28"/>
        </w:rPr>
        <w:t>, должен</w:t>
      </w:r>
      <w:r w:rsidRPr="00BA62ED">
        <w:rPr>
          <w:sz w:val="28"/>
          <w:szCs w:val="28"/>
        </w:rPr>
        <w:t xml:space="preserve"> входит</w:t>
      </w:r>
      <w:r w:rsidR="006C4CBA">
        <w:rPr>
          <w:sz w:val="28"/>
          <w:szCs w:val="28"/>
        </w:rPr>
        <w:t>ь</w:t>
      </w:r>
      <w:r w:rsidRPr="00BA62ED">
        <w:rPr>
          <w:sz w:val="28"/>
          <w:szCs w:val="28"/>
        </w:rPr>
        <w:t xml:space="preserve"> в состав </w:t>
      </w:r>
      <w:r w:rsidR="00AB41B2">
        <w:rPr>
          <w:sz w:val="28"/>
          <w:szCs w:val="28"/>
        </w:rPr>
        <w:t>С</w:t>
      </w:r>
      <w:r w:rsidRPr="00BA62ED">
        <w:rPr>
          <w:sz w:val="28"/>
          <w:szCs w:val="28"/>
        </w:rPr>
        <w:t>истемы.</w:t>
      </w:r>
    </w:p>
    <w:p w14:paraId="10787E14" w14:textId="4015DBDB" w:rsidR="00D954B1" w:rsidRPr="00BA62ED" w:rsidRDefault="00D954B1" w:rsidP="009B7ACB">
      <w:pPr>
        <w:ind w:firstLine="709"/>
        <w:jc w:val="both"/>
        <w:rPr>
          <w:sz w:val="28"/>
          <w:szCs w:val="28"/>
        </w:rPr>
      </w:pPr>
      <w:r w:rsidRPr="00BA62ED">
        <w:rPr>
          <w:sz w:val="28"/>
          <w:szCs w:val="28"/>
        </w:rPr>
        <w:t xml:space="preserve"> Система должна обеспечивать хранение событий </w:t>
      </w:r>
      <w:r w:rsidR="009E399D" w:rsidRPr="00BA62ED">
        <w:rPr>
          <w:sz w:val="28"/>
          <w:szCs w:val="28"/>
        </w:rPr>
        <w:t>в течение</w:t>
      </w:r>
      <w:r w:rsidRPr="00BA62ED">
        <w:rPr>
          <w:sz w:val="28"/>
          <w:szCs w:val="28"/>
        </w:rPr>
        <w:t xml:space="preserve"> 90 суток, хранение данных об инцидентах ИБ</w:t>
      </w:r>
      <w:r w:rsidR="006C4CBA">
        <w:rPr>
          <w:sz w:val="28"/>
          <w:szCs w:val="28"/>
        </w:rPr>
        <w:t xml:space="preserve"> </w:t>
      </w:r>
      <w:r w:rsidRPr="00BA62ED">
        <w:rPr>
          <w:sz w:val="28"/>
          <w:szCs w:val="28"/>
        </w:rPr>
        <w:t>– до 365 суток.</w:t>
      </w:r>
    </w:p>
    <w:p w14:paraId="79898F84" w14:textId="27C17221" w:rsidR="00D954B1" w:rsidRPr="00BA62ED" w:rsidRDefault="00D954B1" w:rsidP="009B7ACB">
      <w:pPr>
        <w:ind w:firstLine="709"/>
        <w:jc w:val="both"/>
        <w:rPr>
          <w:sz w:val="28"/>
          <w:szCs w:val="28"/>
        </w:rPr>
      </w:pPr>
      <w:r>
        <w:rPr>
          <w:sz w:val="28"/>
          <w:szCs w:val="28"/>
        </w:rPr>
        <w:t xml:space="preserve">Мощность </w:t>
      </w:r>
      <w:r w:rsidRPr="00BA62ED">
        <w:rPr>
          <w:sz w:val="28"/>
          <w:szCs w:val="28"/>
        </w:rPr>
        <w:t>Системы должн</w:t>
      </w:r>
      <w:r>
        <w:rPr>
          <w:sz w:val="28"/>
          <w:szCs w:val="28"/>
        </w:rPr>
        <w:t>а позволять</w:t>
      </w:r>
      <w:r w:rsidRPr="00BA62ED">
        <w:rPr>
          <w:sz w:val="28"/>
          <w:szCs w:val="28"/>
        </w:rPr>
        <w:t xml:space="preserve"> производить анализ поступающих событий в реальном времени. При</w:t>
      </w:r>
      <w:r>
        <w:rPr>
          <w:sz w:val="28"/>
          <w:szCs w:val="28"/>
        </w:rPr>
        <w:t xml:space="preserve"> превышении</w:t>
      </w:r>
      <w:r w:rsidRPr="00BA62ED">
        <w:rPr>
          <w:sz w:val="28"/>
          <w:szCs w:val="28"/>
        </w:rPr>
        <w:t xml:space="preserve"> </w:t>
      </w:r>
      <w:r w:rsidR="00BC4F6B">
        <w:rPr>
          <w:sz w:val="28"/>
          <w:szCs w:val="28"/>
        </w:rPr>
        <w:t xml:space="preserve">лимита </w:t>
      </w:r>
      <w:r w:rsidRPr="00BA62ED">
        <w:rPr>
          <w:sz w:val="28"/>
          <w:szCs w:val="28"/>
        </w:rPr>
        <w:t>потока событий</w:t>
      </w:r>
      <w:r w:rsidR="006C4CBA">
        <w:rPr>
          <w:sz w:val="28"/>
          <w:szCs w:val="28"/>
        </w:rPr>
        <w:t xml:space="preserve"> (3500 событий в секунду</w:t>
      </w:r>
      <w:r w:rsidR="00BC4F6B">
        <w:rPr>
          <w:sz w:val="28"/>
          <w:szCs w:val="28"/>
        </w:rPr>
        <w:t xml:space="preserve"> от источников, не включая поток событий от системы обнаружения аномальной сетевой активности</w:t>
      </w:r>
      <w:r w:rsidR="006C4CBA">
        <w:rPr>
          <w:sz w:val="28"/>
          <w:szCs w:val="28"/>
        </w:rPr>
        <w:t>)</w:t>
      </w:r>
      <w:r w:rsidRPr="00BA62ED">
        <w:rPr>
          <w:sz w:val="28"/>
          <w:szCs w:val="28"/>
        </w:rPr>
        <w:t xml:space="preserve"> Исполнитель должен оповещать Заказчика</w:t>
      </w:r>
      <w:r>
        <w:rPr>
          <w:sz w:val="28"/>
          <w:szCs w:val="28"/>
        </w:rPr>
        <w:t xml:space="preserve"> и имеет право не обрабатывать события, превышающие пороговые значения</w:t>
      </w:r>
      <w:r w:rsidRPr="00BA62ED">
        <w:rPr>
          <w:sz w:val="28"/>
          <w:szCs w:val="28"/>
        </w:rPr>
        <w:t>.</w:t>
      </w:r>
    </w:p>
    <w:p w14:paraId="2D53BB62" w14:textId="77777777" w:rsidR="00D954B1" w:rsidRPr="00BA62ED" w:rsidRDefault="00D954B1" w:rsidP="009B7ACB">
      <w:pPr>
        <w:ind w:firstLine="709"/>
        <w:jc w:val="both"/>
        <w:rPr>
          <w:sz w:val="28"/>
          <w:szCs w:val="28"/>
        </w:rPr>
      </w:pPr>
    </w:p>
    <w:p w14:paraId="00485EF8" w14:textId="2B043B2C" w:rsidR="00D954B1" w:rsidRPr="00EE5A64" w:rsidRDefault="00D954B1" w:rsidP="009B7ACB">
      <w:pPr>
        <w:jc w:val="center"/>
        <w:outlineLvl w:val="1"/>
        <w:rPr>
          <w:rFonts w:eastAsia="MS Mincho"/>
          <w:b/>
          <w:bCs/>
          <w:sz w:val="28"/>
          <w:szCs w:val="28"/>
        </w:rPr>
      </w:pPr>
      <w:r w:rsidRPr="00EE5A64">
        <w:rPr>
          <w:rFonts w:eastAsia="MS Mincho"/>
          <w:b/>
          <w:bCs/>
          <w:sz w:val="28"/>
          <w:szCs w:val="28"/>
        </w:rPr>
        <w:t>4.</w:t>
      </w:r>
      <w:r w:rsidR="00160CA8" w:rsidRPr="00EE5A64">
        <w:rPr>
          <w:rFonts w:eastAsia="MS Mincho"/>
          <w:b/>
          <w:bCs/>
          <w:sz w:val="28"/>
          <w:szCs w:val="28"/>
        </w:rPr>
        <w:t>7</w:t>
      </w:r>
      <w:r w:rsidRPr="00EE5A64">
        <w:rPr>
          <w:rFonts w:eastAsia="MS Mincho"/>
          <w:b/>
          <w:bCs/>
          <w:sz w:val="28"/>
          <w:szCs w:val="28"/>
        </w:rPr>
        <w:t>. Основные параметры услуг по анализу инцидентов</w:t>
      </w:r>
    </w:p>
    <w:p w14:paraId="737004B1" w14:textId="21A03468" w:rsidR="00D954B1" w:rsidRPr="00BA62ED" w:rsidRDefault="00D954B1" w:rsidP="009B7ACB">
      <w:pPr>
        <w:ind w:firstLine="709"/>
        <w:jc w:val="both"/>
        <w:rPr>
          <w:sz w:val="28"/>
          <w:szCs w:val="28"/>
        </w:rPr>
      </w:pPr>
      <w:r w:rsidRPr="00BA62ED">
        <w:rPr>
          <w:sz w:val="28"/>
          <w:szCs w:val="28"/>
        </w:rPr>
        <w:t xml:space="preserve">Исполнитель обязан осуществлять мониторинг и разбор предположительных инцидентов ИБ (осуществлять разбор сформированных системой автоматических оповещений ИБ) и, в случае выявления </w:t>
      </w:r>
      <w:r w:rsidR="00BC4F6B">
        <w:rPr>
          <w:sz w:val="28"/>
          <w:szCs w:val="28"/>
        </w:rPr>
        <w:t xml:space="preserve">подозрений на </w:t>
      </w:r>
      <w:r w:rsidRPr="00BA62ED">
        <w:rPr>
          <w:sz w:val="28"/>
          <w:szCs w:val="28"/>
        </w:rPr>
        <w:t>инцидент</w:t>
      </w:r>
      <w:r w:rsidR="00BC4F6B">
        <w:rPr>
          <w:sz w:val="28"/>
          <w:szCs w:val="28"/>
        </w:rPr>
        <w:t>ы</w:t>
      </w:r>
      <w:r w:rsidRPr="00BA62ED">
        <w:rPr>
          <w:sz w:val="28"/>
          <w:szCs w:val="28"/>
        </w:rPr>
        <w:t xml:space="preserve"> ИБ</w:t>
      </w:r>
      <w:r w:rsidR="00FB4093">
        <w:rPr>
          <w:sz w:val="28"/>
          <w:szCs w:val="28"/>
        </w:rPr>
        <w:t>,</w:t>
      </w:r>
      <w:r w:rsidRPr="00BA62ED">
        <w:rPr>
          <w:sz w:val="28"/>
          <w:szCs w:val="28"/>
        </w:rPr>
        <w:t xml:space="preserve"> информировать Заказчика по предоставленным каналам связи оповещения Заказчика об инцидентах.</w:t>
      </w:r>
    </w:p>
    <w:p w14:paraId="2B70E7C6" w14:textId="77777777" w:rsidR="00D954B1" w:rsidRPr="00BA62ED" w:rsidRDefault="00D954B1" w:rsidP="009B7ACB">
      <w:pPr>
        <w:ind w:firstLine="708"/>
        <w:jc w:val="both"/>
        <w:rPr>
          <w:sz w:val="28"/>
          <w:szCs w:val="28"/>
        </w:rPr>
      </w:pPr>
      <w:r w:rsidRPr="00BA62ED">
        <w:rPr>
          <w:sz w:val="28"/>
          <w:szCs w:val="28"/>
        </w:rPr>
        <w:t>Время реакции (базовой диагностики инцидента и поступления информации по каналам связи оповещения Заказчика об инцидентах с момента фиксации предположительного инцидента ИБ системой сбора и анализа) для критических инцидентов – 30 минут, средней критичности – 90 минут, низкой критичности – 120 минут.</w:t>
      </w:r>
    </w:p>
    <w:p w14:paraId="25786754" w14:textId="4503E1F3" w:rsidR="00D954B1" w:rsidRPr="00BA62ED" w:rsidRDefault="00D954B1" w:rsidP="009B7ACB">
      <w:pPr>
        <w:ind w:firstLine="709"/>
        <w:jc w:val="both"/>
        <w:rPr>
          <w:sz w:val="28"/>
          <w:szCs w:val="28"/>
        </w:rPr>
      </w:pPr>
      <w:r w:rsidRPr="00BA62ED">
        <w:rPr>
          <w:sz w:val="28"/>
          <w:szCs w:val="28"/>
        </w:rPr>
        <w:tab/>
        <w:t xml:space="preserve">Система сбора и анализа событий, а также система анализа аномальной сетевой активности администрируются Исполнителем и должны находиться в </w:t>
      </w:r>
      <w:r w:rsidR="008B07E4">
        <w:rPr>
          <w:sz w:val="28"/>
          <w:szCs w:val="28"/>
        </w:rPr>
        <w:t>состоянии, соответствующем требованиям данного технического задания,</w:t>
      </w:r>
      <w:r w:rsidRPr="00BA62ED">
        <w:rPr>
          <w:sz w:val="28"/>
          <w:szCs w:val="28"/>
        </w:rPr>
        <w:t xml:space="preserve"> в режиме 24</w:t>
      </w:r>
      <w:r w:rsidRPr="00BA62ED">
        <w:rPr>
          <w:sz w:val="28"/>
          <w:szCs w:val="28"/>
          <w:lang w:val="en-US"/>
        </w:rPr>
        <w:t>x</w:t>
      </w:r>
      <w:r w:rsidRPr="00BA62ED">
        <w:rPr>
          <w:sz w:val="28"/>
          <w:szCs w:val="28"/>
        </w:rPr>
        <w:t xml:space="preserve">7. </w:t>
      </w:r>
      <w:r w:rsidR="008B07E4">
        <w:rPr>
          <w:sz w:val="28"/>
          <w:szCs w:val="28"/>
        </w:rPr>
        <w:t>Допускается р</w:t>
      </w:r>
      <w:r w:rsidRPr="00BA62ED">
        <w:rPr>
          <w:sz w:val="28"/>
          <w:szCs w:val="28"/>
        </w:rPr>
        <w:t>азовый простой систем – не более 24 часов, средняя доступность в квартал не менее 97%. Допускаются (не входят в состав простоя</w:t>
      </w:r>
      <w:r w:rsidR="00BC3060">
        <w:rPr>
          <w:sz w:val="28"/>
          <w:szCs w:val="28"/>
        </w:rPr>
        <w:t>)</w:t>
      </w:r>
      <w:r w:rsidRPr="00BA62ED">
        <w:rPr>
          <w:sz w:val="28"/>
          <w:szCs w:val="28"/>
        </w:rPr>
        <w:t xml:space="preserve"> плановые технологические работы, продолжительностью не более 8 часов и количеством не более 3 квартал.</w:t>
      </w:r>
    </w:p>
    <w:p w14:paraId="1720D789" w14:textId="0D89C8EB" w:rsidR="00D954B1" w:rsidRPr="00BA62ED" w:rsidRDefault="00D954B1" w:rsidP="009B7ACB">
      <w:pPr>
        <w:ind w:firstLine="709"/>
        <w:jc w:val="both"/>
        <w:rPr>
          <w:sz w:val="28"/>
          <w:szCs w:val="28"/>
        </w:rPr>
      </w:pPr>
      <w:r w:rsidRPr="00BA62ED">
        <w:rPr>
          <w:sz w:val="28"/>
          <w:szCs w:val="28"/>
        </w:rPr>
        <w:tab/>
        <w:t>Не учитывается простой, возникший по вине Заказчика, в том числе: прерывание сетевой связности между элементами сети</w:t>
      </w:r>
      <w:r w:rsidR="00BC4F6B">
        <w:rPr>
          <w:sz w:val="28"/>
          <w:szCs w:val="28"/>
        </w:rPr>
        <w:t xml:space="preserve"> Заказчика</w:t>
      </w:r>
      <w:r w:rsidRPr="00BA62ED">
        <w:rPr>
          <w:sz w:val="28"/>
          <w:szCs w:val="28"/>
        </w:rPr>
        <w:t>, прерывание электропитания или подключения к сетевой инфраструктуре системы анализа сетевой активности, недоступность виртуальных машин, предоставленных Заказчико</w:t>
      </w:r>
      <w:r w:rsidR="00BC4F6B">
        <w:rPr>
          <w:sz w:val="28"/>
          <w:szCs w:val="28"/>
        </w:rPr>
        <w:t>м</w:t>
      </w:r>
      <w:r w:rsidRPr="00BA62ED">
        <w:rPr>
          <w:sz w:val="28"/>
          <w:szCs w:val="28"/>
        </w:rPr>
        <w:t>.</w:t>
      </w:r>
      <w:r w:rsidR="00BC4F6B">
        <w:rPr>
          <w:sz w:val="28"/>
          <w:szCs w:val="28"/>
        </w:rPr>
        <w:t xml:space="preserve"> Не учитывается простой из-за нарушени</w:t>
      </w:r>
      <w:r w:rsidR="00E13EB2">
        <w:rPr>
          <w:sz w:val="28"/>
          <w:szCs w:val="28"/>
        </w:rPr>
        <w:t>я</w:t>
      </w:r>
      <w:r w:rsidR="00BC4F6B">
        <w:rPr>
          <w:sz w:val="28"/>
          <w:szCs w:val="28"/>
        </w:rPr>
        <w:t xml:space="preserve"> функционирования сети </w:t>
      </w:r>
      <w:r w:rsidR="00BC4F6B">
        <w:rPr>
          <w:sz w:val="28"/>
          <w:szCs w:val="28"/>
        </w:rPr>
        <w:lastRenderedPageBreak/>
        <w:t>Интернет, за исключением нарушен</w:t>
      </w:r>
      <w:r w:rsidR="00E13EB2">
        <w:rPr>
          <w:sz w:val="28"/>
          <w:szCs w:val="28"/>
        </w:rPr>
        <w:t>ий на участке</w:t>
      </w:r>
      <w:r w:rsidR="00BC4F6B">
        <w:rPr>
          <w:sz w:val="28"/>
          <w:szCs w:val="28"/>
        </w:rPr>
        <w:t xml:space="preserve"> </w:t>
      </w:r>
      <w:r w:rsidR="00E13EB2">
        <w:rPr>
          <w:sz w:val="28"/>
          <w:szCs w:val="28"/>
        </w:rPr>
        <w:t xml:space="preserve">непосредственного </w:t>
      </w:r>
      <w:r w:rsidR="00BC4F6B">
        <w:rPr>
          <w:sz w:val="28"/>
          <w:szCs w:val="28"/>
        </w:rPr>
        <w:t xml:space="preserve">подключения Исполнителя </w:t>
      </w:r>
      <w:r w:rsidR="00E13EB2">
        <w:rPr>
          <w:sz w:val="28"/>
          <w:szCs w:val="28"/>
        </w:rPr>
        <w:t xml:space="preserve">к </w:t>
      </w:r>
      <w:r w:rsidR="005415CC">
        <w:rPr>
          <w:sz w:val="28"/>
          <w:szCs w:val="28"/>
        </w:rPr>
        <w:t>сети</w:t>
      </w:r>
      <w:r w:rsidR="005415CC" w:rsidRPr="006624DF">
        <w:rPr>
          <w:sz w:val="28"/>
          <w:szCs w:val="28"/>
        </w:rPr>
        <w:t xml:space="preserve"> </w:t>
      </w:r>
      <w:r w:rsidR="00E13EB2">
        <w:rPr>
          <w:sz w:val="28"/>
          <w:szCs w:val="28"/>
        </w:rPr>
        <w:t>Интернет</w:t>
      </w:r>
      <w:r w:rsidR="00BC4F6B">
        <w:rPr>
          <w:sz w:val="28"/>
          <w:szCs w:val="28"/>
        </w:rPr>
        <w:t>.</w:t>
      </w:r>
    </w:p>
    <w:p w14:paraId="61F96A53" w14:textId="77777777" w:rsidR="00D954B1" w:rsidRPr="00BA62ED" w:rsidRDefault="00D954B1" w:rsidP="009B7ACB">
      <w:pPr>
        <w:ind w:firstLine="851"/>
        <w:jc w:val="both"/>
        <w:rPr>
          <w:sz w:val="28"/>
          <w:szCs w:val="28"/>
        </w:rPr>
      </w:pPr>
      <w:r w:rsidRPr="00BA62ED">
        <w:rPr>
          <w:sz w:val="28"/>
          <w:szCs w:val="28"/>
        </w:rPr>
        <w:tab/>
        <w:t>В целях оказания услуг Исполнитель должен обеспечивать наличие квалифицированных специалистов для следующих ролей:</w:t>
      </w:r>
    </w:p>
    <w:p w14:paraId="3870DDE6" w14:textId="77777777" w:rsidR="00D954B1" w:rsidRPr="00BA62ED" w:rsidRDefault="00D954B1" w:rsidP="009B7ACB">
      <w:pPr>
        <w:pStyle w:val="aff6"/>
        <w:numPr>
          <w:ilvl w:val="0"/>
          <w:numId w:val="57"/>
        </w:numPr>
        <w:ind w:left="0" w:firstLine="360"/>
        <w:contextualSpacing/>
        <w:jc w:val="both"/>
        <w:rPr>
          <w:sz w:val="28"/>
          <w:szCs w:val="28"/>
        </w:rPr>
      </w:pPr>
      <w:r w:rsidRPr="00BA62ED">
        <w:rPr>
          <w:sz w:val="28"/>
          <w:szCs w:val="28"/>
        </w:rPr>
        <w:t>Инженер мониторинга – круглосуточная смена специалистов ИБ, осуществляющая мониторинг системы анализа и сбора событий и обеспечивающая своевременную реакцию на выявленные системой инциденты, их предварительный анализ, фильтрацию ложных оповещений, оповещения Заказчика по выявленным инцидентами ИБ.</w:t>
      </w:r>
    </w:p>
    <w:p w14:paraId="5CFDA209" w14:textId="77777777" w:rsidR="00D954B1" w:rsidRPr="00BA62ED" w:rsidRDefault="00D954B1" w:rsidP="009B7ACB">
      <w:pPr>
        <w:pStyle w:val="aff6"/>
        <w:numPr>
          <w:ilvl w:val="0"/>
          <w:numId w:val="57"/>
        </w:numPr>
        <w:ind w:left="0" w:firstLine="360"/>
        <w:contextualSpacing/>
        <w:jc w:val="both"/>
        <w:rPr>
          <w:sz w:val="28"/>
          <w:szCs w:val="28"/>
        </w:rPr>
      </w:pPr>
      <w:r w:rsidRPr="00BA62ED">
        <w:rPr>
          <w:sz w:val="28"/>
          <w:szCs w:val="28"/>
        </w:rPr>
        <w:t>Инженеры ИБ – специалисты, осуществляющие подключение источников, актуализацию настроек системы анализа и сбора событий и системы выявления аномальной сетевой активности для выявления инцидентов ИБ.</w:t>
      </w:r>
    </w:p>
    <w:p w14:paraId="093E192D" w14:textId="148D3534" w:rsidR="00D954B1" w:rsidRDefault="00D954B1" w:rsidP="009B7ACB">
      <w:pPr>
        <w:pStyle w:val="aff6"/>
        <w:numPr>
          <w:ilvl w:val="0"/>
          <w:numId w:val="57"/>
        </w:numPr>
        <w:ind w:left="0" w:firstLine="360"/>
        <w:contextualSpacing/>
        <w:jc w:val="both"/>
        <w:rPr>
          <w:sz w:val="28"/>
          <w:szCs w:val="28"/>
        </w:rPr>
      </w:pPr>
      <w:r w:rsidRPr="00BA62ED">
        <w:rPr>
          <w:sz w:val="28"/>
          <w:szCs w:val="28"/>
        </w:rPr>
        <w:t xml:space="preserve">Ответственное лицо – лицо, закрепленное за Заказчиком, </w:t>
      </w:r>
      <w:r w:rsidR="00BC3060">
        <w:rPr>
          <w:sz w:val="28"/>
          <w:szCs w:val="28"/>
        </w:rPr>
        <w:t>осуществляющее</w:t>
      </w:r>
      <w:r w:rsidRPr="00BA62ED">
        <w:rPr>
          <w:sz w:val="28"/>
          <w:szCs w:val="28"/>
        </w:rPr>
        <w:t xml:space="preserve"> обработк</w:t>
      </w:r>
      <w:r w:rsidR="00BC3060">
        <w:rPr>
          <w:sz w:val="28"/>
          <w:szCs w:val="28"/>
        </w:rPr>
        <w:t>у</w:t>
      </w:r>
      <w:r w:rsidRPr="00BA62ED">
        <w:rPr>
          <w:sz w:val="28"/>
          <w:szCs w:val="28"/>
        </w:rPr>
        <w:t xml:space="preserve"> обращений Заказчика. Ответственное лицо должно быть доступно </w:t>
      </w:r>
      <w:r w:rsidR="00BC3060">
        <w:rPr>
          <w:sz w:val="28"/>
          <w:szCs w:val="28"/>
        </w:rPr>
        <w:t>по</w:t>
      </w:r>
      <w:r w:rsidR="00BC3060" w:rsidRPr="00BA62ED">
        <w:rPr>
          <w:sz w:val="28"/>
          <w:szCs w:val="28"/>
        </w:rPr>
        <w:t xml:space="preserve"> </w:t>
      </w:r>
      <w:r w:rsidRPr="00BA62ED">
        <w:rPr>
          <w:sz w:val="28"/>
          <w:szCs w:val="28"/>
        </w:rPr>
        <w:t>рабочим дням</w:t>
      </w:r>
      <w:r w:rsidR="00D46307">
        <w:rPr>
          <w:sz w:val="28"/>
          <w:szCs w:val="28"/>
        </w:rPr>
        <w:t>, с 09</w:t>
      </w:r>
      <w:r w:rsidR="00D46307" w:rsidRPr="00E13EB2">
        <w:rPr>
          <w:sz w:val="28"/>
          <w:szCs w:val="28"/>
        </w:rPr>
        <w:t>:00</w:t>
      </w:r>
      <w:r w:rsidR="00D46307">
        <w:rPr>
          <w:sz w:val="28"/>
          <w:szCs w:val="28"/>
        </w:rPr>
        <w:t xml:space="preserve"> по 17</w:t>
      </w:r>
      <w:r w:rsidR="00D46307" w:rsidRPr="00E13EB2">
        <w:rPr>
          <w:sz w:val="28"/>
          <w:szCs w:val="28"/>
        </w:rPr>
        <w:t xml:space="preserve">:00 </w:t>
      </w:r>
      <w:r w:rsidR="00D46307">
        <w:rPr>
          <w:sz w:val="28"/>
          <w:szCs w:val="28"/>
        </w:rPr>
        <w:t>по московскому времени</w:t>
      </w:r>
      <w:r w:rsidRPr="00BA62ED">
        <w:rPr>
          <w:sz w:val="28"/>
          <w:szCs w:val="28"/>
        </w:rPr>
        <w:t>.</w:t>
      </w:r>
    </w:p>
    <w:p w14:paraId="2E588806" w14:textId="3C5A2D8D" w:rsidR="00D954B1" w:rsidRPr="00EE5A64" w:rsidRDefault="00D954B1" w:rsidP="009B7ACB">
      <w:pPr>
        <w:jc w:val="center"/>
        <w:outlineLvl w:val="1"/>
        <w:rPr>
          <w:rFonts w:eastAsia="MS Mincho"/>
          <w:b/>
          <w:bCs/>
          <w:sz w:val="28"/>
          <w:szCs w:val="28"/>
        </w:rPr>
      </w:pPr>
      <w:r w:rsidRPr="00EE5A64">
        <w:rPr>
          <w:rFonts w:eastAsia="MS Mincho"/>
          <w:b/>
          <w:bCs/>
          <w:sz w:val="28"/>
          <w:szCs w:val="28"/>
        </w:rPr>
        <w:t>4.</w:t>
      </w:r>
      <w:r w:rsidR="00160CA8" w:rsidRPr="00EE5A64">
        <w:rPr>
          <w:rFonts w:eastAsia="MS Mincho"/>
          <w:b/>
          <w:bCs/>
          <w:sz w:val="28"/>
          <w:szCs w:val="28"/>
        </w:rPr>
        <w:t>8</w:t>
      </w:r>
      <w:r w:rsidRPr="00EE5A64">
        <w:rPr>
          <w:rFonts w:eastAsia="MS Mincho"/>
          <w:b/>
          <w:bCs/>
          <w:sz w:val="28"/>
          <w:szCs w:val="28"/>
        </w:rPr>
        <w:t>. Требования к подготовке отчетной документации</w:t>
      </w:r>
    </w:p>
    <w:p w14:paraId="15671C42" w14:textId="77777777" w:rsidR="00D954B1" w:rsidRPr="0064006A" w:rsidRDefault="00D954B1" w:rsidP="009B7ACB">
      <w:pPr>
        <w:pStyle w:val="aff6"/>
        <w:jc w:val="both"/>
        <w:rPr>
          <w:sz w:val="28"/>
          <w:szCs w:val="28"/>
        </w:rPr>
      </w:pPr>
      <w:r w:rsidRPr="0064006A">
        <w:rPr>
          <w:sz w:val="28"/>
          <w:szCs w:val="28"/>
        </w:rPr>
        <w:t>Исполнителем должны предоставляться следующие типы отчетов:</w:t>
      </w:r>
    </w:p>
    <w:p w14:paraId="2FB3CDCB" w14:textId="1A073713" w:rsidR="00D954B1" w:rsidRPr="0064006A" w:rsidRDefault="00D954B1" w:rsidP="009B7ACB">
      <w:pPr>
        <w:ind w:firstLine="708"/>
        <w:jc w:val="both"/>
        <w:rPr>
          <w:sz w:val="28"/>
          <w:szCs w:val="28"/>
        </w:rPr>
      </w:pPr>
      <w:r w:rsidRPr="0064006A">
        <w:rPr>
          <w:sz w:val="28"/>
          <w:szCs w:val="28"/>
        </w:rPr>
        <w:t>–</w:t>
      </w:r>
      <w:r w:rsidRPr="0064006A">
        <w:rPr>
          <w:sz w:val="28"/>
          <w:szCs w:val="28"/>
        </w:rPr>
        <w:tab/>
        <w:t>еженедельные сводки по выявленным инцидентам;</w:t>
      </w:r>
    </w:p>
    <w:p w14:paraId="1FEAB8F8" w14:textId="21D89DB5" w:rsidR="00D954B1" w:rsidRPr="0064006A" w:rsidRDefault="00D954B1" w:rsidP="009B7ACB">
      <w:pPr>
        <w:ind w:firstLine="708"/>
        <w:jc w:val="both"/>
        <w:rPr>
          <w:sz w:val="28"/>
          <w:szCs w:val="28"/>
        </w:rPr>
      </w:pPr>
      <w:r w:rsidRPr="0064006A">
        <w:rPr>
          <w:sz w:val="28"/>
          <w:szCs w:val="28"/>
        </w:rPr>
        <w:t>–</w:t>
      </w:r>
      <w:r w:rsidRPr="0064006A">
        <w:rPr>
          <w:sz w:val="28"/>
          <w:szCs w:val="28"/>
        </w:rPr>
        <w:tab/>
        <w:t>отчет</w:t>
      </w:r>
      <w:r w:rsidR="00D46307">
        <w:rPr>
          <w:sz w:val="28"/>
          <w:szCs w:val="28"/>
        </w:rPr>
        <w:t>ы</w:t>
      </w:r>
      <w:r w:rsidRPr="0064006A">
        <w:rPr>
          <w:sz w:val="28"/>
          <w:szCs w:val="28"/>
        </w:rPr>
        <w:t xml:space="preserve"> по выявленным инцидентам;</w:t>
      </w:r>
    </w:p>
    <w:p w14:paraId="0521E8DA" w14:textId="0E26FF60" w:rsidR="00D954B1" w:rsidRPr="0064006A" w:rsidRDefault="00D46307" w:rsidP="009B7ACB">
      <w:pPr>
        <w:ind w:firstLine="708"/>
        <w:jc w:val="both"/>
        <w:rPr>
          <w:sz w:val="28"/>
          <w:szCs w:val="28"/>
        </w:rPr>
      </w:pPr>
      <w:r>
        <w:rPr>
          <w:sz w:val="28"/>
          <w:szCs w:val="28"/>
        </w:rPr>
        <w:t>О</w:t>
      </w:r>
      <w:r w:rsidR="00D954B1" w:rsidRPr="0064006A">
        <w:rPr>
          <w:sz w:val="28"/>
          <w:szCs w:val="28"/>
        </w:rPr>
        <w:t>тчеты по выявленным инцидентам должны предоставляться со следующей периодичностью:</w:t>
      </w:r>
    </w:p>
    <w:p w14:paraId="00EEA554" w14:textId="77777777" w:rsidR="00D954B1" w:rsidRPr="0064006A" w:rsidRDefault="00D954B1" w:rsidP="009B7ACB">
      <w:pPr>
        <w:pStyle w:val="aff6"/>
        <w:jc w:val="both"/>
        <w:rPr>
          <w:sz w:val="28"/>
          <w:szCs w:val="28"/>
        </w:rPr>
      </w:pPr>
      <w:r>
        <w:rPr>
          <w:sz w:val="28"/>
          <w:szCs w:val="28"/>
        </w:rPr>
        <w:t>-</w:t>
      </w:r>
      <w:r w:rsidRPr="0064006A">
        <w:rPr>
          <w:sz w:val="28"/>
          <w:szCs w:val="28"/>
        </w:rPr>
        <w:tab/>
        <w:t>один раз в месяц с информацией за прошедший месяц;</w:t>
      </w:r>
    </w:p>
    <w:p w14:paraId="5E49287C" w14:textId="77777777" w:rsidR="00D954B1" w:rsidRPr="0064006A" w:rsidRDefault="00D954B1" w:rsidP="009B7ACB">
      <w:pPr>
        <w:pStyle w:val="aff6"/>
        <w:jc w:val="both"/>
        <w:rPr>
          <w:sz w:val="28"/>
          <w:szCs w:val="28"/>
        </w:rPr>
      </w:pPr>
      <w:r>
        <w:rPr>
          <w:sz w:val="28"/>
          <w:szCs w:val="28"/>
        </w:rPr>
        <w:t>-</w:t>
      </w:r>
      <w:r w:rsidRPr="0064006A">
        <w:rPr>
          <w:sz w:val="28"/>
          <w:szCs w:val="28"/>
        </w:rPr>
        <w:tab/>
        <w:t>по запросу Заказчика с информацией за прошедший квартал;</w:t>
      </w:r>
    </w:p>
    <w:p w14:paraId="37A2F3E4" w14:textId="77777777" w:rsidR="00D954B1" w:rsidRPr="0064006A" w:rsidRDefault="00D954B1" w:rsidP="009B7ACB">
      <w:pPr>
        <w:pStyle w:val="aff6"/>
        <w:jc w:val="both"/>
        <w:rPr>
          <w:sz w:val="28"/>
          <w:szCs w:val="28"/>
        </w:rPr>
      </w:pPr>
      <w:r>
        <w:rPr>
          <w:sz w:val="28"/>
          <w:szCs w:val="28"/>
        </w:rPr>
        <w:t>-</w:t>
      </w:r>
      <w:r w:rsidRPr="0064006A">
        <w:rPr>
          <w:sz w:val="28"/>
          <w:szCs w:val="28"/>
        </w:rPr>
        <w:tab/>
        <w:t>по запросу Заказчика с информацией за прошедшее полугодие;</w:t>
      </w:r>
    </w:p>
    <w:p w14:paraId="017344C7" w14:textId="77777777" w:rsidR="00D954B1" w:rsidRPr="0064006A" w:rsidRDefault="00D954B1" w:rsidP="009B7ACB">
      <w:pPr>
        <w:pStyle w:val="aff6"/>
        <w:jc w:val="both"/>
        <w:rPr>
          <w:sz w:val="28"/>
          <w:szCs w:val="28"/>
        </w:rPr>
      </w:pPr>
      <w:r>
        <w:rPr>
          <w:sz w:val="28"/>
          <w:szCs w:val="28"/>
        </w:rPr>
        <w:t>-</w:t>
      </w:r>
      <w:r w:rsidRPr="0064006A">
        <w:rPr>
          <w:sz w:val="28"/>
          <w:szCs w:val="28"/>
        </w:rPr>
        <w:tab/>
        <w:t>по запросу Заказчика с информацией за прошедший год.</w:t>
      </w:r>
    </w:p>
    <w:p w14:paraId="3E223CB1" w14:textId="14E7E236" w:rsidR="00D954B1" w:rsidRPr="0064006A" w:rsidRDefault="00D954B1" w:rsidP="009B7ACB">
      <w:pPr>
        <w:ind w:firstLine="708"/>
        <w:jc w:val="both"/>
        <w:rPr>
          <w:sz w:val="28"/>
          <w:szCs w:val="28"/>
        </w:rPr>
      </w:pPr>
      <w:r w:rsidRPr="0064006A">
        <w:rPr>
          <w:sz w:val="28"/>
          <w:szCs w:val="28"/>
        </w:rPr>
        <w:t>Ежемесячные, квартальные, полугодовые и годовые отчеты по выявленным инцидентам</w:t>
      </w:r>
      <w:r w:rsidR="00E3743C">
        <w:rPr>
          <w:sz w:val="28"/>
          <w:szCs w:val="28"/>
        </w:rPr>
        <w:t xml:space="preserve"> ИБ</w:t>
      </w:r>
      <w:r w:rsidRPr="0064006A">
        <w:rPr>
          <w:sz w:val="28"/>
          <w:szCs w:val="28"/>
        </w:rPr>
        <w:t xml:space="preserve"> должны включать информацию по статистке собранных событий, типах зарегистрированных </w:t>
      </w:r>
      <w:r w:rsidR="00E13EB2">
        <w:rPr>
          <w:sz w:val="28"/>
          <w:szCs w:val="28"/>
        </w:rPr>
        <w:t xml:space="preserve">подозрений на </w:t>
      </w:r>
      <w:r w:rsidRPr="0064006A">
        <w:rPr>
          <w:sz w:val="28"/>
          <w:szCs w:val="28"/>
        </w:rPr>
        <w:t>инцидент</w:t>
      </w:r>
      <w:r w:rsidR="00E13EB2">
        <w:rPr>
          <w:sz w:val="28"/>
          <w:szCs w:val="28"/>
        </w:rPr>
        <w:t>ы</w:t>
      </w:r>
      <w:r w:rsidR="00E3743C">
        <w:rPr>
          <w:sz w:val="28"/>
          <w:szCs w:val="28"/>
        </w:rPr>
        <w:t xml:space="preserve"> ИБ</w:t>
      </w:r>
      <w:r w:rsidRPr="0064006A">
        <w:rPr>
          <w:sz w:val="28"/>
          <w:szCs w:val="28"/>
        </w:rPr>
        <w:t>, включая следующую информацию:</w:t>
      </w:r>
    </w:p>
    <w:p w14:paraId="427F2732" w14:textId="77777777" w:rsidR="00D954B1" w:rsidRPr="0064006A" w:rsidRDefault="00D954B1" w:rsidP="009B7ACB">
      <w:pPr>
        <w:ind w:firstLine="708"/>
        <w:jc w:val="both"/>
        <w:rPr>
          <w:sz w:val="28"/>
          <w:szCs w:val="28"/>
        </w:rPr>
      </w:pPr>
      <w:r>
        <w:rPr>
          <w:sz w:val="28"/>
          <w:szCs w:val="28"/>
        </w:rPr>
        <w:t>-</w:t>
      </w:r>
      <w:r>
        <w:rPr>
          <w:sz w:val="28"/>
          <w:szCs w:val="28"/>
        </w:rPr>
        <w:tab/>
      </w:r>
      <w:r w:rsidRPr="0064006A">
        <w:rPr>
          <w:sz w:val="28"/>
          <w:szCs w:val="28"/>
        </w:rPr>
        <w:t>дата и время обнаружения;</w:t>
      </w:r>
    </w:p>
    <w:p w14:paraId="230F86C0" w14:textId="4B3D42FF" w:rsidR="00D954B1" w:rsidRDefault="00D954B1" w:rsidP="009B7ACB">
      <w:pPr>
        <w:ind w:firstLine="708"/>
        <w:jc w:val="both"/>
        <w:rPr>
          <w:sz w:val="28"/>
          <w:szCs w:val="28"/>
        </w:rPr>
      </w:pPr>
      <w:r>
        <w:rPr>
          <w:sz w:val="28"/>
          <w:szCs w:val="28"/>
        </w:rPr>
        <w:t>-</w:t>
      </w:r>
      <w:r>
        <w:rPr>
          <w:sz w:val="28"/>
          <w:szCs w:val="28"/>
        </w:rPr>
        <w:tab/>
      </w:r>
      <w:r w:rsidRPr="0064006A">
        <w:rPr>
          <w:sz w:val="28"/>
          <w:szCs w:val="28"/>
        </w:rPr>
        <w:t>названия или IP адрес информационного ресурса, вовлеченного в инцидент</w:t>
      </w:r>
      <w:r w:rsidR="00E3743C">
        <w:rPr>
          <w:sz w:val="28"/>
          <w:szCs w:val="28"/>
        </w:rPr>
        <w:t xml:space="preserve"> ИБ</w:t>
      </w:r>
      <w:r w:rsidRPr="0064006A">
        <w:rPr>
          <w:sz w:val="28"/>
          <w:szCs w:val="28"/>
        </w:rPr>
        <w:t>;</w:t>
      </w:r>
    </w:p>
    <w:p w14:paraId="08400203" w14:textId="475A51A0" w:rsidR="00E13EB2" w:rsidRPr="0064006A" w:rsidRDefault="00E13EB2" w:rsidP="009B7ACB">
      <w:pPr>
        <w:ind w:firstLine="708"/>
        <w:jc w:val="both"/>
        <w:rPr>
          <w:sz w:val="28"/>
          <w:szCs w:val="28"/>
        </w:rPr>
      </w:pPr>
      <w:r>
        <w:rPr>
          <w:sz w:val="28"/>
          <w:szCs w:val="28"/>
        </w:rPr>
        <w:t>- статус инцидента ИБ</w:t>
      </w:r>
    </w:p>
    <w:p w14:paraId="25B14892" w14:textId="77777777" w:rsidR="00D954B1" w:rsidRPr="00BA62ED" w:rsidRDefault="00D954B1" w:rsidP="009B7ACB">
      <w:pPr>
        <w:jc w:val="both"/>
        <w:rPr>
          <w:sz w:val="28"/>
          <w:szCs w:val="28"/>
        </w:rPr>
      </w:pPr>
    </w:p>
    <w:p w14:paraId="1D39D432" w14:textId="77777777" w:rsidR="00D954B1" w:rsidRPr="00BA62ED" w:rsidRDefault="00D954B1" w:rsidP="009B7ACB">
      <w:pPr>
        <w:jc w:val="both"/>
        <w:rPr>
          <w:sz w:val="28"/>
          <w:szCs w:val="28"/>
        </w:rPr>
      </w:pPr>
    </w:p>
    <w:p w14:paraId="4E8E3CC2" w14:textId="0C36A9E6" w:rsidR="00D954B1" w:rsidRPr="00EE5A64" w:rsidRDefault="00D954B1" w:rsidP="009B7ACB">
      <w:pPr>
        <w:jc w:val="center"/>
        <w:outlineLvl w:val="1"/>
        <w:rPr>
          <w:rFonts w:eastAsia="MS Mincho"/>
          <w:b/>
          <w:bCs/>
          <w:sz w:val="28"/>
          <w:szCs w:val="28"/>
        </w:rPr>
      </w:pPr>
      <w:r w:rsidRPr="00EE5A64">
        <w:rPr>
          <w:rFonts w:eastAsia="MS Mincho"/>
          <w:b/>
          <w:bCs/>
          <w:sz w:val="28"/>
          <w:szCs w:val="28"/>
        </w:rPr>
        <w:t>4.</w:t>
      </w:r>
      <w:r w:rsidR="00160CA8" w:rsidRPr="00EE5A64">
        <w:rPr>
          <w:rFonts w:eastAsia="MS Mincho"/>
          <w:b/>
          <w:bCs/>
          <w:sz w:val="28"/>
          <w:szCs w:val="28"/>
        </w:rPr>
        <w:t>9</w:t>
      </w:r>
      <w:r w:rsidRPr="00EE5A64">
        <w:rPr>
          <w:rFonts w:eastAsia="MS Mincho"/>
          <w:b/>
          <w:bCs/>
          <w:sz w:val="28"/>
          <w:szCs w:val="28"/>
        </w:rPr>
        <w:t>. Этапы оказания услуг</w:t>
      </w:r>
    </w:p>
    <w:p w14:paraId="41BDB9F7" w14:textId="36DFB65D" w:rsidR="00D954B1" w:rsidRDefault="00D954B1" w:rsidP="009B7ACB">
      <w:pPr>
        <w:ind w:firstLine="709"/>
        <w:jc w:val="both"/>
        <w:rPr>
          <w:sz w:val="28"/>
          <w:szCs w:val="28"/>
        </w:rPr>
      </w:pPr>
      <w:r w:rsidRPr="00BA62ED">
        <w:rPr>
          <w:sz w:val="28"/>
          <w:szCs w:val="28"/>
        </w:rPr>
        <w:t xml:space="preserve">Услуги оказываются в </w:t>
      </w:r>
      <w:r w:rsidR="00F40084">
        <w:rPr>
          <w:sz w:val="28"/>
          <w:szCs w:val="28"/>
        </w:rPr>
        <w:t>следующем порядке</w:t>
      </w:r>
      <w:r w:rsidRPr="00BA62ED">
        <w:rPr>
          <w:sz w:val="28"/>
          <w:szCs w:val="28"/>
        </w:rPr>
        <w:t xml:space="preserve">: </w:t>
      </w:r>
    </w:p>
    <w:p w14:paraId="15064489" w14:textId="3C7154BB" w:rsidR="00E13EB2" w:rsidRDefault="000C252F" w:rsidP="009B7ACB">
      <w:pPr>
        <w:ind w:firstLine="709"/>
        <w:jc w:val="both"/>
        <w:rPr>
          <w:sz w:val="28"/>
          <w:szCs w:val="28"/>
        </w:rPr>
      </w:pPr>
      <w:r>
        <w:rPr>
          <w:sz w:val="28"/>
          <w:szCs w:val="28"/>
        </w:rPr>
        <w:t>4.9.1. Н</w:t>
      </w:r>
      <w:r w:rsidR="00E3743C">
        <w:rPr>
          <w:sz w:val="28"/>
          <w:szCs w:val="28"/>
        </w:rPr>
        <w:t xml:space="preserve">астройка </w:t>
      </w:r>
      <w:r w:rsidR="00E13EB2">
        <w:rPr>
          <w:sz w:val="28"/>
          <w:szCs w:val="28"/>
        </w:rPr>
        <w:t>С</w:t>
      </w:r>
      <w:r w:rsidR="00E3743C">
        <w:rPr>
          <w:sz w:val="28"/>
          <w:szCs w:val="28"/>
        </w:rPr>
        <w:t>истемы</w:t>
      </w:r>
      <w:r w:rsidR="00D954B1" w:rsidRPr="00BA62ED">
        <w:rPr>
          <w:sz w:val="28"/>
          <w:szCs w:val="28"/>
        </w:rPr>
        <w:t xml:space="preserve"> </w:t>
      </w:r>
      <w:r w:rsidR="00E85AD4">
        <w:rPr>
          <w:sz w:val="28"/>
          <w:szCs w:val="28"/>
        </w:rPr>
        <w:t>выполняется</w:t>
      </w:r>
      <w:r w:rsidR="00D954B1" w:rsidRPr="00BA62ED">
        <w:rPr>
          <w:sz w:val="28"/>
          <w:szCs w:val="28"/>
        </w:rPr>
        <w:t xml:space="preserve"> в </w:t>
      </w:r>
      <w:r w:rsidR="000C6657">
        <w:rPr>
          <w:sz w:val="28"/>
          <w:szCs w:val="28"/>
        </w:rPr>
        <w:t xml:space="preserve">срок </w:t>
      </w:r>
      <w:r w:rsidR="00D954B1" w:rsidRPr="00BA62ED">
        <w:rPr>
          <w:sz w:val="28"/>
          <w:szCs w:val="28"/>
        </w:rPr>
        <w:t xml:space="preserve">3 </w:t>
      </w:r>
      <w:r w:rsidR="00D35C4D">
        <w:rPr>
          <w:sz w:val="28"/>
          <w:szCs w:val="28"/>
        </w:rPr>
        <w:t xml:space="preserve">(три) </w:t>
      </w:r>
      <w:r w:rsidR="00D954B1" w:rsidRPr="00BA62ED">
        <w:rPr>
          <w:sz w:val="28"/>
          <w:szCs w:val="28"/>
        </w:rPr>
        <w:t>месяц</w:t>
      </w:r>
      <w:r w:rsidR="00D35C4D">
        <w:rPr>
          <w:sz w:val="28"/>
          <w:szCs w:val="28"/>
        </w:rPr>
        <w:t>а</w:t>
      </w:r>
      <w:r w:rsidR="00D954B1" w:rsidRPr="00BA62ED">
        <w:rPr>
          <w:sz w:val="28"/>
          <w:szCs w:val="28"/>
        </w:rPr>
        <w:t xml:space="preserve"> с даты </w:t>
      </w:r>
      <w:r w:rsidR="00D35C4D">
        <w:rPr>
          <w:sz w:val="28"/>
          <w:szCs w:val="28"/>
        </w:rPr>
        <w:t>заключения</w:t>
      </w:r>
      <w:r w:rsidR="00D954B1" w:rsidRPr="00BA62ED">
        <w:rPr>
          <w:sz w:val="28"/>
          <w:szCs w:val="28"/>
        </w:rPr>
        <w:t xml:space="preserve"> договора. </w:t>
      </w:r>
      <w:r w:rsidR="00E13EB2">
        <w:rPr>
          <w:sz w:val="28"/>
          <w:szCs w:val="28"/>
        </w:rPr>
        <w:t xml:space="preserve">В течение данного </w:t>
      </w:r>
      <w:r>
        <w:rPr>
          <w:sz w:val="28"/>
          <w:szCs w:val="28"/>
        </w:rPr>
        <w:t xml:space="preserve">периода </w:t>
      </w:r>
      <w:r w:rsidR="00E13EB2">
        <w:rPr>
          <w:sz w:val="28"/>
          <w:szCs w:val="28"/>
        </w:rPr>
        <w:t xml:space="preserve">производится настройка источников и Системы, установка системы обнаружения аномальной сетевой активности, опытная эксплуатация Системы. </w:t>
      </w:r>
      <w:r w:rsidR="00E13EB2" w:rsidRPr="00BA62ED">
        <w:rPr>
          <w:sz w:val="28"/>
          <w:szCs w:val="28"/>
        </w:rPr>
        <w:t>По завершению</w:t>
      </w:r>
      <w:r w:rsidR="00E13EB2">
        <w:rPr>
          <w:sz w:val="28"/>
          <w:szCs w:val="28"/>
        </w:rPr>
        <w:t xml:space="preserve"> </w:t>
      </w:r>
      <w:r w:rsidR="00A0446D">
        <w:rPr>
          <w:sz w:val="28"/>
          <w:szCs w:val="28"/>
        </w:rPr>
        <w:t>настройки</w:t>
      </w:r>
      <w:r w:rsidR="00E13EB2" w:rsidRPr="00BA62ED">
        <w:rPr>
          <w:sz w:val="28"/>
          <w:szCs w:val="28"/>
        </w:rPr>
        <w:t xml:space="preserve"> </w:t>
      </w:r>
      <w:r w:rsidR="00E13EB2">
        <w:rPr>
          <w:sz w:val="28"/>
          <w:szCs w:val="28"/>
        </w:rPr>
        <w:t>С</w:t>
      </w:r>
      <w:r w:rsidR="00E13EB2" w:rsidRPr="00BA62ED">
        <w:rPr>
          <w:sz w:val="28"/>
          <w:szCs w:val="28"/>
        </w:rPr>
        <w:t>истем</w:t>
      </w:r>
      <w:r w:rsidR="00E13EB2">
        <w:rPr>
          <w:sz w:val="28"/>
          <w:szCs w:val="28"/>
        </w:rPr>
        <w:t>а</w:t>
      </w:r>
      <w:r w:rsidR="00E13EB2" w:rsidRPr="00BA62ED">
        <w:rPr>
          <w:sz w:val="28"/>
          <w:szCs w:val="28"/>
        </w:rPr>
        <w:t xml:space="preserve"> сбора и анализа событий,</w:t>
      </w:r>
      <w:r w:rsidR="00E13EB2">
        <w:rPr>
          <w:sz w:val="28"/>
          <w:szCs w:val="28"/>
        </w:rPr>
        <w:t xml:space="preserve"> а также</w:t>
      </w:r>
      <w:r w:rsidR="00E13EB2" w:rsidRPr="00BA62ED">
        <w:rPr>
          <w:sz w:val="28"/>
          <w:szCs w:val="28"/>
        </w:rPr>
        <w:t xml:space="preserve"> </w:t>
      </w:r>
      <w:r w:rsidR="003825D1">
        <w:rPr>
          <w:sz w:val="28"/>
          <w:szCs w:val="28"/>
        </w:rPr>
        <w:t>с</w:t>
      </w:r>
      <w:r w:rsidR="00E13EB2">
        <w:rPr>
          <w:sz w:val="28"/>
          <w:szCs w:val="28"/>
        </w:rPr>
        <w:t xml:space="preserve">истема </w:t>
      </w:r>
      <w:r w:rsidR="00E13EB2" w:rsidRPr="00BA62ED">
        <w:rPr>
          <w:sz w:val="28"/>
          <w:szCs w:val="28"/>
        </w:rPr>
        <w:t>обнаружения аномальной сетевой активности, средства консолидации трафика событий</w:t>
      </w:r>
      <w:r w:rsidR="00E13EB2" w:rsidRPr="00386285">
        <w:rPr>
          <w:sz w:val="28"/>
          <w:szCs w:val="28"/>
        </w:rPr>
        <w:t xml:space="preserve"> </w:t>
      </w:r>
      <w:r w:rsidR="00E13EB2" w:rsidRPr="00BA62ED">
        <w:rPr>
          <w:sz w:val="28"/>
          <w:szCs w:val="28"/>
        </w:rPr>
        <w:t>должны быть развернуты</w:t>
      </w:r>
      <w:r w:rsidR="00E13EB2" w:rsidRPr="00386285">
        <w:rPr>
          <w:sz w:val="28"/>
          <w:szCs w:val="28"/>
        </w:rPr>
        <w:t xml:space="preserve"> </w:t>
      </w:r>
      <w:r w:rsidR="00E13EB2">
        <w:rPr>
          <w:sz w:val="28"/>
          <w:szCs w:val="28"/>
        </w:rPr>
        <w:t xml:space="preserve">и функционировать в установленном данным </w:t>
      </w:r>
      <w:r w:rsidR="003825D1">
        <w:rPr>
          <w:sz w:val="28"/>
          <w:szCs w:val="28"/>
        </w:rPr>
        <w:t xml:space="preserve">настоящим Техническим заданием </w:t>
      </w:r>
      <w:r w:rsidR="00E13EB2">
        <w:rPr>
          <w:sz w:val="28"/>
          <w:szCs w:val="28"/>
        </w:rPr>
        <w:lastRenderedPageBreak/>
        <w:t>порядке</w:t>
      </w:r>
      <w:r w:rsidR="00E13EB2" w:rsidRPr="00BA62ED">
        <w:rPr>
          <w:sz w:val="28"/>
          <w:szCs w:val="28"/>
        </w:rPr>
        <w:t>.</w:t>
      </w:r>
      <w:r w:rsidR="00160CA8">
        <w:rPr>
          <w:sz w:val="28"/>
          <w:szCs w:val="28"/>
        </w:rPr>
        <w:t xml:space="preserve"> Должны быть оформлены соответствующие документы для оповещения НКЦКИ через Исполнителя.</w:t>
      </w:r>
    </w:p>
    <w:p w14:paraId="48AFEA38" w14:textId="79A3474B" w:rsidR="00160CA8" w:rsidRPr="00BA62ED" w:rsidRDefault="00160CA8" w:rsidP="009B7ACB">
      <w:pPr>
        <w:ind w:firstLine="709"/>
        <w:jc w:val="both"/>
        <w:rPr>
          <w:sz w:val="28"/>
          <w:szCs w:val="28"/>
        </w:rPr>
      </w:pPr>
      <w:r>
        <w:rPr>
          <w:sz w:val="28"/>
          <w:szCs w:val="28"/>
        </w:rPr>
        <w:t xml:space="preserve">Стоимость </w:t>
      </w:r>
      <w:r w:rsidR="005A4E65">
        <w:rPr>
          <w:sz w:val="28"/>
          <w:szCs w:val="28"/>
        </w:rPr>
        <w:t>настройки</w:t>
      </w:r>
      <w:r w:rsidR="0062192B">
        <w:rPr>
          <w:sz w:val="28"/>
          <w:szCs w:val="28"/>
        </w:rPr>
        <w:t xml:space="preserve"> Системы</w:t>
      </w:r>
      <w:r w:rsidR="005A4E65">
        <w:rPr>
          <w:sz w:val="28"/>
          <w:szCs w:val="28"/>
        </w:rPr>
        <w:t xml:space="preserve"> </w:t>
      </w:r>
      <w:r>
        <w:rPr>
          <w:sz w:val="28"/>
          <w:szCs w:val="28"/>
        </w:rPr>
        <w:t>не может превышать 10 000 000 (десять миллионов) рублей (без учета НДС).</w:t>
      </w:r>
    </w:p>
    <w:p w14:paraId="1E32D3F0" w14:textId="6FEDF56D" w:rsidR="00D954B1" w:rsidRPr="00BA62ED" w:rsidRDefault="0062192B" w:rsidP="009B7ACB">
      <w:pPr>
        <w:ind w:firstLine="709"/>
        <w:jc w:val="both"/>
        <w:rPr>
          <w:sz w:val="28"/>
          <w:szCs w:val="28"/>
        </w:rPr>
      </w:pPr>
      <w:r>
        <w:rPr>
          <w:sz w:val="28"/>
          <w:szCs w:val="28"/>
        </w:rPr>
        <w:t xml:space="preserve">4.9.2. </w:t>
      </w:r>
      <w:r w:rsidR="00171035" w:rsidRPr="00DD7A4A">
        <w:rPr>
          <w:sz w:val="28"/>
          <w:szCs w:val="28"/>
        </w:rPr>
        <w:t>Техническая э</w:t>
      </w:r>
      <w:r w:rsidR="00C2781C" w:rsidRPr="00DD7A4A">
        <w:rPr>
          <w:sz w:val="28"/>
          <w:szCs w:val="28"/>
        </w:rPr>
        <w:t xml:space="preserve">ксплуатация </w:t>
      </w:r>
      <w:r w:rsidR="00D91159" w:rsidRPr="00DD7A4A">
        <w:rPr>
          <w:sz w:val="28"/>
          <w:szCs w:val="28"/>
        </w:rPr>
        <w:t xml:space="preserve">Системы </w:t>
      </w:r>
      <w:r w:rsidR="00E3743C" w:rsidRPr="00DD7A4A">
        <w:rPr>
          <w:sz w:val="28"/>
          <w:szCs w:val="28"/>
        </w:rPr>
        <w:t xml:space="preserve">начинается </w:t>
      </w:r>
      <w:r w:rsidR="00D954B1" w:rsidRPr="00DD7A4A">
        <w:rPr>
          <w:sz w:val="28"/>
          <w:szCs w:val="28"/>
        </w:rPr>
        <w:t xml:space="preserve">после </w:t>
      </w:r>
      <w:r w:rsidR="00E3743C" w:rsidRPr="00DD7A4A">
        <w:rPr>
          <w:sz w:val="28"/>
          <w:szCs w:val="28"/>
        </w:rPr>
        <w:t xml:space="preserve">выполнения </w:t>
      </w:r>
      <w:r w:rsidR="00D91159" w:rsidRPr="00DD7A4A">
        <w:rPr>
          <w:sz w:val="28"/>
          <w:szCs w:val="28"/>
        </w:rPr>
        <w:t>настройки Системы</w:t>
      </w:r>
      <w:r w:rsidR="00405CD1" w:rsidRPr="00DD7A4A">
        <w:rPr>
          <w:sz w:val="28"/>
          <w:szCs w:val="28"/>
        </w:rPr>
        <w:t>.</w:t>
      </w:r>
      <w:r w:rsidR="00963F43" w:rsidRPr="00DD7A4A">
        <w:rPr>
          <w:sz w:val="28"/>
          <w:szCs w:val="28"/>
        </w:rPr>
        <w:t xml:space="preserve"> Общая продолжительность</w:t>
      </w:r>
      <w:r w:rsidR="00715DFC">
        <w:rPr>
          <w:sz w:val="28"/>
          <w:szCs w:val="28"/>
        </w:rPr>
        <w:t xml:space="preserve"> технической</w:t>
      </w:r>
      <w:r w:rsidR="00963F43" w:rsidRPr="00DD7A4A">
        <w:rPr>
          <w:sz w:val="28"/>
          <w:szCs w:val="28"/>
        </w:rPr>
        <w:t xml:space="preserve"> </w:t>
      </w:r>
      <w:r w:rsidR="00405CD1" w:rsidRPr="00DD7A4A">
        <w:rPr>
          <w:sz w:val="28"/>
          <w:szCs w:val="28"/>
        </w:rPr>
        <w:t>эксплуатации Системы</w:t>
      </w:r>
      <w:r w:rsidR="00205D76" w:rsidRPr="00DD7A4A">
        <w:rPr>
          <w:sz w:val="28"/>
          <w:szCs w:val="28"/>
        </w:rPr>
        <w:t xml:space="preserve"> составляет </w:t>
      </w:r>
      <w:r w:rsidR="00D954B1" w:rsidRPr="00DD7A4A">
        <w:rPr>
          <w:sz w:val="28"/>
          <w:szCs w:val="28"/>
        </w:rPr>
        <w:t xml:space="preserve">33 </w:t>
      </w:r>
      <w:r w:rsidR="00D35C4D">
        <w:rPr>
          <w:sz w:val="28"/>
          <w:szCs w:val="28"/>
        </w:rPr>
        <w:t xml:space="preserve">(тридцать три) </w:t>
      </w:r>
      <w:r w:rsidR="00D954B1" w:rsidRPr="00DD7A4A">
        <w:rPr>
          <w:sz w:val="28"/>
          <w:szCs w:val="28"/>
        </w:rPr>
        <w:t>месяц</w:t>
      </w:r>
      <w:r w:rsidR="00205D76" w:rsidRPr="00DD7A4A">
        <w:rPr>
          <w:sz w:val="28"/>
          <w:szCs w:val="28"/>
        </w:rPr>
        <w:t>а</w:t>
      </w:r>
      <w:r w:rsidR="00D35C4D">
        <w:rPr>
          <w:sz w:val="28"/>
          <w:szCs w:val="28"/>
        </w:rPr>
        <w:t xml:space="preserve"> с даты подписания Акта оказания услуг по настройке Системы</w:t>
      </w:r>
      <w:r w:rsidR="00D954B1" w:rsidRPr="00DD7A4A">
        <w:rPr>
          <w:sz w:val="28"/>
          <w:szCs w:val="28"/>
        </w:rPr>
        <w:t>.</w:t>
      </w:r>
      <w:r w:rsidR="00160CA8" w:rsidRPr="00DD7A4A">
        <w:rPr>
          <w:sz w:val="28"/>
          <w:szCs w:val="28"/>
        </w:rPr>
        <w:t xml:space="preserve"> </w:t>
      </w:r>
      <w:r w:rsidR="00D954B1" w:rsidRPr="00DD7A4A">
        <w:rPr>
          <w:sz w:val="28"/>
          <w:szCs w:val="28"/>
        </w:rPr>
        <w:tab/>
      </w:r>
      <w:r w:rsidR="00693A22" w:rsidRPr="00DD7A4A">
        <w:rPr>
          <w:sz w:val="28"/>
          <w:szCs w:val="28"/>
        </w:rPr>
        <w:t>В период эксплуатации Системы должны оказываться</w:t>
      </w:r>
      <w:r w:rsidR="005B7CB5" w:rsidRPr="00DD7A4A">
        <w:rPr>
          <w:sz w:val="28"/>
          <w:szCs w:val="28"/>
        </w:rPr>
        <w:t xml:space="preserve"> Услуги, соответствующие</w:t>
      </w:r>
      <w:r w:rsidR="00D954B1" w:rsidRPr="00DD7A4A">
        <w:rPr>
          <w:sz w:val="28"/>
          <w:szCs w:val="28"/>
        </w:rPr>
        <w:t xml:space="preserve"> параметрам данного </w:t>
      </w:r>
      <w:r w:rsidR="004012EE" w:rsidRPr="00DD7A4A">
        <w:rPr>
          <w:sz w:val="28"/>
          <w:szCs w:val="28"/>
        </w:rPr>
        <w:t>Т</w:t>
      </w:r>
      <w:r w:rsidR="00D954B1" w:rsidRPr="00DD7A4A">
        <w:rPr>
          <w:sz w:val="28"/>
          <w:szCs w:val="28"/>
        </w:rPr>
        <w:t>ехнического задания.</w:t>
      </w:r>
      <w:r w:rsidR="00D954B1" w:rsidRPr="00BA62ED">
        <w:rPr>
          <w:sz w:val="28"/>
          <w:szCs w:val="28"/>
        </w:rPr>
        <w:t xml:space="preserve"> </w:t>
      </w:r>
    </w:p>
    <w:p w14:paraId="1EF95B8E" w14:textId="77777777" w:rsidR="00D954B1" w:rsidRDefault="00D954B1" w:rsidP="009B7ACB">
      <w:pPr>
        <w:jc w:val="both"/>
        <w:rPr>
          <w:sz w:val="28"/>
          <w:szCs w:val="28"/>
        </w:rPr>
      </w:pPr>
      <w:r w:rsidRPr="00BA62ED">
        <w:rPr>
          <w:sz w:val="28"/>
          <w:szCs w:val="28"/>
        </w:rPr>
        <w:tab/>
      </w:r>
    </w:p>
    <w:p w14:paraId="5F3A275B" w14:textId="110FC9F2" w:rsidR="00D954B1" w:rsidRPr="009B7ACB" w:rsidRDefault="00D954B1" w:rsidP="009B7ACB">
      <w:pPr>
        <w:jc w:val="center"/>
        <w:outlineLvl w:val="1"/>
        <w:rPr>
          <w:rFonts w:eastAsia="MS Mincho"/>
          <w:b/>
          <w:bCs/>
          <w:sz w:val="28"/>
          <w:szCs w:val="28"/>
        </w:rPr>
      </w:pPr>
      <w:r w:rsidRPr="009B7ACB">
        <w:rPr>
          <w:rFonts w:eastAsia="MS Mincho"/>
          <w:b/>
          <w:bCs/>
          <w:sz w:val="28"/>
          <w:szCs w:val="28"/>
        </w:rPr>
        <w:t>4.</w:t>
      </w:r>
      <w:r w:rsidR="00160CA8" w:rsidRPr="009B7ACB">
        <w:rPr>
          <w:rFonts w:eastAsia="MS Mincho"/>
          <w:b/>
          <w:bCs/>
          <w:sz w:val="28"/>
          <w:szCs w:val="28"/>
        </w:rPr>
        <w:t>10</w:t>
      </w:r>
      <w:r w:rsidRPr="009B7ACB">
        <w:rPr>
          <w:rFonts w:eastAsia="MS Mincho"/>
          <w:b/>
          <w:bCs/>
          <w:sz w:val="28"/>
          <w:szCs w:val="28"/>
        </w:rPr>
        <w:t xml:space="preserve">. Подключение к </w:t>
      </w:r>
      <w:proofErr w:type="spellStart"/>
      <w:r w:rsidR="00E3743C" w:rsidRPr="009B7ACB">
        <w:rPr>
          <w:rFonts w:eastAsia="MS Mincho"/>
          <w:b/>
          <w:bCs/>
          <w:sz w:val="28"/>
          <w:szCs w:val="28"/>
        </w:rPr>
        <w:t>ГосСОПКА</w:t>
      </w:r>
      <w:proofErr w:type="spellEnd"/>
      <w:r w:rsidR="00E3743C" w:rsidRPr="009B7ACB">
        <w:rPr>
          <w:rFonts w:eastAsia="MS Mincho"/>
          <w:b/>
          <w:bCs/>
          <w:sz w:val="28"/>
          <w:szCs w:val="28"/>
        </w:rPr>
        <w:t xml:space="preserve"> </w:t>
      </w:r>
    </w:p>
    <w:p w14:paraId="5504C6EB" w14:textId="18964B04" w:rsidR="00D954B1" w:rsidRPr="00BA62ED" w:rsidRDefault="00D954B1" w:rsidP="009B7ACB">
      <w:pPr>
        <w:ind w:firstLine="708"/>
        <w:jc w:val="both"/>
        <w:rPr>
          <w:b/>
          <w:sz w:val="28"/>
          <w:szCs w:val="28"/>
        </w:rPr>
      </w:pPr>
      <w:r w:rsidRPr="00BA62ED">
        <w:rPr>
          <w:sz w:val="28"/>
          <w:szCs w:val="28"/>
        </w:rPr>
        <w:t>И</w:t>
      </w:r>
      <w:r>
        <w:rPr>
          <w:sz w:val="28"/>
          <w:szCs w:val="28"/>
        </w:rPr>
        <w:t>сполнитель обязан</w:t>
      </w:r>
      <w:r w:rsidR="00600E66">
        <w:rPr>
          <w:sz w:val="28"/>
          <w:szCs w:val="28"/>
        </w:rPr>
        <w:t xml:space="preserve"> оказывать услуги корпоративного центра </w:t>
      </w:r>
      <w:r w:rsidR="00EB3740" w:rsidRPr="00EB3740">
        <w:rPr>
          <w:sz w:val="28"/>
          <w:szCs w:val="28"/>
        </w:rPr>
        <w:t>Государственн</w:t>
      </w:r>
      <w:r w:rsidR="00EB3740">
        <w:rPr>
          <w:sz w:val="28"/>
          <w:szCs w:val="28"/>
        </w:rPr>
        <w:t>ой</w:t>
      </w:r>
      <w:r w:rsidR="00EB3740" w:rsidRPr="00EB3740">
        <w:rPr>
          <w:sz w:val="28"/>
          <w:szCs w:val="28"/>
        </w:rPr>
        <w:t xml:space="preserve"> систем</w:t>
      </w:r>
      <w:r w:rsidR="00EB3740">
        <w:rPr>
          <w:sz w:val="28"/>
          <w:szCs w:val="28"/>
        </w:rPr>
        <w:t>ы</w:t>
      </w:r>
      <w:r w:rsidR="00EB3740" w:rsidRPr="00EB3740">
        <w:rPr>
          <w:sz w:val="28"/>
          <w:szCs w:val="28"/>
        </w:rPr>
        <w:t xml:space="preserve"> обнаружения, предупреждения и ликвидации последствий компьютерных атак</w:t>
      </w:r>
      <w:r w:rsidR="00EB3740">
        <w:rPr>
          <w:sz w:val="28"/>
          <w:szCs w:val="28"/>
        </w:rPr>
        <w:t xml:space="preserve"> (далее – </w:t>
      </w:r>
      <w:proofErr w:type="spellStart"/>
      <w:r w:rsidR="00EB3740">
        <w:rPr>
          <w:sz w:val="28"/>
          <w:szCs w:val="28"/>
        </w:rPr>
        <w:t>ГосСОПКА</w:t>
      </w:r>
      <w:proofErr w:type="spellEnd"/>
      <w:r w:rsidR="00EB3740">
        <w:rPr>
          <w:sz w:val="28"/>
          <w:szCs w:val="28"/>
        </w:rPr>
        <w:t>)</w:t>
      </w:r>
      <w:r w:rsidR="00600E66">
        <w:rPr>
          <w:sz w:val="28"/>
          <w:szCs w:val="28"/>
        </w:rPr>
        <w:t xml:space="preserve"> для Заказчика в части мониторинга и реагирования на компьютерные атаки и взаимодействия с главным центром </w:t>
      </w:r>
      <w:proofErr w:type="spellStart"/>
      <w:r w:rsidR="00600E66">
        <w:rPr>
          <w:sz w:val="28"/>
          <w:szCs w:val="28"/>
        </w:rPr>
        <w:t>ГосСОПКА</w:t>
      </w:r>
      <w:proofErr w:type="spellEnd"/>
      <w:r w:rsidR="00EB3740">
        <w:rPr>
          <w:sz w:val="28"/>
          <w:szCs w:val="28"/>
        </w:rPr>
        <w:t>.</w:t>
      </w:r>
      <w:r w:rsidR="00F90B67">
        <w:rPr>
          <w:sz w:val="28"/>
          <w:szCs w:val="28"/>
        </w:rPr>
        <w:t xml:space="preserve"> </w:t>
      </w:r>
    </w:p>
    <w:p w14:paraId="1EEA6D32" w14:textId="24B4ECB5" w:rsidR="00D83DFB" w:rsidRDefault="00D83DFB" w:rsidP="00D83DFB">
      <w:pPr>
        <w:spacing w:after="120"/>
        <w:outlineLvl w:val="0"/>
        <w:rPr>
          <w:rFonts w:eastAsia="MS Mincho"/>
          <w:szCs w:val="28"/>
        </w:rPr>
        <w:sectPr w:rsidR="00D83DFB" w:rsidSect="00C61911">
          <w:headerReference w:type="default" r:id="rId19"/>
          <w:footerReference w:type="even" r:id="rId20"/>
          <w:footerReference w:type="default" r:id="rId21"/>
          <w:pgSz w:w="11907" w:h="16840" w:code="9"/>
          <w:pgMar w:top="1134" w:right="567" w:bottom="1134" w:left="1134" w:header="794" w:footer="794" w:gutter="0"/>
          <w:cols w:space="720"/>
          <w:titlePg/>
          <w:docGrid w:linePitch="326"/>
        </w:sectPr>
      </w:pPr>
    </w:p>
    <w:p w14:paraId="226BE70A" w14:textId="77777777"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14:paraId="208B363D" w14:textId="77777777" w:rsidR="00305BD2" w:rsidRPr="00F356EB" w:rsidRDefault="00305BD2" w:rsidP="002E18D3">
      <w:pPr>
        <w:pStyle w:val="1a"/>
        <w:ind w:firstLine="0"/>
        <w:rPr>
          <w:sz w:val="23"/>
          <w:szCs w:val="23"/>
        </w:rPr>
      </w:pPr>
    </w:p>
    <w:p w14:paraId="17AC8034" w14:textId="77777777"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4BEB8CE0" w14:textId="77777777" w:rsidTr="004D6B74">
        <w:tc>
          <w:tcPr>
            <w:tcW w:w="426" w:type="dxa"/>
            <w:vAlign w:val="center"/>
          </w:tcPr>
          <w:p w14:paraId="4FBF0DA7"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6F7B936F"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72D40C5F" w14:textId="77777777" w:rsidR="002E18D3" w:rsidRPr="003C6269" w:rsidRDefault="002E18D3" w:rsidP="003C6269">
            <w:pPr>
              <w:pStyle w:val="Default"/>
              <w:jc w:val="center"/>
              <w:rPr>
                <w:b/>
                <w:color w:val="auto"/>
              </w:rPr>
            </w:pPr>
            <w:r>
              <w:rPr>
                <w:b/>
                <w:color w:val="auto"/>
              </w:rPr>
              <w:t>Содержание</w:t>
            </w:r>
          </w:p>
        </w:tc>
      </w:tr>
      <w:tr w:rsidR="002E18D3" w:rsidRPr="00F86FAA" w14:paraId="6C850100" w14:textId="77777777" w:rsidTr="004D6B74">
        <w:tc>
          <w:tcPr>
            <w:tcW w:w="426" w:type="dxa"/>
          </w:tcPr>
          <w:p w14:paraId="26884AAA"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55A514B4" w14:textId="77777777" w:rsidR="002E18D3" w:rsidRPr="00F86FAA" w:rsidRDefault="002E18D3">
            <w:pPr>
              <w:pStyle w:val="Default"/>
              <w:rPr>
                <w:b/>
                <w:color w:val="auto"/>
              </w:rPr>
            </w:pPr>
            <w:r>
              <w:rPr>
                <w:b/>
                <w:color w:val="auto"/>
              </w:rPr>
              <w:t>Предмет Открытого конкурса</w:t>
            </w:r>
          </w:p>
        </w:tc>
        <w:tc>
          <w:tcPr>
            <w:tcW w:w="7200" w:type="dxa"/>
          </w:tcPr>
          <w:p w14:paraId="39181907" w14:textId="1E33796B" w:rsidR="00F85392" w:rsidRDefault="00877831">
            <w:pPr>
              <w:pStyle w:val="1a"/>
              <w:ind w:firstLine="397"/>
              <w:rPr>
                <w:sz w:val="24"/>
                <w:szCs w:val="24"/>
              </w:rPr>
            </w:pPr>
            <w:r w:rsidRPr="00877831">
              <w:rPr>
                <w:sz w:val="24"/>
                <w:szCs w:val="24"/>
              </w:rPr>
              <w:t>Открытый конкурс в электронной форме № ОКэ-ЦКПБЗи-22-0021 по предмету закупки "Оказание услуг в области информационной безопасности"</w:t>
            </w:r>
          </w:p>
        </w:tc>
      </w:tr>
      <w:tr w:rsidR="00EF2E59" w:rsidRPr="00F86FAA" w14:paraId="011415F8" w14:textId="77777777" w:rsidTr="004D6B74">
        <w:tc>
          <w:tcPr>
            <w:tcW w:w="426" w:type="dxa"/>
          </w:tcPr>
          <w:p w14:paraId="45844693"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7E944CB1" w14:textId="77777777"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1A4F1398" w14:textId="77777777" w:rsidR="00F85392" w:rsidRDefault="00D954B1">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66AF7A45" w14:textId="77777777" w:rsidR="00F85392" w:rsidRDefault="00F85392">
            <w:pPr>
              <w:pStyle w:val="1a"/>
              <w:ind w:firstLine="397"/>
              <w:rPr>
                <w:sz w:val="24"/>
                <w:szCs w:val="24"/>
              </w:rPr>
            </w:pPr>
          </w:p>
          <w:p w14:paraId="74F290EA" w14:textId="77777777" w:rsidR="00DD3B11" w:rsidRDefault="00520E52" w:rsidP="00DD3B11">
            <w:pPr>
              <w:pStyle w:val="1a"/>
              <w:ind w:firstLine="0"/>
              <w:rPr>
                <w:sz w:val="24"/>
                <w:szCs w:val="24"/>
              </w:rPr>
            </w:pPr>
            <w:r>
              <w:rPr>
                <w:sz w:val="24"/>
                <w:szCs w:val="24"/>
              </w:rPr>
              <w:t>- постоянная рабочая группа Конкурсной комиссии аппарата управления ПАО «ТрансКонтейнер».</w:t>
            </w:r>
          </w:p>
          <w:p w14:paraId="18AE57C6" w14:textId="77777777" w:rsidR="00DD3B11" w:rsidRDefault="00DD3B11" w:rsidP="00DD3B11">
            <w:pPr>
              <w:pStyle w:val="1a"/>
              <w:ind w:firstLine="0"/>
              <w:rPr>
                <w:sz w:val="24"/>
                <w:szCs w:val="24"/>
              </w:rPr>
            </w:pPr>
            <w:r>
              <w:rPr>
                <w:sz w:val="24"/>
                <w:szCs w:val="24"/>
              </w:rPr>
              <w:t xml:space="preserve">Адрес: 125047, Москва, Оружейный переулок, д.19. </w:t>
            </w:r>
          </w:p>
          <w:p w14:paraId="7369F6A8" w14:textId="77777777" w:rsidR="00F85392" w:rsidRDefault="00D954B1">
            <w:pPr>
              <w:rPr>
                <w:rFonts w:ascii="Calibri" w:hAnsi="Calibri" w:cs="Calibri"/>
                <w:color w:val="000000"/>
                <w:sz w:val="22"/>
                <w:szCs w:val="22"/>
                <w:lang w:eastAsia="ru-RU"/>
              </w:rPr>
            </w:pPr>
            <w:r>
              <w:t>Контактное(-</w:t>
            </w:r>
            <w:proofErr w:type="spellStart"/>
            <w:r>
              <w:t>ые</w:t>
            </w:r>
            <w:proofErr w:type="spellEnd"/>
            <w:r>
              <w:t>) лицо(-а) Заказчика: Шибаев Дмитрий Сергеевич, тел. +7(495)7881717(1660), электронный адрес shibaevds@trcont.ru.</w:t>
            </w:r>
          </w:p>
          <w:p w14:paraId="43287FEB" w14:textId="77777777" w:rsidR="00D412F3" w:rsidRDefault="00DD3B11" w:rsidP="00D412F3">
            <w:pPr>
              <w:pStyle w:val="1a"/>
              <w:ind w:firstLine="0"/>
            </w:pPr>
            <w:r>
              <w:rPr>
                <w:sz w:val="24"/>
                <w:szCs w:val="24"/>
              </w:rPr>
              <w:t>Контактное(-</w:t>
            </w:r>
            <w:proofErr w:type="spellStart"/>
            <w:r>
              <w:rPr>
                <w:sz w:val="24"/>
                <w:szCs w:val="24"/>
              </w:rPr>
              <w:t>ые</w:t>
            </w:r>
            <w:proofErr w:type="spellEnd"/>
            <w:r>
              <w:rPr>
                <w:sz w:val="24"/>
                <w:szCs w:val="24"/>
              </w:rPr>
              <w:t>) лицо(-а) Организатора:</w:t>
            </w:r>
          </w:p>
          <w:p w14:paraId="03C04200" w14:textId="77777777" w:rsidR="00D412F3" w:rsidRDefault="004774CF" w:rsidP="00D412F3">
            <w:pPr>
              <w:pStyle w:val="1a"/>
              <w:ind w:firstLine="0"/>
              <w:rPr>
                <w:sz w:val="24"/>
                <w:szCs w:val="24"/>
              </w:rPr>
            </w:pPr>
            <w:r>
              <w:rPr>
                <w:sz w:val="24"/>
                <w:szCs w:val="24"/>
              </w:rPr>
              <w:t>Аксютина Кира Михайловна, тел. +7 (495) 788-1717 доб. 16-42, электронный адрес AksiutinaKM@trcont.ru;</w:t>
            </w:r>
          </w:p>
          <w:p w14:paraId="732F8527" w14:textId="4B8A592A" w:rsidR="00F85392" w:rsidRDefault="00D954B1">
            <w:pPr>
              <w:pStyle w:val="1a"/>
              <w:ind w:firstLine="0"/>
              <w:rPr>
                <w:sz w:val="24"/>
                <w:szCs w:val="24"/>
              </w:rPr>
            </w:pPr>
            <w:r>
              <w:rPr>
                <w:sz w:val="24"/>
                <w:szCs w:val="24"/>
              </w:rPr>
              <w:t>Курицын Александр Евгеньевич, тел. +7 (495) 788-1717 доб. 16-41, электронный адрес KuritsynAE@trcont.ru</w:t>
            </w:r>
          </w:p>
        </w:tc>
      </w:tr>
      <w:tr w:rsidR="004762D6" w:rsidRPr="00F86FAA" w14:paraId="79632625" w14:textId="77777777" w:rsidTr="004D6B74">
        <w:tc>
          <w:tcPr>
            <w:tcW w:w="426" w:type="dxa"/>
          </w:tcPr>
          <w:p w14:paraId="7A9B8BC1" w14:textId="77777777" w:rsidR="004762D6" w:rsidRPr="00F86FAA" w:rsidRDefault="004762D6" w:rsidP="00E47C4C">
            <w:pPr>
              <w:pStyle w:val="1a"/>
              <w:ind w:left="-57" w:right="-108" w:firstLine="0"/>
              <w:rPr>
                <w:b/>
                <w:sz w:val="24"/>
                <w:szCs w:val="24"/>
              </w:rPr>
            </w:pPr>
            <w:r>
              <w:rPr>
                <w:b/>
                <w:sz w:val="24"/>
                <w:szCs w:val="24"/>
              </w:rPr>
              <w:t>3.</w:t>
            </w:r>
          </w:p>
        </w:tc>
        <w:tc>
          <w:tcPr>
            <w:tcW w:w="2126" w:type="dxa"/>
          </w:tcPr>
          <w:p w14:paraId="3C4D61F4"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7FB38FCC" w14:textId="77777777" w:rsidR="00F85392" w:rsidRDefault="00D954B1">
            <w:pPr>
              <w:pStyle w:val="1a"/>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w:t>
            </w:r>
            <w:r w:rsidR="00BC3060">
              <w:rPr>
                <w:sz w:val="24"/>
                <w:szCs w:val="24"/>
              </w:rPr>
              <w:t>,</w:t>
            </w:r>
            <w:r>
              <w:rPr>
                <w:sz w:val="24"/>
                <w:szCs w:val="24"/>
              </w:rPr>
              <w:t xml:space="preserve"> сформированным в аппарате управления ПАО «ТрансКонтейнер».</w:t>
            </w:r>
          </w:p>
          <w:p w14:paraId="26A09439" w14:textId="440E3A4F" w:rsidR="00F85392" w:rsidRDefault="00D954B1" w:rsidP="00BC3060">
            <w:pPr>
              <w:pStyle w:val="1a"/>
              <w:ind w:firstLine="0"/>
              <w:rPr>
                <w:sz w:val="24"/>
                <w:szCs w:val="24"/>
                <w:highlight w:val="cyan"/>
              </w:rPr>
            </w:pPr>
            <w:r w:rsidRPr="00877831">
              <w:rPr>
                <w:sz w:val="24"/>
                <w:szCs w:val="24"/>
              </w:rPr>
              <w:t xml:space="preserve">Адрес: </w:t>
            </w:r>
            <w:r w:rsidR="00877831" w:rsidRPr="00877831">
              <w:rPr>
                <w:sz w:val="24"/>
                <w:szCs w:val="24"/>
              </w:rPr>
              <w:t>Российская Федерация, 125047, г. Москва, Оружейный переулок, д. 19</w:t>
            </w:r>
          </w:p>
        </w:tc>
      </w:tr>
      <w:tr w:rsidR="00FA3C13" w:rsidRPr="00F86FAA" w14:paraId="500D7488" w14:textId="77777777" w:rsidTr="004D6B74">
        <w:tc>
          <w:tcPr>
            <w:tcW w:w="426" w:type="dxa"/>
          </w:tcPr>
          <w:p w14:paraId="6BBB58AB"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0D458273" w14:textId="77777777"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3EAA1FAA" w14:textId="77777777"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7"/>
                  <w:sz w:val="24"/>
                  <w:szCs w:val="24"/>
                </w:rPr>
                <w:t>www.trcont.com</w:t>
              </w:r>
            </w:hyperlink>
            <w:r>
              <w:rPr>
                <w:sz w:val="24"/>
                <w:szCs w:val="24"/>
              </w:rPr>
              <w:t>).</w:t>
            </w:r>
          </w:p>
          <w:p w14:paraId="1F8D84D7" w14:textId="77777777" w:rsidR="00836996" w:rsidRPr="008D4CFE" w:rsidRDefault="00242A1E"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w:t>
            </w:r>
            <w:r>
              <w:rPr>
                <w:sz w:val="24"/>
                <w:szCs w:val="24"/>
              </w:rPr>
              <w:lastRenderedPageBreak/>
              <w:t>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132DFBE8" w14:textId="77777777"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14:paraId="6625B7EA" w14:textId="223467ED" w:rsidR="00F47414" w:rsidRPr="00CC0605" w:rsidRDefault="0074087D" w:rsidP="006F6340">
            <w:pPr>
              <w:pStyle w:val="1a"/>
              <w:ind w:firstLine="397"/>
              <w:rPr>
                <w:sz w:val="24"/>
                <w:szCs w:val="24"/>
              </w:rPr>
            </w:pPr>
            <w:r>
              <w:rPr>
                <w:sz w:val="24"/>
                <w:szCs w:val="24"/>
              </w:rPr>
              <w:t>Электронной торговой площадкой</w:t>
            </w:r>
            <w:r w:rsidR="005415CC">
              <w:rPr>
                <w:sz w:val="24"/>
                <w:szCs w:val="24"/>
              </w:rPr>
              <w:t>,</w:t>
            </w:r>
            <w:r>
              <w:rPr>
                <w:sz w:val="24"/>
                <w:szCs w:val="24"/>
              </w:rPr>
              <w:t xml:space="preserve"> используемой для проведения торгов </w:t>
            </w:r>
            <w:r w:rsidR="005415CC">
              <w:rPr>
                <w:sz w:val="24"/>
                <w:szCs w:val="24"/>
              </w:rPr>
              <w:t>в электронном виде,</w:t>
            </w:r>
            <w:r>
              <w:rPr>
                <w:sz w:val="24"/>
                <w:szCs w:val="24"/>
              </w:rPr>
              <w:t xml:space="preserve"> является ОТС-тендер (</w:t>
            </w:r>
            <w:hyperlink r:id="rId24"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5" w:history="1">
              <w:r>
                <w:rPr>
                  <w:rStyle w:val="a7"/>
                  <w:sz w:val="24"/>
                  <w:szCs w:val="24"/>
                </w:rPr>
                <w:t>info@otc.ru</w:t>
              </w:r>
            </w:hyperlink>
          </w:p>
        </w:tc>
      </w:tr>
      <w:tr w:rsidR="002B6BE9" w:rsidRPr="00F86FAA" w14:paraId="7203A82E" w14:textId="77777777" w:rsidTr="004D6B74">
        <w:tc>
          <w:tcPr>
            <w:tcW w:w="426" w:type="dxa"/>
          </w:tcPr>
          <w:p w14:paraId="2F3C6E28" w14:textId="77777777"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14:paraId="3C5ACBD3"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024A2896" w14:textId="1DB6059B" w:rsidR="00F85392" w:rsidRDefault="00D954B1">
            <w:pPr>
              <w:pStyle w:val="1a"/>
              <w:ind w:firstLine="397"/>
              <w:rPr>
                <w:sz w:val="24"/>
                <w:szCs w:val="24"/>
              </w:rPr>
            </w:pPr>
            <w:r>
              <w:rPr>
                <w:sz w:val="24"/>
                <w:szCs w:val="24"/>
              </w:rPr>
              <w:t>Начальная (максимальная) цена договора составляет 65</w:t>
            </w:r>
            <w:r w:rsidR="00492DC0">
              <w:rPr>
                <w:sz w:val="24"/>
                <w:szCs w:val="24"/>
              </w:rPr>
              <w:t> </w:t>
            </w:r>
            <w:r>
              <w:rPr>
                <w:sz w:val="24"/>
                <w:szCs w:val="24"/>
              </w:rPr>
              <w:t>000</w:t>
            </w:r>
            <w:r w:rsidR="00492DC0">
              <w:rPr>
                <w:sz w:val="24"/>
                <w:szCs w:val="24"/>
              </w:rPr>
              <w:t xml:space="preserve"> </w:t>
            </w:r>
            <w:r>
              <w:rPr>
                <w:sz w:val="24"/>
                <w:szCs w:val="24"/>
              </w:rPr>
              <w:t>000 (шестьдесят пять миллионов) рублей 00 копеек с учетом всех налогов (кроме НДС)</w:t>
            </w:r>
            <w:r w:rsidR="00492DC0">
              <w:rPr>
                <w:sz w:val="24"/>
                <w:szCs w:val="24"/>
              </w:rPr>
              <w:t xml:space="preserve">, </w:t>
            </w:r>
            <w:r>
              <w:rPr>
                <w:sz w:val="24"/>
                <w:szCs w:val="24"/>
              </w:rPr>
              <w:t>стоимости материалов, изделий, конструкций и оборудования, затрат</w:t>
            </w:r>
            <w:r w:rsidR="005415CC">
              <w:rPr>
                <w:sz w:val="24"/>
                <w:szCs w:val="24"/>
              </w:rPr>
              <w:t>,</w:t>
            </w:r>
            <w:r>
              <w:rPr>
                <w:sz w:val="24"/>
                <w:szCs w:val="24"/>
              </w:rPr>
              <w:t xml:space="preserve">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856650" w:rsidRPr="00F86FAA" w14:paraId="17AF4099" w14:textId="77777777" w:rsidTr="004D6B74">
        <w:tc>
          <w:tcPr>
            <w:tcW w:w="426" w:type="dxa"/>
          </w:tcPr>
          <w:p w14:paraId="1157D491" w14:textId="77777777" w:rsidR="00856650" w:rsidRPr="00856650" w:rsidRDefault="00856650" w:rsidP="00E47C4C">
            <w:pPr>
              <w:pStyle w:val="1a"/>
              <w:ind w:left="-57" w:right="-108" w:firstLine="0"/>
              <w:rPr>
                <w:b/>
                <w:sz w:val="24"/>
                <w:szCs w:val="24"/>
              </w:rPr>
            </w:pPr>
            <w:r>
              <w:rPr>
                <w:b/>
                <w:sz w:val="24"/>
                <w:szCs w:val="24"/>
              </w:rPr>
              <w:t>6.</w:t>
            </w:r>
          </w:p>
        </w:tc>
        <w:tc>
          <w:tcPr>
            <w:tcW w:w="2126" w:type="dxa"/>
          </w:tcPr>
          <w:p w14:paraId="71827FC9" w14:textId="77777777"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14:paraId="366D3C4E" w14:textId="768FA44D" w:rsidR="00F85392" w:rsidRDefault="00877831">
            <w:pPr>
              <w:jc w:val="both"/>
              <w:rPr>
                <w:b/>
              </w:rPr>
            </w:pPr>
            <w:r w:rsidRPr="00877831">
              <w:t>«05» мая 2022 года</w:t>
            </w:r>
          </w:p>
        </w:tc>
      </w:tr>
      <w:tr w:rsidR="009E64D8" w:rsidRPr="00F86FAA" w14:paraId="21537A2B" w14:textId="77777777" w:rsidTr="004D6B74">
        <w:tc>
          <w:tcPr>
            <w:tcW w:w="426" w:type="dxa"/>
          </w:tcPr>
          <w:p w14:paraId="394DF344" w14:textId="77777777" w:rsidR="009E64D8" w:rsidRPr="00856650" w:rsidRDefault="004762D6" w:rsidP="00E47C4C">
            <w:pPr>
              <w:pStyle w:val="1a"/>
              <w:ind w:left="-57" w:right="-108" w:firstLine="0"/>
              <w:rPr>
                <w:b/>
                <w:sz w:val="24"/>
                <w:szCs w:val="24"/>
              </w:rPr>
            </w:pPr>
            <w:r>
              <w:rPr>
                <w:b/>
                <w:sz w:val="24"/>
                <w:szCs w:val="24"/>
              </w:rPr>
              <w:t>7.</w:t>
            </w:r>
          </w:p>
        </w:tc>
        <w:tc>
          <w:tcPr>
            <w:tcW w:w="2126" w:type="dxa"/>
          </w:tcPr>
          <w:p w14:paraId="7E7A4EB1" w14:textId="77777777"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3529D815" w14:textId="49F539D7" w:rsidR="00F85392" w:rsidRDefault="00877831">
            <w:pPr>
              <w:pStyle w:val="1a"/>
              <w:ind w:firstLine="397"/>
              <w:rPr>
                <w:b/>
                <w:sz w:val="24"/>
                <w:szCs w:val="24"/>
              </w:rPr>
            </w:pPr>
            <w:r w:rsidRPr="00877831">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«2</w:t>
            </w:r>
            <w:r w:rsidR="00CB656B">
              <w:rPr>
                <w:sz w:val="24"/>
                <w:szCs w:val="24"/>
              </w:rPr>
              <w:t>7</w:t>
            </w:r>
            <w:r w:rsidRPr="00877831">
              <w:rPr>
                <w:sz w:val="24"/>
                <w:szCs w:val="24"/>
              </w:rPr>
              <w:t>» мая 2022 г. 14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442868F3" w14:textId="77777777" w:rsidTr="004D6B74">
        <w:tc>
          <w:tcPr>
            <w:tcW w:w="426" w:type="dxa"/>
          </w:tcPr>
          <w:p w14:paraId="1A82839D" w14:textId="77777777" w:rsidR="003E2C12" w:rsidRPr="00F86FAA" w:rsidRDefault="00747369" w:rsidP="00E47C4C">
            <w:pPr>
              <w:pStyle w:val="1a"/>
              <w:ind w:left="-57" w:right="-108" w:firstLine="0"/>
              <w:rPr>
                <w:b/>
                <w:sz w:val="24"/>
                <w:szCs w:val="24"/>
              </w:rPr>
            </w:pPr>
            <w:r>
              <w:rPr>
                <w:b/>
                <w:sz w:val="24"/>
                <w:szCs w:val="24"/>
              </w:rPr>
              <w:t>8.</w:t>
            </w:r>
          </w:p>
        </w:tc>
        <w:tc>
          <w:tcPr>
            <w:tcW w:w="2126" w:type="dxa"/>
          </w:tcPr>
          <w:p w14:paraId="1BFFD629"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14:paraId="40C7983E" w14:textId="0C6538A1" w:rsidR="00F85392" w:rsidRDefault="00877831">
            <w:pPr>
              <w:pStyle w:val="1a"/>
              <w:ind w:firstLine="397"/>
              <w:rPr>
                <w:sz w:val="24"/>
                <w:szCs w:val="24"/>
                <w:highlight w:val="cyan"/>
              </w:rPr>
            </w:pPr>
            <w:r w:rsidRPr="00877831">
              <w:rPr>
                <w:sz w:val="24"/>
                <w:szCs w:val="24"/>
              </w:rPr>
              <w:t>Рассмотрение, оценка и сопоставление Заявок состоится «</w:t>
            </w:r>
            <w:r w:rsidR="00CB656B">
              <w:rPr>
                <w:sz w:val="24"/>
                <w:szCs w:val="24"/>
              </w:rPr>
              <w:t>01</w:t>
            </w:r>
            <w:r w:rsidRPr="00877831">
              <w:rPr>
                <w:sz w:val="24"/>
                <w:szCs w:val="24"/>
              </w:rPr>
              <w:t xml:space="preserve">» </w:t>
            </w:r>
            <w:r w:rsidR="00CB656B">
              <w:rPr>
                <w:sz w:val="24"/>
                <w:szCs w:val="24"/>
              </w:rPr>
              <w:t>июн</w:t>
            </w:r>
            <w:r w:rsidRPr="00877831">
              <w:rPr>
                <w:sz w:val="24"/>
                <w:szCs w:val="24"/>
              </w:rPr>
              <w:t>я 2022 г. 14 час. 00 мин. местного времени по адресу, указанному в пункте 2 Информационной карты.</w:t>
            </w:r>
          </w:p>
        </w:tc>
      </w:tr>
      <w:tr w:rsidR="003E2C12" w:rsidRPr="00F86FAA" w14:paraId="4E1E779D" w14:textId="77777777" w:rsidTr="004D6B74">
        <w:tc>
          <w:tcPr>
            <w:tcW w:w="426" w:type="dxa"/>
          </w:tcPr>
          <w:p w14:paraId="5D4F17BB" w14:textId="77777777" w:rsidR="003E2C12" w:rsidRPr="00F86FAA" w:rsidRDefault="00856650" w:rsidP="00E47C4C">
            <w:pPr>
              <w:pStyle w:val="1a"/>
              <w:ind w:left="-57" w:right="-108" w:firstLine="0"/>
              <w:rPr>
                <w:b/>
                <w:sz w:val="24"/>
                <w:szCs w:val="24"/>
              </w:rPr>
            </w:pPr>
            <w:r>
              <w:rPr>
                <w:b/>
                <w:sz w:val="24"/>
                <w:szCs w:val="24"/>
              </w:rPr>
              <w:t>9.</w:t>
            </w:r>
          </w:p>
        </w:tc>
        <w:tc>
          <w:tcPr>
            <w:tcW w:w="2126" w:type="dxa"/>
          </w:tcPr>
          <w:p w14:paraId="3E4E3886" w14:textId="77777777" w:rsidR="003E2C12" w:rsidRPr="00F86FAA" w:rsidRDefault="009830CC" w:rsidP="008035D3">
            <w:pPr>
              <w:pStyle w:val="Default"/>
              <w:rPr>
                <w:b/>
                <w:color w:val="auto"/>
              </w:rPr>
            </w:pPr>
            <w:r>
              <w:rPr>
                <w:b/>
                <w:color w:val="auto"/>
              </w:rPr>
              <w:t>Подведение итогов</w:t>
            </w:r>
          </w:p>
        </w:tc>
        <w:tc>
          <w:tcPr>
            <w:tcW w:w="7200" w:type="dxa"/>
          </w:tcPr>
          <w:p w14:paraId="59DB537B" w14:textId="44A19D1F" w:rsidR="00F85392" w:rsidRDefault="00877831">
            <w:pPr>
              <w:pStyle w:val="1a"/>
              <w:ind w:firstLine="0"/>
              <w:rPr>
                <w:sz w:val="24"/>
                <w:szCs w:val="24"/>
                <w:highlight w:val="cyan"/>
              </w:rPr>
            </w:pPr>
            <w:r w:rsidRPr="00877831">
              <w:rPr>
                <w:sz w:val="24"/>
                <w:szCs w:val="24"/>
              </w:rPr>
              <w:t>Подведение итогов состоится не позднее «30» июня 2022 г. 14 час. 00 мин. местного времени по адресу, указанному в пункте 3 Информационной карты.</w:t>
            </w:r>
          </w:p>
        </w:tc>
      </w:tr>
      <w:tr w:rsidR="00856650" w:rsidRPr="00F86FAA" w14:paraId="35A73807" w14:textId="77777777" w:rsidTr="004D6B74">
        <w:tc>
          <w:tcPr>
            <w:tcW w:w="426" w:type="dxa"/>
          </w:tcPr>
          <w:p w14:paraId="01DFAB63" w14:textId="77777777" w:rsidR="00856650" w:rsidRPr="00F86FAA" w:rsidRDefault="00856650" w:rsidP="00E47C4C">
            <w:pPr>
              <w:pStyle w:val="1a"/>
              <w:ind w:left="-57" w:right="-108" w:firstLine="0"/>
              <w:rPr>
                <w:b/>
                <w:sz w:val="24"/>
                <w:szCs w:val="24"/>
              </w:rPr>
            </w:pPr>
            <w:r>
              <w:rPr>
                <w:b/>
                <w:sz w:val="24"/>
                <w:szCs w:val="24"/>
              </w:rPr>
              <w:t>10.</w:t>
            </w:r>
          </w:p>
        </w:tc>
        <w:tc>
          <w:tcPr>
            <w:tcW w:w="2126" w:type="dxa"/>
          </w:tcPr>
          <w:p w14:paraId="7CBEB746" w14:textId="77777777" w:rsidR="00856650" w:rsidRPr="00F86FAA" w:rsidRDefault="00856650" w:rsidP="007043AB">
            <w:pPr>
              <w:pStyle w:val="Default"/>
              <w:rPr>
                <w:b/>
                <w:color w:val="auto"/>
              </w:rPr>
            </w:pPr>
            <w:r>
              <w:rPr>
                <w:b/>
                <w:color w:val="auto"/>
              </w:rPr>
              <w:t>Количество лотов</w:t>
            </w:r>
          </w:p>
        </w:tc>
        <w:tc>
          <w:tcPr>
            <w:tcW w:w="7200" w:type="dxa"/>
          </w:tcPr>
          <w:p w14:paraId="3B89EF1E" w14:textId="77777777" w:rsidR="00F85392" w:rsidRDefault="00D954B1">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14:paraId="7D94E762" w14:textId="77777777" w:rsidTr="004D6B74">
        <w:tc>
          <w:tcPr>
            <w:tcW w:w="426" w:type="dxa"/>
          </w:tcPr>
          <w:p w14:paraId="6B1D2E1F" w14:textId="77777777" w:rsidR="00856650" w:rsidRPr="00F86FAA" w:rsidRDefault="00856650" w:rsidP="00E47C4C">
            <w:pPr>
              <w:pStyle w:val="1a"/>
              <w:ind w:left="-57" w:right="-108" w:firstLine="0"/>
              <w:rPr>
                <w:b/>
                <w:sz w:val="24"/>
                <w:szCs w:val="24"/>
              </w:rPr>
            </w:pPr>
            <w:r>
              <w:rPr>
                <w:b/>
                <w:sz w:val="24"/>
                <w:szCs w:val="24"/>
              </w:rPr>
              <w:t>11.</w:t>
            </w:r>
          </w:p>
        </w:tc>
        <w:tc>
          <w:tcPr>
            <w:tcW w:w="2126" w:type="dxa"/>
          </w:tcPr>
          <w:p w14:paraId="597F4356" w14:textId="77777777" w:rsidR="00856650" w:rsidRPr="00F86FAA" w:rsidRDefault="00856650" w:rsidP="007043AB">
            <w:pPr>
              <w:pStyle w:val="Default"/>
              <w:rPr>
                <w:b/>
                <w:color w:val="auto"/>
              </w:rPr>
            </w:pPr>
            <w:r>
              <w:rPr>
                <w:b/>
                <w:color w:val="auto"/>
              </w:rPr>
              <w:t>Официальный язык</w:t>
            </w:r>
          </w:p>
        </w:tc>
        <w:tc>
          <w:tcPr>
            <w:tcW w:w="7200" w:type="dxa"/>
          </w:tcPr>
          <w:p w14:paraId="02471FA0" w14:textId="77777777" w:rsidR="00F85392" w:rsidRPr="00D954B1" w:rsidRDefault="00D954B1">
            <w:pPr>
              <w:pStyle w:val="afd"/>
              <w:jc w:val="both"/>
              <w:rPr>
                <w:sz w:val="24"/>
                <w:szCs w:val="24"/>
              </w:rPr>
            </w:pPr>
            <w:r w:rsidRPr="00D954B1">
              <w:rPr>
                <w:sz w:val="24"/>
                <w:szCs w:val="24"/>
              </w:rPr>
              <w:t>Русский язык. Вся переписка, связанная с проведением Открытого конкурса ведется на русском языке.</w:t>
            </w:r>
          </w:p>
        </w:tc>
      </w:tr>
      <w:tr w:rsidR="00856650" w:rsidRPr="00F86FAA" w14:paraId="73243478" w14:textId="77777777" w:rsidTr="004D6B74">
        <w:tc>
          <w:tcPr>
            <w:tcW w:w="426" w:type="dxa"/>
          </w:tcPr>
          <w:p w14:paraId="547D8587" w14:textId="77777777" w:rsidR="00856650" w:rsidRPr="00F86FAA" w:rsidRDefault="00856650" w:rsidP="00E47C4C">
            <w:pPr>
              <w:pStyle w:val="1a"/>
              <w:ind w:left="-57" w:right="-108" w:firstLine="0"/>
              <w:rPr>
                <w:b/>
                <w:sz w:val="24"/>
                <w:szCs w:val="24"/>
              </w:rPr>
            </w:pPr>
            <w:r>
              <w:rPr>
                <w:b/>
                <w:sz w:val="24"/>
                <w:szCs w:val="24"/>
              </w:rPr>
              <w:lastRenderedPageBreak/>
              <w:t>12.</w:t>
            </w:r>
          </w:p>
        </w:tc>
        <w:tc>
          <w:tcPr>
            <w:tcW w:w="2126" w:type="dxa"/>
          </w:tcPr>
          <w:p w14:paraId="6E785E3D" w14:textId="77777777" w:rsidR="00856650" w:rsidRPr="00F86FAA" w:rsidRDefault="00856650" w:rsidP="007043AB">
            <w:pPr>
              <w:pStyle w:val="Default"/>
              <w:rPr>
                <w:b/>
                <w:color w:val="auto"/>
              </w:rPr>
            </w:pPr>
            <w:r>
              <w:rPr>
                <w:b/>
                <w:color w:val="auto"/>
              </w:rPr>
              <w:t>Валюта Открытого конкурса</w:t>
            </w:r>
          </w:p>
        </w:tc>
        <w:tc>
          <w:tcPr>
            <w:tcW w:w="7200" w:type="dxa"/>
          </w:tcPr>
          <w:p w14:paraId="1AC42DF8" w14:textId="77777777" w:rsidR="00F85392" w:rsidRDefault="00D954B1">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14:paraId="056DF1C2" w14:textId="77777777" w:rsidTr="004D6B74">
        <w:tc>
          <w:tcPr>
            <w:tcW w:w="426" w:type="dxa"/>
          </w:tcPr>
          <w:p w14:paraId="4EFDD455" w14:textId="77777777" w:rsidR="007D6548" w:rsidRPr="00F86FAA" w:rsidRDefault="00856650" w:rsidP="00E47C4C">
            <w:pPr>
              <w:pStyle w:val="1a"/>
              <w:ind w:left="-57" w:right="-108" w:firstLine="0"/>
              <w:rPr>
                <w:b/>
                <w:sz w:val="24"/>
                <w:szCs w:val="24"/>
              </w:rPr>
            </w:pPr>
            <w:r>
              <w:rPr>
                <w:b/>
                <w:sz w:val="24"/>
                <w:szCs w:val="24"/>
              </w:rPr>
              <w:t>13.</w:t>
            </w:r>
          </w:p>
        </w:tc>
        <w:tc>
          <w:tcPr>
            <w:tcW w:w="2126" w:type="dxa"/>
          </w:tcPr>
          <w:p w14:paraId="7AC79AB7" w14:textId="77777777"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210EDF7F" w14:textId="569C33C0" w:rsidR="00233F1D" w:rsidRDefault="00233F1D" w:rsidP="00BB1E49">
            <w:pPr>
              <w:pStyle w:val="1a"/>
              <w:ind w:firstLine="465"/>
              <w:rPr>
                <w:sz w:val="24"/>
                <w:szCs w:val="24"/>
              </w:rPr>
            </w:pPr>
            <w:r>
              <w:rPr>
                <w:sz w:val="24"/>
                <w:szCs w:val="24"/>
              </w:rPr>
              <w:t>Оплата</w:t>
            </w:r>
            <w:r w:rsidR="00BB1E49">
              <w:rPr>
                <w:sz w:val="24"/>
                <w:szCs w:val="24"/>
              </w:rPr>
              <w:t xml:space="preserve"> </w:t>
            </w:r>
            <w:proofErr w:type="gramStart"/>
            <w:r w:rsidR="00161A1A">
              <w:rPr>
                <w:sz w:val="24"/>
                <w:szCs w:val="24"/>
              </w:rPr>
              <w:t>за настройку</w:t>
            </w:r>
            <w:proofErr w:type="gramEnd"/>
            <w:r w:rsidR="00161A1A">
              <w:rPr>
                <w:sz w:val="24"/>
                <w:szCs w:val="24"/>
              </w:rPr>
              <w:t xml:space="preserve"> Системы осуществляется</w:t>
            </w:r>
            <w:r>
              <w:rPr>
                <w:sz w:val="24"/>
                <w:szCs w:val="24"/>
              </w:rPr>
              <w:t xml:space="preserve"> в течение 30 (тридцати) календарных дней с даты подписания сторонами акта </w:t>
            </w:r>
            <w:r w:rsidR="00CC0605">
              <w:rPr>
                <w:sz w:val="24"/>
                <w:szCs w:val="24"/>
              </w:rPr>
              <w:t xml:space="preserve">оказания услуг </w:t>
            </w:r>
            <w:r>
              <w:rPr>
                <w:sz w:val="24"/>
                <w:szCs w:val="24"/>
              </w:rPr>
              <w:t xml:space="preserve">по </w:t>
            </w:r>
            <w:r w:rsidR="00CC6D2B">
              <w:rPr>
                <w:sz w:val="24"/>
                <w:szCs w:val="24"/>
              </w:rPr>
              <w:t xml:space="preserve">настройке </w:t>
            </w:r>
            <w:r>
              <w:rPr>
                <w:sz w:val="24"/>
                <w:szCs w:val="24"/>
              </w:rPr>
              <w:t xml:space="preserve">на основании счета </w:t>
            </w:r>
            <w:r w:rsidR="00331563">
              <w:rPr>
                <w:sz w:val="24"/>
                <w:szCs w:val="24"/>
              </w:rPr>
              <w:t>И</w:t>
            </w:r>
            <w:r>
              <w:rPr>
                <w:sz w:val="24"/>
                <w:szCs w:val="24"/>
              </w:rPr>
              <w:t xml:space="preserve">сполнителя, </w:t>
            </w:r>
            <w:r w:rsidR="00FB60D7">
              <w:rPr>
                <w:sz w:val="24"/>
                <w:szCs w:val="24"/>
              </w:rPr>
              <w:t>путем безналичного перечисления денежных средств на расчетный счет исполнителя</w:t>
            </w:r>
            <w:r w:rsidR="00BB1E49">
              <w:rPr>
                <w:sz w:val="24"/>
                <w:szCs w:val="24"/>
              </w:rPr>
              <w:t>.</w:t>
            </w:r>
          </w:p>
          <w:p w14:paraId="7C167AB2" w14:textId="03636D89" w:rsidR="00F85392" w:rsidRDefault="00CC6D2B" w:rsidP="00372E6E">
            <w:pPr>
              <w:pStyle w:val="1a"/>
              <w:ind w:firstLine="465"/>
              <w:rPr>
                <w:sz w:val="24"/>
                <w:szCs w:val="24"/>
              </w:rPr>
            </w:pPr>
            <w:r w:rsidRPr="009A7649">
              <w:rPr>
                <w:sz w:val="24"/>
                <w:szCs w:val="24"/>
              </w:rPr>
              <w:t xml:space="preserve">Оплата </w:t>
            </w:r>
            <w:r w:rsidR="00B56453" w:rsidRPr="009A7649">
              <w:rPr>
                <w:sz w:val="24"/>
                <w:szCs w:val="24"/>
              </w:rPr>
              <w:t>з</w:t>
            </w:r>
            <w:r w:rsidRPr="009A7649">
              <w:rPr>
                <w:sz w:val="24"/>
                <w:szCs w:val="24"/>
              </w:rPr>
              <w:t xml:space="preserve">а </w:t>
            </w:r>
            <w:r w:rsidR="009A7649" w:rsidRPr="009A7649">
              <w:rPr>
                <w:sz w:val="24"/>
                <w:szCs w:val="24"/>
              </w:rPr>
              <w:t>техническ</w:t>
            </w:r>
            <w:r w:rsidR="002E5B98">
              <w:rPr>
                <w:sz w:val="24"/>
                <w:szCs w:val="24"/>
              </w:rPr>
              <w:t>ую</w:t>
            </w:r>
            <w:r w:rsidR="009A7649" w:rsidRPr="009A7649">
              <w:rPr>
                <w:sz w:val="24"/>
                <w:szCs w:val="24"/>
              </w:rPr>
              <w:t xml:space="preserve"> </w:t>
            </w:r>
            <w:r w:rsidRPr="009A7649">
              <w:rPr>
                <w:sz w:val="24"/>
                <w:szCs w:val="24"/>
              </w:rPr>
              <w:t>эксплуатаци</w:t>
            </w:r>
            <w:r w:rsidR="002E5B98">
              <w:rPr>
                <w:sz w:val="24"/>
                <w:szCs w:val="24"/>
              </w:rPr>
              <w:t>ю</w:t>
            </w:r>
            <w:r w:rsidRPr="009A7649">
              <w:rPr>
                <w:sz w:val="24"/>
                <w:szCs w:val="24"/>
              </w:rPr>
              <w:t xml:space="preserve"> Системы </w:t>
            </w:r>
            <w:r w:rsidR="001E7173" w:rsidRPr="009A7649">
              <w:rPr>
                <w:sz w:val="24"/>
                <w:szCs w:val="24"/>
              </w:rPr>
              <w:t xml:space="preserve">осуществляется </w:t>
            </w:r>
            <w:r w:rsidR="00CC0605" w:rsidRPr="009A7649">
              <w:rPr>
                <w:sz w:val="24"/>
                <w:szCs w:val="24"/>
              </w:rPr>
              <w:t xml:space="preserve">ежемесячно </w:t>
            </w:r>
            <w:r w:rsidR="00BB1E49" w:rsidRPr="009A7649">
              <w:rPr>
                <w:sz w:val="24"/>
                <w:szCs w:val="24"/>
              </w:rPr>
              <w:t xml:space="preserve">в течение 30 (тридцати) календарных дней после подписания сторонами акта оказания </w:t>
            </w:r>
            <w:r w:rsidR="00E85AD4" w:rsidRPr="009A7649">
              <w:rPr>
                <w:sz w:val="24"/>
                <w:szCs w:val="24"/>
              </w:rPr>
              <w:t>У</w:t>
            </w:r>
            <w:r w:rsidR="00BB1E49" w:rsidRPr="009A7649">
              <w:rPr>
                <w:sz w:val="24"/>
                <w:szCs w:val="24"/>
              </w:rPr>
              <w:t xml:space="preserve">слуг </w:t>
            </w:r>
            <w:r w:rsidR="00D413B8" w:rsidRPr="009A7649">
              <w:rPr>
                <w:sz w:val="24"/>
                <w:szCs w:val="24"/>
              </w:rPr>
              <w:t xml:space="preserve">за календарный месяц </w:t>
            </w:r>
            <w:r w:rsidR="00BB1E49" w:rsidRPr="009A7649">
              <w:rPr>
                <w:sz w:val="24"/>
                <w:szCs w:val="24"/>
              </w:rPr>
              <w:t>на основании счета</w:t>
            </w:r>
            <w:r w:rsidR="00E85D99" w:rsidRPr="009A7649">
              <w:rPr>
                <w:sz w:val="24"/>
                <w:szCs w:val="24"/>
              </w:rPr>
              <w:t xml:space="preserve"> И</w:t>
            </w:r>
            <w:r w:rsidR="00BB1E49" w:rsidRPr="009A7649">
              <w:rPr>
                <w:sz w:val="24"/>
                <w:szCs w:val="24"/>
              </w:rPr>
              <w:t>сполнителя путем безналичного перечисления денежных средств на расчетный счет исполнителя.</w:t>
            </w:r>
          </w:p>
        </w:tc>
      </w:tr>
      <w:tr w:rsidR="007D6548" w:rsidRPr="00F86FAA" w14:paraId="40CBF0E5" w14:textId="77777777" w:rsidTr="004D6B74">
        <w:tc>
          <w:tcPr>
            <w:tcW w:w="426" w:type="dxa"/>
          </w:tcPr>
          <w:p w14:paraId="65E052F3" w14:textId="77777777" w:rsidR="007D6548" w:rsidRPr="00F86FAA" w:rsidRDefault="00357415" w:rsidP="00E47C4C">
            <w:pPr>
              <w:pStyle w:val="1a"/>
              <w:ind w:left="-57" w:right="-108" w:firstLine="0"/>
              <w:rPr>
                <w:b/>
                <w:sz w:val="24"/>
                <w:szCs w:val="24"/>
              </w:rPr>
            </w:pPr>
            <w:r>
              <w:rPr>
                <w:b/>
                <w:sz w:val="24"/>
                <w:szCs w:val="24"/>
              </w:rPr>
              <w:t>14.</w:t>
            </w:r>
          </w:p>
        </w:tc>
        <w:tc>
          <w:tcPr>
            <w:tcW w:w="2126" w:type="dxa"/>
          </w:tcPr>
          <w:p w14:paraId="69DB2C4F"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7115FF1A" w14:textId="77777777" w:rsidR="00E85AD4" w:rsidRPr="00946BDA" w:rsidRDefault="00D954B1">
            <w:pPr>
              <w:pStyle w:val="Default"/>
              <w:jc w:val="both"/>
              <w:rPr>
                <w:b/>
                <w:bCs/>
                <w:color w:val="auto"/>
              </w:rPr>
            </w:pPr>
            <w:r w:rsidRPr="00946BDA">
              <w:rPr>
                <w:b/>
                <w:bCs/>
                <w:color w:val="auto"/>
              </w:rPr>
              <w:t xml:space="preserve">Срок </w:t>
            </w:r>
            <w:r w:rsidRPr="00946BDA">
              <w:rPr>
                <w:b/>
                <w:color w:val="auto"/>
              </w:rPr>
              <w:t xml:space="preserve">оказания </w:t>
            </w:r>
            <w:r w:rsidR="00E85AD4" w:rsidRPr="00946BDA">
              <w:rPr>
                <w:b/>
                <w:color w:val="auto"/>
              </w:rPr>
              <w:t>У</w:t>
            </w:r>
            <w:r w:rsidRPr="00946BDA">
              <w:rPr>
                <w:b/>
                <w:color w:val="auto"/>
              </w:rPr>
              <w:t>слуг</w:t>
            </w:r>
            <w:r w:rsidRPr="00946BDA">
              <w:rPr>
                <w:b/>
                <w:bCs/>
                <w:color w:val="auto"/>
              </w:rPr>
              <w:t xml:space="preserve">: </w:t>
            </w:r>
          </w:p>
          <w:p w14:paraId="183FD274" w14:textId="3108A1F4" w:rsidR="00F85392" w:rsidRPr="00946BDA" w:rsidRDefault="000B1810">
            <w:pPr>
              <w:pStyle w:val="Default"/>
              <w:jc w:val="both"/>
            </w:pPr>
            <w:r w:rsidRPr="00946BDA">
              <w:rPr>
                <w:color w:val="auto"/>
              </w:rPr>
              <w:t>Н</w:t>
            </w:r>
            <w:r w:rsidR="00E85AD4" w:rsidRPr="00946BDA">
              <w:rPr>
                <w:color w:val="auto"/>
              </w:rPr>
              <w:t xml:space="preserve">астройка Системы выполняется в </w:t>
            </w:r>
            <w:r w:rsidR="00946BDA">
              <w:rPr>
                <w:color w:val="auto"/>
              </w:rPr>
              <w:t>срок</w:t>
            </w:r>
            <w:r w:rsidR="00E85AD4" w:rsidRPr="00946BDA">
              <w:rPr>
                <w:color w:val="auto"/>
              </w:rPr>
              <w:t xml:space="preserve"> 3</w:t>
            </w:r>
            <w:r w:rsidR="00044AF1">
              <w:rPr>
                <w:color w:val="auto"/>
              </w:rPr>
              <w:t xml:space="preserve"> (три)</w:t>
            </w:r>
            <w:r w:rsidR="00E85AD4" w:rsidRPr="00946BDA">
              <w:rPr>
                <w:color w:val="auto"/>
              </w:rPr>
              <w:t xml:space="preserve"> месяц</w:t>
            </w:r>
            <w:r w:rsidR="00044AF1">
              <w:rPr>
                <w:color w:val="auto"/>
              </w:rPr>
              <w:t>а</w:t>
            </w:r>
            <w:r w:rsidR="00E85AD4" w:rsidRPr="00946BDA">
              <w:rPr>
                <w:color w:val="auto"/>
              </w:rPr>
              <w:t xml:space="preserve"> с даты </w:t>
            </w:r>
            <w:r w:rsidR="00044AF1">
              <w:rPr>
                <w:color w:val="auto"/>
              </w:rPr>
              <w:t>заключения</w:t>
            </w:r>
            <w:r w:rsidR="00E85AD4" w:rsidRPr="00946BDA">
              <w:rPr>
                <w:color w:val="auto"/>
              </w:rPr>
              <w:t xml:space="preserve"> договора</w:t>
            </w:r>
            <w:r w:rsidR="00E85AD4" w:rsidRPr="00946BDA">
              <w:t>;</w:t>
            </w:r>
          </w:p>
          <w:p w14:paraId="35899429" w14:textId="77777777" w:rsidR="00044AF1" w:rsidRDefault="00715DFC">
            <w:pPr>
              <w:pStyle w:val="Default"/>
              <w:jc w:val="both"/>
            </w:pPr>
            <w:r>
              <w:t>Техническая э</w:t>
            </w:r>
            <w:r w:rsidR="00BC1CF4" w:rsidRPr="00946BDA">
              <w:t xml:space="preserve">ксплуатация Системы начинается после выполнения настройки Системы. </w:t>
            </w:r>
          </w:p>
          <w:p w14:paraId="4B4254C2" w14:textId="13CCDEBC" w:rsidR="00BC1CF4" w:rsidRPr="00946BDA" w:rsidRDefault="00BC1CF4">
            <w:pPr>
              <w:pStyle w:val="Default"/>
              <w:jc w:val="both"/>
            </w:pPr>
            <w:r w:rsidRPr="00946BDA">
              <w:t xml:space="preserve">Общая продолжительность </w:t>
            </w:r>
            <w:r w:rsidR="00985184">
              <w:t xml:space="preserve">технической </w:t>
            </w:r>
            <w:r w:rsidRPr="00946BDA">
              <w:t xml:space="preserve">эксплуатации Системы составляет 33 </w:t>
            </w:r>
            <w:r w:rsidR="00044AF1">
              <w:t xml:space="preserve">(тридцать три) </w:t>
            </w:r>
            <w:r w:rsidRPr="00946BDA">
              <w:t>месяца</w:t>
            </w:r>
            <w:r w:rsidR="00044AF1">
              <w:t xml:space="preserve"> с даты подписания Акта оказания услуг по настройке Системы</w:t>
            </w:r>
            <w:r w:rsidRPr="00946BDA">
              <w:t>.</w:t>
            </w:r>
          </w:p>
          <w:p w14:paraId="67F28B45" w14:textId="5976CD3C" w:rsidR="002005DE" w:rsidRPr="00946BDA" w:rsidRDefault="002005DE">
            <w:pPr>
              <w:pStyle w:val="Default"/>
              <w:jc w:val="both"/>
            </w:pPr>
            <w:r w:rsidRPr="00946BDA">
              <w:t xml:space="preserve">Общий срок оказания Услуг - 36 месяцев с </w:t>
            </w:r>
            <w:r w:rsidR="00044AF1">
              <w:t>даты</w:t>
            </w:r>
            <w:r w:rsidRPr="00946BDA">
              <w:t xml:space="preserve"> заключения договора</w:t>
            </w:r>
          </w:p>
          <w:p w14:paraId="63797A5D" w14:textId="77777777" w:rsidR="00685C56" w:rsidRPr="00946BDA" w:rsidRDefault="00685C56" w:rsidP="00685C56">
            <w:pPr>
              <w:pStyle w:val="Default"/>
              <w:jc w:val="both"/>
            </w:pPr>
          </w:p>
          <w:p w14:paraId="465833E7" w14:textId="77777777" w:rsidR="00F85392" w:rsidRDefault="00D954B1">
            <w:pPr>
              <w:pStyle w:val="Default"/>
              <w:jc w:val="both"/>
            </w:pPr>
            <w:r w:rsidRPr="00946BDA">
              <w:rPr>
                <w:b/>
                <w:bCs/>
                <w:color w:val="auto"/>
              </w:rPr>
              <w:t xml:space="preserve">Место </w:t>
            </w:r>
            <w:r w:rsidRPr="00946BDA">
              <w:rPr>
                <w:b/>
                <w:color w:val="auto"/>
              </w:rPr>
              <w:t xml:space="preserve">поставки товаров, выполнения работ, оказания услуг и т.д.: </w:t>
            </w:r>
            <w:r w:rsidRPr="00946BDA">
              <w:t>Российская Федерация, г. Москва, пер. Оружейный, 19</w:t>
            </w:r>
          </w:p>
        </w:tc>
      </w:tr>
      <w:tr w:rsidR="007D6548" w:rsidRPr="00F86FAA" w14:paraId="3963B5E4" w14:textId="77777777" w:rsidTr="004D6B74">
        <w:tc>
          <w:tcPr>
            <w:tcW w:w="426" w:type="dxa"/>
          </w:tcPr>
          <w:p w14:paraId="6AE56212" w14:textId="77777777" w:rsidR="007D6548" w:rsidRPr="00F86FAA" w:rsidRDefault="00357415" w:rsidP="00E47C4C">
            <w:pPr>
              <w:pStyle w:val="1a"/>
              <w:ind w:left="-57" w:right="-108" w:firstLine="0"/>
              <w:rPr>
                <w:b/>
                <w:sz w:val="24"/>
                <w:szCs w:val="24"/>
              </w:rPr>
            </w:pPr>
            <w:r>
              <w:rPr>
                <w:b/>
                <w:sz w:val="24"/>
                <w:szCs w:val="24"/>
              </w:rPr>
              <w:t>15.</w:t>
            </w:r>
          </w:p>
        </w:tc>
        <w:tc>
          <w:tcPr>
            <w:tcW w:w="2126" w:type="dxa"/>
          </w:tcPr>
          <w:p w14:paraId="7CF0476B"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14:paraId="28F0CFE1" w14:textId="77777777" w:rsidR="00F85392" w:rsidRDefault="00D954B1">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14:paraId="3CA3547B" w14:textId="77777777" w:rsidTr="004D6B74">
        <w:tc>
          <w:tcPr>
            <w:tcW w:w="426" w:type="dxa"/>
          </w:tcPr>
          <w:p w14:paraId="4145CCC9" w14:textId="77777777" w:rsidR="00856650" w:rsidRPr="00F86FAA" w:rsidRDefault="00856650" w:rsidP="00E47C4C">
            <w:pPr>
              <w:pStyle w:val="1a"/>
              <w:ind w:left="-57" w:right="-108" w:firstLine="0"/>
              <w:rPr>
                <w:b/>
                <w:sz w:val="24"/>
                <w:szCs w:val="24"/>
              </w:rPr>
            </w:pPr>
            <w:r>
              <w:rPr>
                <w:b/>
                <w:sz w:val="24"/>
                <w:szCs w:val="24"/>
              </w:rPr>
              <w:t>16.</w:t>
            </w:r>
          </w:p>
        </w:tc>
        <w:tc>
          <w:tcPr>
            <w:tcW w:w="2126" w:type="dxa"/>
          </w:tcPr>
          <w:p w14:paraId="2DCE1682"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1AB74257"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56424ABF" w14:textId="77777777" w:rsidR="0094179B" w:rsidRPr="00A515A5" w:rsidRDefault="0094179B" w:rsidP="0094179B">
                  <w:pPr>
                    <w:snapToGrid w:val="0"/>
                    <w:rPr>
                      <w:sz w:val="20"/>
                      <w:szCs w:val="20"/>
                    </w:rPr>
                  </w:pPr>
                  <w:r>
                    <w:rPr>
                      <w:sz w:val="20"/>
                      <w:szCs w:val="20"/>
                    </w:rPr>
                    <w:t xml:space="preserve">№ </w:t>
                  </w:r>
                </w:p>
                <w:p w14:paraId="483A7334" w14:textId="77777777"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0562685D" w14:textId="77777777"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2B4A5C6D" w14:textId="77777777"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5EC8949E" w14:textId="77777777"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4FFA5521" w14:textId="77777777"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51A0A3C3" w14:textId="77777777" w:rsidR="0094179B" w:rsidRPr="00A515A5" w:rsidRDefault="0094179B" w:rsidP="00967F83">
                  <w:pPr>
                    <w:snapToGrid w:val="0"/>
                    <w:ind w:left="-57" w:right="85"/>
                    <w:rPr>
                      <w:sz w:val="20"/>
                      <w:szCs w:val="20"/>
                    </w:rPr>
                  </w:pPr>
                  <w:r>
                    <w:rPr>
                      <w:sz w:val="20"/>
                      <w:szCs w:val="20"/>
                    </w:rPr>
                    <w:t>Номер строки ПЗ</w:t>
                  </w:r>
                </w:p>
              </w:tc>
            </w:tr>
            <w:tr w:rsidR="0094179B" w:rsidRPr="00F26920" w14:paraId="13B5CF39"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0378B690" w14:textId="77777777" w:rsidR="00F85392" w:rsidRDefault="00D954B1">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49005335" w14:textId="77777777" w:rsidR="00F85392" w:rsidRDefault="00D954B1">
                  <w:pPr>
                    <w:snapToGrid w:val="0"/>
                    <w:rPr>
                      <w:sz w:val="22"/>
                      <w:szCs w:val="22"/>
                    </w:rPr>
                  </w:pPr>
                  <w:r>
                    <w:rPr>
                      <w:sz w:val="22"/>
                      <w:szCs w:val="22"/>
                    </w:rPr>
                    <w:t>63.9</w:t>
                  </w:r>
                </w:p>
              </w:tc>
              <w:tc>
                <w:tcPr>
                  <w:tcW w:w="1417" w:type="dxa"/>
                  <w:tcBorders>
                    <w:top w:val="single" w:sz="4" w:space="0" w:color="auto"/>
                    <w:left w:val="single" w:sz="4" w:space="0" w:color="auto"/>
                    <w:bottom w:val="single" w:sz="4" w:space="0" w:color="auto"/>
                    <w:right w:val="single" w:sz="4" w:space="0" w:color="auto"/>
                  </w:tcBorders>
                </w:tcPr>
                <w:p w14:paraId="2C84E821" w14:textId="77777777" w:rsidR="00F85392" w:rsidRDefault="00D954B1">
                  <w:pPr>
                    <w:snapToGrid w:val="0"/>
                    <w:rPr>
                      <w:sz w:val="22"/>
                      <w:szCs w:val="22"/>
                    </w:rPr>
                  </w:pPr>
                  <w:r>
                    <w:rPr>
                      <w:sz w:val="22"/>
                      <w:szCs w:val="22"/>
                    </w:rPr>
                    <w:t>63.9</w:t>
                  </w:r>
                </w:p>
              </w:tc>
              <w:tc>
                <w:tcPr>
                  <w:tcW w:w="1134" w:type="dxa"/>
                  <w:tcBorders>
                    <w:top w:val="single" w:sz="4" w:space="0" w:color="auto"/>
                    <w:left w:val="single" w:sz="4" w:space="0" w:color="auto"/>
                    <w:bottom w:val="single" w:sz="4" w:space="0" w:color="auto"/>
                    <w:right w:val="single" w:sz="4" w:space="0" w:color="auto"/>
                  </w:tcBorders>
                </w:tcPr>
                <w:p w14:paraId="01CA0598" w14:textId="77777777" w:rsidR="00F85392" w:rsidRDefault="00D954B1">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3E455643" w14:textId="77777777" w:rsidR="00F85392" w:rsidRDefault="00D954B1">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14:paraId="050B0B1B" w14:textId="77777777" w:rsidR="00F85392" w:rsidRDefault="00D954B1">
                  <w:pPr>
                    <w:snapToGrid w:val="0"/>
                    <w:rPr>
                      <w:sz w:val="22"/>
                      <w:szCs w:val="22"/>
                    </w:rPr>
                  </w:pPr>
                  <w:r>
                    <w:rPr>
                      <w:sz w:val="22"/>
                      <w:szCs w:val="22"/>
                    </w:rPr>
                    <w:t>157</w:t>
                  </w:r>
                </w:p>
              </w:tc>
            </w:tr>
          </w:tbl>
          <w:p w14:paraId="40DB6AF7" w14:textId="77777777" w:rsidR="00F85392" w:rsidRDefault="00F85392"/>
        </w:tc>
      </w:tr>
      <w:tr w:rsidR="007D6548" w:rsidRPr="00F86FAA" w14:paraId="21B7B2E7" w14:textId="77777777" w:rsidTr="004D6B74">
        <w:tc>
          <w:tcPr>
            <w:tcW w:w="426" w:type="dxa"/>
          </w:tcPr>
          <w:p w14:paraId="60ECC8D9" w14:textId="77777777" w:rsidR="007D6548" w:rsidRPr="00F86FAA" w:rsidRDefault="00357415" w:rsidP="00E47C4C">
            <w:pPr>
              <w:pStyle w:val="1a"/>
              <w:ind w:left="-57" w:right="-108" w:firstLine="0"/>
              <w:rPr>
                <w:b/>
                <w:sz w:val="24"/>
                <w:szCs w:val="24"/>
              </w:rPr>
            </w:pPr>
            <w:r>
              <w:rPr>
                <w:b/>
                <w:sz w:val="24"/>
                <w:szCs w:val="24"/>
              </w:rPr>
              <w:t>17.</w:t>
            </w:r>
          </w:p>
        </w:tc>
        <w:tc>
          <w:tcPr>
            <w:tcW w:w="2126" w:type="dxa"/>
          </w:tcPr>
          <w:p w14:paraId="76E228AF" w14:textId="77777777"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14:paraId="5D3FCB71" w14:textId="77777777" w:rsidR="006D2B87" w:rsidRPr="00286B26" w:rsidRDefault="00856650" w:rsidP="00B67691">
            <w:pPr>
              <w:pStyle w:val="aff6"/>
              <w:numPr>
                <w:ilvl w:val="0"/>
                <w:numId w:val="26"/>
              </w:numPr>
              <w:ind w:left="0" w:firstLine="397"/>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736C9047" w14:textId="77777777" w:rsidR="00F85392" w:rsidRPr="00D954B1" w:rsidRDefault="00D954B1" w:rsidP="00B67691">
            <w:pPr>
              <w:pStyle w:val="aff6"/>
              <w:numPr>
                <w:ilvl w:val="1"/>
                <w:numId w:val="26"/>
              </w:numPr>
              <w:ind w:left="0" w:firstLine="397"/>
              <w:jc w:val="both"/>
            </w:pPr>
            <w:r w:rsidRPr="00D954B1">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26E7F904" w14:textId="77777777" w:rsidR="00F85392" w:rsidRPr="00D954B1" w:rsidRDefault="00D954B1" w:rsidP="00B67691">
            <w:pPr>
              <w:pStyle w:val="aff6"/>
              <w:numPr>
                <w:ilvl w:val="1"/>
                <w:numId w:val="26"/>
              </w:numPr>
              <w:ind w:left="0" w:firstLine="397"/>
              <w:jc w:val="both"/>
            </w:pPr>
            <w:r w:rsidRPr="00D954B1">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2C48E6CC" w14:textId="59E4B660" w:rsidR="00F85392" w:rsidRPr="00D954B1" w:rsidRDefault="00872923" w:rsidP="00872923">
            <w:pPr>
              <w:pStyle w:val="aff6"/>
              <w:numPr>
                <w:ilvl w:val="1"/>
                <w:numId w:val="26"/>
              </w:numPr>
              <w:ind w:left="0" w:firstLine="360"/>
              <w:jc w:val="both"/>
            </w:pPr>
            <w:r w:rsidRPr="00872923">
              <w:t xml:space="preserve">наличие опыта поставки товара, выполнения работ,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оказания услуг по обеспечению информационной безопасности в области сбора и </w:t>
            </w:r>
            <w:r w:rsidRPr="00872923">
              <w:lastRenderedPageBreak/>
              <w:t>анализа событий, с суммарной стоимостью договора(-</w:t>
            </w:r>
            <w:proofErr w:type="spellStart"/>
            <w:r w:rsidRPr="00872923">
              <w:t>ов</w:t>
            </w:r>
            <w:proofErr w:type="spellEnd"/>
            <w:r w:rsidRPr="00872923">
              <w:t>) не менее 100% от начальной (максимальной) цены договора</w:t>
            </w:r>
            <w:r w:rsidR="00D954B1" w:rsidRPr="00D954B1">
              <w:t>;</w:t>
            </w:r>
          </w:p>
          <w:p w14:paraId="03CAD982" w14:textId="77777777" w:rsidR="00F85392" w:rsidRPr="00D954B1" w:rsidRDefault="00D954B1" w:rsidP="00B67691">
            <w:pPr>
              <w:pStyle w:val="aff6"/>
              <w:numPr>
                <w:ilvl w:val="1"/>
                <w:numId w:val="26"/>
              </w:numPr>
              <w:ind w:left="0" w:firstLine="397"/>
              <w:jc w:val="both"/>
            </w:pPr>
            <w:r w:rsidRPr="00D954B1">
              <w:t>осуществлять электронный документооборот (далее – ЭДО) с Заказчиком на условиях, изложенных в проекте договора (приложение к документации о закупке);</w:t>
            </w:r>
          </w:p>
          <w:p w14:paraId="60EF1902" w14:textId="386E20D1" w:rsidR="00F85392" w:rsidRDefault="00D954B1" w:rsidP="00B67691">
            <w:pPr>
              <w:pStyle w:val="aff6"/>
              <w:numPr>
                <w:ilvl w:val="1"/>
                <w:numId w:val="26"/>
              </w:numPr>
              <w:ind w:left="0" w:firstLine="397"/>
              <w:jc w:val="both"/>
            </w:pPr>
            <w:r w:rsidRPr="00D954B1">
              <w:t xml:space="preserve">должен обладать статусом </w:t>
            </w:r>
            <w:r w:rsidR="004A1E9C">
              <w:t>корпоративного ц</w:t>
            </w:r>
            <w:r w:rsidR="004A1E9C" w:rsidRPr="00D954B1">
              <w:t xml:space="preserve">ентра </w:t>
            </w:r>
            <w:proofErr w:type="spellStart"/>
            <w:r w:rsidRPr="00D954B1">
              <w:t>ГосСОПКА</w:t>
            </w:r>
            <w:proofErr w:type="spellEnd"/>
            <w:r w:rsidR="00233F1D">
              <w:t>,</w:t>
            </w:r>
            <w:r w:rsidRPr="00D954B1">
              <w:t xml:space="preserve"> иметь действующее Соглашение с Федеральной Службой Безопасности России (НКЦКИ) в области обнаружения, предупреждения и ликвидации последствий компьютерных атак</w:t>
            </w:r>
            <w:r w:rsidR="00CC0605" w:rsidRPr="00CC0605">
              <w:t>;</w:t>
            </w:r>
          </w:p>
          <w:p w14:paraId="70A7607C" w14:textId="19D1067F" w:rsidR="00BB1E49" w:rsidRPr="00D954B1" w:rsidRDefault="00BB1E49" w:rsidP="00B67691">
            <w:pPr>
              <w:pStyle w:val="aff6"/>
              <w:numPr>
                <w:ilvl w:val="1"/>
                <w:numId w:val="26"/>
              </w:numPr>
              <w:ind w:left="0" w:firstLine="397"/>
              <w:jc w:val="both"/>
            </w:pPr>
            <w:r>
              <w:t>наличие</w:t>
            </w:r>
            <w:r w:rsidRPr="00D954B1">
              <w:t xml:space="preserve"> опыт</w:t>
            </w:r>
            <w:r>
              <w:t>а</w:t>
            </w:r>
            <w:r w:rsidRPr="00D954B1">
              <w:t xml:space="preserve"> включения в зону своей ответственности, в качестве центра </w:t>
            </w:r>
            <w:proofErr w:type="spellStart"/>
            <w:r w:rsidRPr="00D954B1">
              <w:t>ГосСОПКА</w:t>
            </w:r>
            <w:proofErr w:type="spellEnd"/>
            <w:r w:rsidRPr="00D954B1">
              <w:t>, информационных ресурсов</w:t>
            </w:r>
            <w:r w:rsidR="0030418C">
              <w:t>, объектов критической инфраструктуры</w:t>
            </w:r>
            <w:r w:rsidRPr="00D954B1">
              <w:t xml:space="preserve"> субъектов критической информационной инфраструктуры или иных организаций – субъектов </w:t>
            </w:r>
            <w:proofErr w:type="spellStart"/>
            <w:r w:rsidRPr="00D954B1">
              <w:t>ГосСОПКА</w:t>
            </w:r>
            <w:proofErr w:type="spellEnd"/>
            <w:r>
              <w:t xml:space="preserve"> не менее </w:t>
            </w:r>
            <w:r w:rsidR="00D24C27">
              <w:t>3 на момент предоставления Заявки</w:t>
            </w:r>
            <w:r>
              <w:t>.</w:t>
            </w:r>
          </w:p>
          <w:p w14:paraId="4F9F4D8C" w14:textId="77777777" w:rsidR="006D2B87" w:rsidRPr="00286B26" w:rsidRDefault="006D2B87" w:rsidP="00B67691">
            <w:pPr>
              <w:pStyle w:val="aff6"/>
              <w:numPr>
                <w:ilvl w:val="0"/>
                <w:numId w:val="26"/>
              </w:numPr>
              <w:ind w:left="0" w:firstLine="397"/>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2D6EDC50" w14:textId="77777777" w:rsidR="00F85392" w:rsidRPr="00D954B1" w:rsidRDefault="00D954B1" w:rsidP="00B67691">
            <w:pPr>
              <w:pStyle w:val="aff6"/>
              <w:numPr>
                <w:ilvl w:val="1"/>
                <w:numId w:val="26"/>
              </w:numPr>
              <w:ind w:left="0" w:firstLine="397"/>
              <w:jc w:val="both"/>
            </w:pPr>
            <w:r w:rsidRPr="00D954B1">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1106A47C" w14:textId="77777777" w:rsidR="00F85392" w:rsidRPr="00D954B1" w:rsidRDefault="00D954B1" w:rsidP="00B67691">
            <w:pPr>
              <w:pStyle w:val="aff6"/>
              <w:numPr>
                <w:ilvl w:val="1"/>
                <w:numId w:val="26"/>
              </w:numPr>
              <w:ind w:left="0" w:firstLine="397"/>
              <w:jc w:val="both"/>
            </w:pPr>
            <w:r w:rsidRPr="00D954B1">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D954B1">
              <w:t>://</w:t>
            </w:r>
            <w:r>
              <w:rPr>
                <w:lang w:val="en-US"/>
              </w:rPr>
              <w:t>service</w:t>
            </w:r>
            <w:r w:rsidRPr="00D954B1">
              <w:t>.</w:t>
            </w:r>
            <w:proofErr w:type="spellStart"/>
            <w:r>
              <w:rPr>
                <w:lang w:val="en-US"/>
              </w:rPr>
              <w:t>nalog</w:t>
            </w:r>
            <w:proofErr w:type="spellEnd"/>
            <w:r w:rsidRPr="00D954B1">
              <w:t>.</w:t>
            </w:r>
            <w:proofErr w:type="spellStart"/>
            <w:r>
              <w:rPr>
                <w:lang w:val="en-US"/>
              </w:rPr>
              <w:t>ru</w:t>
            </w:r>
            <w:proofErr w:type="spellEnd"/>
            <w:r w:rsidRPr="00D954B1">
              <w:t>/</w:t>
            </w:r>
            <w:proofErr w:type="spellStart"/>
            <w:r>
              <w:rPr>
                <w:lang w:val="en-US"/>
              </w:rPr>
              <w:t>zd</w:t>
            </w:r>
            <w:proofErr w:type="spellEnd"/>
            <w:r w:rsidRPr="00D954B1">
              <w:t>.</w:t>
            </w:r>
            <w:r>
              <w:rPr>
                <w:lang w:val="en-US"/>
              </w:rPr>
              <w:t>do</w:t>
            </w:r>
            <w:r w:rsidRPr="00D954B1">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D954B1">
              <w:t>://</w:t>
            </w:r>
            <w:r>
              <w:rPr>
                <w:lang w:val="en-US"/>
              </w:rPr>
              <w:t>service</w:t>
            </w:r>
            <w:r w:rsidRPr="00D954B1">
              <w:t>.</w:t>
            </w:r>
            <w:proofErr w:type="spellStart"/>
            <w:r>
              <w:rPr>
                <w:lang w:val="en-US"/>
              </w:rPr>
              <w:t>nalog</w:t>
            </w:r>
            <w:proofErr w:type="spellEnd"/>
            <w:r w:rsidRPr="00D954B1">
              <w:t>.</w:t>
            </w:r>
            <w:proofErr w:type="spellStart"/>
            <w:r>
              <w:rPr>
                <w:lang w:val="en-US"/>
              </w:rPr>
              <w:t>ru</w:t>
            </w:r>
            <w:proofErr w:type="spellEnd"/>
            <w:r w:rsidRPr="00D954B1">
              <w:t>/</w:t>
            </w:r>
            <w:proofErr w:type="spellStart"/>
            <w:r>
              <w:rPr>
                <w:lang w:val="en-US"/>
              </w:rPr>
              <w:t>zd</w:t>
            </w:r>
            <w:proofErr w:type="spellEnd"/>
            <w:r w:rsidRPr="00D954B1">
              <w:t>.</w:t>
            </w:r>
            <w:r>
              <w:rPr>
                <w:lang w:val="en-US"/>
              </w:rPr>
              <w:t>do</w:t>
            </w:r>
            <w:r w:rsidRPr="00D954B1">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14:paraId="46E0DE19" w14:textId="77777777" w:rsidR="00F85392" w:rsidRPr="00D954B1" w:rsidRDefault="00D954B1" w:rsidP="00B67691">
            <w:pPr>
              <w:pStyle w:val="aff6"/>
              <w:numPr>
                <w:ilvl w:val="1"/>
                <w:numId w:val="26"/>
              </w:numPr>
              <w:ind w:left="0" w:firstLine="397"/>
              <w:jc w:val="both"/>
            </w:pPr>
            <w:r w:rsidRPr="00D954B1">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D954B1">
              <w:t>неприостановлении</w:t>
            </w:r>
            <w:proofErr w:type="spellEnd"/>
            <w:r w:rsidRPr="00D954B1">
              <w:t xml:space="preserve"> деятельности претендента в административном порядке и/или задолженности, претендент осуществляет проверку информации о наличии/отсутствии </w:t>
            </w:r>
            <w:r w:rsidRPr="00D954B1">
              <w:lastRenderedPageBreak/>
              <w:t>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D954B1">
              <w:t>://</w:t>
            </w:r>
            <w:proofErr w:type="spellStart"/>
            <w:r>
              <w:rPr>
                <w:lang w:val="en-US"/>
              </w:rPr>
              <w:t>fssprus</w:t>
            </w:r>
            <w:proofErr w:type="spellEnd"/>
            <w:r w:rsidRPr="00D954B1">
              <w:t>.</w:t>
            </w:r>
            <w:proofErr w:type="spellStart"/>
            <w:r>
              <w:rPr>
                <w:lang w:val="en-US"/>
              </w:rPr>
              <w:t>ru</w:t>
            </w:r>
            <w:proofErr w:type="spellEnd"/>
            <w:r w:rsidRPr="00D954B1">
              <w:t>/</w:t>
            </w:r>
            <w:proofErr w:type="spellStart"/>
            <w:r>
              <w:rPr>
                <w:lang w:val="en-US"/>
              </w:rPr>
              <w:t>iss</w:t>
            </w:r>
            <w:proofErr w:type="spellEnd"/>
            <w:r w:rsidRPr="00D954B1">
              <w:t>/</w:t>
            </w:r>
            <w:proofErr w:type="spellStart"/>
            <w:r>
              <w:rPr>
                <w:lang w:val="en-US"/>
              </w:rPr>
              <w:t>ip</w:t>
            </w:r>
            <w:proofErr w:type="spellEnd"/>
            <w:r w:rsidRPr="00D954B1">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D954B1">
              <w:t>://</w:t>
            </w:r>
            <w:r>
              <w:rPr>
                <w:lang w:val="en-US"/>
              </w:rPr>
              <w:t>www</w:t>
            </w:r>
            <w:r w:rsidRPr="00D954B1">
              <w:t>.</w:t>
            </w:r>
            <w:proofErr w:type="spellStart"/>
            <w:r>
              <w:rPr>
                <w:lang w:val="en-US"/>
              </w:rPr>
              <w:t>fedresurs</w:t>
            </w:r>
            <w:proofErr w:type="spellEnd"/>
            <w:r w:rsidRPr="00D954B1">
              <w:t>.</w:t>
            </w:r>
            <w:proofErr w:type="spellStart"/>
            <w:r>
              <w:rPr>
                <w:lang w:val="en-US"/>
              </w:rPr>
              <w:t>ru</w:t>
            </w:r>
            <w:proofErr w:type="spellEnd"/>
            <w:r w:rsidRPr="00D954B1">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D954B1">
              <w:t>неприостановлении</w:t>
            </w:r>
            <w:proofErr w:type="spellEnd"/>
            <w:r w:rsidRPr="00D954B1">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w:t>
            </w:r>
            <w:proofErr w:type="spellStart"/>
            <w:r w:rsidRPr="00D954B1">
              <w:t>неприостановлении</w:t>
            </w:r>
            <w:proofErr w:type="spellEnd"/>
            <w:r w:rsidRPr="00D954B1">
              <w:t xml:space="preserve"> деятельности);</w:t>
            </w:r>
          </w:p>
          <w:p w14:paraId="3BB52FA3" w14:textId="69A5A6CF" w:rsidR="00F85392" w:rsidRPr="00D954B1" w:rsidRDefault="00D954B1" w:rsidP="00B67691">
            <w:pPr>
              <w:pStyle w:val="aff6"/>
              <w:numPr>
                <w:ilvl w:val="1"/>
                <w:numId w:val="26"/>
              </w:numPr>
              <w:ind w:left="0" w:firstLine="397"/>
              <w:jc w:val="both"/>
            </w:pPr>
            <w:r w:rsidRPr="00D954B1">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14:paraId="348ECE7A" w14:textId="4EFF8F78" w:rsidR="00F85392" w:rsidRPr="00D954B1" w:rsidRDefault="00D954B1" w:rsidP="00B67691">
            <w:pPr>
              <w:pStyle w:val="aff6"/>
              <w:numPr>
                <w:ilvl w:val="1"/>
                <w:numId w:val="26"/>
              </w:numPr>
              <w:ind w:left="0" w:firstLine="397"/>
              <w:jc w:val="both"/>
            </w:pPr>
            <w:r w:rsidRPr="00D954B1">
              <w:t>документ по форме приложения № 4 к документации о закупке о наличии опыта оказания услуг, указанного в подпункте 1.3 части 1 пункта 17 Информационной карты;</w:t>
            </w:r>
          </w:p>
          <w:p w14:paraId="6593ECD8" w14:textId="77777777" w:rsidR="00F85392" w:rsidRPr="00D954B1" w:rsidRDefault="00D954B1" w:rsidP="00B67691">
            <w:pPr>
              <w:pStyle w:val="aff6"/>
              <w:numPr>
                <w:ilvl w:val="1"/>
                <w:numId w:val="26"/>
              </w:numPr>
              <w:ind w:left="0" w:firstLine="397"/>
              <w:jc w:val="both"/>
            </w:pPr>
            <w:r w:rsidRPr="00D954B1">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14:paraId="76F20217" w14:textId="77777777" w:rsidR="00F85392" w:rsidRDefault="00D954B1" w:rsidP="00B67691">
            <w:pPr>
              <w:pStyle w:val="aff6"/>
              <w:numPr>
                <w:ilvl w:val="1"/>
                <w:numId w:val="26"/>
              </w:numPr>
              <w:ind w:left="0" w:firstLine="397"/>
              <w:jc w:val="both"/>
              <w:rPr>
                <w:lang w:val="en-US"/>
              </w:rPr>
            </w:pPr>
            <w:r w:rsidRPr="00D954B1">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w:t>
            </w:r>
            <w:r w:rsidRPr="00D954B1">
              <w:lastRenderedPageBreak/>
              <w:t xml:space="preserve">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14:paraId="3D473493" w14:textId="77777777" w:rsidR="00F85392" w:rsidRPr="00D954B1" w:rsidRDefault="00D954B1" w:rsidP="00B67691">
            <w:pPr>
              <w:pStyle w:val="aff6"/>
              <w:numPr>
                <w:ilvl w:val="1"/>
                <w:numId w:val="26"/>
              </w:numPr>
              <w:ind w:left="0" w:firstLine="397"/>
              <w:jc w:val="both"/>
            </w:pPr>
            <w:r w:rsidRPr="00D954B1">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(-ов);</w:t>
            </w:r>
          </w:p>
          <w:p w14:paraId="38BE9F0D" w14:textId="3D15E98C" w:rsidR="00E5675E" w:rsidRDefault="00E5675E" w:rsidP="00B67691">
            <w:pPr>
              <w:pStyle w:val="aff6"/>
              <w:numPr>
                <w:ilvl w:val="1"/>
                <w:numId w:val="26"/>
              </w:numPr>
              <w:ind w:left="0" w:firstLine="397"/>
              <w:jc w:val="both"/>
            </w:pPr>
            <w:r>
              <w:t>с</w:t>
            </w:r>
            <w:r w:rsidRPr="00E5675E">
              <w:t>оглашение с Федеральной Службой Безопасности России (НКЦКИ) в области обнаружения, предупреждения и ликвидации последствий компьютерных атак</w:t>
            </w:r>
            <w:r w:rsidRPr="005D4D14">
              <w:t>;</w:t>
            </w:r>
          </w:p>
          <w:p w14:paraId="1FC11E32" w14:textId="2BB55C27" w:rsidR="00F85392" w:rsidRPr="00D954B1" w:rsidRDefault="00BC080A" w:rsidP="00B67691">
            <w:pPr>
              <w:pStyle w:val="aff6"/>
              <w:numPr>
                <w:ilvl w:val="1"/>
                <w:numId w:val="26"/>
              </w:numPr>
              <w:ind w:left="0" w:firstLine="397"/>
              <w:jc w:val="both"/>
            </w:pPr>
            <w:r>
              <w:t xml:space="preserve">Информационное письмо от Претендента с указанием перечня </w:t>
            </w:r>
            <w:r w:rsidR="0030418C" w:rsidRPr="0030418C">
              <w:t xml:space="preserve">субъектов критической информационной инфраструктуры или иных организаций – субъектов </w:t>
            </w:r>
            <w:proofErr w:type="spellStart"/>
            <w:r w:rsidR="0030418C" w:rsidRPr="0030418C">
              <w:t>ГосСОПКА</w:t>
            </w:r>
            <w:proofErr w:type="spellEnd"/>
            <w:r w:rsidR="0030418C">
              <w:t>,</w:t>
            </w:r>
            <w:r w:rsidR="0030418C" w:rsidRPr="0030418C">
              <w:t xml:space="preserve"> информационны</w:t>
            </w:r>
            <w:r w:rsidR="0030418C">
              <w:t>е</w:t>
            </w:r>
            <w:r w:rsidR="0030418C" w:rsidRPr="0030418C">
              <w:t xml:space="preserve"> ресурс</w:t>
            </w:r>
            <w:r w:rsidR="0030418C">
              <w:t>ы</w:t>
            </w:r>
            <w:r w:rsidR="0030418C" w:rsidRPr="0030418C">
              <w:t xml:space="preserve">, </w:t>
            </w:r>
            <w:r>
              <w:t xml:space="preserve">объекты </w:t>
            </w:r>
            <w:r w:rsidR="00D24C27">
              <w:t>критической информационной инфраструктуры</w:t>
            </w:r>
            <w:r>
              <w:t xml:space="preserve"> котор</w:t>
            </w:r>
            <w:r w:rsidR="0030418C">
              <w:t>ых</w:t>
            </w:r>
            <w:r>
              <w:t xml:space="preserve"> включены в зону ответственности</w:t>
            </w:r>
            <w:r w:rsidR="00D24C27">
              <w:t xml:space="preserve"> </w:t>
            </w:r>
            <w:r w:rsidR="00D24C27" w:rsidRPr="00D24C27">
              <w:t xml:space="preserve">Центра </w:t>
            </w:r>
            <w:proofErr w:type="spellStart"/>
            <w:r w:rsidR="00D24C27" w:rsidRPr="00D24C27">
              <w:t>ГосСОПКА</w:t>
            </w:r>
            <w:proofErr w:type="spellEnd"/>
            <w:r>
              <w:t xml:space="preserve"> Претендента</w:t>
            </w:r>
            <w:r w:rsidR="00D24C27">
              <w:t>, с указанием ИНН контрагента и контактов работника контрагента для подтверждения указанных сведений</w:t>
            </w:r>
            <w:r w:rsidR="00D954B1" w:rsidRPr="00D954B1">
              <w:t>;</w:t>
            </w:r>
          </w:p>
          <w:p w14:paraId="53D714E3" w14:textId="77777777" w:rsidR="00F85392" w:rsidRDefault="003757CA" w:rsidP="00B67691">
            <w:pPr>
              <w:pStyle w:val="aff6"/>
              <w:numPr>
                <w:ilvl w:val="1"/>
                <w:numId w:val="26"/>
              </w:numPr>
              <w:ind w:left="0" w:firstLine="397"/>
              <w:jc w:val="both"/>
            </w:pPr>
            <w:r>
              <w:t>С</w:t>
            </w:r>
            <w:r w:rsidR="00D954B1" w:rsidRPr="00D954B1">
              <w:t>ертификаты соответствия</w:t>
            </w:r>
            <w:r>
              <w:t xml:space="preserve"> системы обнаружения аномальной сетевой активности</w:t>
            </w:r>
            <w:r w:rsidR="005D4D14">
              <w:t>,</w:t>
            </w:r>
            <w:r w:rsidR="00D954B1" w:rsidRPr="00D954B1">
              <w:t xml:space="preserve"> </w:t>
            </w:r>
            <w:r>
              <w:t>предполагаемой к использованию</w:t>
            </w:r>
            <w:r w:rsidR="005D4D14">
              <w:t>,</w:t>
            </w:r>
            <w:r>
              <w:t xml:space="preserve"> </w:t>
            </w:r>
            <w:r w:rsidR="00D954B1" w:rsidRPr="00D954B1">
              <w:t xml:space="preserve">требованиям ФСБ </w:t>
            </w:r>
            <w:r>
              <w:t>и/</w:t>
            </w:r>
            <w:r w:rsidR="00D954B1" w:rsidRPr="00D954B1">
              <w:t>и</w:t>
            </w:r>
            <w:r>
              <w:t>ли</w:t>
            </w:r>
            <w:r w:rsidR="00D954B1" w:rsidRPr="00D954B1">
              <w:t xml:space="preserve"> ФСТЭК, в соответствии с</w:t>
            </w:r>
            <w:r>
              <w:t xml:space="preserve"> пунктом 4.</w:t>
            </w:r>
            <w:r w:rsidR="005D4D14" w:rsidRPr="005D4D14">
              <w:t>4</w:t>
            </w:r>
            <w:r w:rsidR="00D954B1" w:rsidRPr="00D954B1">
              <w:t xml:space="preserve"> </w:t>
            </w:r>
            <w:r w:rsidRPr="00D954B1">
              <w:t>Техническ</w:t>
            </w:r>
            <w:r>
              <w:t>ого</w:t>
            </w:r>
            <w:r w:rsidRPr="00D954B1">
              <w:t xml:space="preserve"> </w:t>
            </w:r>
            <w:r w:rsidR="00D954B1" w:rsidRPr="00D954B1">
              <w:t>задани</w:t>
            </w:r>
            <w:r>
              <w:t>я</w:t>
            </w:r>
            <w:r w:rsidR="00D954B1" w:rsidRPr="00D954B1">
              <w:t>.</w:t>
            </w:r>
          </w:p>
          <w:p w14:paraId="57959D12" w14:textId="2DF8CE7A" w:rsidR="00BC080A" w:rsidRPr="00D954B1" w:rsidRDefault="00BC080A" w:rsidP="00B67691">
            <w:pPr>
              <w:pStyle w:val="aff6"/>
              <w:numPr>
                <w:ilvl w:val="1"/>
                <w:numId w:val="26"/>
              </w:numPr>
              <w:ind w:left="0" w:firstLine="397"/>
              <w:jc w:val="both"/>
            </w:pPr>
            <w:r>
              <w:t>Описание проектного решения, как приложение к финансово-коммерческому предложению.</w:t>
            </w:r>
          </w:p>
        </w:tc>
      </w:tr>
      <w:tr w:rsidR="00835CB1" w:rsidRPr="00F86FAA" w14:paraId="2C7AC146" w14:textId="77777777" w:rsidTr="004D6B74">
        <w:tc>
          <w:tcPr>
            <w:tcW w:w="426" w:type="dxa"/>
          </w:tcPr>
          <w:p w14:paraId="1F5708F5" w14:textId="77777777"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14:paraId="68FF6BF4"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14:paraId="29DD5E63" w14:textId="77777777" w:rsidR="00F85392" w:rsidRDefault="00D954B1">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14:paraId="76ADEDA2" w14:textId="77777777" w:rsidTr="004D6B74">
        <w:tc>
          <w:tcPr>
            <w:tcW w:w="426" w:type="dxa"/>
          </w:tcPr>
          <w:p w14:paraId="7C5574F1" w14:textId="77777777" w:rsidR="007D6548" w:rsidRPr="00F86FAA" w:rsidRDefault="00357415" w:rsidP="00E47C4C">
            <w:pPr>
              <w:pStyle w:val="1a"/>
              <w:ind w:left="-57" w:right="-108" w:firstLine="0"/>
              <w:rPr>
                <w:b/>
                <w:sz w:val="24"/>
                <w:szCs w:val="24"/>
              </w:rPr>
            </w:pPr>
            <w:r>
              <w:rPr>
                <w:b/>
                <w:sz w:val="24"/>
                <w:szCs w:val="24"/>
              </w:rPr>
              <w:t>19.</w:t>
            </w:r>
          </w:p>
        </w:tc>
        <w:tc>
          <w:tcPr>
            <w:tcW w:w="2126" w:type="dxa"/>
          </w:tcPr>
          <w:p w14:paraId="75742B92" w14:textId="77777777"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1"/>
              <w:tblW w:w="6974" w:type="dxa"/>
              <w:tblLayout w:type="fixed"/>
              <w:tblLook w:val="04A0" w:firstRow="1" w:lastRow="0" w:firstColumn="1" w:lastColumn="0" w:noHBand="0" w:noVBand="1"/>
            </w:tblPr>
            <w:tblGrid>
              <w:gridCol w:w="4423"/>
              <w:gridCol w:w="2551"/>
            </w:tblGrid>
            <w:tr w:rsidR="006D2B87" w:rsidRPr="00E048E8" w14:paraId="50F0DA1D" w14:textId="77777777" w:rsidTr="004D6B74">
              <w:tc>
                <w:tcPr>
                  <w:tcW w:w="4423" w:type="dxa"/>
                </w:tcPr>
                <w:p w14:paraId="04B88125" w14:textId="77777777" w:rsidR="006D2B87" w:rsidRPr="006D2B87" w:rsidRDefault="006D2B87" w:rsidP="006D2B87">
                  <w:pPr>
                    <w:pStyle w:val="af8"/>
                    <w:rPr>
                      <w:b/>
                      <w:sz w:val="24"/>
                    </w:rPr>
                  </w:pPr>
                  <w:r>
                    <w:rPr>
                      <w:b/>
                      <w:sz w:val="24"/>
                    </w:rPr>
                    <w:t>Критерий оценки</w:t>
                  </w:r>
                </w:p>
              </w:tc>
              <w:tc>
                <w:tcPr>
                  <w:tcW w:w="2551" w:type="dxa"/>
                </w:tcPr>
                <w:p w14:paraId="353F1AB8" w14:textId="77777777" w:rsidR="006D2B87" w:rsidRPr="006D2B87" w:rsidRDefault="006D2B87" w:rsidP="006D2B87">
                  <w:pPr>
                    <w:pStyle w:val="af8"/>
                    <w:ind w:firstLine="0"/>
                    <w:rPr>
                      <w:b/>
                      <w:sz w:val="24"/>
                    </w:rPr>
                  </w:pPr>
                  <w:r>
                    <w:rPr>
                      <w:b/>
                      <w:sz w:val="24"/>
                    </w:rPr>
                    <w:t xml:space="preserve">Значение </w:t>
                  </w:r>
                  <w:proofErr w:type="spellStart"/>
                  <w:r>
                    <w:rPr>
                      <w:b/>
                      <w:sz w:val="24"/>
                    </w:rPr>
                    <w:t>Кз</w:t>
                  </w:r>
                  <w:proofErr w:type="spellEnd"/>
                </w:p>
              </w:tc>
            </w:tr>
            <w:tr w:rsidR="00A82202" w:rsidRPr="00514332" w14:paraId="0DE830A7" w14:textId="77777777" w:rsidTr="004D6B74">
              <w:tc>
                <w:tcPr>
                  <w:tcW w:w="4423" w:type="dxa"/>
                </w:tcPr>
                <w:p w14:paraId="42EC5923" w14:textId="5EE8B392" w:rsidR="00A82202" w:rsidRDefault="00A82202" w:rsidP="00A82202">
                  <w:pPr>
                    <w:pStyle w:val="af8"/>
                    <w:ind w:firstLine="0"/>
                    <w:rPr>
                      <w:sz w:val="24"/>
                    </w:rPr>
                  </w:pPr>
                  <w:r>
                    <w:rPr>
                      <w:sz w:val="24"/>
                    </w:rPr>
                    <w:t>Приведенная стоимость Услуги, вычисляемая по формуле</w:t>
                  </w:r>
                  <w:r w:rsidRPr="005D4D14">
                    <w:rPr>
                      <w:sz w:val="24"/>
                    </w:rPr>
                    <w:t xml:space="preserve">: </w:t>
                  </w:r>
                  <w:r>
                    <w:rPr>
                      <w:sz w:val="24"/>
                    </w:rPr>
                    <w:t>стоимость первого этапа + стоимость основного этапа</w:t>
                  </w:r>
                  <w:r w:rsidR="00FB72CC">
                    <w:rPr>
                      <w:sz w:val="24"/>
                    </w:rPr>
                    <w:t>, умноженная</w:t>
                  </w:r>
                  <w:r>
                    <w:rPr>
                      <w:sz w:val="24"/>
                    </w:rPr>
                    <w:t xml:space="preserve"> на коэффициент </w:t>
                  </w:r>
                  <w:r w:rsidRPr="00111552">
                    <w:rPr>
                      <w:sz w:val="24"/>
                    </w:rPr>
                    <w:t xml:space="preserve">0.8 </w:t>
                  </w:r>
                </w:p>
              </w:tc>
              <w:tc>
                <w:tcPr>
                  <w:tcW w:w="2551" w:type="dxa"/>
                </w:tcPr>
                <w:p w14:paraId="00245BF3" w14:textId="2FBA281E" w:rsidR="00A82202" w:rsidRDefault="00A82202" w:rsidP="00A82202">
                  <w:pPr>
                    <w:pStyle w:val="af8"/>
                    <w:ind w:firstLine="0"/>
                    <w:rPr>
                      <w:sz w:val="24"/>
                      <w:lang w:val="en-US"/>
                    </w:rPr>
                  </w:pPr>
                  <w:r>
                    <w:rPr>
                      <w:sz w:val="24"/>
                      <w:lang w:val="en-US"/>
                    </w:rPr>
                    <w:t>0,</w:t>
                  </w:r>
                  <w:r>
                    <w:rPr>
                      <w:sz w:val="24"/>
                    </w:rPr>
                    <w:t>60</w:t>
                  </w:r>
                </w:p>
              </w:tc>
            </w:tr>
            <w:tr w:rsidR="00A82202" w:rsidRPr="00514332" w14:paraId="1B675D23" w14:textId="77777777" w:rsidTr="004D6B74">
              <w:tc>
                <w:tcPr>
                  <w:tcW w:w="4423" w:type="dxa"/>
                </w:tcPr>
                <w:p w14:paraId="1F9F3310" w14:textId="203DD835" w:rsidR="00A82202" w:rsidRDefault="00A82202" w:rsidP="00A82202">
                  <w:pPr>
                    <w:pStyle w:val="af8"/>
                    <w:ind w:firstLine="0"/>
                    <w:rPr>
                      <w:sz w:val="24"/>
                    </w:rPr>
                  </w:pPr>
                  <w:r>
                    <w:rPr>
                      <w:sz w:val="24"/>
                    </w:rPr>
                    <w:t>Опыт оказания услуг</w:t>
                  </w:r>
                  <w:r>
                    <w:t xml:space="preserve"> </w:t>
                  </w:r>
                  <w:r w:rsidRPr="006E692E">
                    <w:rPr>
                      <w:sz w:val="24"/>
                    </w:rPr>
                    <w:t>оказания услуг</w:t>
                  </w:r>
                  <w:r w:rsidR="0008084D">
                    <w:rPr>
                      <w:sz w:val="24"/>
                    </w:rPr>
                    <w:t xml:space="preserve"> </w:t>
                  </w:r>
                  <w:r w:rsidR="0008084D" w:rsidRPr="0008084D">
                    <w:rPr>
                      <w:sz w:val="24"/>
                    </w:rPr>
                    <w:t>по обеспечению информационной безопасности в области сбора и анализа событий</w:t>
                  </w:r>
                  <w:r>
                    <w:rPr>
                      <w:sz w:val="24"/>
                    </w:rPr>
                    <w:t xml:space="preserve"> </w:t>
                  </w:r>
                  <w:r w:rsidR="00492DC0">
                    <w:rPr>
                      <w:sz w:val="24"/>
                    </w:rPr>
                    <w:t>(</w:t>
                  </w:r>
                  <w:r>
                    <w:rPr>
                      <w:sz w:val="24"/>
                    </w:rPr>
                    <w:t>суммарная документально подтвержденная стоимость</w:t>
                  </w:r>
                  <w:r w:rsidR="00492DC0">
                    <w:rPr>
                      <w:sz w:val="24"/>
                    </w:rPr>
                    <w:t>)</w:t>
                  </w:r>
                  <w:r>
                    <w:rPr>
                      <w:sz w:val="24"/>
                    </w:rPr>
                    <w:t xml:space="preserve">. Для получения максимального количества баллов участнику достаточно подтвердить опыт оказания услуг на общую сумму 130 млн. руб. без учета НДС. Предоставление подтверждающих </w:t>
                  </w:r>
                  <w:r>
                    <w:rPr>
                      <w:sz w:val="24"/>
                    </w:rPr>
                    <w:lastRenderedPageBreak/>
                    <w:t>документов на большую сумму не дает участнику дополнительных преимуществ</w:t>
                  </w:r>
                </w:p>
              </w:tc>
              <w:tc>
                <w:tcPr>
                  <w:tcW w:w="2551" w:type="dxa"/>
                </w:tcPr>
                <w:p w14:paraId="3976BE17" w14:textId="49CDBE38" w:rsidR="00A82202" w:rsidRPr="005415CC" w:rsidRDefault="00A82202" w:rsidP="00A82202">
                  <w:pPr>
                    <w:pStyle w:val="af8"/>
                    <w:ind w:firstLine="0"/>
                    <w:rPr>
                      <w:sz w:val="24"/>
                    </w:rPr>
                  </w:pPr>
                  <w:r>
                    <w:rPr>
                      <w:sz w:val="24"/>
                    </w:rPr>
                    <w:lastRenderedPageBreak/>
                    <w:t>0,</w:t>
                  </w:r>
                  <w:r>
                    <w:rPr>
                      <w:sz w:val="24"/>
                      <w:lang w:val="en-US"/>
                    </w:rPr>
                    <w:t>20</w:t>
                  </w:r>
                </w:p>
              </w:tc>
            </w:tr>
            <w:tr w:rsidR="006E692E" w:rsidRPr="00514332" w14:paraId="1024A42F" w14:textId="77777777" w:rsidTr="004D6B74">
              <w:tc>
                <w:tcPr>
                  <w:tcW w:w="4423" w:type="dxa"/>
                </w:tcPr>
                <w:p w14:paraId="676CC6F4" w14:textId="0114A2FC" w:rsidR="006E692E" w:rsidRDefault="003038A4" w:rsidP="003038A4">
                  <w:pPr>
                    <w:pStyle w:val="af8"/>
                    <w:ind w:firstLine="0"/>
                    <w:rPr>
                      <w:sz w:val="24"/>
                    </w:rPr>
                  </w:pPr>
                  <w:r>
                    <w:rPr>
                      <w:sz w:val="24"/>
                    </w:rPr>
                    <w:t>О</w:t>
                  </w:r>
                  <w:r w:rsidR="00A82202" w:rsidRPr="00A82202">
                    <w:rPr>
                      <w:sz w:val="24"/>
                    </w:rPr>
                    <w:t xml:space="preserve">пыт включения в зону своей ответственности, в качестве центра </w:t>
                  </w:r>
                  <w:proofErr w:type="spellStart"/>
                  <w:r w:rsidR="00A82202" w:rsidRPr="00A82202">
                    <w:rPr>
                      <w:sz w:val="24"/>
                    </w:rPr>
                    <w:t>ГосСОПКА</w:t>
                  </w:r>
                  <w:proofErr w:type="spellEnd"/>
                  <w:r w:rsidR="00A82202" w:rsidRPr="00A82202">
                    <w:rPr>
                      <w:sz w:val="24"/>
                    </w:rPr>
                    <w:t>, информационных ресурсов</w:t>
                  </w:r>
                  <w:r w:rsidR="0030418C">
                    <w:rPr>
                      <w:sz w:val="24"/>
                    </w:rPr>
                    <w:t>, объектов критической инфраструктуры</w:t>
                  </w:r>
                  <w:r w:rsidR="00A82202" w:rsidRPr="00A82202">
                    <w:rPr>
                      <w:sz w:val="24"/>
                    </w:rPr>
                    <w:t xml:space="preserve"> субъектов критической информационной инфраструктуры или иных организаций – субъектов </w:t>
                  </w:r>
                  <w:proofErr w:type="spellStart"/>
                  <w:r w:rsidR="00A82202" w:rsidRPr="00A82202">
                    <w:rPr>
                      <w:sz w:val="24"/>
                    </w:rPr>
                    <w:t>ГосСОПКА</w:t>
                  </w:r>
                  <w:proofErr w:type="spellEnd"/>
                  <w:r>
                    <w:rPr>
                      <w:sz w:val="24"/>
                    </w:rPr>
                    <w:t xml:space="preserve">, </w:t>
                  </w:r>
                  <w:r w:rsidR="00D24C27">
                    <w:rPr>
                      <w:sz w:val="24"/>
                    </w:rPr>
                    <w:t>количество контрагентов, информационн</w:t>
                  </w:r>
                  <w:r w:rsidR="0030418C">
                    <w:rPr>
                      <w:sz w:val="24"/>
                    </w:rPr>
                    <w:t>ые ресурсы</w:t>
                  </w:r>
                  <w:r w:rsidR="00D24C27">
                    <w:rPr>
                      <w:sz w:val="24"/>
                    </w:rPr>
                    <w:t xml:space="preserve"> которых </w:t>
                  </w:r>
                  <w:r w:rsidRPr="003038A4">
                    <w:rPr>
                      <w:sz w:val="24"/>
                    </w:rPr>
                    <w:t>включен</w:t>
                  </w:r>
                  <w:r w:rsidR="00D24C27">
                    <w:rPr>
                      <w:sz w:val="24"/>
                    </w:rPr>
                    <w:t>ы</w:t>
                  </w:r>
                  <w:r w:rsidRPr="003038A4">
                    <w:rPr>
                      <w:sz w:val="24"/>
                    </w:rPr>
                    <w:t xml:space="preserve"> в зону ответственности Центра </w:t>
                  </w:r>
                  <w:proofErr w:type="spellStart"/>
                  <w:r w:rsidRPr="003038A4">
                    <w:rPr>
                      <w:sz w:val="24"/>
                    </w:rPr>
                    <w:t>ГосСОПКА</w:t>
                  </w:r>
                  <w:proofErr w:type="spellEnd"/>
                  <w:r w:rsidR="00D24C27">
                    <w:rPr>
                      <w:sz w:val="24"/>
                    </w:rPr>
                    <w:t xml:space="preserve"> Претендента</w:t>
                  </w:r>
                  <w:r>
                    <w:rPr>
                      <w:sz w:val="24"/>
                    </w:rPr>
                    <w:t xml:space="preserve">. </w:t>
                  </w:r>
                  <w:r w:rsidR="006E692E">
                    <w:rPr>
                      <w:sz w:val="24"/>
                    </w:rPr>
                    <w:t xml:space="preserve">Для получения максимального количества баллов участнику достаточно </w:t>
                  </w:r>
                  <w:r w:rsidR="00D24C27">
                    <w:rPr>
                      <w:sz w:val="24"/>
                    </w:rPr>
                    <w:t>указа</w:t>
                  </w:r>
                  <w:r w:rsidR="0030418C">
                    <w:rPr>
                      <w:sz w:val="24"/>
                    </w:rPr>
                    <w:t>т</w:t>
                  </w:r>
                  <w:r w:rsidR="00D24C27">
                    <w:rPr>
                      <w:sz w:val="24"/>
                    </w:rPr>
                    <w:t>ь в пе</w:t>
                  </w:r>
                  <w:r w:rsidR="0030418C">
                    <w:rPr>
                      <w:sz w:val="24"/>
                    </w:rPr>
                    <w:t>речне 7 контрагентов</w:t>
                  </w:r>
                  <w:r>
                    <w:rPr>
                      <w:sz w:val="24"/>
                    </w:rPr>
                    <w:t xml:space="preserve">. </w:t>
                  </w:r>
                  <w:r w:rsidR="006E692E">
                    <w:rPr>
                      <w:sz w:val="24"/>
                    </w:rPr>
                    <w:t xml:space="preserve">Предоставление </w:t>
                  </w:r>
                  <w:r>
                    <w:rPr>
                      <w:sz w:val="24"/>
                    </w:rPr>
                    <w:t xml:space="preserve">большего количества </w:t>
                  </w:r>
                  <w:r w:rsidR="0030418C">
                    <w:rPr>
                      <w:sz w:val="24"/>
                    </w:rPr>
                    <w:t>контрагентов</w:t>
                  </w:r>
                  <w:r w:rsidR="006E692E">
                    <w:rPr>
                      <w:sz w:val="24"/>
                    </w:rPr>
                    <w:t xml:space="preserve"> не дает участнику дополнительных преимуществ</w:t>
                  </w:r>
                </w:p>
              </w:tc>
              <w:tc>
                <w:tcPr>
                  <w:tcW w:w="2551" w:type="dxa"/>
                </w:tcPr>
                <w:p w14:paraId="5319642B" w14:textId="3D20DCA6" w:rsidR="006E692E" w:rsidRPr="00111552" w:rsidRDefault="006E692E" w:rsidP="006E692E">
                  <w:pPr>
                    <w:pStyle w:val="af8"/>
                    <w:ind w:firstLine="0"/>
                    <w:rPr>
                      <w:sz w:val="24"/>
                      <w:lang w:val="en-US"/>
                    </w:rPr>
                  </w:pPr>
                  <w:r>
                    <w:rPr>
                      <w:sz w:val="24"/>
                    </w:rPr>
                    <w:t>0,</w:t>
                  </w:r>
                  <w:r>
                    <w:rPr>
                      <w:sz w:val="24"/>
                      <w:lang w:val="en-US"/>
                    </w:rPr>
                    <w:t>20</w:t>
                  </w:r>
                </w:p>
              </w:tc>
            </w:tr>
          </w:tbl>
          <w:p w14:paraId="68BB5B64" w14:textId="77777777" w:rsidR="007D6548" w:rsidRPr="00F86FAA" w:rsidRDefault="007D6548" w:rsidP="003D3596">
            <w:pPr>
              <w:pStyle w:val="af8"/>
              <w:rPr>
                <w:b/>
                <w:i/>
                <w:sz w:val="24"/>
              </w:rPr>
            </w:pPr>
          </w:p>
        </w:tc>
      </w:tr>
      <w:tr w:rsidR="00736D40" w:rsidRPr="00F86FAA" w14:paraId="084321DF" w14:textId="77777777" w:rsidTr="004D6B74">
        <w:tc>
          <w:tcPr>
            <w:tcW w:w="426" w:type="dxa"/>
          </w:tcPr>
          <w:p w14:paraId="098245AF" w14:textId="77777777" w:rsidR="00736D40" w:rsidRPr="00F86FAA" w:rsidRDefault="00835CB1" w:rsidP="00E47C4C">
            <w:pPr>
              <w:pStyle w:val="1a"/>
              <w:ind w:left="-57" w:right="-108" w:firstLine="0"/>
              <w:rPr>
                <w:b/>
                <w:sz w:val="24"/>
                <w:szCs w:val="24"/>
              </w:rPr>
            </w:pPr>
            <w:r>
              <w:rPr>
                <w:b/>
                <w:sz w:val="24"/>
                <w:szCs w:val="24"/>
              </w:rPr>
              <w:lastRenderedPageBreak/>
              <w:t>20.</w:t>
            </w:r>
          </w:p>
        </w:tc>
        <w:tc>
          <w:tcPr>
            <w:tcW w:w="2126" w:type="dxa"/>
          </w:tcPr>
          <w:p w14:paraId="65B7F85A" w14:textId="77777777"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3D3C71" w:rsidRPr="00E048E8" w14:paraId="4F0D49F7" w14:textId="77777777" w:rsidTr="004D6B74">
              <w:tc>
                <w:tcPr>
                  <w:tcW w:w="6974" w:type="dxa"/>
                </w:tcPr>
                <w:p w14:paraId="5DBF9439" w14:textId="77777777"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14:paraId="19A62E65" w14:textId="77777777" w:rsidR="00F85392" w:rsidRDefault="00D954B1">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174E8A72"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3B220245"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22BDD627"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4C46B151" w14:textId="5F6986BF" w:rsidR="00F85392" w:rsidRDefault="00D954B1" w:rsidP="00877831">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0A15FB" w:rsidRPr="00E048E8" w14:paraId="3ABA68B4" w14:textId="77777777" w:rsidTr="004D6B74">
              <w:tc>
                <w:tcPr>
                  <w:tcW w:w="6974" w:type="dxa"/>
                </w:tcPr>
                <w:p w14:paraId="4BDB64E4" w14:textId="77777777" w:rsidR="00F85392" w:rsidRDefault="00D954B1">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14:paraId="09778846" w14:textId="77777777" w:rsidTr="004D6B74">
              <w:tc>
                <w:tcPr>
                  <w:tcW w:w="6974" w:type="dxa"/>
                </w:tcPr>
                <w:p w14:paraId="1C4F8E1F" w14:textId="77777777" w:rsidR="00677986" w:rsidRDefault="00677986" w:rsidP="00677986">
                  <w:pPr>
                    <w:pStyle w:val="af8"/>
                    <w:ind w:left="629" w:firstLine="0"/>
                    <w:rPr>
                      <w:b/>
                      <w:sz w:val="24"/>
                    </w:rPr>
                  </w:pPr>
                  <w:r>
                    <w:rPr>
                      <w:b/>
                      <w:sz w:val="24"/>
                    </w:rPr>
                    <w:t>III. Увеличение цены договора:</w:t>
                  </w:r>
                </w:p>
                <w:p w14:paraId="6BD29A54" w14:textId="071583AF" w:rsidR="00F85392" w:rsidRDefault="00D954B1" w:rsidP="00877831">
                  <w:pPr>
                    <w:pStyle w:val="af8"/>
                    <w:ind w:firstLine="629"/>
                    <w:rPr>
                      <w:sz w:val="24"/>
                    </w:rPr>
                  </w:pPr>
                  <w:r>
                    <w:rPr>
                      <w:sz w:val="24"/>
                    </w:rPr>
                    <w:t>Не предусмотрено.</w:t>
                  </w:r>
                </w:p>
              </w:tc>
            </w:tr>
          </w:tbl>
          <w:p w14:paraId="49B38D5E" w14:textId="77777777" w:rsidR="00736D40" w:rsidRPr="00A3070E" w:rsidRDefault="00736D40" w:rsidP="003D3C71">
            <w:pPr>
              <w:pStyle w:val="af8"/>
              <w:ind w:left="601" w:firstLine="0"/>
              <w:rPr>
                <w:sz w:val="24"/>
              </w:rPr>
            </w:pPr>
          </w:p>
        </w:tc>
      </w:tr>
      <w:tr w:rsidR="007D6548" w:rsidRPr="00F86FAA" w14:paraId="4516A432" w14:textId="77777777" w:rsidTr="004D6B74">
        <w:tc>
          <w:tcPr>
            <w:tcW w:w="426" w:type="dxa"/>
          </w:tcPr>
          <w:p w14:paraId="12772FDF" w14:textId="77777777" w:rsidR="007D6548" w:rsidRPr="00F86FAA" w:rsidRDefault="009830CC" w:rsidP="00E47C4C">
            <w:pPr>
              <w:pStyle w:val="1a"/>
              <w:ind w:left="-57" w:right="-108" w:firstLine="0"/>
              <w:rPr>
                <w:b/>
                <w:sz w:val="24"/>
                <w:szCs w:val="24"/>
              </w:rPr>
            </w:pPr>
            <w:r>
              <w:rPr>
                <w:b/>
                <w:sz w:val="24"/>
                <w:szCs w:val="24"/>
              </w:rPr>
              <w:t>21.</w:t>
            </w:r>
          </w:p>
        </w:tc>
        <w:tc>
          <w:tcPr>
            <w:tcW w:w="2126" w:type="dxa"/>
          </w:tcPr>
          <w:p w14:paraId="017438E9"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14:paraId="62B7ED47" w14:textId="77777777" w:rsidR="00F85392" w:rsidRDefault="00D954B1">
            <w:pPr>
              <w:pStyle w:val="1a"/>
              <w:ind w:firstLine="0"/>
              <w:rPr>
                <w:sz w:val="24"/>
                <w:szCs w:val="24"/>
              </w:rPr>
            </w:pPr>
            <w:r>
              <w:rPr>
                <w:sz w:val="24"/>
                <w:szCs w:val="24"/>
              </w:rPr>
              <w:t>Допускается</w:t>
            </w:r>
          </w:p>
        </w:tc>
      </w:tr>
      <w:tr w:rsidR="001356F1" w:rsidRPr="00F86FAA" w14:paraId="1BF4ABC5" w14:textId="77777777" w:rsidTr="004D6B74">
        <w:tc>
          <w:tcPr>
            <w:tcW w:w="426" w:type="dxa"/>
          </w:tcPr>
          <w:p w14:paraId="10A5EA95" w14:textId="77777777" w:rsidR="001356F1" w:rsidRPr="00F86FAA" w:rsidRDefault="001356F1" w:rsidP="00E47C4C">
            <w:pPr>
              <w:pStyle w:val="1a"/>
              <w:ind w:left="-57" w:right="-108" w:firstLine="0"/>
              <w:rPr>
                <w:b/>
                <w:sz w:val="24"/>
                <w:szCs w:val="24"/>
              </w:rPr>
            </w:pPr>
            <w:r>
              <w:rPr>
                <w:b/>
                <w:sz w:val="24"/>
                <w:szCs w:val="24"/>
              </w:rPr>
              <w:t>22.</w:t>
            </w:r>
          </w:p>
        </w:tc>
        <w:tc>
          <w:tcPr>
            <w:tcW w:w="2126" w:type="dxa"/>
          </w:tcPr>
          <w:p w14:paraId="4825167E"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14:paraId="51DCBABC" w14:textId="77777777" w:rsidR="00F85392" w:rsidRDefault="00D954B1">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14:paraId="1E7E8623" w14:textId="77777777" w:rsidTr="004D6B74">
        <w:tc>
          <w:tcPr>
            <w:tcW w:w="426" w:type="dxa"/>
          </w:tcPr>
          <w:p w14:paraId="146E6682" w14:textId="77777777" w:rsidR="00DF6AE3" w:rsidRPr="00F86FAA" w:rsidRDefault="00A856EA" w:rsidP="00E47C4C">
            <w:pPr>
              <w:pStyle w:val="1a"/>
              <w:ind w:left="-57" w:right="-108" w:firstLine="0"/>
              <w:rPr>
                <w:b/>
                <w:sz w:val="24"/>
                <w:szCs w:val="24"/>
              </w:rPr>
            </w:pPr>
            <w:r>
              <w:rPr>
                <w:b/>
                <w:sz w:val="24"/>
                <w:szCs w:val="24"/>
              </w:rPr>
              <w:t>23.</w:t>
            </w:r>
          </w:p>
        </w:tc>
        <w:tc>
          <w:tcPr>
            <w:tcW w:w="2126" w:type="dxa"/>
          </w:tcPr>
          <w:p w14:paraId="6A5F36B5" w14:textId="77777777" w:rsidR="00DF6AE3" w:rsidRPr="00F86FAA" w:rsidRDefault="00BB306F">
            <w:pPr>
              <w:pStyle w:val="Default"/>
              <w:rPr>
                <w:b/>
                <w:color w:val="auto"/>
              </w:rPr>
            </w:pPr>
            <w:r>
              <w:rPr>
                <w:b/>
                <w:color w:val="auto"/>
              </w:rPr>
              <w:t>Обеспечение Заявки</w:t>
            </w:r>
          </w:p>
        </w:tc>
        <w:tc>
          <w:tcPr>
            <w:tcW w:w="7200" w:type="dxa"/>
          </w:tcPr>
          <w:p w14:paraId="41F8FAE5" w14:textId="77777777" w:rsidR="00F85392" w:rsidRDefault="00D954B1">
            <w:pPr>
              <w:pStyle w:val="1a"/>
              <w:ind w:firstLine="0"/>
              <w:rPr>
                <w:sz w:val="24"/>
                <w:szCs w:val="24"/>
              </w:rPr>
            </w:pPr>
            <w:r>
              <w:rPr>
                <w:sz w:val="24"/>
                <w:szCs w:val="24"/>
              </w:rPr>
              <w:t>Не предусмотрено.</w:t>
            </w:r>
          </w:p>
          <w:p w14:paraId="07BDFC23" w14:textId="77777777" w:rsidR="00F85392" w:rsidRDefault="00F85392">
            <w:pPr>
              <w:pStyle w:val="1a"/>
              <w:ind w:firstLine="397"/>
              <w:rPr>
                <w:sz w:val="24"/>
                <w:szCs w:val="24"/>
              </w:rPr>
            </w:pPr>
          </w:p>
        </w:tc>
      </w:tr>
      <w:tr w:rsidR="004745C7" w:rsidRPr="00F86FAA" w14:paraId="0CE50A5E" w14:textId="77777777" w:rsidTr="004D6B74">
        <w:tc>
          <w:tcPr>
            <w:tcW w:w="426" w:type="dxa"/>
          </w:tcPr>
          <w:p w14:paraId="76ECA1C3" w14:textId="77777777" w:rsidR="004745C7" w:rsidRPr="00F86FAA" w:rsidRDefault="004745C7" w:rsidP="00E47C4C">
            <w:pPr>
              <w:pStyle w:val="1a"/>
              <w:ind w:left="-57" w:right="-108" w:firstLine="0"/>
              <w:rPr>
                <w:b/>
                <w:sz w:val="24"/>
                <w:szCs w:val="24"/>
              </w:rPr>
            </w:pPr>
            <w:r>
              <w:rPr>
                <w:b/>
                <w:sz w:val="24"/>
                <w:szCs w:val="24"/>
              </w:rPr>
              <w:lastRenderedPageBreak/>
              <w:t>24.</w:t>
            </w:r>
          </w:p>
        </w:tc>
        <w:tc>
          <w:tcPr>
            <w:tcW w:w="2126" w:type="dxa"/>
          </w:tcPr>
          <w:p w14:paraId="6F06A6C1" w14:textId="77777777" w:rsidR="004745C7" w:rsidRPr="00F86FAA" w:rsidRDefault="00505622" w:rsidP="00DF6AE3">
            <w:pPr>
              <w:pStyle w:val="Default"/>
              <w:rPr>
                <w:b/>
                <w:color w:val="auto"/>
              </w:rPr>
            </w:pPr>
            <w:r>
              <w:rPr>
                <w:b/>
                <w:color w:val="auto"/>
              </w:rPr>
              <w:t>Обеспечение исполнения договора</w:t>
            </w:r>
          </w:p>
        </w:tc>
        <w:tc>
          <w:tcPr>
            <w:tcW w:w="7200" w:type="dxa"/>
          </w:tcPr>
          <w:p w14:paraId="6172D1BC" w14:textId="3BA9791F" w:rsidR="00F85392" w:rsidRDefault="00D954B1" w:rsidP="005627FF">
            <w:pPr>
              <w:jc w:val="both"/>
              <w:rPr>
                <w:rFonts w:eastAsia="Arial"/>
              </w:rPr>
            </w:pPr>
            <w:r>
              <w:rPr>
                <w:rFonts w:eastAsia="Arial"/>
              </w:rPr>
              <w:t>Не предусмотрено.</w:t>
            </w:r>
          </w:p>
        </w:tc>
      </w:tr>
      <w:tr w:rsidR="00E961FF" w:rsidRPr="004A2CA8" w14:paraId="09B6AFAA" w14:textId="77777777" w:rsidTr="004D6B74">
        <w:tc>
          <w:tcPr>
            <w:tcW w:w="426" w:type="dxa"/>
          </w:tcPr>
          <w:p w14:paraId="49CB6F4C" w14:textId="77777777" w:rsidR="00E961FF" w:rsidRPr="004A2CA8" w:rsidRDefault="00E961FF" w:rsidP="00E47C4C">
            <w:pPr>
              <w:pStyle w:val="1a"/>
              <w:ind w:left="-57" w:right="-108" w:firstLine="0"/>
              <w:rPr>
                <w:b/>
                <w:sz w:val="24"/>
                <w:szCs w:val="24"/>
              </w:rPr>
            </w:pPr>
            <w:r>
              <w:rPr>
                <w:b/>
                <w:sz w:val="24"/>
                <w:szCs w:val="24"/>
              </w:rPr>
              <w:t>25.</w:t>
            </w:r>
          </w:p>
        </w:tc>
        <w:tc>
          <w:tcPr>
            <w:tcW w:w="2126" w:type="dxa"/>
          </w:tcPr>
          <w:p w14:paraId="1C798476" w14:textId="77777777" w:rsidR="00E961FF" w:rsidRPr="004A2CA8" w:rsidRDefault="00E961FF" w:rsidP="00AD2CB8">
            <w:pPr>
              <w:pStyle w:val="Default"/>
              <w:rPr>
                <w:b/>
                <w:color w:val="auto"/>
              </w:rPr>
            </w:pPr>
            <w:r>
              <w:rPr>
                <w:b/>
              </w:rPr>
              <w:t>Срок заключения договора</w:t>
            </w:r>
          </w:p>
        </w:tc>
        <w:tc>
          <w:tcPr>
            <w:tcW w:w="7200" w:type="dxa"/>
          </w:tcPr>
          <w:p w14:paraId="7CDB7223" w14:textId="77777777"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7F22CAF6" w14:textId="77777777" w:rsidTr="004D6B74">
        <w:tc>
          <w:tcPr>
            <w:tcW w:w="426" w:type="dxa"/>
          </w:tcPr>
          <w:p w14:paraId="407DC57B" w14:textId="77777777" w:rsidR="005D5B59" w:rsidRPr="004A2CA8" w:rsidRDefault="005D5B59" w:rsidP="00E47C4C">
            <w:pPr>
              <w:pStyle w:val="1a"/>
              <w:ind w:left="-57" w:right="-108" w:firstLine="0"/>
              <w:rPr>
                <w:b/>
                <w:sz w:val="24"/>
                <w:szCs w:val="24"/>
              </w:rPr>
            </w:pPr>
            <w:r>
              <w:rPr>
                <w:b/>
                <w:sz w:val="24"/>
                <w:szCs w:val="24"/>
              </w:rPr>
              <w:t>26.</w:t>
            </w:r>
          </w:p>
        </w:tc>
        <w:tc>
          <w:tcPr>
            <w:tcW w:w="2126" w:type="dxa"/>
          </w:tcPr>
          <w:p w14:paraId="340DC66B" w14:textId="77777777" w:rsidR="005D5B59" w:rsidRPr="004A2CA8" w:rsidRDefault="00971A21" w:rsidP="00AD2CB8">
            <w:pPr>
              <w:pStyle w:val="Default"/>
              <w:rPr>
                <w:b/>
              </w:rPr>
            </w:pPr>
            <w:r>
              <w:rPr>
                <w:b/>
              </w:rPr>
              <w:t>Срок действия договора</w:t>
            </w:r>
          </w:p>
        </w:tc>
        <w:tc>
          <w:tcPr>
            <w:tcW w:w="7200" w:type="dxa"/>
          </w:tcPr>
          <w:p w14:paraId="0F81BC55" w14:textId="2028F41B" w:rsidR="00F85392" w:rsidRDefault="00877831">
            <w:pPr>
              <w:pStyle w:val="1a"/>
              <w:ind w:firstLine="0"/>
              <w:rPr>
                <w:sz w:val="24"/>
                <w:szCs w:val="24"/>
              </w:rPr>
            </w:pPr>
            <w:r w:rsidRPr="00877831">
              <w:rPr>
                <w:sz w:val="24"/>
                <w:szCs w:val="24"/>
              </w:rPr>
              <w:t>Договор вступает в силу с даты его подписания сторонами и действует 36 месяцев</w:t>
            </w:r>
          </w:p>
        </w:tc>
      </w:tr>
    </w:tbl>
    <w:p w14:paraId="74D14782" w14:textId="77777777" w:rsidR="002079EB" w:rsidRDefault="002079EB" w:rsidP="00D72C8B">
      <w:pPr>
        <w:pStyle w:val="1a"/>
        <w:ind w:firstLine="0"/>
        <w:jc w:val="right"/>
        <w:outlineLvl w:val="0"/>
        <w:rPr>
          <w:rFonts w:eastAsia="MS Mincho"/>
          <w:szCs w:val="28"/>
        </w:rPr>
        <w:sectPr w:rsidR="002079EB" w:rsidSect="0055090C">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14:paraId="1BB14814" w14:textId="77777777" w:rsidR="00F85392" w:rsidRDefault="00D954B1">
      <w:pPr>
        <w:pStyle w:val="1a"/>
        <w:ind w:firstLine="0"/>
        <w:jc w:val="right"/>
        <w:outlineLvl w:val="0"/>
        <w:rPr>
          <w:rFonts w:eastAsia="MS Mincho"/>
          <w:szCs w:val="28"/>
        </w:rPr>
      </w:pPr>
      <w:r>
        <w:rPr>
          <w:rFonts w:eastAsia="MS Mincho"/>
          <w:szCs w:val="28"/>
        </w:rPr>
        <w:lastRenderedPageBreak/>
        <w:t>Приложение № 1</w:t>
      </w:r>
    </w:p>
    <w:p w14:paraId="7B26F8DC" w14:textId="77777777" w:rsidR="000954FB" w:rsidRDefault="000954FB" w:rsidP="000954FB">
      <w:pPr>
        <w:ind w:firstLine="425"/>
        <w:jc w:val="right"/>
        <w:rPr>
          <w:sz w:val="28"/>
          <w:szCs w:val="28"/>
        </w:rPr>
      </w:pPr>
      <w:r>
        <w:rPr>
          <w:sz w:val="28"/>
          <w:szCs w:val="28"/>
        </w:rPr>
        <w:t>к документации о закупке</w:t>
      </w:r>
    </w:p>
    <w:p w14:paraId="212608B5" w14:textId="77777777" w:rsidR="000954FB" w:rsidRDefault="000954FB" w:rsidP="000954FB">
      <w:pPr>
        <w:ind w:firstLine="425"/>
        <w:jc w:val="right"/>
        <w:rPr>
          <w:sz w:val="28"/>
          <w:szCs w:val="28"/>
        </w:rPr>
      </w:pPr>
    </w:p>
    <w:p w14:paraId="4B28DA1A" w14:textId="77777777" w:rsidR="000954FB" w:rsidRPr="00445DDD" w:rsidRDefault="000954FB" w:rsidP="000954FB">
      <w:pPr>
        <w:jc w:val="center"/>
        <w:rPr>
          <w:b/>
          <w:sz w:val="28"/>
          <w:szCs w:val="28"/>
        </w:rPr>
      </w:pPr>
      <w:r>
        <w:rPr>
          <w:b/>
          <w:sz w:val="28"/>
          <w:szCs w:val="28"/>
        </w:rPr>
        <w:t>На бланке претендента</w:t>
      </w:r>
    </w:p>
    <w:p w14:paraId="7943E2D2" w14:textId="77777777" w:rsidR="000954FB" w:rsidRPr="00C03380" w:rsidRDefault="000954FB" w:rsidP="008E2F8A">
      <w:pPr>
        <w:jc w:val="center"/>
        <w:outlineLvl w:val="1"/>
        <w:rPr>
          <w:b/>
          <w:sz w:val="28"/>
        </w:rPr>
      </w:pPr>
      <w:r>
        <w:rPr>
          <w:b/>
          <w:sz w:val="28"/>
        </w:rPr>
        <w:t xml:space="preserve">ЗАЯВКА ______________ </w:t>
      </w:r>
      <w:r>
        <w:rPr>
          <w:b/>
          <w:i/>
        </w:rPr>
        <w:t>(наименование претендента)</w:t>
      </w:r>
    </w:p>
    <w:p w14:paraId="3C618827" w14:textId="77777777" w:rsidR="000954FB" w:rsidRPr="00C03380" w:rsidRDefault="000954FB" w:rsidP="00C03380">
      <w:pPr>
        <w:jc w:val="center"/>
        <w:rPr>
          <w:b/>
          <w:sz w:val="28"/>
        </w:rPr>
      </w:pPr>
      <w:r>
        <w:rPr>
          <w:b/>
          <w:sz w:val="28"/>
        </w:rPr>
        <w:t>НА УЧАСТИЕ В ОТКРЫТОМ КОНКУРСЕ № ОКэ-____-____-_____</w:t>
      </w:r>
    </w:p>
    <w:p w14:paraId="04B10F5F" w14:textId="77777777" w:rsidR="000954FB" w:rsidRPr="007415F9" w:rsidRDefault="000954FB" w:rsidP="000954FB"/>
    <w:p w14:paraId="17A762C4" w14:textId="77777777" w:rsidR="000954FB" w:rsidRPr="00002090" w:rsidRDefault="000954FB" w:rsidP="000954F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0B84B5F9" w14:textId="77777777"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7D45D0D8" w14:textId="77777777"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7A69E1EE" w14:textId="77777777" w:rsidR="00C878E0" w:rsidRDefault="00C878E0" w:rsidP="00C878E0">
      <w:pPr>
        <w:pStyle w:val="1a"/>
        <w:ind w:firstLine="708"/>
        <w:rPr>
          <w:szCs w:val="28"/>
        </w:rPr>
      </w:pPr>
      <w:r>
        <w:rPr>
          <w:szCs w:val="28"/>
        </w:rPr>
        <w:t>Настоящим подтверждается, что ________</w:t>
      </w:r>
      <w:proofErr w:type="gramStart"/>
      <w:r>
        <w:rPr>
          <w:szCs w:val="28"/>
        </w:rPr>
        <w:t>_(</w:t>
      </w:r>
      <w:proofErr w:type="gramEnd"/>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14:paraId="4B0D6437" w14:textId="77777777" w:rsidR="00C878E0" w:rsidRDefault="00C878E0" w:rsidP="00C878E0">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14:paraId="5BCA7C74" w14:textId="77777777" w:rsidR="00C878E0" w:rsidRDefault="00C878E0" w:rsidP="00C878E0">
      <w:pPr>
        <w:pStyle w:val="afb"/>
        <w:widowControl w:val="0"/>
        <w:numPr>
          <w:ilvl w:val="0"/>
          <w:numId w:val="56"/>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02154C41" w14:textId="77777777" w:rsidR="00C878E0" w:rsidRDefault="00C878E0" w:rsidP="00C878E0">
      <w:pPr>
        <w:pStyle w:val="afb"/>
        <w:widowControl w:val="0"/>
        <w:numPr>
          <w:ilvl w:val="0"/>
          <w:numId w:val="56"/>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061B127D" w14:textId="77777777" w:rsidR="00C878E0" w:rsidRDefault="00C878E0" w:rsidP="00C878E0">
      <w:pPr>
        <w:pStyle w:val="afb"/>
        <w:widowControl w:val="0"/>
        <w:numPr>
          <w:ilvl w:val="0"/>
          <w:numId w:val="56"/>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57A0F3B8" w14:textId="77777777" w:rsidR="00C878E0" w:rsidRDefault="00C878E0" w:rsidP="00C878E0">
      <w:pPr>
        <w:pStyle w:val="afb"/>
        <w:widowControl w:val="0"/>
        <w:numPr>
          <w:ilvl w:val="0"/>
          <w:numId w:val="56"/>
        </w:numPr>
        <w:ind w:left="0" w:firstLine="403"/>
        <w:jc w:val="both"/>
        <w:rPr>
          <w:szCs w:val="28"/>
        </w:rPr>
      </w:pPr>
      <w:r>
        <w:rPr>
          <w:szCs w:val="28"/>
        </w:rPr>
        <w:t>Победителем может быть признан участник, предложивший не самую низкую цену;</w:t>
      </w:r>
    </w:p>
    <w:p w14:paraId="54B2AE0E" w14:textId="77777777" w:rsidR="00C878E0" w:rsidRPr="00D90120" w:rsidRDefault="00C878E0" w:rsidP="00C878E0">
      <w:pPr>
        <w:pStyle w:val="afb"/>
        <w:widowControl w:val="0"/>
        <w:numPr>
          <w:ilvl w:val="0"/>
          <w:numId w:val="56"/>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65CC1FEE" w14:textId="77777777" w:rsidR="00C878E0" w:rsidRPr="00D90120" w:rsidRDefault="00C878E0" w:rsidP="00C878E0">
      <w:pPr>
        <w:pStyle w:val="afb"/>
        <w:widowControl w:val="0"/>
        <w:numPr>
          <w:ilvl w:val="0"/>
          <w:numId w:val="56"/>
        </w:numPr>
        <w:ind w:left="0" w:firstLine="403"/>
        <w:jc w:val="both"/>
        <w:rPr>
          <w:szCs w:val="28"/>
        </w:rPr>
      </w:pPr>
      <w:r>
        <w:t>Не находится в процессе ликвидации;</w:t>
      </w:r>
    </w:p>
    <w:p w14:paraId="62F1ED49" w14:textId="77777777" w:rsidR="00C878E0" w:rsidRPr="00D90120" w:rsidRDefault="00C878E0" w:rsidP="00C878E0">
      <w:pPr>
        <w:pStyle w:val="afb"/>
        <w:widowControl w:val="0"/>
        <w:numPr>
          <w:ilvl w:val="0"/>
          <w:numId w:val="56"/>
        </w:numPr>
        <w:ind w:left="0" w:firstLine="403"/>
        <w:jc w:val="both"/>
        <w:rPr>
          <w:szCs w:val="28"/>
        </w:rPr>
      </w:pPr>
      <w:r>
        <w:t>На имущество не наложен арест, экономическая деятельность не приостановлена;</w:t>
      </w:r>
    </w:p>
    <w:p w14:paraId="76290513" w14:textId="77777777" w:rsidR="00C878E0" w:rsidRDefault="00C878E0" w:rsidP="00C878E0">
      <w:pPr>
        <w:pStyle w:val="afb"/>
        <w:widowControl w:val="0"/>
        <w:numPr>
          <w:ilvl w:val="0"/>
          <w:numId w:val="56"/>
        </w:numPr>
        <w:ind w:left="0" w:firstLine="403"/>
        <w:jc w:val="both"/>
        <w:rPr>
          <w:szCs w:val="28"/>
        </w:rPr>
      </w:pPr>
      <w:r>
        <w:rPr>
          <w:szCs w:val="28"/>
        </w:rPr>
        <w:lastRenderedPageBreak/>
        <w:t xml:space="preserve">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14:paraId="1EB497E6" w14:textId="77777777" w:rsidR="00C878E0" w:rsidRDefault="00C878E0" w:rsidP="00C878E0">
      <w:pPr>
        <w:pStyle w:val="afb"/>
        <w:widowControl w:val="0"/>
        <w:numPr>
          <w:ilvl w:val="0"/>
          <w:numId w:val="56"/>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11341EE9" w14:textId="77777777" w:rsidR="00C878E0" w:rsidRDefault="00C878E0" w:rsidP="00C878E0">
      <w:pPr>
        <w:pStyle w:val="afb"/>
        <w:widowControl w:val="0"/>
        <w:numPr>
          <w:ilvl w:val="0"/>
          <w:numId w:val="56"/>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179287A5" w14:textId="77777777" w:rsidR="00C878E0" w:rsidRDefault="00C878E0" w:rsidP="00C878E0">
      <w:pPr>
        <w:pStyle w:val="afb"/>
        <w:widowControl w:val="0"/>
        <w:numPr>
          <w:ilvl w:val="0"/>
          <w:numId w:val="56"/>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6B6A84DA" w14:textId="77777777" w:rsidR="00C878E0" w:rsidRDefault="00C878E0" w:rsidP="00C878E0">
      <w:pPr>
        <w:pStyle w:val="afb"/>
        <w:widowControl w:val="0"/>
        <w:numPr>
          <w:ilvl w:val="0"/>
          <w:numId w:val="56"/>
        </w:numPr>
        <w:ind w:left="0" w:firstLine="403"/>
        <w:jc w:val="both"/>
        <w:rPr>
          <w:szCs w:val="28"/>
        </w:rPr>
      </w:pPr>
      <w:r>
        <w:rPr>
          <w:szCs w:val="28"/>
        </w:rPr>
        <w:t>Ознакомлено(-</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32"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70779D12" w14:textId="77777777" w:rsidR="00C878E0" w:rsidRPr="00D90120" w:rsidRDefault="00C878E0" w:rsidP="00C878E0">
      <w:pPr>
        <w:pStyle w:val="afb"/>
        <w:widowControl w:val="0"/>
        <w:numPr>
          <w:ilvl w:val="0"/>
          <w:numId w:val="56"/>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37D1C1BD" w14:textId="77777777" w:rsidR="00C878E0" w:rsidRPr="00A57B0E" w:rsidRDefault="00C878E0" w:rsidP="00C878E0">
      <w:pPr>
        <w:pStyle w:val="afb"/>
        <w:widowControl w:val="0"/>
        <w:numPr>
          <w:ilvl w:val="0"/>
          <w:numId w:val="56"/>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05022F6E" w14:textId="77777777" w:rsidR="00C878E0" w:rsidRPr="00D90120" w:rsidRDefault="00C878E0" w:rsidP="00C878E0">
      <w:pPr>
        <w:pStyle w:val="afb"/>
        <w:widowControl w:val="0"/>
        <w:numPr>
          <w:ilvl w:val="0"/>
          <w:numId w:val="56"/>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3FE2322D" w14:textId="77777777" w:rsidR="00C878E0" w:rsidRPr="00D90120" w:rsidRDefault="00C878E0" w:rsidP="00C878E0">
      <w:pPr>
        <w:pStyle w:val="afb"/>
        <w:widowControl w:val="0"/>
        <w:numPr>
          <w:ilvl w:val="0"/>
          <w:numId w:val="56"/>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63ABD06C" w14:textId="77777777" w:rsidR="00C878E0" w:rsidRPr="00002090" w:rsidRDefault="00C878E0" w:rsidP="00C878E0">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14:paraId="5167A489" w14:textId="77777777" w:rsidR="00C878E0" w:rsidRDefault="00C878E0" w:rsidP="00C878E0">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10200BCA" w14:textId="77777777" w:rsidR="00C878E0" w:rsidRDefault="00C878E0" w:rsidP="00C878E0">
      <w:pPr>
        <w:numPr>
          <w:ilvl w:val="0"/>
          <w:numId w:val="11"/>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38710D10" w14:textId="77777777" w:rsidR="00C878E0" w:rsidRDefault="00C878E0" w:rsidP="00C878E0">
      <w:pPr>
        <w:tabs>
          <w:tab w:val="left" w:pos="1418"/>
        </w:tabs>
        <w:jc w:val="both"/>
        <w:rPr>
          <w:sz w:val="28"/>
          <w:szCs w:val="20"/>
        </w:rPr>
      </w:pPr>
      <w:r>
        <w:rPr>
          <w:sz w:val="28"/>
          <w:szCs w:val="20"/>
        </w:rPr>
        <w:tab/>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ПАО «ТрансКонтейнер» вправе отказаться от заключения договора.</w:t>
      </w:r>
    </w:p>
    <w:p w14:paraId="640EFFFE" w14:textId="77777777" w:rsidR="00C878E0" w:rsidRDefault="00C878E0" w:rsidP="00C878E0">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2E7FA3AB" w14:textId="77777777" w:rsidR="00C878E0" w:rsidRDefault="00C878E0" w:rsidP="00C878E0">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71B69C47" w14:textId="77777777" w:rsidR="00C878E0" w:rsidRPr="00002090" w:rsidRDefault="00C878E0" w:rsidP="00C878E0">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059642BD" w14:textId="77777777" w:rsidR="00C878E0" w:rsidRPr="00002090" w:rsidRDefault="00C878E0" w:rsidP="00C878E0">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708AF259" w14:textId="77777777"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1D80282F" w14:textId="77777777" w:rsidR="00C878E0" w:rsidRPr="00D27A82" w:rsidRDefault="00C878E0" w:rsidP="00C878E0">
      <w:pPr>
        <w:pStyle w:val="1a"/>
        <w:ind w:firstLine="708"/>
      </w:pPr>
      <w:r>
        <w:t>В подтверждение вышеуказанного к Заявке прилагаются все необходимые документы.</w:t>
      </w:r>
    </w:p>
    <w:p w14:paraId="5892639F" w14:textId="77777777" w:rsidR="000954FB" w:rsidRPr="00D27A82" w:rsidRDefault="000954FB" w:rsidP="000954FB">
      <w:pPr>
        <w:pStyle w:val="1a"/>
        <w:ind w:firstLine="708"/>
      </w:pPr>
    </w:p>
    <w:p w14:paraId="0304AEB8" w14:textId="77777777" w:rsidR="000954FB" w:rsidRDefault="000954FB" w:rsidP="00305BD2">
      <w:pPr>
        <w:pStyle w:val="af8"/>
        <w:ind w:firstLine="553"/>
        <w:rPr>
          <w:sz w:val="28"/>
          <w:szCs w:val="28"/>
        </w:rPr>
      </w:pPr>
    </w:p>
    <w:p w14:paraId="65AF8828" w14:textId="77777777"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1A075308" w14:textId="77777777" w:rsidR="000954FB" w:rsidRPr="007415F9" w:rsidRDefault="00533F3B" w:rsidP="000954FB">
      <w:pPr>
        <w:tabs>
          <w:tab w:val="left" w:pos="8640"/>
        </w:tabs>
        <w:jc w:val="center"/>
        <w:rPr>
          <w:i/>
        </w:rPr>
      </w:pPr>
      <w:r>
        <w:rPr>
          <w:i/>
        </w:rPr>
        <w:t xml:space="preserve">                                         (наименование претендента)</w:t>
      </w:r>
    </w:p>
    <w:p w14:paraId="260924FC"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47DCB189" w14:textId="77777777"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14:paraId="7893B460" w14:textId="77777777" w:rsidR="002079EB" w:rsidRDefault="008A4412" w:rsidP="002079EB">
      <w:pPr>
        <w:pStyle w:val="32"/>
        <w:suppressAutoHyphens/>
        <w:spacing w:after="0"/>
        <w:rPr>
          <w:sz w:val="28"/>
          <w:szCs w:val="28"/>
        </w:rPr>
      </w:pPr>
      <w:r>
        <w:rPr>
          <w:sz w:val="28"/>
          <w:szCs w:val="28"/>
        </w:rPr>
        <w:t>«____» _________ 20___ г.</w:t>
      </w:r>
    </w:p>
    <w:p w14:paraId="557BBE62" w14:textId="77777777" w:rsidR="006B6573" w:rsidRDefault="006B6573" w:rsidP="002079EB">
      <w:pPr>
        <w:pStyle w:val="32"/>
        <w:suppressAutoHyphens/>
        <w:spacing w:after="0"/>
        <w:rPr>
          <w:sz w:val="28"/>
          <w:szCs w:val="28"/>
        </w:rPr>
      </w:pPr>
    </w:p>
    <w:p w14:paraId="0743AB05" w14:textId="77777777"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14:paraId="4A048421" w14:textId="77777777" w:rsidR="00F85392" w:rsidRDefault="00D954B1">
      <w:pPr>
        <w:pStyle w:val="1a"/>
        <w:ind w:firstLine="0"/>
        <w:jc w:val="right"/>
        <w:outlineLvl w:val="0"/>
        <w:rPr>
          <w:rFonts w:eastAsia="Times New Roman"/>
          <w:szCs w:val="28"/>
        </w:rPr>
      </w:pPr>
      <w:r>
        <w:rPr>
          <w:rFonts w:eastAsia="MS Mincho"/>
          <w:szCs w:val="28"/>
        </w:rPr>
        <w:lastRenderedPageBreak/>
        <w:t>Приложение № 2</w:t>
      </w:r>
    </w:p>
    <w:p w14:paraId="2A4DD15D" w14:textId="77777777" w:rsidR="00110975" w:rsidRDefault="00110975" w:rsidP="00110975">
      <w:pPr>
        <w:ind w:firstLine="425"/>
        <w:jc w:val="right"/>
        <w:rPr>
          <w:sz w:val="28"/>
          <w:szCs w:val="28"/>
        </w:rPr>
      </w:pPr>
      <w:r>
        <w:rPr>
          <w:sz w:val="28"/>
          <w:szCs w:val="28"/>
        </w:rPr>
        <w:t>к документации о закупке</w:t>
      </w:r>
    </w:p>
    <w:p w14:paraId="06659B6E" w14:textId="77777777" w:rsidR="00110975" w:rsidRDefault="00110975" w:rsidP="00110975">
      <w:pPr>
        <w:pStyle w:val="af8"/>
        <w:jc w:val="center"/>
        <w:rPr>
          <w:b/>
          <w:sz w:val="28"/>
          <w:szCs w:val="28"/>
        </w:rPr>
      </w:pPr>
    </w:p>
    <w:p w14:paraId="030878BF" w14:textId="77777777" w:rsidR="00110975" w:rsidRPr="00C03380" w:rsidRDefault="00110975" w:rsidP="008E2F8A">
      <w:pPr>
        <w:jc w:val="center"/>
        <w:outlineLvl w:val="1"/>
        <w:rPr>
          <w:b/>
          <w:sz w:val="28"/>
        </w:rPr>
      </w:pPr>
      <w:r>
        <w:rPr>
          <w:b/>
          <w:sz w:val="28"/>
        </w:rPr>
        <w:t xml:space="preserve">СВЕДЕНИЯ О ПРЕТЕНДЕНТЕ </w:t>
      </w:r>
      <w:r>
        <w:rPr>
          <w:i/>
          <w:sz w:val="28"/>
        </w:rPr>
        <w:t>(для юридических лиц)</w:t>
      </w:r>
    </w:p>
    <w:p w14:paraId="770CEA2F" w14:textId="77777777"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45811320" w14:textId="77777777" w:rsidR="00110975" w:rsidRPr="007415F9" w:rsidRDefault="00110975" w:rsidP="00110975">
      <w:pPr>
        <w:pStyle w:val="af8"/>
        <w:jc w:val="center"/>
        <w:rPr>
          <w:sz w:val="28"/>
          <w:szCs w:val="28"/>
        </w:rPr>
      </w:pPr>
    </w:p>
    <w:p w14:paraId="03C77B62" w14:textId="77777777" w:rsidR="00110975" w:rsidRDefault="00110975" w:rsidP="00110975">
      <w:pPr>
        <w:pStyle w:val="af8"/>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14:paraId="16D52064" w14:textId="77777777"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14:paraId="0948623D" w14:textId="77777777"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14:paraId="38ED83B2"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0AE20CB9"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1D0ECC82" w14:textId="77777777" w:rsidR="00110975" w:rsidRDefault="00110975" w:rsidP="00110975">
      <w:pPr>
        <w:pStyle w:val="af8"/>
        <w:ind w:firstLine="696"/>
        <w:rPr>
          <w:sz w:val="28"/>
          <w:szCs w:val="28"/>
        </w:rPr>
      </w:pPr>
      <w:r>
        <w:rPr>
          <w:sz w:val="28"/>
          <w:szCs w:val="28"/>
        </w:rPr>
        <w:t>Телефон (______) __________________________________________</w:t>
      </w:r>
    </w:p>
    <w:p w14:paraId="5BC84CA6" w14:textId="77777777" w:rsidR="00110975" w:rsidRDefault="00110975" w:rsidP="00110975">
      <w:pPr>
        <w:pStyle w:val="af8"/>
        <w:ind w:firstLine="698"/>
        <w:rPr>
          <w:sz w:val="28"/>
          <w:szCs w:val="28"/>
        </w:rPr>
      </w:pPr>
      <w:r>
        <w:rPr>
          <w:sz w:val="28"/>
          <w:szCs w:val="28"/>
        </w:rPr>
        <w:t>Факс (______) _____________________________________________</w:t>
      </w:r>
    </w:p>
    <w:p w14:paraId="2E3169B4"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38B0D95C"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738F7663" w14:textId="77777777" w:rsidR="00110975" w:rsidRDefault="00110975" w:rsidP="00110975">
      <w:pPr>
        <w:pStyle w:val="af8"/>
        <w:ind w:firstLine="698"/>
        <w:rPr>
          <w:sz w:val="28"/>
          <w:szCs w:val="28"/>
        </w:rPr>
      </w:pPr>
      <w:r>
        <w:rPr>
          <w:sz w:val="28"/>
          <w:szCs w:val="28"/>
        </w:rPr>
        <w:t>Адрес сайта компании: ______________________________________</w:t>
      </w:r>
    </w:p>
    <w:p w14:paraId="61BD973E" w14:textId="77777777" w:rsidR="00110975" w:rsidRDefault="00110975" w:rsidP="00110975">
      <w:pPr>
        <w:pStyle w:val="af8"/>
        <w:ind w:firstLine="0"/>
        <w:rPr>
          <w:sz w:val="20"/>
          <w:szCs w:val="20"/>
        </w:rPr>
      </w:pPr>
    </w:p>
    <w:p w14:paraId="4160194A" w14:textId="77777777"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1EB6F7B6" w14:textId="77777777"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14:paraId="6C49D40F"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67594692"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66F54A72" w14:textId="77777777" w:rsidR="00110975" w:rsidRDefault="00110975" w:rsidP="00110975">
      <w:pPr>
        <w:pStyle w:val="af8"/>
        <w:ind w:firstLine="696"/>
        <w:rPr>
          <w:sz w:val="28"/>
          <w:szCs w:val="28"/>
        </w:rPr>
      </w:pPr>
      <w:r>
        <w:rPr>
          <w:sz w:val="28"/>
          <w:szCs w:val="28"/>
        </w:rPr>
        <w:t>Телефон (______) __________________________________________</w:t>
      </w:r>
    </w:p>
    <w:p w14:paraId="6B35D778" w14:textId="77777777" w:rsidR="00110975" w:rsidRDefault="00110975" w:rsidP="00110975">
      <w:pPr>
        <w:pStyle w:val="af8"/>
        <w:ind w:firstLine="698"/>
        <w:rPr>
          <w:sz w:val="28"/>
          <w:szCs w:val="28"/>
        </w:rPr>
      </w:pPr>
      <w:r>
        <w:rPr>
          <w:sz w:val="28"/>
          <w:szCs w:val="28"/>
        </w:rPr>
        <w:t>Факс (______) _____________________________________________</w:t>
      </w:r>
    </w:p>
    <w:p w14:paraId="0B98118E"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63E62AE8"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1008FA93" w14:textId="77777777"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14:paraId="43818948" w14:textId="77777777" w:rsidR="00110975" w:rsidRDefault="00110975" w:rsidP="00110975">
      <w:pPr>
        <w:pStyle w:val="af8"/>
        <w:tabs>
          <w:tab w:val="left" w:pos="1080"/>
        </w:tabs>
        <w:ind w:firstLine="0"/>
        <w:rPr>
          <w:sz w:val="28"/>
          <w:szCs w:val="28"/>
        </w:rPr>
      </w:pPr>
      <w:r>
        <w:rPr>
          <w:sz w:val="28"/>
          <w:szCs w:val="28"/>
        </w:rPr>
        <w:t>2. Руководитель_____________________</w:t>
      </w:r>
    </w:p>
    <w:p w14:paraId="5B7C6B9E" w14:textId="77777777" w:rsidR="00110975" w:rsidRDefault="00110975" w:rsidP="00110975">
      <w:pPr>
        <w:pStyle w:val="af8"/>
        <w:tabs>
          <w:tab w:val="left" w:pos="1080"/>
        </w:tabs>
        <w:ind w:firstLine="0"/>
        <w:rPr>
          <w:sz w:val="28"/>
          <w:szCs w:val="28"/>
        </w:rPr>
      </w:pPr>
      <w:r>
        <w:rPr>
          <w:sz w:val="28"/>
          <w:szCs w:val="28"/>
        </w:rPr>
        <w:t>3. Банковские реквизиты______________</w:t>
      </w:r>
    </w:p>
    <w:p w14:paraId="4F396BC8" w14:textId="77777777"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68E8BA42" w14:textId="77777777" w:rsidR="00110975" w:rsidRDefault="00110975" w:rsidP="00147510">
      <w:pPr>
        <w:tabs>
          <w:tab w:val="left" w:pos="9639"/>
        </w:tabs>
        <w:ind w:firstLine="539"/>
        <w:jc w:val="both"/>
        <w:rPr>
          <w:b/>
          <w:sz w:val="28"/>
          <w:szCs w:val="28"/>
        </w:rPr>
      </w:pPr>
    </w:p>
    <w:p w14:paraId="433E77AD"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4E8211CC"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6EF192CD" w14:textId="77777777" w:rsidR="00110975" w:rsidRDefault="00110975" w:rsidP="00110975">
      <w:pPr>
        <w:tabs>
          <w:tab w:val="left" w:pos="9639"/>
        </w:tabs>
        <w:rPr>
          <w:sz w:val="28"/>
          <w:szCs w:val="28"/>
          <w:u w:val="single"/>
        </w:rPr>
      </w:pPr>
    </w:p>
    <w:p w14:paraId="4499BE8E"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59301FA2" w14:textId="77777777" w:rsidR="00110975" w:rsidRPr="007415F9" w:rsidRDefault="00110975" w:rsidP="00110975">
      <w:pPr>
        <w:tabs>
          <w:tab w:val="left" w:pos="9639"/>
        </w:tabs>
        <w:jc w:val="right"/>
        <w:rPr>
          <w:i/>
        </w:rPr>
      </w:pPr>
      <w:r>
        <w:rPr>
          <w:i/>
        </w:rPr>
        <w:t>Контактное лицо (должность, ФИО, телефон)</w:t>
      </w:r>
    </w:p>
    <w:p w14:paraId="263A5FB9" w14:textId="77777777"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2876F5D4" w14:textId="77777777" w:rsidR="00110975" w:rsidRPr="007415F9" w:rsidRDefault="00110975" w:rsidP="00110975">
      <w:pPr>
        <w:tabs>
          <w:tab w:val="left" w:pos="9639"/>
        </w:tabs>
        <w:jc w:val="right"/>
        <w:rPr>
          <w:i/>
        </w:rPr>
      </w:pPr>
      <w:r>
        <w:rPr>
          <w:i/>
        </w:rPr>
        <w:t>Контактное лицо (должность, ФИО, телефон)</w:t>
      </w:r>
    </w:p>
    <w:p w14:paraId="76C193A3"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14:paraId="7B49DB4F" w14:textId="77777777" w:rsidR="00110975" w:rsidRPr="007415F9" w:rsidRDefault="00110975" w:rsidP="00110975">
      <w:pPr>
        <w:tabs>
          <w:tab w:val="left" w:pos="9639"/>
        </w:tabs>
        <w:jc w:val="right"/>
        <w:rPr>
          <w:i/>
        </w:rPr>
      </w:pPr>
      <w:r>
        <w:rPr>
          <w:i/>
        </w:rPr>
        <w:t>Контактное лицо (должность, ФИО, телефон)</w:t>
      </w:r>
    </w:p>
    <w:p w14:paraId="5B6F52B8"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58C541C5" w14:textId="77777777" w:rsidR="00110975" w:rsidRPr="007415F9" w:rsidRDefault="00110975" w:rsidP="00110975">
      <w:pPr>
        <w:tabs>
          <w:tab w:val="left" w:pos="9639"/>
        </w:tabs>
        <w:jc w:val="right"/>
        <w:rPr>
          <w:i/>
        </w:rPr>
      </w:pPr>
      <w:r>
        <w:rPr>
          <w:i/>
        </w:rPr>
        <w:t>Контактное лицо (должность, ФИО, телефон)</w:t>
      </w:r>
    </w:p>
    <w:p w14:paraId="2279161C" w14:textId="77777777" w:rsidR="00110975" w:rsidRPr="007415F9" w:rsidRDefault="00110975" w:rsidP="00110975">
      <w:pPr>
        <w:pStyle w:val="af8"/>
        <w:rPr>
          <w:rFonts w:eastAsia="Times New Roman"/>
          <w:spacing w:val="-13"/>
          <w:sz w:val="28"/>
          <w:szCs w:val="28"/>
        </w:rPr>
      </w:pPr>
    </w:p>
    <w:p w14:paraId="1A51E719"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531B6307" w14:textId="77777777" w:rsidR="000519F8" w:rsidRPr="007415F9" w:rsidRDefault="000519F8" w:rsidP="000519F8">
      <w:pPr>
        <w:tabs>
          <w:tab w:val="left" w:pos="8640"/>
        </w:tabs>
        <w:jc w:val="center"/>
        <w:rPr>
          <w:i/>
        </w:rPr>
      </w:pPr>
      <w:r>
        <w:rPr>
          <w:i/>
        </w:rPr>
        <w:t xml:space="preserve">                                         (наименование претендента)</w:t>
      </w:r>
    </w:p>
    <w:p w14:paraId="5CB2DF2E"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5528C72B"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186DA633" w14:textId="77777777" w:rsidR="000519F8" w:rsidRDefault="000519F8" w:rsidP="000519F8">
      <w:pPr>
        <w:pStyle w:val="32"/>
        <w:suppressAutoHyphens/>
        <w:spacing w:after="0"/>
        <w:rPr>
          <w:sz w:val="28"/>
          <w:szCs w:val="28"/>
        </w:rPr>
      </w:pPr>
      <w:r>
        <w:rPr>
          <w:sz w:val="28"/>
          <w:szCs w:val="28"/>
        </w:rPr>
        <w:t>«____» _________ 20___ г.</w:t>
      </w:r>
    </w:p>
    <w:p w14:paraId="418DA361" w14:textId="77777777" w:rsidR="00510148" w:rsidRDefault="00510148">
      <w:pPr>
        <w:suppressAutoHyphens w:val="0"/>
        <w:rPr>
          <w:sz w:val="28"/>
          <w:szCs w:val="28"/>
        </w:rPr>
      </w:pPr>
      <w:r>
        <w:rPr>
          <w:sz w:val="28"/>
          <w:szCs w:val="28"/>
        </w:rPr>
        <w:br w:type="page"/>
      </w:r>
    </w:p>
    <w:p w14:paraId="71C1AA8F" w14:textId="77777777" w:rsidR="006B7625" w:rsidRDefault="006B7625" w:rsidP="006B7625">
      <w:pPr>
        <w:pStyle w:val="af8"/>
        <w:ind w:firstLine="0"/>
        <w:jc w:val="left"/>
        <w:rPr>
          <w:b/>
          <w:sz w:val="28"/>
          <w:szCs w:val="28"/>
        </w:rPr>
      </w:pPr>
    </w:p>
    <w:p w14:paraId="2DB9267D" w14:textId="77777777"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14:paraId="33064AAC" w14:textId="77777777" w:rsidR="00110975" w:rsidRPr="000802B7" w:rsidRDefault="00110975" w:rsidP="00110975">
      <w:pPr>
        <w:pStyle w:val="af8"/>
        <w:jc w:val="center"/>
        <w:rPr>
          <w:b/>
          <w:sz w:val="28"/>
          <w:szCs w:val="28"/>
        </w:rPr>
      </w:pPr>
    </w:p>
    <w:p w14:paraId="136B8A58" w14:textId="77777777" w:rsidR="00110975" w:rsidRPr="000802B7" w:rsidRDefault="00110975" w:rsidP="00110975">
      <w:pPr>
        <w:pStyle w:val="af8"/>
        <w:jc w:val="center"/>
        <w:rPr>
          <w:b/>
          <w:sz w:val="28"/>
          <w:szCs w:val="28"/>
        </w:rPr>
      </w:pPr>
    </w:p>
    <w:p w14:paraId="1FA70DFD"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14:paraId="66D06957" w14:textId="77777777" w:rsidR="00110975" w:rsidRPr="000802B7" w:rsidRDefault="00110975" w:rsidP="00110975">
      <w:pPr>
        <w:pStyle w:val="af8"/>
        <w:ind w:left="709" w:firstLine="0"/>
        <w:jc w:val="left"/>
        <w:rPr>
          <w:sz w:val="28"/>
          <w:szCs w:val="28"/>
        </w:rPr>
      </w:pPr>
    </w:p>
    <w:p w14:paraId="646624EA"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Паспортные данные ______________________________________</w:t>
      </w:r>
    </w:p>
    <w:p w14:paraId="3DA31DF1" w14:textId="77777777" w:rsidR="00110975" w:rsidRPr="008F1253" w:rsidRDefault="00110975" w:rsidP="00110975">
      <w:pPr>
        <w:pStyle w:val="af8"/>
        <w:ind w:firstLine="0"/>
        <w:jc w:val="left"/>
        <w:rPr>
          <w:sz w:val="28"/>
          <w:szCs w:val="28"/>
        </w:rPr>
      </w:pPr>
    </w:p>
    <w:p w14:paraId="35C086D6"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Место жительства ________________________________________</w:t>
      </w:r>
    </w:p>
    <w:p w14:paraId="360182E1" w14:textId="77777777" w:rsidR="00110975" w:rsidRPr="008F1253" w:rsidRDefault="00110975" w:rsidP="00110975">
      <w:pPr>
        <w:pStyle w:val="af8"/>
        <w:ind w:firstLine="0"/>
        <w:jc w:val="left"/>
        <w:rPr>
          <w:sz w:val="28"/>
          <w:szCs w:val="28"/>
        </w:rPr>
      </w:pPr>
    </w:p>
    <w:p w14:paraId="7306C1FC"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Телефон (______) ________________________________________</w:t>
      </w:r>
    </w:p>
    <w:p w14:paraId="654CCEFD" w14:textId="77777777" w:rsidR="00110975" w:rsidRPr="000802B7" w:rsidRDefault="00110975" w:rsidP="00110975">
      <w:pPr>
        <w:pStyle w:val="af8"/>
        <w:ind w:left="709" w:firstLine="0"/>
        <w:jc w:val="left"/>
        <w:rPr>
          <w:sz w:val="28"/>
          <w:szCs w:val="28"/>
        </w:rPr>
      </w:pPr>
    </w:p>
    <w:p w14:paraId="4EADB639"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Факс (______) ___________________________________________</w:t>
      </w:r>
    </w:p>
    <w:p w14:paraId="79347B46" w14:textId="77777777" w:rsidR="00110975" w:rsidRPr="000802B7" w:rsidRDefault="00110975" w:rsidP="00110975">
      <w:pPr>
        <w:pStyle w:val="af8"/>
        <w:ind w:firstLine="0"/>
        <w:jc w:val="left"/>
        <w:rPr>
          <w:sz w:val="28"/>
          <w:szCs w:val="28"/>
        </w:rPr>
      </w:pPr>
    </w:p>
    <w:p w14:paraId="6D6A3313"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14:paraId="1E36497B" w14:textId="77777777" w:rsidR="00110975" w:rsidRPr="000802B7" w:rsidRDefault="00110975" w:rsidP="00110975">
      <w:pPr>
        <w:pStyle w:val="af8"/>
        <w:ind w:firstLine="0"/>
        <w:jc w:val="left"/>
        <w:rPr>
          <w:sz w:val="28"/>
          <w:szCs w:val="28"/>
        </w:rPr>
      </w:pPr>
    </w:p>
    <w:p w14:paraId="23ADA49D"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14:paraId="5790E5F6" w14:textId="77777777" w:rsidR="00110975" w:rsidRDefault="00110975" w:rsidP="00110975">
      <w:pPr>
        <w:pStyle w:val="aff6"/>
        <w:rPr>
          <w:sz w:val="28"/>
          <w:szCs w:val="28"/>
        </w:rPr>
      </w:pPr>
    </w:p>
    <w:p w14:paraId="6CD300C8" w14:textId="77777777" w:rsidR="00142EF8" w:rsidRDefault="00142EF8" w:rsidP="00F356EB">
      <w:pPr>
        <w:pStyle w:val="af8"/>
        <w:numPr>
          <w:ilvl w:val="2"/>
          <w:numId w:val="12"/>
        </w:numPr>
        <w:tabs>
          <w:tab w:val="clear" w:pos="2160"/>
        </w:tabs>
        <w:ind w:left="0" w:firstLine="709"/>
        <w:jc w:val="left"/>
        <w:rPr>
          <w:sz w:val="28"/>
          <w:szCs w:val="28"/>
        </w:rPr>
      </w:pPr>
      <w:r>
        <w:rPr>
          <w:sz w:val="28"/>
          <w:szCs w:val="28"/>
        </w:rPr>
        <w:t>Адрес сайта при наличии___________________________________</w:t>
      </w:r>
    </w:p>
    <w:p w14:paraId="75D1E081" w14:textId="77777777" w:rsidR="00142EF8" w:rsidRDefault="00142EF8" w:rsidP="00142EF8">
      <w:pPr>
        <w:pStyle w:val="aff6"/>
        <w:rPr>
          <w:sz w:val="28"/>
          <w:szCs w:val="28"/>
        </w:rPr>
      </w:pPr>
    </w:p>
    <w:p w14:paraId="0F9EABC7" w14:textId="77777777" w:rsidR="00110975" w:rsidRPr="00CF5FBB" w:rsidRDefault="00110975" w:rsidP="00CF5FBB">
      <w:pPr>
        <w:rPr>
          <w:sz w:val="28"/>
          <w:szCs w:val="28"/>
        </w:rPr>
      </w:pPr>
    </w:p>
    <w:p w14:paraId="5530AEF5" w14:textId="77777777" w:rsidR="00110975" w:rsidRDefault="00110975" w:rsidP="00110975">
      <w:pPr>
        <w:pStyle w:val="af8"/>
        <w:ind w:left="709" w:firstLine="0"/>
        <w:jc w:val="left"/>
        <w:rPr>
          <w:sz w:val="28"/>
          <w:szCs w:val="28"/>
        </w:rPr>
      </w:pPr>
    </w:p>
    <w:p w14:paraId="47B4D9A6"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000E9DAF" w14:textId="77777777" w:rsidR="000519F8" w:rsidRPr="007415F9" w:rsidRDefault="000519F8" w:rsidP="000519F8">
      <w:pPr>
        <w:tabs>
          <w:tab w:val="left" w:pos="8640"/>
        </w:tabs>
        <w:jc w:val="center"/>
        <w:rPr>
          <w:i/>
        </w:rPr>
      </w:pPr>
      <w:r>
        <w:rPr>
          <w:i/>
        </w:rPr>
        <w:t xml:space="preserve">                                         (наименование претендента)</w:t>
      </w:r>
    </w:p>
    <w:p w14:paraId="4BC3F706"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37E880B7"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6D9EC44B" w14:textId="77777777" w:rsidR="000519F8" w:rsidRDefault="000519F8" w:rsidP="000519F8">
      <w:pPr>
        <w:pStyle w:val="32"/>
        <w:suppressAutoHyphens/>
        <w:spacing w:after="0"/>
        <w:rPr>
          <w:sz w:val="28"/>
          <w:szCs w:val="28"/>
        </w:rPr>
      </w:pPr>
      <w:r>
        <w:rPr>
          <w:sz w:val="28"/>
          <w:szCs w:val="28"/>
        </w:rPr>
        <w:t>«____» _________ 20___ г.</w:t>
      </w:r>
    </w:p>
    <w:p w14:paraId="7EDD6CF3" w14:textId="77777777" w:rsidR="006B6573" w:rsidRDefault="006B6573" w:rsidP="002079EB">
      <w:pPr>
        <w:pStyle w:val="32"/>
        <w:suppressAutoHyphens/>
        <w:spacing w:after="0"/>
        <w:rPr>
          <w:sz w:val="28"/>
          <w:szCs w:val="28"/>
        </w:rPr>
      </w:pPr>
    </w:p>
    <w:p w14:paraId="0FA9A249"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79C395AB" w14:textId="77777777" w:rsidR="00F85392" w:rsidRDefault="00D954B1">
      <w:pPr>
        <w:pStyle w:val="1a"/>
        <w:ind w:firstLine="0"/>
        <w:jc w:val="right"/>
        <w:outlineLvl w:val="0"/>
        <w:rPr>
          <w:szCs w:val="28"/>
        </w:rPr>
      </w:pPr>
      <w:r>
        <w:lastRenderedPageBreak/>
        <w:t>Приложение</w:t>
      </w:r>
      <w:r>
        <w:rPr>
          <w:rFonts w:eastAsia="MS Mincho"/>
          <w:szCs w:val="28"/>
        </w:rPr>
        <w:t xml:space="preserve"> № </w:t>
      </w:r>
      <w:r>
        <w:t>3</w:t>
      </w:r>
    </w:p>
    <w:p w14:paraId="5F51C871"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5F8372B0" w14:textId="77777777" w:rsidR="00C10125" w:rsidRDefault="00C10125" w:rsidP="00C10125">
      <w:pPr>
        <w:pStyle w:val="af8"/>
        <w:ind w:firstLine="0"/>
        <w:jc w:val="left"/>
        <w:rPr>
          <w:rFonts w:eastAsia="Times New Roman"/>
          <w:sz w:val="28"/>
          <w:szCs w:val="28"/>
        </w:rPr>
      </w:pPr>
    </w:p>
    <w:p w14:paraId="50D3A965" w14:textId="77777777" w:rsidR="00D954B1" w:rsidRPr="003C7F96" w:rsidRDefault="00D954B1" w:rsidP="00D954B1">
      <w:pPr>
        <w:pStyle w:val="af8"/>
        <w:spacing w:after="120"/>
        <w:ind w:firstLine="0"/>
        <w:jc w:val="center"/>
        <w:outlineLvl w:val="1"/>
        <w:rPr>
          <w:b/>
          <w:sz w:val="28"/>
          <w:szCs w:val="28"/>
        </w:rPr>
      </w:pPr>
      <w:bookmarkStart w:id="16" w:name="OLE_LINK1"/>
      <w:bookmarkStart w:id="17" w:name="OLE_LINK2"/>
      <w:r>
        <w:rPr>
          <w:b/>
          <w:sz w:val="28"/>
          <w:szCs w:val="28"/>
        </w:rPr>
        <w:t>Финансово-коммерческое предложение</w:t>
      </w:r>
      <w:bookmarkEnd w:id="16"/>
      <w:bookmarkEnd w:id="17"/>
    </w:p>
    <w:p w14:paraId="63167143" w14:textId="77777777" w:rsidR="00D954B1" w:rsidRDefault="00D954B1" w:rsidP="00D954B1">
      <w:pPr>
        <w:spacing w:after="160" w:line="259" w:lineRule="auto"/>
        <w:rPr>
          <w:rFonts w:eastAsia="Calibri"/>
          <w:sz w:val="28"/>
          <w:szCs w:val="28"/>
          <w:lang w:eastAsia="en-US"/>
        </w:rPr>
      </w:pPr>
      <w:r>
        <w:rPr>
          <w:rFonts w:eastAsia="Calibri"/>
          <w:sz w:val="28"/>
          <w:szCs w:val="28"/>
          <w:lang w:eastAsia="en-US"/>
        </w:rPr>
        <w:t xml:space="preserve"> «____» ___________ 20___ г.</w:t>
      </w:r>
    </w:p>
    <w:p w14:paraId="6F0414EB" w14:textId="77777777" w:rsidR="00D954B1" w:rsidRPr="003C7F96" w:rsidRDefault="00D954B1" w:rsidP="00D954B1">
      <w:pPr>
        <w:spacing w:after="160" w:line="259" w:lineRule="auto"/>
        <w:rPr>
          <w:rFonts w:eastAsia="Calibri"/>
          <w:sz w:val="28"/>
          <w:szCs w:val="28"/>
          <w:lang w:eastAsia="en-US"/>
        </w:rPr>
      </w:pPr>
      <w:r>
        <w:rPr>
          <w:rFonts w:eastAsia="Calibri"/>
          <w:sz w:val="28"/>
          <w:szCs w:val="28"/>
          <w:lang w:eastAsia="en-US"/>
        </w:rPr>
        <w:t>Открытый конкурс № ОКэ-_____-_____-_____ (далее – Открытый конкурс)</w:t>
      </w:r>
    </w:p>
    <w:p w14:paraId="0AA365B3" w14:textId="77777777" w:rsidR="00D954B1" w:rsidRPr="003C7F96" w:rsidRDefault="00D954B1" w:rsidP="00D954B1">
      <w:pPr>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14:paraId="39812DEA" w14:textId="77777777" w:rsidR="00D954B1" w:rsidRPr="003C7F96" w:rsidRDefault="00D954B1" w:rsidP="00D954B1">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W w:w="5000" w:type="pct"/>
        <w:tblLayout w:type="fixed"/>
        <w:tblLook w:val="0000" w:firstRow="0" w:lastRow="0" w:firstColumn="0" w:lastColumn="0" w:noHBand="0" w:noVBand="0"/>
      </w:tblPr>
      <w:tblGrid>
        <w:gridCol w:w="722"/>
        <w:gridCol w:w="1740"/>
        <w:gridCol w:w="2757"/>
        <w:gridCol w:w="1951"/>
        <w:gridCol w:w="2684"/>
      </w:tblGrid>
      <w:tr w:rsidR="007C7B86" w:rsidRPr="003C7F96" w14:paraId="464B9F68" w14:textId="77777777" w:rsidTr="00937851">
        <w:trPr>
          <w:trHeight w:val="1040"/>
        </w:trPr>
        <w:tc>
          <w:tcPr>
            <w:tcW w:w="366" w:type="pct"/>
            <w:tcBorders>
              <w:top w:val="single" w:sz="4" w:space="0" w:color="auto"/>
              <w:left w:val="single" w:sz="4" w:space="0" w:color="auto"/>
              <w:bottom w:val="single" w:sz="4" w:space="0" w:color="auto"/>
              <w:right w:val="single" w:sz="4" w:space="0" w:color="auto"/>
            </w:tcBorders>
            <w:vAlign w:val="center"/>
          </w:tcPr>
          <w:p w14:paraId="2BCB3217" w14:textId="77777777" w:rsidR="007C7B86" w:rsidRPr="003C7F96" w:rsidRDefault="007C7B86" w:rsidP="00937851">
            <w:pPr>
              <w:spacing w:after="160" w:line="259" w:lineRule="auto"/>
              <w:jc w:val="center"/>
              <w:rPr>
                <w:rFonts w:eastAsia="Calibri"/>
                <w:sz w:val="22"/>
                <w:szCs w:val="22"/>
                <w:lang w:eastAsia="en-US"/>
              </w:rPr>
            </w:pPr>
            <w:r>
              <w:rPr>
                <w:rFonts w:eastAsia="Calibri"/>
                <w:sz w:val="22"/>
                <w:szCs w:val="22"/>
                <w:lang w:eastAsia="en-US"/>
              </w:rPr>
              <w:t>№ п/п</w:t>
            </w:r>
          </w:p>
        </w:tc>
        <w:tc>
          <w:tcPr>
            <w:tcW w:w="883" w:type="pct"/>
            <w:tcBorders>
              <w:top w:val="single" w:sz="4" w:space="0" w:color="auto"/>
              <w:left w:val="single" w:sz="4" w:space="0" w:color="auto"/>
              <w:bottom w:val="single" w:sz="4" w:space="0" w:color="auto"/>
              <w:right w:val="single" w:sz="4" w:space="0" w:color="auto"/>
            </w:tcBorders>
            <w:vAlign w:val="center"/>
          </w:tcPr>
          <w:p w14:paraId="2D4D6C28" w14:textId="04412586" w:rsidR="007C7B86" w:rsidRPr="003C7F96" w:rsidRDefault="007C7B86" w:rsidP="00937851">
            <w:pPr>
              <w:spacing w:after="160" w:line="259" w:lineRule="auto"/>
              <w:jc w:val="center"/>
              <w:rPr>
                <w:rFonts w:eastAsia="Calibri"/>
                <w:sz w:val="22"/>
                <w:szCs w:val="22"/>
                <w:lang w:eastAsia="en-US"/>
              </w:rPr>
            </w:pPr>
            <w:r>
              <w:rPr>
                <w:rFonts w:eastAsia="Calibri"/>
                <w:sz w:val="22"/>
                <w:szCs w:val="22"/>
                <w:lang w:eastAsia="en-US"/>
              </w:rPr>
              <w:t>Наименование услуг</w:t>
            </w:r>
          </w:p>
          <w:p w14:paraId="0E3AFF2B" w14:textId="77777777" w:rsidR="007C7B86" w:rsidRPr="003C7F96" w:rsidRDefault="007C7B86" w:rsidP="00937851">
            <w:pPr>
              <w:spacing w:after="160" w:line="259" w:lineRule="auto"/>
              <w:jc w:val="center"/>
              <w:rPr>
                <w:rFonts w:eastAsia="Calibri"/>
                <w:sz w:val="22"/>
                <w:szCs w:val="22"/>
                <w:lang w:eastAsia="en-US"/>
              </w:rPr>
            </w:pPr>
          </w:p>
        </w:tc>
        <w:tc>
          <w:tcPr>
            <w:tcW w:w="1399" w:type="pct"/>
            <w:tcBorders>
              <w:top w:val="single" w:sz="4" w:space="0" w:color="auto"/>
              <w:left w:val="single" w:sz="4" w:space="0" w:color="auto"/>
              <w:bottom w:val="single" w:sz="4" w:space="0" w:color="auto"/>
              <w:right w:val="single" w:sz="4" w:space="0" w:color="auto"/>
            </w:tcBorders>
          </w:tcPr>
          <w:p w14:paraId="5E24BE98" w14:textId="0D6AE40F" w:rsidR="007C7B86" w:rsidRDefault="007C7B86" w:rsidP="00937851">
            <w:pPr>
              <w:spacing w:after="160" w:line="259" w:lineRule="auto"/>
              <w:jc w:val="center"/>
              <w:rPr>
                <w:rFonts w:eastAsia="Calibri"/>
                <w:sz w:val="22"/>
                <w:szCs w:val="22"/>
                <w:lang w:eastAsia="en-US"/>
              </w:rPr>
            </w:pPr>
            <w:r>
              <w:rPr>
                <w:rFonts w:eastAsia="Calibri"/>
                <w:sz w:val="22"/>
                <w:szCs w:val="22"/>
                <w:lang w:eastAsia="en-US"/>
              </w:rPr>
              <w:t>Стоимость месяц</w:t>
            </w:r>
          </w:p>
        </w:tc>
        <w:tc>
          <w:tcPr>
            <w:tcW w:w="990" w:type="pct"/>
            <w:tcBorders>
              <w:top w:val="single" w:sz="4" w:space="0" w:color="auto"/>
              <w:left w:val="single" w:sz="4" w:space="0" w:color="auto"/>
              <w:bottom w:val="single" w:sz="4" w:space="0" w:color="auto"/>
              <w:right w:val="single" w:sz="4" w:space="0" w:color="auto"/>
            </w:tcBorders>
          </w:tcPr>
          <w:p w14:paraId="3BCAED6A" w14:textId="3D91C2B0" w:rsidR="007C7B86" w:rsidRDefault="007C7B86" w:rsidP="00937851">
            <w:pPr>
              <w:spacing w:after="160" w:line="259" w:lineRule="auto"/>
              <w:jc w:val="center"/>
              <w:rPr>
                <w:rFonts w:eastAsia="Calibri"/>
                <w:sz w:val="22"/>
                <w:szCs w:val="22"/>
                <w:lang w:eastAsia="en-US"/>
              </w:rPr>
            </w:pPr>
            <w:r>
              <w:rPr>
                <w:rFonts w:eastAsia="Calibri"/>
                <w:sz w:val="22"/>
                <w:szCs w:val="22"/>
                <w:lang w:eastAsia="en-US"/>
              </w:rPr>
              <w:t>Кол-во месяцев</w:t>
            </w:r>
          </w:p>
        </w:tc>
        <w:tc>
          <w:tcPr>
            <w:tcW w:w="1362" w:type="pct"/>
            <w:tcBorders>
              <w:top w:val="single" w:sz="4" w:space="0" w:color="auto"/>
              <w:left w:val="single" w:sz="4" w:space="0" w:color="auto"/>
              <w:bottom w:val="single" w:sz="4" w:space="0" w:color="auto"/>
              <w:right w:val="single" w:sz="4" w:space="0" w:color="auto"/>
            </w:tcBorders>
            <w:vAlign w:val="center"/>
          </w:tcPr>
          <w:p w14:paraId="085BD6C9" w14:textId="495BA5A7" w:rsidR="007C7B86" w:rsidRPr="003C7F96" w:rsidRDefault="007C7B86" w:rsidP="00937851">
            <w:pPr>
              <w:spacing w:after="160" w:line="259" w:lineRule="auto"/>
              <w:jc w:val="center"/>
              <w:rPr>
                <w:rFonts w:eastAsia="Calibri"/>
                <w:sz w:val="22"/>
                <w:szCs w:val="22"/>
                <w:lang w:eastAsia="en-US"/>
              </w:rPr>
            </w:pPr>
            <w:r>
              <w:rPr>
                <w:rFonts w:eastAsia="Calibri"/>
                <w:sz w:val="22"/>
                <w:szCs w:val="22"/>
                <w:lang w:eastAsia="en-US"/>
              </w:rPr>
              <w:t>Цена за весь закупаемый объем услуг в руб., без учета НДС</w:t>
            </w:r>
          </w:p>
        </w:tc>
      </w:tr>
      <w:tr w:rsidR="007C7B86" w:rsidRPr="003C7F96" w14:paraId="498FC9D0" w14:textId="77777777" w:rsidTr="00937851">
        <w:trPr>
          <w:trHeight w:hRule="exact" w:val="284"/>
        </w:trPr>
        <w:tc>
          <w:tcPr>
            <w:tcW w:w="366" w:type="pct"/>
            <w:tcBorders>
              <w:top w:val="nil"/>
              <w:left w:val="single" w:sz="4" w:space="0" w:color="auto"/>
              <w:bottom w:val="single" w:sz="4" w:space="0" w:color="auto"/>
              <w:right w:val="single" w:sz="4" w:space="0" w:color="auto"/>
            </w:tcBorders>
            <w:noWrap/>
            <w:vAlign w:val="center"/>
          </w:tcPr>
          <w:p w14:paraId="5E2F3012" w14:textId="77777777" w:rsidR="007C7B86" w:rsidRPr="003C7F96" w:rsidRDefault="007C7B86" w:rsidP="00937851">
            <w:pPr>
              <w:spacing w:after="160" w:line="259" w:lineRule="auto"/>
              <w:jc w:val="center"/>
              <w:rPr>
                <w:rFonts w:eastAsia="Calibri"/>
                <w:sz w:val="22"/>
                <w:szCs w:val="22"/>
                <w:lang w:eastAsia="en-US"/>
              </w:rPr>
            </w:pPr>
            <w:r>
              <w:rPr>
                <w:rFonts w:eastAsia="Calibri"/>
                <w:sz w:val="22"/>
                <w:szCs w:val="22"/>
                <w:lang w:eastAsia="en-US"/>
              </w:rPr>
              <w:t>1</w:t>
            </w:r>
          </w:p>
        </w:tc>
        <w:tc>
          <w:tcPr>
            <w:tcW w:w="883" w:type="pct"/>
            <w:tcBorders>
              <w:top w:val="nil"/>
              <w:left w:val="nil"/>
              <w:bottom w:val="single" w:sz="4" w:space="0" w:color="auto"/>
              <w:right w:val="single" w:sz="4" w:space="0" w:color="auto"/>
            </w:tcBorders>
            <w:noWrap/>
            <w:vAlign w:val="center"/>
          </w:tcPr>
          <w:p w14:paraId="535413D4" w14:textId="77777777" w:rsidR="007C7B86" w:rsidRPr="003C7F96" w:rsidRDefault="007C7B86" w:rsidP="00937851">
            <w:pPr>
              <w:spacing w:after="160" w:line="259" w:lineRule="auto"/>
              <w:jc w:val="center"/>
              <w:rPr>
                <w:rFonts w:eastAsia="Calibri"/>
                <w:sz w:val="22"/>
                <w:szCs w:val="22"/>
                <w:lang w:eastAsia="en-US"/>
              </w:rPr>
            </w:pPr>
            <w:r>
              <w:rPr>
                <w:rFonts w:eastAsia="Calibri"/>
                <w:sz w:val="22"/>
                <w:szCs w:val="22"/>
                <w:lang w:eastAsia="en-US"/>
              </w:rPr>
              <w:t>2</w:t>
            </w:r>
          </w:p>
        </w:tc>
        <w:tc>
          <w:tcPr>
            <w:tcW w:w="1399" w:type="pct"/>
            <w:tcBorders>
              <w:top w:val="single" w:sz="4" w:space="0" w:color="auto"/>
              <w:left w:val="single" w:sz="4" w:space="0" w:color="auto"/>
              <w:bottom w:val="single" w:sz="4" w:space="0" w:color="auto"/>
              <w:right w:val="single" w:sz="4" w:space="0" w:color="auto"/>
            </w:tcBorders>
          </w:tcPr>
          <w:p w14:paraId="0E9DB942" w14:textId="5F1FF971" w:rsidR="007C7B86" w:rsidRDefault="00937851" w:rsidP="00937851">
            <w:pPr>
              <w:spacing w:after="160" w:line="259" w:lineRule="auto"/>
              <w:jc w:val="center"/>
              <w:rPr>
                <w:rFonts w:eastAsia="Calibri"/>
                <w:sz w:val="22"/>
                <w:szCs w:val="22"/>
                <w:lang w:eastAsia="en-US"/>
              </w:rPr>
            </w:pPr>
            <w:r>
              <w:rPr>
                <w:rFonts w:eastAsia="Calibri"/>
                <w:sz w:val="22"/>
                <w:szCs w:val="22"/>
                <w:lang w:eastAsia="en-US"/>
              </w:rPr>
              <w:t>3</w:t>
            </w:r>
          </w:p>
        </w:tc>
        <w:tc>
          <w:tcPr>
            <w:tcW w:w="990" w:type="pct"/>
            <w:tcBorders>
              <w:top w:val="single" w:sz="4" w:space="0" w:color="auto"/>
              <w:left w:val="single" w:sz="4" w:space="0" w:color="auto"/>
              <w:bottom w:val="single" w:sz="4" w:space="0" w:color="auto"/>
              <w:right w:val="single" w:sz="4" w:space="0" w:color="auto"/>
            </w:tcBorders>
          </w:tcPr>
          <w:p w14:paraId="4DF09251" w14:textId="68B15291" w:rsidR="007C7B86" w:rsidRDefault="00937851" w:rsidP="00937851">
            <w:pPr>
              <w:spacing w:after="160" w:line="259" w:lineRule="auto"/>
              <w:jc w:val="center"/>
              <w:rPr>
                <w:rFonts w:eastAsia="Calibri"/>
                <w:sz w:val="22"/>
                <w:szCs w:val="22"/>
                <w:lang w:eastAsia="en-US"/>
              </w:rPr>
            </w:pPr>
            <w:r>
              <w:rPr>
                <w:rFonts w:eastAsia="Calibri"/>
                <w:sz w:val="22"/>
                <w:szCs w:val="22"/>
                <w:lang w:eastAsia="en-US"/>
              </w:rPr>
              <w:t>4</w:t>
            </w:r>
          </w:p>
        </w:tc>
        <w:tc>
          <w:tcPr>
            <w:tcW w:w="1362" w:type="pct"/>
            <w:tcBorders>
              <w:top w:val="single" w:sz="4" w:space="0" w:color="auto"/>
              <w:left w:val="single" w:sz="4" w:space="0" w:color="auto"/>
              <w:bottom w:val="single" w:sz="4" w:space="0" w:color="auto"/>
              <w:right w:val="single" w:sz="4" w:space="0" w:color="auto"/>
            </w:tcBorders>
            <w:noWrap/>
            <w:vAlign w:val="center"/>
          </w:tcPr>
          <w:p w14:paraId="5B899E6E" w14:textId="68B5A2B6" w:rsidR="007C7B86" w:rsidRPr="003C7F96" w:rsidRDefault="00937851" w:rsidP="00937851">
            <w:pPr>
              <w:spacing w:after="160" w:line="259" w:lineRule="auto"/>
              <w:jc w:val="center"/>
              <w:rPr>
                <w:rFonts w:eastAsia="Calibri"/>
                <w:sz w:val="22"/>
                <w:szCs w:val="22"/>
                <w:lang w:eastAsia="en-US"/>
              </w:rPr>
            </w:pPr>
            <w:r>
              <w:rPr>
                <w:rFonts w:eastAsia="Calibri"/>
                <w:sz w:val="22"/>
                <w:szCs w:val="22"/>
                <w:lang w:eastAsia="en-US"/>
              </w:rPr>
              <w:t>5</w:t>
            </w:r>
          </w:p>
        </w:tc>
      </w:tr>
      <w:tr w:rsidR="007C7B86" w:rsidRPr="003C7F96" w14:paraId="72D96E0F" w14:textId="77777777" w:rsidTr="00937851">
        <w:trPr>
          <w:trHeight w:hRule="exact" w:val="1620"/>
        </w:trPr>
        <w:tc>
          <w:tcPr>
            <w:tcW w:w="366" w:type="pct"/>
            <w:tcBorders>
              <w:top w:val="nil"/>
              <w:left w:val="single" w:sz="4" w:space="0" w:color="auto"/>
              <w:bottom w:val="single" w:sz="4" w:space="0" w:color="auto"/>
              <w:right w:val="single" w:sz="4" w:space="0" w:color="auto"/>
            </w:tcBorders>
            <w:noWrap/>
            <w:vAlign w:val="center"/>
          </w:tcPr>
          <w:p w14:paraId="2C3E00F6" w14:textId="77777777" w:rsidR="007C7B86" w:rsidRPr="003C7F96" w:rsidRDefault="007C7B86" w:rsidP="00D954B1">
            <w:pPr>
              <w:spacing w:after="160" w:line="259" w:lineRule="auto"/>
              <w:rPr>
                <w:rFonts w:eastAsia="Calibri"/>
                <w:sz w:val="22"/>
                <w:szCs w:val="22"/>
                <w:lang w:eastAsia="en-US"/>
              </w:rPr>
            </w:pPr>
            <w:r>
              <w:rPr>
                <w:rFonts w:eastAsia="Calibri"/>
                <w:sz w:val="22"/>
                <w:szCs w:val="22"/>
                <w:lang w:eastAsia="en-US"/>
              </w:rPr>
              <w:t>1</w:t>
            </w:r>
          </w:p>
        </w:tc>
        <w:tc>
          <w:tcPr>
            <w:tcW w:w="883" w:type="pct"/>
            <w:tcBorders>
              <w:top w:val="nil"/>
              <w:left w:val="nil"/>
              <w:bottom w:val="single" w:sz="4" w:space="0" w:color="auto"/>
              <w:right w:val="single" w:sz="4" w:space="0" w:color="auto"/>
            </w:tcBorders>
            <w:noWrap/>
            <w:vAlign w:val="center"/>
          </w:tcPr>
          <w:p w14:paraId="61B7B362" w14:textId="1AD84850" w:rsidR="007C7B86" w:rsidRPr="003C7F96" w:rsidRDefault="00B4617F" w:rsidP="00D954B1">
            <w:pPr>
              <w:spacing w:after="160" w:line="259" w:lineRule="auto"/>
              <w:rPr>
                <w:rFonts w:eastAsia="Calibri"/>
                <w:sz w:val="22"/>
                <w:szCs w:val="22"/>
                <w:lang w:eastAsia="en-US"/>
              </w:rPr>
            </w:pPr>
            <w:r>
              <w:rPr>
                <w:rFonts w:eastAsia="Calibri"/>
                <w:sz w:val="22"/>
                <w:szCs w:val="22"/>
                <w:lang w:eastAsia="en-US"/>
              </w:rPr>
              <w:t>Н</w:t>
            </w:r>
            <w:r w:rsidR="007C7B86">
              <w:rPr>
                <w:rFonts w:eastAsia="Calibri"/>
                <w:sz w:val="22"/>
                <w:szCs w:val="22"/>
                <w:lang w:eastAsia="en-US"/>
              </w:rPr>
              <w:t xml:space="preserve">астройка </w:t>
            </w:r>
            <w:r w:rsidR="0039150B">
              <w:rPr>
                <w:rFonts w:eastAsia="Calibri"/>
                <w:sz w:val="22"/>
                <w:szCs w:val="22"/>
                <w:lang w:eastAsia="en-US"/>
              </w:rPr>
              <w:t>С</w:t>
            </w:r>
            <w:r w:rsidR="007C7B86">
              <w:rPr>
                <w:rFonts w:eastAsia="Calibri"/>
                <w:sz w:val="22"/>
                <w:szCs w:val="22"/>
                <w:lang w:eastAsia="en-US"/>
              </w:rPr>
              <w:t>истемы</w:t>
            </w:r>
          </w:p>
        </w:tc>
        <w:tc>
          <w:tcPr>
            <w:tcW w:w="1399" w:type="pct"/>
            <w:tcBorders>
              <w:top w:val="single" w:sz="4" w:space="0" w:color="auto"/>
              <w:left w:val="single" w:sz="4" w:space="0" w:color="auto"/>
              <w:bottom w:val="single" w:sz="4" w:space="0" w:color="auto"/>
              <w:right w:val="single" w:sz="4" w:space="0" w:color="auto"/>
            </w:tcBorders>
            <w:vAlign w:val="center"/>
          </w:tcPr>
          <w:p w14:paraId="1802D091" w14:textId="29095482" w:rsidR="007C7B86" w:rsidRDefault="007C7B86" w:rsidP="00D954B1">
            <w:pPr>
              <w:spacing w:after="160" w:line="259" w:lineRule="auto"/>
              <w:rPr>
                <w:rFonts w:eastAsia="Calibri"/>
                <w:i/>
                <w:iCs/>
                <w:sz w:val="22"/>
                <w:szCs w:val="22"/>
                <w:lang w:eastAsia="en-US"/>
              </w:rPr>
            </w:pPr>
            <w:r>
              <w:rPr>
                <w:rFonts w:eastAsia="Calibri"/>
                <w:i/>
                <w:iCs/>
                <w:sz w:val="22"/>
                <w:szCs w:val="22"/>
                <w:lang w:eastAsia="en-US"/>
              </w:rPr>
              <w:t xml:space="preserve">(Не </w:t>
            </w:r>
            <w:r w:rsidR="00241D9C">
              <w:rPr>
                <w:rFonts w:eastAsia="Calibri"/>
                <w:i/>
                <w:iCs/>
                <w:sz w:val="22"/>
                <w:szCs w:val="22"/>
                <w:lang w:eastAsia="en-US"/>
              </w:rPr>
              <w:t>указывается</w:t>
            </w:r>
            <w:r>
              <w:rPr>
                <w:rFonts w:eastAsia="Calibri"/>
                <w:i/>
                <w:iCs/>
                <w:sz w:val="22"/>
                <w:szCs w:val="22"/>
                <w:lang w:eastAsia="en-US"/>
              </w:rPr>
              <w:t xml:space="preserve"> для данной строки)</w:t>
            </w:r>
          </w:p>
          <w:p w14:paraId="5866EAED" w14:textId="77777777" w:rsidR="007C7B86" w:rsidRDefault="007C7B86" w:rsidP="00D954B1">
            <w:pPr>
              <w:spacing w:after="160" w:line="259" w:lineRule="auto"/>
              <w:rPr>
                <w:rFonts w:eastAsia="Calibri"/>
                <w:i/>
                <w:iCs/>
                <w:sz w:val="22"/>
                <w:szCs w:val="22"/>
                <w:lang w:eastAsia="en-US"/>
              </w:rPr>
            </w:pPr>
          </w:p>
          <w:p w14:paraId="4089DFE8" w14:textId="4E1A0CB9" w:rsidR="007C7B86" w:rsidRDefault="007C7B86" w:rsidP="00D954B1">
            <w:pPr>
              <w:spacing w:after="160" w:line="259" w:lineRule="auto"/>
              <w:rPr>
                <w:rFonts w:eastAsia="Calibri"/>
                <w:i/>
                <w:iCs/>
                <w:sz w:val="22"/>
                <w:szCs w:val="22"/>
                <w:lang w:eastAsia="en-US"/>
              </w:rPr>
            </w:pPr>
          </w:p>
        </w:tc>
        <w:tc>
          <w:tcPr>
            <w:tcW w:w="990" w:type="pct"/>
            <w:tcBorders>
              <w:top w:val="single" w:sz="4" w:space="0" w:color="auto"/>
              <w:left w:val="single" w:sz="4" w:space="0" w:color="auto"/>
              <w:bottom w:val="single" w:sz="4" w:space="0" w:color="auto"/>
              <w:right w:val="single" w:sz="4" w:space="0" w:color="auto"/>
            </w:tcBorders>
            <w:vAlign w:val="center"/>
          </w:tcPr>
          <w:p w14:paraId="62D31F7B" w14:textId="2D792194" w:rsidR="007C7B86" w:rsidRDefault="007C7B86" w:rsidP="00D954B1">
            <w:pPr>
              <w:spacing w:after="160" w:line="259" w:lineRule="auto"/>
              <w:rPr>
                <w:rFonts w:eastAsia="Calibri"/>
                <w:i/>
                <w:iCs/>
                <w:sz w:val="22"/>
                <w:szCs w:val="22"/>
                <w:lang w:eastAsia="en-US"/>
              </w:rPr>
            </w:pPr>
            <w:r>
              <w:rPr>
                <w:rFonts w:eastAsia="Calibri"/>
                <w:i/>
                <w:iCs/>
                <w:sz w:val="22"/>
                <w:szCs w:val="22"/>
                <w:lang w:eastAsia="en-US"/>
              </w:rPr>
              <w:t>3 месяца</w:t>
            </w:r>
          </w:p>
        </w:tc>
        <w:tc>
          <w:tcPr>
            <w:tcW w:w="1362" w:type="pct"/>
            <w:tcBorders>
              <w:top w:val="single" w:sz="4" w:space="0" w:color="auto"/>
              <w:left w:val="single" w:sz="4" w:space="0" w:color="auto"/>
              <w:bottom w:val="single" w:sz="4" w:space="0" w:color="auto"/>
              <w:right w:val="single" w:sz="4" w:space="0" w:color="auto"/>
            </w:tcBorders>
            <w:noWrap/>
            <w:vAlign w:val="center"/>
          </w:tcPr>
          <w:p w14:paraId="1F2435F7" w14:textId="20E8573F" w:rsidR="007C7B86" w:rsidRDefault="007C7B86" w:rsidP="00D954B1">
            <w:pPr>
              <w:spacing w:after="160" w:line="259" w:lineRule="auto"/>
              <w:rPr>
                <w:rFonts w:eastAsia="Calibri"/>
                <w:i/>
                <w:iCs/>
                <w:sz w:val="22"/>
                <w:szCs w:val="22"/>
                <w:lang w:eastAsia="en-US"/>
              </w:rPr>
            </w:pPr>
            <w:r>
              <w:rPr>
                <w:rFonts w:eastAsia="Calibri"/>
                <w:i/>
                <w:iCs/>
                <w:sz w:val="22"/>
                <w:szCs w:val="22"/>
                <w:lang w:eastAsia="en-US"/>
              </w:rPr>
              <w:t>____________________</w:t>
            </w:r>
          </w:p>
          <w:p w14:paraId="5F69A485" w14:textId="216276B6" w:rsidR="007C7B86" w:rsidRPr="009E1624" w:rsidRDefault="007C7B86" w:rsidP="00D954B1">
            <w:pPr>
              <w:spacing w:after="160" w:line="259" w:lineRule="auto"/>
              <w:rPr>
                <w:rFonts w:eastAsia="Calibri"/>
                <w:i/>
                <w:iCs/>
                <w:sz w:val="22"/>
                <w:szCs w:val="22"/>
                <w:lang w:eastAsia="en-US"/>
              </w:rPr>
            </w:pPr>
            <w:r>
              <w:rPr>
                <w:rFonts w:eastAsia="Calibri"/>
                <w:i/>
                <w:iCs/>
                <w:sz w:val="22"/>
                <w:szCs w:val="22"/>
                <w:lang w:eastAsia="en-US"/>
              </w:rPr>
              <w:t>(Указать цену, до 10 млн рублей)</w:t>
            </w:r>
          </w:p>
        </w:tc>
      </w:tr>
      <w:tr w:rsidR="007C7B86" w:rsidRPr="003C7F96" w14:paraId="4F4C1E6F" w14:textId="77777777" w:rsidTr="00D020ED">
        <w:trPr>
          <w:trHeight w:hRule="exact" w:val="1558"/>
        </w:trPr>
        <w:tc>
          <w:tcPr>
            <w:tcW w:w="366" w:type="pct"/>
            <w:tcBorders>
              <w:top w:val="nil"/>
              <w:left w:val="single" w:sz="4" w:space="0" w:color="auto"/>
              <w:bottom w:val="single" w:sz="4" w:space="0" w:color="auto"/>
              <w:right w:val="single" w:sz="4" w:space="0" w:color="auto"/>
            </w:tcBorders>
            <w:noWrap/>
            <w:vAlign w:val="center"/>
          </w:tcPr>
          <w:p w14:paraId="1A603D4C" w14:textId="77777777" w:rsidR="007C7B86" w:rsidRDefault="007C7B86" w:rsidP="00D954B1">
            <w:pPr>
              <w:spacing w:after="160" w:line="259" w:lineRule="auto"/>
              <w:rPr>
                <w:rFonts w:eastAsia="Calibri"/>
                <w:sz w:val="22"/>
                <w:szCs w:val="22"/>
                <w:lang w:eastAsia="en-US"/>
              </w:rPr>
            </w:pPr>
            <w:r>
              <w:rPr>
                <w:rFonts w:eastAsia="Calibri"/>
                <w:sz w:val="22"/>
                <w:szCs w:val="22"/>
                <w:lang w:eastAsia="en-US"/>
              </w:rPr>
              <w:t>2</w:t>
            </w:r>
          </w:p>
        </w:tc>
        <w:tc>
          <w:tcPr>
            <w:tcW w:w="883" w:type="pct"/>
            <w:tcBorders>
              <w:top w:val="nil"/>
              <w:left w:val="nil"/>
              <w:bottom w:val="single" w:sz="4" w:space="0" w:color="auto"/>
              <w:right w:val="single" w:sz="4" w:space="0" w:color="auto"/>
            </w:tcBorders>
            <w:noWrap/>
            <w:vAlign w:val="center"/>
          </w:tcPr>
          <w:p w14:paraId="791C4C38" w14:textId="22F90E0D" w:rsidR="007C7B86" w:rsidRDefault="00B4617F" w:rsidP="00D954B1">
            <w:pPr>
              <w:spacing w:after="160" w:line="259" w:lineRule="auto"/>
              <w:rPr>
                <w:rFonts w:eastAsia="Calibri"/>
                <w:sz w:val="22"/>
                <w:szCs w:val="22"/>
                <w:lang w:eastAsia="en-US"/>
              </w:rPr>
            </w:pPr>
            <w:r>
              <w:rPr>
                <w:rFonts w:eastAsia="Calibri"/>
                <w:sz w:val="22"/>
                <w:szCs w:val="22"/>
                <w:lang w:eastAsia="en-US"/>
              </w:rPr>
              <w:t>Техническая эксплуатация Системы</w:t>
            </w:r>
          </w:p>
        </w:tc>
        <w:tc>
          <w:tcPr>
            <w:tcW w:w="1399" w:type="pct"/>
            <w:tcBorders>
              <w:top w:val="single" w:sz="4" w:space="0" w:color="auto"/>
              <w:left w:val="single" w:sz="4" w:space="0" w:color="auto"/>
              <w:bottom w:val="single" w:sz="4" w:space="0" w:color="auto"/>
              <w:right w:val="single" w:sz="4" w:space="0" w:color="auto"/>
            </w:tcBorders>
            <w:vAlign w:val="center"/>
          </w:tcPr>
          <w:p w14:paraId="031EA6B1" w14:textId="212AA144" w:rsidR="00937851" w:rsidRPr="00937851" w:rsidRDefault="00937851" w:rsidP="00D954B1">
            <w:pPr>
              <w:spacing w:after="160" w:line="259" w:lineRule="auto"/>
              <w:rPr>
                <w:rFonts w:eastAsia="Calibri"/>
                <w:i/>
                <w:iCs/>
                <w:sz w:val="22"/>
                <w:szCs w:val="22"/>
                <w:lang w:eastAsia="en-US"/>
              </w:rPr>
            </w:pPr>
            <w:r w:rsidRPr="00937851">
              <w:rPr>
                <w:rFonts w:eastAsia="Calibri"/>
                <w:i/>
                <w:iCs/>
                <w:sz w:val="22"/>
                <w:szCs w:val="22"/>
                <w:lang w:eastAsia="en-US"/>
              </w:rPr>
              <w:t xml:space="preserve">  ___________________</w:t>
            </w:r>
          </w:p>
          <w:p w14:paraId="626A62CE" w14:textId="7B797555" w:rsidR="007C7B86" w:rsidRPr="006E692E" w:rsidRDefault="007C7B86" w:rsidP="00D954B1">
            <w:pPr>
              <w:spacing w:after="160" w:line="259" w:lineRule="auto"/>
              <w:rPr>
                <w:rFonts w:eastAsia="Calibri"/>
                <w:i/>
                <w:iCs/>
                <w:sz w:val="22"/>
                <w:szCs w:val="22"/>
                <w:u w:val="single"/>
                <w:lang w:eastAsia="en-US"/>
              </w:rPr>
            </w:pPr>
            <w:r>
              <w:rPr>
                <w:rFonts w:eastAsia="Calibri"/>
                <w:i/>
                <w:iCs/>
                <w:sz w:val="22"/>
                <w:szCs w:val="22"/>
                <w:u w:val="single"/>
                <w:lang w:eastAsia="en-US"/>
              </w:rPr>
              <w:t>(</w:t>
            </w:r>
            <w:r w:rsidRPr="006E692E">
              <w:rPr>
                <w:rFonts w:eastAsia="Calibri"/>
                <w:i/>
                <w:iCs/>
                <w:sz w:val="22"/>
                <w:szCs w:val="22"/>
                <w:u w:val="single"/>
                <w:lang w:eastAsia="en-US"/>
              </w:rPr>
              <w:t>Указать стоимость за месяц</w:t>
            </w:r>
            <w:r>
              <w:rPr>
                <w:rFonts w:eastAsia="Calibri"/>
                <w:i/>
                <w:iCs/>
                <w:sz w:val="22"/>
                <w:szCs w:val="22"/>
                <w:u w:val="single"/>
                <w:lang w:eastAsia="en-US"/>
              </w:rPr>
              <w:t>)</w:t>
            </w:r>
          </w:p>
        </w:tc>
        <w:tc>
          <w:tcPr>
            <w:tcW w:w="990" w:type="pct"/>
            <w:tcBorders>
              <w:top w:val="single" w:sz="4" w:space="0" w:color="auto"/>
              <w:left w:val="single" w:sz="4" w:space="0" w:color="auto"/>
              <w:bottom w:val="single" w:sz="4" w:space="0" w:color="auto"/>
              <w:right w:val="single" w:sz="4" w:space="0" w:color="auto"/>
            </w:tcBorders>
            <w:vAlign w:val="center"/>
          </w:tcPr>
          <w:p w14:paraId="30FCA38B" w14:textId="787460C1" w:rsidR="007C7B86" w:rsidRDefault="007C7B86" w:rsidP="00D954B1">
            <w:pPr>
              <w:spacing w:after="160" w:line="259" w:lineRule="auto"/>
              <w:rPr>
                <w:rFonts w:eastAsia="Calibri"/>
                <w:i/>
                <w:iCs/>
                <w:sz w:val="22"/>
                <w:szCs w:val="22"/>
                <w:lang w:eastAsia="en-US"/>
              </w:rPr>
            </w:pPr>
            <w:r>
              <w:rPr>
                <w:rFonts w:eastAsia="Calibri"/>
                <w:i/>
                <w:iCs/>
                <w:sz w:val="22"/>
                <w:szCs w:val="22"/>
                <w:lang w:eastAsia="en-US"/>
              </w:rPr>
              <w:t>33 месяца</w:t>
            </w:r>
          </w:p>
        </w:tc>
        <w:tc>
          <w:tcPr>
            <w:tcW w:w="1362" w:type="pct"/>
            <w:tcBorders>
              <w:top w:val="single" w:sz="4" w:space="0" w:color="auto"/>
              <w:left w:val="single" w:sz="4" w:space="0" w:color="auto"/>
              <w:bottom w:val="single" w:sz="4" w:space="0" w:color="auto"/>
              <w:right w:val="single" w:sz="4" w:space="0" w:color="auto"/>
            </w:tcBorders>
            <w:noWrap/>
            <w:vAlign w:val="center"/>
          </w:tcPr>
          <w:p w14:paraId="4DA508B6" w14:textId="61C16D11" w:rsidR="007C7B86" w:rsidRPr="009E1624" w:rsidRDefault="00937851" w:rsidP="00D954B1">
            <w:pPr>
              <w:spacing w:after="160" w:line="259" w:lineRule="auto"/>
              <w:rPr>
                <w:rFonts w:eastAsia="Calibri"/>
                <w:i/>
                <w:iCs/>
                <w:sz w:val="22"/>
                <w:szCs w:val="22"/>
                <w:lang w:eastAsia="en-US"/>
              </w:rPr>
            </w:pPr>
            <w:r w:rsidRPr="00937851">
              <w:rPr>
                <w:rFonts w:eastAsia="Calibri"/>
                <w:i/>
                <w:iCs/>
                <w:sz w:val="22"/>
                <w:szCs w:val="22"/>
                <w:lang w:eastAsia="en-US"/>
              </w:rPr>
              <w:t>___________________</w:t>
            </w:r>
            <w:r>
              <w:rPr>
                <w:rFonts w:eastAsia="Calibri"/>
                <w:i/>
                <w:iCs/>
                <w:sz w:val="22"/>
                <w:szCs w:val="22"/>
                <w:lang w:eastAsia="en-US"/>
              </w:rPr>
              <w:t xml:space="preserve"> </w:t>
            </w:r>
            <w:r w:rsidR="007C7B86">
              <w:rPr>
                <w:rFonts w:eastAsia="Calibri"/>
                <w:i/>
                <w:iCs/>
                <w:sz w:val="22"/>
                <w:szCs w:val="22"/>
                <w:lang w:eastAsia="en-US"/>
              </w:rPr>
              <w:t>(</w:t>
            </w:r>
            <w:r w:rsidR="008F4677">
              <w:rPr>
                <w:rFonts w:eastAsia="Calibri"/>
                <w:i/>
                <w:iCs/>
                <w:sz w:val="22"/>
                <w:szCs w:val="22"/>
                <w:lang w:eastAsia="en-US"/>
              </w:rPr>
              <w:t>указывается стоимость за 33 месяца</w:t>
            </w:r>
            <w:r>
              <w:rPr>
                <w:rFonts w:eastAsia="Calibri"/>
                <w:i/>
                <w:iCs/>
                <w:sz w:val="22"/>
                <w:szCs w:val="22"/>
                <w:lang w:eastAsia="en-US"/>
              </w:rPr>
              <w:t>)</w:t>
            </w:r>
          </w:p>
        </w:tc>
      </w:tr>
      <w:tr w:rsidR="007C7B86" w:rsidRPr="003C7F96" w14:paraId="313DC837" w14:textId="77777777" w:rsidTr="00195810">
        <w:trPr>
          <w:trHeight w:hRule="exact" w:val="1281"/>
        </w:trPr>
        <w:tc>
          <w:tcPr>
            <w:tcW w:w="1248" w:type="pct"/>
            <w:gridSpan w:val="2"/>
            <w:tcBorders>
              <w:top w:val="nil"/>
              <w:left w:val="single" w:sz="4" w:space="0" w:color="auto"/>
              <w:bottom w:val="single" w:sz="4" w:space="0" w:color="auto"/>
              <w:right w:val="single" w:sz="4" w:space="0" w:color="auto"/>
            </w:tcBorders>
            <w:noWrap/>
            <w:vAlign w:val="center"/>
          </w:tcPr>
          <w:p w14:paraId="36386CE1" w14:textId="77777777" w:rsidR="007C7B86" w:rsidRPr="003C7F96" w:rsidRDefault="007C7B86" w:rsidP="00D954B1">
            <w:pPr>
              <w:spacing w:after="160" w:line="259" w:lineRule="auto"/>
              <w:rPr>
                <w:rFonts w:eastAsia="Calibri"/>
                <w:sz w:val="22"/>
                <w:szCs w:val="22"/>
                <w:lang w:eastAsia="en-US"/>
              </w:rPr>
            </w:pPr>
            <w:r>
              <w:rPr>
                <w:rFonts w:eastAsia="Calibri"/>
                <w:sz w:val="22"/>
                <w:szCs w:val="22"/>
                <w:lang w:eastAsia="en-US"/>
              </w:rPr>
              <w:t>Итого:</w:t>
            </w:r>
          </w:p>
        </w:tc>
        <w:tc>
          <w:tcPr>
            <w:tcW w:w="1399" w:type="pct"/>
            <w:tcBorders>
              <w:top w:val="single" w:sz="4" w:space="0" w:color="auto"/>
              <w:left w:val="single" w:sz="4" w:space="0" w:color="auto"/>
              <w:bottom w:val="single" w:sz="4" w:space="0" w:color="auto"/>
              <w:right w:val="single" w:sz="4" w:space="0" w:color="auto"/>
            </w:tcBorders>
          </w:tcPr>
          <w:p w14:paraId="673091E3" w14:textId="77777777" w:rsidR="007C7B86" w:rsidRPr="003C7F96" w:rsidRDefault="007C7B86" w:rsidP="00D954B1">
            <w:pPr>
              <w:spacing w:after="160" w:line="259" w:lineRule="auto"/>
              <w:rPr>
                <w:rFonts w:eastAsia="Calibri"/>
                <w:sz w:val="22"/>
                <w:szCs w:val="22"/>
                <w:lang w:eastAsia="en-US"/>
              </w:rPr>
            </w:pPr>
          </w:p>
        </w:tc>
        <w:tc>
          <w:tcPr>
            <w:tcW w:w="990" w:type="pct"/>
            <w:tcBorders>
              <w:top w:val="single" w:sz="4" w:space="0" w:color="auto"/>
              <w:left w:val="single" w:sz="4" w:space="0" w:color="auto"/>
              <w:bottom w:val="single" w:sz="4" w:space="0" w:color="auto"/>
              <w:right w:val="single" w:sz="4" w:space="0" w:color="auto"/>
            </w:tcBorders>
          </w:tcPr>
          <w:p w14:paraId="0AE6080F" w14:textId="77777777" w:rsidR="007C7B86" w:rsidRPr="003C7F96" w:rsidRDefault="007C7B86" w:rsidP="00D954B1">
            <w:pPr>
              <w:spacing w:after="160" w:line="259" w:lineRule="auto"/>
              <w:rPr>
                <w:rFonts w:eastAsia="Calibri"/>
                <w:sz w:val="22"/>
                <w:szCs w:val="22"/>
                <w:lang w:eastAsia="en-US"/>
              </w:rPr>
            </w:pPr>
          </w:p>
        </w:tc>
        <w:tc>
          <w:tcPr>
            <w:tcW w:w="1362" w:type="pct"/>
            <w:tcBorders>
              <w:top w:val="single" w:sz="4" w:space="0" w:color="auto"/>
              <w:left w:val="single" w:sz="4" w:space="0" w:color="auto"/>
              <w:bottom w:val="single" w:sz="4" w:space="0" w:color="auto"/>
              <w:right w:val="single" w:sz="4" w:space="0" w:color="auto"/>
            </w:tcBorders>
            <w:noWrap/>
            <w:vAlign w:val="center"/>
          </w:tcPr>
          <w:p w14:paraId="49DEF413" w14:textId="77777777" w:rsidR="00195810" w:rsidRDefault="00195810" w:rsidP="00195810">
            <w:pPr>
              <w:spacing w:after="160" w:line="259" w:lineRule="auto"/>
              <w:rPr>
                <w:rFonts w:eastAsia="Calibri"/>
                <w:i/>
                <w:iCs/>
                <w:sz w:val="22"/>
                <w:szCs w:val="22"/>
                <w:lang w:eastAsia="en-US"/>
              </w:rPr>
            </w:pPr>
            <w:r>
              <w:rPr>
                <w:rFonts w:eastAsia="Calibri"/>
                <w:i/>
                <w:iCs/>
                <w:sz w:val="22"/>
                <w:szCs w:val="22"/>
                <w:lang w:eastAsia="en-US"/>
              </w:rPr>
              <w:t>____________________</w:t>
            </w:r>
          </w:p>
          <w:p w14:paraId="2DB5C470" w14:textId="47F50450" w:rsidR="007C7B86" w:rsidRPr="003C7F96" w:rsidRDefault="00195810" w:rsidP="00195810">
            <w:pPr>
              <w:spacing w:after="160" w:line="259" w:lineRule="auto"/>
              <w:rPr>
                <w:rFonts w:eastAsia="Calibri"/>
                <w:sz w:val="22"/>
                <w:szCs w:val="22"/>
                <w:lang w:eastAsia="en-US"/>
              </w:rPr>
            </w:pPr>
            <w:r>
              <w:rPr>
                <w:rFonts w:eastAsia="Calibri"/>
                <w:i/>
                <w:iCs/>
                <w:sz w:val="22"/>
                <w:szCs w:val="22"/>
                <w:lang w:eastAsia="en-US"/>
              </w:rPr>
              <w:t>(Указать цену, сумма по этапам №1 и №2, до 65 млн рублей)</w:t>
            </w:r>
          </w:p>
        </w:tc>
      </w:tr>
    </w:tbl>
    <w:p w14:paraId="2A36C36B" w14:textId="77777777" w:rsidR="00D954B1" w:rsidRPr="007978BB" w:rsidRDefault="00D954B1" w:rsidP="00D954B1">
      <w:pPr>
        <w:ind w:firstLine="720"/>
        <w:jc w:val="both"/>
        <w:rPr>
          <w:sz w:val="28"/>
          <w:szCs w:val="28"/>
        </w:rPr>
      </w:pPr>
    </w:p>
    <w:p w14:paraId="11F3A6C2" w14:textId="5B5EF7F9" w:rsidR="00D954B1" w:rsidRPr="007978BB" w:rsidRDefault="00D954B1" w:rsidP="00D954B1">
      <w:pPr>
        <w:ind w:firstLine="720"/>
        <w:jc w:val="both"/>
        <w:rPr>
          <w:sz w:val="28"/>
          <w:szCs w:val="28"/>
        </w:rPr>
      </w:pPr>
      <w:r w:rsidRPr="007978BB">
        <w:rPr>
          <w:sz w:val="28"/>
          <w:szCs w:val="28"/>
        </w:rPr>
        <w:t xml:space="preserve">1. </w:t>
      </w:r>
      <w:r w:rsidR="00CF1DF3" w:rsidRPr="007978BB">
        <w:rPr>
          <w:sz w:val="28"/>
          <w:szCs w:val="28"/>
        </w:rPr>
        <w:t>Цена</w:t>
      </w:r>
      <w:r w:rsidRPr="007978BB">
        <w:rPr>
          <w:sz w:val="28"/>
          <w:szCs w:val="28"/>
        </w:rPr>
        <w:t xml:space="preserve">, указанная в настоящем финансово-коммерческом предложении по оказанию информационных услуг, </w:t>
      </w:r>
      <w:r w:rsidRPr="00E8254B">
        <w:rPr>
          <w:sz w:val="28"/>
          <w:szCs w:val="28"/>
        </w:rPr>
        <w:t>учитывает стоимость</w:t>
      </w:r>
      <w:r w:rsidR="00CF1DF3" w:rsidRPr="00E8254B">
        <w:rPr>
          <w:sz w:val="28"/>
          <w:szCs w:val="28"/>
        </w:rPr>
        <w:t xml:space="preserve">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w:t>
      </w:r>
      <w:r w:rsidRPr="00E8254B">
        <w:rPr>
          <w:sz w:val="28"/>
          <w:szCs w:val="28"/>
        </w:rPr>
        <w:t>всех налогов (кроме НДС)</w:t>
      </w:r>
      <w:r w:rsidR="00CF1DF3" w:rsidRPr="00E8254B">
        <w:rPr>
          <w:sz w:val="28"/>
          <w:szCs w:val="28"/>
        </w:rPr>
        <w:t>.</w:t>
      </w:r>
    </w:p>
    <w:p w14:paraId="4B510D82" w14:textId="7F823BC2" w:rsidR="00D954B1" w:rsidRPr="007978BB" w:rsidRDefault="00CF1DF3" w:rsidP="00D954B1">
      <w:pPr>
        <w:pStyle w:val="afb"/>
        <w:jc w:val="both"/>
        <w:rPr>
          <w:szCs w:val="28"/>
        </w:rPr>
      </w:pPr>
      <w:r w:rsidRPr="007978BB">
        <w:rPr>
          <w:szCs w:val="28"/>
        </w:rPr>
        <w:t>У</w:t>
      </w:r>
      <w:r w:rsidR="00D954B1" w:rsidRPr="007978BB">
        <w:rPr>
          <w:szCs w:val="28"/>
        </w:rPr>
        <w:t xml:space="preserve">слуги </w:t>
      </w:r>
      <w:r w:rsidRPr="007978BB">
        <w:rPr>
          <w:szCs w:val="28"/>
        </w:rPr>
        <w:t xml:space="preserve">облагаются </w:t>
      </w:r>
      <w:r w:rsidR="00D954B1" w:rsidRPr="007978BB">
        <w:rPr>
          <w:szCs w:val="28"/>
        </w:rPr>
        <w:t xml:space="preserve">НДС по ставке ____%, / НДС не </w:t>
      </w:r>
      <w:r w:rsidR="00D954B1" w:rsidRPr="005E279A">
        <w:rPr>
          <w:sz w:val="20"/>
        </w:rPr>
        <w:t xml:space="preserve">облагается </w:t>
      </w:r>
      <w:r w:rsidR="00D954B1" w:rsidRPr="005E279A">
        <w:rPr>
          <w:i/>
          <w:sz w:val="20"/>
        </w:rPr>
        <w:t>(указать необходимое)</w:t>
      </w:r>
      <w:r w:rsidR="00D954B1" w:rsidRPr="007978BB">
        <w:rPr>
          <w:i/>
          <w:szCs w:val="28"/>
        </w:rPr>
        <w:t>.</w:t>
      </w:r>
    </w:p>
    <w:p w14:paraId="7F80146E" w14:textId="2A6EB089" w:rsidR="00D954B1" w:rsidRPr="00E90EF9" w:rsidRDefault="00D954B1" w:rsidP="00D954B1">
      <w:pPr>
        <w:ind w:firstLine="720"/>
        <w:jc w:val="both"/>
        <w:rPr>
          <w:sz w:val="28"/>
          <w:szCs w:val="28"/>
        </w:rPr>
      </w:pPr>
      <w:r w:rsidRPr="007978BB">
        <w:rPr>
          <w:sz w:val="28"/>
          <w:szCs w:val="28"/>
        </w:rPr>
        <w:t>2. Осуществлять электронный документооборот</w:t>
      </w:r>
      <w:r>
        <w:rPr>
          <w:sz w:val="28"/>
          <w:szCs w:val="28"/>
        </w:rPr>
        <w:t xml:space="preserve"> (далее – ЭДО) на условиях, изложенных в </w:t>
      </w:r>
      <w:r w:rsidRPr="005E279A">
        <w:rPr>
          <w:sz w:val="28"/>
          <w:szCs w:val="28"/>
        </w:rPr>
        <w:t xml:space="preserve">приложениях № </w:t>
      </w:r>
      <w:r w:rsidR="00037571" w:rsidRPr="005E279A">
        <w:rPr>
          <w:sz w:val="28"/>
          <w:szCs w:val="28"/>
        </w:rPr>
        <w:t>4</w:t>
      </w:r>
      <w:r w:rsidRPr="005E279A">
        <w:rPr>
          <w:sz w:val="28"/>
          <w:szCs w:val="28"/>
        </w:rPr>
        <w:t xml:space="preserve">, </w:t>
      </w:r>
      <w:r w:rsidR="00037571" w:rsidRPr="005E279A">
        <w:rPr>
          <w:sz w:val="28"/>
          <w:szCs w:val="28"/>
        </w:rPr>
        <w:t xml:space="preserve">4a </w:t>
      </w:r>
      <w:r w:rsidRPr="005E279A">
        <w:rPr>
          <w:sz w:val="28"/>
          <w:szCs w:val="28"/>
        </w:rPr>
        <w:t xml:space="preserve">к проекту договора (приложение № 5) к документации о закупке </w:t>
      </w:r>
      <w:r w:rsidRPr="005E279A">
        <w:rPr>
          <w:b/>
          <w:sz w:val="28"/>
          <w:szCs w:val="28"/>
        </w:rPr>
        <w:t>соглас</w:t>
      </w:r>
      <w:r>
        <w:rPr>
          <w:b/>
          <w:sz w:val="28"/>
          <w:szCs w:val="28"/>
        </w:rPr>
        <w:t>ны</w:t>
      </w:r>
      <w:r>
        <w:rPr>
          <w:sz w:val="28"/>
          <w:szCs w:val="28"/>
        </w:rPr>
        <w:t>.</w:t>
      </w:r>
    </w:p>
    <w:p w14:paraId="6F9CC8DA" w14:textId="77777777" w:rsidR="00D954B1" w:rsidRPr="009A7586" w:rsidRDefault="00D954B1" w:rsidP="00D954B1">
      <w:pPr>
        <w:ind w:firstLine="720"/>
        <w:jc w:val="both"/>
        <w:rPr>
          <w:sz w:val="28"/>
          <w:szCs w:val="28"/>
        </w:rPr>
      </w:pPr>
      <w:r>
        <w:rPr>
          <w:sz w:val="28"/>
          <w:szCs w:val="28"/>
        </w:rPr>
        <w:t xml:space="preserve">При осуществлении ЭДО предполагается обмен следующими документами </w:t>
      </w:r>
    </w:p>
    <w:p w14:paraId="6CD24E00" w14:textId="77777777" w:rsidR="00D954B1" w:rsidRPr="009A7586" w:rsidRDefault="00D954B1" w:rsidP="00D954B1">
      <w:pPr>
        <w:ind w:firstLine="720"/>
        <w:jc w:val="both"/>
        <w:rPr>
          <w:sz w:val="28"/>
          <w:szCs w:val="28"/>
        </w:rPr>
      </w:pPr>
      <w:r>
        <w:rPr>
          <w:sz w:val="28"/>
          <w:szCs w:val="28"/>
        </w:rPr>
        <w:t>- акт сдачи-приемки выполненных работ/оказанных услуг;</w:t>
      </w:r>
    </w:p>
    <w:p w14:paraId="5B074B1D" w14:textId="77777777" w:rsidR="00D954B1" w:rsidRDefault="00D954B1" w:rsidP="00D954B1">
      <w:pPr>
        <w:ind w:firstLine="720"/>
        <w:jc w:val="both"/>
        <w:rPr>
          <w:sz w:val="28"/>
          <w:szCs w:val="28"/>
        </w:rPr>
      </w:pPr>
      <w:r>
        <w:rPr>
          <w:sz w:val="28"/>
          <w:szCs w:val="28"/>
        </w:rPr>
        <w:lastRenderedPageBreak/>
        <w:t>- универсальный передаточный документ (УПД);</w:t>
      </w:r>
    </w:p>
    <w:p w14:paraId="41D96DC7" w14:textId="77777777" w:rsidR="00D954B1" w:rsidRPr="009A7586" w:rsidRDefault="00D954B1" w:rsidP="00D954B1">
      <w:pPr>
        <w:ind w:firstLine="720"/>
        <w:jc w:val="both"/>
        <w:rPr>
          <w:sz w:val="28"/>
          <w:szCs w:val="28"/>
        </w:rPr>
      </w:pPr>
      <w:r>
        <w:rPr>
          <w:sz w:val="28"/>
          <w:szCs w:val="28"/>
        </w:rPr>
        <w:t>- счет-фактура;</w:t>
      </w:r>
    </w:p>
    <w:p w14:paraId="4D5547C1" w14:textId="77777777" w:rsidR="00D954B1" w:rsidRPr="003C7F96" w:rsidRDefault="00D954B1" w:rsidP="00D954B1">
      <w:pPr>
        <w:ind w:firstLine="720"/>
        <w:rPr>
          <w:i/>
        </w:rPr>
      </w:pPr>
      <w:r>
        <w:rPr>
          <w:sz w:val="28"/>
          <w:szCs w:val="28"/>
        </w:rPr>
        <w:t>- корректировочный документ/корректировочная счет-фактура</w:t>
      </w:r>
    </w:p>
    <w:p w14:paraId="5BAE967F" w14:textId="77777777" w:rsidR="00D954B1" w:rsidRPr="009A7586" w:rsidRDefault="00D954B1" w:rsidP="00D954B1">
      <w:pPr>
        <w:ind w:firstLine="720"/>
        <w:jc w:val="both"/>
        <w:rPr>
          <w:sz w:val="28"/>
          <w:szCs w:val="28"/>
        </w:rPr>
      </w:pPr>
      <w:r>
        <w:rPr>
          <w:sz w:val="28"/>
          <w:szCs w:val="28"/>
        </w:rPr>
        <w:t>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t xml:space="preserve"> </w:t>
      </w:r>
      <w:r>
        <w:rPr>
          <w:sz w:val="28"/>
          <w:szCs w:val="28"/>
        </w:rPr>
        <w:t>обязуется предоставить требуемые документы не позднее 5 рабочих дней с даты подписания договора.</w:t>
      </w:r>
    </w:p>
    <w:p w14:paraId="53D068BE" w14:textId="77777777" w:rsidR="00D954B1" w:rsidRPr="003C7F96" w:rsidRDefault="00D954B1" w:rsidP="00D954B1">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14:paraId="7D4F1C5C" w14:textId="77777777" w:rsidR="00D954B1" w:rsidRPr="003C7F96" w:rsidRDefault="00D954B1" w:rsidP="00D954B1">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t xml:space="preserve"> </w:t>
      </w:r>
      <w:r>
        <w:rPr>
          <w:sz w:val="28"/>
          <w:szCs w:val="28"/>
        </w:rPr>
        <w:t>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14:paraId="5EFFDF5E" w14:textId="77777777" w:rsidR="00D954B1" w:rsidRPr="003C7F96" w:rsidRDefault="00D954B1" w:rsidP="00D954B1">
      <w:pPr>
        <w:ind w:firstLine="720"/>
        <w:jc w:val="both"/>
        <w:rPr>
          <w:sz w:val="28"/>
          <w:szCs w:val="28"/>
        </w:rPr>
      </w:pPr>
      <w:r>
        <w:rPr>
          <w:sz w:val="28"/>
          <w:szCs w:val="28"/>
        </w:rPr>
        <w:t>6. В случае если указанные предложения будут признаны лучшими, ________</w:t>
      </w:r>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1929135C" w14:textId="77777777" w:rsidR="00D954B1" w:rsidRPr="003C7F96" w:rsidRDefault="00D954B1" w:rsidP="00D954B1">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57D86DB6" w14:textId="77777777" w:rsidR="00D954B1" w:rsidRPr="003C7F96" w:rsidRDefault="00D954B1" w:rsidP="00D954B1">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24F5CF49" w14:textId="77777777" w:rsidR="00D954B1" w:rsidRPr="00923A47" w:rsidRDefault="00D954B1" w:rsidP="00D954B1">
      <w:pPr>
        <w:ind w:firstLine="720"/>
        <w:jc w:val="both"/>
        <w:rPr>
          <w:i/>
          <w:sz w:val="28"/>
          <w:szCs w:val="28"/>
        </w:rPr>
      </w:pPr>
      <w:r w:rsidRPr="00923A47">
        <w:rPr>
          <w:i/>
          <w:sz w:val="28"/>
          <w:szCs w:val="28"/>
        </w:rPr>
        <w:t>Следующие приложения являются неотъемлемой частью настоящего финансово-коммерческого предложения:</w:t>
      </w:r>
    </w:p>
    <w:p w14:paraId="051DFA24" w14:textId="77777777" w:rsidR="00D954B1" w:rsidRPr="00923A47" w:rsidRDefault="00D954B1" w:rsidP="00D954B1">
      <w:pPr>
        <w:ind w:firstLine="720"/>
        <w:jc w:val="both"/>
        <w:rPr>
          <w:i/>
          <w:sz w:val="28"/>
          <w:szCs w:val="28"/>
        </w:rPr>
      </w:pPr>
    </w:p>
    <w:p w14:paraId="17C6C2B5" w14:textId="4AAE5705" w:rsidR="007C7B86" w:rsidRPr="00923A47" w:rsidRDefault="007C7B86" w:rsidP="00D954B1">
      <w:pPr>
        <w:ind w:firstLine="720"/>
        <w:jc w:val="both"/>
        <w:rPr>
          <w:i/>
          <w:sz w:val="28"/>
          <w:szCs w:val="28"/>
        </w:rPr>
      </w:pPr>
      <w:r w:rsidRPr="00923A47">
        <w:rPr>
          <w:sz w:val="28"/>
          <w:szCs w:val="20"/>
        </w:rPr>
        <w:t xml:space="preserve">2) </w:t>
      </w:r>
      <w:r w:rsidRPr="00923A47">
        <w:rPr>
          <w:i/>
          <w:sz w:val="28"/>
          <w:szCs w:val="20"/>
        </w:rPr>
        <w:t>приложение №1 описание проектного решения по форме</w:t>
      </w:r>
    </w:p>
    <w:p w14:paraId="4C3D9CCF" w14:textId="77777777" w:rsidR="00D954B1" w:rsidRPr="003C7F96" w:rsidRDefault="00D954B1" w:rsidP="00D954B1">
      <w:pPr>
        <w:rPr>
          <w:sz w:val="28"/>
          <w:szCs w:val="28"/>
        </w:rPr>
      </w:pPr>
    </w:p>
    <w:p w14:paraId="72B595AD" w14:textId="77777777" w:rsidR="00D954B1" w:rsidRPr="003C7F96" w:rsidRDefault="00D954B1" w:rsidP="00D954B1">
      <w:pPr>
        <w:rPr>
          <w:sz w:val="28"/>
          <w:szCs w:val="28"/>
        </w:rPr>
      </w:pPr>
    </w:p>
    <w:p w14:paraId="3B3BFDF1" w14:textId="77777777" w:rsidR="00D954B1" w:rsidRPr="003C7F96" w:rsidRDefault="00D954B1" w:rsidP="00D954B1">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14:paraId="0789D634" w14:textId="77777777" w:rsidR="00D954B1" w:rsidRPr="003C7F96" w:rsidRDefault="00D954B1" w:rsidP="00D954B1">
      <w:pPr>
        <w:tabs>
          <w:tab w:val="left" w:pos="8640"/>
        </w:tabs>
        <w:jc w:val="both"/>
        <w:rPr>
          <w:i/>
        </w:rPr>
      </w:pPr>
      <w:r>
        <w:rPr>
          <w:i/>
        </w:rPr>
        <w:t xml:space="preserve">                                                                                      (наименование претендента)</w:t>
      </w:r>
    </w:p>
    <w:p w14:paraId="4DEB3F96" w14:textId="77777777" w:rsidR="00D954B1" w:rsidRPr="003C7F96" w:rsidRDefault="00D954B1" w:rsidP="00D954B1">
      <w:pPr>
        <w:jc w:val="both"/>
        <w:rPr>
          <w:sz w:val="28"/>
          <w:szCs w:val="28"/>
          <w:lang w:eastAsia="ru-RU"/>
        </w:rPr>
      </w:pPr>
      <w:r>
        <w:rPr>
          <w:sz w:val="28"/>
          <w:szCs w:val="28"/>
          <w:lang w:eastAsia="ru-RU"/>
        </w:rPr>
        <w:t>__________________________________________________________________</w:t>
      </w:r>
    </w:p>
    <w:p w14:paraId="54F34E42" w14:textId="77777777" w:rsidR="00D954B1" w:rsidRPr="003C7F96" w:rsidRDefault="00D954B1" w:rsidP="00D954B1">
      <w:pPr>
        <w:jc w:val="both"/>
        <w:rPr>
          <w:sz w:val="28"/>
          <w:szCs w:val="28"/>
          <w:lang w:eastAsia="ru-RU"/>
        </w:rPr>
      </w:pPr>
      <w:r>
        <w:rPr>
          <w:sz w:val="28"/>
          <w:szCs w:val="28"/>
          <w:lang w:eastAsia="ru-RU"/>
        </w:rPr>
        <w:t>_________________________________________________________________</w:t>
      </w:r>
    </w:p>
    <w:p w14:paraId="150E21FB" w14:textId="77777777" w:rsidR="00D954B1" w:rsidRPr="003C7F96" w:rsidRDefault="00D954B1" w:rsidP="00D954B1">
      <w:pPr>
        <w:jc w:val="both"/>
        <w:rPr>
          <w:i/>
        </w:rPr>
      </w:pPr>
      <w:r>
        <w:rPr>
          <w:i/>
        </w:rPr>
        <w:t xml:space="preserve">                 М.П.</w:t>
      </w:r>
      <w:r>
        <w:rPr>
          <w:i/>
        </w:rPr>
        <w:tab/>
      </w:r>
      <w:r>
        <w:rPr>
          <w:i/>
        </w:rPr>
        <w:tab/>
      </w:r>
      <w:r>
        <w:rPr>
          <w:i/>
        </w:rPr>
        <w:tab/>
        <w:t xml:space="preserve">    (ФИО полностью, должность, подпись)</w:t>
      </w:r>
    </w:p>
    <w:p w14:paraId="5A3A5227" w14:textId="77777777" w:rsidR="00D954B1" w:rsidRPr="003C7F96" w:rsidRDefault="00D954B1" w:rsidP="00D954B1">
      <w:pPr>
        <w:jc w:val="both"/>
        <w:rPr>
          <w:sz w:val="28"/>
          <w:szCs w:val="28"/>
          <w:lang w:eastAsia="ru-RU"/>
        </w:rPr>
      </w:pPr>
      <w:r>
        <w:rPr>
          <w:sz w:val="28"/>
          <w:szCs w:val="28"/>
          <w:lang w:eastAsia="ru-RU"/>
        </w:rPr>
        <w:t>«____» ____________ 20__ г.</w:t>
      </w:r>
    </w:p>
    <w:p w14:paraId="0A6E964F" w14:textId="77777777" w:rsidR="00D954B1" w:rsidRPr="003C7F96" w:rsidRDefault="00D954B1" w:rsidP="00D954B1">
      <w:pPr>
        <w:jc w:val="both"/>
        <w:rPr>
          <w:rFonts w:eastAsia="MS Mincho"/>
          <w:sz w:val="28"/>
          <w:szCs w:val="28"/>
        </w:rPr>
      </w:pPr>
    </w:p>
    <w:p w14:paraId="4F891D01" w14:textId="77777777" w:rsidR="006B6573" w:rsidRDefault="006B6573" w:rsidP="00EF18CF">
      <w:pPr>
        <w:pStyle w:val="af8"/>
        <w:ind w:firstLine="0"/>
        <w:jc w:val="left"/>
        <w:rPr>
          <w:rFonts w:eastAsia="Times New Roman"/>
          <w:sz w:val="24"/>
          <w:szCs w:val="28"/>
        </w:rPr>
      </w:pPr>
    </w:p>
    <w:p w14:paraId="1A64848A" w14:textId="7144C4CF" w:rsidR="007C7B86" w:rsidRDefault="007C7B86" w:rsidP="007C7B86">
      <w:pPr>
        <w:pStyle w:val="af8"/>
        <w:ind w:firstLine="0"/>
        <w:jc w:val="right"/>
        <w:rPr>
          <w:szCs w:val="28"/>
        </w:rPr>
      </w:pPr>
      <w:r>
        <w:t>Приложение № 1</w:t>
      </w:r>
    </w:p>
    <w:p w14:paraId="1D3D6A97" w14:textId="4A4AB1FE" w:rsidR="007C7B86" w:rsidRDefault="007C7B86" w:rsidP="007C7B86">
      <w:pPr>
        <w:pStyle w:val="af8"/>
        <w:ind w:firstLine="0"/>
        <w:jc w:val="right"/>
      </w:pPr>
      <w:r w:rsidRPr="007C7B86">
        <w:t>к Финансово-коммерческому предложению</w:t>
      </w:r>
    </w:p>
    <w:p w14:paraId="2E9B28A7" w14:textId="4EA28008" w:rsidR="007C7B86" w:rsidRDefault="007C7B86" w:rsidP="007C7B86">
      <w:pPr>
        <w:pStyle w:val="af8"/>
        <w:ind w:firstLine="0"/>
        <w:jc w:val="right"/>
      </w:pPr>
    </w:p>
    <w:p w14:paraId="4B169A28" w14:textId="44E71B0B" w:rsidR="007C7B86" w:rsidRDefault="007C7B86" w:rsidP="007C7B86">
      <w:pPr>
        <w:pStyle w:val="af8"/>
        <w:ind w:firstLine="0"/>
        <w:jc w:val="center"/>
      </w:pPr>
      <w:r>
        <w:t>ОПИСАНИЕ ТЕХНИЧЕСКОГО РЕШЕНИЯ</w:t>
      </w:r>
    </w:p>
    <w:p w14:paraId="48A73DEF" w14:textId="70F6B0BC" w:rsidR="007C7B86" w:rsidRDefault="007C7B86" w:rsidP="007C7B86">
      <w:pPr>
        <w:pStyle w:val="af8"/>
        <w:ind w:firstLine="0"/>
        <w:jc w:val="center"/>
      </w:pPr>
    </w:p>
    <w:p w14:paraId="76522D69" w14:textId="4E1A4137" w:rsidR="007C7B86" w:rsidRDefault="0087510C" w:rsidP="0087510C">
      <w:pPr>
        <w:pStyle w:val="af8"/>
        <w:numPr>
          <w:ilvl w:val="1"/>
          <w:numId w:val="16"/>
        </w:numPr>
        <w:ind w:firstLine="0"/>
        <w:jc w:val="left"/>
      </w:pPr>
      <w:r>
        <w:t xml:space="preserve">Система обнаружения аномальной сетевой активности в составе ….. </w:t>
      </w:r>
      <w:r w:rsidRPr="0087510C">
        <w:rPr>
          <w:i/>
          <w:iCs/>
        </w:rPr>
        <w:t>(указывается состав системы обнаружения аномальной сетевой активности)</w:t>
      </w:r>
      <w:r>
        <w:t xml:space="preserve"> </w:t>
      </w:r>
    </w:p>
    <w:p w14:paraId="3B1A4866" w14:textId="38001A71" w:rsidR="0087510C" w:rsidRPr="0087510C" w:rsidRDefault="0087510C" w:rsidP="0087510C">
      <w:pPr>
        <w:pStyle w:val="af8"/>
        <w:numPr>
          <w:ilvl w:val="1"/>
          <w:numId w:val="16"/>
        </w:numPr>
        <w:ind w:firstLine="0"/>
      </w:pPr>
      <w:r>
        <w:t xml:space="preserve">Сервера консолидации трафика событий …. </w:t>
      </w:r>
      <w:r w:rsidRPr="0087510C">
        <w:rPr>
          <w:i/>
          <w:iCs/>
        </w:rPr>
        <w:t>(указывается количество (не более 2) и требования к виртуальным машинам для размещения серверов</w:t>
      </w:r>
    </w:p>
    <w:p w14:paraId="770321B6" w14:textId="798358E4" w:rsidR="0087510C" w:rsidRDefault="00186E90" w:rsidP="0087510C">
      <w:pPr>
        <w:pStyle w:val="af8"/>
        <w:numPr>
          <w:ilvl w:val="1"/>
          <w:numId w:val="16"/>
        </w:numPr>
        <w:ind w:firstLine="0"/>
        <w:rPr>
          <w:i/>
          <w:iCs/>
        </w:rPr>
      </w:pPr>
      <w:r>
        <w:t xml:space="preserve">Средство для организации виртуального туннеля …. </w:t>
      </w:r>
      <w:r w:rsidRPr="00186E90">
        <w:rPr>
          <w:i/>
          <w:iCs/>
        </w:rPr>
        <w:t xml:space="preserve">(в случае, если не защищенный </w:t>
      </w:r>
      <w:r w:rsidR="00B472D9" w:rsidRPr="00186E90">
        <w:rPr>
          <w:i/>
          <w:iCs/>
        </w:rPr>
        <w:t>туннель</w:t>
      </w:r>
      <w:r w:rsidRPr="00186E90">
        <w:rPr>
          <w:i/>
          <w:iCs/>
        </w:rPr>
        <w:t xml:space="preserve"> к Системе не строиться средствами, входящими в состав </w:t>
      </w:r>
      <w:r>
        <w:rPr>
          <w:i/>
          <w:iCs/>
        </w:rPr>
        <w:t>системы серверов консолидации трафика</w:t>
      </w:r>
      <w:r w:rsidRPr="00186E90">
        <w:rPr>
          <w:i/>
          <w:iCs/>
        </w:rPr>
        <w:t>)</w:t>
      </w:r>
      <w:r>
        <w:rPr>
          <w:i/>
          <w:iCs/>
        </w:rPr>
        <w:t>, указывается тип (оборудование, виртуальный сервер</w:t>
      </w:r>
      <w:r w:rsidR="00923A47">
        <w:rPr>
          <w:i/>
          <w:iCs/>
        </w:rPr>
        <w:t>) в случае, если</w:t>
      </w:r>
      <w:r>
        <w:rPr>
          <w:i/>
          <w:iCs/>
        </w:rPr>
        <w:t xml:space="preserve"> виртуальный сервер – указывается требования в виртуальной машине для размещения сервера.</w:t>
      </w:r>
    </w:p>
    <w:p w14:paraId="031BFD16" w14:textId="63C8F428" w:rsidR="00186E90" w:rsidRDefault="00186E90" w:rsidP="00186E90">
      <w:pPr>
        <w:pStyle w:val="af8"/>
        <w:ind w:left="927" w:firstLine="0"/>
        <w:rPr>
          <w:i/>
          <w:iCs/>
        </w:rPr>
      </w:pPr>
    </w:p>
    <w:p w14:paraId="2F4B8118" w14:textId="5C6DA0EE" w:rsidR="00186E90" w:rsidRDefault="00186E90" w:rsidP="00186E90">
      <w:pPr>
        <w:pStyle w:val="af8"/>
        <w:ind w:left="927" w:firstLine="0"/>
      </w:pPr>
      <w:r>
        <w:t>Приложения.</w:t>
      </w:r>
    </w:p>
    <w:p w14:paraId="361003D8" w14:textId="3BC2EE48" w:rsidR="00186E90" w:rsidRPr="00186E90" w:rsidRDefault="00186E90" w:rsidP="00186E90">
      <w:pPr>
        <w:pStyle w:val="af8"/>
        <w:ind w:left="927" w:firstLine="0"/>
      </w:pPr>
      <w:r>
        <w:rPr>
          <w:i/>
          <w:iCs/>
        </w:rPr>
        <w:t>Приложение должно содержать спецификации элементов системы обнаружения аномальной сетевой активности, с указанием форм-фактора и производительности.</w:t>
      </w:r>
    </w:p>
    <w:p w14:paraId="107D2FE8" w14:textId="77777777" w:rsidR="00186E90" w:rsidRPr="00186E90" w:rsidRDefault="00186E90" w:rsidP="00186E90">
      <w:pPr>
        <w:suppressAutoHyphens w:val="0"/>
        <w:jc w:val="center"/>
        <w:rPr>
          <w:i/>
          <w:iCs/>
          <w:szCs w:val="28"/>
        </w:rPr>
      </w:pPr>
    </w:p>
    <w:p w14:paraId="2E7F2ED0" w14:textId="447D68D5" w:rsidR="007C7B86" w:rsidRDefault="00186E90" w:rsidP="00186E90">
      <w:pPr>
        <w:suppressAutoHyphens w:val="0"/>
        <w:jc w:val="center"/>
        <w:rPr>
          <w:rFonts w:eastAsia="MS Mincho"/>
          <w:sz w:val="26"/>
          <w:szCs w:val="28"/>
        </w:rPr>
      </w:pPr>
      <w:r w:rsidRPr="00186E90">
        <w:rPr>
          <w:i/>
          <w:iCs/>
          <w:szCs w:val="28"/>
        </w:rPr>
        <w:t>Допустимо указывать в описании технического решения и иную информацию, на усмотрение претендента.</w:t>
      </w:r>
      <w:r w:rsidR="007C7B86">
        <w:rPr>
          <w:szCs w:val="28"/>
        </w:rPr>
        <w:br w:type="page"/>
      </w:r>
    </w:p>
    <w:p w14:paraId="758BF711" w14:textId="77777777" w:rsidR="00F85392" w:rsidRDefault="00F85392">
      <w:pPr>
        <w:pStyle w:val="af8"/>
        <w:ind w:firstLine="0"/>
        <w:jc w:val="right"/>
        <w:rPr>
          <w:szCs w:val="28"/>
        </w:rPr>
      </w:pPr>
    </w:p>
    <w:p w14:paraId="6033A4D9" w14:textId="77777777" w:rsidR="00F85392" w:rsidRPr="00714DA9" w:rsidRDefault="00D954B1" w:rsidP="00714DA9">
      <w:pPr>
        <w:pStyle w:val="1a"/>
        <w:ind w:firstLine="0"/>
        <w:jc w:val="right"/>
        <w:outlineLvl w:val="0"/>
      </w:pPr>
      <w:r>
        <w:t>Приложение № 4</w:t>
      </w:r>
    </w:p>
    <w:p w14:paraId="3847F705"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3BDC3AA8" w14:textId="77777777" w:rsidR="00C10125" w:rsidRDefault="00C10125" w:rsidP="00C10125">
      <w:pPr>
        <w:pStyle w:val="af8"/>
        <w:ind w:firstLine="0"/>
        <w:jc w:val="left"/>
        <w:rPr>
          <w:rFonts w:eastAsia="Times New Roman"/>
          <w:sz w:val="28"/>
          <w:szCs w:val="28"/>
        </w:rPr>
      </w:pPr>
    </w:p>
    <w:p w14:paraId="0AC30F95" w14:textId="77777777" w:rsidR="00D954B1" w:rsidRPr="00B2127E" w:rsidRDefault="00D954B1" w:rsidP="00F366D1">
      <w:pPr>
        <w:jc w:val="center"/>
        <w:outlineLvl w:val="1"/>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14:paraId="783984B8" w14:textId="77777777" w:rsidR="00D954B1" w:rsidRPr="00B2127E" w:rsidRDefault="00D954B1" w:rsidP="00D954B1">
      <w:pPr>
        <w:jc w:val="center"/>
        <w:rPr>
          <w:i/>
        </w:rPr>
      </w:pPr>
      <w:r>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135"/>
        <w:gridCol w:w="2805"/>
        <w:gridCol w:w="1417"/>
        <w:gridCol w:w="1134"/>
        <w:gridCol w:w="1701"/>
        <w:gridCol w:w="1701"/>
      </w:tblGrid>
      <w:tr w:rsidR="00D954B1" w:rsidRPr="00B2127E" w14:paraId="1F256A8D" w14:textId="77777777" w:rsidTr="00D954B1">
        <w:trPr>
          <w:trHeight w:val="2179"/>
        </w:trPr>
        <w:tc>
          <w:tcPr>
            <w:tcW w:w="421" w:type="dxa"/>
            <w:tcBorders>
              <w:top w:val="single" w:sz="4" w:space="0" w:color="auto"/>
              <w:left w:val="single" w:sz="4" w:space="0" w:color="auto"/>
              <w:bottom w:val="single" w:sz="4" w:space="0" w:color="auto"/>
              <w:right w:val="single" w:sz="4" w:space="0" w:color="auto"/>
            </w:tcBorders>
            <w:vAlign w:val="center"/>
          </w:tcPr>
          <w:p w14:paraId="51A56C85" w14:textId="77777777" w:rsidR="00D954B1" w:rsidRPr="00B2127E" w:rsidRDefault="00D954B1" w:rsidP="00D954B1">
            <w:pPr>
              <w:jc w:val="center"/>
            </w:pPr>
            <w:r>
              <w:t>№</w:t>
            </w:r>
          </w:p>
        </w:tc>
        <w:tc>
          <w:tcPr>
            <w:tcW w:w="1135" w:type="dxa"/>
            <w:tcBorders>
              <w:top w:val="single" w:sz="4" w:space="0" w:color="auto"/>
              <w:left w:val="single" w:sz="4" w:space="0" w:color="auto"/>
              <w:bottom w:val="single" w:sz="4" w:space="0" w:color="auto"/>
              <w:right w:val="single" w:sz="4" w:space="0" w:color="auto"/>
            </w:tcBorders>
            <w:vAlign w:val="center"/>
          </w:tcPr>
          <w:p w14:paraId="524116E3" w14:textId="77777777" w:rsidR="00D954B1" w:rsidRPr="00B2127E" w:rsidRDefault="00D954B1" w:rsidP="00D954B1">
            <w:pPr>
              <w:jc w:val="center"/>
            </w:pPr>
            <w:r>
              <w:t>Дата и номер договора</w:t>
            </w:r>
            <w:r>
              <w:rPr>
                <w:vertAlign w:val="superscript"/>
              </w:rPr>
              <w:footnoteReference w:id="2"/>
            </w:r>
          </w:p>
        </w:tc>
        <w:tc>
          <w:tcPr>
            <w:tcW w:w="2805" w:type="dxa"/>
            <w:tcBorders>
              <w:top w:val="single" w:sz="4" w:space="0" w:color="auto"/>
              <w:left w:val="single" w:sz="4" w:space="0" w:color="auto"/>
              <w:bottom w:val="single" w:sz="4" w:space="0" w:color="auto"/>
              <w:right w:val="single" w:sz="4" w:space="0" w:color="auto"/>
            </w:tcBorders>
            <w:vAlign w:val="center"/>
          </w:tcPr>
          <w:p w14:paraId="2617E3E0" w14:textId="77777777" w:rsidR="00D954B1" w:rsidRPr="00B2127E" w:rsidRDefault="00D954B1" w:rsidP="00D954B1">
            <w:pPr>
              <w:jc w:val="center"/>
            </w:pPr>
            <w:r>
              <w:t xml:space="preserve">Предмет договора </w:t>
            </w:r>
            <w:r>
              <w:rPr>
                <w:i/>
                <w:sz w:val="20"/>
                <w:szCs w:val="20"/>
              </w:rPr>
              <w:t>(указываются только договоры по оказанию услуг в части сбора и анализа событий)</w:t>
            </w:r>
          </w:p>
        </w:tc>
        <w:tc>
          <w:tcPr>
            <w:tcW w:w="1417" w:type="dxa"/>
            <w:tcBorders>
              <w:top w:val="single" w:sz="4" w:space="0" w:color="auto"/>
              <w:left w:val="single" w:sz="4" w:space="0" w:color="auto"/>
              <w:bottom w:val="single" w:sz="4" w:space="0" w:color="auto"/>
              <w:right w:val="single" w:sz="4" w:space="0" w:color="auto"/>
            </w:tcBorders>
            <w:vAlign w:val="center"/>
          </w:tcPr>
          <w:p w14:paraId="7D8DC0F1" w14:textId="77777777" w:rsidR="00D954B1" w:rsidRPr="00B2127E" w:rsidRDefault="00D954B1" w:rsidP="00D954B1">
            <w:pPr>
              <w:jc w:val="center"/>
            </w:pPr>
            <w:r>
              <w:t xml:space="preserve">Сроки действия договора, </w:t>
            </w:r>
            <w:r>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14:paraId="422FE313" w14:textId="77777777" w:rsidR="00D954B1" w:rsidRPr="00B2127E" w:rsidRDefault="00D954B1" w:rsidP="00D954B1">
            <w:pPr>
              <w:jc w:val="center"/>
            </w:pPr>
            <w:r>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14:paraId="42271DC1" w14:textId="77777777" w:rsidR="00D954B1" w:rsidRPr="00B2127E" w:rsidRDefault="00D954B1" w:rsidP="00D954B1">
            <w:pPr>
              <w:jc w:val="center"/>
            </w:pPr>
            <w:r>
              <w:t>Сумма по договору, без учета НДС, руб.</w:t>
            </w:r>
          </w:p>
        </w:tc>
        <w:tc>
          <w:tcPr>
            <w:tcW w:w="1701" w:type="dxa"/>
            <w:tcBorders>
              <w:top w:val="single" w:sz="4" w:space="0" w:color="auto"/>
              <w:left w:val="single" w:sz="4" w:space="0" w:color="auto"/>
              <w:bottom w:val="single" w:sz="4" w:space="0" w:color="auto"/>
              <w:right w:val="single" w:sz="4" w:space="0" w:color="auto"/>
            </w:tcBorders>
            <w:vAlign w:val="center"/>
          </w:tcPr>
          <w:p w14:paraId="71AD4462" w14:textId="77777777" w:rsidR="00D954B1" w:rsidRPr="00B2127E" w:rsidRDefault="00D954B1" w:rsidP="00D954B1">
            <w:pPr>
              <w:jc w:val="center"/>
            </w:pPr>
            <w:r>
              <w:t xml:space="preserve"> Сумма по  документам, подтверждающим факт реализации договора, без учета НДС, руб.</w:t>
            </w:r>
          </w:p>
        </w:tc>
      </w:tr>
      <w:tr w:rsidR="00D954B1" w:rsidRPr="00B2127E" w14:paraId="111ACFB6" w14:textId="77777777" w:rsidTr="00D954B1">
        <w:trPr>
          <w:trHeight w:val="274"/>
        </w:trPr>
        <w:tc>
          <w:tcPr>
            <w:tcW w:w="421" w:type="dxa"/>
            <w:tcBorders>
              <w:top w:val="single" w:sz="4" w:space="0" w:color="auto"/>
              <w:left w:val="single" w:sz="4" w:space="0" w:color="auto"/>
              <w:bottom w:val="single" w:sz="4" w:space="0" w:color="auto"/>
              <w:right w:val="single" w:sz="4" w:space="0" w:color="auto"/>
            </w:tcBorders>
          </w:tcPr>
          <w:p w14:paraId="79755BF1" w14:textId="77777777" w:rsidR="00D954B1" w:rsidRPr="00B2127E" w:rsidRDefault="00D954B1" w:rsidP="00D954B1">
            <w:r>
              <w:t>1.</w:t>
            </w:r>
          </w:p>
        </w:tc>
        <w:tc>
          <w:tcPr>
            <w:tcW w:w="1135" w:type="dxa"/>
            <w:tcBorders>
              <w:top w:val="single" w:sz="4" w:space="0" w:color="auto"/>
              <w:left w:val="single" w:sz="4" w:space="0" w:color="auto"/>
              <w:bottom w:val="single" w:sz="4" w:space="0" w:color="auto"/>
              <w:right w:val="single" w:sz="4" w:space="0" w:color="auto"/>
            </w:tcBorders>
            <w:vAlign w:val="center"/>
          </w:tcPr>
          <w:p w14:paraId="265519A6" w14:textId="77777777" w:rsidR="00D954B1" w:rsidRPr="00B2127E" w:rsidRDefault="00D954B1" w:rsidP="00D954B1">
            <w:pPr>
              <w:jc w:val="center"/>
            </w:pPr>
          </w:p>
        </w:tc>
        <w:tc>
          <w:tcPr>
            <w:tcW w:w="2805" w:type="dxa"/>
            <w:tcBorders>
              <w:top w:val="single" w:sz="4" w:space="0" w:color="auto"/>
              <w:left w:val="single" w:sz="4" w:space="0" w:color="auto"/>
              <w:bottom w:val="single" w:sz="4" w:space="0" w:color="auto"/>
              <w:right w:val="single" w:sz="4" w:space="0" w:color="auto"/>
            </w:tcBorders>
          </w:tcPr>
          <w:p w14:paraId="29C5BAC4" w14:textId="77777777" w:rsidR="00D954B1" w:rsidRPr="00B2127E" w:rsidRDefault="00D954B1" w:rsidP="00D954B1"/>
        </w:tc>
        <w:tc>
          <w:tcPr>
            <w:tcW w:w="1417" w:type="dxa"/>
            <w:tcBorders>
              <w:top w:val="single" w:sz="4" w:space="0" w:color="auto"/>
              <w:left w:val="single" w:sz="4" w:space="0" w:color="auto"/>
              <w:bottom w:val="single" w:sz="4" w:space="0" w:color="auto"/>
              <w:right w:val="single" w:sz="4" w:space="0" w:color="auto"/>
            </w:tcBorders>
          </w:tcPr>
          <w:p w14:paraId="219AB34B" w14:textId="77777777" w:rsidR="00D954B1" w:rsidRPr="00B2127E" w:rsidRDefault="00D954B1" w:rsidP="00D954B1"/>
        </w:tc>
        <w:tc>
          <w:tcPr>
            <w:tcW w:w="1134" w:type="dxa"/>
            <w:tcBorders>
              <w:top w:val="single" w:sz="4" w:space="0" w:color="auto"/>
              <w:left w:val="single" w:sz="4" w:space="0" w:color="auto"/>
              <w:bottom w:val="single" w:sz="4" w:space="0" w:color="auto"/>
              <w:right w:val="single" w:sz="4" w:space="0" w:color="auto"/>
            </w:tcBorders>
          </w:tcPr>
          <w:p w14:paraId="46DCFFAA" w14:textId="77777777" w:rsidR="00D954B1" w:rsidRPr="00B2127E" w:rsidRDefault="00D954B1" w:rsidP="00D954B1"/>
        </w:tc>
        <w:tc>
          <w:tcPr>
            <w:tcW w:w="1701" w:type="dxa"/>
            <w:tcBorders>
              <w:top w:val="single" w:sz="4" w:space="0" w:color="auto"/>
              <w:left w:val="single" w:sz="4" w:space="0" w:color="auto"/>
              <w:bottom w:val="single" w:sz="4" w:space="0" w:color="auto"/>
              <w:right w:val="single" w:sz="4" w:space="0" w:color="auto"/>
            </w:tcBorders>
          </w:tcPr>
          <w:p w14:paraId="2748F82C" w14:textId="77777777" w:rsidR="00D954B1" w:rsidRPr="00B2127E" w:rsidRDefault="00D954B1" w:rsidP="00D954B1"/>
        </w:tc>
        <w:tc>
          <w:tcPr>
            <w:tcW w:w="1701" w:type="dxa"/>
            <w:tcBorders>
              <w:top w:val="single" w:sz="4" w:space="0" w:color="auto"/>
              <w:left w:val="single" w:sz="4" w:space="0" w:color="auto"/>
              <w:bottom w:val="single" w:sz="4" w:space="0" w:color="auto"/>
              <w:right w:val="single" w:sz="4" w:space="0" w:color="auto"/>
            </w:tcBorders>
          </w:tcPr>
          <w:p w14:paraId="35657A8A" w14:textId="77777777" w:rsidR="00D954B1" w:rsidRPr="00B2127E" w:rsidRDefault="00D954B1" w:rsidP="00D954B1"/>
        </w:tc>
      </w:tr>
      <w:tr w:rsidR="00D954B1" w:rsidRPr="00B2127E" w14:paraId="2AF8619D" w14:textId="77777777" w:rsidTr="00D954B1">
        <w:trPr>
          <w:trHeight w:val="262"/>
        </w:trPr>
        <w:tc>
          <w:tcPr>
            <w:tcW w:w="421" w:type="dxa"/>
            <w:tcBorders>
              <w:top w:val="single" w:sz="4" w:space="0" w:color="auto"/>
              <w:left w:val="single" w:sz="4" w:space="0" w:color="auto"/>
              <w:bottom w:val="single" w:sz="4" w:space="0" w:color="auto"/>
              <w:right w:val="single" w:sz="4" w:space="0" w:color="auto"/>
            </w:tcBorders>
          </w:tcPr>
          <w:p w14:paraId="4C9F28D9" w14:textId="77777777" w:rsidR="00D954B1" w:rsidRPr="00B2127E" w:rsidRDefault="00D954B1" w:rsidP="00D954B1">
            <w:r>
              <w:t>2.</w:t>
            </w:r>
          </w:p>
        </w:tc>
        <w:tc>
          <w:tcPr>
            <w:tcW w:w="1135" w:type="dxa"/>
            <w:tcBorders>
              <w:top w:val="single" w:sz="4" w:space="0" w:color="auto"/>
              <w:left w:val="single" w:sz="4" w:space="0" w:color="auto"/>
              <w:bottom w:val="single" w:sz="4" w:space="0" w:color="auto"/>
              <w:right w:val="single" w:sz="4" w:space="0" w:color="auto"/>
            </w:tcBorders>
            <w:vAlign w:val="center"/>
          </w:tcPr>
          <w:p w14:paraId="10EEDB5C" w14:textId="77777777" w:rsidR="00D954B1" w:rsidRPr="00B2127E" w:rsidRDefault="00D954B1" w:rsidP="00D954B1">
            <w:pPr>
              <w:jc w:val="center"/>
            </w:pPr>
          </w:p>
        </w:tc>
        <w:tc>
          <w:tcPr>
            <w:tcW w:w="2805" w:type="dxa"/>
            <w:tcBorders>
              <w:top w:val="single" w:sz="4" w:space="0" w:color="auto"/>
              <w:left w:val="single" w:sz="4" w:space="0" w:color="auto"/>
              <w:bottom w:val="single" w:sz="4" w:space="0" w:color="auto"/>
              <w:right w:val="single" w:sz="4" w:space="0" w:color="auto"/>
            </w:tcBorders>
          </w:tcPr>
          <w:p w14:paraId="366219AF" w14:textId="77777777" w:rsidR="00D954B1" w:rsidRPr="00B2127E" w:rsidRDefault="00D954B1" w:rsidP="00D954B1"/>
        </w:tc>
        <w:tc>
          <w:tcPr>
            <w:tcW w:w="1417" w:type="dxa"/>
            <w:tcBorders>
              <w:top w:val="single" w:sz="4" w:space="0" w:color="auto"/>
              <w:left w:val="single" w:sz="4" w:space="0" w:color="auto"/>
              <w:bottom w:val="single" w:sz="4" w:space="0" w:color="auto"/>
              <w:right w:val="single" w:sz="4" w:space="0" w:color="auto"/>
            </w:tcBorders>
          </w:tcPr>
          <w:p w14:paraId="6C80306E" w14:textId="77777777" w:rsidR="00D954B1" w:rsidRPr="00B2127E" w:rsidRDefault="00D954B1" w:rsidP="00D954B1"/>
        </w:tc>
        <w:tc>
          <w:tcPr>
            <w:tcW w:w="1134" w:type="dxa"/>
            <w:tcBorders>
              <w:top w:val="single" w:sz="4" w:space="0" w:color="auto"/>
              <w:left w:val="single" w:sz="4" w:space="0" w:color="auto"/>
              <w:bottom w:val="single" w:sz="4" w:space="0" w:color="auto"/>
              <w:right w:val="single" w:sz="4" w:space="0" w:color="auto"/>
            </w:tcBorders>
          </w:tcPr>
          <w:p w14:paraId="0CCECE58" w14:textId="77777777" w:rsidR="00D954B1" w:rsidRPr="00B2127E" w:rsidRDefault="00D954B1" w:rsidP="00D954B1"/>
        </w:tc>
        <w:tc>
          <w:tcPr>
            <w:tcW w:w="1701" w:type="dxa"/>
            <w:tcBorders>
              <w:top w:val="single" w:sz="4" w:space="0" w:color="auto"/>
              <w:left w:val="single" w:sz="4" w:space="0" w:color="auto"/>
              <w:bottom w:val="single" w:sz="4" w:space="0" w:color="auto"/>
              <w:right w:val="single" w:sz="4" w:space="0" w:color="auto"/>
            </w:tcBorders>
          </w:tcPr>
          <w:p w14:paraId="74CECC79" w14:textId="77777777" w:rsidR="00D954B1" w:rsidRPr="00B2127E" w:rsidRDefault="00D954B1" w:rsidP="00D954B1"/>
        </w:tc>
        <w:tc>
          <w:tcPr>
            <w:tcW w:w="1701" w:type="dxa"/>
            <w:tcBorders>
              <w:top w:val="single" w:sz="4" w:space="0" w:color="auto"/>
              <w:left w:val="single" w:sz="4" w:space="0" w:color="auto"/>
              <w:bottom w:val="single" w:sz="4" w:space="0" w:color="auto"/>
              <w:right w:val="single" w:sz="4" w:space="0" w:color="auto"/>
            </w:tcBorders>
          </w:tcPr>
          <w:p w14:paraId="3C873B3D" w14:textId="77777777" w:rsidR="00D954B1" w:rsidRPr="00B2127E" w:rsidRDefault="00D954B1" w:rsidP="00D954B1"/>
        </w:tc>
      </w:tr>
      <w:tr w:rsidR="00D954B1" w:rsidRPr="00B2127E" w14:paraId="59806B9C" w14:textId="77777777" w:rsidTr="00D954B1">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14:paraId="15C57E55" w14:textId="77777777" w:rsidR="00D954B1" w:rsidRPr="00B2127E" w:rsidRDefault="00D954B1" w:rsidP="00D954B1">
            <w:pPr>
              <w:jc w:val="center"/>
            </w:pPr>
            <w:r>
              <w:t>Итого:</w:t>
            </w:r>
          </w:p>
        </w:tc>
        <w:tc>
          <w:tcPr>
            <w:tcW w:w="1701" w:type="dxa"/>
            <w:tcBorders>
              <w:top w:val="single" w:sz="4" w:space="0" w:color="auto"/>
              <w:left w:val="single" w:sz="4" w:space="0" w:color="auto"/>
              <w:bottom w:val="single" w:sz="4" w:space="0" w:color="auto"/>
              <w:right w:val="single" w:sz="4" w:space="0" w:color="auto"/>
            </w:tcBorders>
          </w:tcPr>
          <w:p w14:paraId="28685421" w14:textId="77777777" w:rsidR="007A3C78" w:rsidRDefault="00D954B1" w:rsidP="00D954B1">
            <w:pPr>
              <w:rPr>
                <w:i/>
                <w:sz w:val="20"/>
                <w:szCs w:val="20"/>
              </w:rPr>
            </w:pPr>
            <w:r>
              <w:rPr>
                <w:i/>
                <w:sz w:val="20"/>
                <w:szCs w:val="20"/>
              </w:rPr>
              <w:t>_______</w:t>
            </w:r>
          </w:p>
          <w:p w14:paraId="548C427E" w14:textId="0929ECA6" w:rsidR="00D954B1" w:rsidRPr="00B2127E" w:rsidRDefault="00D954B1" w:rsidP="00D954B1">
            <w:pPr>
              <w:rPr>
                <w:i/>
                <w:sz w:val="20"/>
                <w:szCs w:val="20"/>
              </w:rPr>
            </w:pPr>
            <w:r>
              <w:rPr>
                <w:i/>
                <w:sz w:val="20"/>
                <w:szCs w:val="20"/>
              </w:rPr>
              <w:t>указывается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tcPr>
          <w:p w14:paraId="7CCDD68F" w14:textId="77777777" w:rsidR="007A3C78" w:rsidRDefault="00D954B1" w:rsidP="00D954B1">
            <w:pPr>
              <w:rPr>
                <w:i/>
                <w:sz w:val="20"/>
                <w:szCs w:val="20"/>
              </w:rPr>
            </w:pPr>
            <w:r>
              <w:rPr>
                <w:i/>
                <w:sz w:val="20"/>
                <w:szCs w:val="20"/>
              </w:rPr>
              <w:t>_______</w:t>
            </w:r>
          </w:p>
          <w:p w14:paraId="23DFBDC8" w14:textId="457035D4" w:rsidR="00D954B1" w:rsidRPr="00B2127E" w:rsidRDefault="00D954B1" w:rsidP="00D954B1">
            <w:pPr>
              <w:rPr>
                <w:i/>
                <w:sz w:val="20"/>
                <w:szCs w:val="20"/>
              </w:rPr>
            </w:pPr>
            <w:r>
              <w:rPr>
                <w:i/>
                <w:sz w:val="20"/>
                <w:szCs w:val="20"/>
              </w:rPr>
              <w:t>указывается общая сумма по всем документам.</w:t>
            </w:r>
          </w:p>
        </w:tc>
      </w:tr>
    </w:tbl>
    <w:p w14:paraId="2EAD243A" w14:textId="77777777" w:rsidR="00D954B1" w:rsidRPr="00B2127E" w:rsidRDefault="00D954B1" w:rsidP="00D954B1">
      <w:pPr>
        <w:rPr>
          <w:sz w:val="28"/>
          <w:szCs w:val="28"/>
        </w:rPr>
      </w:pPr>
    </w:p>
    <w:p w14:paraId="435395C5" w14:textId="77777777" w:rsidR="00D954B1" w:rsidRPr="00B2127E" w:rsidRDefault="00D954B1" w:rsidP="00D954B1">
      <w:r>
        <w:rPr>
          <w:color w:val="FF0000"/>
        </w:rPr>
        <w:t>Порядок предоставления документов</w:t>
      </w:r>
      <w:r>
        <w:t xml:space="preserve">: </w:t>
      </w:r>
    </w:p>
    <w:p w14:paraId="78A57217" w14:textId="77777777" w:rsidR="00D954B1" w:rsidRPr="00B2127E" w:rsidRDefault="00D954B1" w:rsidP="00D954B1"/>
    <w:p w14:paraId="7E16E027" w14:textId="77777777" w:rsidR="00D954B1" w:rsidRPr="00B2127E" w:rsidRDefault="00D954B1" w:rsidP="00D954B1">
      <w:r>
        <w:t>1.1. копия договора, указанного в строке 1 таблицы;</w:t>
      </w:r>
    </w:p>
    <w:p w14:paraId="4EA2257D" w14:textId="77777777" w:rsidR="00D954B1" w:rsidRPr="00B2127E" w:rsidRDefault="00D954B1" w:rsidP="00D954B1">
      <w:r>
        <w:t>1.2. копии документов, подтверждающих факт реализации договора на сумму, указанную в строке 1 таблицы;</w:t>
      </w:r>
    </w:p>
    <w:p w14:paraId="3D8506D9" w14:textId="77777777" w:rsidR="00D954B1" w:rsidRPr="00B2127E" w:rsidRDefault="00D954B1" w:rsidP="00D954B1">
      <w:r>
        <w:t>2.1. копия договора, указанного в строке 2 таблицы;</w:t>
      </w:r>
    </w:p>
    <w:p w14:paraId="336495E3" w14:textId="77777777" w:rsidR="00D954B1" w:rsidRDefault="00D954B1" w:rsidP="00D954B1">
      <w:r>
        <w:t>2.2. копии документов, подтверждающих факт реализации договора на сумму, указанную в строке 2 таблицы.</w:t>
      </w:r>
    </w:p>
    <w:p w14:paraId="34D70440" w14:textId="77777777" w:rsidR="00D954B1" w:rsidRPr="00B2127E" w:rsidRDefault="00D954B1" w:rsidP="00D954B1">
      <w:r>
        <w:t>3.1……. и т.д.</w:t>
      </w:r>
    </w:p>
    <w:p w14:paraId="37CADC79" w14:textId="77777777" w:rsidR="00D954B1" w:rsidRPr="00B2127E" w:rsidRDefault="00D954B1" w:rsidP="00D954B1"/>
    <w:p w14:paraId="7C78E3E5" w14:textId="77777777" w:rsidR="00D954B1" w:rsidRPr="00B2127E" w:rsidRDefault="00D954B1" w:rsidP="00D954B1"/>
    <w:p w14:paraId="44CBD582" w14:textId="77777777" w:rsidR="00D954B1" w:rsidRPr="00B2127E" w:rsidRDefault="00D954B1" w:rsidP="008E2F8A">
      <w:pPr>
        <w:keepNext/>
        <w:ind w:firstLine="709"/>
        <w:jc w:val="both"/>
        <w:rPr>
          <w:rFonts w:ascii="Arial" w:hAnsi="Arial"/>
          <w:bCs/>
          <w:sz w:val="28"/>
          <w:szCs w:val="28"/>
        </w:rPr>
      </w:pPr>
      <w:r>
        <w:rPr>
          <w:b/>
          <w:bCs/>
          <w:sz w:val="28"/>
          <w:szCs w:val="28"/>
        </w:rPr>
        <w:t>Представитель, имеющий полномочия подписать Заявку на участие в закупке от имени _________________________________________________</w:t>
      </w:r>
    </w:p>
    <w:p w14:paraId="5ACAA5E1" w14:textId="77777777" w:rsidR="00D954B1" w:rsidRPr="00B2127E" w:rsidRDefault="00D954B1" w:rsidP="00D954B1">
      <w:pPr>
        <w:pBdr>
          <w:bottom w:val="single" w:sz="12" w:space="1" w:color="auto"/>
        </w:pBdr>
        <w:tabs>
          <w:tab w:val="left" w:pos="8640"/>
        </w:tabs>
        <w:jc w:val="center"/>
        <w:rPr>
          <w:i/>
        </w:rPr>
      </w:pPr>
      <w:r>
        <w:rPr>
          <w:i/>
        </w:rPr>
        <w:t>(наименование претендента)</w:t>
      </w:r>
    </w:p>
    <w:p w14:paraId="2B4A97C9" w14:textId="77777777" w:rsidR="00D954B1" w:rsidRPr="00B2127E" w:rsidRDefault="00D954B1" w:rsidP="00D954B1">
      <w:pPr>
        <w:rPr>
          <w:sz w:val="28"/>
          <w:szCs w:val="28"/>
          <w:lang w:eastAsia="ru-RU"/>
        </w:rPr>
      </w:pPr>
    </w:p>
    <w:p w14:paraId="67ADB4D6" w14:textId="77777777" w:rsidR="00D954B1" w:rsidRPr="00B2127E" w:rsidRDefault="00D954B1" w:rsidP="00D954B1">
      <w:pPr>
        <w:rPr>
          <w:i/>
        </w:rPr>
      </w:pPr>
      <w:r>
        <w:rPr>
          <w:i/>
        </w:rPr>
        <w:t xml:space="preserve">   М.П.</w:t>
      </w:r>
      <w:r>
        <w:rPr>
          <w:i/>
        </w:rPr>
        <w:tab/>
      </w:r>
      <w:r>
        <w:rPr>
          <w:i/>
        </w:rPr>
        <w:tab/>
      </w:r>
      <w:r>
        <w:rPr>
          <w:i/>
        </w:rPr>
        <w:tab/>
        <w:t>(ФИО полностью, должность, подпись)</w:t>
      </w:r>
    </w:p>
    <w:p w14:paraId="0DFF6623" w14:textId="77777777" w:rsidR="00D954B1" w:rsidRDefault="00D954B1" w:rsidP="00D954B1">
      <w:r>
        <w:rPr>
          <w:sz w:val="28"/>
          <w:szCs w:val="28"/>
          <w:lang w:eastAsia="ru-RU"/>
        </w:rPr>
        <w:t>"____" _______________ 202__г.</w:t>
      </w:r>
      <w:r w:rsidR="00CF1DF3">
        <w:t xml:space="preserve"> </w:t>
      </w:r>
    </w:p>
    <w:p w14:paraId="19FE11E0" w14:textId="77777777" w:rsidR="00F85392" w:rsidRDefault="00F85392">
      <w:pPr>
        <w:pStyle w:val="af8"/>
        <w:ind w:firstLine="0"/>
        <w:jc w:val="left"/>
        <w:rPr>
          <w:rFonts w:eastAsia="Times New Roman"/>
          <w:sz w:val="24"/>
          <w:szCs w:val="28"/>
        </w:rPr>
      </w:pPr>
    </w:p>
    <w:p w14:paraId="47067469" w14:textId="3971735A" w:rsidR="00076C09" w:rsidRDefault="00FA27C3" w:rsidP="00F771AD">
      <w:pPr>
        <w:pStyle w:val="1a"/>
        <w:widowControl w:val="0"/>
        <w:ind w:firstLine="0"/>
        <w:jc w:val="right"/>
        <w:outlineLvl w:val="0"/>
      </w:pPr>
      <w:r>
        <w:br w:type="column"/>
      </w:r>
      <w:r w:rsidR="00076C09" w:rsidRPr="00FA27C3">
        <w:lastRenderedPageBreak/>
        <w:t>Приложение №5</w:t>
      </w:r>
    </w:p>
    <w:p w14:paraId="5DACB8C9" w14:textId="10DBAD88" w:rsidR="00076C09" w:rsidRDefault="00076C09" w:rsidP="00F771AD">
      <w:pPr>
        <w:widowControl w:val="0"/>
        <w:pBdr>
          <w:top w:val="nil"/>
          <w:left w:val="nil"/>
          <w:bottom w:val="nil"/>
          <w:right w:val="nil"/>
          <w:between w:val="nil"/>
        </w:pBdr>
        <w:tabs>
          <w:tab w:val="left" w:pos="5954"/>
        </w:tabs>
        <w:ind w:left="397"/>
        <w:jc w:val="right"/>
        <w:rPr>
          <w:bCs/>
          <w:sz w:val="28"/>
          <w:szCs w:val="28"/>
        </w:rPr>
      </w:pPr>
      <w:r w:rsidRPr="00076C09">
        <w:rPr>
          <w:bCs/>
          <w:sz w:val="28"/>
          <w:szCs w:val="28"/>
        </w:rPr>
        <w:t>к документации о закупке</w:t>
      </w:r>
    </w:p>
    <w:p w14:paraId="569CFD17" w14:textId="5FA64E85" w:rsidR="00F771AD" w:rsidRDefault="00F771AD" w:rsidP="00F771AD">
      <w:pPr>
        <w:widowControl w:val="0"/>
        <w:pBdr>
          <w:top w:val="nil"/>
          <w:left w:val="nil"/>
          <w:bottom w:val="nil"/>
          <w:right w:val="nil"/>
          <w:between w:val="nil"/>
        </w:pBdr>
        <w:tabs>
          <w:tab w:val="left" w:pos="5954"/>
        </w:tabs>
        <w:ind w:left="397"/>
        <w:jc w:val="right"/>
        <w:rPr>
          <w:bCs/>
          <w:sz w:val="28"/>
          <w:szCs w:val="28"/>
        </w:rPr>
      </w:pPr>
    </w:p>
    <w:p w14:paraId="4639CC4A" w14:textId="77777777" w:rsidR="00076C09" w:rsidRDefault="00076C09" w:rsidP="00F771AD">
      <w:pPr>
        <w:widowControl w:val="0"/>
        <w:pBdr>
          <w:top w:val="nil"/>
          <w:left w:val="nil"/>
          <w:bottom w:val="nil"/>
          <w:right w:val="nil"/>
          <w:between w:val="nil"/>
        </w:pBdr>
        <w:tabs>
          <w:tab w:val="left" w:pos="5954"/>
        </w:tabs>
        <w:jc w:val="center"/>
        <w:rPr>
          <w:b/>
          <w:bCs/>
          <w:sz w:val="28"/>
          <w:szCs w:val="28"/>
        </w:rPr>
      </w:pPr>
    </w:p>
    <w:p w14:paraId="0C4E61A3" w14:textId="532155E9" w:rsidR="00761399" w:rsidRPr="00761399" w:rsidRDefault="00761399" w:rsidP="00F771AD">
      <w:pPr>
        <w:widowControl w:val="0"/>
        <w:ind w:firstLine="851"/>
        <w:jc w:val="center"/>
        <w:outlineLvl w:val="1"/>
        <w:rPr>
          <w:b/>
          <w:bCs/>
          <w:sz w:val="28"/>
          <w:szCs w:val="28"/>
        </w:rPr>
      </w:pPr>
      <w:r w:rsidRPr="00761399">
        <w:rPr>
          <w:b/>
          <w:bCs/>
          <w:sz w:val="28"/>
          <w:szCs w:val="28"/>
        </w:rPr>
        <w:t>Договор №ТКд/2_/__/__</w:t>
      </w:r>
    </w:p>
    <w:p w14:paraId="01C8BA48" w14:textId="40E9A0EA" w:rsidR="00CF1DF3" w:rsidRDefault="00CF1DF3" w:rsidP="00F771AD">
      <w:pPr>
        <w:widowControl w:val="0"/>
        <w:ind w:firstLine="851"/>
        <w:jc w:val="center"/>
        <w:rPr>
          <w:b/>
          <w:bCs/>
          <w:sz w:val="28"/>
          <w:szCs w:val="28"/>
        </w:rPr>
      </w:pPr>
      <w:r w:rsidRPr="00761399">
        <w:rPr>
          <w:b/>
          <w:bCs/>
          <w:sz w:val="28"/>
          <w:szCs w:val="28"/>
        </w:rPr>
        <w:t>на оказание услуг</w:t>
      </w:r>
    </w:p>
    <w:p w14:paraId="5DCEFF9B" w14:textId="77777777" w:rsidR="00761399" w:rsidRPr="00761399" w:rsidRDefault="00761399" w:rsidP="00F771AD">
      <w:pPr>
        <w:widowControl w:val="0"/>
        <w:ind w:firstLine="851"/>
        <w:jc w:val="center"/>
        <w:rPr>
          <w:sz w:val="28"/>
          <w:szCs w:val="28"/>
        </w:rPr>
      </w:pPr>
    </w:p>
    <w:p w14:paraId="0892A70C" w14:textId="77777777" w:rsidR="00880475" w:rsidRPr="00596A46" w:rsidRDefault="00880475" w:rsidP="00F771AD">
      <w:pPr>
        <w:widowControl w:val="0"/>
        <w:jc w:val="both"/>
      </w:pPr>
      <w:proofErr w:type="spellStart"/>
      <w:r w:rsidRPr="00596A46">
        <w:t>г.Москва</w:t>
      </w:r>
      <w:proofErr w:type="spellEnd"/>
      <w:r w:rsidRPr="00596A46">
        <w:t xml:space="preserve">                                                                                              </w:t>
      </w:r>
      <w:proofErr w:type="gramStart"/>
      <w:r w:rsidRPr="00596A46">
        <w:t xml:space="preserve">   «</w:t>
      </w:r>
      <w:proofErr w:type="gramEnd"/>
      <w:r w:rsidRPr="00596A46">
        <w:t>__»_______ ____ г.</w:t>
      </w:r>
    </w:p>
    <w:p w14:paraId="7D1F3BC4" w14:textId="77777777" w:rsidR="00880475" w:rsidRPr="00596A46" w:rsidRDefault="00880475" w:rsidP="00F771AD">
      <w:pPr>
        <w:widowControl w:val="0"/>
        <w:ind w:firstLine="851"/>
        <w:jc w:val="both"/>
      </w:pPr>
    </w:p>
    <w:p w14:paraId="3244C830" w14:textId="77777777" w:rsidR="00880475" w:rsidRPr="00596A46" w:rsidRDefault="00880475" w:rsidP="00F771AD">
      <w:pPr>
        <w:widowControl w:val="0"/>
        <w:ind w:firstLine="851"/>
        <w:jc w:val="both"/>
      </w:pPr>
      <w:r w:rsidRPr="00596A46">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w:t>
      </w:r>
      <w:r w:rsidRPr="00596A46">
        <w:rPr>
          <w:i/>
          <w:iCs/>
        </w:rPr>
        <w:t xml:space="preserve">                         </w:t>
      </w:r>
      <w:r w:rsidRPr="00596A46">
        <w:rPr>
          <w:i/>
          <w:iCs/>
          <w:vertAlign w:val="superscript"/>
        </w:rPr>
        <w:t>(должность, Ф.И.О. – полностью)</w:t>
      </w:r>
    </w:p>
    <w:p w14:paraId="13C0A831" w14:textId="77777777" w:rsidR="00880475" w:rsidRPr="00596A46" w:rsidRDefault="00880475" w:rsidP="00F771AD">
      <w:pPr>
        <w:widowControl w:val="0"/>
        <w:jc w:val="both"/>
      </w:pPr>
      <w:r w:rsidRPr="00596A46">
        <w:t>_____________________________________</w:t>
      </w:r>
      <w:proofErr w:type="gramStart"/>
      <w:r w:rsidRPr="00596A46">
        <w:t>_</w:t>
      </w:r>
      <w:r w:rsidRPr="00596A46">
        <w:rPr>
          <w:i/>
          <w:iCs/>
          <w:vertAlign w:val="superscript"/>
        </w:rPr>
        <w:t>(</w:t>
      </w:r>
      <w:proofErr w:type="gramEnd"/>
      <w:r w:rsidRPr="00596A46">
        <w:rPr>
          <w:i/>
          <w:iCs/>
          <w:vertAlign w:val="superscript"/>
        </w:rPr>
        <w:t>указывается документ, уполномочивающий лицо на заключение настоящего  Договора, например: устав, доверенность от __________  № ____)</w:t>
      </w:r>
    </w:p>
    <w:p w14:paraId="61010F9A" w14:textId="77777777" w:rsidR="00880475" w:rsidRPr="00596A46" w:rsidRDefault="00880475" w:rsidP="00F771AD">
      <w:pPr>
        <w:jc w:val="both"/>
      </w:pPr>
      <w:r w:rsidRPr="00596A46">
        <w:t>с одной стороны, и _________________________________________________</w:t>
      </w:r>
      <w:r w:rsidRPr="00596A46">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14:paraId="00C082CE" w14:textId="77777777" w:rsidR="00880475" w:rsidRPr="00596A46" w:rsidRDefault="00880475" w:rsidP="00F771AD">
      <w:pPr>
        <w:jc w:val="both"/>
        <w:rPr>
          <w:i/>
          <w:vertAlign w:val="superscript"/>
        </w:rPr>
      </w:pPr>
      <w:r w:rsidRPr="00596A46">
        <w:t xml:space="preserve">именуемое в дальнейшем «Исполнитель», в лице __________________________________, </w:t>
      </w:r>
    </w:p>
    <w:p w14:paraId="7466D5F9" w14:textId="77777777" w:rsidR="00880475" w:rsidRPr="00596A46" w:rsidRDefault="00880475" w:rsidP="00F771AD">
      <w:pPr>
        <w:ind w:firstLine="851"/>
        <w:jc w:val="both"/>
      </w:pPr>
      <w:r w:rsidRPr="00596A46">
        <w:rPr>
          <w:i/>
          <w:vertAlign w:val="superscript"/>
        </w:rPr>
        <w:t xml:space="preserve">                                                                                                                        (должность, Ф.И.О. - полностью)</w:t>
      </w:r>
    </w:p>
    <w:p w14:paraId="282BBA0E" w14:textId="77777777" w:rsidR="00880475" w:rsidRPr="00596A46" w:rsidRDefault="00880475" w:rsidP="00F771AD">
      <w:pPr>
        <w:jc w:val="both"/>
      </w:pPr>
      <w:r w:rsidRPr="00596A46">
        <w:t>действующего на основании_____________________________________</w:t>
      </w:r>
      <w:proofErr w:type="gramStart"/>
      <w:r w:rsidRPr="00596A46">
        <w:t>_</w:t>
      </w:r>
      <w:r w:rsidRPr="00596A46">
        <w:rPr>
          <w:i/>
          <w:vertAlign w:val="superscript"/>
        </w:rPr>
        <w:t xml:space="preserve">  (</w:t>
      </w:r>
      <w:proofErr w:type="gramEnd"/>
      <w:r w:rsidRPr="00596A46">
        <w:rPr>
          <w:i/>
          <w:vertAlign w:val="superscript"/>
        </w:rPr>
        <w:t>указывается документ,  уполномочивающий  лицо на заключение настоящего  Договора, например: устав/ доверенность от «__»_______№ __ и т.д.)</w:t>
      </w:r>
    </w:p>
    <w:p w14:paraId="308D6F32" w14:textId="77777777" w:rsidR="00880475" w:rsidRPr="00596A46" w:rsidRDefault="00880475" w:rsidP="00F771AD">
      <w:pPr>
        <w:ind w:firstLine="851"/>
        <w:jc w:val="both"/>
      </w:pPr>
      <w:r w:rsidRPr="00596A46">
        <w:t>с другой стороны, именуемые в дальнейшем «Стороны», заключили настоящий договор на оказание услуг (далее – «Договор») о нижеследующем:</w:t>
      </w:r>
    </w:p>
    <w:p w14:paraId="3CEFAF46" w14:textId="77777777" w:rsidR="00880475" w:rsidRPr="00596A46" w:rsidRDefault="00880475" w:rsidP="00F771AD">
      <w:pPr>
        <w:ind w:firstLine="851"/>
        <w:jc w:val="both"/>
      </w:pPr>
    </w:p>
    <w:p w14:paraId="5223EFAA" w14:textId="77777777" w:rsidR="00880475" w:rsidRPr="00596A46" w:rsidRDefault="00880475" w:rsidP="00F771AD">
      <w:pPr>
        <w:ind w:firstLine="851"/>
        <w:jc w:val="center"/>
      </w:pPr>
      <w:r w:rsidRPr="00596A46">
        <w:rPr>
          <w:b/>
        </w:rPr>
        <w:t>1. Предмет Договора</w:t>
      </w:r>
    </w:p>
    <w:p w14:paraId="388B22E2" w14:textId="4C74EF55" w:rsidR="005A319B" w:rsidRDefault="00880475" w:rsidP="00F771AD">
      <w:pPr>
        <w:pStyle w:val="aff6"/>
        <w:numPr>
          <w:ilvl w:val="1"/>
          <w:numId w:val="63"/>
        </w:numPr>
        <w:tabs>
          <w:tab w:val="left" w:pos="0"/>
          <w:tab w:val="left" w:pos="360"/>
        </w:tabs>
        <w:ind w:left="0" w:firstLine="851"/>
        <w:contextualSpacing/>
        <w:jc w:val="both"/>
      </w:pPr>
      <w:r w:rsidRPr="00596A46">
        <w:t xml:space="preserve">Заказчик поручает и обязуется оплатить, а Исполнитель принимает на себя обязательства по оказанию услуг </w:t>
      </w:r>
      <w:r w:rsidR="005A319B">
        <w:t>в области</w:t>
      </w:r>
      <w:r w:rsidRPr="00596A46">
        <w:t xml:space="preserve"> </w:t>
      </w:r>
      <w:r w:rsidR="005A319B">
        <w:t>информационной безопасности</w:t>
      </w:r>
      <w:r w:rsidR="005A319B" w:rsidRPr="00596A46">
        <w:t xml:space="preserve"> </w:t>
      </w:r>
      <w:r w:rsidRPr="00596A46">
        <w:t>(далее - Услуги).</w:t>
      </w:r>
    </w:p>
    <w:p w14:paraId="403C458C" w14:textId="6465BE7F" w:rsidR="00880475" w:rsidRPr="00596A46" w:rsidRDefault="00880475" w:rsidP="00F771AD">
      <w:pPr>
        <w:pStyle w:val="aff6"/>
        <w:numPr>
          <w:ilvl w:val="1"/>
          <w:numId w:val="63"/>
        </w:numPr>
        <w:tabs>
          <w:tab w:val="left" w:pos="0"/>
          <w:tab w:val="left" w:pos="360"/>
        </w:tabs>
        <w:ind w:left="0" w:firstLine="851"/>
        <w:contextualSpacing/>
        <w:jc w:val="both"/>
      </w:pPr>
      <w:r w:rsidRPr="00596A46">
        <w:t>Содержание и требования к Услугам изложены в Техническом задании (приложение № 1), являющемся неотъемлемой частью настоящего Договора.</w:t>
      </w:r>
    </w:p>
    <w:p w14:paraId="6344E699" w14:textId="28444E69" w:rsidR="00880475" w:rsidRPr="00596A46" w:rsidRDefault="00880475" w:rsidP="00F771AD">
      <w:pPr>
        <w:pStyle w:val="afb"/>
        <w:ind w:firstLine="851"/>
        <w:jc w:val="both"/>
        <w:rPr>
          <w:b/>
          <w:sz w:val="24"/>
          <w:szCs w:val="24"/>
        </w:rPr>
      </w:pPr>
      <w:r w:rsidRPr="00596A46">
        <w:rPr>
          <w:sz w:val="24"/>
          <w:szCs w:val="24"/>
        </w:rPr>
        <w:t xml:space="preserve">1.3. </w:t>
      </w:r>
      <w:r w:rsidR="005F2E32" w:rsidRPr="005F2E32">
        <w:rPr>
          <w:sz w:val="24"/>
          <w:szCs w:val="24"/>
        </w:rPr>
        <w:t>Сроки оказания отдельных этапов Услуг определяются Календарным планом приложение № 2), являющимся неотъемлемой частью настоящего Договора</w:t>
      </w:r>
    </w:p>
    <w:p w14:paraId="654F5425" w14:textId="77777777" w:rsidR="00880475" w:rsidRPr="00596A46" w:rsidRDefault="00880475" w:rsidP="00F771AD">
      <w:pPr>
        <w:ind w:firstLine="851"/>
        <w:rPr>
          <w:b/>
        </w:rPr>
      </w:pPr>
    </w:p>
    <w:p w14:paraId="2F5C041B" w14:textId="77777777" w:rsidR="00880475" w:rsidRPr="00596A46" w:rsidRDefault="00880475" w:rsidP="00F771AD">
      <w:pPr>
        <w:ind w:firstLine="851"/>
        <w:jc w:val="center"/>
        <w:rPr>
          <w:b/>
        </w:rPr>
      </w:pPr>
      <w:r w:rsidRPr="00596A46">
        <w:rPr>
          <w:b/>
        </w:rPr>
        <w:t>2. Цена Услуг и порядок оплаты</w:t>
      </w:r>
    </w:p>
    <w:p w14:paraId="78165287" w14:textId="3D646BF3" w:rsidR="00880475" w:rsidRPr="00596A46" w:rsidRDefault="00880475" w:rsidP="00F771AD">
      <w:pPr>
        <w:ind w:firstLine="851"/>
        <w:jc w:val="both"/>
      </w:pPr>
      <w:r w:rsidRPr="00596A46">
        <w:t>2.1. За оказанные по настоящему Договору Услуги Заказчик, в соответствии с Протоколом согласования договорной цены (приложение № 3), являющимся неотъемлемой частью настоящего Договора, обязуется оплатить Исполнителю __</w:t>
      </w:r>
      <w:r w:rsidR="00F03B7F">
        <w:t>____________</w:t>
      </w:r>
      <w:proofErr w:type="gramStart"/>
      <w:r w:rsidR="00F03B7F">
        <w:t>_</w:t>
      </w:r>
      <w:r w:rsidRPr="00596A46">
        <w:t>(</w:t>
      </w:r>
      <w:proofErr w:type="gramEnd"/>
      <w:r w:rsidRPr="00596A46">
        <w:t xml:space="preserve">______________________________________)    рублей ___ копеек, </w:t>
      </w:r>
    </w:p>
    <w:p w14:paraId="0B68F344" w14:textId="676E4DA7" w:rsidR="00880475" w:rsidRDefault="00880475" w:rsidP="00F771AD">
      <w:pPr>
        <w:ind w:firstLine="851"/>
        <w:jc w:val="both"/>
        <w:rPr>
          <w:i/>
        </w:rPr>
      </w:pPr>
      <w:r w:rsidRPr="00596A46">
        <w:t>в   том   числе НДС – ___% ______ (___________________________) рублей.</w:t>
      </w:r>
      <w:r w:rsidRPr="00596A46">
        <w:tab/>
        <w:t xml:space="preserve">                                                      </w:t>
      </w:r>
      <w:r w:rsidRPr="00596A46">
        <w:rPr>
          <w:i/>
        </w:rPr>
        <w:t>(цена Услуг и сумма налога указываются цифрами и в скобках прописью)</w:t>
      </w:r>
    </w:p>
    <w:p w14:paraId="10789DA8" w14:textId="1CAAB541" w:rsidR="00DB3C35" w:rsidRPr="006415E8" w:rsidRDefault="00D63FA5" w:rsidP="00F771AD">
      <w:pPr>
        <w:ind w:firstLine="851"/>
        <w:jc w:val="both"/>
        <w:rPr>
          <w:iCs/>
        </w:rPr>
      </w:pPr>
      <w:bookmarkStart w:id="18" w:name="_Hlk102074610"/>
      <w:r w:rsidRPr="006415E8">
        <w:rPr>
          <w:iCs/>
        </w:rPr>
        <w:t xml:space="preserve">Указанная </w:t>
      </w:r>
      <w:r w:rsidR="009B2BFA" w:rsidRPr="006415E8">
        <w:rPr>
          <w:iCs/>
        </w:rPr>
        <w:t>с</w:t>
      </w:r>
      <w:r w:rsidR="00C64E82" w:rsidRPr="006415E8">
        <w:rPr>
          <w:iCs/>
        </w:rPr>
        <w:t>тоимо</w:t>
      </w:r>
      <w:r w:rsidR="002F0BA4" w:rsidRPr="006415E8">
        <w:rPr>
          <w:iCs/>
        </w:rPr>
        <w:t xml:space="preserve">сть </w:t>
      </w:r>
      <w:r w:rsidR="009B2BFA" w:rsidRPr="006415E8">
        <w:rPr>
          <w:iCs/>
        </w:rPr>
        <w:t>складывается</w:t>
      </w:r>
      <w:r w:rsidR="00CD6477" w:rsidRPr="006415E8">
        <w:rPr>
          <w:iCs/>
        </w:rPr>
        <w:t xml:space="preserve"> из</w:t>
      </w:r>
      <w:r w:rsidR="00DB3C35" w:rsidRPr="006415E8">
        <w:rPr>
          <w:iCs/>
        </w:rPr>
        <w:t>:</w:t>
      </w:r>
    </w:p>
    <w:p w14:paraId="3CC29A2B" w14:textId="490E9422" w:rsidR="002C77C1" w:rsidRPr="006415E8" w:rsidRDefault="00F11930" w:rsidP="00CC5E42">
      <w:pPr>
        <w:ind w:firstLine="851"/>
        <w:jc w:val="both"/>
        <w:rPr>
          <w:iCs/>
        </w:rPr>
      </w:pPr>
      <w:r w:rsidRPr="006415E8">
        <w:rPr>
          <w:iCs/>
        </w:rPr>
        <w:t>- с</w:t>
      </w:r>
      <w:r w:rsidR="00CD6477" w:rsidRPr="006415E8">
        <w:rPr>
          <w:iCs/>
        </w:rPr>
        <w:t>тоимости</w:t>
      </w:r>
      <w:r w:rsidR="00CC5E42" w:rsidRPr="006415E8">
        <w:rPr>
          <w:iCs/>
        </w:rPr>
        <w:t xml:space="preserve"> </w:t>
      </w:r>
      <w:r w:rsidR="00CD6477" w:rsidRPr="006415E8">
        <w:rPr>
          <w:iCs/>
        </w:rPr>
        <w:t>н</w:t>
      </w:r>
      <w:r w:rsidR="00CC5E42" w:rsidRPr="006415E8">
        <w:rPr>
          <w:iCs/>
        </w:rPr>
        <w:t>астройк</w:t>
      </w:r>
      <w:r w:rsidR="00CD6477" w:rsidRPr="006415E8">
        <w:rPr>
          <w:iCs/>
        </w:rPr>
        <w:t>и</w:t>
      </w:r>
      <w:r w:rsidR="00CC5E42" w:rsidRPr="006415E8">
        <w:rPr>
          <w:iCs/>
        </w:rPr>
        <w:t xml:space="preserve"> Системы </w:t>
      </w:r>
      <w:r w:rsidR="00CD6477" w:rsidRPr="006415E8">
        <w:rPr>
          <w:iCs/>
        </w:rPr>
        <w:t>в размере</w:t>
      </w:r>
      <w:r w:rsidR="00CC5E42" w:rsidRPr="006415E8">
        <w:rPr>
          <w:iCs/>
        </w:rPr>
        <w:t xml:space="preserve"> _______ (_______________) рублей ___ копеек, в   том   числе НДС – ___% _______ (___________________________) рублей</w:t>
      </w:r>
      <w:r w:rsidR="002C77C1" w:rsidRPr="006415E8">
        <w:rPr>
          <w:iCs/>
        </w:rPr>
        <w:t>;</w:t>
      </w:r>
    </w:p>
    <w:p w14:paraId="08A5C563" w14:textId="6C742425" w:rsidR="00A973EB" w:rsidRPr="002C77C1" w:rsidRDefault="00F11930" w:rsidP="002C77C1">
      <w:pPr>
        <w:ind w:firstLine="851"/>
        <w:jc w:val="both"/>
        <w:rPr>
          <w:iCs/>
        </w:rPr>
      </w:pPr>
      <w:r w:rsidRPr="006415E8">
        <w:rPr>
          <w:iCs/>
        </w:rPr>
        <w:t xml:space="preserve">- стоимости </w:t>
      </w:r>
      <w:r w:rsidR="006415E8">
        <w:rPr>
          <w:iCs/>
        </w:rPr>
        <w:t xml:space="preserve">технической </w:t>
      </w:r>
      <w:r w:rsidRPr="006415E8">
        <w:rPr>
          <w:iCs/>
        </w:rPr>
        <w:t>эксплуатации Системы в размере</w:t>
      </w:r>
      <w:r w:rsidR="002C77C1" w:rsidRPr="006415E8">
        <w:rPr>
          <w:iCs/>
        </w:rPr>
        <w:t xml:space="preserve"> _______ (_______________) рублей ___ копеек, в   том   числе НДС – ___% _______ (___________________________) рублей</w:t>
      </w:r>
      <w:r w:rsidR="009A5579" w:rsidRPr="006415E8">
        <w:rPr>
          <w:iCs/>
        </w:rPr>
        <w:t xml:space="preserve"> </w:t>
      </w:r>
      <w:r w:rsidR="00FB636D" w:rsidRPr="006415E8">
        <w:rPr>
          <w:iCs/>
        </w:rPr>
        <w:t xml:space="preserve">___ копеек </w:t>
      </w:r>
      <w:r w:rsidR="009A5579" w:rsidRPr="006415E8">
        <w:rPr>
          <w:iCs/>
        </w:rPr>
        <w:t>в месяц. Общая стоимость</w:t>
      </w:r>
      <w:r w:rsidR="006415E8">
        <w:rPr>
          <w:iCs/>
        </w:rPr>
        <w:t xml:space="preserve"> </w:t>
      </w:r>
      <w:proofErr w:type="gramStart"/>
      <w:r w:rsidR="006415E8">
        <w:rPr>
          <w:iCs/>
        </w:rPr>
        <w:t xml:space="preserve">технической </w:t>
      </w:r>
      <w:r w:rsidR="009A5579" w:rsidRPr="006415E8">
        <w:rPr>
          <w:iCs/>
        </w:rPr>
        <w:t xml:space="preserve"> </w:t>
      </w:r>
      <w:r w:rsidR="009E3509" w:rsidRPr="006415E8">
        <w:rPr>
          <w:iCs/>
        </w:rPr>
        <w:t>эксплуатации</w:t>
      </w:r>
      <w:proofErr w:type="gramEnd"/>
      <w:r w:rsidR="009E3509" w:rsidRPr="006415E8">
        <w:rPr>
          <w:iCs/>
        </w:rPr>
        <w:t xml:space="preserve"> </w:t>
      </w:r>
      <w:r w:rsidR="00CB653E" w:rsidRPr="006415E8">
        <w:rPr>
          <w:iCs/>
        </w:rPr>
        <w:t xml:space="preserve">Системы </w:t>
      </w:r>
      <w:r w:rsidR="003E349D" w:rsidRPr="006415E8">
        <w:rPr>
          <w:iCs/>
        </w:rPr>
        <w:t xml:space="preserve">за период действия настоящего договора </w:t>
      </w:r>
      <w:r w:rsidR="003B0E7F" w:rsidRPr="006415E8">
        <w:rPr>
          <w:iCs/>
        </w:rPr>
        <w:t>_______ (_______________) рублей ___ копеек, в   том   числе НДС – ___% _______ (___________________________) рублей ___ копеек</w:t>
      </w:r>
      <w:r w:rsidR="002C77C1" w:rsidRPr="006415E8">
        <w:rPr>
          <w:iCs/>
        </w:rPr>
        <w:t>.</w:t>
      </w:r>
    </w:p>
    <w:bookmarkEnd w:id="18"/>
    <w:p w14:paraId="5838E186" w14:textId="2DD6DA0E" w:rsidR="00EC7C6C" w:rsidRPr="00EC7C6C" w:rsidRDefault="00880475" w:rsidP="00EC7C6C">
      <w:pPr>
        <w:pStyle w:val="afb"/>
        <w:ind w:firstLine="851"/>
        <w:jc w:val="both"/>
        <w:rPr>
          <w:sz w:val="24"/>
          <w:szCs w:val="24"/>
        </w:rPr>
      </w:pPr>
      <w:r w:rsidRPr="00596A46">
        <w:rPr>
          <w:sz w:val="24"/>
          <w:szCs w:val="24"/>
        </w:rPr>
        <w:t xml:space="preserve">2.2. </w:t>
      </w:r>
      <w:r w:rsidR="00EC7C6C" w:rsidRPr="00EC7C6C">
        <w:rPr>
          <w:sz w:val="24"/>
          <w:szCs w:val="24"/>
        </w:rPr>
        <w:t xml:space="preserve">Оплата </w:t>
      </w:r>
      <w:proofErr w:type="gramStart"/>
      <w:r w:rsidR="00EC7C6C" w:rsidRPr="00EC7C6C">
        <w:rPr>
          <w:sz w:val="24"/>
          <w:szCs w:val="24"/>
        </w:rPr>
        <w:t>за настройку</w:t>
      </w:r>
      <w:proofErr w:type="gramEnd"/>
      <w:r w:rsidR="00EC7C6C" w:rsidRPr="00EC7C6C">
        <w:rPr>
          <w:sz w:val="24"/>
          <w:szCs w:val="24"/>
        </w:rPr>
        <w:t xml:space="preserve"> Системы осуществляется в течение 30 (тридцати) календарных дней с даты подписания сторонами акта оказания услуг по настройке на </w:t>
      </w:r>
      <w:r w:rsidR="00EC7C6C" w:rsidRPr="00EC7C6C">
        <w:rPr>
          <w:sz w:val="24"/>
          <w:szCs w:val="24"/>
        </w:rPr>
        <w:lastRenderedPageBreak/>
        <w:t xml:space="preserve">основании счета Исполнителя </w:t>
      </w:r>
      <w:r w:rsidR="00452CB1" w:rsidRPr="00452CB1">
        <w:rPr>
          <w:sz w:val="24"/>
          <w:szCs w:val="24"/>
        </w:rPr>
        <w:t xml:space="preserve">путем безналичного перечисления денежных средств на расчетный счет </w:t>
      </w:r>
      <w:r w:rsidR="004345A0">
        <w:rPr>
          <w:sz w:val="24"/>
          <w:szCs w:val="24"/>
        </w:rPr>
        <w:t>И</w:t>
      </w:r>
      <w:r w:rsidR="00452CB1" w:rsidRPr="00452CB1">
        <w:rPr>
          <w:sz w:val="24"/>
          <w:szCs w:val="24"/>
        </w:rPr>
        <w:t>сполнителя</w:t>
      </w:r>
      <w:r w:rsidR="00EC7C6C" w:rsidRPr="00EC7C6C">
        <w:rPr>
          <w:sz w:val="24"/>
          <w:szCs w:val="24"/>
        </w:rPr>
        <w:t>.</w:t>
      </w:r>
    </w:p>
    <w:p w14:paraId="1729C874" w14:textId="6D111361" w:rsidR="00880475" w:rsidRPr="00596A46" w:rsidRDefault="00EC7C6C" w:rsidP="00EC7C6C">
      <w:pPr>
        <w:pStyle w:val="afb"/>
        <w:ind w:firstLine="851"/>
        <w:jc w:val="both"/>
        <w:rPr>
          <w:sz w:val="24"/>
          <w:szCs w:val="24"/>
        </w:rPr>
      </w:pPr>
      <w:r w:rsidRPr="00EC7C6C">
        <w:rPr>
          <w:sz w:val="24"/>
          <w:szCs w:val="24"/>
        </w:rPr>
        <w:t xml:space="preserve">Оплата </w:t>
      </w:r>
      <w:r w:rsidR="00B56453">
        <w:rPr>
          <w:sz w:val="24"/>
          <w:szCs w:val="24"/>
        </w:rPr>
        <w:t>з</w:t>
      </w:r>
      <w:r w:rsidRPr="00EC7C6C">
        <w:rPr>
          <w:sz w:val="24"/>
          <w:szCs w:val="24"/>
        </w:rPr>
        <w:t xml:space="preserve">а </w:t>
      </w:r>
      <w:r w:rsidR="00010440">
        <w:rPr>
          <w:sz w:val="24"/>
          <w:szCs w:val="24"/>
        </w:rPr>
        <w:t>техническую</w:t>
      </w:r>
      <w:r w:rsidRPr="00EC7C6C">
        <w:rPr>
          <w:sz w:val="24"/>
          <w:szCs w:val="24"/>
        </w:rPr>
        <w:t xml:space="preserve"> эксплуатации Системы осуществляется ежемесячно в течение 30 (тридцати) календарных дней после подписания сторонами акта оказания Услуг за календарный месяц на основании счета Исполнителя путем безналичного перечисления денежных средств на расчетный счет </w:t>
      </w:r>
      <w:r w:rsidR="004345A0">
        <w:rPr>
          <w:sz w:val="24"/>
          <w:szCs w:val="24"/>
        </w:rPr>
        <w:t>И</w:t>
      </w:r>
      <w:r w:rsidRPr="00EC7C6C">
        <w:rPr>
          <w:sz w:val="24"/>
          <w:szCs w:val="24"/>
        </w:rPr>
        <w:t>сполнителя.</w:t>
      </w:r>
      <w:r w:rsidR="006A3AEF">
        <w:rPr>
          <w:sz w:val="24"/>
          <w:szCs w:val="24"/>
        </w:rPr>
        <w:t xml:space="preserve"> Оплата за первый и последний месяц технической эксплуатации Системы</w:t>
      </w:r>
      <w:r w:rsidR="008E10D1">
        <w:rPr>
          <w:sz w:val="24"/>
          <w:szCs w:val="24"/>
        </w:rPr>
        <w:t xml:space="preserve"> осуществляется в размере, пропорционально</w:t>
      </w:r>
      <w:r w:rsidR="00504528">
        <w:rPr>
          <w:sz w:val="24"/>
          <w:szCs w:val="24"/>
        </w:rPr>
        <w:t>м количеству фактических дней технической эксплуатации</w:t>
      </w:r>
      <w:r w:rsidR="005C6196">
        <w:rPr>
          <w:sz w:val="24"/>
          <w:szCs w:val="24"/>
        </w:rPr>
        <w:t xml:space="preserve"> Системы в данном месяце.</w:t>
      </w:r>
    </w:p>
    <w:p w14:paraId="44043227" w14:textId="77777777" w:rsidR="00880475" w:rsidRPr="00596A46" w:rsidRDefault="00880475" w:rsidP="00F771AD">
      <w:pPr>
        <w:pStyle w:val="afb"/>
        <w:ind w:firstLine="851"/>
        <w:rPr>
          <w:i/>
          <w:sz w:val="24"/>
          <w:szCs w:val="24"/>
        </w:rPr>
      </w:pPr>
    </w:p>
    <w:p w14:paraId="7004D93B" w14:textId="77777777" w:rsidR="00880475" w:rsidRPr="00596A46" w:rsidRDefault="00880475" w:rsidP="00F771AD">
      <w:pPr>
        <w:pStyle w:val="afb"/>
        <w:ind w:firstLine="851"/>
        <w:jc w:val="center"/>
        <w:rPr>
          <w:sz w:val="24"/>
          <w:szCs w:val="24"/>
        </w:rPr>
      </w:pPr>
      <w:r w:rsidRPr="00596A46">
        <w:rPr>
          <w:b/>
          <w:sz w:val="24"/>
          <w:szCs w:val="24"/>
        </w:rPr>
        <w:t>3. Порядок сдачи и приемки Услуг</w:t>
      </w:r>
    </w:p>
    <w:p w14:paraId="7BD34747" w14:textId="2162347D" w:rsidR="004324FF" w:rsidRPr="004324FF" w:rsidRDefault="004324FF" w:rsidP="00F771AD">
      <w:pPr>
        <w:pStyle w:val="1a"/>
        <w:ind w:firstLine="397"/>
        <w:rPr>
          <w:iCs/>
          <w:sz w:val="24"/>
          <w:szCs w:val="24"/>
        </w:rPr>
      </w:pPr>
      <w:r w:rsidRPr="004324FF">
        <w:rPr>
          <w:iCs/>
          <w:sz w:val="24"/>
          <w:szCs w:val="24"/>
        </w:rPr>
        <w:t>3.1. Стороны в рамках настоящего Договора оформляют документы в электронном виде в порядке и на условиях</w:t>
      </w:r>
      <w:r w:rsidR="00626805">
        <w:rPr>
          <w:iCs/>
          <w:sz w:val="24"/>
          <w:szCs w:val="24"/>
        </w:rPr>
        <w:t>,</w:t>
      </w:r>
      <w:r w:rsidRPr="004324FF">
        <w:rPr>
          <w:iCs/>
          <w:sz w:val="24"/>
          <w:szCs w:val="24"/>
        </w:rPr>
        <w:t xml:space="preserve"> предусмотренных приложением № 4 к настоящему Договору.</w:t>
      </w:r>
    </w:p>
    <w:p w14:paraId="73626CF8" w14:textId="77777777" w:rsidR="004324FF" w:rsidRPr="004324FF" w:rsidRDefault="004324FF" w:rsidP="00F771AD">
      <w:pPr>
        <w:pStyle w:val="1a"/>
        <w:ind w:firstLine="397"/>
        <w:rPr>
          <w:iCs/>
          <w:sz w:val="24"/>
          <w:szCs w:val="24"/>
        </w:rPr>
      </w:pPr>
      <w:r w:rsidRPr="004324FF">
        <w:rPr>
          <w:iCs/>
          <w:sz w:val="24"/>
          <w:szCs w:val="24"/>
        </w:rPr>
        <w:t>Перечень и формат документов определен приложением 4а к настоящему Договору (далее – первичные документы).</w:t>
      </w:r>
    </w:p>
    <w:p w14:paraId="21FB61CD" w14:textId="77777777" w:rsidR="004324FF" w:rsidRPr="004324FF" w:rsidRDefault="004324FF" w:rsidP="00F771AD">
      <w:pPr>
        <w:pStyle w:val="1a"/>
        <w:ind w:firstLine="397"/>
        <w:rPr>
          <w:iCs/>
          <w:sz w:val="24"/>
          <w:szCs w:val="24"/>
        </w:rPr>
      </w:pPr>
      <w:r w:rsidRPr="004324FF">
        <w:rPr>
          <w:iCs/>
          <w:sz w:val="24"/>
          <w:szCs w:val="24"/>
        </w:rPr>
        <w:t>3.2. Исполнитель  в течение 5 (пяти) календарных дней  по завершении оказания Услуг (либо «до 5 (пятого) числа календарного месяца, следующего за отчетным) формирует документ(ы) в электронном виде, подписывает его усиленной квалифицированной электронной подписью (далее-квалифицированная электронная подпись) и направляет файл с документом(</w:t>
      </w:r>
      <w:proofErr w:type="spellStart"/>
      <w:r w:rsidRPr="004324FF">
        <w:rPr>
          <w:iCs/>
          <w:sz w:val="24"/>
          <w:szCs w:val="24"/>
        </w:rPr>
        <w:t>ами</w:t>
      </w:r>
      <w:proofErr w:type="spellEnd"/>
      <w:r w:rsidRPr="004324FF">
        <w:rPr>
          <w:iCs/>
          <w:sz w:val="24"/>
          <w:szCs w:val="24"/>
        </w:rPr>
        <w:t>) в электронном виде Заказчику  по телекоммуникационным каналам связи.</w:t>
      </w:r>
    </w:p>
    <w:p w14:paraId="43E3CB1E" w14:textId="63DF35A8" w:rsidR="004324FF" w:rsidRPr="004324FF" w:rsidRDefault="004324FF" w:rsidP="00F771AD">
      <w:pPr>
        <w:pStyle w:val="1a"/>
        <w:ind w:firstLine="397"/>
        <w:rPr>
          <w:iCs/>
          <w:sz w:val="24"/>
          <w:szCs w:val="24"/>
        </w:rPr>
      </w:pPr>
      <w:r w:rsidRPr="004324FF">
        <w:rPr>
          <w:iCs/>
          <w:sz w:val="24"/>
          <w:szCs w:val="24"/>
        </w:rPr>
        <w:t xml:space="preserve">3.3.  Заказчик в течение </w:t>
      </w:r>
      <w:r w:rsidR="00D532B5">
        <w:rPr>
          <w:iCs/>
          <w:sz w:val="24"/>
          <w:szCs w:val="24"/>
        </w:rPr>
        <w:t>10</w:t>
      </w:r>
      <w:r w:rsidRPr="004324FF">
        <w:rPr>
          <w:iCs/>
          <w:sz w:val="24"/>
          <w:szCs w:val="24"/>
        </w:rPr>
        <w:t xml:space="preserve"> (</w:t>
      </w:r>
      <w:r w:rsidR="00D532B5">
        <w:rPr>
          <w:iCs/>
          <w:sz w:val="24"/>
          <w:szCs w:val="24"/>
        </w:rPr>
        <w:t>десяти</w:t>
      </w:r>
      <w:r w:rsidRPr="004324FF">
        <w:rPr>
          <w:iCs/>
          <w:sz w:val="24"/>
          <w:szCs w:val="24"/>
        </w:rPr>
        <w:t xml:space="preserve">) календарных дней с даты получения документа(ов) подписывает документ(ы) квалифицированной электронной </w:t>
      </w:r>
      <w:proofErr w:type="gramStart"/>
      <w:r w:rsidRPr="004324FF">
        <w:rPr>
          <w:iCs/>
          <w:sz w:val="24"/>
          <w:szCs w:val="24"/>
        </w:rPr>
        <w:t>подписью  и</w:t>
      </w:r>
      <w:proofErr w:type="gramEnd"/>
      <w:r w:rsidRPr="004324FF">
        <w:rPr>
          <w:iCs/>
          <w:sz w:val="24"/>
          <w:szCs w:val="24"/>
        </w:rPr>
        <w:t xml:space="preserve"> отправляет его(их) Исполнителю – в том случае, если согласен с содержанием документа(ов) или отказывает Исполнителю в подписании документа(ов) - при несогласии с содержанием документа(ов).</w:t>
      </w:r>
    </w:p>
    <w:p w14:paraId="5D7A79B7" w14:textId="77777777" w:rsidR="00D532B5" w:rsidRDefault="004324FF" w:rsidP="00F771AD">
      <w:pPr>
        <w:pStyle w:val="1a"/>
        <w:ind w:firstLine="397"/>
        <w:rPr>
          <w:iCs/>
          <w:sz w:val="24"/>
          <w:szCs w:val="24"/>
        </w:rPr>
      </w:pPr>
      <w:r w:rsidRPr="004324FF">
        <w:rPr>
          <w:iCs/>
          <w:sz w:val="24"/>
          <w:szCs w:val="24"/>
        </w:rPr>
        <w:t>При наличии мотивированного отказа Заказчика от приемки Услуг Сторонами составляется на бумажном носителе акт с перечнем необходимых доработок  и указанием сроков их выполнения.</w:t>
      </w:r>
    </w:p>
    <w:p w14:paraId="14F408FB" w14:textId="32689723" w:rsidR="004324FF" w:rsidRPr="004324FF" w:rsidRDefault="004324FF" w:rsidP="00F771AD">
      <w:pPr>
        <w:pStyle w:val="1a"/>
        <w:ind w:firstLine="397"/>
        <w:rPr>
          <w:iCs/>
          <w:sz w:val="24"/>
          <w:szCs w:val="24"/>
        </w:rPr>
      </w:pPr>
      <w:r w:rsidRPr="004324FF">
        <w:rPr>
          <w:iCs/>
          <w:sz w:val="24"/>
          <w:szCs w:val="24"/>
        </w:rPr>
        <w:t>3.4. Стороны подтверждают, что отсутствие ответных действий Заказчика не является согласием Заказчика (акцептом) с содержанием документа(ов) и не заменяет подписание документа(ов) квалифицированной электронной подписью, если иное прямо не предусмотрено Сторонами в Договоре.</w:t>
      </w:r>
    </w:p>
    <w:p w14:paraId="548AA258" w14:textId="3EB701E6" w:rsidR="004324FF" w:rsidRPr="004324FF" w:rsidRDefault="004324FF" w:rsidP="00F771AD">
      <w:pPr>
        <w:ind w:firstLine="397"/>
        <w:jc w:val="both"/>
        <w:rPr>
          <w:iCs/>
        </w:rPr>
      </w:pPr>
      <w:r w:rsidRPr="004324FF">
        <w:rPr>
          <w:iCs/>
        </w:rPr>
        <w:t xml:space="preserve">3.5. </w:t>
      </w:r>
      <w:r w:rsidR="001602FE" w:rsidRPr="001602FE">
        <w:rPr>
          <w:iCs/>
        </w:rPr>
        <w:t>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оказанные Услуги и произведенные до дня расторжения затраты  Исполнителя на оказание Услуг по настоящему Договору</w:t>
      </w:r>
      <w:r w:rsidR="001602FE">
        <w:rPr>
          <w:iCs/>
        </w:rPr>
        <w:t>.</w:t>
      </w:r>
    </w:p>
    <w:p w14:paraId="12CD780F" w14:textId="77777777" w:rsidR="00D532B5" w:rsidRDefault="00D532B5" w:rsidP="00F771AD">
      <w:pPr>
        <w:pStyle w:val="afb"/>
        <w:ind w:firstLine="851"/>
        <w:jc w:val="center"/>
        <w:rPr>
          <w:b/>
          <w:sz w:val="24"/>
          <w:szCs w:val="24"/>
        </w:rPr>
      </w:pPr>
    </w:p>
    <w:p w14:paraId="3BFC7160" w14:textId="717AE5C4" w:rsidR="00880475" w:rsidRPr="00596A46" w:rsidRDefault="00880475" w:rsidP="00F771AD">
      <w:pPr>
        <w:pStyle w:val="afb"/>
        <w:ind w:firstLine="851"/>
        <w:jc w:val="center"/>
        <w:rPr>
          <w:sz w:val="24"/>
          <w:szCs w:val="24"/>
        </w:rPr>
      </w:pPr>
      <w:r w:rsidRPr="00596A46">
        <w:rPr>
          <w:b/>
          <w:sz w:val="24"/>
          <w:szCs w:val="24"/>
        </w:rPr>
        <w:t>4. Обязанности Сторон</w:t>
      </w:r>
    </w:p>
    <w:p w14:paraId="5E9655B3" w14:textId="77777777" w:rsidR="00880475" w:rsidRPr="00596A46" w:rsidRDefault="00880475" w:rsidP="00F771AD">
      <w:pPr>
        <w:pStyle w:val="afb"/>
        <w:ind w:firstLine="851"/>
        <w:rPr>
          <w:sz w:val="24"/>
          <w:szCs w:val="24"/>
        </w:rPr>
      </w:pPr>
      <w:r w:rsidRPr="00596A46">
        <w:rPr>
          <w:sz w:val="24"/>
          <w:szCs w:val="24"/>
        </w:rPr>
        <w:t>4.1. Исполнитель обязан:</w:t>
      </w:r>
    </w:p>
    <w:p w14:paraId="4862AE76" w14:textId="77777777" w:rsidR="00880475" w:rsidRPr="00596A46" w:rsidRDefault="00880475" w:rsidP="00F771AD">
      <w:pPr>
        <w:pStyle w:val="afb"/>
        <w:ind w:firstLine="851"/>
        <w:rPr>
          <w:sz w:val="24"/>
          <w:szCs w:val="24"/>
        </w:rPr>
      </w:pPr>
      <w:r w:rsidRPr="00596A46">
        <w:rPr>
          <w:sz w:val="24"/>
          <w:szCs w:val="24"/>
        </w:rPr>
        <w:t xml:space="preserve">4.1.1. Оказать Услуги в соответствии с требованиями настоящего Договора. </w:t>
      </w:r>
    </w:p>
    <w:p w14:paraId="0CCBB711" w14:textId="77777777" w:rsidR="00880475" w:rsidRPr="00596A46" w:rsidRDefault="00880475" w:rsidP="00F771AD">
      <w:pPr>
        <w:pStyle w:val="afb"/>
        <w:ind w:firstLine="851"/>
        <w:jc w:val="both"/>
        <w:rPr>
          <w:sz w:val="24"/>
          <w:szCs w:val="24"/>
        </w:rPr>
      </w:pPr>
      <w:r w:rsidRPr="00596A46">
        <w:rPr>
          <w:sz w:val="24"/>
          <w:szCs w:val="24"/>
        </w:rPr>
        <w:t xml:space="preserve">4.1.2. Незамедлительно информировать Заказчика в случае </w:t>
      </w:r>
      <w:proofErr w:type="gramStart"/>
      <w:r w:rsidRPr="00596A46">
        <w:rPr>
          <w:sz w:val="24"/>
          <w:szCs w:val="24"/>
        </w:rPr>
        <w:t>выявления  нецелесообразности</w:t>
      </w:r>
      <w:proofErr w:type="gramEnd"/>
      <w:r w:rsidRPr="00596A46">
        <w:rPr>
          <w:sz w:val="24"/>
          <w:szCs w:val="24"/>
        </w:rPr>
        <w:t xml:space="preserve"> продолжения оказания Услуг.</w:t>
      </w:r>
    </w:p>
    <w:p w14:paraId="7E3AC49D" w14:textId="77777777" w:rsidR="00880475" w:rsidRPr="00596A46" w:rsidRDefault="00880475" w:rsidP="00F771AD">
      <w:pPr>
        <w:pStyle w:val="afb"/>
        <w:tabs>
          <w:tab w:val="left" w:pos="1560"/>
        </w:tabs>
        <w:ind w:firstLine="851"/>
        <w:jc w:val="both"/>
        <w:rPr>
          <w:sz w:val="24"/>
          <w:szCs w:val="24"/>
        </w:rPr>
      </w:pPr>
      <w:r w:rsidRPr="00596A46">
        <w:rPr>
          <w:sz w:val="24"/>
          <w:szCs w:val="24"/>
        </w:rPr>
        <w:t xml:space="preserve">4.1.3. Не передавать оригиналы или копии документов, полученные от Заказчика, третьим лицам без предварительного письменного согласия Заказчика. </w:t>
      </w:r>
    </w:p>
    <w:p w14:paraId="2F95B924" w14:textId="77777777" w:rsidR="00880475" w:rsidRPr="00596A46" w:rsidRDefault="00880475" w:rsidP="00F771AD">
      <w:pPr>
        <w:pStyle w:val="afb"/>
        <w:ind w:firstLine="851"/>
        <w:rPr>
          <w:sz w:val="24"/>
          <w:szCs w:val="24"/>
        </w:rPr>
      </w:pPr>
      <w:r w:rsidRPr="00596A46">
        <w:rPr>
          <w:sz w:val="24"/>
          <w:szCs w:val="24"/>
        </w:rPr>
        <w:t>4.2. Заказчик обязан:</w:t>
      </w:r>
    </w:p>
    <w:p w14:paraId="1DEC6888" w14:textId="77777777" w:rsidR="00880475" w:rsidRPr="00596A46" w:rsidRDefault="00880475" w:rsidP="00F771AD">
      <w:pPr>
        <w:pStyle w:val="afb"/>
        <w:ind w:firstLine="851"/>
        <w:jc w:val="both"/>
        <w:rPr>
          <w:sz w:val="24"/>
          <w:szCs w:val="24"/>
        </w:rPr>
      </w:pPr>
      <w:r w:rsidRPr="00596A46">
        <w:rPr>
          <w:sz w:val="24"/>
          <w:szCs w:val="24"/>
        </w:rPr>
        <w:t>4.2.1. Передавать Исполнителю необходимую для оказания Услуг информацию и документацию.</w:t>
      </w:r>
    </w:p>
    <w:p w14:paraId="1172E3B4" w14:textId="77777777" w:rsidR="00880475" w:rsidRPr="00596A46" w:rsidRDefault="00880475" w:rsidP="00F771AD">
      <w:pPr>
        <w:pStyle w:val="afb"/>
        <w:ind w:firstLine="851"/>
        <w:jc w:val="both"/>
        <w:rPr>
          <w:sz w:val="24"/>
          <w:szCs w:val="24"/>
        </w:rPr>
      </w:pPr>
      <w:r w:rsidRPr="00596A46">
        <w:rPr>
          <w:sz w:val="24"/>
          <w:szCs w:val="24"/>
        </w:rPr>
        <w:t>4.2.2. Оплатить Услуги в установленный срок в соответствии с условиями настоящего Договора.</w:t>
      </w:r>
    </w:p>
    <w:p w14:paraId="7F963000" w14:textId="4D4B157B" w:rsidR="00880475" w:rsidRDefault="00880475" w:rsidP="00F771AD">
      <w:pPr>
        <w:pStyle w:val="1a"/>
        <w:ind w:firstLine="851"/>
        <w:rPr>
          <w:sz w:val="24"/>
          <w:szCs w:val="24"/>
        </w:rPr>
      </w:pPr>
      <w:r w:rsidRPr="00596A46">
        <w:rPr>
          <w:sz w:val="24"/>
          <w:szCs w:val="24"/>
        </w:rPr>
        <w:t xml:space="preserve">4.2.3. Оплатить фактически </w:t>
      </w:r>
      <w:r w:rsidR="001602FE">
        <w:rPr>
          <w:sz w:val="24"/>
          <w:szCs w:val="24"/>
        </w:rPr>
        <w:t>оказанные</w:t>
      </w:r>
      <w:r w:rsidR="001602FE" w:rsidRPr="00596A46">
        <w:rPr>
          <w:sz w:val="24"/>
          <w:szCs w:val="24"/>
        </w:rPr>
        <w:t xml:space="preserve"> </w:t>
      </w:r>
      <w:r w:rsidRPr="00596A46">
        <w:rPr>
          <w:sz w:val="24"/>
          <w:szCs w:val="24"/>
        </w:rPr>
        <w:t>до дня получения Исполнителем уведомления о расторжении настоящего Договора Услуг</w:t>
      </w:r>
      <w:r w:rsidR="006624DF">
        <w:rPr>
          <w:sz w:val="24"/>
          <w:szCs w:val="24"/>
        </w:rPr>
        <w:t>и</w:t>
      </w:r>
      <w:r w:rsidRPr="00596A46">
        <w:rPr>
          <w:sz w:val="24"/>
          <w:szCs w:val="24"/>
        </w:rPr>
        <w:t xml:space="preserve"> по настоящему Договору в случае досрочного расторжения настоящего Договора по инициативе Заказчика.</w:t>
      </w:r>
    </w:p>
    <w:p w14:paraId="69F54557" w14:textId="581E8085" w:rsidR="001602FE" w:rsidRPr="00596A46" w:rsidRDefault="001602FE" w:rsidP="00F771AD">
      <w:pPr>
        <w:pStyle w:val="1a"/>
        <w:ind w:firstLine="851"/>
        <w:rPr>
          <w:b/>
          <w:sz w:val="24"/>
          <w:szCs w:val="24"/>
        </w:rPr>
      </w:pPr>
      <w:r>
        <w:rPr>
          <w:sz w:val="24"/>
          <w:szCs w:val="24"/>
        </w:rPr>
        <w:lastRenderedPageBreak/>
        <w:t xml:space="preserve">4.2.4. Принять на ответственное хранение оборудование, предоставленное Исполнителем для оказания услуги. Передача оборудования оформляется Актом передачи на ответственное хранение по форме </w:t>
      </w:r>
      <w:r w:rsidRPr="001602FE">
        <w:rPr>
          <w:sz w:val="24"/>
          <w:szCs w:val="24"/>
        </w:rPr>
        <w:t>№ МХ-</w:t>
      </w:r>
      <w:r>
        <w:rPr>
          <w:sz w:val="24"/>
          <w:szCs w:val="24"/>
        </w:rPr>
        <w:t xml:space="preserve">1, возврат оборудования актом о возврате по форме </w:t>
      </w:r>
      <w:r w:rsidRPr="001602FE">
        <w:rPr>
          <w:sz w:val="24"/>
          <w:szCs w:val="24"/>
        </w:rPr>
        <w:t>№ МХ-3</w:t>
      </w:r>
      <w:r>
        <w:rPr>
          <w:sz w:val="24"/>
          <w:szCs w:val="24"/>
        </w:rPr>
        <w:t>.</w:t>
      </w:r>
    </w:p>
    <w:p w14:paraId="3FBC785F" w14:textId="77777777" w:rsidR="00880475" w:rsidRPr="00596A46" w:rsidRDefault="00880475" w:rsidP="00F771AD">
      <w:pPr>
        <w:rPr>
          <w:b/>
        </w:rPr>
      </w:pPr>
    </w:p>
    <w:p w14:paraId="3C629E77" w14:textId="77777777" w:rsidR="00880475" w:rsidRPr="00596A46" w:rsidRDefault="00880475" w:rsidP="00F771AD">
      <w:pPr>
        <w:ind w:firstLine="851"/>
        <w:jc w:val="center"/>
      </w:pPr>
      <w:r w:rsidRPr="00596A46">
        <w:rPr>
          <w:b/>
        </w:rPr>
        <w:t>5. Ответственность Сторон</w:t>
      </w:r>
    </w:p>
    <w:p w14:paraId="2E661FC9" w14:textId="77777777" w:rsidR="00880475" w:rsidRPr="00596A46" w:rsidRDefault="00880475" w:rsidP="00F771AD">
      <w:pPr>
        <w:pStyle w:val="ConsNormal"/>
        <w:widowControl/>
        <w:ind w:firstLine="0"/>
        <w:jc w:val="both"/>
        <w:rPr>
          <w:rFonts w:ascii="Times New Roman" w:hAnsi="Times New Roman"/>
          <w:i/>
          <w:sz w:val="24"/>
          <w:szCs w:val="24"/>
        </w:rPr>
      </w:pPr>
      <w:r w:rsidRPr="00596A46">
        <w:rPr>
          <w:rFonts w:ascii="Times New Roman" w:hAnsi="Times New Roman"/>
          <w:sz w:val="24"/>
          <w:szCs w:val="24"/>
        </w:rPr>
        <w:t xml:space="preserve">           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14:paraId="4D4C885F" w14:textId="7B4DE436" w:rsidR="00880475" w:rsidRPr="00596A46" w:rsidRDefault="00880475" w:rsidP="00F771AD">
      <w:pPr>
        <w:autoSpaceDE w:val="0"/>
        <w:ind w:right="-6" w:firstLine="720"/>
        <w:jc w:val="both"/>
      </w:pPr>
      <w:r w:rsidRPr="00596A46">
        <w:t>5.</w:t>
      </w:r>
      <w:r w:rsidR="00D532B5">
        <w:t>2</w:t>
      </w:r>
      <w:r w:rsidRPr="00596A46">
        <w:t xml:space="preserve">. В случае ненадлежащего выполнения Исполнителем условий настоящего Договора, несоответствия результатов Услуг обусловленным Сторонами требованиям Исполнитель уплачивает Заказчику штраф в размере </w:t>
      </w:r>
      <w:r w:rsidR="00D532B5">
        <w:t>1</w:t>
      </w:r>
      <w:r w:rsidRPr="00596A46">
        <w:t xml:space="preserve"> (</w:t>
      </w:r>
      <w:r w:rsidR="00D532B5">
        <w:t>одного</w:t>
      </w:r>
      <w:r w:rsidRPr="00596A46">
        <w:t>) % от цены настоящего Договора.</w:t>
      </w:r>
    </w:p>
    <w:p w14:paraId="3B1F2BC1" w14:textId="77777777" w:rsidR="003F2942" w:rsidRDefault="00880475" w:rsidP="00F771AD">
      <w:pPr>
        <w:autoSpaceDE w:val="0"/>
        <w:ind w:right="-6" w:firstLine="720"/>
        <w:jc w:val="both"/>
      </w:pPr>
      <w:r w:rsidRPr="00596A46">
        <w:t xml:space="preserve">В случае возникновения при этом у Заказчика каких-либо убытков Исполнитель возмещает </w:t>
      </w:r>
      <w:r w:rsidR="003F2942">
        <w:t>такие убытки Заказчику в полном объеме.</w:t>
      </w:r>
    </w:p>
    <w:p w14:paraId="35DE682D" w14:textId="0A608EC3" w:rsidR="003F2942" w:rsidRDefault="003F2942" w:rsidP="00F771AD">
      <w:pPr>
        <w:autoSpaceDE w:val="0"/>
        <w:ind w:right="-6" w:firstLine="720"/>
        <w:jc w:val="both"/>
      </w:pPr>
      <w:r>
        <w:t xml:space="preserve">5.3.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w:t>
      </w:r>
      <w:r w:rsidR="00037571">
        <w:t>удержит сумму</w:t>
      </w:r>
      <w:r>
        <w:t xml:space="preserve"> неустойки, Исполнитель обязуется уплатить такую сумму по первому письменному требованию Заказчика.</w:t>
      </w:r>
    </w:p>
    <w:p w14:paraId="304F50C1" w14:textId="77777777" w:rsidR="003F2942" w:rsidRDefault="003F2942" w:rsidP="00F771AD">
      <w:pPr>
        <w:autoSpaceDE w:val="0"/>
        <w:ind w:right="-6" w:firstLine="720"/>
        <w:jc w:val="both"/>
      </w:pPr>
    </w:p>
    <w:p w14:paraId="5B2B91D5" w14:textId="1E17D49C" w:rsidR="00880475" w:rsidRPr="003F2942" w:rsidRDefault="003F2942" w:rsidP="00F771AD">
      <w:pPr>
        <w:autoSpaceDE w:val="0"/>
        <w:ind w:right="-6" w:firstLine="720"/>
        <w:jc w:val="center"/>
        <w:rPr>
          <w:b/>
          <w:bCs/>
        </w:rPr>
      </w:pPr>
      <w:r w:rsidRPr="003F2942">
        <w:rPr>
          <w:b/>
          <w:bCs/>
        </w:rPr>
        <w:t xml:space="preserve">6. Обстоятельства </w:t>
      </w:r>
      <w:r w:rsidR="00880475" w:rsidRPr="003F2942">
        <w:rPr>
          <w:b/>
          <w:bCs/>
        </w:rPr>
        <w:t>непреодолимой силы</w:t>
      </w:r>
    </w:p>
    <w:p w14:paraId="31868673" w14:textId="77777777" w:rsidR="00880475" w:rsidRPr="00596A46" w:rsidRDefault="00880475" w:rsidP="00F771AD">
      <w:pPr>
        <w:pStyle w:val="ConsNormal"/>
        <w:widowControl/>
        <w:ind w:firstLine="851"/>
        <w:jc w:val="both"/>
        <w:rPr>
          <w:rFonts w:ascii="Times New Roman" w:hAnsi="Times New Roman"/>
          <w:sz w:val="24"/>
          <w:szCs w:val="24"/>
        </w:rPr>
      </w:pPr>
      <w:r w:rsidRPr="00596A46">
        <w:rPr>
          <w:rFonts w:ascii="Times New Roman" w:hAnsi="Times New Roman"/>
          <w:sz w:val="24"/>
          <w:szCs w:val="24"/>
        </w:rP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14:paraId="10E0C891" w14:textId="77777777" w:rsidR="00880475" w:rsidRPr="00596A46" w:rsidRDefault="00880475" w:rsidP="00F771AD">
      <w:pPr>
        <w:pStyle w:val="ConsNormal"/>
        <w:widowControl/>
        <w:ind w:firstLine="851"/>
        <w:jc w:val="both"/>
        <w:rPr>
          <w:rFonts w:ascii="Times New Roman" w:hAnsi="Times New Roman"/>
          <w:sz w:val="24"/>
          <w:szCs w:val="24"/>
        </w:rPr>
      </w:pPr>
      <w:r w:rsidRPr="00596A46">
        <w:rPr>
          <w:rFonts w:ascii="Times New Roman" w:hAnsi="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1A7B0D8A" w14:textId="77777777" w:rsidR="00880475" w:rsidRPr="00596A46" w:rsidRDefault="00880475" w:rsidP="00F771AD">
      <w:pPr>
        <w:pStyle w:val="ConsNormal"/>
        <w:widowControl/>
        <w:ind w:firstLine="851"/>
        <w:jc w:val="both"/>
        <w:rPr>
          <w:rFonts w:ascii="Times New Roman" w:hAnsi="Times New Roman"/>
          <w:sz w:val="24"/>
          <w:szCs w:val="24"/>
        </w:rPr>
      </w:pPr>
      <w:r w:rsidRPr="00596A46">
        <w:rPr>
          <w:rFonts w:ascii="Times New Roman" w:hAnsi="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7DC316B5" w14:textId="77777777" w:rsidR="00880475" w:rsidRPr="00596A46" w:rsidRDefault="00880475" w:rsidP="00F771AD">
      <w:pPr>
        <w:pStyle w:val="ConsNormal"/>
        <w:widowControl/>
        <w:ind w:firstLine="851"/>
        <w:jc w:val="both"/>
        <w:rPr>
          <w:rFonts w:ascii="Times New Roman" w:hAnsi="Times New Roman"/>
          <w:i/>
          <w:iCs/>
          <w:sz w:val="24"/>
          <w:szCs w:val="24"/>
        </w:rPr>
      </w:pPr>
      <w:r w:rsidRPr="00596A46">
        <w:rPr>
          <w:rFonts w:ascii="Times New Roman" w:hAnsi="Times New Roman"/>
          <w:sz w:val="24"/>
          <w:szCs w:val="24"/>
        </w:rP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14:paraId="404B2B12" w14:textId="77777777" w:rsidR="00880475" w:rsidRDefault="00880475" w:rsidP="00F771AD">
      <w:pPr>
        <w:pStyle w:val="ConsNormal"/>
        <w:widowControl/>
        <w:ind w:firstLine="851"/>
        <w:rPr>
          <w:rFonts w:ascii="Times New Roman" w:hAnsi="Times New Roman"/>
          <w:i/>
          <w:iCs/>
          <w:sz w:val="24"/>
          <w:szCs w:val="24"/>
        </w:rPr>
      </w:pPr>
    </w:p>
    <w:p w14:paraId="1EC01B32" w14:textId="77777777" w:rsidR="00880475" w:rsidRPr="00596A46" w:rsidRDefault="00880475" w:rsidP="00F771AD">
      <w:pPr>
        <w:pStyle w:val="ConsNormal"/>
        <w:widowControl/>
        <w:ind w:firstLine="851"/>
        <w:rPr>
          <w:rFonts w:ascii="Times New Roman" w:hAnsi="Times New Roman"/>
          <w:i/>
          <w:iCs/>
          <w:sz w:val="24"/>
          <w:szCs w:val="24"/>
        </w:rPr>
      </w:pPr>
    </w:p>
    <w:p w14:paraId="4AE015D8" w14:textId="77777777" w:rsidR="00880475" w:rsidRPr="00596A46" w:rsidRDefault="00880475" w:rsidP="00F771AD">
      <w:pPr>
        <w:pStyle w:val="ConsNormal"/>
        <w:widowControl/>
        <w:ind w:firstLine="851"/>
        <w:jc w:val="center"/>
        <w:rPr>
          <w:rFonts w:ascii="Times New Roman" w:hAnsi="Times New Roman"/>
          <w:sz w:val="24"/>
          <w:szCs w:val="24"/>
        </w:rPr>
      </w:pPr>
      <w:r w:rsidRPr="00596A46">
        <w:rPr>
          <w:rFonts w:ascii="Times New Roman" w:hAnsi="Times New Roman"/>
          <w:b/>
          <w:sz w:val="24"/>
          <w:szCs w:val="24"/>
        </w:rPr>
        <w:t>7. Разрешение споров</w:t>
      </w:r>
    </w:p>
    <w:p w14:paraId="62DB88AB" w14:textId="7C02E382" w:rsidR="00075177" w:rsidRPr="00075177" w:rsidRDefault="00880475" w:rsidP="00F771AD">
      <w:pPr>
        <w:pStyle w:val="ConsNormal"/>
        <w:ind w:firstLine="851"/>
        <w:jc w:val="both"/>
        <w:rPr>
          <w:rFonts w:ascii="Times New Roman" w:hAnsi="Times New Roman"/>
          <w:sz w:val="24"/>
          <w:szCs w:val="24"/>
        </w:rPr>
      </w:pPr>
      <w:r w:rsidRPr="00596A46">
        <w:rPr>
          <w:rFonts w:ascii="Times New Roman" w:hAnsi="Times New Roman"/>
          <w:sz w:val="24"/>
          <w:szCs w:val="24"/>
        </w:rPr>
        <w:t xml:space="preserve">7.1. </w:t>
      </w:r>
      <w:r w:rsidR="00075177" w:rsidRPr="00075177">
        <w:rPr>
          <w:rFonts w:ascii="Times New Roman" w:hAnsi="Times New Roman"/>
          <w:sz w:val="24"/>
          <w:szCs w:val="24"/>
        </w:rPr>
        <w:t>Все споры, возникающие при исполнении настоящего Договора,</w:t>
      </w:r>
      <w:r w:rsidR="00206271">
        <w:rPr>
          <w:rFonts w:ascii="Times New Roman" w:hAnsi="Times New Roman"/>
          <w:sz w:val="24"/>
          <w:szCs w:val="24"/>
        </w:rPr>
        <w:t xml:space="preserve"> </w:t>
      </w:r>
      <w:r w:rsidR="00075177" w:rsidRPr="00075177">
        <w:rPr>
          <w:rFonts w:ascii="Times New Roman" w:hAnsi="Times New Roman"/>
          <w:sz w:val="24"/>
          <w:szCs w:val="24"/>
        </w:rPr>
        <w:t>решаются Сторонами путем переговоров, которые могут проводиться как в</w:t>
      </w:r>
      <w:r w:rsidR="00206271">
        <w:rPr>
          <w:rFonts w:ascii="Times New Roman" w:hAnsi="Times New Roman"/>
          <w:sz w:val="24"/>
          <w:szCs w:val="24"/>
        </w:rPr>
        <w:t xml:space="preserve"> </w:t>
      </w:r>
      <w:r w:rsidR="00075177" w:rsidRPr="00075177">
        <w:rPr>
          <w:rFonts w:ascii="Times New Roman" w:hAnsi="Times New Roman"/>
          <w:sz w:val="24"/>
          <w:szCs w:val="24"/>
        </w:rPr>
        <w:t>устной, так и в письменной форме.</w:t>
      </w:r>
    </w:p>
    <w:p w14:paraId="5960068F" w14:textId="6D3F13FF" w:rsidR="00075177" w:rsidRPr="00075177" w:rsidRDefault="00075177" w:rsidP="00F771AD">
      <w:pPr>
        <w:pStyle w:val="ConsNormal"/>
        <w:ind w:firstLine="851"/>
        <w:jc w:val="both"/>
        <w:rPr>
          <w:rFonts w:ascii="Times New Roman" w:hAnsi="Times New Roman"/>
          <w:sz w:val="24"/>
          <w:szCs w:val="24"/>
        </w:rPr>
      </w:pPr>
      <w:r w:rsidRPr="00075177">
        <w:rPr>
          <w:rFonts w:ascii="Times New Roman" w:hAnsi="Times New Roman"/>
          <w:sz w:val="24"/>
          <w:szCs w:val="24"/>
        </w:rPr>
        <w:t>Инициирование, вступление и проведение переговоров является правом</w:t>
      </w:r>
      <w:r w:rsidR="00206271">
        <w:rPr>
          <w:rFonts w:ascii="Times New Roman" w:hAnsi="Times New Roman"/>
          <w:sz w:val="24"/>
          <w:szCs w:val="24"/>
        </w:rPr>
        <w:t xml:space="preserve"> </w:t>
      </w:r>
      <w:r w:rsidRPr="00075177">
        <w:rPr>
          <w:rFonts w:ascii="Times New Roman" w:hAnsi="Times New Roman"/>
          <w:sz w:val="24"/>
          <w:szCs w:val="24"/>
        </w:rPr>
        <w:t>Сторон.</w:t>
      </w:r>
    </w:p>
    <w:p w14:paraId="1996E6E6" w14:textId="75575943" w:rsidR="00075177" w:rsidRPr="00075177" w:rsidRDefault="00DC2257" w:rsidP="00F771AD">
      <w:pPr>
        <w:pStyle w:val="ConsNormal"/>
        <w:ind w:firstLine="851"/>
        <w:jc w:val="both"/>
        <w:rPr>
          <w:rFonts w:ascii="Times New Roman" w:hAnsi="Times New Roman"/>
          <w:sz w:val="24"/>
          <w:szCs w:val="24"/>
        </w:rPr>
      </w:pPr>
      <w:r>
        <w:rPr>
          <w:rFonts w:ascii="Times New Roman" w:hAnsi="Times New Roman"/>
          <w:sz w:val="24"/>
          <w:szCs w:val="24"/>
        </w:rPr>
        <w:t>7.</w:t>
      </w:r>
      <w:r w:rsidR="00075177" w:rsidRPr="00075177">
        <w:rPr>
          <w:rFonts w:ascii="Times New Roman" w:hAnsi="Times New Roman"/>
          <w:sz w:val="24"/>
          <w:szCs w:val="24"/>
        </w:rPr>
        <w:t>2. Если Стороны не придут к соглашению путем переговоров, все споры</w:t>
      </w:r>
      <w:r>
        <w:rPr>
          <w:rFonts w:ascii="Times New Roman" w:hAnsi="Times New Roman"/>
          <w:sz w:val="24"/>
          <w:szCs w:val="24"/>
        </w:rPr>
        <w:t xml:space="preserve"> </w:t>
      </w:r>
      <w:r w:rsidR="00075177" w:rsidRPr="00075177">
        <w:rPr>
          <w:rFonts w:ascii="Times New Roman" w:hAnsi="Times New Roman"/>
          <w:sz w:val="24"/>
          <w:szCs w:val="24"/>
        </w:rPr>
        <w:t>рассматриваются в претензионном порядке. Срок рассмотрения претензии –</w:t>
      </w:r>
      <w:r>
        <w:rPr>
          <w:rFonts w:ascii="Times New Roman" w:hAnsi="Times New Roman"/>
          <w:sz w:val="24"/>
          <w:szCs w:val="24"/>
        </w:rPr>
        <w:t xml:space="preserve"> </w:t>
      </w:r>
      <w:r w:rsidR="00075177" w:rsidRPr="00075177">
        <w:rPr>
          <w:rFonts w:ascii="Times New Roman" w:hAnsi="Times New Roman"/>
          <w:sz w:val="24"/>
          <w:szCs w:val="24"/>
        </w:rPr>
        <w:t>30 (тридцать) календарных дней с даты получения претензии.</w:t>
      </w:r>
    </w:p>
    <w:p w14:paraId="5B85B337" w14:textId="06FEA5B6" w:rsidR="00075177" w:rsidRPr="00075177" w:rsidRDefault="00C506DD" w:rsidP="00F771AD">
      <w:pPr>
        <w:pStyle w:val="ConsNormal"/>
        <w:ind w:firstLine="851"/>
        <w:jc w:val="both"/>
        <w:rPr>
          <w:rFonts w:ascii="Times New Roman" w:hAnsi="Times New Roman"/>
          <w:sz w:val="24"/>
          <w:szCs w:val="24"/>
        </w:rPr>
      </w:pPr>
      <w:r>
        <w:rPr>
          <w:rFonts w:ascii="Times New Roman" w:hAnsi="Times New Roman"/>
          <w:sz w:val="24"/>
          <w:szCs w:val="24"/>
        </w:rPr>
        <w:lastRenderedPageBreak/>
        <w:t>7.</w:t>
      </w:r>
      <w:r w:rsidR="00075177" w:rsidRPr="00075177">
        <w:rPr>
          <w:rFonts w:ascii="Times New Roman" w:hAnsi="Times New Roman"/>
          <w:sz w:val="24"/>
          <w:szCs w:val="24"/>
        </w:rPr>
        <w:t>3. Претензии оформляются в письменной форме, подписываются</w:t>
      </w:r>
      <w:r w:rsidR="00DC2257">
        <w:rPr>
          <w:rFonts w:ascii="Times New Roman" w:hAnsi="Times New Roman"/>
          <w:sz w:val="24"/>
          <w:szCs w:val="24"/>
        </w:rPr>
        <w:t xml:space="preserve"> </w:t>
      </w:r>
      <w:r w:rsidR="00075177" w:rsidRPr="00075177">
        <w:rPr>
          <w:rFonts w:ascii="Times New Roman" w:hAnsi="Times New Roman"/>
          <w:sz w:val="24"/>
          <w:szCs w:val="24"/>
        </w:rPr>
        <w:t>уполномоченными представителями Стороны, заявляющей претензию, и</w:t>
      </w:r>
      <w:r>
        <w:rPr>
          <w:rFonts w:ascii="Times New Roman" w:hAnsi="Times New Roman"/>
          <w:sz w:val="24"/>
          <w:szCs w:val="24"/>
        </w:rPr>
        <w:t xml:space="preserve"> </w:t>
      </w:r>
      <w:r w:rsidR="00075177" w:rsidRPr="00075177">
        <w:rPr>
          <w:rFonts w:ascii="Times New Roman" w:hAnsi="Times New Roman"/>
          <w:sz w:val="24"/>
          <w:szCs w:val="24"/>
        </w:rPr>
        <w:t>направляются в адрес другой Стороны с приложением необходимых</w:t>
      </w:r>
      <w:r>
        <w:rPr>
          <w:rFonts w:ascii="Times New Roman" w:hAnsi="Times New Roman"/>
          <w:sz w:val="24"/>
          <w:szCs w:val="24"/>
        </w:rPr>
        <w:t xml:space="preserve"> </w:t>
      </w:r>
      <w:r w:rsidR="00075177" w:rsidRPr="00075177">
        <w:rPr>
          <w:rFonts w:ascii="Times New Roman" w:hAnsi="Times New Roman"/>
          <w:sz w:val="24"/>
          <w:szCs w:val="24"/>
        </w:rPr>
        <w:t>документов, подтверждающих заявленные требования и полномочия лица,</w:t>
      </w:r>
      <w:r>
        <w:rPr>
          <w:rFonts w:ascii="Times New Roman" w:hAnsi="Times New Roman"/>
          <w:sz w:val="24"/>
          <w:szCs w:val="24"/>
        </w:rPr>
        <w:t xml:space="preserve"> </w:t>
      </w:r>
      <w:r w:rsidR="00075177" w:rsidRPr="00075177">
        <w:rPr>
          <w:rFonts w:ascii="Times New Roman" w:hAnsi="Times New Roman"/>
          <w:sz w:val="24"/>
          <w:szCs w:val="24"/>
        </w:rPr>
        <w:t>подписавшего претензию.</w:t>
      </w:r>
    </w:p>
    <w:p w14:paraId="2274946F" w14:textId="61B3E12B" w:rsidR="00075177" w:rsidRPr="00075177" w:rsidRDefault="00372B1E" w:rsidP="00F771AD">
      <w:pPr>
        <w:pStyle w:val="ConsNormal"/>
        <w:ind w:firstLine="851"/>
        <w:jc w:val="both"/>
        <w:rPr>
          <w:rFonts w:ascii="Times New Roman" w:hAnsi="Times New Roman"/>
          <w:sz w:val="24"/>
          <w:szCs w:val="24"/>
        </w:rPr>
      </w:pPr>
      <w:r>
        <w:rPr>
          <w:rFonts w:ascii="Times New Roman" w:hAnsi="Times New Roman"/>
          <w:sz w:val="24"/>
          <w:szCs w:val="24"/>
        </w:rPr>
        <w:t>7.</w:t>
      </w:r>
      <w:r w:rsidR="00075177" w:rsidRPr="00075177">
        <w:rPr>
          <w:rFonts w:ascii="Times New Roman" w:hAnsi="Times New Roman"/>
          <w:sz w:val="24"/>
          <w:szCs w:val="24"/>
        </w:rPr>
        <w:t>3.1. Претензии направляются заказным письмом с уведомлением,</w:t>
      </w:r>
      <w:r>
        <w:rPr>
          <w:rFonts w:ascii="Times New Roman" w:hAnsi="Times New Roman"/>
          <w:sz w:val="24"/>
          <w:szCs w:val="24"/>
        </w:rPr>
        <w:t xml:space="preserve"> </w:t>
      </w:r>
      <w:r w:rsidR="00075177" w:rsidRPr="00075177">
        <w:rPr>
          <w:rFonts w:ascii="Times New Roman" w:hAnsi="Times New Roman"/>
          <w:sz w:val="24"/>
          <w:szCs w:val="24"/>
        </w:rPr>
        <w:t>нарочным по адресу, указанному в настоящем Договоре, либо предъявляются</w:t>
      </w:r>
      <w:r>
        <w:rPr>
          <w:rFonts w:ascii="Times New Roman" w:hAnsi="Times New Roman"/>
          <w:sz w:val="24"/>
          <w:szCs w:val="24"/>
        </w:rPr>
        <w:t xml:space="preserve"> </w:t>
      </w:r>
      <w:r w:rsidR="00075177" w:rsidRPr="00075177">
        <w:rPr>
          <w:rFonts w:ascii="Times New Roman" w:hAnsi="Times New Roman"/>
          <w:sz w:val="24"/>
          <w:szCs w:val="24"/>
        </w:rPr>
        <w:t>в электронном виде путем направления скан-копии оформленной</w:t>
      </w:r>
      <w:r>
        <w:rPr>
          <w:rFonts w:ascii="Times New Roman" w:hAnsi="Times New Roman"/>
          <w:sz w:val="24"/>
          <w:szCs w:val="24"/>
        </w:rPr>
        <w:t xml:space="preserve"> </w:t>
      </w:r>
      <w:r w:rsidR="00075177" w:rsidRPr="00075177">
        <w:rPr>
          <w:rFonts w:ascii="Times New Roman" w:hAnsi="Times New Roman"/>
          <w:sz w:val="24"/>
          <w:szCs w:val="24"/>
        </w:rPr>
        <w:t>(подписанной) претензии и прилагаемых к ней документов по следующим</w:t>
      </w:r>
      <w:r>
        <w:rPr>
          <w:rFonts w:ascii="Times New Roman" w:hAnsi="Times New Roman"/>
          <w:sz w:val="24"/>
          <w:szCs w:val="24"/>
        </w:rPr>
        <w:t xml:space="preserve"> </w:t>
      </w:r>
      <w:r w:rsidR="00075177" w:rsidRPr="00075177">
        <w:rPr>
          <w:rFonts w:ascii="Times New Roman" w:hAnsi="Times New Roman"/>
          <w:sz w:val="24"/>
          <w:szCs w:val="24"/>
        </w:rPr>
        <w:t>адресам электронной почты:</w:t>
      </w:r>
    </w:p>
    <w:p w14:paraId="6D6F29E8" w14:textId="620FE572" w:rsidR="00075177" w:rsidRPr="003A1AB1" w:rsidRDefault="00075177" w:rsidP="00F771AD">
      <w:pPr>
        <w:pStyle w:val="ConsNormal"/>
        <w:ind w:firstLine="851"/>
        <w:jc w:val="both"/>
        <w:rPr>
          <w:rFonts w:ascii="Times New Roman" w:hAnsi="Times New Roman"/>
          <w:sz w:val="24"/>
          <w:szCs w:val="24"/>
        </w:rPr>
      </w:pPr>
      <w:r w:rsidRPr="00075177">
        <w:rPr>
          <w:rFonts w:ascii="Times New Roman" w:hAnsi="Times New Roman"/>
          <w:sz w:val="24"/>
          <w:szCs w:val="24"/>
        </w:rPr>
        <w:t>для Заказчика</w:t>
      </w:r>
      <w:r w:rsidR="00372B1E">
        <w:rPr>
          <w:rFonts w:ascii="Times New Roman" w:hAnsi="Times New Roman"/>
          <w:sz w:val="24"/>
          <w:szCs w:val="24"/>
        </w:rPr>
        <w:t>:</w:t>
      </w:r>
      <w:r w:rsidR="00D437F5" w:rsidRPr="00D437F5">
        <w:rPr>
          <w:rFonts w:ascii="Times New Roman" w:hAnsi="Times New Roman"/>
          <w:sz w:val="24"/>
          <w:szCs w:val="24"/>
        </w:rPr>
        <w:t xml:space="preserve"> </w:t>
      </w:r>
      <w:hyperlink r:id="rId33" w:history="1">
        <w:r w:rsidR="003A1AB1" w:rsidRPr="00861142">
          <w:rPr>
            <w:rStyle w:val="a7"/>
            <w:rFonts w:ascii="Times New Roman" w:hAnsi="Times New Roman"/>
            <w:sz w:val="24"/>
            <w:szCs w:val="24"/>
          </w:rPr>
          <w:t>trcont@trcont.com</w:t>
        </w:r>
      </w:hyperlink>
      <w:r w:rsidR="003A1AB1">
        <w:rPr>
          <w:rFonts w:ascii="Times New Roman" w:hAnsi="Times New Roman"/>
          <w:sz w:val="24"/>
          <w:szCs w:val="24"/>
        </w:rPr>
        <w:t xml:space="preserve">,  </w:t>
      </w:r>
      <w:hyperlink r:id="rId34" w:history="1">
        <w:r w:rsidR="003A1AB1" w:rsidRPr="00861142">
          <w:rPr>
            <w:rStyle w:val="a7"/>
            <w:rFonts w:ascii="Times New Roman" w:hAnsi="Times New Roman"/>
            <w:sz w:val="24"/>
            <w:szCs w:val="24"/>
            <w:lang w:val="en-US"/>
          </w:rPr>
          <w:t>trcont</w:t>
        </w:r>
        <w:r w:rsidR="003A1AB1" w:rsidRPr="00861142">
          <w:rPr>
            <w:rStyle w:val="a7"/>
            <w:rFonts w:ascii="Times New Roman" w:hAnsi="Times New Roman"/>
            <w:sz w:val="24"/>
            <w:szCs w:val="24"/>
          </w:rPr>
          <w:t>@</w:t>
        </w:r>
        <w:r w:rsidR="003A1AB1" w:rsidRPr="00861142">
          <w:rPr>
            <w:rStyle w:val="a7"/>
            <w:rFonts w:ascii="Times New Roman" w:hAnsi="Times New Roman"/>
            <w:sz w:val="24"/>
            <w:szCs w:val="24"/>
            <w:lang w:val="en-US"/>
          </w:rPr>
          <w:t>trcont</w:t>
        </w:r>
        <w:r w:rsidR="003A1AB1" w:rsidRPr="00861142">
          <w:rPr>
            <w:rStyle w:val="a7"/>
            <w:rFonts w:ascii="Times New Roman" w:hAnsi="Times New Roman"/>
            <w:sz w:val="24"/>
            <w:szCs w:val="24"/>
          </w:rPr>
          <w:t>.</w:t>
        </w:r>
        <w:r w:rsidR="003A1AB1" w:rsidRPr="00861142">
          <w:rPr>
            <w:rStyle w:val="a7"/>
            <w:rFonts w:ascii="Times New Roman" w:hAnsi="Times New Roman"/>
            <w:sz w:val="24"/>
            <w:szCs w:val="24"/>
            <w:lang w:val="en-US"/>
          </w:rPr>
          <w:t>ru</w:t>
        </w:r>
      </w:hyperlink>
      <w:r w:rsidR="003A1AB1">
        <w:rPr>
          <w:rFonts w:ascii="Times New Roman" w:hAnsi="Times New Roman"/>
          <w:sz w:val="24"/>
          <w:szCs w:val="24"/>
        </w:rPr>
        <w:t xml:space="preserve"> .</w:t>
      </w:r>
    </w:p>
    <w:p w14:paraId="5CA7A357" w14:textId="3B4C21A2" w:rsidR="00075177" w:rsidRPr="00075177" w:rsidRDefault="00075177" w:rsidP="00F771AD">
      <w:pPr>
        <w:pStyle w:val="ConsNormal"/>
        <w:ind w:firstLine="851"/>
        <w:jc w:val="both"/>
        <w:rPr>
          <w:rFonts w:ascii="Times New Roman" w:hAnsi="Times New Roman"/>
          <w:sz w:val="24"/>
          <w:szCs w:val="24"/>
        </w:rPr>
      </w:pPr>
      <w:r w:rsidRPr="00075177">
        <w:rPr>
          <w:rFonts w:ascii="Times New Roman" w:hAnsi="Times New Roman"/>
          <w:sz w:val="24"/>
          <w:szCs w:val="24"/>
        </w:rPr>
        <w:t>для Исполнителя</w:t>
      </w:r>
      <w:r w:rsidR="00372B1E">
        <w:rPr>
          <w:rFonts w:ascii="Times New Roman" w:hAnsi="Times New Roman"/>
          <w:sz w:val="24"/>
          <w:szCs w:val="24"/>
        </w:rPr>
        <w:t>:</w:t>
      </w:r>
      <w:r w:rsidRPr="00075177">
        <w:rPr>
          <w:rFonts w:ascii="Times New Roman" w:hAnsi="Times New Roman"/>
          <w:sz w:val="24"/>
          <w:szCs w:val="24"/>
        </w:rPr>
        <w:t xml:space="preserve"> _____________________.</w:t>
      </w:r>
    </w:p>
    <w:p w14:paraId="6A922011" w14:textId="7C8112FF" w:rsidR="00075177" w:rsidRPr="00075177" w:rsidRDefault="00372B1E" w:rsidP="00F771AD">
      <w:pPr>
        <w:pStyle w:val="ConsNormal"/>
        <w:ind w:firstLine="851"/>
        <w:jc w:val="both"/>
        <w:rPr>
          <w:rFonts w:ascii="Times New Roman" w:hAnsi="Times New Roman"/>
          <w:sz w:val="24"/>
          <w:szCs w:val="24"/>
        </w:rPr>
      </w:pPr>
      <w:r>
        <w:rPr>
          <w:rFonts w:ascii="Times New Roman" w:hAnsi="Times New Roman"/>
          <w:sz w:val="24"/>
          <w:szCs w:val="24"/>
        </w:rPr>
        <w:t>7.</w:t>
      </w:r>
      <w:r w:rsidR="00075177" w:rsidRPr="00075177">
        <w:rPr>
          <w:rFonts w:ascii="Times New Roman" w:hAnsi="Times New Roman"/>
          <w:sz w:val="24"/>
          <w:szCs w:val="24"/>
        </w:rPr>
        <w:t>3.2. В случае предъявления претензии в электронном виде посредством</w:t>
      </w:r>
      <w:r>
        <w:rPr>
          <w:rFonts w:ascii="Times New Roman" w:hAnsi="Times New Roman"/>
          <w:sz w:val="24"/>
          <w:szCs w:val="24"/>
        </w:rPr>
        <w:t xml:space="preserve"> </w:t>
      </w:r>
      <w:r w:rsidR="00075177" w:rsidRPr="00075177">
        <w:rPr>
          <w:rFonts w:ascii="Times New Roman" w:hAnsi="Times New Roman"/>
          <w:sz w:val="24"/>
          <w:szCs w:val="24"/>
        </w:rPr>
        <w:t>электронной почты:</w:t>
      </w:r>
    </w:p>
    <w:p w14:paraId="3E802D56" w14:textId="6ECB89CE" w:rsidR="00075177" w:rsidRPr="00075177" w:rsidRDefault="00075177" w:rsidP="00F771AD">
      <w:pPr>
        <w:pStyle w:val="ConsNormal"/>
        <w:ind w:firstLine="851"/>
        <w:jc w:val="both"/>
        <w:rPr>
          <w:rFonts w:ascii="Times New Roman" w:hAnsi="Times New Roman"/>
          <w:sz w:val="24"/>
          <w:szCs w:val="24"/>
        </w:rPr>
      </w:pPr>
      <w:r w:rsidRPr="00075177">
        <w:rPr>
          <w:rFonts w:ascii="Times New Roman" w:hAnsi="Times New Roman"/>
          <w:sz w:val="24"/>
          <w:szCs w:val="24"/>
        </w:rPr>
        <w:t>а) претензионный порядок считается соблюденным, а претензия</w:t>
      </w:r>
      <w:r w:rsidR="00372B1E">
        <w:rPr>
          <w:rFonts w:ascii="Times New Roman" w:hAnsi="Times New Roman"/>
          <w:sz w:val="24"/>
          <w:szCs w:val="24"/>
        </w:rPr>
        <w:t xml:space="preserve"> </w:t>
      </w:r>
      <w:r w:rsidRPr="00075177">
        <w:rPr>
          <w:rFonts w:ascii="Times New Roman" w:hAnsi="Times New Roman"/>
          <w:sz w:val="24"/>
          <w:szCs w:val="24"/>
        </w:rPr>
        <w:t>полученной при условии направления претензии с необходимыми</w:t>
      </w:r>
      <w:r w:rsidR="00372B1E">
        <w:rPr>
          <w:rFonts w:ascii="Times New Roman" w:hAnsi="Times New Roman"/>
          <w:sz w:val="24"/>
          <w:szCs w:val="24"/>
        </w:rPr>
        <w:t xml:space="preserve"> </w:t>
      </w:r>
      <w:r w:rsidRPr="00075177">
        <w:rPr>
          <w:rFonts w:ascii="Times New Roman" w:hAnsi="Times New Roman"/>
          <w:sz w:val="24"/>
          <w:szCs w:val="24"/>
        </w:rPr>
        <w:t>приложениями с соответствующих адресов электронной почты на</w:t>
      </w:r>
      <w:r w:rsidR="00B2230B">
        <w:rPr>
          <w:rFonts w:ascii="Times New Roman" w:hAnsi="Times New Roman"/>
          <w:sz w:val="24"/>
          <w:szCs w:val="24"/>
        </w:rPr>
        <w:t xml:space="preserve"> </w:t>
      </w:r>
      <w:r w:rsidRPr="00075177">
        <w:rPr>
          <w:rFonts w:ascii="Times New Roman" w:hAnsi="Times New Roman"/>
          <w:sz w:val="24"/>
          <w:szCs w:val="24"/>
        </w:rPr>
        <w:t xml:space="preserve">соответствующие адреса электронной почты, указанные в п. </w:t>
      </w:r>
      <w:r w:rsidR="00B2230B">
        <w:rPr>
          <w:rFonts w:ascii="Times New Roman" w:hAnsi="Times New Roman"/>
          <w:sz w:val="24"/>
          <w:szCs w:val="24"/>
        </w:rPr>
        <w:t>7.</w:t>
      </w:r>
      <w:r w:rsidRPr="00075177">
        <w:rPr>
          <w:rFonts w:ascii="Times New Roman" w:hAnsi="Times New Roman"/>
          <w:sz w:val="24"/>
          <w:szCs w:val="24"/>
        </w:rPr>
        <w:t>3.1</w:t>
      </w:r>
      <w:r w:rsidR="00B2230B">
        <w:rPr>
          <w:rFonts w:ascii="Times New Roman" w:hAnsi="Times New Roman"/>
          <w:sz w:val="24"/>
          <w:szCs w:val="24"/>
        </w:rPr>
        <w:t xml:space="preserve"> </w:t>
      </w:r>
      <w:r w:rsidRPr="00075177">
        <w:rPr>
          <w:rFonts w:ascii="Times New Roman" w:hAnsi="Times New Roman"/>
          <w:sz w:val="24"/>
          <w:szCs w:val="24"/>
        </w:rPr>
        <w:t>настоящего Договора.</w:t>
      </w:r>
    </w:p>
    <w:p w14:paraId="0A6B4B4A" w14:textId="2E2D4049" w:rsidR="00075177" w:rsidRPr="00075177" w:rsidRDefault="00075177" w:rsidP="00F771AD">
      <w:pPr>
        <w:pStyle w:val="ConsNormal"/>
        <w:ind w:firstLine="851"/>
        <w:jc w:val="both"/>
        <w:rPr>
          <w:rFonts w:ascii="Times New Roman" w:hAnsi="Times New Roman"/>
          <w:sz w:val="24"/>
          <w:szCs w:val="24"/>
        </w:rPr>
      </w:pPr>
      <w:r w:rsidRPr="00075177">
        <w:rPr>
          <w:rFonts w:ascii="Times New Roman" w:hAnsi="Times New Roman"/>
          <w:sz w:val="24"/>
          <w:szCs w:val="24"/>
        </w:rPr>
        <w:t>Стороны обязаны обеспечить актуальность адресов электронной почты,</w:t>
      </w:r>
      <w:r w:rsidR="00B2230B">
        <w:rPr>
          <w:rFonts w:ascii="Times New Roman" w:hAnsi="Times New Roman"/>
          <w:sz w:val="24"/>
          <w:szCs w:val="24"/>
        </w:rPr>
        <w:t xml:space="preserve"> </w:t>
      </w:r>
      <w:r w:rsidRPr="00075177">
        <w:rPr>
          <w:rFonts w:ascii="Times New Roman" w:hAnsi="Times New Roman"/>
          <w:sz w:val="24"/>
          <w:szCs w:val="24"/>
        </w:rPr>
        <w:t>а также своевременность получения и обработки поступающих сообщений.</w:t>
      </w:r>
    </w:p>
    <w:p w14:paraId="407D645A" w14:textId="4F2A0577" w:rsidR="00075177" w:rsidRPr="00075177" w:rsidRDefault="00075177" w:rsidP="00F771AD">
      <w:pPr>
        <w:pStyle w:val="ConsNormal"/>
        <w:ind w:firstLine="851"/>
        <w:jc w:val="both"/>
        <w:rPr>
          <w:rFonts w:ascii="Times New Roman" w:hAnsi="Times New Roman"/>
          <w:sz w:val="24"/>
          <w:szCs w:val="24"/>
        </w:rPr>
      </w:pPr>
      <w:r w:rsidRPr="00075177">
        <w:rPr>
          <w:rFonts w:ascii="Times New Roman" w:hAnsi="Times New Roman"/>
          <w:sz w:val="24"/>
          <w:szCs w:val="24"/>
        </w:rPr>
        <w:t xml:space="preserve">В случае </w:t>
      </w:r>
      <w:proofErr w:type="spellStart"/>
      <w:r w:rsidRPr="00075177">
        <w:rPr>
          <w:rFonts w:ascii="Times New Roman" w:hAnsi="Times New Roman"/>
          <w:sz w:val="24"/>
          <w:szCs w:val="24"/>
        </w:rPr>
        <w:t>неуведомления</w:t>
      </w:r>
      <w:proofErr w:type="spellEnd"/>
      <w:r w:rsidRPr="00075177">
        <w:rPr>
          <w:rFonts w:ascii="Times New Roman" w:hAnsi="Times New Roman"/>
          <w:sz w:val="24"/>
          <w:szCs w:val="24"/>
        </w:rPr>
        <w:t xml:space="preserve"> / несвоевременного уведомления об изменении</w:t>
      </w:r>
      <w:r w:rsidR="00B2230B">
        <w:rPr>
          <w:rFonts w:ascii="Times New Roman" w:hAnsi="Times New Roman"/>
          <w:sz w:val="24"/>
          <w:szCs w:val="24"/>
        </w:rPr>
        <w:t xml:space="preserve"> </w:t>
      </w:r>
      <w:r w:rsidRPr="00075177">
        <w:rPr>
          <w:rFonts w:ascii="Times New Roman" w:hAnsi="Times New Roman"/>
          <w:sz w:val="24"/>
          <w:szCs w:val="24"/>
        </w:rPr>
        <w:t>соответствующих адресов электронной почты Сторона, направившая</w:t>
      </w:r>
      <w:r w:rsidR="00B2230B">
        <w:rPr>
          <w:rFonts w:ascii="Times New Roman" w:hAnsi="Times New Roman"/>
          <w:sz w:val="24"/>
          <w:szCs w:val="24"/>
        </w:rPr>
        <w:t xml:space="preserve"> </w:t>
      </w:r>
      <w:r w:rsidRPr="00075177">
        <w:rPr>
          <w:rFonts w:ascii="Times New Roman" w:hAnsi="Times New Roman"/>
          <w:sz w:val="24"/>
          <w:szCs w:val="24"/>
        </w:rPr>
        <w:t>претензию по прежнему адресу электронной почты, считается исполнившей</w:t>
      </w:r>
      <w:r w:rsidR="00B2230B">
        <w:rPr>
          <w:rFonts w:ascii="Times New Roman" w:hAnsi="Times New Roman"/>
          <w:sz w:val="24"/>
          <w:szCs w:val="24"/>
        </w:rPr>
        <w:t xml:space="preserve"> </w:t>
      </w:r>
      <w:r w:rsidRPr="00075177">
        <w:rPr>
          <w:rFonts w:ascii="Times New Roman" w:hAnsi="Times New Roman"/>
          <w:sz w:val="24"/>
          <w:szCs w:val="24"/>
        </w:rPr>
        <w:t>требования настоящего подпункта Договора надлежащим образом;</w:t>
      </w:r>
    </w:p>
    <w:p w14:paraId="2D11A334" w14:textId="4A16BA80" w:rsidR="00075177" w:rsidRPr="00075177" w:rsidRDefault="00075177" w:rsidP="00F771AD">
      <w:pPr>
        <w:pStyle w:val="ConsNormal"/>
        <w:ind w:firstLine="851"/>
        <w:jc w:val="both"/>
        <w:rPr>
          <w:rFonts w:ascii="Times New Roman" w:hAnsi="Times New Roman"/>
          <w:sz w:val="24"/>
          <w:szCs w:val="24"/>
        </w:rPr>
      </w:pPr>
      <w:r w:rsidRPr="00075177">
        <w:rPr>
          <w:rFonts w:ascii="Times New Roman" w:hAnsi="Times New Roman"/>
          <w:sz w:val="24"/>
          <w:szCs w:val="24"/>
        </w:rPr>
        <w:t>б) датой направления претензии считается дата отправления</w:t>
      </w:r>
      <w:r w:rsidR="000731F0">
        <w:rPr>
          <w:rFonts w:ascii="Times New Roman" w:hAnsi="Times New Roman"/>
          <w:sz w:val="24"/>
          <w:szCs w:val="24"/>
        </w:rPr>
        <w:t xml:space="preserve"> </w:t>
      </w:r>
      <w:r w:rsidRPr="00075177">
        <w:rPr>
          <w:rFonts w:ascii="Times New Roman" w:hAnsi="Times New Roman"/>
          <w:sz w:val="24"/>
          <w:szCs w:val="24"/>
        </w:rPr>
        <w:t>сообщения(</w:t>
      </w:r>
      <w:proofErr w:type="spellStart"/>
      <w:r w:rsidRPr="00075177">
        <w:rPr>
          <w:rFonts w:ascii="Times New Roman" w:hAnsi="Times New Roman"/>
          <w:sz w:val="24"/>
          <w:szCs w:val="24"/>
        </w:rPr>
        <w:t>ий</w:t>
      </w:r>
      <w:proofErr w:type="spellEnd"/>
      <w:r w:rsidRPr="00075177">
        <w:rPr>
          <w:rFonts w:ascii="Times New Roman" w:hAnsi="Times New Roman"/>
          <w:sz w:val="24"/>
          <w:szCs w:val="24"/>
        </w:rPr>
        <w:t>) с вложенными файлами претензии и приложений к ней;</w:t>
      </w:r>
    </w:p>
    <w:p w14:paraId="7B192D67" w14:textId="53F78A9A" w:rsidR="00075177" w:rsidRPr="00075177" w:rsidRDefault="00075177" w:rsidP="00F771AD">
      <w:pPr>
        <w:pStyle w:val="ConsNormal"/>
        <w:ind w:firstLine="851"/>
        <w:jc w:val="both"/>
        <w:rPr>
          <w:rFonts w:ascii="Times New Roman" w:hAnsi="Times New Roman"/>
          <w:sz w:val="24"/>
          <w:szCs w:val="24"/>
        </w:rPr>
      </w:pPr>
      <w:r w:rsidRPr="00075177">
        <w:rPr>
          <w:rFonts w:ascii="Times New Roman" w:hAnsi="Times New Roman"/>
          <w:sz w:val="24"/>
          <w:szCs w:val="24"/>
        </w:rPr>
        <w:t xml:space="preserve">в) датой получения претензии / поступления претензии к </w:t>
      </w:r>
      <w:proofErr w:type="spellStart"/>
      <w:r w:rsidRPr="00075177">
        <w:rPr>
          <w:rFonts w:ascii="Times New Roman" w:hAnsi="Times New Roman"/>
          <w:sz w:val="24"/>
          <w:szCs w:val="24"/>
        </w:rPr>
        <w:t>Сторонеполучателю</w:t>
      </w:r>
      <w:proofErr w:type="spellEnd"/>
      <w:r w:rsidRPr="00075177">
        <w:rPr>
          <w:rFonts w:ascii="Times New Roman" w:hAnsi="Times New Roman"/>
          <w:sz w:val="24"/>
          <w:szCs w:val="24"/>
        </w:rPr>
        <w:t xml:space="preserve"> претензии, признается дата ее направления либо следующий</w:t>
      </w:r>
      <w:r w:rsidR="000731F0">
        <w:rPr>
          <w:rFonts w:ascii="Times New Roman" w:hAnsi="Times New Roman"/>
          <w:sz w:val="24"/>
          <w:szCs w:val="24"/>
        </w:rPr>
        <w:t xml:space="preserve"> </w:t>
      </w:r>
      <w:r w:rsidRPr="00075177">
        <w:rPr>
          <w:rFonts w:ascii="Times New Roman" w:hAnsi="Times New Roman"/>
          <w:sz w:val="24"/>
          <w:szCs w:val="24"/>
        </w:rPr>
        <w:t>рабочий день, если претензия была направлена после 17.00 часов по местному</w:t>
      </w:r>
      <w:r w:rsidR="000731F0">
        <w:rPr>
          <w:rFonts w:ascii="Times New Roman" w:hAnsi="Times New Roman"/>
          <w:sz w:val="24"/>
          <w:szCs w:val="24"/>
        </w:rPr>
        <w:t xml:space="preserve"> </w:t>
      </w:r>
      <w:r w:rsidRPr="00075177">
        <w:rPr>
          <w:rFonts w:ascii="Times New Roman" w:hAnsi="Times New Roman"/>
          <w:sz w:val="24"/>
          <w:szCs w:val="24"/>
        </w:rPr>
        <w:t>времени адресата либо в выходной или нерабочий праздничный день;</w:t>
      </w:r>
    </w:p>
    <w:p w14:paraId="70E2A9FF" w14:textId="00838B97" w:rsidR="00075177" w:rsidRPr="00075177" w:rsidRDefault="00075177" w:rsidP="00F771AD">
      <w:pPr>
        <w:pStyle w:val="ConsNormal"/>
        <w:ind w:firstLine="851"/>
        <w:jc w:val="both"/>
        <w:rPr>
          <w:rFonts w:ascii="Times New Roman" w:hAnsi="Times New Roman"/>
          <w:sz w:val="24"/>
          <w:szCs w:val="24"/>
        </w:rPr>
      </w:pPr>
      <w:r w:rsidRPr="00075177">
        <w:rPr>
          <w:rFonts w:ascii="Times New Roman" w:hAnsi="Times New Roman"/>
          <w:sz w:val="24"/>
          <w:szCs w:val="24"/>
        </w:rPr>
        <w:t>г) при направлении претензии и прилагаемых к ней материалов</w:t>
      </w:r>
      <w:r w:rsidR="000731F0">
        <w:rPr>
          <w:rFonts w:ascii="Times New Roman" w:hAnsi="Times New Roman"/>
          <w:sz w:val="24"/>
          <w:szCs w:val="24"/>
        </w:rPr>
        <w:t xml:space="preserve"> </w:t>
      </w:r>
      <w:r w:rsidRPr="00075177">
        <w:rPr>
          <w:rFonts w:ascii="Times New Roman" w:hAnsi="Times New Roman"/>
          <w:sz w:val="24"/>
          <w:szCs w:val="24"/>
        </w:rPr>
        <w:t>несколькими сообщениями в теме сообщений указывается объединяющий их</w:t>
      </w:r>
      <w:r w:rsidR="000731F0">
        <w:rPr>
          <w:rFonts w:ascii="Times New Roman" w:hAnsi="Times New Roman"/>
          <w:sz w:val="24"/>
          <w:szCs w:val="24"/>
        </w:rPr>
        <w:t xml:space="preserve"> </w:t>
      </w:r>
      <w:r w:rsidRPr="00075177">
        <w:rPr>
          <w:rFonts w:ascii="Times New Roman" w:hAnsi="Times New Roman"/>
          <w:sz w:val="24"/>
          <w:szCs w:val="24"/>
        </w:rPr>
        <w:t>признак, например, реквизиты претензии;</w:t>
      </w:r>
    </w:p>
    <w:p w14:paraId="17722453" w14:textId="5A5887DB" w:rsidR="00075177" w:rsidRPr="00075177" w:rsidRDefault="00075177" w:rsidP="00F771AD">
      <w:pPr>
        <w:pStyle w:val="ConsNormal"/>
        <w:ind w:firstLine="851"/>
        <w:jc w:val="both"/>
        <w:rPr>
          <w:rFonts w:ascii="Times New Roman" w:hAnsi="Times New Roman"/>
          <w:sz w:val="24"/>
          <w:szCs w:val="24"/>
        </w:rPr>
      </w:pPr>
      <w:r w:rsidRPr="00075177">
        <w:rPr>
          <w:rFonts w:ascii="Times New Roman" w:hAnsi="Times New Roman"/>
          <w:sz w:val="24"/>
          <w:szCs w:val="24"/>
        </w:rPr>
        <w:t>д) в случае возникновения сомнений в подлинности представленных</w:t>
      </w:r>
      <w:r w:rsidR="000731F0">
        <w:rPr>
          <w:rFonts w:ascii="Times New Roman" w:hAnsi="Times New Roman"/>
          <w:sz w:val="24"/>
          <w:szCs w:val="24"/>
        </w:rPr>
        <w:t xml:space="preserve"> </w:t>
      </w:r>
      <w:r w:rsidRPr="00075177">
        <w:rPr>
          <w:rFonts w:ascii="Times New Roman" w:hAnsi="Times New Roman"/>
          <w:sz w:val="24"/>
          <w:szCs w:val="24"/>
        </w:rPr>
        <w:t xml:space="preserve">документов, </w:t>
      </w:r>
      <w:proofErr w:type="spellStart"/>
      <w:r w:rsidRPr="00075177">
        <w:rPr>
          <w:rFonts w:ascii="Times New Roman" w:hAnsi="Times New Roman"/>
          <w:sz w:val="24"/>
          <w:szCs w:val="24"/>
        </w:rPr>
        <w:t>нечитаемости</w:t>
      </w:r>
      <w:proofErr w:type="spellEnd"/>
      <w:r w:rsidRPr="00075177">
        <w:rPr>
          <w:rFonts w:ascii="Times New Roman" w:hAnsi="Times New Roman"/>
          <w:sz w:val="24"/>
          <w:szCs w:val="24"/>
        </w:rPr>
        <w:t xml:space="preserve"> документов (их фрагментов) или по иным</w:t>
      </w:r>
      <w:r w:rsidR="000731F0">
        <w:rPr>
          <w:rFonts w:ascii="Times New Roman" w:hAnsi="Times New Roman"/>
          <w:sz w:val="24"/>
          <w:szCs w:val="24"/>
        </w:rPr>
        <w:t xml:space="preserve"> </w:t>
      </w:r>
      <w:r w:rsidRPr="00075177">
        <w:rPr>
          <w:rFonts w:ascii="Times New Roman" w:hAnsi="Times New Roman"/>
          <w:sz w:val="24"/>
          <w:szCs w:val="24"/>
        </w:rPr>
        <w:t>основаниям Сторона – заявитель претензии обязана по запросу (без</w:t>
      </w:r>
      <w:r w:rsidR="000731F0">
        <w:rPr>
          <w:rFonts w:ascii="Times New Roman" w:hAnsi="Times New Roman"/>
          <w:sz w:val="24"/>
          <w:szCs w:val="24"/>
        </w:rPr>
        <w:t xml:space="preserve"> </w:t>
      </w:r>
      <w:r w:rsidRPr="00075177">
        <w:rPr>
          <w:rFonts w:ascii="Times New Roman" w:hAnsi="Times New Roman"/>
          <w:sz w:val="24"/>
          <w:szCs w:val="24"/>
        </w:rPr>
        <w:t>объяснения причин) другой Стороны представить оригиналы или заверенные</w:t>
      </w:r>
      <w:r w:rsidR="005207CA">
        <w:rPr>
          <w:rFonts w:ascii="Times New Roman" w:hAnsi="Times New Roman"/>
          <w:sz w:val="24"/>
          <w:szCs w:val="24"/>
        </w:rPr>
        <w:t xml:space="preserve"> </w:t>
      </w:r>
      <w:r w:rsidRPr="00075177">
        <w:rPr>
          <w:rFonts w:ascii="Times New Roman" w:hAnsi="Times New Roman"/>
          <w:sz w:val="24"/>
          <w:szCs w:val="24"/>
        </w:rPr>
        <w:t>копии документов, направленных в электронном виде, в срок не позднее 10</w:t>
      </w:r>
      <w:r w:rsidR="005207CA">
        <w:rPr>
          <w:rFonts w:ascii="Times New Roman" w:hAnsi="Times New Roman"/>
          <w:sz w:val="24"/>
          <w:szCs w:val="24"/>
        </w:rPr>
        <w:t xml:space="preserve"> </w:t>
      </w:r>
      <w:r w:rsidRPr="00075177">
        <w:rPr>
          <w:rFonts w:ascii="Times New Roman" w:hAnsi="Times New Roman"/>
          <w:sz w:val="24"/>
          <w:szCs w:val="24"/>
        </w:rPr>
        <w:t>календарных дней с даты получения запроса. Срок рассмотрения претензии</w:t>
      </w:r>
      <w:r w:rsidR="005207CA">
        <w:rPr>
          <w:rFonts w:ascii="Times New Roman" w:hAnsi="Times New Roman"/>
          <w:sz w:val="24"/>
          <w:szCs w:val="24"/>
        </w:rPr>
        <w:t xml:space="preserve"> </w:t>
      </w:r>
      <w:r w:rsidRPr="00075177">
        <w:rPr>
          <w:rFonts w:ascii="Times New Roman" w:hAnsi="Times New Roman"/>
          <w:sz w:val="24"/>
          <w:szCs w:val="24"/>
        </w:rPr>
        <w:t>продлевается на 10 календарных дней;</w:t>
      </w:r>
    </w:p>
    <w:p w14:paraId="3782AEF9" w14:textId="348F98CB" w:rsidR="00075177" w:rsidRPr="00075177" w:rsidRDefault="00075177" w:rsidP="00F771AD">
      <w:pPr>
        <w:pStyle w:val="ConsNormal"/>
        <w:ind w:firstLine="851"/>
        <w:jc w:val="both"/>
        <w:rPr>
          <w:rFonts w:ascii="Times New Roman" w:hAnsi="Times New Roman"/>
          <w:sz w:val="24"/>
          <w:szCs w:val="24"/>
        </w:rPr>
      </w:pPr>
      <w:r w:rsidRPr="00075177">
        <w:rPr>
          <w:rFonts w:ascii="Times New Roman" w:hAnsi="Times New Roman"/>
          <w:sz w:val="24"/>
          <w:szCs w:val="24"/>
        </w:rPr>
        <w:t>е) во всех случаях Стороны сохраняют подлинные документы до</w:t>
      </w:r>
      <w:r w:rsidR="005207CA">
        <w:rPr>
          <w:rFonts w:ascii="Times New Roman" w:hAnsi="Times New Roman"/>
          <w:sz w:val="24"/>
          <w:szCs w:val="24"/>
        </w:rPr>
        <w:t xml:space="preserve"> </w:t>
      </w:r>
      <w:r w:rsidRPr="00075177">
        <w:rPr>
          <w:rFonts w:ascii="Times New Roman" w:hAnsi="Times New Roman"/>
          <w:sz w:val="24"/>
          <w:szCs w:val="24"/>
        </w:rPr>
        <w:t>разрешения спора.</w:t>
      </w:r>
    </w:p>
    <w:p w14:paraId="4DB2B6E8" w14:textId="54B4B8B3" w:rsidR="00075177" w:rsidRPr="00075177" w:rsidRDefault="005207CA" w:rsidP="00F771AD">
      <w:pPr>
        <w:pStyle w:val="ConsNormal"/>
        <w:ind w:firstLine="851"/>
        <w:jc w:val="both"/>
        <w:rPr>
          <w:rFonts w:ascii="Times New Roman" w:hAnsi="Times New Roman"/>
          <w:sz w:val="24"/>
          <w:szCs w:val="24"/>
        </w:rPr>
      </w:pPr>
      <w:r>
        <w:rPr>
          <w:rFonts w:ascii="Times New Roman" w:hAnsi="Times New Roman"/>
          <w:sz w:val="24"/>
          <w:szCs w:val="24"/>
        </w:rPr>
        <w:t>7.</w:t>
      </w:r>
      <w:r w:rsidR="00075177" w:rsidRPr="00075177">
        <w:rPr>
          <w:rFonts w:ascii="Times New Roman" w:hAnsi="Times New Roman"/>
          <w:sz w:val="24"/>
          <w:szCs w:val="24"/>
        </w:rPr>
        <w:t>3.3. Ответ на претензию, как правило, направляется в порядке,</w:t>
      </w:r>
      <w:r>
        <w:rPr>
          <w:rFonts w:ascii="Times New Roman" w:hAnsi="Times New Roman"/>
          <w:sz w:val="24"/>
          <w:szCs w:val="24"/>
        </w:rPr>
        <w:t xml:space="preserve"> </w:t>
      </w:r>
      <w:r w:rsidR="00075177" w:rsidRPr="00075177">
        <w:rPr>
          <w:rFonts w:ascii="Times New Roman" w:hAnsi="Times New Roman"/>
          <w:sz w:val="24"/>
          <w:szCs w:val="24"/>
        </w:rPr>
        <w:t>аналогичном порядку предъявления претензии.</w:t>
      </w:r>
    </w:p>
    <w:p w14:paraId="7735C4CE" w14:textId="2D09B24E" w:rsidR="00075177" w:rsidRPr="00075177" w:rsidRDefault="00075177" w:rsidP="00F771AD">
      <w:pPr>
        <w:pStyle w:val="ConsNormal"/>
        <w:ind w:firstLine="851"/>
        <w:jc w:val="both"/>
        <w:rPr>
          <w:rFonts w:ascii="Times New Roman" w:hAnsi="Times New Roman"/>
          <w:sz w:val="24"/>
          <w:szCs w:val="24"/>
        </w:rPr>
      </w:pPr>
      <w:r w:rsidRPr="00075177">
        <w:rPr>
          <w:rFonts w:ascii="Times New Roman" w:hAnsi="Times New Roman"/>
          <w:sz w:val="24"/>
          <w:szCs w:val="24"/>
        </w:rPr>
        <w:t>К ответу на претензию, направляемому по электронной почте,</w:t>
      </w:r>
      <w:r w:rsidR="005207CA">
        <w:rPr>
          <w:rFonts w:ascii="Times New Roman" w:hAnsi="Times New Roman"/>
          <w:sz w:val="24"/>
          <w:szCs w:val="24"/>
        </w:rPr>
        <w:t xml:space="preserve"> </w:t>
      </w:r>
      <w:r w:rsidRPr="00075177">
        <w:rPr>
          <w:rFonts w:ascii="Times New Roman" w:hAnsi="Times New Roman"/>
          <w:sz w:val="24"/>
          <w:szCs w:val="24"/>
        </w:rPr>
        <w:t>применяются все положения о предъявлении претензии, изложенные</w:t>
      </w:r>
      <w:r w:rsidR="005207CA">
        <w:rPr>
          <w:rFonts w:ascii="Times New Roman" w:hAnsi="Times New Roman"/>
          <w:sz w:val="24"/>
          <w:szCs w:val="24"/>
        </w:rPr>
        <w:t xml:space="preserve"> </w:t>
      </w:r>
      <w:r w:rsidRPr="00075177">
        <w:rPr>
          <w:rFonts w:ascii="Times New Roman" w:hAnsi="Times New Roman"/>
          <w:sz w:val="24"/>
          <w:szCs w:val="24"/>
        </w:rPr>
        <w:t xml:space="preserve">в п. </w:t>
      </w:r>
      <w:r w:rsidR="005207CA">
        <w:rPr>
          <w:rFonts w:ascii="Times New Roman" w:hAnsi="Times New Roman"/>
          <w:sz w:val="24"/>
          <w:szCs w:val="24"/>
        </w:rPr>
        <w:t>7.</w:t>
      </w:r>
      <w:r w:rsidRPr="00075177">
        <w:rPr>
          <w:rFonts w:ascii="Times New Roman" w:hAnsi="Times New Roman"/>
          <w:sz w:val="24"/>
          <w:szCs w:val="24"/>
        </w:rPr>
        <w:t>3.2</w:t>
      </w:r>
      <w:r w:rsidR="005207CA">
        <w:rPr>
          <w:rFonts w:ascii="Times New Roman" w:hAnsi="Times New Roman"/>
          <w:sz w:val="24"/>
          <w:szCs w:val="24"/>
        </w:rPr>
        <w:t xml:space="preserve"> </w:t>
      </w:r>
      <w:r w:rsidRPr="00075177">
        <w:rPr>
          <w:rFonts w:ascii="Times New Roman" w:hAnsi="Times New Roman"/>
          <w:sz w:val="24"/>
          <w:szCs w:val="24"/>
        </w:rPr>
        <w:t>настоящего Договора, по аналогии.</w:t>
      </w:r>
    </w:p>
    <w:p w14:paraId="0F05E4B8" w14:textId="2FFA2F66" w:rsidR="00075177" w:rsidRPr="00075177" w:rsidRDefault="00075177" w:rsidP="00F771AD">
      <w:pPr>
        <w:pStyle w:val="ConsNormal"/>
        <w:ind w:firstLine="851"/>
        <w:jc w:val="both"/>
        <w:rPr>
          <w:rFonts w:ascii="Times New Roman" w:hAnsi="Times New Roman"/>
          <w:sz w:val="24"/>
          <w:szCs w:val="24"/>
        </w:rPr>
      </w:pPr>
      <w:r w:rsidRPr="00075177">
        <w:rPr>
          <w:rFonts w:ascii="Times New Roman" w:hAnsi="Times New Roman"/>
          <w:sz w:val="24"/>
          <w:szCs w:val="24"/>
        </w:rPr>
        <w:t>4. В случае, если споры не урегулированы</w:t>
      </w:r>
      <w:r w:rsidR="005207CA">
        <w:rPr>
          <w:rFonts w:ascii="Times New Roman" w:hAnsi="Times New Roman"/>
          <w:sz w:val="24"/>
          <w:szCs w:val="24"/>
        </w:rPr>
        <w:t xml:space="preserve"> </w:t>
      </w:r>
      <w:r w:rsidRPr="00075177">
        <w:rPr>
          <w:rFonts w:ascii="Times New Roman" w:hAnsi="Times New Roman"/>
          <w:sz w:val="24"/>
          <w:szCs w:val="24"/>
        </w:rPr>
        <w:t>Сторонами с помощью переговоров и в претензионном порядке, то они</w:t>
      </w:r>
      <w:r w:rsidR="005207CA">
        <w:rPr>
          <w:rFonts w:ascii="Times New Roman" w:hAnsi="Times New Roman"/>
          <w:sz w:val="24"/>
          <w:szCs w:val="24"/>
        </w:rPr>
        <w:t xml:space="preserve"> </w:t>
      </w:r>
      <w:r w:rsidRPr="00075177">
        <w:rPr>
          <w:rFonts w:ascii="Times New Roman" w:hAnsi="Times New Roman"/>
          <w:sz w:val="24"/>
          <w:szCs w:val="24"/>
        </w:rPr>
        <w:t>передаются заинтересованной Стороной в Арбитражный суд</w:t>
      </w:r>
      <w:r w:rsidR="003A1AB1">
        <w:rPr>
          <w:rFonts w:ascii="Times New Roman" w:hAnsi="Times New Roman"/>
          <w:sz w:val="24"/>
          <w:szCs w:val="24"/>
        </w:rPr>
        <w:t xml:space="preserve"> </w:t>
      </w:r>
      <w:proofErr w:type="spellStart"/>
      <w:r w:rsidR="003A1AB1">
        <w:rPr>
          <w:rFonts w:ascii="Times New Roman" w:hAnsi="Times New Roman"/>
          <w:sz w:val="24"/>
          <w:szCs w:val="24"/>
        </w:rPr>
        <w:t>г.Москвы</w:t>
      </w:r>
      <w:proofErr w:type="spellEnd"/>
      <w:r w:rsidRPr="00075177">
        <w:rPr>
          <w:rFonts w:ascii="Times New Roman" w:hAnsi="Times New Roman"/>
          <w:sz w:val="24"/>
          <w:szCs w:val="24"/>
        </w:rPr>
        <w:t>.</w:t>
      </w:r>
    </w:p>
    <w:p w14:paraId="6AFA77FD" w14:textId="77777777" w:rsidR="00415C0B" w:rsidRDefault="00415C0B" w:rsidP="00F771AD">
      <w:pPr>
        <w:pStyle w:val="ConsNormal"/>
        <w:widowControl/>
        <w:ind w:firstLine="851"/>
        <w:jc w:val="center"/>
        <w:rPr>
          <w:rFonts w:ascii="Times New Roman" w:hAnsi="Times New Roman"/>
          <w:b/>
          <w:sz w:val="24"/>
          <w:szCs w:val="24"/>
        </w:rPr>
      </w:pPr>
    </w:p>
    <w:p w14:paraId="6B335F7F" w14:textId="5E868DCA" w:rsidR="00880475" w:rsidRPr="00596A46" w:rsidRDefault="00880475" w:rsidP="00F771AD">
      <w:pPr>
        <w:pStyle w:val="ConsNormal"/>
        <w:widowControl/>
        <w:ind w:firstLine="851"/>
        <w:jc w:val="center"/>
        <w:rPr>
          <w:rFonts w:ascii="Times New Roman" w:hAnsi="Times New Roman"/>
          <w:b/>
          <w:sz w:val="24"/>
          <w:szCs w:val="24"/>
        </w:rPr>
      </w:pPr>
      <w:r w:rsidRPr="00596A46">
        <w:rPr>
          <w:rFonts w:ascii="Times New Roman" w:hAnsi="Times New Roman"/>
          <w:b/>
          <w:sz w:val="24"/>
          <w:szCs w:val="24"/>
        </w:rPr>
        <w:t>8. Порядок внесения</w:t>
      </w:r>
    </w:p>
    <w:p w14:paraId="2CE3765C" w14:textId="77777777" w:rsidR="00880475" w:rsidRPr="00737F1A" w:rsidRDefault="00880475" w:rsidP="00F771AD">
      <w:pPr>
        <w:pStyle w:val="ConsNormal"/>
        <w:widowControl/>
        <w:ind w:firstLine="851"/>
        <w:jc w:val="center"/>
        <w:rPr>
          <w:rFonts w:ascii="Times New Roman" w:hAnsi="Times New Roman"/>
          <w:sz w:val="24"/>
          <w:szCs w:val="24"/>
        </w:rPr>
      </w:pPr>
      <w:r w:rsidRPr="00737F1A">
        <w:rPr>
          <w:rFonts w:ascii="Times New Roman" w:hAnsi="Times New Roman"/>
          <w:b/>
          <w:sz w:val="24"/>
          <w:szCs w:val="24"/>
        </w:rPr>
        <w:t>изменений, дополнений в Договор и его расторжения</w:t>
      </w:r>
    </w:p>
    <w:p w14:paraId="2D407E91" w14:textId="77777777" w:rsidR="00880475" w:rsidRPr="00737F1A" w:rsidRDefault="00880475" w:rsidP="00F771AD">
      <w:pPr>
        <w:pStyle w:val="ConsNormal"/>
        <w:widowControl/>
        <w:ind w:firstLine="851"/>
        <w:jc w:val="both"/>
        <w:rPr>
          <w:rFonts w:ascii="Times New Roman" w:hAnsi="Times New Roman"/>
          <w:sz w:val="24"/>
          <w:szCs w:val="24"/>
        </w:rPr>
      </w:pPr>
      <w:r w:rsidRPr="00737F1A">
        <w:rPr>
          <w:rFonts w:ascii="Times New Roman" w:hAnsi="Times New Roman"/>
          <w:sz w:val="24"/>
          <w:szCs w:val="24"/>
        </w:rPr>
        <w:lastRenderedPageBreak/>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14:paraId="1E443DAB" w14:textId="77777777" w:rsidR="00880475" w:rsidRPr="00737F1A" w:rsidRDefault="00880475" w:rsidP="00F771AD">
      <w:pPr>
        <w:pStyle w:val="ConsNormal"/>
        <w:widowControl/>
        <w:ind w:firstLine="851"/>
        <w:jc w:val="both"/>
        <w:rPr>
          <w:rFonts w:ascii="Times New Roman" w:hAnsi="Times New Roman"/>
          <w:sz w:val="24"/>
          <w:szCs w:val="24"/>
        </w:rPr>
      </w:pPr>
      <w:r w:rsidRPr="00737F1A">
        <w:rPr>
          <w:rFonts w:ascii="Times New Roman" w:hAnsi="Times New Roman"/>
          <w:sz w:val="24"/>
          <w:szCs w:val="24"/>
        </w:rPr>
        <w:t xml:space="preserve">8.2. Настоящий Договор может быть досрочно расторгнут Заказчиком по основаниям, предусмотренным законодательством Российской Федерации и настоящим Договором. </w:t>
      </w:r>
    </w:p>
    <w:p w14:paraId="3AFE9D6B" w14:textId="3D5D1AE1" w:rsidR="00880475" w:rsidRPr="00737F1A" w:rsidRDefault="00880475" w:rsidP="00F771AD">
      <w:pPr>
        <w:pStyle w:val="ConsNormal"/>
        <w:widowControl/>
        <w:ind w:firstLine="851"/>
        <w:jc w:val="both"/>
        <w:rPr>
          <w:rFonts w:ascii="Times New Roman" w:hAnsi="Times New Roman"/>
          <w:b/>
          <w:sz w:val="24"/>
          <w:szCs w:val="24"/>
        </w:rPr>
      </w:pPr>
      <w:r w:rsidRPr="00737F1A">
        <w:rPr>
          <w:rFonts w:ascii="Times New Roman" w:hAnsi="Times New Roman"/>
          <w:sz w:val="24"/>
          <w:szCs w:val="24"/>
        </w:rPr>
        <w:t xml:space="preserve">8.3. </w:t>
      </w:r>
      <w:r w:rsidR="006624DF" w:rsidRPr="006624DF">
        <w:rPr>
          <w:rFonts w:ascii="Times New Roman" w:hAnsi="Times New Roman"/>
          <w:sz w:val="24"/>
          <w:szCs w:val="24"/>
        </w:rPr>
        <w:t xml:space="preserve">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другой Стороне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w:t>
      </w:r>
      <w:r w:rsidR="00262311" w:rsidRPr="00262311">
        <w:rPr>
          <w:rFonts w:ascii="Times New Roman" w:hAnsi="Times New Roman"/>
          <w:sz w:val="24"/>
          <w:szCs w:val="24"/>
        </w:rPr>
        <w:t xml:space="preserve">фактические затраты по оказанию Услуг </w:t>
      </w:r>
      <w:r w:rsidR="006624DF" w:rsidRPr="006624DF">
        <w:rPr>
          <w:rFonts w:ascii="Times New Roman" w:hAnsi="Times New Roman"/>
          <w:sz w:val="24"/>
          <w:szCs w:val="24"/>
        </w:rPr>
        <w:t>до</w:t>
      </w:r>
      <w:r w:rsidR="00EC14A5">
        <w:rPr>
          <w:rFonts w:ascii="Times New Roman" w:hAnsi="Times New Roman"/>
          <w:sz w:val="24"/>
          <w:szCs w:val="24"/>
        </w:rPr>
        <w:t xml:space="preserve"> </w:t>
      </w:r>
      <w:r w:rsidR="006624DF" w:rsidRPr="006624DF">
        <w:rPr>
          <w:rFonts w:ascii="Times New Roman" w:hAnsi="Times New Roman"/>
          <w:sz w:val="24"/>
          <w:szCs w:val="24"/>
        </w:rPr>
        <w:t>даты</w:t>
      </w:r>
      <w:r w:rsidR="006624DF">
        <w:rPr>
          <w:rFonts w:ascii="Times New Roman" w:hAnsi="Times New Roman"/>
          <w:sz w:val="24"/>
          <w:szCs w:val="24"/>
        </w:rPr>
        <w:t xml:space="preserve"> расторжения Договора</w:t>
      </w:r>
      <w:r w:rsidR="006624DF" w:rsidRPr="006624DF">
        <w:rPr>
          <w:rFonts w:ascii="Times New Roman" w:hAnsi="Times New Roman"/>
          <w:sz w:val="24"/>
          <w:szCs w:val="24"/>
        </w:rPr>
        <w:t>.</w:t>
      </w:r>
    </w:p>
    <w:p w14:paraId="54E9D29C" w14:textId="77777777" w:rsidR="00880475" w:rsidRDefault="00880475" w:rsidP="00F771AD">
      <w:pPr>
        <w:pStyle w:val="ConsNormal"/>
        <w:widowControl/>
        <w:ind w:firstLine="851"/>
        <w:rPr>
          <w:rFonts w:ascii="Times New Roman" w:hAnsi="Times New Roman"/>
          <w:b/>
          <w:sz w:val="24"/>
          <w:szCs w:val="24"/>
        </w:rPr>
      </w:pPr>
    </w:p>
    <w:p w14:paraId="2941821D" w14:textId="77777777" w:rsidR="00880475" w:rsidRPr="00737F1A" w:rsidRDefault="00880475" w:rsidP="00F771AD">
      <w:pPr>
        <w:pStyle w:val="ConsNormal"/>
        <w:widowControl/>
        <w:ind w:firstLine="851"/>
        <w:rPr>
          <w:rFonts w:ascii="Times New Roman" w:hAnsi="Times New Roman"/>
          <w:b/>
          <w:sz w:val="24"/>
          <w:szCs w:val="24"/>
        </w:rPr>
      </w:pPr>
    </w:p>
    <w:p w14:paraId="51296B66" w14:textId="77777777" w:rsidR="00880475" w:rsidRPr="00737F1A" w:rsidRDefault="00880475" w:rsidP="00F771AD">
      <w:pPr>
        <w:pStyle w:val="ConsNormal"/>
        <w:widowControl/>
        <w:ind w:firstLine="851"/>
        <w:jc w:val="center"/>
        <w:rPr>
          <w:rFonts w:ascii="Times New Roman" w:hAnsi="Times New Roman"/>
          <w:sz w:val="24"/>
          <w:szCs w:val="24"/>
        </w:rPr>
      </w:pPr>
      <w:r w:rsidRPr="00737F1A">
        <w:rPr>
          <w:rFonts w:ascii="Times New Roman" w:hAnsi="Times New Roman"/>
          <w:b/>
          <w:sz w:val="24"/>
          <w:szCs w:val="24"/>
        </w:rPr>
        <w:t>9. Срок действия Договора</w:t>
      </w:r>
    </w:p>
    <w:p w14:paraId="3D0A123B" w14:textId="77777777" w:rsidR="00880475" w:rsidRPr="00737F1A" w:rsidRDefault="00880475" w:rsidP="00F771AD">
      <w:pPr>
        <w:pStyle w:val="ConsNormal"/>
        <w:widowControl/>
        <w:ind w:firstLine="851"/>
        <w:jc w:val="both"/>
        <w:rPr>
          <w:rFonts w:ascii="Times New Roman" w:hAnsi="Times New Roman"/>
          <w:sz w:val="24"/>
          <w:szCs w:val="24"/>
        </w:rPr>
      </w:pPr>
      <w:r w:rsidRPr="00737F1A">
        <w:rPr>
          <w:rFonts w:ascii="Times New Roman" w:hAnsi="Times New Roman"/>
          <w:sz w:val="24"/>
          <w:szCs w:val="24"/>
        </w:rPr>
        <w:t xml:space="preserve">9.1. Настоящий Договор вступает в силу с даты его подписания Сторонами и действует по ______________________. </w:t>
      </w:r>
    </w:p>
    <w:p w14:paraId="70E746D6" w14:textId="77777777" w:rsidR="00880475" w:rsidRDefault="00880475" w:rsidP="00F771AD">
      <w:pPr>
        <w:autoSpaceDE w:val="0"/>
        <w:autoSpaceDN w:val="0"/>
        <w:spacing w:line="276" w:lineRule="auto"/>
        <w:ind w:firstLine="709"/>
        <w:jc w:val="center"/>
        <w:rPr>
          <w:b/>
        </w:rPr>
      </w:pPr>
    </w:p>
    <w:p w14:paraId="485A643F" w14:textId="77777777" w:rsidR="00880475" w:rsidRPr="00737F1A" w:rsidRDefault="00880475" w:rsidP="00F771AD">
      <w:pPr>
        <w:autoSpaceDE w:val="0"/>
        <w:autoSpaceDN w:val="0"/>
        <w:spacing w:line="276" w:lineRule="auto"/>
        <w:ind w:firstLine="709"/>
        <w:jc w:val="center"/>
        <w:rPr>
          <w:b/>
        </w:rPr>
      </w:pPr>
      <w:r w:rsidRPr="00737F1A">
        <w:rPr>
          <w:b/>
        </w:rPr>
        <w:t>10. Антикоррупционная оговорка</w:t>
      </w:r>
    </w:p>
    <w:p w14:paraId="4EC49B6E" w14:textId="77777777" w:rsidR="00880475" w:rsidRPr="00737F1A" w:rsidRDefault="00880475" w:rsidP="00F771AD">
      <w:pPr>
        <w:pStyle w:val="1fe"/>
        <w:spacing w:before="0" w:after="0"/>
        <w:ind w:firstLine="709"/>
        <w:contextualSpacing/>
        <w:rPr>
          <w:rFonts w:ascii="Times New Roman" w:hAnsi="Times New Roman"/>
          <w:i/>
          <w:sz w:val="24"/>
          <w:szCs w:val="24"/>
        </w:rPr>
      </w:pPr>
      <w:r w:rsidRPr="00737F1A">
        <w:rPr>
          <w:rFonts w:ascii="Times New Roman" w:hAnsi="Times New Roman"/>
          <w:sz w:val="24"/>
          <w:szCs w:val="24"/>
        </w:rPr>
        <w:t>10.</w:t>
      </w:r>
      <w:r>
        <w:rPr>
          <w:rFonts w:ascii="Times New Roman" w:hAnsi="Times New Roman"/>
          <w:sz w:val="24"/>
          <w:szCs w:val="24"/>
        </w:rPr>
        <w:t xml:space="preserve">1. </w:t>
      </w:r>
      <w:r w:rsidRPr="00737F1A">
        <w:rPr>
          <w:rFonts w:ascii="Times New Roman" w:hAnsi="Times New Roman"/>
          <w:sz w:val="24"/>
          <w:szCs w:val="24"/>
        </w:rPr>
        <w:t>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678B9CEE" w14:textId="77777777" w:rsidR="00880475" w:rsidRPr="00737F1A" w:rsidRDefault="00880475" w:rsidP="00F771AD">
      <w:pPr>
        <w:pStyle w:val="1fe"/>
        <w:ind w:firstLine="709"/>
        <w:contextualSpacing/>
        <w:rPr>
          <w:rFonts w:ascii="Times New Roman" w:hAnsi="Times New Roman"/>
          <w:i/>
          <w:sz w:val="24"/>
          <w:szCs w:val="24"/>
        </w:rPr>
      </w:pPr>
      <w:r w:rsidRPr="00737F1A">
        <w:rPr>
          <w:rFonts w:ascii="Times New Roman" w:hAnsi="Times New Roman"/>
          <w:sz w:val="24"/>
          <w:szCs w:val="24"/>
        </w:rPr>
        <w:t>10.2.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72104BB9" w14:textId="77777777" w:rsidR="00880475" w:rsidRPr="00737F1A" w:rsidRDefault="00880475" w:rsidP="00F771AD">
      <w:pPr>
        <w:pStyle w:val="1fe"/>
        <w:ind w:firstLine="709"/>
        <w:contextualSpacing/>
        <w:rPr>
          <w:rFonts w:ascii="Times New Roman" w:hAnsi="Times New Roman"/>
          <w:i/>
          <w:sz w:val="24"/>
          <w:szCs w:val="24"/>
        </w:rPr>
      </w:pPr>
      <w:r w:rsidRPr="00737F1A">
        <w:rPr>
          <w:rFonts w:ascii="Times New Roman" w:hAnsi="Times New Roman"/>
          <w:sz w:val="24"/>
          <w:szCs w:val="24"/>
        </w:rPr>
        <w:t>10.3.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7635DC4F" w14:textId="77777777" w:rsidR="00880475" w:rsidRPr="00737F1A" w:rsidRDefault="00880475" w:rsidP="00F771AD">
      <w:pPr>
        <w:pStyle w:val="1fe"/>
        <w:ind w:firstLine="709"/>
        <w:contextualSpacing/>
        <w:rPr>
          <w:rFonts w:ascii="Times New Roman" w:hAnsi="Times New Roman"/>
          <w:i/>
          <w:sz w:val="24"/>
          <w:szCs w:val="24"/>
        </w:rPr>
      </w:pPr>
      <w:r w:rsidRPr="00737F1A">
        <w:rPr>
          <w:rFonts w:ascii="Times New Roman" w:hAnsi="Times New Roman"/>
          <w:sz w:val="24"/>
          <w:szCs w:val="24"/>
        </w:rPr>
        <w:t xml:space="preserve">10.4.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w:t>
      </w:r>
      <w:r w:rsidRPr="00737F1A">
        <w:rPr>
          <w:rFonts w:ascii="Times New Roman" w:hAnsi="Times New Roman"/>
          <w:sz w:val="24"/>
          <w:szCs w:val="24"/>
        </w:rPr>
        <w:lastRenderedPageBreak/>
        <w:t>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0B51B651" w14:textId="77777777" w:rsidR="00880475" w:rsidRPr="00737F1A" w:rsidRDefault="00880475" w:rsidP="00F771AD">
      <w:pPr>
        <w:pStyle w:val="1fe"/>
        <w:ind w:firstLine="709"/>
        <w:contextualSpacing/>
        <w:rPr>
          <w:rFonts w:ascii="Times New Roman" w:hAnsi="Times New Roman"/>
          <w:i/>
          <w:sz w:val="24"/>
          <w:szCs w:val="24"/>
        </w:rPr>
      </w:pPr>
      <w:r w:rsidRPr="00737F1A">
        <w:rPr>
          <w:rFonts w:ascii="Times New Roman" w:hAnsi="Times New Roman"/>
          <w:sz w:val="24"/>
          <w:szCs w:val="24"/>
        </w:rPr>
        <w:t xml:space="preserve">10.5.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58CBFF64" w14:textId="77777777" w:rsidR="00880475" w:rsidRPr="00737F1A" w:rsidRDefault="00880475" w:rsidP="00F771AD">
      <w:pPr>
        <w:pStyle w:val="1fe"/>
        <w:ind w:firstLine="709"/>
        <w:contextualSpacing/>
        <w:rPr>
          <w:rFonts w:ascii="Times New Roman" w:hAnsi="Times New Roman"/>
          <w:i/>
          <w:sz w:val="24"/>
          <w:szCs w:val="24"/>
        </w:rPr>
      </w:pPr>
      <w:r w:rsidRPr="00737F1A">
        <w:rPr>
          <w:rFonts w:ascii="Times New Roman" w:hAnsi="Times New Roman"/>
          <w:sz w:val="24"/>
          <w:szCs w:val="24"/>
        </w:rPr>
        <w:t>10.6.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2511817C" w14:textId="77777777" w:rsidR="00880475" w:rsidRPr="00737F1A" w:rsidRDefault="00880475" w:rsidP="00F771AD">
      <w:pPr>
        <w:pStyle w:val="1fe"/>
        <w:ind w:firstLine="709"/>
        <w:contextualSpacing/>
        <w:rPr>
          <w:rFonts w:ascii="Times New Roman" w:hAnsi="Times New Roman"/>
          <w:i/>
          <w:sz w:val="24"/>
          <w:szCs w:val="24"/>
        </w:rPr>
      </w:pPr>
      <w:r w:rsidRPr="00737F1A">
        <w:rPr>
          <w:rFonts w:ascii="Times New Roman" w:hAnsi="Times New Roman"/>
          <w:sz w:val="24"/>
          <w:szCs w:val="24"/>
        </w:rP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2BA149F0" w14:textId="77777777" w:rsidR="00880475" w:rsidRPr="00737F1A" w:rsidRDefault="00880475" w:rsidP="00F771AD">
      <w:pPr>
        <w:pStyle w:val="1fe"/>
        <w:ind w:firstLine="709"/>
        <w:contextualSpacing/>
        <w:rPr>
          <w:rFonts w:ascii="Times New Roman" w:hAnsi="Times New Roman"/>
          <w:i/>
          <w:sz w:val="24"/>
          <w:szCs w:val="24"/>
        </w:rPr>
      </w:pPr>
      <w:r w:rsidRPr="00737F1A">
        <w:rPr>
          <w:rFonts w:ascii="Times New Roman" w:hAnsi="Times New Roman"/>
          <w:sz w:val="24"/>
          <w:szCs w:val="24"/>
        </w:rPr>
        <w:t>10.6.2. если в результате нарушения другой Стороной антикоррупционных требований Стороне причинены убытки;</w:t>
      </w:r>
    </w:p>
    <w:p w14:paraId="659E587F" w14:textId="77777777" w:rsidR="00880475" w:rsidRPr="00737F1A" w:rsidRDefault="00880475" w:rsidP="00F771AD">
      <w:pPr>
        <w:pStyle w:val="1fe"/>
        <w:ind w:firstLine="709"/>
        <w:contextualSpacing/>
        <w:rPr>
          <w:rFonts w:ascii="Times New Roman" w:hAnsi="Times New Roman"/>
          <w:i/>
          <w:sz w:val="24"/>
          <w:szCs w:val="24"/>
        </w:rPr>
      </w:pPr>
      <w:r w:rsidRPr="00737F1A">
        <w:rPr>
          <w:rFonts w:ascii="Times New Roman" w:hAnsi="Times New Roman"/>
          <w:sz w:val="24"/>
          <w:szCs w:val="24"/>
        </w:rPr>
        <w:t>10.6.3.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06B5F7F3" w14:textId="77777777" w:rsidR="00880475" w:rsidRPr="00737F1A" w:rsidRDefault="00880475" w:rsidP="00F771AD">
      <w:pPr>
        <w:pStyle w:val="1fe"/>
        <w:ind w:firstLine="709"/>
        <w:contextualSpacing/>
        <w:rPr>
          <w:rFonts w:ascii="Times New Roman" w:hAnsi="Times New Roman"/>
          <w:i/>
          <w:sz w:val="24"/>
          <w:szCs w:val="24"/>
        </w:rPr>
      </w:pPr>
      <w:r w:rsidRPr="00737F1A">
        <w:rPr>
          <w:rFonts w:ascii="Times New Roman" w:hAnsi="Times New Roman"/>
          <w:sz w:val="24"/>
          <w:szCs w:val="24"/>
        </w:rPr>
        <w:t>10.7.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0DF5E9C4" w14:textId="77777777" w:rsidR="00880475" w:rsidRPr="00737F1A" w:rsidRDefault="00880475" w:rsidP="00F771AD">
      <w:pPr>
        <w:pStyle w:val="1fe"/>
        <w:ind w:firstLine="709"/>
        <w:contextualSpacing/>
        <w:rPr>
          <w:rFonts w:ascii="Times New Roman" w:hAnsi="Times New Roman"/>
          <w:i/>
          <w:sz w:val="24"/>
          <w:szCs w:val="24"/>
        </w:rPr>
      </w:pPr>
      <w:r w:rsidRPr="00737F1A">
        <w:rPr>
          <w:rFonts w:ascii="Times New Roman" w:hAnsi="Times New Roman"/>
          <w:sz w:val="24"/>
          <w:szCs w:val="24"/>
        </w:rPr>
        <w:t>10.8.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2E15B86E" w14:textId="77777777" w:rsidR="00880475" w:rsidRPr="00737F1A" w:rsidRDefault="00880475" w:rsidP="00F771AD">
      <w:pPr>
        <w:pStyle w:val="1fe"/>
        <w:ind w:firstLine="709"/>
        <w:contextualSpacing/>
        <w:rPr>
          <w:rFonts w:ascii="Times New Roman" w:hAnsi="Times New Roman"/>
          <w:i/>
          <w:sz w:val="24"/>
          <w:szCs w:val="24"/>
        </w:rPr>
      </w:pPr>
      <w:r w:rsidRPr="00737F1A">
        <w:rPr>
          <w:rFonts w:ascii="Times New Roman" w:hAnsi="Times New Roman"/>
          <w:sz w:val="24"/>
          <w:szCs w:val="24"/>
        </w:rPr>
        <w:t xml:space="preserve">10.9. Каналы уведомления (указывается наименование ПАО «ТрансКонтейнер»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14:paraId="12511E98" w14:textId="77777777" w:rsidR="00880475" w:rsidRPr="00737F1A" w:rsidRDefault="00880475" w:rsidP="00F771AD">
      <w:pPr>
        <w:pStyle w:val="1fe"/>
        <w:ind w:firstLine="709"/>
        <w:contextualSpacing/>
        <w:rPr>
          <w:rFonts w:ascii="Times New Roman" w:hAnsi="Times New Roman"/>
          <w:sz w:val="24"/>
          <w:szCs w:val="24"/>
        </w:rPr>
      </w:pPr>
      <w:r w:rsidRPr="00737F1A">
        <w:rPr>
          <w:rFonts w:ascii="Times New Roman" w:hAnsi="Times New Roman"/>
          <w:sz w:val="24"/>
          <w:szCs w:val="24"/>
        </w:rPr>
        <w:t>Каналы уведомления (указывается наименование Стороны как стороны договора)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w:t>
      </w:r>
      <w:r>
        <w:rPr>
          <w:rFonts w:ascii="Times New Roman" w:hAnsi="Times New Roman"/>
          <w:sz w:val="24"/>
          <w:szCs w:val="24"/>
        </w:rPr>
        <w:t xml:space="preserve">. </w:t>
      </w:r>
    </w:p>
    <w:p w14:paraId="4D0F5D66" w14:textId="77777777" w:rsidR="00880475" w:rsidRPr="00596A46" w:rsidRDefault="00880475" w:rsidP="00F771AD">
      <w:pPr>
        <w:autoSpaceDE w:val="0"/>
        <w:autoSpaceDN w:val="0"/>
        <w:spacing w:line="276" w:lineRule="auto"/>
        <w:ind w:firstLine="709"/>
        <w:jc w:val="center"/>
        <w:rPr>
          <w:b/>
        </w:rPr>
      </w:pPr>
      <w:r w:rsidRPr="00596A46">
        <w:rPr>
          <w:b/>
        </w:rPr>
        <w:t>11. Гарантии и заверения Исполнителя</w:t>
      </w:r>
    </w:p>
    <w:p w14:paraId="617EE406" w14:textId="77777777" w:rsidR="00880475" w:rsidRPr="00596A46" w:rsidRDefault="00880475" w:rsidP="00F771AD">
      <w:pPr>
        <w:pStyle w:val="aff6"/>
        <w:numPr>
          <w:ilvl w:val="1"/>
          <w:numId w:val="59"/>
        </w:numPr>
        <w:suppressAutoHyphens w:val="0"/>
        <w:spacing w:after="200"/>
        <w:ind w:left="0" w:firstLine="709"/>
        <w:contextualSpacing/>
        <w:jc w:val="both"/>
      </w:pPr>
      <w:r w:rsidRPr="00596A46">
        <w:t>Исполнитель настоящим заверяет Заказчика и гарантирует, что на дату заключения настоящего Договора:</w:t>
      </w:r>
    </w:p>
    <w:p w14:paraId="5BFEAF71" w14:textId="77777777" w:rsidR="00880475" w:rsidRPr="00596A46" w:rsidRDefault="00880475" w:rsidP="00F771AD">
      <w:pPr>
        <w:pStyle w:val="aff6"/>
        <w:numPr>
          <w:ilvl w:val="2"/>
          <w:numId w:val="60"/>
        </w:numPr>
        <w:suppressAutoHyphens w:val="0"/>
        <w:spacing w:after="200"/>
        <w:ind w:left="0" w:firstLine="709"/>
        <w:contextualSpacing/>
        <w:jc w:val="both"/>
      </w:pPr>
      <w:r w:rsidRPr="00596A46">
        <w:t>Исполнитель является надлежащим образом созданным юридическим лицом, действующим в соответствии с законодательством Российской Федерации;</w:t>
      </w:r>
    </w:p>
    <w:p w14:paraId="549D6627" w14:textId="77777777" w:rsidR="00880475" w:rsidRPr="00596A46" w:rsidRDefault="00880475" w:rsidP="00F771AD">
      <w:pPr>
        <w:pStyle w:val="aff6"/>
        <w:numPr>
          <w:ilvl w:val="2"/>
          <w:numId w:val="60"/>
        </w:numPr>
        <w:suppressAutoHyphens w:val="0"/>
        <w:spacing w:after="200"/>
        <w:ind w:left="0" w:firstLine="709"/>
        <w:contextualSpacing/>
        <w:jc w:val="both"/>
      </w:pPr>
      <w:r w:rsidRPr="00596A46">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14:paraId="3564D9C9" w14:textId="77777777" w:rsidR="00880475" w:rsidRPr="00596A46" w:rsidRDefault="00880475" w:rsidP="00F771AD">
      <w:pPr>
        <w:pStyle w:val="aff6"/>
        <w:numPr>
          <w:ilvl w:val="2"/>
          <w:numId w:val="60"/>
        </w:numPr>
        <w:suppressAutoHyphens w:val="0"/>
        <w:spacing w:after="200"/>
        <w:ind w:left="0" w:firstLine="709"/>
        <w:contextualSpacing/>
        <w:jc w:val="both"/>
      </w:pPr>
      <w:r w:rsidRPr="00596A46">
        <w:t>настоящий Договор от имени Исполнителя подписан лицом, которое надлежащим образом уполномочено совершать такие действия;</w:t>
      </w:r>
    </w:p>
    <w:p w14:paraId="7903B1E8" w14:textId="77777777" w:rsidR="00880475" w:rsidRPr="00596A46" w:rsidRDefault="00880475" w:rsidP="00F771AD">
      <w:pPr>
        <w:pStyle w:val="aff6"/>
        <w:numPr>
          <w:ilvl w:val="2"/>
          <w:numId w:val="60"/>
        </w:numPr>
        <w:suppressAutoHyphens w:val="0"/>
        <w:spacing w:after="200"/>
        <w:ind w:left="0" w:firstLine="709"/>
        <w:contextualSpacing/>
        <w:jc w:val="both"/>
      </w:pPr>
      <w:r w:rsidRPr="00596A46">
        <w:lastRenderedPageBreak/>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14:paraId="1DCD12D6" w14:textId="77777777" w:rsidR="00880475" w:rsidRPr="00596A46" w:rsidRDefault="00880475" w:rsidP="00F771AD">
      <w:pPr>
        <w:pStyle w:val="aff6"/>
        <w:numPr>
          <w:ilvl w:val="2"/>
          <w:numId w:val="60"/>
        </w:numPr>
        <w:suppressAutoHyphens w:val="0"/>
        <w:spacing w:after="200"/>
        <w:ind w:left="0" w:firstLine="709"/>
        <w:contextualSpacing/>
        <w:jc w:val="both"/>
      </w:pPr>
      <w:r w:rsidRPr="00596A46">
        <w:t>не существует каких-либо обстоятельств, которые ограничивают, запрещают исполнение Исполнителем обязательств по настоящему Договору.</w:t>
      </w:r>
    </w:p>
    <w:p w14:paraId="5F585177" w14:textId="77777777" w:rsidR="00880475" w:rsidRPr="00596A46" w:rsidRDefault="00880475" w:rsidP="00F771AD">
      <w:pPr>
        <w:pStyle w:val="aff6"/>
        <w:numPr>
          <w:ilvl w:val="1"/>
          <w:numId w:val="60"/>
        </w:numPr>
        <w:suppressAutoHyphens w:val="0"/>
        <w:spacing w:after="200"/>
        <w:ind w:left="0" w:firstLine="709"/>
        <w:contextualSpacing/>
        <w:jc w:val="both"/>
      </w:pPr>
      <w:r w:rsidRPr="00596A46">
        <w:rPr>
          <w:color w:val="000000"/>
          <w:shd w:val="clear" w:color="auto" w:fill="FFFFFF"/>
        </w:rPr>
        <w:t>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5 к настоящему Договору.</w:t>
      </w:r>
    </w:p>
    <w:p w14:paraId="5A3A2522" w14:textId="77777777" w:rsidR="00880475" w:rsidRPr="00596A46" w:rsidRDefault="00880475" w:rsidP="00F771AD">
      <w:pPr>
        <w:pStyle w:val="ConsNormal"/>
        <w:widowControl/>
        <w:ind w:firstLine="851"/>
        <w:jc w:val="center"/>
        <w:rPr>
          <w:rFonts w:ascii="Times New Roman" w:hAnsi="Times New Roman"/>
          <w:b/>
          <w:bCs/>
          <w:sz w:val="24"/>
          <w:szCs w:val="24"/>
        </w:rPr>
      </w:pPr>
    </w:p>
    <w:p w14:paraId="03AF8091" w14:textId="77777777" w:rsidR="00880475" w:rsidRPr="00596A46" w:rsidRDefault="00880475" w:rsidP="00F771AD">
      <w:pPr>
        <w:pStyle w:val="ConsNormal"/>
        <w:widowControl/>
        <w:ind w:firstLine="851"/>
        <w:jc w:val="center"/>
        <w:rPr>
          <w:rFonts w:ascii="Times New Roman" w:hAnsi="Times New Roman"/>
          <w:sz w:val="24"/>
          <w:szCs w:val="24"/>
        </w:rPr>
      </w:pPr>
      <w:r w:rsidRPr="00596A46">
        <w:rPr>
          <w:rFonts w:ascii="Times New Roman" w:hAnsi="Times New Roman"/>
          <w:b/>
          <w:bCs/>
          <w:sz w:val="24"/>
          <w:szCs w:val="24"/>
        </w:rPr>
        <w:t>12. Прочие условия</w:t>
      </w:r>
    </w:p>
    <w:p w14:paraId="0856431F" w14:textId="6DE43074" w:rsidR="00880475" w:rsidRPr="00596A46" w:rsidRDefault="00880475" w:rsidP="00F771AD">
      <w:pPr>
        <w:pStyle w:val="1a"/>
        <w:ind w:firstLine="851"/>
        <w:rPr>
          <w:sz w:val="24"/>
          <w:szCs w:val="24"/>
        </w:rPr>
      </w:pPr>
      <w:r w:rsidRPr="00596A46">
        <w:rPr>
          <w:sz w:val="24"/>
          <w:szCs w:val="24"/>
        </w:rPr>
        <w:t xml:space="preserve">12.1. В случае </w:t>
      </w:r>
      <w:proofErr w:type="gramStart"/>
      <w:r w:rsidRPr="00596A46">
        <w:rPr>
          <w:sz w:val="24"/>
          <w:szCs w:val="24"/>
        </w:rPr>
        <w:t>изменения  у</w:t>
      </w:r>
      <w:proofErr w:type="gramEnd"/>
      <w:r w:rsidRPr="00596A46">
        <w:rPr>
          <w:sz w:val="24"/>
          <w:szCs w:val="24"/>
        </w:rPr>
        <w:t xml:space="preserve"> какой-либо из Сторон  юридического статуса, адреса и банковских реквизитов, она обязана в течение </w:t>
      </w:r>
      <w:r w:rsidR="003F2942">
        <w:rPr>
          <w:sz w:val="24"/>
          <w:szCs w:val="24"/>
        </w:rPr>
        <w:t>5 (пяти)</w:t>
      </w:r>
      <w:r w:rsidRPr="00596A46">
        <w:rPr>
          <w:sz w:val="24"/>
          <w:szCs w:val="24"/>
        </w:rPr>
        <w:t xml:space="preserve"> рабочих дней со дня</w:t>
      </w:r>
      <w:r w:rsidR="003F2942">
        <w:rPr>
          <w:sz w:val="24"/>
          <w:szCs w:val="24"/>
        </w:rPr>
        <w:t xml:space="preserve"> </w:t>
      </w:r>
      <w:r w:rsidRPr="00596A46">
        <w:rPr>
          <w:sz w:val="24"/>
          <w:szCs w:val="24"/>
        </w:rPr>
        <w:t>возникновения изменений  известить другую Сторону.</w:t>
      </w:r>
    </w:p>
    <w:p w14:paraId="3ABDA296" w14:textId="03AE954F" w:rsidR="00880475" w:rsidRPr="00596A46" w:rsidRDefault="00880475" w:rsidP="00F771AD">
      <w:pPr>
        <w:pStyle w:val="ConsNormal"/>
        <w:widowControl/>
        <w:ind w:firstLine="851"/>
        <w:jc w:val="both"/>
        <w:rPr>
          <w:rFonts w:ascii="Times New Roman" w:hAnsi="Times New Roman"/>
          <w:sz w:val="24"/>
          <w:szCs w:val="24"/>
        </w:rPr>
      </w:pPr>
      <w:r w:rsidRPr="00596A46">
        <w:rPr>
          <w:rFonts w:ascii="Times New Roman" w:hAnsi="Times New Roman"/>
          <w:sz w:val="24"/>
          <w:szCs w:val="24"/>
        </w:rPr>
        <w:t>12.</w:t>
      </w:r>
      <w:r w:rsidR="003F2942">
        <w:rPr>
          <w:rFonts w:ascii="Times New Roman" w:hAnsi="Times New Roman"/>
          <w:sz w:val="24"/>
          <w:szCs w:val="24"/>
        </w:rPr>
        <w:t>2</w:t>
      </w:r>
      <w:r w:rsidRPr="00596A46">
        <w:rPr>
          <w:rFonts w:ascii="Times New Roman" w:hAnsi="Times New Roman"/>
          <w:sz w:val="24"/>
          <w:szCs w:val="24"/>
        </w:rPr>
        <w:t>. Все приложения к настоящему Договору являются его неотъемлемыми частями.</w:t>
      </w:r>
    </w:p>
    <w:p w14:paraId="181314DC" w14:textId="09995A04" w:rsidR="00880475" w:rsidRPr="00596A46" w:rsidRDefault="00880475" w:rsidP="00F771AD">
      <w:pPr>
        <w:pStyle w:val="ConsNormal"/>
        <w:widowControl/>
        <w:ind w:firstLine="851"/>
        <w:jc w:val="both"/>
        <w:rPr>
          <w:rFonts w:ascii="Times New Roman" w:hAnsi="Times New Roman"/>
          <w:sz w:val="24"/>
          <w:szCs w:val="24"/>
        </w:rPr>
      </w:pPr>
      <w:r w:rsidRPr="00596A46">
        <w:rPr>
          <w:rFonts w:ascii="Times New Roman" w:hAnsi="Times New Roman"/>
          <w:sz w:val="24"/>
          <w:szCs w:val="24"/>
        </w:rPr>
        <w:t>12.</w:t>
      </w:r>
      <w:r w:rsidR="003F2942">
        <w:rPr>
          <w:rFonts w:ascii="Times New Roman" w:hAnsi="Times New Roman"/>
          <w:sz w:val="24"/>
          <w:szCs w:val="24"/>
        </w:rPr>
        <w:t>3</w:t>
      </w:r>
      <w:r w:rsidRPr="00596A46">
        <w:rPr>
          <w:rFonts w:ascii="Times New Roman" w:hAnsi="Times New Roman"/>
          <w:sz w:val="24"/>
          <w:szCs w:val="24"/>
        </w:rPr>
        <w:t>. Передача прав и обязанностей Исполнителя третьим лицам не допускается без письменного согласия Заказчика.</w:t>
      </w:r>
    </w:p>
    <w:p w14:paraId="2F13F086" w14:textId="4FD61A3E" w:rsidR="00880475" w:rsidRPr="00596A46" w:rsidRDefault="00880475" w:rsidP="00F771AD">
      <w:pPr>
        <w:pStyle w:val="ConsNormal"/>
        <w:widowControl/>
        <w:ind w:firstLine="851"/>
        <w:jc w:val="both"/>
        <w:rPr>
          <w:rFonts w:ascii="Times New Roman" w:hAnsi="Times New Roman"/>
          <w:sz w:val="24"/>
          <w:szCs w:val="24"/>
        </w:rPr>
      </w:pPr>
      <w:r w:rsidRPr="00596A46">
        <w:rPr>
          <w:rFonts w:ascii="Times New Roman" w:hAnsi="Times New Roman"/>
          <w:sz w:val="24"/>
          <w:szCs w:val="24"/>
        </w:rPr>
        <w:t>12.</w:t>
      </w:r>
      <w:r w:rsidR="003F2942">
        <w:rPr>
          <w:rFonts w:ascii="Times New Roman" w:hAnsi="Times New Roman"/>
          <w:sz w:val="24"/>
          <w:szCs w:val="24"/>
        </w:rPr>
        <w:t>4</w:t>
      </w:r>
      <w:r w:rsidRPr="00596A46">
        <w:rPr>
          <w:rFonts w:ascii="Times New Roman" w:hAnsi="Times New Roman"/>
          <w:sz w:val="24"/>
          <w:szCs w:val="24"/>
        </w:rPr>
        <w:t>. Все вопросы, не предусмотренные настоящим Договором, регулируются законодательством Российской Федерации.</w:t>
      </w:r>
    </w:p>
    <w:p w14:paraId="2AFF0BCA" w14:textId="644B429E" w:rsidR="00880475" w:rsidRPr="00596A46" w:rsidRDefault="00880475" w:rsidP="00F771AD">
      <w:pPr>
        <w:pStyle w:val="ConsNormal"/>
        <w:widowControl/>
        <w:ind w:firstLine="851"/>
        <w:jc w:val="both"/>
        <w:rPr>
          <w:rFonts w:ascii="Times New Roman" w:hAnsi="Times New Roman"/>
          <w:sz w:val="24"/>
          <w:szCs w:val="24"/>
        </w:rPr>
      </w:pPr>
      <w:r w:rsidRPr="00596A46">
        <w:rPr>
          <w:rFonts w:ascii="Times New Roman" w:hAnsi="Times New Roman"/>
          <w:sz w:val="24"/>
          <w:szCs w:val="24"/>
        </w:rPr>
        <w:t>12.</w:t>
      </w:r>
      <w:r w:rsidR="003F2942">
        <w:rPr>
          <w:rFonts w:ascii="Times New Roman" w:hAnsi="Times New Roman"/>
          <w:sz w:val="24"/>
          <w:szCs w:val="24"/>
        </w:rPr>
        <w:t>5</w:t>
      </w:r>
      <w:r w:rsidRPr="00596A46">
        <w:rPr>
          <w:rFonts w:ascii="Times New Roman" w:hAnsi="Times New Roman"/>
          <w:sz w:val="24"/>
          <w:szCs w:val="24"/>
        </w:rPr>
        <w:t>. Настоящий Договор составлен в двух экземплярах, имеющих одинаковую силу, по одному для каждой из Сторон.</w:t>
      </w:r>
    </w:p>
    <w:p w14:paraId="15740653" w14:textId="77777777" w:rsidR="00880475" w:rsidRPr="00596A46" w:rsidRDefault="00880475" w:rsidP="00F771AD">
      <w:pPr>
        <w:ind w:firstLine="851"/>
        <w:jc w:val="both"/>
      </w:pPr>
      <w:r w:rsidRPr="00596A46">
        <w:t>12.7. К настоящему Договору прилагаются:</w:t>
      </w:r>
    </w:p>
    <w:p w14:paraId="1F234BA3" w14:textId="47185EA1" w:rsidR="00880475" w:rsidRPr="00596A46" w:rsidRDefault="00880475" w:rsidP="00F771AD">
      <w:pPr>
        <w:ind w:firstLine="851"/>
        <w:jc w:val="both"/>
      </w:pPr>
      <w:r w:rsidRPr="00596A46">
        <w:t xml:space="preserve">12.7.1. Техническое </w:t>
      </w:r>
      <w:r w:rsidR="00037571" w:rsidRPr="00596A46">
        <w:t>задание (</w:t>
      </w:r>
      <w:r w:rsidRPr="00596A46">
        <w:t>приложение № 1);</w:t>
      </w:r>
    </w:p>
    <w:p w14:paraId="28196982" w14:textId="77777777" w:rsidR="00880475" w:rsidRPr="00596A46" w:rsidRDefault="00880475" w:rsidP="00F771AD">
      <w:pPr>
        <w:ind w:firstLine="851"/>
        <w:jc w:val="both"/>
      </w:pPr>
      <w:r w:rsidRPr="00596A46">
        <w:t>12.7.2. Календарный план (приложение № 2);</w:t>
      </w:r>
    </w:p>
    <w:p w14:paraId="71F16A07" w14:textId="77777777" w:rsidR="00880475" w:rsidRPr="00596A46" w:rsidRDefault="00880475" w:rsidP="00F771AD">
      <w:pPr>
        <w:ind w:firstLine="851"/>
        <w:jc w:val="both"/>
      </w:pPr>
      <w:r w:rsidRPr="00596A46">
        <w:t>12.7.3. Протокол согласования договорной цены (приложение № 3);</w:t>
      </w:r>
    </w:p>
    <w:p w14:paraId="557D8B86" w14:textId="77777777" w:rsidR="00880475" w:rsidRPr="00596A46" w:rsidRDefault="00880475" w:rsidP="00F771AD">
      <w:pPr>
        <w:ind w:firstLine="851"/>
        <w:jc w:val="both"/>
      </w:pPr>
      <w:r w:rsidRPr="00596A46">
        <w:t>12.7.4. Порядок электронного документооборота (приложение № 4);</w:t>
      </w:r>
    </w:p>
    <w:p w14:paraId="4C5E6C9F" w14:textId="77777777" w:rsidR="00880475" w:rsidRPr="00596A46" w:rsidRDefault="00880475" w:rsidP="00F771AD">
      <w:pPr>
        <w:ind w:firstLine="851"/>
        <w:jc w:val="both"/>
      </w:pPr>
      <w:r w:rsidRPr="00596A46">
        <w:t>12.7.4.1. Перечень и формат электронных документов (приложение № 4а);</w:t>
      </w:r>
    </w:p>
    <w:p w14:paraId="5D79DA8A" w14:textId="77777777" w:rsidR="00880475" w:rsidRPr="00596A46" w:rsidRDefault="00880475" w:rsidP="00F771AD">
      <w:pPr>
        <w:ind w:firstLine="851"/>
        <w:jc w:val="both"/>
        <w:rPr>
          <w:b/>
        </w:rPr>
      </w:pPr>
      <w:r w:rsidRPr="00596A46">
        <w:t>12.7.5. Налоговая оговорка (приложение № 5).</w:t>
      </w:r>
    </w:p>
    <w:p w14:paraId="72A084C3" w14:textId="77777777" w:rsidR="00880475" w:rsidRPr="00596A46" w:rsidRDefault="00880475" w:rsidP="00F771AD">
      <w:pPr>
        <w:ind w:firstLine="851"/>
        <w:rPr>
          <w:b/>
        </w:rPr>
      </w:pPr>
    </w:p>
    <w:p w14:paraId="131222DB" w14:textId="77777777" w:rsidR="00880475" w:rsidRPr="00596A46" w:rsidRDefault="00880475" w:rsidP="00F771AD">
      <w:pPr>
        <w:ind w:firstLine="851"/>
        <w:rPr>
          <w:b/>
        </w:rPr>
      </w:pPr>
    </w:p>
    <w:p w14:paraId="39CFE255" w14:textId="77777777" w:rsidR="00880475" w:rsidRPr="00596A46" w:rsidRDefault="00880475" w:rsidP="00F771AD">
      <w:pPr>
        <w:ind w:firstLine="851"/>
        <w:jc w:val="center"/>
        <w:rPr>
          <w:b/>
        </w:rPr>
      </w:pPr>
      <w:r w:rsidRPr="00596A46">
        <w:rPr>
          <w:b/>
        </w:rPr>
        <w:t>13. Юридические адреса и платежные реквизиты Сторон</w:t>
      </w:r>
    </w:p>
    <w:p w14:paraId="772AA83F" w14:textId="77777777" w:rsidR="00880475" w:rsidRPr="00596A46" w:rsidRDefault="00880475" w:rsidP="00F771AD">
      <w:pPr>
        <w:pStyle w:val="afb"/>
        <w:ind w:firstLine="0"/>
        <w:rPr>
          <w:sz w:val="24"/>
          <w:szCs w:val="24"/>
        </w:rPr>
      </w:pPr>
      <w:r w:rsidRPr="00596A46">
        <w:rPr>
          <w:b/>
          <w:sz w:val="24"/>
          <w:szCs w:val="24"/>
        </w:rPr>
        <w:t xml:space="preserve">Заказчик: </w:t>
      </w:r>
      <w:r w:rsidRPr="00596A46">
        <w:rPr>
          <w:sz w:val="24"/>
          <w:szCs w:val="24"/>
        </w:rPr>
        <w:t xml:space="preserve"> Публичное акционерное общество «Центр по перевозке грузов в контейнерах «ТрансКонтейнер»</w:t>
      </w:r>
    </w:p>
    <w:p w14:paraId="361CB39D" w14:textId="77777777" w:rsidR="00880475" w:rsidRPr="003F2942" w:rsidRDefault="00880475" w:rsidP="00F771AD">
      <w:pPr>
        <w:pStyle w:val="afb"/>
        <w:ind w:firstLine="0"/>
        <w:rPr>
          <w:b/>
          <w:sz w:val="24"/>
          <w:szCs w:val="24"/>
        </w:rPr>
      </w:pPr>
    </w:p>
    <w:p w14:paraId="06235A9E" w14:textId="77777777" w:rsidR="00880475" w:rsidRPr="00596A46" w:rsidRDefault="00880475" w:rsidP="00F771AD">
      <w:pPr>
        <w:pStyle w:val="afb"/>
        <w:ind w:firstLine="0"/>
        <w:rPr>
          <w:sz w:val="24"/>
          <w:szCs w:val="24"/>
        </w:rPr>
      </w:pPr>
      <w:r w:rsidRPr="00596A46">
        <w:rPr>
          <w:b/>
          <w:sz w:val="24"/>
          <w:szCs w:val="24"/>
        </w:rPr>
        <w:t>Исполнитель: ________________________________________</w:t>
      </w:r>
    </w:p>
    <w:p w14:paraId="155804F1" w14:textId="77777777" w:rsidR="00880475" w:rsidRPr="00596A46" w:rsidRDefault="00880475" w:rsidP="00F771AD">
      <w:pPr>
        <w:pStyle w:val="afb"/>
        <w:ind w:firstLine="0"/>
        <w:rPr>
          <w:sz w:val="24"/>
          <w:szCs w:val="24"/>
        </w:rPr>
      </w:pPr>
      <w:r w:rsidRPr="00596A46">
        <w:rPr>
          <w:sz w:val="24"/>
          <w:szCs w:val="24"/>
        </w:rPr>
        <w:t>Почтовый индекс:  _________,</w:t>
      </w:r>
      <w:r w:rsidRPr="00596A46">
        <w:rPr>
          <w:b/>
          <w:sz w:val="24"/>
          <w:szCs w:val="24"/>
        </w:rPr>
        <w:t xml:space="preserve">  </w:t>
      </w:r>
      <w:r w:rsidRPr="00596A46">
        <w:rPr>
          <w:sz w:val="24"/>
          <w:szCs w:val="24"/>
        </w:rPr>
        <w:t>адрес:______________________________</w:t>
      </w:r>
    </w:p>
    <w:p w14:paraId="6CC24519" w14:textId="77777777" w:rsidR="00880475" w:rsidRPr="00596A46" w:rsidRDefault="00880475" w:rsidP="00F771AD">
      <w:pPr>
        <w:pStyle w:val="afb"/>
        <w:ind w:firstLine="0"/>
        <w:rPr>
          <w:sz w:val="24"/>
          <w:szCs w:val="24"/>
        </w:rPr>
      </w:pPr>
      <w:r w:rsidRPr="00596A46">
        <w:rPr>
          <w:sz w:val="24"/>
          <w:szCs w:val="24"/>
        </w:rPr>
        <w:t xml:space="preserve">ОГРН_______________ИНН ______________, ОКПО ______________, </w:t>
      </w:r>
    </w:p>
    <w:p w14:paraId="73E1CF15" w14:textId="77777777" w:rsidR="00880475" w:rsidRPr="00596A46" w:rsidRDefault="00880475" w:rsidP="00F771AD">
      <w:pPr>
        <w:pStyle w:val="afb"/>
        <w:ind w:firstLine="0"/>
        <w:rPr>
          <w:iCs/>
          <w:sz w:val="24"/>
          <w:szCs w:val="24"/>
        </w:rPr>
      </w:pPr>
      <w:r w:rsidRPr="00596A46">
        <w:rPr>
          <w:sz w:val="24"/>
          <w:szCs w:val="24"/>
        </w:rPr>
        <w:t>ОКОНХ ________</w:t>
      </w:r>
      <w:proofErr w:type="gramStart"/>
      <w:r w:rsidRPr="00596A46">
        <w:rPr>
          <w:sz w:val="24"/>
          <w:szCs w:val="24"/>
        </w:rPr>
        <w:t>_,  КПП</w:t>
      </w:r>
      <w:proofErr w:type="gramEnd"/>
      <w:r w:rsidRPr="00596A46">
        <w:rPr>
          <w:sz w:val="24"/>
          <w:szCs w:val="24"/>
        </w:rPr>
        <w:t xml:space="preserve"> ______________ , </w:t>
      </w:r>
    </w:p>
    <w:p w14:paraId="38D25456" w14:textId="77777777" w:rsidR="00880475" w:rsidRPr="00596A46" w:rsidRDefault="00880475" w:rsidP="00F771AD">
      <w:pPr>
        <w:pStyle w:val="af8"/>
        <w:jc w:val="left"/>
        <w:rPr>
          <w:iCs/>
          <w:sz w:val="24"/>
        </w:rPr>
      </w:pPr>
      <w:r w:rsidRPr="00596A46">
        <w:rPr>
          <w:i/>
          <w:iCs/>
          <w:sz w:val="24"/>
        </w:rPr>
        <w:t xml:space="preserve">р/счет  ______________________ в  ____________________,            к/счет _______________________ в  ___________________________, БИК _______________, </w:t>
      </w:r>
    </w:p>
    <w:p w14:paraId="77FA3CE2" w14:textId="77777777" w:rsidR="00880475" w:rsidRPr="00596A46" w:rsidRDefault="00880475" w:rsidP="00F771AD">
      <w:pPr>
        <w:pStyle w:val="afb"/>
        <w:ind w:firstLine="0"/>
        <w:rPr>
          <w:sz w:val="24"/>
          <w:szCs w:val="24"/>
          <w:lang w:val="en-US"/>
        </w:rPr>
      </w:pPr>
      <w:r w:rsidRPr="00596A46">
        <w:rPr>
          <w:iCs/>
          <w:sz w:val="24"/>
          <w:szCs w:val="24"/>
        </w:rPr>
        <w:t>тел.</w:t>
      </w:r>
      <w:r w:rsidRPr="00596A46">
        <w:rPr>
          <w:i/>
          <w:sz w:val="24"/>
          <w:szCs w:val="24"/>
        </w:rPr>
        <w:t xml:space="preserve"> ________</w:t>
      </w:r>
      <w:r w:rsidRPr="00596A46">
        <w:rPr>
          <w:sz w:val="24"/>
          <w:szCs w:val="24"/>
        </w:rPr>
        <w:t>, факс _____________,</w:t>
      </w:r>
    </w:p>
    <w:p w14:paraId="55FE9B8B" w14:textId="77777777" w:rsidR="00880475" w:rsidRPr="00596A46" w:rsidRDefault="00880475" w:rsidP="00F771AD">
      <w:pPr>
        <w:pStyle w:val="afb"/>
        <w:ind w:firstLine="0"/>
        <w:rPr>
          <w:sz w:val="24"/>
          <w:szCs w:val="24"/>
        </w:rPr>
      </w:pPr>
      <w:r w:rsidRPr="00596A46">
        <w:rPr>
          <w:sz w:val="24"/>
          <w:szCs w:val="24"/>
          <w:lang w:val="en-US"/>
        </w:rPr>
        <w:t>E</w:t>
      </w:r>
      <w:r w:rsidRPr="00596A46">
        <w:rPr>
          <w:sz w:val="24"/>
          <w:szCs w:val="24"/>
        </w:rPr>
        <w:t>-</w:t>
      </w:r>
      <w:r w:rsidRPr="00596A46">
        <w:rPr>
          <w:sz w:val="24"/>
          <w:szCs w:val="24"/>
          <w:lang w:val="en-US"/>
        </w:rPr>
        <w:t>mail</w:t>
      </w:r>
      <w:r w:rsidRPr="00596A46">
        <w:rPr>
          <w:sz w:val="24"/>
          <w:szCs w:val="24"/>
        </w:rPr>
        <w:t xml:space="preserve"> _________________</w:t>
      </w:r>
    </w:p>
    <w:tbl>
      <w:tblPr>
        <w:tblW w:w="0" w:type="auto"/>
        <w:tblLayout w:type="fixed"/>
        <w:tblLook w:val="0000" w:firstRow="0" w:lastRow="0" w:firstColumn="0" w:lastColumn="0" w:noHBand="0" w:noVBand="0"/>
      </w:tblPr>
      <w:tblGrid>
        <w:gridCol w:w="4662"/>
        <w:gridCol w:w="4102"/>
      </w:tblGrid>
      <w:tr w:rsidR="00880475" w:rsidRPr="00596A46" w14:paraId="0E691C73" w14:textId="77777777" w:rsidTr="00B648E5">
        <w:trPr>
          <w:trHeight w:val="762"/>
        </w:trPr>
        <w:tc>
          <w:tcPr>
            <w:tcW w:w="4662" w:type="dxa"/>
            <w:shd w:val="clear" w:color="auto" w:fill="auto"/>
          </w:tcPr>
          <w:p w14:paraId="23A1FDA3" w14:textId="77777777" w:rsidR="00880475" w:rsidRPr="00596A46" w:rsidRDefault="00880475" w:rsidP="00F771AD">
            <w:pPr>
              <w:snapToGrid w:val="0"/>
            </w:pPr>
          </w:p>
          <w:p w14:paraId="188C1D66" w14:textId="77777777" w:rsidR="00880475" w:rsidRPr="00596A46" w:rsidRDefault="00880475" w:rsidP="00F771AD">
            <w:r w:rsidRPr="00596A46">
              <w:t>Заказчик:</w:t>
            </w:r>
          </w:p>
          <w:p w14:paraId="52509AF6" w14:textId="77777777" w:rsidR="00880475" w:rsidRPr="00596A46" w:rsidRDefault="00880475" w:rsidP="00F771AD"/>
          <w:p w14:paraId="79559F16" w14:textId="77777777" w:rsidR="00880475" w:rsidRPr="00596A46" w:rsidRDefault="00880475" w:rsidP="00F771AD">
            <w:pPr>
              <w:rPr>
                <w:vertAlign w:val="superscript"/>
              </w:rPr>
            </w:pPr>
            <w:r w:rsidRPr="00596A46">
              <w:t>________    ______________</w:t>
            </w:r>
          </w:p>
          <w:p w14:paraId="64C51962" w14:textId="77777777" w:rsidR="00880475" w:rsidRPr="00596A46" w:rsidRDefault="00880475" w:rsidP="00F771AD">
            <w:r w:rsidRPr="00596A46">
              <w:rPr>
                <w:vertAlign w:val="superscript"/>
              </w:rPr>
              <w:t xml:space="preserve">(подпись)                         (Ф.И.О.)                                     </w:t>
            </w:r>
          </w:p>
        </w:tc>
        <w:tc>
          <w:tcPr>
            <w:tcW w:w="4102" w:type="dxa"/>
            <w:shd w:val="clear" w:color="auto" w:fill="auto"/>
          </w:tcPr>
          <w:p w14:paraId="786BB152" w14:textId="77777777" w:rsidR="00880475" w:rsidRPr="00596A46" w:rsidRDefault="00880475" w:rsidP="00F771AD">
            <w:pPr>
              <w:snapToGrid w:val="0"/>
            </w:pPr>
          </w:p>
          <w:p w14:paraId="567E8622" w14:textId="77777777" w:rsidR="00880475" w:rsidRPr="00596A46" w:rsidRDefault="00880475" w:rsidP="00F771AD">
            <w:r w:rsidRPr="00596A46">
              <w:t>Исполнитель:</w:t>
            </w:r>
          </w:p>
          <w:p w14:paraId="4EEC9D31" w14:textId="77777777" w:rsidR="00880475" w:rsidRPr="00596A46" w:rsidRDefault="00880475" w:rsidP="00F771AD"/>
          <w:p w14:paraId="66574EA5" w14:textId="77777777" w:rsidR="00880475" w:rsidRPr="00596A46" w:rsidRDefault="00880475" w:rsidP="00F771AD">
            <w:pPr>
              <w:rPr>
                <w:vertAlign w:val="superscript"/>
              </w:rPr>
            </w:pPr>
            <w:r w:rsidRPr="00596A46">
              <w:t>________    ______________</w:t>
            </w:r>
          </w:p>
          <w:p w14:paraId="3E70F4B8" w14:textId="77777777" w:rsidR="00880475" w:rsidRPr="00596A46" w:rsidRDefault="00880475" w:rsidP="00F771AD">
            <w:r w:rsidRPr="00596A46">
              <w:rPr>
                <w:vertAlign w:val="superscript"/>
              </w:rPr>
              <w:t xml:space="preserve">(подпись)                        (Ф.И.О.)                                     </w:t>
            </w:r>
          </w:p>
        </w:tc>
      </w:tr>
    </w:tbl>
    <w:p w14:paraId="717526F0" w14:textId="77777777" w:rsidR="00880475" w:rsidRPr="00596A46" w:rsidRDefault="00880475" w:rsidP="00F771AD">
      <w:pPr>
        <w:pStyle w:val="ConsNonformat"/>
        <w:widowControl/>
        <w:rPr>
          <w:rFonts w:ascii="Times New Roman" w:hAnsi="Times New Roman"/>
          <w:sz w:val="24"/>
          <w:szCs w:val="24"/>
        </w:rPr>
      </w:pPr>
    </w:p>
    <w:p w14:paraId="3663CA1C" w14:textId="77777777" w:rsidR="00880475" w:rsidRPr="00596A46" w:rsidRDefault="00880475" w:rsidP="00880475">
      <w:pPr>
        <w:pStyle w:val="ConsNormal"/>
        <w:keepNext/>
        <w:keepLines/>
        <w:widowControl/>
        <w:ind w:firstLine="0"/>
        <w:jc w:val="right"/>
        <w:rPr>
          <w:rFonts w:ascii="Times New Roman" w:hAnsi="Times New Roman"/>
          <w:sz w:val="24"/>
          <w:szCs w:val="24"/>
        </w:rPr>
      </w:pPr>
    </w:p>
    <w:p w14:paraId="2D4D7701" w14:textId="77777777" w:rsidR="00880475" w:rsidRPr="00596A46" w:rsidRDefault="00880475" w:rsidP="00880475">
      <w:pPr>
        <w:pStyle w:val="ConsNormal"/>
        <w:keepNext/>
        <w:keepLines/>
        <w:widowControl/>
        <w:ind w:firstLine="0"/>
        <w:jc w:val="right"/>
        <w:rPr>
          <w:rFonts w:ascii="Times New Roman" w:hAnsi="Times New Roman"/>
          <w:sz w:val="24"/>
          <w:szCs w:val="24"/>
        </w:rPr>
      </w:pPr>
    </w:p>
    <w:p w14:paraId="0FDB2B3F" w14:textId="77777777" w:rsidR="00880475" w:rsidRPr="00596A46" w:rsidRDefault="00880475" w:rsidP="00880475">
      <w:pPr>
        <w:pStyle w:val="ConsNormal"/>
        <w:keepNext/>
        <w:keepLines/>
        <w:widowControl/>
        <w:ind w:firstLine="0"/>
        <w:jc w:val="right"/>
        <w:rPr>
          <w:rFonts w:ascii="Times New Roman" w:hAnsi="Times New Roman"/>
          <w:sz w:val="24"/>
          <w:szCs w:val="24"/>
        </w:rPr>
      </w:pPr>
    </w:p>
    <w:p w14:paraId="6616C71B" w14:textId="77777777" w:rsidR="00880475" w:rsidRPr="00596A46" w:rsidRDefault="00880475" w:rsidP="00880475">
      <w:pPr>
        <w:pStyle w:val="ConsNormal"/>
        <w:keepNext/>
        <w:keepLines/>
        <w:widowControl/>
        <w:ind w:firstLine="0"/>
        <w:jc w:val="right"/>
        <w:rPr>
          <w:rFonts w:ascii="Times New Roman" w:hAnsi="Times New Roman"/>
          <w:sz w:val="24"/>
          <w:szCs w:val="24"/>
        </w:rPr>
      </w:pPr>
    </w:p>
    <w:p w14:paraId="12E151FE" w14:textId="77777777" w:rsidR="00880475" w:rsidRPr="00596A46" w:rsidRDefault="00880475" w:rsidP="00880475">
      <w:pPr>
        <w:pStyle w:val="ConsNormal"/>
        <w:keepNext/>
        <w:keepLines/>
        <w:widowControl/>
        <w:ind w:firstLine="0"/>
        <w:jc w:val="right"/>
        <w:rPr>
          <w:rFonts w:ascii="Times New Roman" w:hAnsi="Times New Roman"/>
          <w:sz w:val="24"/>
          <w:szCs w:val="24"/>
        </w:rPr>
      </w:pPr>
    </w:p>
    <w:p w14:paraId="6913486D" w14:textId="77777777" w:rsidR="00880475" w:rsidRPr="00596A46" w:rsidRDefault="00880475" w:rsidP="00880475">
      <w:pPr>
        <w:pStyle w:val="ConsNormal"/>
        <w:keepNext/>
        <w:keepLines/>
        <w:widowControl/>
        <w:ind w:firstLine="0"/>
        <w:jc w:val="right"/>
        <w:rPr>
          <w:rFonts w:ascii="Times New Roman" w:hAnsi="Times New Roman"/>
          <w:sz w:val="24"/>
          <w:szCs w:val="24"/>
        </w:rPr>
      </w:pPr>
    </w:p>
    <w:p w14:paraId="23CE5E8F" w14:textId="77777777" w:rsidR="00880475" w:rsidRPr="00596A46" w:rsidRDefault="00880475" w:rsidP="00880475">
      <w:pPr>
        <w:pStyle w:val="ConsNormal"/>
        <w:keepNext/>
        <w:keepLines/>
        <w:widowControl/>
        <w:ind w:firstLine="0"/>
        <w:jc w:val="right"/>
        <w:rPr>
          <w:rFonts w:ascii="Times New Roman" w:hAnsi="Times New Roman"/>
          <w:sz w:val="24"/>
          <w:szCs w:val="24"/>
        </w:rPr>
      </w:pPr>
    </w:p>
    <w:p w14:paraId="3F0E4913" w14:textId="77777777" w:rsidR="00880475" w:rsidRPr="00596A46" w:rsidRDefault="00880475" w:rsidP="00880475">
      <w:pPr>
        <w:pStyle w:val="ConsNormal"/>
        <w:keepNext/>
        <w:keepLines/>
        <w:widowControl/>
        <w:ind w:firstLine="0"/>
        <w:jc w:val="right"/>
        <w:rPr>
          <w:rFonts w:ascii="Times New Roman" w:hAnsi="Times New Roman"/>
          <w:sz w:val="24"/>
          <w:szCs w:val="24"/>
        </w:rPr>
      </w:pPr>
    </w:p>
    <w:p w14:paraId="22162F6D" w14:textId="77777777" w:rsidR="00880475" w:rsidRPr="00596A46" w:rsidRDefault="00880475" w:rsidP="00880475">
      <w:pPr>
        <w:pStyle w:val="ConsNormal"/>
        <w:keepNext/>
        <w:keepLines/>
        <w:widowControl/>
        <w:ind w:firstLine="0"/>
        <w:jc w:val="right"/>
        <w:rPr>
          <w:rFonts w:ascii="Times New Roman" w:hAnsi="Times New Roman"/>
          <w:sz w:val="24"/>
          <w:szCs w:val="24"/>
        </w:rPr>
      </w:pPr>
    </w:p>
    <w:p w14:paraId="4826340D" w14:textId="77777777" w:rsidR="00880475" w:rsidRPr="00596A46" w:rsidRDefault="00880475" w:rsidP="00880475">
      <w:pPr>
        <w:pStyle w:val="ConsNormal"/>
        <w:keepNext/>
        <w:keepLines/>
        <w:widowControl/>
        <w:ind w:firstLine="0"/>
        <w:jc w:val="right"/>
        <w:rPr>
          <w:rFonts w:ascii="Times New Roman" w:hAnsi="Times New Roman"/>
          <w:sz w:val="24"/>
          <w:szCs w:val="24"/>
        </w:rPr>
      </w:pPr>
    </w:p>
    <w:p w14:paraId="7CA7AD30" w14:textId="77777777" w:rsidR="00880475" w:rsidRPr="00596A46" w:rsidRDefault="00880475" w:rsidP="00880475">
      <w:pPr>
        <w:pStyle w:val="ConsNormal"/>
        <w:keepNext/>
        <w:keepLines/>
        <w:widowControl/>
        <w:ind w:firstLine="0"/>
        <w:jc w:val="right"/>
        <w:rPr>
          <w:rFonts w:ascii="Times New Roman" w:hAnsi="Times New Roman"/>
          <w:sz w:val="24"/>
          <w:szCs w:val="24"/>
        </w:rPr>
      </w:pPr>
    </w:p>
    <w:p w14:paraId="47ABFBCE" w14:textId="77777777" w:rsidR="00880475" w:rsidRPr="00596A46" w:rsidRDefault="00880475" w:rsidP="00880475">
      <w:pPr>
        <w:pStyle w:val="ConsNormal"/>
        <w:keepNext/>
        <w:keepLines/>
        <w:widowControl/>
        <w:ind w:firstLine="0"/>
        <w:jc w:val="right"/>
        <w:rPr>
          <w:rFonts w:ascii="Times New Roman" w:hAnsi="Times New Roman"/>
          <w:sz w:val="24"/>
          <w:szCs w:val="24"/>
        </w:rPr>
      </w:pPr>
    </w:p>
    <w:p w14:paraId="2BE7E0EF" w14:textId="77777777" w:rsidR="00880475" w:rsidRPr="00596A46" w:rsidRDefault="00880475" w:rsidP="00880475">
      <w:pPr>
        <w:pStyle w:val="ConsNormal"/>
        <w:keepNext/>
        <w:keepLines/>
        <w:widowControl/>
        <w:ind w:firstLine="0"/>
        <w:jc w:val="right"/>
        <w:rPr>
          <w:rFonts w:ascii="Times New Roman" w:hAnsi="Times New Roman"/>
          <w:sz w:val="24"/>
          <w:szCs w:val="24"/>
        </w:rPr>
      </w:pPr>
    </w:p>
    <w:p w14:paraId="79ACF528" w14:textId="77777777" w:rsidR="00880475" w:rsidRPr="00596A46" w:rsidRDefault="00880475" w:rsidP="00880475">
      <w:pPr>
        <w:pStyle w:val="ConsNormal"/>
        <w:keepNext/>
        <w:keepLines/>
        <w:widowControl/>
        <w:ind w:firstLine="0"/>
        <w:jc w:val="right"/>
        <w:rPr>
          <w:rFonts w:ascii="Times New Roman" w:hAnsi="Times New Roman"/>
          <w:sz w:val="24"/>
          <w:szCs w:val="24"/>
        </w:rPr>
      </w:pPr>
    </w:p>
    <w:p w14:paraId="7B45F28B" w14:textId="77777777" w:rsidR="00880475" w:rsidRPr="00596A46" w:rsidRDefault="00880475" w:rsidP="00880475">
      <w:pPr>
        <w:pStyle w:val="ConsNormal"/>
        <w:keepNext/>
        <w:keepLines/>
        <w:widowControl/>
        <w:ind w:firstLine="0"/>
        <w:rPr>
          <w:rFonts w:ascii="Times New Roman" w:hAnsi="Times New Roman"/>
          <w:sz w:val="24"/>
          <w:szCs w:val="24"/>
        </w:rPr>
      </w:pPr>
    </w:p>
    <w:p w14:paraId="4576B7CE" w14:textId="77777777" w:rsidR="00880475" w:rsidRPr="00596A46" w:rsidRDefault="00880475" w:rsidP="00880475">
      <w:pPr>
        <w:pStyle w:val="ConsNormal"/>
        <w:keepNext/>
        <w:keepLines/>
        <w:widowControl/>
        <w:ind w:firstLine="0"/>
        <w:rPr>
          <w:rFonts w:ascii="Times New Roman" w:hAnsi="Times New Roman"/>
          <w:sz w:val="24"/>
          <w:szCs w:val="24"/>
        </w:rPr>
      </w:pPr>
    </w:p>
    <w:p w14:paraId="767636AB" w14:textId="77777777" w:rsidR="00880475" w:rsidRPr="00596A46" w:rsidRDefault="00880475" w:rsidP="00880475">
      <w:pPr>
        <w:pStyle w:val="ConsNormal"/>
        <w:keepNext/>
        <w:keepLines/>
        <w:widowControl/>
        <w:ind w:firstLine="0"/>
        <w:rPr>
          <w:rFonts w:ascii="Times New Roman" w:hAnsi="Times New Roman"/>
          <w:sz w:val="24"/>
          <w:szCs w:val="24"/>
        </w:rPr>
      </w:pPr>
    </w:p>
    <w:p w14:paraId="301C4059" w14:textId="77777777" w:rsidR="00880475" w:rsidRPr="00596A46" w:rsidRDefault="00880475" w:rsidP="00880475">
      <w:pPr>
        <w:pStyle w:val="ConsNormal"/>
        <w:keepNext/>
        <w:keepLines/>
        <w:widowControl/>
        <w:ind w:firstLine="0"/>
        <w:jc w:val="right"/>
        <w:rPr>
          <w:rFonts w:ascii="Times New Roman" w:hAnsi="Times New Roman"/>
          <w:sz w:val="24"/>
          <w:szCs w:val="24"/>
        </w:rPr>
      </w:pPr>
      <w:r>
        <w:rPr>
          <w:rFonts w:ascii="Times New Roman" w:hAnsi="Times New Roman"/>
          <w:sz w:val="24"/>
          <w:szCs w:val="24"/>
        </w:rPr>
        <w:br w:type="page"/>
      </w:r>
      <w:r w:rsidRPr="00596A46">
        <w:rPr>
          <w:rFonts w:ascii="Times New Roman" w:hAnsi="Times New Roman"/>
          <w:sz w:val="24"/>
          <w:szCs w:val="24"/>
        </w:rPr>
        <w:lastRenderedPageBreak/>
        <w:t>Приложение № 1</w:t>
      </w:r>
    </w:p>
    <w:p w14:paraId="46DD647B" w14:textId="77777777" w:rsidR="00880475" w:rsidRPr="00596A46" w:rsidRDefault="00880475" w:rsidP="00880475">
      <w:pPr>
        <w:pStyle w:val="ConsNormal"/>
        <w:keepNext/>
        <w:keepLines/>
        <w:widowControl/>
        <w:ind w:firstLine="0"/>
        <w:jc w:val="right"/>
        <w:rPr>
          <w:rFonts w:ascii="Times New Roman" w:hAnsi="Times New Roman"/>
          <w:sz w:val="24"/>
          <w:szCs w:val="24"/>
        </w:rPr>
      </w:pPr>
      <w:r w:rsidRPr="00596A46">
        <w:rPr>
          <w:rFonts w:ascii="Times New Roman" w:hAnsi="Times New Roman"/>
          <w:sz w:val="24"/>
          <w:szCs w:val="24"/>
        </w:rPr>
        <w:t>к Договору на оказание услуг</w:t>
      </w:r>
    </w:p>
    <w:p w14:paraId="3664ADD5" w14:textId="77777777" w:rsidR="00880475" w:rsidRPr="00596A46" w:rsidRDefault="00880475" w:rsidP="00880475">
      <w:pPr>
        <w:pStyle w:val="ConsNormal"/>
        <w:keepNext/>
        <w:keepLines/>
        <w:widowControl/>
        <w:ind w:firstLine="0"/>
        <w:jc w:val="right"/>
        <w:rPr>
          <w:rFonts w:ascii="Times New Roman" w:hAnsi="Times New Roman"/>
          <w:sz w:val="24"/>
          <w:szCs w:val="24"/>
        </w:rPr>
      </w:pPr>
      <w:r w:rsidRPr="00596A46">
        <w:rPr>
          <w:rFonts w:ascii="Times New Roman" w:hAnsi="Times New Roman"/>
          <w:sz w:val="24"/>
          <w:szCs w:val="24"/>
        </w:rPr>
        <w:t>№ТКд/2_/___/___</w:t>
      </w:r>
    </w:p>
    <w:p w14:paraId="4F6D947A" w14:textId="77777777" w:rsidR="00880475" w:rsidRPr="00596A46" w:rsidRDefault="00880475" w:rsidP="00880475">
      <w:pPr>
        <w:pStyle w:val="ConsNormal"/>
        <w:keepNext/>
        <w:keepLines/>
        <w:widowControl/>
        <w:ind w:firstLine="0"/>
        <w:jc w:val="right"/>
        <w:rPr>
          <w:rFonts w:ascii="Times New Roman" w:hAnsi="Times New Roman"/>
          <w:sz w:val="24"/>
          <w:szCs w:val="24"/>
        </w:rPr>
      </w:pPr>
      <w:r w:rsidRPr="00596A46">
        <w:rPr>
          <w:rFonts w:ascii="Times New Roman" w:hAnsi="Times New Roman"/>
          <w:sz w:val="24"/>
          <w:szCs w:val="24"/>
        </w:rPr>
        <w:t>от «___»_________202__ г.</w:t>
      </w:r>
    </w:p>
    <w:p w14:paraId="39E5ECD4" w14:textId="77777777" w:rsidR="00880475" w:rsidRPr="00596A46" w:rsidRDefault="00880475" w:rsidP="00880475">
      <w:pPr>
        <w:pStyle w:val="ConsNonformat"/>
        <w:keepNext/>
        <w:keepLines/>
        <w:widowControl/>
        <w:rPr>
          <w:rFonts w:ascii="Times New Roman" w:hAnsi="Times New Roman"/>
          <w:sz w:val="24"/>
          <w:szCs w:val="24"/>
        </w:rPr>
      </w:pPr>
    </w:p>
    <w:p w14:paraId="44BB590E" w14:textId="77777777" w:rsidR="00880475" w:rsidRPr="00596A46" w:rsidRDefault="00880475" w:rsidP="00880475">
      <w:pPr>
        <w:pStyle w:val="ConsNormal"/>
        <w:keepNext/>
        <w:keepLines/>
        <w:widowControl/>
        <w:ind w:firstLine="0"/>
        <w:jc w:val="center"/>
        <w:rPr>
          <w:rFonts w:ascii="Times New Roman" w:hAnsi="Times New Roman"/>
          <w:sz w:val="24"/>
          <w:szCs w:val="24"/>
        </w:rPr>
      </w:pPr>
      <w:r w:rsidRPr="00596A46">
        <w:rPr>
          <w:rFonts w:ascii="Times New Roman" w:hAnsi="Times New Roman"/>
          <w:sz w:val="24"/>
          <w:szCs w:val="24"/>
        </w:rPr>
        <w:t>Техническое задание</w:t>
      </w:r>
    </w:p>
    <w:p w14:paraId="62545855" w14:textId="77777777" w:rsidR="00880475" w:rsidRPr="00596A46" w:rsidRDefault="00880475" w:rsidP="00880475">
      <w:pPr>
        <w:pStyle w:val="ConsNormal"/>
        <w:keepNext/>
        <w:keepLines/>
        <w:widowControl/>
        <w:ind w:firstLine="540"/>
        <w:jc w:val="both"/>
        <w:rPr>
          <w:rFonts w:ascii="Times New Roman" w:hAnsi="Times New Roman"/>
          <w:sz w:val="24"/>
          <w:szCs w:val="24"/>
        </w:rPr>
      </w:pPr>
    </w:p>
    <w:p w14:paraId="49C5D3ED" w14:textId="177C813D" w:rsidR="00880475" w:rsidRPr="00AB09A1" w:rsidRDefault="0007547C" w:rsidP="00AB09A1">
      <w:pPr>
        <w:pStyle w:val="ConsNormal"/>
        <w:keepNext/>
        <w:keepLines/>
        <w:widowControl/>
        <w:ind w:firstLine="0"/>
        <w:jc w:val="center"/>
        <w:rPr>
          <w:rFonts w:ascii="Times New Roman" w:hAnsi="Times New Roman"/>
          <w:color w:val="FF0000"/>
          <w:sz w:val="24"/>
          <w:szCs w:val="24"/>
        </w:rPr>
      </w:pPr>
      <w:r w:rsidRPr="00AB09A1">
        <w:rPr>
          <w:rFonts w:ascii="Times New Roman" w:hAnsi="Times New Roman"/>
          <w:color w:val="FF0000"/>
          <w:sz w:val="24"/>
          <w:szCs w:val="24"/>
        </w:rPr>
        <w:t xml:space="preserve">ОФОРМЛЯЕТСЯ В СООТВЕТСТВИИ С </w:t>
      </w:r>
      <w:r w:rsidR="00AB09A1" w:rsidRPr="00AB09A1">
        <w:rPr>
          <w:rFonts w:ascii="Times New Roman" w:hAnsi="Times New Roman"/>
          <w:color w:val="FF0000"/>
          <w:sz w:val="24"/>
          <w:szCs w:val="24"/>
        </w:rPr>
        <w:t>РАЗДЕЛОМ 4. «ТЕХНИЧЕСКОЕ ЗАДАНИЕ» ДОКУМЕНТАЦИИ О ЗАКУПКЕ</w:t>
      </w:r>
    </w:p>
    <w:p w14:paraId="45600037" w14:textId="77777777" w:rsidR="00880475" w:rsidRPr="00596A46" w:rsidRDefault="00880475" w:rsidP="00880475">
      <w:pPr>
        <w:pStyle w:val="ConsNonformat"/>
        <w:keepNext/>
        <w:keepLines/>
        <w:widowControl/>
        <w:rPr>
          <w:rFonts w:ascii="Times New Roman" w:hAnsi="Times New Roman"/>
          <w:sz w:val="24"/>
          <w:szCs w:val="24"/>
        </w:rPr>
      </w:pPr>
    </w:p>
    <w:p w14:paraId="0EF52503" w14:textId="77777777" w:rsidR="00880475" w:rsidRPr="00596A46" w:rsidRDefault="00880475" w:rsidP="00880475">
      <w:pPr>
        <w:pStyle w:val="ConsNonformat"/>
        <w:keepNext/>
        <w:keepLines/>
        <w:widowControl/>
        <w:rPr>
          <w:rFonts w:ascii="Times New Roman" w:hAnsi="Times New Roman"/>
          <w:sz w:val="24"/>
          <w:szCs w:val="24"/>
        </w:rPr>
      </w:pPr>
    </w:p>
    <w:tbl>
      <w:tblPr>
        <w:tblW w:w="0" w:type="auto"/>
        <w:tblInd w:w="223" w:type="dxa"/>
        <w:tblLayout w:type="fixed"/>
        <w:tblLook w:val="0000" w:firstRow="0" w:lastRow="0" w:firstColumn="0" w:lastColumn="0" w:noHBand="0" w:noVBand="0"/>
      </w:tblPr>
      <w:tblGrid>
        <w:gridCol w:w="4705"/>
        <w:gridCol w:w="4139"/>
      </w:tblGrid>
      <w:tr w:rsidR="00880475" w:rsidRPr="00596A46" w14:paraId="2633CDD3" w14:textId="77777777" w:rsidTr="00B648E5">
        <w:trPr>
          <w:trHeight w:val="2074"/>
        </w:trPr>
        <w:tc>
          <w:tcPr>
            <w:tcW w:w="4705" w:type="dxa"/>
            <w:shd w:val="clear" w:color="auto" w:fill="auto"/>
          </w:tcPr>
          <w:p w14:paraId="6D998E32" w14:textId="77777777" w:rsidR="00880475" w:rsidRPr="00596A46" w:rsidRDefault="00880475" w:rsidP="00B648E5">
            <w:pPr>
              <w:keepNext/>
              <w:keepLines/>
            </w:pPr>
            <w:r w:rsidRPr="00596A46">
              <w:t>Заказчик:</w:t>
            </w:r>
          </w:p>
          <w:p w14:paraId="36F11784" w14:textId="77777777" w:rsidR="00880475" w:rsidRPr="00596A46" w:rsidRDefault="00880475" w:rsidP="00B648E5">
            <w:pPr>
              <w:keepNext/>
              <w:keepLines/>
            </w:pPr>
          </w:p>
          <w:p w14:paraId="5A1FE676" w14:textId="77777777" w:rsidR="00880475" w:rsidRPr="00596A46" w:rsidRDefault="00880475" w:rsidP="00B648E5">
            <w:pPr>
              <w:keepNext/>
              <w:keepLines/>
              <w:rPr>
                <w:vertAlign w:val="superscript"/>
              </w:rPr>
            </w:pPr>
            <w:r w:rsidRPr="00596A46">
              <w:t>________    ______________</w:t>
            </w:r>
          </w:p>
          <w:p w14:paraId="14D92FF6" w14:textId="77777777" w:rsidR="00880475" w:rsidRPr="00596A46" w:rsidRDefault="00880475" w:rsidP="00B648E5">
            <w:pPr>
              <w:keepNext/>
              <w:keepLines/>
            </w:pPr>
            <w:r w:rsidRPr="00596A46">
              <w:rPr>
                <w:vertAlign w:val="superscript"/>
              </w:rPr>
              <w:t xml:space="preserve">(подпись)                        (Ф.И.О.)                                     </w:t>
            </w:r>
          </w:p>
        </w:tc>
        <w:tc>
          <w:tcPr>
            <w:tcW w:w="4139" w:type="dxa"/>
            <w:shd w:val="clear" w:color="auto" w:fill="auto"/>
          </w:tcPr>
          <w:p w14:paraId="6B11A3D7" w14:textId="77777777" w:rsidR="00880475" w:rsidRPr="00596A46" w:rsidRDefault="00880475" w:rsidP="00B648E5">
            <w:pPr>
              <w:keepNext/>
              <w:keepLines/>
            </w:pPr>
            <w:r w:rsidRPr="00596A46">
              <w:t>Исполнитель:</w:t>
            </w:r>
          </w:p>
          <w:p w14:paraId="1EC76725" w14:textId="77777777" w:rsidR="00880475" w:rsidRPr="00596A46" w:rsidRDefault="00880475" w:rsidP="00B648E5">
            <w:pPr>
              <w:keepNext/>
              <w:keepLines/>
            </w:pPr>
          </w:p>
          <w:p w14:paraId="62CCA99E" w14:textId="77777777" w:rsidR="00880475" w:rsidRPr="00596A46" w:rsidRDefault="00880475" w:rsidP="00B648E5">
            <w:pPr>
              <w:keepNext/>
              <w:keepLines/>
              <w:rPr>
                <w:vertAlign w:val="superscript"/>
              </w:rPr>
            </w:pPr>
            <w:r w:rsidRPr="00596A46">
              <w:t>________    ______________</w:t>
            </w:r>
          </w:p>
          <w:p w14:paraId="6093EE8F" w14:textId="77777777" w:rsidR="00880475" w:rsidRPr="00596A46" w:rsidRDefault="00880475" w:rsidP="00B648E5">
            <w:pPr>
              <w:keepNext/>
              <w:keepLines/>
            </w:pPr>
            <w:r w:rsidRPr="00596A46">
              <w:rPr>
                <w:vertAlign w:val="superscript"/>
              </w:rPr>
              <w:t xml:space="preserve">(подпись)                        (Ф.И.О.)                                     </w:t>
            </w:r>
          </w:p>
        </w:tc>
      </w:tr>
    </w:tbl>
    <w:p w14:paraId="2C6BE461" w14:textId="77777777" w:rsidR="00880475" w:rsidRPr="00596A46" w:rsidRDefault="00880475" w:rsidP="00880475">
      <w:pPr>
        <w:pStyle w:val="ConsNonformat"/>
        <w:keepNext/>
        <w:keepLines/>
        <w:widowControl/>
        <w:rPr>
          <w:rFonts w:ascii="Times New Roman" w:hAnsi="Times New Roman"/>
          <w:sz w:val="24"/>
          <w:szCs w:val="24"/>
        </w:rPr>
      </w:pPr>
    </w:p>
    <w:p w14:paraId="42253714" w14:textId="77777777" w:rsidR="00880475" w:rsidRPr="00596A46" w:rsidRDefault="00880475" w:rsidP="00880475">
      <w:pPr>
        <w:pStyle w:val="ConsNormal"/>
        <w:keepNext/>
        <w:keepLines/>
        <w:widowControl/>
        <w:ind w:firstLine="0"/>
        <w:jc w:val="right"/>
        <w:rPr>
          <w:rFonts w:ascii="Times New Roman" w:hAnsi="Times New Roman"/>
          <w:sz w:val="24"/>
          <w:szCs w:val="24"/>
        </w:rPr>
      </w:pPr>
    </w:p>
    <w:p w14:paraId="28BECBF0" w14:textId="77777777" w:rsidR="00880475" w:rsidRPr="00596A46" w:rsidRDefault="00880475" w:rsidP="00880475">
      <w:pPr>
        <w:pStyle w:val="ConsNormal"/>
        <w:keepNext/>
        <w:keepLines/>
        <w:widowControl/>
        <w:ind w:firstLine="0"/>
        <w:jc w:val="right"/>
        <w:rPr>
          <w:rFonts w:ascii="Times New Roman" w:hAnsi="Times New Roman"/>
          <w:sz w:val="24"/>
          <w:szCs w:val="24"/>
        </w:rPr>
      </w:pPr>
    </w:p>
    <w:p w14:paraId="3AA28F94" w14:textId="77777777" w:rsidR="00880475" w:rsidRPr="00596A46" w:rsidRDefault="00880475" w:rsidP="00880475">
      <w:pPr>
        <w:pStyle w:val="ConsNormal"/>
        <w:keepNext/>
        <w:keepLines/>
        <w:widowControl/>
        <w:ind w:firstLine="0"/>
        <w:jc w:val="right"/>
        <w:rPr>
          <w:rFonts w:ascii="Times New Roman" w:hAnsi="Times New Roman"/>
          <w:sz w:val="24"/>
          <w:szCs w:val="24"/>
        </w:rPr>
      </w:pPr>
    </w:p>
    <w:p w14:paraId="096AEEFF" w14:textId="77777777" w:rsidR="00880475" w:rsidRPr="00596A46" w:rsidRDefault="00880475" w:rsidP="00880475">
      <w:pPr>
        <w:pStyle w:val="ConsNormal"/>
        <w:keepNext/>
        <w:keepLines/>
        <w:widowControl/>
        <w:ind w:firstLine="0"/>
        <w:jc w:val="right"/>
        <w:rPr>
          <w:rFonts w:ascii="Times New Roman" w:hAnsi="Times New Roman"/>
          <w:sz w:val="24"/>
          <w:szCs w:val="24"/>
        </w:rPr>
      </w:pPr>
    </w:p>
    <w:p w14:paraId="665F5206" w14:textId="77777777" w:rsidR="00880475" w:rsidRPr="00596A46" w:rsidRDefault="00880475" w:rsidP="00880475">
      <w:pPr>
        <w:pStyle w:val="ConsNormal"/>
        <w:keepNext/>
        <w:keepLines/>
        <w:widowControl/>
        <w:ind w:firstLine="0"/>
        <w:jc w:val="right"/>
        <w:rPr>
          <w:rFonts w:ascii="Times New Roman" w:hAnsi="Times New Roman"/>
          <w:sz w:val="24"/>
          <w:szCs w:val="24"/>
        </w:rPr>
      </w:pPr>
    </w:p>
    <w:p w14:paraId="71DAA284" w14:textId="77777777" w:rsidR="00880475" w:rsidRPr="00596A46" w:rsidRDefault="00880475" w:rsidP="00880475">
      <w:pPr>
        <w:pStyle w:val="ConsNormal"/>
        <w:keepNext/>
        <w:keepLines/>
        <w:widowControl/>
        <w:ind w:firstLine="0"/>
        <w:jc w:val="right"/>
        <w:rPr>
          <w:rFonts w:ascii="Times New Roman" w:hAnsi="Times New Roman"/>
          <w:sz w:val="24"/>
          <w:szCs w:val="24"/>
        </w:rPr>
      </w:pPr>
    </w:p>
    <w:p w14:paraId="6B99A932" w14:textId="77777777" w:rsidR="00880475" w:rsidRPr="00596A46" w:rsidRDefault="00880475" w:rsidP="00880475">
      <w:pPr>
        <w:pStyle w:val="ConsNormal"/>
        <w:keepNext/>
        <w:keepLines/>
        <w:widowControl/>
        <w:ind w:firstLine="0"/>
        <w:jc w:val="right"/>
        <w:rPr>
          <w:rFonts w:ascii="Times New Roman" w:hAnsi="Times New Roman"/>
          <w:sz w:val="24"/>
          <w:szCs w:val="24"/>
        </w:rPr>
      </w:pPr>
    </w:p>
    <w:p w14:paraId="00FCDE20" w14:textId="77777777" w:rsidR="00880475" w:rsidRPr="00596A46" w:rsidRDefault="00880475" w:rsidP="00880475">
      <w:pPr>
        <w:pStyle w:val="ConsNormal"/>
        <w:keepNext/>
        <w:keepLines/>
        <w:widowControl/>
        <w:ind w:firstLine="0"/>
        <w:jc w:val="right"/>
        <w:rPr>
          <w:rFonts w:ascii="Times New Roman" w:hAnsi="Times New Roman"/>
          <w:sz w:val="24"/>
          <w:szCs w:val="24"/>
        </w:rPr>
      </w:pPr>
    </w:p>
    <w:p w14:paraId="7FE227F2" w14:textId="77777777" w:rsidR="00880475" w:rsidRPr="00596A46" w:rsidRDefault="00880475" w:rsidP="00880475">
      <w:pPr>
        <w:pStyle w:val="ConsNormal"/>
        <w:keepNext/>
        <w:keepLines/>
        <w:widowControl/>
        <w:ind w:firstLine="0"/>
        <w:jc w:val="right"/>
        <w:rPr>
          <w:rFonts w:ascii="Times New Roman" w:hAnsi="Times New Roman"/>
          <w:sz w:val="24"/>
          <w:szCs w:val="24"/>
        </w:rPr>
      </w:pPr>
    </w:p>
    <w:p w14:paraId="22236335" w14:textId="77777777" w:rsidR="00880475" w:rsidRPr="00596A46" w:rsidRDefault="00880475" w:rsidP="00880475">
      <w:pPr>
        <w:pStyle w:val="ConsNormal"/>
        <w:keepNext/>
        <w:keepLines/>
        <w:widowControl/>
        <w:ind w:firstLine="0"/>
        <w:jc w:val="right"/>
        <w:rPr>
          <w:rFonts w:ascii="Times New Roman" w:hAnsi="Times New Roman"/>
          <w:sz w:val="24"/>
          <w:szCs w:val="24"/>
        </w:rPr>
      </w:pPr>
    </w:p>
    <w:p w14:paraId="42A1A3AC" w14:textId="77777777" w:rsidR="00880475" w:rsidRPr="00596A46" w:rsidRDefault="00880475" w:rsidP="00880475">
      <w:pPr>
        <w:pStyle w:val="ConsNormal"/>
        <w:keepNext/>
        <w:keepLines/>
        <w:widowControl/>
        <w:ind w:firstLine="0"/>
        <w:jc w:val="right"/>
        <w:rPr>
          <w:rFonts w:ascii="Times New Roman" w:hAnsi="Times New Roman"/>
          <w:sz w:val="24"/>
          <w:szCs w:val="24"/>
        </w:rPr>
      </w:pPr>
    </w:p>
    <w:p w14:paraId="4E10D8E5" w14:textId="77777777" w:rsidR="00880475" w:rsidRPr="00596A46" w:rsidRDefault="00880475" w:rsidP="00880475">
      <w:pPr>
        <w:pStyle w:val="ConsNormal"/>
        <w:keepNext/>
        <w:keepLines/>
        <w:widowControl/>
        <w:ind w:firstLine="0"/>
        <w:jc w:val="right"/>
        <w:rPr>
          <w:rFonts w:ascii="Times New Roman" w:hAnsi="Times New Roman"/>
          <w:sz w:val="24"/>
          <w:szCs w:val="24"/>
        </w:rPr>
      </w:pPr>
    </w:p>
    <w:p w14:paraId="775DBA1B" w14:textId="77777777" w:rsidR="00880475" w:rsidRPr="00596A46" w:rsidRDefault="00880475" w:rsidP="00880475">
      <w:pPr>
        <w:pStyle w:val="ConsNormal"/>
        <w:keepNext/>
        <w:keepLines/>
        <w:widowControl/>
        <w:ind w:firstLine="0"/>
        <w:jc w:val="right"/>
        <w:rPr>
          <w:rFonts w:ascii="Times New Roman" w:hAnsi="Times New Roman"/>
          <w:sz w:val="24"/>
          <w:szCs w:val="24"/>
        </w:rPr>
      </w:pPr>
    </w:p>
    <w:p w14:paraId="61B993BE" w14:textId="77777777" w:rsidR="00880475" w:rsidRPr="00596A46" w:rsidRDefault="00880475" w:rsidP="00880475">
      <w:pPr>
        <w:pStyle w:val="ConsNormal"/>
        <w:keepNext/>
        <w:keepLines/>
        <w:widowControl/>
        <w:ind w:firstLine="0"/>
        <w:jc w:val="right"/>
        <w:rPr>
          <w:rFonts w:ascii="Times New Roman" w:hAnsi="Times New Roman"/>
          <w:sz w:val="24"/>
          <w:szCs w:val="24"/>
        </w:rPr>
      </w:pPr>
    </w:p>
    <w:p w14:paraId="2765DCA2" w14:textId="77777777" w:rsidR="00880475" w:rsidRPr="00596A46" w:rsidRDefault="00880475" w:rsidP="00880475">
      <w:pPr>
        <w:pStyle w:val="ConsNormal"/>
        <w:keepNext/>
        <w:keepLines/>
        <w:widowControl/>
        <w:ind w:firstLine="0"/>
        <w:jc w:val="right"/>
        <w:rPr>
          <w:rFonts w:ascii="Times New Roman" w:hAnsi="Times New Roman"/>
          <w:sz w:val="24"/>
          <w:szCs w:val="24"/>
        </w:rPr>
      </w:pPr>
    </w:p>
    <w:p w14:paraId="09CDE8F4" w14:textId="77777777" w:rsidR="00880475" w:rsidRPr="00596A46" w:rsidRDefault="00880475" w:rsidP="00880475">
      <w:pPr>
        <w:pStyle w:val="ConsNormal"/>
        <w:keepNext/>
        <w:keepLines/>
        <w:widowControl/>
        <w:ind w:firstLine="0"/>
        <w:jc w:val="right"/>
        <w:rPr>
          <w:rFonts w:ascii="Times New Roman" w:hAnsi="Times New Roman"/>
          <w:sz w:val="24"/>
          <w:szCs w:val="24"/>
        </w:rPr>
      </w:pPr>
    </w:p>
    <w:p w14:paraId="3B6E91A9" w14:textId="77777777" w:rsidR="00880475" w:rsidRPr="00596A46" w:rsidRDefault="00880475" w:rsidP="00880475">
      <w:pPr>
        <w:pStyle w:val="ConsNormal"/>
        <w:keepNext/>
        <w:keepLines/>
        <w:widowControl/>
        <w:ind w:firstLine="0"/>
        <w:jc w:val="right"/>
        <w:rPr>
          <w:rFonts w:ascii="Times New Roman" w:hAnsi="Times New Roman"/>
          <w:sz w:val="24"/>
          <w:szCs w:val="24"/>
        </w:rPr>
      </w:pPr>
    </w:p>
    <w:p w14:paraId="1BD6E301" w14:textId="77777777" w:rsidR="00880475" w:rsidRPr="00596A46" w:rsidRDefault="00880475" w:rsidP="00880475">
      <w:pPr>
        <w:pStyle w:val="ConsNormal"/>
        <w:keepNext/>
        <w:keepLines/>
        <w:widowControl/>
        <w:ind w:firstLine="0"/>
        <w:jc w:val="right"/>
        <w:rPr>
          <w:rFonts w:ascii="Times New Roman" w:hAnsi="Times New Roman"/>
          <w:sz w:val="24"/>
          <w:szCs w:val="24"/>
        </w:rPr>
      </w:pPr>
    </w:p>
    <w:p w14:paraId="1DCF5257" w14:textId="77777777" w:rsidR="00880475" w:rsidRPr="00596A46" w:rsidRDefault="00880475" w:rsidP="00880475">
      <w:pPr>
        <w:pStyle w:val="ConsNormal"/>
        <w:keepNext/>
        <w:keepLines/>
        <w:widowControl/>
        <w:ind w:firstLine="0"/>
        <w:jc w:val="right"/>
        <w:rPr>
          <w:rFonts w:ascii="Times New Roman" w:hAnsi="Times New Roman"/>
          <w:sz w:val="24"/>
          <w:szCs w:val="24"/>
        </w:rPr>
      </w:pPr>
    </w:p>
    <w:p w14:paraId="35969731" w14:textId="77777777" w:rsidR="00880475" w:rsidRPr="00596A46" w:rsidRDefault="00880475" w:rsidP="00880475">
      <w:pPr>
        <w:pStyle w:val="ConsNormal"/>
        <w:keepNext/>
        <w:keepLines/>
        <w:widowControl/>
        <w:ind w:firstLine="0"/>
        <w:jc w:val="right"/>
        <w:rPr>
          <w:rFonts w:ascii="Times New Roman" w:hAnsi="Times New Roman"/>
          <w:sz w:val="24"/>
          <w:szCs w:val="24"/>
        </w:rPr>
      </w:pPr>
    </w:p>
    <w:p w14:paraId="6D33067E" w14:textId="77777777" w:rsidR="00880475" w:rsidRPr="00596A46" w:rsidRDefault="00880475" w:rsidP="00880475">
      <w:pPr>
        <w:pStyle w:val="ConsNormal"/>
        <w:keepNext/>
        <w:keepLines/>
        <w:widowControl/>
        <w:ind w:firstLine="0"/>
        <w:jc w:val="right"/>
        <w:rPr>
          <w:rFonts w:ascii="Times New Roman" w:hAnsi="Times New Roman"/>
          <w:sz w:val="24"/>
          <w:szCs w:val="24"/>
        </w:rPr>
      </w:pPr>
    </w:p>
    <w:p w14:paraId="598D0BDA" w14:textId="77777777" w:rsidR="00880475" w:rsidRPr="00596A46" w:rsidRDefault="00880475" w:rsidP="00880475">
      <w:pPr>
        <w:pStyle w:val="ConsNormal"/>
        <w:keepNext/>
        <w:keepLines/>
        <w:widowControl/>
        <w:ind w:firstLine="0"/>
        <w:jc w:val="right"/>
        <w:rPr>
          <w:rFonts w:ascii="Times New Roman" w:hAnsi="Times New Roman"/>
          <w:sz w:val="24"/>
          <w:szCs w:val="24"/>
        </w:rPr>
      </w:pPr>
    </w:p>
    <w:p w14:paraId="130CA29C" w14:textId="77777777" w:rsidR="00880475" w:rsidRPr="00596A46" w:rsidRDefault="00880475" w:rsidP="00880475">
      <w:pPr>
        <w:pStyle w:val="ConsNormal"/>
        <w:keepNext/>
        <w:keepLines/>
        <w:widowControl/>
        <w:ind w:firstLine="0"/>
        <w:jc w:val="right"/>
        <w:rPr>
          <w:rFonts w:ascii="Times New Roman" w:hAnsi="Times New Roman"/>
          <w:sz w:val="24"/>
          <w:szCs w:val="24"/>
        </w:rPr>
      </w:pPr>
    </w:p>
    <w:p w14:paraId="66C6EA2D" w14:textId="77777777" w:rsidR="00880475" w:rsidRPr="00596A46" w:rsidRDefault="00880475" w:rsidP="00880475">
      <w:pPr>
        <w:pStyle w:val="ConsNormal"/>
        <w:keepNext/>
        <w:keepLines/>
        <w:widowControl/>
        <w:ind w:firstLine="0"/>
        <w:rPr>
          <w:rFonts w:ascii="Times New Roman" w:hAnsi="Times New Roman"/>
          <w:sz w:val="24"/>
          <w:szCs w:val="24"/>
        </w:rPr>
      </w:pPr>
    </w:p>
    <w:p w14:paraId="7812A054" w14:textId="77777777" w:rsidR="00880475" w:rsidRPr="00596A46" w:rsidRDefault="00880475" w:rsidP="00880475">
      <w:pPr>
        <w:pStyle w:val="ConsNormal"/>
        <w:keepNext/>
        <w:keepLines/>
        <w:widowControl/>
        <w:ind w:firstLine="0"/>
        <w:jc w:val="right"/>
        <w:rPr>
          <w:rFonts w:ascii="Times New Roman" w:hAnsi="Times New Roman"/>
          <w:sz w:val="24"/>
          <w:szCs w:val="24"/>
        </w:rPr>
      </w:pPr>
    </w:p>
    <w:p w14:paraId="7D9DAA80" w14:textId="77777777" w:rsidR="00880475" w:rsidRPr="00596A46" w:rsidRDefault="00880475" w:rsidP="00880475">
      <w:pPr>
        <w:pStyle w:val="ConsNormal"/>
        <w:keepNext/>
        <w:keepLines/>
        <w:widowControl/>
        <w:ind w:firstLine="0"/>
        <w:jc w:val="right"/>
        <w:rPr>
          <w:rFonts w:ascii="Times New Roman" w:hAnsi="Times New Roman"/>
          <w:sz w:val="24"/>
          <w:szCs w:val="24"/>
        </w:rPr>
      </w:pPr>
    </w:p>
    <w:p w14:paraId="24A2F799" w14:textId="19E0F44D" w:rsidR="00880475" w:rsidRPr="00596A46" w:rsidRDefault="00717FB6" w:rsidP="00880475">
      <w:pPr>
        <w:pStyle w:val="ConsNormal"/>
        <w:keepNext/>
        <w:keepLines/>
        <w:widowControl/>
        <w:ind w:firstLine="0"/>
        <w:jc w:val="right"/>
        <w:rPr>
          <w:rFonts w:ascii="Times New Roman" w:hAnsi="Times New Roman"/>
          <w:sz w:val="24"/>
          <w:szCs w:val="24"/>
        </w:rPr>
      </w:pPr>
      <w:r>
        <w:rPr>
          <w:rFonts w:ascii="Times New Roman" w:hAnsi="Times New Roman"/>
          <w:sz w:val="24"/>
          <w:szCs w:val="24"/>
        </w:rPr>
        <w:br w:type="column"/>
      </w:r>
      <w:r w:rsidR="00880475" w:rsidRPr="00596A46">
        <w:rPr>
          <w:rFonts w:ascii="Times New Roman" w:hAnsi="Times New Roman"/>
          <w:sz w:val="24"/>
          <w:szCs w:val="24"/>
        </w:rPr>
        <w:lastRenderedPageBreak/>
        <w:t>Приложение № 2</w:t>
      </w:r>
    </w:p>
    <w:p w14:paraId="1B016F3E" w14:textId="77777777" w:rsidR="00880475" w:rsidRPr="00596A46" w:rsidRDefault="00880475" w:rsidP="00880475">
      <w:pPr>
        <w:pStyle w:val="ConsNormal"/>
        <w:keepNext/>
        <w:keepLines/>
        <w:widowControl/>
        <w:ind w:firstLine="0"/>
        <w:jc w:val="right"/>
        <w:rPr>
          <w:rFonts w:ascii="Times New Roman" w:hAnsi="Times New Roman"/>
          <w:sz w:val="24"/>
          <w:szCs w:val="24"/>
        </w:rPr>
      </w:pPr>
      <w:r w:rsidRPr="00596A46">
        <w:rPr>
          <w:rFonts w:ascii="Times New Roman" w:hAnsi="Times New Roman"/>
          <w:sz w:val="24"/>
          <w:szCs w:val="24"/>
        </w:rPr>
        <w:t>к Договору на оказание услуг</w:t>
      </w:r>
    </w:p>
    <w:p w14:paraId="21155C04" w14:textId="77777777" w:rsidR="00880475" w:rsidRPr="00596A46" w:rsidRDefault="00880475" w:rsidP="00880475">
      <w:pPr>
        <w:pStyle w:val="ConsNormal"/>
        <w:keepNext/>
        <w:keepLines/>
        <w:widowControl/>
        <w:ind w:firstLine="0"/>
        <w:jc w:val="right"/>
        <w:rPr>
          <w:rFonts w:ascii="Times New Roman" w:hAnsi="Times New Roman"/>
          <w:sz w:val="24"/>
          <w:szCs w:val="24"/>
        </w:rPr>
      </w:pPr>
      <w:r w:rsidRPr="00596A46">
        <w:rPr>
          <w:rFonts w:ascii="Times New Roman" w:hAnsi="Times New Roman"/>
          <w:sz w:val="24"/>
          <w:szCs w:val="24"/>
        </w:rPr>
        <w:t>№ТКд/2_/___/___</w:t>
      </w:r>
    </w:p>
    <w:p w14:paraId="4B77CBA9" w14:textId="77777777" w:rsidR="00880475" w:rsidRPr="00596A46" w:rsidRDefault="00880475" w:rsidP="00880475">
      <w:pPr>
        <w:pStyle w:val="ConsNormal"/>
        <w:keepNext/>
        <w:keepLines/>
        <w:widowControl/>
        <w:ind w:firstLine="0"/>
        <w:jc w:val="right"/>
        <w:rPr>
          <w:rFonts w:ascii="Times New Roman" w:hAnsi="Times New Roman"/>
          <w:sz w:val="24"/>
          <w:szCs w:val="24"/>
        </w:rPr>
      </w:pPr>
      <w:r w:rsidRPr="00596A46">
        <w:rPr>
          <w:rFonts w:ascii="Times New Roman" w:hAnsi="Times New Roman"/>
          <w:sz w:val="24"/>
          <w:szCs w:val="24"/>
        </w:rPr>
        <w:t>от «___»_________202__ г.</w:t>
      </w:r>
    </w:p>
    <w:p w14:paraId="4DCCF3CD" w14:textId="77777777" w:rsidR="00880475" w:rsidRPr="00596A46" w:rsidRDefault="00880475" w:rsidP="00880475">
      <w:pPr>
        <w:pStyle w:val="ConsNormal"/>
        <w:keepNext/>
        <w:keepLines/>
        <w:widowControl/>
        <w:ind w:firstLine="0"/>
        <w:jc w:val="right"/>
        <w:rPr>
          <w:rFonts w:ascii="Times New Roman" w:hAnsi="Times New Roman"/>
          <w:sz w:val="24"/>
          <w:szCs w:val="24"/>
        </w:rPr>
      </w:pPr>
    </w:p>
    <w:p w14:paraId="4AB1DE68" w14:textId="77777777" w:rsidR="00880475" w:rsidRPr="00596A46" w:rsidRDefault="00880475" w:rsidP="00880475">
      <w:pPr>
        <w:pStyle w:val="ConsNormal"/>
        <w:keepNext/>
        <w:keepLines/>
        <w:widowControl/>
        <w:ind w:firstLine="0"/>
        <w:jc w:val="right"/>
        <w:rPr>
          <w:rFonts w:ascii="Times New Roman" w:hAnsi="Times New Roman"/>
          <w:sz w:val="24"/>
          <w:szCs w:val="24"/>
        </w:rPr>
      </w:pPr>
    </w:p>
    <w:p w14:paraId="24AE1AF1" w14:textId="77777777" w:rsidR="00880475" w:rsidRPr="00596A46" w:rsidRDefault="00880475" w:rsidP="00880475">
      <w:pPr>
        <w:pStyle w:val="ConsNonformat"/>
        <w:keepNext/>
        <w:keepLines/>
        <w:widowControl/>
        <w:rPr>
          <w:rFonts w:ascii="Times New Roman" w:hAnsi="Times New Roman"/>
          <w:sz w:val="24"/>
          <w:szCs w:val="24"/>
        </w:rPr>
      </w:pPr>
    </w:p>
    <w:p w14:paraId="464C5D40" w14:textId="77777777" w:rsidR="00880475" w:rsidRPr="00596A46" w:rsidRDefault="00880475" w:rsidP="00880475">
      <w:pPr>
        <w:pStyle w:val="ConsNormal"/>
        <w:keepNext/>
        <w:keepLines/>
        <w:widowControl/>
        <w:ind w:firstLine="0"/>
        <w:jc w:val="center"/>
        <w:rPr>
          <w:rFonts w:ascii="Times New Roman" w:hAnsi="Times New Roman"/>
          <w:sz w:val="24"/>
          <w:szCs w:val="24"/>
        </w:rPr>
      </w:pPr>
      <w:r w:rsidRPr="00596A46">
        <w:rPr>
          <w:rFonts w:ascii="Times New Roman" w:hAnsi="Times New Roman"/>
          <w:sz w:val="24"/>
          <w:szCs w:val="24"/>
        </w:rPr>
        <w:t>Календарный план</w:t>
      </w:r>
    </w:p>
    <w:tbl>
      <w:tblPr>
        <w:tblW w:w="9639" w:type="dxa"/>
        <w:jc w:val="center"/>
        <w:tblLayout w:type="fixed"/>
        <w:tblCellMar>
          <w:left w:w="70" w:type="dxa"/>
          <w:right w:w="70" w:type="dxa"/>
        </w:tblCellMar>
        <w:tblLook w:val="0000" w:firstRow="0" w:lastRow="0" w:firstColumn="0" w:lastColumn="0" w:noHBand="0" w:noVBand="0"/>
      </w:tblPr>
      <w:tblGrid>
        <w:gridCol w:w="2547"/>
        <w:gridCol w:w="2035"/>
        <w:gridCol w:w="2902"/>
        <w:gridCol w:w="2155"/>
      </w:tblGrid>
      <w:tr w:rsidR="00880475" w:rsidRPr="00DA0553" w14:paraId="330709A2" w14:textId="77777777" w:rsidTr="007065A7">
        <w:trPr>
          <w:trHeight w:val="480"/>
          <w:jc w:val="center"/>
        </w:trPr>
        <w:tc>
          <w:tcPr>
            <w:tcW w:w="2547" w:type="dxa"/>
            <w:tcBorders>
              <w:top w:val="single" w:sz="4" w:space="0" w:color="000000"/>
              <w:left w:val="single" w:sz="4" w:space="0" w:color="000000"/>
              <w:bottom w:val="single" w:sz="4" w:space="0" w:color="000000"/>
            </w:tcBorders>
            <w:shd w:val="clear" w:color="auto" w:fill="auto"/>
          </w:tcPr>
          <w:p w14:paraId="7AA247F3" w14:textId="6333BD74" w:rsidR="00880475" w:rsidRPr="00DA0553" w:rsidRDefault="00880475" w:rsidP="00B648E5">
            <w:pPr>
              <w:pStyle w:val="ConsCell"/>
              <w:keepNext/>
              <w:keepLines/>
              <w:widowControl/>
              <w:rPr>
                <w:rFonts w:ascii="Times New Roman" w:hAnsi="Times New Roman" w:cs="Times New Roman"/>
                <w:sz w:val="24"/>
                <w:szCs w:val="24"/>
              </w:rPr>
            </w:pPr>
            <w:r w:rsidRPr="00DA0553">
              <w:rPr>
                <w:rFonts w:ascii="Times New Roman" w:hAnsi="Times New Roman" w:cs="Times New Roman"/>
                <w:sz w:val="24"/>
                <w:szCs w:val="24"/>
              </w:rPr>
              <w:t xml:space="preserve">Наименование </w:t>
            </w:r>
            <w:r w:rsidRPr="00DA0553">
              <w:rPr>
                <w:rFonts w:ascii="Times New Roman" w:hAnsi="Times New Roman" w:cs="Times New Roman"/>
                <w:sz w:val="24"/>
                <w:szCs w:val="24"/>
              </w:rPr>
              <w:br/>
              <w:t xml:space="preserve">Услуг </w:t>
            </w:r>
          </w:p>
        </w:tc>
        <w:tc>
          <w:tcPr>
            <w:tcW w:w="2035" w:type="dxa"/>
            <w:tcBorders>
              <w:top w:val="single" w:sz="4" w:space="0" w:color="000000"/>
              <w:left w:val="single" w:sz="4" w:space="0" w:color="000000"/>
              <w:bottom w:val="single" w:sz="4" w:space="0" w:color="000000"/>
            </w:tcBorders>
            <w:shd w:val="clear" w:color="auto" w:fill="auto"/>
          </w:tcPr>
          <w:p w14:paraId="3EAF1E1A" w14:textId="5F4FCB57" w:rsidR="00880475" w:rsidRPr="00DA0553" w:rsidRDefault="00880475" w:rsidP="00B648E5">
            <w:pPr>
              <w:pStyle w:val="ConsCell"/>
              <w:keepNext/>
              <w:keepLines/>
              <w:widowControl/>
              <w:rPr>
                <w:rFonts w:ascii="Times New Roman" w:hAnsi="Times New Roman" w:cs="Times New Roman"/>
                <w:sz w:val="24"/>
                <w:szCs w:val="24"/>
              </w:rPr>
            </w:pPr>
            <w:r w:rsidRPr="00DA0553">
              <w:rPr>
                <w:rFonts w:ascii="Times New Roman" w:hAnsi="Times New Roman" w:cs="Times New Roman"/>
                <w:sz w:val="24"/>
                <w:szCs w:val="24"/>
              </w:rPr>
              <w:t xml:space="preserve">Цена Услуг с   </w:t>
            </w:r>
            <w:r w:rsidRPr="00DA0553">
              <w:rPr>
                <w:rFonts w:ascii="Times New Roman" w:hAnsi="Times New Roman" w:cs="Times New Roman"/>
                <w:sz w:val="24"/>
                <w:szCs w:val="24"/>
              </w:rPr>
              <w:br/>
              <w:t xml:space="preserve">НДС, </w:t>
            </w:r>
            <w:r w:rsidRPr="00DA0553">
              <w:rPr>
                <w:rFonts w:ascii="Times New Roman" w:hAnsi="Times New Roman" w:cs="Times New Roman"/>
                <w:sz w:val="24"/>
                <w:szCs w:val="24"/>
              </w:rPr>
              <w:br/>
              <w:t xml:space="preserve">в руб.         </w:t>
            </w:r>
          </w:p>
        </w:tc>
        <w:tc>
          <w:tcPr>
            <w:tcW w:w="2902" w:type="dxa"/>
            <w:tcBorders>
              <w:top w:val="single" w:sz="4" w:space="0" w:color="000000"/>
              <w:left w:val="single" w:sz="4" w:space="0" w:color="000000"/>
              <w:bottom w:val="single" w:sz="4" w:space="0" w:color="000000"/>
            </w:tcBorders>
            <w:shd w:val="clear" w:color="auto" w:fill="auto"/>
          </w:tcPr>
          <w:p w14:paraId="5F22A9C7" w14:textId="384E917A" w:rsidR="00880475" w:rsidRPr="00DA0553" w:rsidRDefault="00880475" w:rsidP="00B648E5">
            <w:pPr>
              <w:pStyle w:val="ConsCell"/>
              <w:keepNext/>
              <w:keepLines/>
              <w:widowControl/>
              <w:rPr>
                <w:rFonts w:ascii="Times New Roman" w:hAnsi="Times New Roman" w:cs="Times New Roman"/>
                <w:sz w:val="24"/>
                <w:szCs w:val="24"/>
              </w:rPr>
            </w:pPr>
            <w:r w:rsidRPr="00DA0553">
              <w:rPr>
                <w:rFonts w:ascii="Times New Roman" w:hAnsi="Times New Roman" w:cs="Times New Roman"/>
                <w:sz w:val="24"/>
                <w:szCs w:val="24"/>
              </w:rPr>
              <w:t xml:space="preserve">Срок оказания </w:t>
            </w:r>
            <w:r w:rsidR="00193AB3" w:rsidRPr="00DA0553">
              <w:rPr>
                <w:rFonts w:ascii="Times New Roman" w:hAnsi="Times New Roman" w:cs="Times New Roman"/>
                <w:sz w:val="24"/>
                <w:szCs w:val="24"/>
              </w:rPr>
              <w:t>Услуг</w:t>
            </w:r>
            <w:r w:rsidRPr="00DA0553">
              <w:rPr>
                <w:rFonts w:ascii="Times New Roman" w:hAnsi="Times New Roman" w:cs="Times New Roman"/>
                <w:sz w:val="24"/>
                <w:szCs w:val="24"/>
              </w:rPr>
              <w:t xml:space="preserve">    </w:t>
            </w:r>
            <w:r w:rsidRPr="00DA0553">
              <w:rPr>
                <w:rFonts w:ascii="Times New Roman" w:hAnsi="Times New Roman" w:cs="Times New Roman"/>
                <w:sz w:val="24"/>
                <w:szCs w:val="24"/>
              </w:rPr>
              <w:br/>
            </w:r>
          </w:p>
        </w:tc>
        <w:tc>
          <w:tcPr>
            <w:tcW w:w="2155" w:type="dxa"/>
            <w:tcBorders>
              <w:top w:val="single" w:sz="4" w:space="0" w:color="000000"/>
              <w:left w:val="single" w:sz="4" w:space="0" w:color="000000"/>
              <w:bottom w:val="single" w:sz="4" w:space="0" w:color="000000"/>
              <w:right w:val="single" w:sz="4" w:space="0" w:color="000000"/>
            </w:tcBorders>
            <w:shd w:val="clear" w:color="auto" w:fill="auto"/>
          </w:tcPr>
          <w:p w14:paraId="4FD82B6E" w14:textId="77777777" w:rsidR="00880475" w:rsidRPr="00DA0553" w:rsidRDefault="00880475" w:rsidP="00B648E5">
            <w:pPr>
              <w:pStyle w:val="ConsCell"/>
              <w:keepNext/>
              <w:keepLines/>
              <w:widowControl/>
              <w:rPr>
                <w:rFonts w:ascii="Times New Roman" w:hAnsi="Times New Roman" w:cs="Times New Roman"/>
                <w:sz w:val="24"/>
                <w:szCs w:val="24"/>
              </w:rPr>
            </w:pPr>
            <w:r w:rsidRPr="00DA0553">
              <w:rPr>
                <w:rFonts w:ascii="Times New Roman" w:hAnsi="Times New Roman" w:cs="Times New Roman"/>
                <w:sz w:val="24"/>
                <w:szCs w:val="24"/>
              </w:rPr>
              <w:t xml:space="preserve">Отчетные  </w:t>
            </w:r>
            <w:r w:rsidRPr="00DA0553">
              <w:rPr>
                <w:rFonts w:ascii="Times New Roman" w:hAnsi="Times New Roman" w:cs="Times New Roman"/>
                <w:sz w:val="24"/>
                <w:szCs w:val="24"/>
              </w:rPr>
              <w:br/>
              <w:t xml:space="preserve">документы </w:t>
            </w:r>
          </w:p>
        </w:tc>
      </w:tr>
      <w:tr w:rsidR="006F7AFF" w:rsidRPr="00DA0553" w14:paraId="45FB8A86" w14:textId="77777777" w:rsidTr="007065A7">
        <w:trPr>
          <w:trHeight w:val="240"/>
          <w:jc w:val="center"/>
        </w:trPr>
        <w:tc>
          <w:tcPr>
            <w:tcW w:w="2547" w:type="dxa"/>
            <w:tcBorders>
              <w:top w:val="single" w:sz="4" w:space="0" w:color="000000"/>
              <w:left w:val="single" w:sz="4" w:space="0" w:color="000000"/>
              <w:bottom w:val="single" w:sz="4" w:space="0" w:color="000000"/>
            </w:tcBorders>
            <w:shd w:val="clear" w:color="auto" w:fill="auto"/>
          </w:tcPr>
          <w:p w14:paraId="30094A31" w14:textId="43781876" w:rsidR="006F7AFF" w:rsidRPr="00DA0553" w:rsidRDefault="00AD444F" w:rsidP="006F7AFF">
            <w:pPr>
              <w:pStyle w:val="ConsCell"/>
              <w:keepNext/>
              <w:keepLines/>
              <w:widowControl/>
              <w:rPr>
                <w:rFonts w:ascii="Times New Roman" w:hAnsi="Times New Roman" w:cs="Times New Roman"/>
                <w:sz w:val="24"/>
                <w:szCs w:val="24"/>
              </w:rPr>
            </w:pPr>
            <w:r w:rsidRPr="00DA0553">
              <w:rPr>
                <w:rFonts w:ascii="Times New Roman" w:hAnsi="Times New Roman" w:cs="Times New Roman"/>
                <w:sz w:val="24"/>
                <w:szCs w:val="24"/>
              </w:rPr>
              <w:t>1</w:t>
            </w:r>
            <w:r w:rsidR="00CE1D6A" w:rsidRPr="00DA0553">
              <w:rPr>
                <w:rFonts w:ascii="Times New Roman" w:hAnsi="Times New Roman" w:cs="Times New Roman"/>
                <w:sz w:val="24"/>
                <w:szCs w:val="24"/>
              </w:rPr>
              <w:t>.</w:t>
            </w:r>
            <w:r w:rsidR="006F7AFF" w:rsidRPr="00DA0553">
              <w:rPr>
                <w:rFonts w:ascii="Times New Roman" w:hAnsi="Times New Roman" w:cs="Times New Roman"/>
                <w:sz w:val="24"/>
                <w:szCs w:val="24"/>
              </w:rPr>
              <w:t xml:space="preserve"> </w:t>
            </w:r>
            <w:r w:rsidR="00CE1D6A" w:rsidRPr="00DA0553">
              <w:rPr>
                <w:rFonts w:ascii="Times New Roman" w:hAnsi="Times New Roman" w:cs="Times New Roman"/>
                <w:sz w:val="24"/>
                <w:szCs w:val="24"/>
              </w:rPr>
              <w:t>Н</w:t>
            </w:r>
            <w:r w:rsidR="006F7AFF" w:rsidRPr="00DA0553">
              <w:rPr>
                <w:rFonts w:ascii="Times New Roman" w:hAnsi="Times New Roman" w:cs="Times New Roman"/>
                <w:sz w:val="24"/>
                <w:szCs w:val="24"/>
              </w:rPr>
              <w:t>астройка Системы</w:t>
            </w:r>
          </w:p>
        </w:tc>
        <w:tc>
          <w:tcPr>
            <w:tcW w:w="2035" w:type="dxa"/>
            <w:tcBorders>
              <w:top w:val="single" w:sz="4" w:space="0" w:color="000000"/>
              <w:left w:val="single" w:sz="4" w:space="0" w:color="000000"/>
              <w:bottom w:val="single" w:sz="4" w:space="0" w:color="000000"/>
            </w:tcBorders>
            <w:shd w:val="clear" w:color="auto" w:fill="auto"/>
          </w:tcPr>
          <w:p w14:paraId="6F70186F" w14:textId="50F3D608" w:rsidR="006F7AFF" w:rsidRPr="00DA0553" w:rsidRDefault="006F7AFF" w:rsidP="006F7AFF">
            <w:pPr>
              <w:pStyle w:val="ConsCell"/>
              <w:keepNext/>
              <w:keepLines/>
              <w:widowControl/>
              <w:snapToGrid w:val="0"/>
              <w:rPr>
                <w:rFonts w:ascii="Times New Roman" w:hAnsi="Times New Roman" w:cs="Times New Roman"/>
                <w:sz w:val="24"/>
                <w:szCs w:val="24"/>
              </w:rPr>
            </w:pPr>
          </w:p>
        </w:tc>
        <w:tc>
          <w:tcPr>
            <w:tcW w:w="2902" w:type="dxa"/>
            <w:tcBorders>
              <w:top w:val="single" w:sz="4" w:space="0" w:color="000000"/>
              <w:left w:val="single" w:sz="4" w:space="0" w:color="000000"/>
              <w:bottom w:val="single" w:sz="4" w:space="0" w:color="000000"/>
            </w:tcBorders>
            <w:shd w:val="clear" w:color="auto" w:fill="auto"/>
          </w:tcPr>
          <w:p w14:paraId="3A6643F9" w14:textId="03A251CB" w:rsidR="006F7AFF" w:rsidRPr="00DA0553" w:rsidRDefault="00550BAE" w:rsidP="006F7AFF">
            <w:pPr>
              <w:pStyle w:val="ConsCell"/>
              <w:keepNext/>
              <w:keepLines/>
              <w:widowControl/>
              <w:snapToGrid w:val="0"/>
              <w:rPr>
                <w:rFonts w:ascii="Times New Roman" w:hAnsi="Times New Roman" w:cs="Times New Roman"/>
                <w:sz w:val="24"/>
                <w:szCs w:val="24"/>
              </w:rPr>
            </w:pPr>
            <w:r w:rsidRPr="00DA0553">
              <w:rPr>
                <w:rFonts w:ascii="Times New Roman" w:hAnsi="Times New Roman" w:cs="Times New Roman"/>
                <w:sz w:val="24"/>
                <w:szCs w:val="24"/>
              </w:rPr>
              <w:t xml:space="preserve">3 (три) </w:t>
            </w:r>
            <w:r w:rsidR="00815C1F" w:rsidRPr="00DA0553">
              <w:rPr>
                <w:rFonts w:ascii="Times New Roman" w:hAnsi="Times New Roman" w:cs="Times New Roman"/>
                <w:sz w:val="24"/>
                <w:szCs w:val="24"/>
              </w:rPr>
              <w:t>месяц</w:t>
            </w:r>
            <w:r w:rsidR="00815C1F">
              <w:rPr>
                <w:rFonts w:ascii="Times New Roman" w:hAnsi="Times New Roman" w:cs="Times New Roman"/>
                <w:sz w:val="24"/>
                <w:szCs w:val="24"/>
              </w:rPr>
              <w:t>а</w:t>
            </w:r>
            <w:r w:rsidR="00815C1F" w:rsidRPr="00DA0553">
              <w:rPr>
                <w:rFonts w:ascii="Times New Roman" w:hAnsi="Times New Roman" w:cs="Times New Roman"/>
                <w:sz w:val="24"/>
                <w:szCs w:val="24"/>
              </w:rPr>
              <w:t xml:space="preserve"> </w:t>
            </w:r>
            <w:r w:rsidRPr="00DA0553">
              <w:rPr>
                <w:rFonts w:ascii="Times New Roman" w:hAnsi="Times New Roman" w:cs="Times New Roman"/>
                <w:sz w:val="24"/>
                <w:szCs w:val="24"/>
              </w:rPr>
              <w:t>с дат</w:t>
            </w:r>
            <w:r w:rsidR="008E54A2" w:rsidRPr="00DA0553">
              <w:rPr>
                <w:rFonts w:ascii="Times New Roman" w:hAnsi="Times New Roman" w:cs="Times New Roman"/>
                <w:sz w:val="24"/>
                <w:szCs w:val="24"/>
              </w:rPr>
              <w:t>ы</w:t>
            </w:r>
            <w:r w:rsidRPr="00DA0553">
              <w:rPr>
                <w:rFonts w:ascii="Times New Roman" w:hAnsi="Times New Roman" w:cs="Times New Roman"/>
                <w:sz w:val="24"/>
                <w:szCs w:val="24"/>
              </w:rPr>
              <w:t xml:space="preserve"> заключения договора</w:t>
            </w:r>
          </w:p>
        </w:tc>
        <w:tc>
          <w:tcPr>
            <w:tcW w:w="2155" w:type="dxa"/>
            <w:tcBorders>
              <w:top w:val="single" w:sz="4" w:space="0" w:color="000000"/>
              <w:left w:val="single" w:sz="4" w:space="0" w:color="000000"/>
              <w:bottom w:val="single" w:sz="4" w:space="0" w:color="000000"/>
              <w:right w:val="single" w:sz="4" w:space="0" w:color="000000"/>
            </w:tcBorders>
            <w:shd w:val="clear" w:color="auto" w:fill="auto"/>
          </w:tcPr>
          <w:p w14:paraId="004A85CC" w14:textId="5F1D4AFE" w:rsidR="006F7AFF" w:rsidRPr="00DA0553" w:rsidRDefault="00F03694" w:rsidP="006F7AFF">
            <w:pPr>
              <w:pStyle w:val="ConsCell"/>
              <w:keepNext/>
              <w:keepLines/>
              <w:widowControl/>
              <w:snapToGrid w:val="0"/>
              <w:rPr>
                <w:rFonts w:ascii="Times New Roman" w:hAnsi="Times New Roman" w:cs="Times New Roman"/>
                <w:sz w:val="24"/>
                <w:szCs w:val="24"/>
              </w:rPr>
            </w:pPr>
            <w:r w:rsidRPr="00DA0553">
              <w:rPr>
                <w:rFonts w:ascii="Times New Roman" w:hAnsi="Times New Roman" w:cs="Times New Roman"/>
                <w:sz w:val="24"/>
                <w:szCs w:val="24"/>
              </w:rPr>
              <w:t>Акт оказания услуг</w:t>
            </w:r>
            <w:r w:rsidR="00DF771A" w:rsidRPr="00DA0553">
              <w:rPr>
                <w:rFonts w:ascii="Times New Roman" w:hAnsi="Times New Roman" w:cs="Times New Roman"/>
                <w:sz w:val="24"/>
                <w:szCs w:val="24"/>
              </w:rPr>
              <w:t xml:space="preserve"> по настройке Системы</w:t>
            </w:r>
          </w:p>
        </w:tc>
      </w:tr>
      <w:tr w:rsidR="006F7AFF" w:rsidRPr="00DA0553" w14:paraId="4ABF78BD" w14:textId="77777777" w:rsidTr="007065A7">
        <w:trPr>
          <w:trHeight w:val="240"/>
          <w:jc w:val="center"/>
        </w:trPr>
        <w:tc>
          <w:tcPr>
            <w:tcW w:w="2547" w:type="dxa"/>
            <w:tcBorders>
              <w:top w:val="single" w:sz="4" w:space="0" w:color="000000"/>
              <w:left w:val="single" w:sz="4" w:space="0" w:color="000000"/>
              <w:bottom w:val="single" w:sz="4" w:space="0" w:color="000000"/>
            </w:tcBorders>
            <w:shd w:val="clear" w:color="auto" w:fill="auto"/>
          </w:tcPr>
          <w:p w14:paraId="5DFDFEFC" w14:textId="28C733DA" w:rsidR="006F7AFF" w:rsidRPr="00DA0553" w:rsidRDefault="00DA0553" w:rsidP="007065A7">
            <w:pPr>
              <w:pStyle w:val="ConsCell"/>
              <w:keepNext/>
              <w:keepLines/>
              <w:widowControl/>
              <w:numPr>
                <w:ilvl w:val="0"/>
                <w:numId w:val="63"/>
              </w:numPr>
              <w:rPr>
                <w:rFonts w:ascii="Times New Roman" w:hAnsi="Times New Roman" w:cs="Times New Roman"/>
                <w:sz w:val="24"/>
                <w:szCs w:val="24"/>
              </w:rPr>
            </w:pPr>
            <w:r>
              <w:rPr>
                <w:rFonts w:ascii="Times New Roman" w:hAnsi="Times New Roman" w:cs="Times New Roman"/>
                <w:sz w:val="24"/>
                <w:szCs w:val="24"/>
              </w:rPr>
              <w:t>Техническая э</w:t>
            </w:r>
            <w:r w:rsidR="00862A41" w:rsidRPr="00DA0553">
              <w:rPr>
                <w:rFonts w:ascii="Times New Roman" w:hAnsi="Times New Roman" w:cs="Times New Roman"/>
                <w:sz w:val="24"/>
                <w:szCs w:val="24"/>
              </w:rPr>
              <w:t>ксплуатация Системы</w:t>
            </w:r>
          </w:p>
        </w:tc>
        <w:tc>
          <w:tcPr>
            <w:tcW w:w="2035" w:type="dxa"/>
            <w:tcBorders>
              <w:top w:val="single" w:sz="4" w:space="0" w:color="000000"/>
              <w:left w:val="single" w:sz="4" w:space="0" w:color="000000"/>
              <w:bottom w:val="single" w:sz="4" w:space="0" w:color="000000"/>
            </w:tcBorders>
            <w:shd w:val="clear" w:color="auto" w:fill="auto"/>
          </w:tcPr>
          <w:p w14:paraId="742BFCA2" w14:textId="77777777" w:rsidR="006F7AFF" w:rsidRPr="00DA0553" w:rsidRDefault="006F7AFF" w:rsidP="006F7AFF">
            <w:pPr>
              <w:pStyle w:val="ConsCell"/>
              <w:keepNext/>
              <w:keepLines/>
              <w:widowControl/>
              <w:snapToGrid w:val="0"/>
              <w:rPr>
                <w:rFonts w:ascii="Times New Roman" w:hAnsi="Times New Roman" w:cs="Times New Roman"/>
                <w:sz w:val="24"/>
                <w:szCs w:val="24"/>
              </w:rPr>
            </w:pPr>
          </w:p>
        </w:tc>
        <w:tc>
          <w:tcPr>
            <w:tcW w:w="2902" w:type="dxa"/>
            <w:tcBorders>
              <w:top w:val="single" w:sz="4" w:space="0" w:color="000000"/>
              <w:left w:val="single" w:sz="4" w:space="0" w:color="000000"/>
              <w:bottom w:val="single" w:sz="4" w:space="0" w:color="000000"/>
            </w:tcBorders>
            <w:shd w:val="clear" w:color="auto" w:fill="auto"/>
          </w:tcPr>
          <w:p w14:paraId="5687D30E" w14:textId="05288927" w:rsidR="006F7AFF" w:rsidRPr="00DA0553" w:rsidRDefault="00550BAE" w:rsidP="006F7AFF">
            <w:pPr>
              <w:pStyle w:val="ConsCell"/>
              <w:keepNext/>
              <w:keepLines/>
              <w:widowControl/>
              <w:snapToGrid w:val="0"/>
              <w:rPr>
                <w:rFonts w:ascii="Times New Roman" w:hAnsi="Times New Roman" w:cs="Times New Roman"/>
                <w:sz w:val="24"/>
                <w:szCs w:val="24"/>
              </w:rPr>
            </w:pPr>
            <w:r w:rsidRPr="00DA0553">
              <w:rPr>
                <w:rFonts w:ascii="Times New Roman" w:hAnsi="Times New Roman" w:cs="Times New Roman"/>
                <w:sz w:val="24"/>
                <w:szCs w:val="24"/>
              </w:rPr>
              <w:t xml:space="preserve">33 (тридцать три) месяца с даты </w:t>
            </w:r>
            <w:r w:rsidR="00187E4D">
              <w:rPr>
                <w:rFonts w:ascii="Times New Roman" w:hAnsi="Times New Roman" w:cs="Times New Roman"/>
                <w:sz w:val="24"/>
                <w:szCs w:val="24"/>
              </w:rPr>
              <w:t xml:space="preserve">подписания </w:t>
            </w:r>
            <w:r w:rsidR="003C720C">
              <w:rPr>
                <w:rFonts w:ascii="Times New Roman" w:hAnsi="Times New Roman" w:cs="Times New Roman"/>
                <w:sz w:val="24"/>
                <w:szCs w:val="24"/>
              </w:rPr>
              <w:t>Акта оказания услуг по настройке Системы</w:t>
            </w:r>
            <w:r w:rsidR="008E54A2" w:rsidRPr="00DA0553">
              <w:rPr>
                <w:rFonts w:ascii="Times New Roman" w:hAnsi="Times New Roman" w:cs="Times New Roman"/>
                <w:sz w:val="24"/>
                <w:szCs w:val="24"/>
              </w:rPr>
              <w:t xml:space="preserve"> </w:t>
            </w:r>
          </w:p>
        </w:tc>
        <w:tc>
          <w:tcPr>
            <w:tcW w:w="2155" w:type="dxa"/>
            <w:tcBorders>
              <w:top w:val="single" w:sz="4" w:space="0" w:color="000000"/>
              <w:left w:val="single" w:sz="4" w:space="0" w:color="000000"/>
              <w:bottom w:val="single" w:sz="4" w:space="0" w:color="000000"/>
              <w:right w:val="single" w:sz="4" w:space="0" w:color="000000"/>
            </w:tcBorders>
            <w:shd w:val="clear" w:color="auto" w:fill="auto"/>
          </w:tcPr>
          <w:p w14:paraId="33B891D5" w14:textId="3268750F" w:rsidR="006F7AFF" w:rsidRPr="00DA0553" w:rsidRDefault="008B69A3" w:rsidP="006F7AFF">
            <w:pPr>
              <w:pStyle w:val="ConsCell"/>
              <w:keepNext/>
              <w:keepLines/>
              <w:widowControl/>
              <w:snapToGrid w:val="0"/>
              <w:rPr>
                <w:rFonts w:ascii="Times New Roman" w:hAnsi="Times New Roman" w:cs="Times New Roman"/>
                <w:sz w:val="24"/>
                <w:szCs w:val="24"/>
              </w:rPr>
            </w:pPr>
            <w:r w:rsidRPr="00DA0553">
              <w:rPr>
                <w:rFonts w:ascii="Times New Roman" w:hAnsi="Times New Roman" w:cs="Times New Roman"/>
                <w:sz w:val="24"/>
                <w:szCs w:val="24"/>
              </w:rPr>
              <w:t>Акты об оказании Услуг за календарный месяц</w:t>
            </w:r>
          </w:p>
        </w:tc>
      </w:tr>
      <w:tr w:rsidR="00D3798D" w:rsidRPr="006F7AFF" w14:paraId="22F88CC3" w14:textId="77777777" w:rsidTr="007065A7">
        <w:trPr>
          <w:trHeight w:val="240"/>
          <w:jc w:val="center"/>
        </w:trPr>
        <w:tc>
          <w:tcPr>
            <w:tcW w:w="2547" w:type="dxa"/>
            <w:tcBorders>
              <w:top w:val="single" w:sz="4" w:space="0" w:color="000000"/>
              <w:left w:val="single" w:sz="4" w:space="0" w:color="000000"/>
              <w:bottom w:val="single" w:sz="4" w:space="0" w:color="000000"/>
            </w:tcBorders>
            <w:shd w:val="clear" w:color="auto" w:fill="auto"/>
          </w:tcPr>
          <w:p w14:paraId="765FE853" w14:textId="108447F4" w:rsidR="00D3798D" w:rsidRPr="00DA0553" w:rsidRDefault="00D3798D" w:rsidP="00D3798D">
            <w:pPr>
              <w:pStyle w:val="ConsCell"/>
              <w:keepNext/>
              <w:keepLines/>
              <w:widowControl/>
              <w:ind w:left="360"/>
              <w:rPr>
                <w:rFonts w:ascii="Times New Roman" w:hAnsi="Times New Roman" w:cs="Times New Roman"/>
                <w:sz w:val="24"/>
                <w:szCs w:val="24"/>
              </w:rPr>
            </w:pPr>
            <w:r w:rsidRPr="00DA0553">
              <w:rPr>
                <w:rFonts w:ascii="Times New Roman" w:hAnsi="Times New Roman" w:cs="Times New Roman"/>
                <w:sz w:val="24"/>
                <w:szCs w:val="24"/>
              </w:rPr>
              <w:t>ИТОГО</w:t>
            </w:r>
          </w:p>
        </w:tc>
        <w:tc>
          <w:tcPr>
            <w:tcW w:w="2035" w:type="dxa"/>
            <w:tcBorders>
              <w:top w:val="single" w:sz="4" w:space="0" w:color="000000"/>
              <w:left w:val="single" w:sz="4" w:space="0" w:color="000000"/>
              <w:bottom w:val="single" w:sz="4" w:space="0" w:color="000000"/>
            </w:tcBorders>
            <w:shd w:val="clear" w:color="auto" w:fill="auto"/>
          </w:tcPr>
          <w:p w14:paraId="5860C04C" w14:textId="77777777" w:rsidR="00D3798D" w:rsidRPr="00DA0553" w:rsidRDefault="00D3798D" w:rsidP="00D3798D">
            <w:pPr>
              <w:pStyle w:val="ConsCell"/>
              <w:keepNext/>
              <w:keepLines/>
              <w:widowControl/>
              <w:snapToGrid w:val="0"/>
              <w:rPr>
                <w:rFonts w:ascii="Times New Roman" w:hAnsi="Times New Roman" w:cs="Times New Roman"/>
                <w:sz w:val="24"/>
                <w:szCs w:val="24"/>
              </w:rPr>
            </w:pPr>
          </w:p>
        </w:tc>
        <w:tc>
          <w:tcPr>
            <w:tcW w:w="2902" w:type="dxa"/>
            <w:tcBorders>
              <w:top w:val="single" w:sz="4" w:space="0" w:color="000000"/>
              <w:left w:val="single" w:sz="4" w:space="0" w:color="000000"/>
              <w:bottom w:val="single" w:sz="4" w:space="0" w:color="000000"/>
            </w:tcBorders>
            <w:shd w:val="clear" w:color="auto" w:fill="auto"/>
          </w:tcPr>
          <w:p w14:paraId="12BDFF1A" w14:textId="6470C51C" w:rsidR="00D3798D" w:rsidRPr="006F7AFF" w:rsidRDefault="00D3798D" w:rsidP="00D3798D">
            <w:pPr>
              <w:pStyle w:val="ConsCell"/>
              <w:keepNext/>
              <w:keepLines/>
              <w:widowControl/>
              <w:snapToGrid w:val="0"/>
              <w:rPr>
                <w:rFonts w:ascii="Times New Roman" w:hAnsi="Times New Roman" w:cs="Times New Roman"/>
                <w:sz w:val="24"/>
                <w:szCs w:val="24"/>
              </w:rPr>
            </w:pPr>
            <w:r w:rsidRPr="00DA0553">
              <w:rPr>
                <w:rFonts w:ascii="Times New Roman" w:hAnsi="Times New Roman" w:cs="Times New Roman"/>
                <w:sz w:val="24"/>
                <w:szCs w:val="24"/>
              </w:rPr>
              <w:t>36 (тридцать шесть) месяцев с даты заключения договора</w:t>
            </w:r>
          </w:p>
        </w:tc>
        <w:tc>
          <w:tcPr>
            <w:tcW w:w="2155" w:type="dxa"/>
            <w:tcBorders>
              <w:top w:val="single" w:sz="4" w:space="0" w:color="000000"/>
              <w:left w:val="single" w:sz="4" w:space="0" w:color="000000"/>
              <w:bottom w:val="single" w:sz="4" w:space="0" w:color="000000"/>
              <w:right w:val="single" w:sz="4" w:space="0" w:color="000000"/>
            </w:tcBorders>
            <w:shd w:val="clear" w:color="auto" w:fill="auto"/>
          </w:tcPr>
          <w:p w14:paraId="1DF0339B" w14:textId="77777777" w:rsidR="00D3798D" w:rsidRPr="006F7AFF" w:rsidRDefault="00D3798D" w:rsidP="00D3798D">
            <w:pPr>
              <w:pStyle w:val="ConsCell"/>
              <w:keepNext/>
              <w:keepLines/>
              <w:widowControl/>
              <w:snapToGrid w:val="0"/>
              <w:rPr>
                <w:rFonts w:ascii="Times New Roman" w:hAnsi="Times New Roman" w:cs="Times New Roman"/>
                <w:sz w:val="24"/>
                <w:szCs w:val="24"/>
              </w:rPr>
            </w:pPr>
          </w:p>
        </w:tc>
      </w:tr>
    </w:tbl>
    <w:p w14:paraId="5077FD27" w14:textId="77777777" w:rsidR="00880475" w:rsidRPr="00596A46" w:rsidRDefault="00880475" w:rsidP="00880475">
      <w:pPr>
        <w:pStyle w:val="ConsNonformat"/>
        <w:keepNext/>
        <w:keepLines/>
        <w:widowControl/>
        <w:rPr>
          <w:rFonts w:ascii="Times New Roman" w:hAnsi="Times New Roman"/>
          <w:sz w:val="24"/>
          <w:szCs w:val="24"/>
        </w:rPr>
      </w:pPr>
    </w:p>
    <w:p w14:paraId="26379850" w14:textId="77777777" w:rsidR="00880475" w:rsidRPr="00596A46" w:rsidRDefault="00880475" w:rsidP="00880475">
      <w:pPr>
        <w:pStyle w:val="ConsNonformat"/>
        <w:keepNext/>
        <w:keepLines/>
        <w:widowControl/>
        <w:rPr>
          <w:rFonts w:ascii="Times New Roman" w:hAnsi="Times New Roman"/>
          <w:sz w:val="24"/>
          <w:szCs w:val="24"/>
        </w:rPr>
      </w:pPr>
    </w:p>
    <w:p w14:paraId="3DDAF20E" w14:textId="77777777" w:rsidR="00880475" w:rsidRPr="00596A46" w:rsidRDefault="00880475" w:rsidP="00880475">
      <w:pPr>
        <w:pStyle w:val="ConsNonformat"/>
        <w:keepNext/>
        <w:keepLines/>
        <w:widowControl/>
        <w:rPr>
          <w:rFonts w:ascii="Times New Roman" w:hAnsi="Times New Roman"/>
          <w:sz w:val="24"/>
          <w:szCs w:val="24"/>
        </w:rPr>
      </w:pPr>
    </w:p>
    <w:tbl>
      <w:tblPr>
        <w:tblW w:w="9639" w:type="dxa"/>
        <w:tblInd w:w="223" w:type="dxa"/>
        <w:tblLayout w:type="fixed"/>
        <w:tblLook w:val="0000" w:firstRow="0" w:lastRow="0" w:firstColumn="0" w:lastColumn="0" w:noHBand="0" w:noVBand="0"/>
      </w:tblPr>
      <w:tblGrid>
        <w:gridCol w:w="5128"/>
        <w:gridCol w:w="4511"/>
      </w:tblGrid>
      <w:tr w:rsidR="00880475" w:rsidRPr="00596A46" w14:paraId="458C4070" w14:textId="77777777" w:rsidTr="003C720C">
        <w:trPr>
          <w:trHeight w:val="2074"/>
        </w:trPr>
        <w:tc>
          <w:tcPr>
            <w:tcW w:w="5128" w:type="dxa"/>
            <w:shd w:val="clear" w:color="auto" w:fill="auto"/>
          </w:tcPr>
          <w:p w14:paraId="1384D762" w14:textId="77777777" w:rsidR="00880475" w:rsidRPr="00596A46" w:rsidRDefault="00880475" w:rsidP="00B648E5">
            <w:pPr>
              <w:keepNext/>
              <w:keepLines/>
            </w:pPr>
            <w:r w:rsidRPr="00596A46">
              <w:t>Заказчик:</w:t>
            </w:r>
          </w:p>
          <w:p w14:paraId="6A478B56" w14:textId="77777777" w:rsidR="00880475" w:rsidRPr="00596A46" w:rsidRDefault="00880475" w:rsidP="00B648E5">
            <w:pPr>
              <w:keepNext/>
              <w:keepLines/>
            </w:pPr>
          </w:p>
          <w:p w14:paraId="55B9600C" w14:textId="77777777" w:rsidR="00880475" w:rsidRPr="00596A46" w:rsidRDefault="00880475" w:rsidP="00B648E5">
            <w:pPr>
              <w:keepNext/>
              <w:keepLines/>
              <w:rPr>
                <w:vertAlign w:val="superscript"/>
              </w:rPr>
            </w:pPr>
            <w:r w:rsidRPr="00596A46">
              <w:t>________    ______________</w:t>
            </w:r>
          </w:p>
          <w:p w14:paraId="43A68539" w14:textId="77777777" w:rsidR="00880475" w:rsidRPr="00596A46" w:rsidRDefault="00880475" w:rsidP="00B648E5">
            <w:pPr>
              <w:keepNext/>
              <w:keepLines/>
            </w:pPr>
            <w:r w:rsidRPr="00596A46">
              <w:rPr>
                <w:vertAlign w:val="superscript"/>
              </w:rPr>
              <w:t xml:space="preserve">(подпись)                        (Ф.И.О.)                                     </w:t>
            </w:r>
          </w:p>
        </w:tc>
        <w:tc>
          <w:tcPr>
            <w:tcW w:w="4511" w:type="dxa"/>
            <w:shd w:val="clear" w:color="auto" w:fill="auto"/>
          </w:tcPr>
          <w:p w14:paraId="6651C5E1" w14:textId="77777777" w:rsidR="00880475" w:rsidRPr="00596A46" w:rsidRDefault="00880475" w:rsidP="00B648E5">
            <w:pPr>
              <w:keepNext/>
              <w:keepLines/>
            </w:pPr>
            <w:r w:rsidRPr="00596A46">
              <w:t>Исполнитель:</w:t>
            </w:r>
          </w:p>
          <w:p w14:paraId="6A213156" w14:textId="77777777" w:rsidR="00880475" w:rsidRPr="00596A46" w:rsidRDefault="00880475" w:rsidP="00B648E5">
            <w:pPr>
              <w:keepNext/>
              <w:keepLines/>
            </w:pPr>
          </w:p>
          <w:p w14:paraId="166E9FF7" w14:textId="77777777" w:rsidR="00880475" w:rsidRPr="00596A46" w:rsidRDefault="00880475" w:rsidP="00B648E5">
            <w:pPr>
              <w:keepNext/>
              <w:keepLines/>
              <w:rPr>
                <w:vertAlign w:val="superscript"/>
              </w:rPr>
            </w:pPr>
            <w:r w:rsidRPr="00596A46">
              <w:t>________    ______________</w:t>
            </w:r>
          </w:p>
          <w:p w14:paraId="2CFB738A" w14:textId="77777777" w:rsidR="00880475" w:rsidRPr="00596A46" w:rsidRDefault="00880475" w:rsidP="00B648E5">
            <w:pPr>
              <w:keepNext/>
              <w:keepLines/>
            </w:pPr>
            <w:r w:rsidRPr="00596A46">
              <w:rPr>
                <w:vertAlign w:val="superscript"/>
              </w:rPr>
              <w:t xml:space="preserve">(подпись)                        (Ф.И.О.)                                     </w:t>
            </w:r>
          </w:p>
        </w:tc>
      </w:tr>
    </w:tbl>
    <w:p w14:paraId="3090D138" w14:textId="77777777" w:rsidR="00880475" w:rsidRPr="00596A46" w:rsidRDefault="00880475" w:rsidP="00880475">
      <w:pPr>
        <w:pStyle w:val="ConsNonformat"/>
        <w:keepNext/>
        <w:keepLines/>
        <w:widowControl/>
        <w:rPr>
          <w:rFonts w:ascii="Times New Roman" w:hAnsi="Times New Roman"/>
          <w:sz w:val="24"/>
          <w:szCs w:val="24"/>
        </w:rPr>
      </w:pPr>
    </w:p>
    <w:p w14:paraId="3EB72497" w14:textId="77777777" w:rsidR="00880475" w:rsidRPr="00596A46" w:rsidRDefault="00880475" w:rsidP="00880475">
      <w:pPr>
        <w:pStyle w:val="ConsNormal"/>
        <w:keepNext/>
        <w:keepLines/>
        <w:widowControl/>
        <w:ind w:firstLine="0"/>
        <w:rPr>
          <w:rFonts w:ascii="Times New Roman" w:hAnsi="Times New Roman"/>
          <w:sz w:val="24"/>
          <w:szCs w:val="24"/>
        </w:rPr>
      </w:pPr>
    </w:p>
    <w:p w14:paraId="13038721" w14:textId="77777777" w:rsidR="00880475" w:rsidRPr="00596A46" w:rsidRDefault="00880475" w:rsidP="00880475">
      <w:pPr>
        <w:pStyle w:val="ConsNormal"/>
        <w:keepNext/>
        <w:keepLines/>
        <w:widowControl/>
        <w:ind w:firstLine="0"/>
        <w:jc w:val="right"/>
        <w:rPr>
          <w:rFonts w:ascii="Times New Roman" w:hAnsi="Times New Roman"/>
          <w:sz w:val="24"/>
          <w:szCs w:val="24"/>
        </w:rPr>
      </w:pPr>
    </w:p>
    <w:p w14:paraId="0963C167" w14:textId="77777777" w:rsidR="00880475" w:rsidRPr="00596A46" w:rsidRDefault="00880475" w:rsidP="00880475">
      <w:pPr>
        <w:pStyle w:val="ConsNormal"/>
        <w:keepNext/>
        <w:keepLines/>
        <w:widowControl/>
        <w:ind w:firstLine="0"/>
        <w:jc w:val="right"/>
        <w:rPr>
          <w:rFonts w:ascii="Times New Roman" w:hAnsi="Times New Roman"/>
          <w:sz w:val="24"/>
          <w:szCs w:val="24"/>
        </w:rPr>
      </w:pPr>
    </w:p>
    <w:p w14:paraId="52FF39AD" w14:textId="77777777" w:rsidR="00880475" w:rsidRPr="00596A46" w:rsidRDefault="00880475" w:rsidP="00880475">
      <w:pPr>
        <w:pStyle w:val="ConsNormal"/>
        <w:keepNext/>
        <w:keepLines/>
        <w:widowControl/>
        <w:ind w:firstLine="0"/>
        <w:jc w:val="right"/>
        <w:rPr>
          <w:rFonts w:ascii="Times New Roman" w:hAnsi="Times New Roman"/>
          <w:sz w:val="24"/>
          <w:szCs w:val="24"/>
        </w:rPr>
      </w:pPr>
    </w:p>
    <w:p w14:paraId="24547099" w14:textId="77777777" w:rsidR="00880475" w:rsidRPr="00596A46" w:rsidRDefault="00880475" w:rsidP="00880475">
      <w:pPr>
        <w:pStyle w:val="ConsNormal"/>
        <w:keepNext/>
        <w:keepLines/>
        <w:widowControl/>
        <w:ind w:firstLine="0"/>
        <w:jc w:val="right"/>
        <w:rPr>
          <w:rFonts w:ascii="Times New Roman" w:hAnsi="Times New Roman"/>
          <w:sz w:val="24"/>
          <w:szCs w:val="24"/>
        </w:rPr>
      </w:pPr>
    </w:p>
    <w:p w14:paraId="567073C0" w14:textId="77777777" w:rsidR="00880475" w:rsidRPr="00596A46" w:rsidRDefault="00880475" w:rsidP="00880475">
      <w:pPr>
        <w:pStyle w:val="ConsNormal"/>
        <w:keepNext/>
        <w:keepLines/>
        <w:widowControl/>
        <w:ind w:firstLine="0"/>
        <w:jc w:val="right"/>
        <w:rPr>
          <w:rFonts w:ascii="Times New Roman" w:hAnsi="Times New Roman"/>
          <w:sz w:val="24"/>
          <w:szCs w:val="24"/>
        </w:rPr>
      </w:pPr>
    </w:p>
    <w:p w14:paraId="3315623F" w14:textId="77777777" w:rsidR="00880475" w:rsidRPr="00596A46" w:rsidRDefault="00880475" w:rsidP="00880475">
      <w:pPr>
        <w:pStyle w:val="ConsNormal"/>
        <w:keepNext/>
        <w:keepLines/>
        <w:widowControl/>
        <w:ind w:firstLine="0"/>
        <w:jc w:val="right"/>
        <w:rPr>
          <w:rFonts w:ascii="Times New Roman" w:hAnsi="Times New Roman"/>
          <w:sz w:val="24"/>
          <w:szCs w:val="24"/>
        </w:rPr>
      </w:pPr>
    </w:p>
    <w:p w14:paraId="5666C807" w14:textId="77777777" w:rsidR="00880475" w:rsidRPr="00596A46" w:rsidRDefault="00880475" w:rsidP="00880475">
      <w:pPr>
        <w:pStyle w:val="ConsNormal"/>
        <w:keepNext/>
        <w:keepLines/>
        <w:widowControl/>
        <w:ind w:firstLine="0"/>
        <w:jc w:val="right"/>
        <w:rPr>
          <w:rFonts w:ascii="Times New Roman" w:hAnsi="Times New Roman"/>
          <w:sz w:val="24"/>
          <w:szCs w:val="24"/>
        </w:rPr>
      </w:pPr>
    </w:p>
    <w:p w14:paraId="401496C6" w14:textId="77777777" w:rsidR="00880475" w:rsidRPr="00596A46" w:rsidRDefault="00880475" w:rsidP="00880475">
      <w:pPr>
        <w:pStyle w:val="ConsNormal"/>
        <w:keepNext/>
        <w:keepLines/>
        <w:widowControl/>
        <w:ind w:firstLine="0"/>
        <w:jc w:val="right"/>
        <w:rPr>
          <w:rFonts w:ascii="Times New Roman" w:hAnsi="Times New Roman"/>
          <w:sz w:val="24"/>
          <w:szCs w:val="24"/>
        </w:rPr>
      </w:pPr>
    </w:p>
    <w:p w14:paraId="70E908C9" w14:textId="77777777" w:rsidR="00880475" w:rsidRPr="00596A46" w:rsidRDefault="00880475" w:rsidP="00880475">
      <w:pPr>
        <w:pStyle w:val="ConsNormal"/>
        <w:keepNext/>
        <w:keepLines/>
        <w:widowControl/>
        <w:ind w:firstLine="0"/>
        <w:jc w:val="right"/>
        <w:rPr>
          <w:rFonts w:ascii="Times New Roman" w:hAnsi="Times New Roman"/>
          <w:sz w:val="24"/>
          <w:szCs w:val="24"/>
        </w:rPr>
      </w:pPr>
    </w:p>
    <w:p w14:paraId="37030593" w14:textId="77777777" w:rsidR="00880475" w:rsidRPr="00596A46" w:rsidRDefault="00880475" w:rsidP="00880475">
      <w:pPr>
        <w:pStyle w:val="ConsNormal"/>
        <w:keepNext/>
        <w:keepLines/>
        <w:widowControl/>
        <w:ind w:firstLine="0"/>
        <w:jc w:val="right"/>
        <w:rPr>
          <w:rFonts w:ascii="Times New Roman" w:hAnsi="Times New Roman"/>
          <w:sz w:val="24"/>
          <w:szCs w:val="24"/>
        </w:rPr>
      </w:pPr>
    </w:p>
    <w:p w14:paraId="09F9AA4D" w14:textId="77777777" w:rsidR="00880475" w:rsidRPr="00596A46" w:rsidRDefault="00880475" w:rsidP="00880475">
      <w:pPr>
        <w:pStyle w:val="ConsNormal"/>
        <w:keepNext/>
        <w:keepLines/>
        <w:widowControl/>
        <w:ind w:firstLine="0"/>
        <w:jc w:val="right"/>
        <w:rPr>
          <w:rFonts w:ascii="Times New Roman" w:hAnsi="Times New Roman"/>
          <w:sz w:val="24"/>
          <w:szCs w:val="24"/>
        </w:rPr>
      </w:pPr>
    </w:p>
    <w:p w14:paraId="4A0713E7" w14:textId="77777777" w:rsidR="00880475" w:rsidRPr="00596A46" w:rsidRDefault="00880475" w:rsidP="00880475">
      <w:pPr>
        <w:pStyle w:val="ConsNormal"/>
        <w:keepNext/>
        <w:keepLines/>
        <w:widowControl/>
        <w:ind w:firstLine="0"/>
        <w:jc w:val="right"/>
        <w:rPr>
          <w:rFonts w:ascii="Times New Roman" w:hAnsi="Times New Roman"/>
          <w:sz w:val="24"/>
          <w:szCs w:val="24"/>
        </w:rPr>
      </w:pPr>
    </w:p>
    <w:p w14:paraId="0C936D26" w14:textId="77777777" w:rsidR="00880475" w:rsidRPr="00596A46" w:rsidRDefault="00880475" w:rsidP="00880475">
      <w:pPr>
        <w:pStyle w:val="ConsNormal"/>
        <w:keepNext/>
        <w:keepLines/>
        <w:widowControl/>
        <w:ind w:firstLine="0"/>
        <w:jc w:val="right"/>
        <w:rPr>
          <w:rFonts w:ascii="Times New Roman" w:hAnsi="Times New Roman"/>
          <w:sz w:val="24"/>
          <w:szCs w:val="24"/>
        </w:rPr>
      </w:pPr>
    </w:p>
    <w:p w14:paraId="0ECEF152" w14:textId="77777777" w:rsidR="00880475" w:rsidRPr="00596A46" w:rsidRDefault="00880475" w:rsidP="00880475">
      <w:pPr>
        <w:pStyle w:val="ConsNormal"/>
        <w:keepNext/>
        <w:keepLines/>
        <w:widowControl/>
        <w:ind w:firstLine="0"/>
        <w:jc w:val="right"/>
        <w:rPr>
          <w:rFonts w:ascii="Times New Roman" w:hAnsi="Times New Roman"/>
          <w:sz w:val="24"/>
          <w:szCs w:val="24"/>
        </w:rPr>
      </w:pPr>
    </w:p>
    <w:p w14:paraId="340C9834" w14:textId="77777777" w:rsidR="00880475" w:rsidRPr="00596A46" w:rsidRDefault="00880475" w:rsidP="00880475">
      <w:pPr>
        <w:pStyle w:val="ConsNormal"/>
        <w:keepNext/>
        <w:keepLines/>
        <w:widowControl/>
        <w:ind w:firstLine="0"/>
        <w:jc w:val="right"/>
        <w:rPr>
          <w:rFonts w:ascii="Times New Roman" w:hAnsi="Times New Roman"/>
          <w:sz w:val="24"/>
          <w:szCs w:val="24"/>
        </w:rPr>
      </w:pPr>
    </w:p>
    <w:p w14:paraId="6237CC52" w14:textId="77777777" w:rsidR="00880475" w:rsidRPr="00596A46" w:rsidRDefault="00880475" w:rsidP="00880475">
      <w:pPr>
        <w:pStyle w:val="ConsNormal"/>
        <w:keepNext/>
        <w:keepLines/>
        <w:widowControl/>
        <w:ind w:firstLine="0"/>
        <w:jc w:val="right"/>
        <w:rPr>
          <w:rFonts w:ascii="Times New Roman" w:hAnsi="Times New Roman"/>
          <w:sz w:val="24"/>
          <w:szCs w:val="24"/>
        </w:rPr>
      </w:pPr>
    </w:p>
    <w:p w14:paraId="11A63FEE" w14:textId="77777777" w:rsidR="00880475" w:rsidRPr="00596A46" w:rsidRDefault="00880475" w:rsidP="00880475">
      <w:pPr>
        <w:pStyle w:val="ConsNormal"/>
        <w:keepNext/>
        <w:keepLines/>
        <w:widowControl/>
        <w:ind w:firstLine="0"/>
        <w:jc w:val="right"/>
        <w:rPr>
          <w:rFonts w:ascii="Times New Roman" w:hAnsi="Times New Roman"/>
          <w:sz w:val="24"/>
          <w:szCs w:val="24"/>
        </w:rPr>
      </w:pPr>
    </w:p>
    <w:p w14:paraId="639E9AE5" w14:textId="77777777" w:rsidR="00880475" w:rsidRPr="00596A46" w:rsidRDefault="00880475" w:rsidP="00880475">
      <w:pPr>
        <w:pStyle w:val="ConsNormal"/>
        <w:keepNext/>
        <w:keepLines/>
        <w:widowControl/>
        <w:ind w:firstLine="0"/>
        <w:jc w:val="right"/>
        <w:rPr>
          <w:rFonts w:ascii="Times New Roman" w:hAnsi="Times New Roman"/>
          <w:sz w:val="24"/>
          <w:szCs w:val="24"/>
        </w:rPr>
      </w:pPr>
      <w:r w:rsidRPr="00596A46">
        <w:rPr>
          <w:rFonts w:ascii="Times New Roman" w:hAnsi="Times New Roman"/>
          <w:sz w:val="24"/>
          <w:szCs w:val="24"/>
        </w:rPr>
        <w:lastRenderedPageBreak/>
        <w:t>Приложение № 3</w:t>
      </w:r>
    </w:p>
    <w:p w14:paraId="56A92DE3" w14:textId="77777777" w:rsidR="00880475" w:rsidRPr="00596A46" w:rsidRDefault="00880475" w:rsidP="00880475">
      <w:pPr>
        <w:pStyle w:val="ConsNormal"/>
        <w:keepNext/>
        <w:keepLines/>
        <w:widowControl/>
        <w:ind w:firstLine="0"/>
        <w:jc w:val="right"/>
        <w:rPr>
          <w:rFonts w:ascii="Times New Roman" w:hAnsi="Times New Roman"/>
          <w:sz w:val="24"/>
          <w:szCs w:val="24"/>
        </w:rPr>
      </w:pPr>
      <w:r w:rsidRPr="00596A46">
        <w:rPr>
          <w:rFonts w:ascii="Times New Roman" w:hAnsi="Times New Roman"/>
          <w:sz w:val="24"/>
          <w:szCs w:val="24"/>
        </w:rPr>
        <w:t>к Договору на оказание услуг</w:t>
      </w:r>
    </w:p>
    <w:p w14:paraId="3352507B" w14:textId="77777777" w:rsidR="00880475" w:rsidRPr="00596A46" w:rsidRDefault="00880475" w:rsidP="00880475">
      <w:pPr>
        <w:pStyle w:val="ConsNormal"/>
        <w:keepNext/>
        <w:keepLines/>
        <w:widowControl/>
        <w:ind w:firstLine="0"/>
        <w:jc w:val="right"/>
        <w:rPr>
          <w:rFonts w:ascii="Times New Roman" w:hAnsi="Times New Roman"/>
          <w:sz w:val="24"/>
          <w:szCs w:val="24"/>
        </w:rPr>
      </w:pPr>
      <w:r w:rsidRPr="00596A46">
        <w:rPr>
          <w:rFonts w:ascii="Times New Roman" w:hAnsi="Times New Roman"/>
          <w:sz w:val="24"/>
          <w:szCs w:val="24"/>
        </w:rPr>
        <w:t>№ТКд/2_/___/___</w:t>
      </w:r>
    </w:p>
    <w:p w14:paraId="77E6518D" w14:textId="77777777" w:rsidR="00880475" w:rsidRPr="00596A46" w:rsidRDefault="00880475" w:rsidP="00880475">
      <w:pPr>
        <w:pStyle w:val="ConsNormal"/>
        <w:keepNext/>
        <w:keepLines/>
        <w:widowControl/>
        <w:ind w:firstLine="0"/>
        <w:jc w:val="right"/>
        <w:rPr>
          <w:rFonts w:ascii="Times New Roman" w:hAnsi="Times New Roman"/>
          <w:sz w:val="24"/>
          <w:szCs w:val="24"/>
        </w:rPr>
      </w:pPr>
      <w:r w:rsidRPr="00596A46">
        <w:rPr>
          <w:rFonts w:ascii="Times New Roman" w:hAnsi="Times New Roman"/>
          <w:sz w:val="24"/>
          <w:szCs w:val="24"/>
        </w:rPr>
        <w:t>от «___»_________202__ г.</w:t>
      </w:r>
    </w:p>
    <w:p w14:paraId="59D38A61" w14:textId="77777777" w:rsidR="00880475" w:rsidRPr="00596A46" w:rsidRDefault="00880475" w:rsidP="00880475">
      <w:pPr>
        <w:pStyle w:val="ConsNonformat"/>
        <w:keepNext/>
        <w:keepLines/>
        <w:widowControl/>
        <w:rPr>
          <w:rFonts w:ascii="Times New Roman" w:hAnsi="Times New Roman"/>
          <w:sz w:val="24"/>
          <w:szCs w:val="24"/>
        </w:rPr>
      </w:pPr>
    </w:p>
    <w:p w14:paraId="23708455" w14:textId="77777777" w:rsidR="00880475" w:rsidRPr="00596A46" w:rsidRDefault="00880475" w:rsidP="00880475">
      <w:pPr>
        <w:pStyle w:val="ConsNormal"/>
        <w:keepNext/>
        <w:keepLines/>
        <w:widowControl/>
        <w:ind w:firstLine="0"/>
        <w:jc w:val="center"/>
        <w:rPr>
          <w:rFonts w:ascii="Times New Roman" w:hAnsi="Times New Roman"/>
          <w:sz w:val="24"/>
          <w:szCs w:val="24"/>
        </w:rPr>
      </w:pPr>
      <w:r w:rsidRPr="00596A46">
        <w:rPr>
          <w:rFonts w:ascii="Times New Roman" w:hAnsi="Times New Roman"/>
          <w:sz w:val="24"/>
          <w:szCs w:val="24"/>
        </w:rPr>
        <w:t>Протокол</w:t>
      </w:r>
    </w:p>
    <w:p w14:paraId="2E91633B" w14:textId="77777777" w:rsidR="00880475" w:rsidRPr="00596A46" w:rsidRDefault="00880475" w:rsidP="00880475">
      <w:pPr>
        <w:pStyle w:val="ConsNormal"/>
        <w:keepNext/>
        <w:keepLines/>
        <w:widowControl/>
        <w:ind w:firstLine="0"/>
        <w:jc w:val="center"/>
        <w:rPr>
          <w:rFonts w:ascii="Times New Roman" w:hAnsi="Times New Roman"/>
          <w:sz w:val="24"/>
          <w:szCs w:val="24"/>
        </w:rPr>
      </w:pPr>
      <w:r w:rsidRPr="00596A46">
        <w:rPr>
          <w:rFonts w:ascii="Times New Roman" w:hAnsi="Times New Roman"/>
          <w:sz w:val="24"/>
          <w:szCs w:val="24"/>
        </w:rPr>
        <w:t>согласования договорной цены</w:t>
      </w:r>
    </w:p>
    <w:p w14:paraId="1A98AAAC" w14:textId="77777777" w:rsidR="00880475" w:rsidRPr="00596A46" w:rsidRDefault="00880475" w:rsidP="00880475">
      <w:pPr>
        <w:pStyle w:val="ConsNonformat"/>
        <w:keepNext/>
        <w:keepLines/>
        <w:widowControl/>
        <w:rPr>
          <w:rFonts w:ascii="Times New Roman" w:hAnsi="Times New Roman"/>
          <w:sz w:val="24"/>
          <w:szCs w:val="24"/>
        </w:rPr>
      </w:pPr>
    </w:p>
    <w:p w14:paraId="6DD852F6" w14:textId="77777777" w:rsidR="00880475" w:rsidRPr="00596A46" w:rsidRDefault="00880475" w:rsidP="00880475">
      <w:pPr>
        <w:pStyle w:val="ConsNonformat"/>
        <w:keepNext/>
        <w:keepLines/>
        <w:widowControl/>
        <w:rPr>
          <w:rFonts w:ascii="Times New Roman" w:hAnsi="Times New Roman"/>
          <w:sz w:val="24"/>
          <w:szCs w:val="24"/>
        </w:rPr>
      </w:pPr>
    </w:p>
    <w:p w14:paraId="1EF39657" w14:textId="77777777" w:rsidR="00880475" w:rsidRPr="00596A46" w:rsidRDefault="00880475" w:rsidP="00880475">
      <w:pPr>
        <w:pStyle w:val="ConsNonformat"/>
        <w:keepNext/>
        <w:keepLines/>
        <w:widowControl/>
        <w:rPr>
          <w:rFonts w:ascii="Times New Roman" w:hAnsi="Times New Roman"/>
          <w:sz w:val="24"/>
          <w:szCs w:val="24"/>
        </w:rPr>
      </w:pPr>
    </w:p>
    <w:p w14:paraId="01DB3B89" w14:textId="35E184A9" w:rsidR="00880475" w:rsidRDefault="00880475" w:rsidP="00880475">
      <w:pPr>
        <w:pStyle w:val="ConsNormal"/>
        <w:keepNext/>
        <w:keepLines/>
        <w:widowControl/>
        <w:ind w:firstLine="540"/>
        <w:jc w:val="both"/>
        <w:rPr>
          <w:rFonts w:ascii="Times New Roman" w:hAnsi="Times New Roman"/>
          <w:sz w:val="24"/>
          <w:szCs w:val="24"/>
        </w:rPr>
      </w:pPr>
      <w:r w:rsidRPr="00596A46">
        <w:rPr>
          <w:rFonts w:ascii="Times New Roman" w:hAnsi="Times New Roman"/>
          <w:sz w:val="24"/>
          <w:szCs w:val="24"/>
        </w:rPr>
        <w:t>Мы, нижеподписавшиеся,_____________ Публичного акционерного общества «Центр по перевозке грузов в контейнерах «ТрансКонтейнер» ____________________________ от лица Заказчика, с другой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Услуг по настоящему Договору в размере __________________________ рублей. В том числе НДС (____%) _____</w:t>
      </w:r>
      <w:proofErr w:type="gramStart"/>
      <w:r w:rsidRPr="00596A46">
        <w:rPr>
          <w:rFonts w:ascii="Times New Roman" w:hAnsi="Times New Roman"/>
          <w:sz w:val="24"/>
          <w:szCs w:val="24"/>
        </w:rPr>
        <w:t>_(</w:t>
      </w:r>
      <w:proofErr w:type="gramEnd"/>
      <w:r w:rsidRPr="00596A46">
        <w:rPr>
          <w:rFonts w:ascii="Times New Roman" w:hAnsi="Times New Roman"/>
          <w:sz w:val="24"/>
          <w:szCs w:val="24"/>
        </w:rPr>
        <w:t>__________________________) рублей.</w:t>
      </w:r>
    </w:p>
    <w:p w14:paraId="6BD344B5" w14:textId="3833A008" w:rsidR="005A295D" w:rsidRPr="004F5B33" w:rsidRDefault="00672144" w:rsidP="005A295D">
      <w:pPr>
        <w:ind w:firstLine="851"/>
        <w:jc w:val="both"/>
        <w:rPr>
          <w:iCs/>
        </w:rPr>
      </w:pPr>
      <w:r w:rsidRPr="004F5B33">
        <w:rPr>
          <w:iCs/>
        </w:rPr>
        <w:t>Указанная с</w:t>
      </w:r>
      <w:r w:rsidR="005A295D" w:rsidRPr="004F5B33">
        <w:rPr>
          <w:iCs/>
        </w:rPr>
        <w:t xml:space="preserve">тоимость </w:t>
      </w:r>
      <w:r w:rsidRPr="004F5B33">
        <w:rPr>
          <w:iCs/>
        </w:rPr>
        <w:t>складывается из:</w:t>
      </w:r>
    </w:p>
    <w:p w14:paraId="22FFC26D" w14:textId="295C39B1" w:rsidR="005A295D" w:rsidRPr="004F5B33" w:rsidRDefault="00672144" w:rsidP="005A295D">
      <w:pPr>
        <w:ind w:firstLine="851"/>
        <w:jc w:val="both"/>
        <w:rPr>
          <w:iCs/>
        </w:rPr>
      </w:pPr>
      <w:r w:rsidRPr="004F5B33">
        <w:rPr>
          <w:iCs/>
        </w:rPr>
        <w:t>- стоимости н</w:t>
      </w:r>
      <w:r w:rsidR="005A295D" w:rsidRPr="004F5B33">
        <w:rPr>
          <w:iCs/>
        </w:rPr>
        <w:t>астройк</w:t>
      </w:r>
      <w:r w:rsidRPr="004F5B33">
        <w:rPr>
          <w:iCs/>
        </w:rPr>
        <w:t>и</w:t>
      </w:r>
      <w:r w:rsidR="005A295D" w:rsidRPr="004F5B33">
        <w:rPr>
          <w:iCs/>
        </w:rPr>
        <w:t xml:space="preserve"> Системы </w:t>
      </w:r>
      <w:r w:rsidRPr="004F5B33">
        <w:rPr>
          <w:iCs/>
        </w:rPr>
        <w:t>в размере</w:t>
      </w:r>
      <w:r w:rsidR="005A295D" w:rsidRPr="004F5B33">
        <w:rPr>
          <w:iCs/>
        </w:rPr>
        <w:t xml:space="preserve"> _______ (_______________) рублей ___ копеек, в   том   числе НДС – ___% _______ (___________________________) рублей;</w:t>
      </w:r>
    </w:p>
    <w:p w14:paraId="48D28E03" w14:textId="7C23B2D1" w:rsidR="005A295D" w:rsidRDefault="00F01212" w:rsidP="005A295D">
      <w:pPr>
        <w:ind w:firstLine="851"/>
        <w:jc w:val="both"/>
        <w:rPr>
          <w:iCs/>
        </w:rPr>
      </w:pPr>
      <w:r w:rsidRPr="004F5B33">
        <w:rPr>
          <w:iCs/>
        </w:rPr>
        <w:t xml:space="preserve">- стоимости </w:t>
      </w:r>
      <w:r w:rsidR="004F5B33">
        <w:rPr>
          <w:iCs/>
        </w:rPr>
        <w:t xml:space="preserve">технической </w:t>
      </w:r>
      <w:r w:rsidRPr="004F5B33">
        <w:rPr>
          <w:iCs/>
        </w:rPr>
        <w:t xml:space="preserve">эксплуатации Системы в размере </w:t>
      </w:r>
      <w:r w:rsidR="005A295D" w:rsidRPr="004F5B33">
        <w:rPr>
          <w:iCs/>
        </w:rPr>
        <w:t xml:space="preserve">_______ (_______________) рублей ___ копеек, в   том   числе НДС – ___% _______ (___________________________) рублей ___ копеек в </w:t>
      </w:r>
      <w:proofErr w:type="gramStart"/>
      <w:r w:rsidR="005A295D" w:rsidRPr="004F5B33">
        <w:rPr>
          <w:iCs/>
        </w:rPr>
        <w:t>месяц .</w:t>
      </w:r>
      <w:proofErr w:type="gramEnd"/>
      <w:r w:rsidR="005A295D" w:rsidRPr="004F5B33">
        <w:rPr>
          <w:iCs/>
        </w:rPr>
        <w:t xml:space="preserve"> Общая стоимость </w:t>
      </w:r>
      <w:r w:rsidR="004F5B33">
        <w:rPr>
          <w:iCs/>
        </w:rPr>
        <w:t xml:space="preserve">технической </w:t>
      </w:r>
      <w:r w:rsidR="006C72CA" w:rsidRPr="004F5B33">
        <w:rPr>
          <w:iCs/>
        </w:rPr>
        <w:t>эксплуатации Системы за период</w:t>
      </w:r>
      <w:r w:rsidR="00823327" w:rsidRPr="004F5B33">
        <w:rPr>
          <w:iCs/>
        </w:rPr>
        <w:t xml:space="preserve"> действия Договора</w:t>
      </w:r>
      <w:r w:rsidR="005A295D" w:rsidRPr="004F5B33">
        <w:rPr>
          <w:iCs/>
        </w:rPr>
        <w:t xml:space="preserve"> составляет _______ (_______________) рублей ___ копеек, в   том   числе НДС – ___% _______ (___________________________) рублей ___ копеек.</w:t>
      </w:r>
    </w:p>
    <w:p w14:paraId="06DF6094" w14:textId="4288CA3C" w:rsidR="005A295D" w:rsidRDefault="005A295D" w:rsidP="005A295D">
      <w:pPr>
        <w:ind w:firstLine="851"/>
        <w:jc w:val="both"/>
        <w:rPr>
          <w:iCs/>
        </w:rPr>
      </w:pPr>
    </w:p>
    <w:p w14:paraId="14C329AE" w14:textId="1E22AF6F" w:rsidR="005A295D" w:rsidRDefault="005A295D" w:rsidP="005A295D">
      <w:pPr>
        <w:ind w:firstLine="851"/>
        <w:jc w:val="both"/>
        <w:rPr>
          <w:iCs/>
        </w:rPr>
      </w:pPr>
    </w:p>
    <w:tbl>
      <w:tblPr>
        <w:tblW w:w="0" w:type="auto"/>
        <w:tblInd w:w="223" w:type="dxa"/>
        <w:tblLayout w:type="fixed"/>
        <w:tblLook w:val="0000" w:firstRow="0" w:lastRow="0" w:firstColumn="0" w:lastColumn="0" w:noHBand="0" w:noVBand="0"/>
      </w:tblPr>
      <w:tblGrid>
        <w:gridCol w:w="4705"/>
        <w:gridCol w:w="4139"/>
      </w:tblGrid>
      <w:tr w:rsidR="00880475" w:rsidRPr="00596A46" w14:paraId="16D4E4B4" w14:textId="77777777" w:rsidTr="00B648E5">
        <w:trPr>
          <w:trHeight w:val="2074"/>
        </w:trPr>
        <w:tc>
          <w:tcPr>
            <w:tcW w:w="4705" w:type="dxa"/>
            <w:shd w:val="clear" w:color="auto" w:fill="auto"/>
          </w:tcPr>
          <w:p w14:paraId="696C825A" w14:textId="77777777" w:rsidR="00880475" w:rsidRPr="00596A46" w:rsidRDefault="00880475" w:rsidP="00B648E5">
            <w:pPr>
              <w:keepNext/>
              <w:keepLines/>
            </w:pPr>
            <w:r w:rsidRPr="00596A46">
              <w:t>Заказчик:</w:t>
            </w:r>
          </w:p>
          <w:p w14:paraId="02D1A153" w14:textId="77777777" w:rsidR="00880475" w:rsidRPr="00596A46" w:rsidRDefault="00880475" w:rsidP="00B648E5">
            <w:pPr>
              <w:keepNext/>
              <w:keepLines/>
            </w:pPr>
          </w:p>
          <w:p w14:paraId="3F268C79" w14:textId="77777777" w:rsidR="00880475" w:rsidRPr="00596A46" w:rsidRDefault="00880475" w:rsidP="00B648E5">
            <w:pPr>
              <w:keepNext/>
              <w:keepLines/>
              <w:rPr>
                <w:vertAlign w:val="superscript"/>
              </w:rPr>
            </w:pPr>
            <w:r w:rsidRPr="00596A46">
              <w:t>________    ______________</w:t>
            </w:r>
          </w:p>
          <w:p w14:paraId="44E7D4F3" w14:textId="77777777" w:rsidR="00880475" w:rsidRPr="00596A46" w:rsidRDefault="00880475" w:rsidP="00B648E5">
            <w:pPr>
              <w:keepNext/>
              <w:keepLines/>
            </w:pPr>
            <w:r w:rsidRPr="00596A46">
              <w:rPr>
                <w:vertAlign w:val="superscript"/>
              </w:rPr>
              <w:t xml:space="preserve">(подпись)                        (Ф.И.О.)                                     </w:t>
            </w:r>
          </w:p>
        </w:tc>
        <w:tc>
          <w:tcPr>
            <w:tcW w:w="4139" w:type="dxa"/>
            <w:shd w:val="clear" w:color="auto" w:fill="auto"/>
          </w:tcPr>
          <w:p w14:paraId="0CE15AB4" w14:textId="77777777" w:rsidR="00880475" w:rsidRPr="00596A46" w:rsidRDefault="00880475" w:rsidP="00B648E5">
            <w:pPr>
              <w:keepNext/>
              <w:keepLines/>
            </w:pPr>
            <w:r w:rsidRPr="00596A46">
              <w:t>Исполнитель:</w:t>
            </w:r>
          </w:p>
          <w:p w14:paraId="3C61587F" w14:textId="77777777" w:rsidR="00880475" w:rsidRPr="00596A46" w:rsidRDefault="00880475" w:rsidP="00B648E5">
            <w:pPr>
              <w:keepNext/>
              <w:keepLines/>
            </w:pPr>
          </w:p>
          <w:p w14:paraId="7D8CE74F" w14:textId="77777777" w:rsidR="00880475" w:rsidRPr="00596A46" w:rsidRDefault="00880475" w:rsidP="00B648E5">
            <w:pPr>
              <w:keepNext/>
              <w:keepLines/>
              <w:rPr>
                <w:vertAlign w:val="superscript"/>
              </w:rPr>
            </w:pPr>
            <w:r w:rsidRPr="00596A46">
              <w:t>________    ______________</w:t>
            </w:r>
          </w:p>
          <w:p w14:paraId="2192C679" w14:textId="77777777" w:rsidR="00880475" w:rsidRPr="00596A46" w:rsidRDefault="00880475" w:rsidP="00B648E5">
            <w:pPr>
              <w:keepNext/>
              <w:keepLines/>
            </w:pPr>
            <w:r w:rsidRPr="00596A46">
              <w:rPr>
                <w:vertAlign w:val="superscript"/>
              </w:rPr>
              <w:t xml:space="preserve">(подпись)                        (Ф.И.О.)                                     </w:t>
            </w:r>
          </w:p>
        </w:tc>
      </w:tr>
    </w:tbl>
    <w:p w14:paraId="38CC5694" w14:textId="77777777" w:rsidR="00362F48" w:rsidRDefault="00362F48" w:rsidP="00880475">
      <w:pPr>
        <w:keepNext/>
        <w:keepLines/>
        <w:pBdr>
          <w:top w:val="nil"/>
          <w:left w:val="nil"/>
          <w:bottom w:val="nil"/>
          <w:right w:val="nil"/>
          <w:between w:val="nil"/>
        </w:pBdr>
        <w:ind w:left="4536" w:firstLine="2977"/>
        <w:rPr>
          <w:color w:val="000000"/>
        </w:rPr>
      </w:pPr>
    </w:p>
    <w:p w14:paraId="4C756B26" w14:textId="12223EA4" w:rsidR="00880475" w:rsidRPr="00596A46" w:rsidRDefault="00362F48" w:rsidP="00880475">
      <w:pPr>
        <w:keepNext/>
        <w:keepLines/>
        <w:pBdr>
          <w:top w:val="nil"/>
          <w:left w:val="nil"/>
          <w:bottom w:val="nil"/>
          <w:right w:val="nil"/>
          <w:between w:val="nil"/>
        </w:pBdr>
        <w:ind w:left="4536" w:firstLine="2977"/>
        <w:rPr>
          <w:color w:val="000000"/>
        </w:rPr>
      </w:pPr>
      <w:r>
        <w:rPr>
          <w:color w:val="000000"/>
        </w:rPr>
        <w:br w:type="column"/>
      </w:r>
      <w:r w:rsidR="00880475" w:rsidRPr="00596A46">
        <w:rPr>
          <w:color w:val="000000"/>
        </w:rPr>
        <w:lastRenderedPageBreak/>
        <w:t xml:space="preserve">Приложение № 4 </w:t>
      </w:r>
    </w:p>
    <w:p w14:paraId="4F9C6147" w14:textId="77777777" w:rsidR="00880475" w:rsidRPr="00596A46" w:rsidRDefault="00880475" w:rsidP="00880475">
      <w:pPr>
        <w:keepNext/>
        <w:keepLines/>
        <w:pBdr>
          <w:top w:val="nil"/>
          <w:left w:val="nil"/>
          <w:bottom w:val="nil"/>
          <w:right w:val="nil"/>
          <w:between w:val="nil"/>
        </w:pBdr>
        <w:tabs>
          <w:tab w:val="left" w:pos="5954"/>
        </w:tabs>
        <w:ind w:left="4536" w:firstLine="1560"/>
        <w:rPr>
          <w:color w:val="000000"/>
        </w:rPr>
      </w:pPr>
      <w:r w:rsidRPr="00596A46">
        <w:rPr>
          <w:color w:val="000000"/>
        </w:rPr>
        <w:t xml:space="preserve">   к Договору на оказание услуг</w:t>
      </w:r>
    </w:p>
    <w:p w14:paraId="3D4CBDC8" w14:textId="77777777" w:rsidR="00880475" w:rsidRPr="00596A46" w:rsidRDefault="00880475" w:rsidP="00880475">
      <w:pPr>
        <w:keepNext/>
        <w:keepLines/>
        <w:pBdr>
          <w:top w:val="nil"/>
          <w:left w:val="nil"/>
          <w:bottom w:val="nil"/>
          <w:right w:val="nil"/>
          <w:between w:val="nil"/>
        </w:pBdr>
        <w:ind w:left="4536" w:firstLine="1418"/>
        <w:rPr>
          <w:lang w:eastAsia="ru-RU"/>
        </w:rPr>
      </w:pPr>
      <w:r w:rsidRPr="00596A46">
        <w:rPr>
          <w:lang w:eastAsia="ru-RU"/>
        </w:rPr>
        <w:t xml:space="preserve">            №</w:t>
      </w:r>
      <w:r w:rsidRPr="00596A46">
        <w:t xml:space="preserve"> </w:t>
      </w:r>
      <w:r w:rsidRPr="00596A46">
        <w:rPr>
          <w:lang w:eastAsia="ru-RU"/>
        </w:rPr>
        <w:t>ТКд/2_/___/___</w:t>
      </w:r>
    </w:p>
    <w:p w14:paraId="44196517" w14:textId="77777777" w:rsidR="00880475" w:rsidRPr="00596A46" w:rsidRDefault="00880475" w:rsidP="00880475">
      <w:pPr>
        <w:keepNext/>
        <w:keepLines/>
        <w:pBdr>
          <w:top w:val="nil"/>
          <w:left w:val="nil"/>
          <w:bottom w:val="nil"/>
          <w:right w:val="nil"/>
          <w:between w:val="nil"/>
        </w:pBdr>
        <w:ind w:left="4536"/>
        <w:rPr>
          <w:color w:val="000000"/>
        </w:rPr>
      </w:pPr>
      <w:r>
        <w:rPr>
          <w:color w:val="000000"/>
        </w:rPr>
        <w:t xml:space="preserve">                  </w:t>
      </w:r>
      <w:r w:rsidRPr="00596A46">
        <w:rPr>
          <w:color w:val="000000"/>
        </w:rPr>
        <w:t xml:space="preserve"> от «____»______________ 202__ г</w:t>
      </w:r>
      <w:r w:rsidRPr="00596A46">
        <w:t>.</w:t>
      </w:r>
    </w:p>
    <w:p w14:paraId="1D480F7B" w14:textId="77777777" w:rsidR="00880475" w:rsidRPr="00596A46" w:rsidRDefault="00880475" w:rsidP="00880475">
      <w:pPr>
        <w:keepNext/>
        <w:keepLines/>
        <w:pBdr>
          <w:top w:val="nil"/>
          <w:left w:val="nil"/>
          <w:bottom w:val="nil"/>
          <w:right w:val="nil"/>
          <w:between w:val="nil"/>
        </w:pBdr>
        <w:jc w:val="center"/>
        <w:rPr>
          <w:lang w:eastAsia="ru-RU"/>
        </w:rPr>
      </w:pPr>
    </w:p>
    <w:p w14:paraId="70869947" w14:textId="77777777" w:rsidR="00880475" w:rsidRPr="00596A46" w:rsidRDefault="00880475" w:rsidP="00362F48">
      <w:pPr>
        <w:pBdr>
          <w:top w:val="nil"/>
          <w:left w:val="nil"/>
          <w:bottom w:val="nil"/>
          <w:right w:val="nil"/>
          <w:between w:val="nil"/>
        </w:pBdr>
        <w:ind w:firstLine="709"/>
        <w:jc w:val="center"/>
        <w:rPr>
          <w:lang w:eastAsia="ru-RU"/>
        </w:rPr>
      </w:pPr>
    </w:p>
    <w:p w14:paraId="76B33073" w14:textId="77777777" w:rsidR="00880475" w:rsidRPr="00596A46" w:rsidRDefault="00880475" w:rsidP="00362F48">
      <w:pPr>
        <w:pStyle w:val="aff6"/>
        <w:numPr>
          <w:ilvl w:val="0"/>
          <w:numId w:val="61"/>
        </w:numPr>
        <w:suppressAutoHyphens w:val="0"/>
        <w:ind w:left="0" w:firstLine="709"/>
        <w:contextualSpacing/>
        <w:jc w:val="both"/>
      </w:pPr>
      <w:r w:rsidRPr="00596A46">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5356AF20" w14:textId="77777777" w:rsidR="00880475" w:rsidRPr="00596A46" w:rsidRDefault="00880475" w:rsidP="00362F48">
      <w:pPr>
        <w:pStyle w:val="aff6"/>
        <w:numPr>
          <w:ilvl w:val="0"/>
          <w:numId w:val="61"/>
        </w:numPr>
        <w:pBdr>
          <w:top w:val="nil"/>
          <w:left w:val="nil"/>
          <w:bottom w:val="nil"/>
          <w:right w:val="nil"/>
          <w:between w:val="nil"/>
        </w:pBdr>
        <w:suppressAutoHyphens w:val="0"/>
        <w:ind w:left="0" w:firstLine="709"/>
        <w:contextualSpacing/>
        <w:jc w:val="both"/>
        <w:rPr>
          <w:color w:val="000000"/>
        </w:rPr>
      </w:pPr>
      <w:r w:rsidRPr="00596A46">
        <w:rPr>
          <w:color w:val="000000"/>
        </w:rPr>
        <w:t xml:space="preserve">В электронной форме составляются и подписываются </w:t>
      </w:r>
      <w:r w:rsidRPr="00596A46">
        <w:t>квалифицированной электронной подписью</w:t>
      </w:r>
      <w:r w:rsidRPr="00596A46">
        <w:rPr>
          <w:color w:val="000000"/>
        </w:rPr>
        <w:t xml:space="preserve"> документы, перечень и формат которых указаны в приложении № 4а к Договору  (далее – </w:t>
      </w:r>
      <w:r w:rsidRPr="00596A46">
        <w:t>«</w:t>
      </w:r>
      <w:r w:rsidRPr="00596A46">
        <w:rPr>
          <w:color w:val="000000"/>
        </w:rPr>
        <w:t>первичные документы</w:t>
      </w:r>
      <w:r w:rsidRPr="00596A46">
        <w:t>»</w:t>
      </w:r>
      <w:r w:rsidRPr="00596A46">
        <w:rPr>
          <w:color w:val="000000"/>
        </w:rPr>
        <w:t>).</w:t>
      </w:r>
    </w:p>
    <w:p w14:paraId="3F894880" w14:textId="7EB57D1B" w:rsidR="00880475" w:rsidRPr="00596A46" w:rsidRDefault="00880475" w:rsidP="00362F48">
      <w:pPr>
        <w:numPr>
          <w:ilvl w:val="0"/>
          <w:numId w:val="61"/>
        </w:numPr>
        <w:suppressAutoHyphens w:val="0"/>
        <w:autoSpaceDE w:val="0"/>
        <w:autoSpaceDN w:val="0"/>
        <w:ind w:left="0" w:firstLine="709"/>
        <w:jc w:val="both"/>
      </w:pPr>
      <w:r w:rsidRPr="00596A46">
        <w:t xml:space="preserve">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r w:rsidR="00815C1F" w:rsidRPr="00815C1F">
        <w:rPr>
          <w:color w:val="000000"/>
          <w:sz w:val="27"/>
          <w:szCs w:val="27"/>
        </w:rPr>
        <w:t xml:space="preserve"> </w:t>
      </w:r>
      <w:r w:rsidR="00815C1F">
        <w:rPr>
          <w:color w:val="000000"/>
          <w:sz w:val="27"/>
          <w:szCs w:val="27"/>
        </w:rPr>
        <w:t>(https://www.nalog.gov.ru/rn77/taxation/submission_statements/el_count/).</w:t>
      </w:r>
    </w:p>
    <w:p w14:paraId="10AF233B" w14:textId="77777777" w:rsidR="00880475" w:rsidRPr="00596A46" w:rsidRDefault="00880475" w:rsidP="00362F48">
      <w:pPr>
        <w:pStyle w:val="aff6"/>
        <w:numPr>
          <w:ilvl w:val="0"/>
          <w:numId w:val="62"/>
        </w:numPr>
        <w:suppressAutoHyphens w:val="0"/>
        <w:ind w:left="0" w:firstLine="709"/>
        <w:contextualSpacing/>
        <w:jc w:val="both"/>
      </w:pPr>
      <w:r w:rsidRPr="00596A46">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29E741E9" w14:textId="77777777" w:rsidR="00880475" w:rsidRPr="00596A46" w:rsidRDefault="00880475" w:rsidP="00362F48">
      <w:pPr>
        <w:pStyle w:val="aff6"/>
        <w:numPr>
          <w:ilvl w:val="0"/>
          <w:numId w:val="62"/>
        </w:numPr>
        <w:suppressAutoHyphens w:val="0"/>
        <w:ind w:left="0" w:firstLine="709"/>
        <w:contextualSpacing/>
        <w:jc w:val="both"/>
      </w:pPr>
      <w:r w:rsidRPr="00596A46">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27D85951" w14:textId="77777777" w:rsidR="00880475" w:rsidRPr="00596A46" w:rsidRDefault="00880475" w:rsidP="00362F48">
      <w:pPr>
        <w:pStyle w:val="aff6"/>
        <w:numPr>
          <w:ilvl w:val="0"/>
          <w:numId w:val="62"/>
        </w:numPr>
        <w:suppressAutoHyphens w:val="0"/>
        <w:ind w:left="0" w:firstLine="709"/>
        <w:contextualSpacing/>
        <w:jc w:val="both"/>
      </w:pPr>
      <w:r w:rsidRPr="00596A46">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14:paraId="31E751D1" w14:textId="77777777" w:rsidR="00880475" w:rsidRPr="00596A46" w:rsidRDefault="00880475" w:rsidP="00362F48">
      <w:pPr>
        <w:pStyle w:val="aff6"/>
        <w:numPr>
          <w:ilvl w:val="0"/>
          <w:numId w:val="62"/>
        </w:numPr>
        <w:suppressAutoHyphens w:val="0"/>
        <w:ind w:left="0" w:firstLine="709"/>
        <w:contextualSpacing/>
        <w:jc w:val="both"/>
      </w:pPr>
      <w:r w:rsidRPr="00596A46">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14:paraId="123A8D27" w14:textId="77777777" w:rsidR="00880475" w:rsidRPr="00596A46" w:rsidRDefault="00880475" w:rsidP="00362F48">
      <w:pPr>
        <w:pStyle w:val="aff6"/>
        <w:numPr>
          <w:ilvl w:val="0"/>
          <w:numId w:val="62"/>
        </w:numPr>
        <w:suppressAutoHyphens w:val="0"/>
        <w:ind w:left="0" w:firstLine="709"/>
        <w:contextualSpacing/>
        <w:jc w:val="both"/>
      </w:pPr>
      <w:r w:rsidRPr="00596A46">
        <w:lastRenderedPageBreak/>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6B45DCEB" w14:textId="77777777" w:rsidR="00880475" w:rsidRPr="00596A46" w:rsidRDefault="00880475" w:rsidP="00362F48">
      <w:pPr>
        <w:pStyle w:val="aff6"/>
        <w:numPr>
          <w:ilvl w:val="0"/>
          <w:numId w:val="62"/>
        </w:numPr>
        <w:suppressAutoHyphens w:val="0"/>
        <w:ind w:left="0" w:firstLine="709"/>
        <w:contextualSpacing/>
        <w:jc w:val="both"/>
      </w:pPr>
      <w:r w:rsidRPr="00596A46">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723915B5" w14:textId="77777777" w:rsidR="00880475" w:rsidRPr="00596A46" w:rsidRDefault="00880475" w:rsidP="00362F48">
      <w:pPr>
        <w:pStyle w:val="1fe"/>
        <w:numPr>
          <w:ilvl w:val="0"/>
          <w:numId w:val="62"/>
        </w:numPr>
        <w:shd w:val="clear" w:color="auto" w:fill="auto"/>
        <w:spacing w:before="0" w:after="0" w:line="240" w:lineRule="auto"/>
        <w:ind w:left="0" w:firstLine="709"/>
        <w:rPr>
          <w:rFonts w:ascii="Times New Roman" w:hAnsi="Times New Roman"/>
          <w:sz w:val="24"/>
          <w:szCs w:val="24"/>
        </w:rPr>
      </w:pPr>
      <w:r w:rsidRPr="00596A46">
        <w:rPr>
          <w:rFonts w:ascii="Times New Roman" w:hAnsi="Times New Roman"/>
          <w:sz w:val="24"/>
          <w:szCs w:val="24"/>
        </w:rPr>
        <w:t xml:space="preserve">В отношениях, не урегулированных настоящим Приложением, Стороны руководствуются законодательством Российской Федерации. </w:t>
      </w:r>
    </w:p>
    <w:p w14:paraId="1302C827" w14:textId="77777777" w:rsidR="00880475" w:rsidRPr="00596A46" w:rsidRDefault="00880475" w:rsidP="00880475">
      <w:pPr>
        <w:pStyle w:val="aff6"/>
        <w:keepNext/>
        <w:keepLines/>
        <w:ind w:left="426"/>
        <w:jc w:val="both"/>
      </w:pPr>
    </w:p>
    <w:p w14:paraId="6CC53C55" w14:textId="77777777" w:rsidR="00880475" w:rsidRPr="00596A46" w:rsidRDefault="00880475" w:rsidP="00880475">
      <w:pPr>
        <w:pStyle w:val="aff6"/>
        <w:keepNext/>
        <w:keepLines/>
        <w:ind w:left="426"/>
        <w:jc w:val="both"/>
      </w:pPr>
    </w:p>
    <w:p w14:paraId="65A8839C" w14:textId="77777777" w:rsidR="00880475" w:rsidRPr="00596A46" w:rsidRDefault="00880475" w:rsidP="00880475">
      <w:pPr>
        <w:pStyle w:val="aff6"/>
        <w:keepNext/>
        <w:keepLines/>
        <w:ind w:left="426"/>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880475" w:rsidRPr="00596A46" w14:paraId="3A8418B1" w14:textId="77777777" w:rsidTr="00B648E5">
        <w:trPr>
          <w:trHeight w:val="2120"/>
        </w:trPr>
        <w:tc>
          <w:tcPr>
            <w:tcW w:w="5495" w:type="dxa"/>
            <w:tcBorders>
              <w:top w:val="nil"/>
              <w:left w:val="nil"/>
              <w:bottom w:val="nil"/>
              <w:right w:val="nil"/>
            </w:tcBorders>
          </w:tcPr>
          <w:p w14:paraId="0CCDE5E5" w14:textId="77777777" w:rsidR="00880475" w:rsidRPr="00596A46" w:rsidRDefault="00880475" w:rsidP="00B648E5">
            <w:pPr>
              <w:keepNext/>
              <w:keepLines/>
            </w:pPr>
            <w:r w:rsidRPr="00596A46">
              <w:t>Заказчик:</w:t>
            </w:r>
          </w:p>
          <w:p w14:paraId="51F93D16" w14:textId="77777777" w:rsidR="00880475" w:rsidRPr="00596A46" w:rsidRDefault="00880475" w:rsidP="00B648E5">
            <w:pPr>
              <w:keepNext/>
              <w:keepLines/>
            </w:pPr>
          </w:p>
          <w:p w14:paraId="61A945FD" w14:textId="77777777" w:rsidR="00880475" w:rsidRPr="00596A46" w:rsidRDefault="00880475" w:rsidP="00B648E5">
            <w:pPr>
              <w:keepNext/>
              <w:keepLines/>
              <w:rPr>
                <w:vertAlign w:val="superscript"/>
              </w:rPr>
            </w:pPr>
            <w:r w:rsidRPr="00596A46">
              <w:t>________    ______________</w:t>
            </w:r>
          </w:p>
          <w:p w14:paraId="35EEE250" w14:textId="77777777" w:rsidR="00880475" w:rsidRPr="00596A46" w:rsidRDefault="00880475" w:rsidP="00B648E5">
            <w:pPr>
              <w:keepNext/>
              <w:keepLines/>
            </w:pPr>
            <w:r w:rsidRPr="00596A46">
              <w:rPr>
                <w:vertAlign w:val="superscript"/>
              </w:rPr>
              <w:t xml:space="preserve">(подпись)                        (Ф.И.О.)                                     </w:t>
            </w:r>
          </w:p>
        </w:tc>
        <w:tc>
          <w:tcPr>
            <w:tcW w:w="4336" w:type="dxa"/>
            <w:tcBorders>
              <w:top w:val="nil"/>
              <w:left w:val="nil"/>
              <w:bottom w:val="nil"/>
              <w:right w:val="nil"/>
            </w:tcBorders>
          </w:tcPr>
          <w:p w14:paraId="286CE404" w14:textId="77777777" w:rsidR="00880475" w:rsidRPr="00596A46" w:rsidRDefault="00880475" w:rsidP="00B648E5">
            <w:pPr>
              <w:keepNext/>
              <w:keepLines/>
            </w:pPr>
            <w:r w:rsidRPr="00596A46">
              <w:t>Исполнитель:</w:t>
            </w:r>
          </w:p>
          <w:p w14:paraId="747435D5" w14:textId="77777777" w:rsidR="00880475" w:rsidRPr="00596A46" w:rsidRDefault="00880475" w:rsidP="00B648E5">
            <w:pPr>
              <w:keepNext/>
              <w:keepLines/>
            </w:pPr>
          </w:p>
          <w:p w14:paraId="2942180D" w14:textId="77777777" w:rsidR="00880475" w:rsidRPr="00596A46" w:rsidRDefault="00880475" w:rsidP="00B648E5">
            <w:pPr>
              <w:keepNext/>
              <w:keepLines/>
              <w:rPr>
                <w:vertAlign w:val="superscript"/>
              </w:rPr>
            </w:pPr>
            <w:r w:rsidRPr="00596A46">
              <w:t>________    ______________</w:t>
            </w:r>
          </w:p>
          <w:p w14:paraId="67A1854F" w14:textId="77777777" w:rsidR="00880475" w:rsidRPr="00596A46" w:rsidRDefault="00880475" w:rsidP="00B648E5">
            <w:pPr>
              <w:keepNext/>
              <w:keepLines/>
            </w:pPr>
            <w:r w:rsidRPr="00596A46">
              <w:rPr>
                <w:vertAlign w:val="superscript"/>
              </w:rPr>
              <w:t xml:space="preserve">(подпись)                        (Ф.И.О.)                                     </w:t>
            </w:r>
          </w:p>
        </w:tc>
      </w:tr>
    </w:tbl>
    <w:p w14:paraId="78B414D7" w14:textId="77777777" w:rsidR="00880475" w:rsidRPr="00596A46" w:rsidRDefault="00880475" w:rsidP="00880475">
      <w:pPr>
        <w:pStyle w:val="aff6"/>
        <w:keepNext/>
        <w:keepLines/>
        <w:ind w:left="0"/>
        <w:jc w:val="both"/>
      </w:pPr>
    </w:p>
    <w:p w14:paraId="2F907471" w14:textId="77777777" w:rsidR="00880475" w:rsidRPr="00596A46" w:rsidRDefault="00880475" w:rsidP="00880475">
      <w:pPr>
        <w:pStyle w:val="aff6"/>
        <w:keepNext/>
        <w:keepLines/>
        <w:ind w:left="0"/>
        <w:jc w:val="both"/>
      </w:pPr>
    </w:p>
    <w:p w14:paraId="53CFE219" w14:textId="77777777" w:rsidR="00880475" w:rsidRPr="00596A46" w:rsidRDefault="00880475" w:rsidP="00880475">
      <w:pPr>
        <w:pStyle w:val="aff6"/>
        <w:keepNext/>
        <w:keepLines/>
        <w:ind w:left="0"/>
        <w:jc w:val="both"/>
      </w:pPr>
    </w:p>
    <w:p w14:paraId="6921CB1F" w14:textId="77777777" w:rsidR="00880475" w:rsidRPr="00596A46" w:rsidRDefault="00880475" w:rsidP="00880475">
      <w:pPr>
        <w:pStyle w:val="aff6"/>
        <w:keepNext/>
        <w:keepLines/>
        <w:ind w:left="0"/>
        <w:jc w:val="both"/>
      </w:pPr>
    </w:p>
    <w:p w14:paraId="507A4FA2" w14:textId="77777777" w:rsidR="00880475" w:rsidRPr="00596A46" w:rsidRDefault="00880475" w:rsidP="00880475">
      <w:pPr>
        <w:pStyle w:val="aff6"/>
        <w:keepNext/>
        <w:keepLines/>
        <w:ind w:left="0"/>
        <w:jc w:val="both"/>
      </w:pPr>
    </w:p>
    <w:p w14:paraId="7F4DDEDA" w14:textId="77777777" w:rsidR="00880475" w:rsidRPr="00596A46" w:rsidRDefault="00880475" w:rsidP="00880475">
      <w:pPr>
        <w:pStyle w:val="aff6"/>
        <w:keepNext/>
        <w:keepLines/>
        <w:ind w:left="0"/>
        <w:jc w:val="both"/>
      </w:pPr>
    </w:p>
    <w:p w14:paraId="696B4BB3" w14:textId="77777777" w:rsidR="00880475" w:rsidRPr="00596A46" w:rsidRDefault="00880475" w:rsidP="00880475">
      <w:pPr>
        <w:pStyle w:val="aff6"/>
        <w:keepNext/>
        <w:keepLines/>
        <w:ind w:left="0"/>
        <w:jc w:val="both"/>
      </w:pPr>
    </w:p>
    <w:p w14:paraId="544411A1" w14:textId="77777777" w:rsidR="00880475" w:rsidRPr="00596A46" w:rsidRDefault="00880475" w:rsidP="00880475">
      <w:pPr>
        <w:pStyle w:val="aff6"/>
        <w:keepNext/>
        <w:keepLines/>
        <w:ind w:left="0"/>
        <w:jc w:val="both"/>
      </w:pPr>
    </w:p>
    <w:p w14:paraId="52653424" w14:textId="77777777" w:rsidR="00880475" w:rsidRPr="00596A46" w:rsidRDefault="00880475" w:rsidP="00880475">
      <w:pPr>
        <w:pStyle w:val="aff6"/>
        <w:keepNext/>
        <w:keepLines/>
        <w:ind w:left="0"/>
        <w:jc w:val="both"/>
      </w:pPr>
    </w:p>
    <w:p w14:paraId="0F8E1D13" w14:textId="77777777" w:rsidR="00880475" w:rsidRPr="00596A46" w:rsidRDefault="00880475" w:rsidP="00880475">
      <w:pPr>
        <w:pStyle w:val="aff6"/>
        <w:keepNext/>
        <w:keepLines/>
        <w:ind w:left="0"/>
        <w:jc w:val="both"/>
      </w:pPr>
    </w:p>
    <w:p w14:paraId="59FE2D21" w14:textId="77777777" w:rsidR="00880475" w:rsidRPr="00596A46" w:rsidRDefault="00880475" w:rsidP="00880475">
      <w:pPr>
        <w:pStyle w:val="aff6"/>
        <w:keepNext/>
        <w:keepLines/>
        <w:ind w:left="0"/>
        <w:jc w:val="both"/>
      </w:pPr>
    </w:p>
    <w:p w14:paraId="071632EB" w14:textId="77777777" w:rsidR="00880475" w:rsidRPr="00596A46" w:rsidRDefault="00880475" w:rsidP="00880475">
      <w:pPr>
        <w:pStyle w:val="aff6"/>
        <w:keepNext/>
        <w:keepLines/>
        <w:ind w:left="0"/>
        <w:jc w:val="both"/>
      </w:pPr>
    </w:p>
    <w:p w14:paraId="79AC125F" w14:textId="77777777" w:rsidR="00880475" w:rsidRPr="00596A46" w:rsidRDefault="00880475" w:rsidP="00880475">
      <w:pPr>
        <w:keepNext/>
        <w:keepLines/>
        <w:pBdr>
          <w:top w:val="nil"/>
          <w:left w:val="nil"/>
          <w:bottom w:val="nil"/>
          <w:right w:val="nil"/>
          <w:between w:val="nil"/>
        </w:pBdr>
        <w:ind w:left="4536"/>
        <w:rPr>
          <w:color w:val="000000"/>
        </w:rPr>
      </w:pPr>
    </w:p>
    <w:p w14:paraId="5949BEC5" w14:textId="77777777" w:rsidR="00880475" w:rsidRPr="00596A46" w:rsidRDefault="00880475" w:rsidP="00880475">
      <w:pPr>
        <w:keepNext/>
        <w:keepLines/>
        <w:pBdr>
          <w:top w:val="nil"/>
          <w:left w:val="nil"/>
          <w:bottom w:val="nil"/>
          <w:right w:val="nil"/>
          <w:between w:val="nil"/>
        </w:pBdr>
        <w:ind w:left="4536"/>
        <w:rPr>
          <w:color w:val="000000"/>
        </w:rPr>
      </w:pPr>
    </w:p>
    <w:p w14:paraId="7D2879EF" w14:textId="77777777" w:rsidR="00880475" w:rsidRPr="00596A46" w:rsidRDefault="00880475" w:rsidP="00880475">
      <w:pPr>
        <w:keepNext/>
        <w:keepLines/>
        <w:pBdr>
          <w:top w:val="nil"/>
          <w:left w:val="nil"/>
          <w:bottom w:val="nil"/>
          <w:right w:val="nil"/>
          <w:between w:val="nil"/>
        </w:pBdr>
        <w:ind w:left="4536"/>
        <w:rPr>
          <w:color w:val="000000"/>
        </w:rPr>
      </w:pPr>
    </w:p>
    <w:p w14:paraId="14DAB505" w14:textId="77777777" w:rsidR="00880475" w:rsidRPr="00596A46" w:rsidRDefault="00880475" w:rsidP="00880475">
      <w:pPr>
        <w:keepNext/>
        <w:keepLines/>
        <w:pBdr>
          <w:top w:val="nil"/>
          <w:left w:val="nil"/>
          <w:bottom w:val="nil"/>
          <w:right w:val="nil"/>
          <w:between w:val="nil"/>
        </w:pBdr>
        <w:ind w:left="4536"/>
        <w:rPr>
          <w:color w:val="000000"/>
        </w:rPr>
      </w:pPr>
    </w:p>
    <w:p w14:paraId="255F4993" w14:textId="77777777" w:rsidR="00880475" w:rsidRPr="00596A46" w:rsidRDefault="00880475" w:rsidP="00880475">
      <w:pPr>
        <w:keepNext/>
        <w:keepLines/>
        <w:pBdr>
          <w:top w:val="nil"/>
          <w:left w:val="nil"/>
          <w:bottom w:val="nil"/>
          <w:right w:val="nil"/>
          <w:between w:val="nil"/>
        </w:pBdr>
        <w:ind w:left="4536"/>
        <w:rPr>
          <w:color w:val="000000"/>
        </w:rPr>
      </w:pPr>
    </w:p>
    <w:p w14:paraId="53964E30" w14:textId="77777777" w:rsidR="00880475" w:rsidRPr="00596A46" w:rsidRDefault="00880475" w:rsidP="00880475">
      <w:pPr>
        <w:keepNext/>
        <w:keepLines/>
        <w:pBdr>
          <w:top w:val="nil"/>
          <w:left w:val="nil"/>
          <w:bottom w:val="nil"/>
          <w:right w:val="nil"/>
          <w:between w:val="nil"/>
        </w:pBdr>
        <w:ind w:left="4536"/>
        <w:rPr>
          <w:color w:val="000000"/>
        </w:rPr>
      </w:pPr>
    </w:p>
    <w:p w14:paraId="484273B5" w14:textId="77777777" w:rsidR="00880475" w:rsidRPr="00596A46" w:rsidRDefault="00880475" w:rsidP="00880475">
      <w:pPr>
        <w:keepNext/>
        <w:keepLines/>
        <w:pBdr>
          <w:top w:val="nil"/>
          <w:left w:val="nil"/>
          <w:bottom w:val="nil"/>
          <w:right w:val="nil"/>
          <w:between w:val="nil"/>
        </w:pBdr>
        <w:ind w:left="4536"/>
        <w:rPr>
          <w:color w:val="000000"/>
        </w:rPr>
      </w:pPr>
    </w:p>
    <w:p w14:paraId="385DD2A7" w14:textId="77777777" w:rsidR="00880475" w:rsidRPr="00596A46" w:rsidRDefault="00880475" w:rsidP="00880475">
      <w:pPr>
        <w:keepNext/>
        <w:keepLines/>
        <w:pBdr>
          <w:top w:val="nil"/>
          <w:left w:val="nil"/>
          <w:bottom w:val="nil"/>
          <w:right w:val="nil"/>
          <w:between w:val="nil"/>
        </w:pBdr>
        <w:rPr>
          <w:color w:val="000000"/>
        </w:rPr>
      </w:pPr>
    </w:p>
    <w:p w14:paraId="026719BA" w14:textId="5F94FEEE" w:rsidR="00880475" w:rsidRPr="00596A46" w:rsidRDefault="005E279A" w:rsidP="00880475">
      <w:pPr>
        <w:keepNext/>
        <w:keepLines/>
        <w:pBdr>
          <w:top w:val="nil"/>
          <w:left w:val="nil"/>
          <w:bottom w:val="nil"/>
          <w:right w:val="nil"/>
          <w:between w:val="nil"/>
        </w:pBdr>
        <w:ind w:left="4536" w:firstLine="2835"/>
        <w:rPr>
          <w:color w:val="000000"/>
        </w:rPr>
      </w:pPr>
      <w:r>
        <w:rPr>
          <w:color w:val="000000"/>
        </w:rPr>
        <w:br w:type="column"/>
      </w:r>
      <w:r w:rsidR="00880475" w:rsidRPr="00596A46">
        <w:rPr>
          <w:color w:val="000000"/>
        </w:rPr>
        <w:lastRenderedPageBreak/>
        <w:t xml:space="preserve">Приложение № 4а </w:t>
      </w:r>
    </w:p>
    <w:p w14:paraId="4852ABDE" w14:textId="77777777" w:rsidR="00880475" w:rsidRPr="00596A46" w:rsidRDefault="00880475" w:rsidP="00880475">
      <w:pPr>
        <w:keepNext/>
        <w:keepLines/>
        <w:pBdr>
          <w:top w:val="nil"/>
          <w:left w:val="nil"/>
          <w:bottom w:val="nil"/>
          <w:right w:val="nil"/>
          <w:between w:val="nil"/>
        </w:pBdr>
        <w:tabs>
          <w:tab w:val="left" w:pos="5954"/>
        </w:tabs>
        <w:ind w:left="4536" w:firstLine="1560"/>
        <w:rPr>
          <w:color w:val="000000"/>
        </w:rPr>
      </w:pPr>
      <w:r w:rsidRPr="00596A46">
        <w:rPr>
          <w:color w:val="000000"/>
        </w:rPr>
        <w:t xml:space="preserve">   к Договору на оказание услуг</w:t>
      </w:r>
    </w:p>
    <w:p w14:paraId="26983F71" w14:textId="77777777" w:rsidR="00880475" w:rsidRPr="00596A46" w:rsidRDefault="00880475" w:rsidP="00880475">
      <w:pPr>
        <w:keepNext/>
        <w:keepLines/>
        <w:pBdr>
          <w:top w:val="nil"/>
          <w:left w:val="nil"/>
          <w:bottom w:val="nil"/>
          <w:right w:val="nil"/>
          <w:between w:val="nil"/>
        </w:pBdr>
        <w:ind w:left="4536" w:firstLine="1418"/>
        <w:rPr>
          <w:lang w:eastAsia="ru-RU"/>
        </w:rPr>
      </w:pPr>
      <w:r w:rsidRPr="00596A46">
        <w:rPr>
          <w:lang w:eastAsia="ru-RU"/>
        </w:rPr>
        <w:t xml:space="preserve">            № ТКд/2_/___/___</w:t>
      </w:r>
    </w:p>
    <w:p w14:paraId="39C689B9" w14:textId="77777777" w:rsidR="00880475" w:rsidRPr="00596A46" w:rsidRDefault="00880475" w:rsidP="00880475">
      <w:pPr>
        <w:keepNext/>
        <w:keepLines/>
        <w:pBdr>
          <w:top w:val="nil"/>
          <w:left w:val="nil"/>
          <w:bottom w:val="nil"/>
          <w:right w:val="nil"/>
          <w:between w:val="nil"/>
        </w:pBdr>
        <w:ind w:left="4536"/>
        <w:rPr>
          <w:color w:val="000000"/>
        </w:rPr>
      </w:pPr>
      <w:r>
        <w:rPr>
          <w:color w:val="000000"/>
        </w:rPr>
        <w:t xml:space="preserve">                  </w:t>
      </w:r>
      <w:r w:rsidRPr="00596A46">
        <w:rPr>
          <w:color w:val="000000"/>
        </w:rPr>
        <w:t xml:space="preserve"> от «____»______________ 202__ г</w:t>
      </w:r>
      <w:r w:rsidRPr="00596A46">
        <w:t>.</w:t>
      </w:r>
    </w:p>
    <w:p w14:paraId="109E567A" w14:textId="77777777" w:rsidR="00880475" w:rsidRPr="00596A46" w:rsidRDefault="00880475" w:rsidP="00880475">
      <w:pPr>
        <w:keepNext/>
        <w:keepLines/>
        <w:pBdr>
          <w:top w:val="nil"/>
          <w:left w:val="nil"/>
          <w:bottom w:val="nil"/>
          <w:right w:val="nil"/>
          <w:between w:val="nil"/>
        </w:pBdr>
        <w:ind w:left="720" w:hanging="720"/>
        <w:jc w:val="center"/>
        <w:rPr>
          <w:color w:val="000000"/>
        </w:rPr>
      </w:pPr>
    </w:p>
    <w:p w14:paraId="256838C0" w14:textId="77777777" w:rsidR="00880475" w:rsidRDefault="00880475" w:rsidP="00880475">
      <w:pPr>
        <w:keepNext/>
        <w:keepLines/>
        <w:pBdr>
          <w:top w:val="nil"/>
          <w:left w:val="nil"/>
          <w:bottom w:val="nil"/>
          <w:right w:val="nil"/>
          <w:between w:val="nil"/>
        </w:pBdr>
        <w:ind w:left="720" w:hanging="720"/>
        <w:jc w:val="center"/>
        <w:rPr>
          <w:color w:val="000000"/>
        </w:rPr>
      </w:pPr>
      <w:r w:rsidRPr="00596A46">
        <w:rPr>
          <w:color w:val="000000"/>
        </w:rPr>
        <w:t>Перечень и формат электронных документов</w:t>
      </w:r>
    </w:p>
    <w:p w14:paraId="2A55DA98" w14:textId="77777777" w:rsidR="00880475" w:rsidRPr="00596A46" w:rsidRDefault="00880475" w:rsidP="00880475">
      <w:pPr>
        <w:keepNext/>
        <w:keepLines/>
        <w:pBdr>
          <w:top w:val="nil"/>
          <w:left w:val="nil"/>
          <w:bottom w:val="nil"/>
          <w:right w:val="nil"/>
          <w:between w:val="nil"/>
        </w:pBdr>
        <w:ind w:left="720" w:hanging="720"/>
        <w:jc w:val="center"/>
        <w:rPr>
          <w:color w:val="000000"/>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
        <w:gridCol w:w="750"/>
        <w:gridCol w:w="3600"/>
        <w:gridCol w:w="1140"/>
        <w:gridCol w:w="4005"/>
        <w:gridCol w:w="330"/>
      </w:tblGrid>
      <w:tr w:rsidR="00880475" w:rsidRPr="00596A46" w14:paraId="5DD00215" w14:textId="77777777" w:rsidTr="00B648E5">
        <w:trPr>
          <w:gridBefore w:val="1"/>
          <w:gridAfter w:val="1"/>
          <w:wBefore w:w="30" w:type="dxa"/>
          <w:wAfter w:w="330" w:type="dxa"/>
          <w:trHeight w:val="933"/>
        </w:trPr>
        <w:tc>
          <w:tcPr>
            <w:tcW w:w="750" w:type="dxa"/>
            <w:tcBorders>
              <w:top w:val="single" w:sz="4" w:space="0" w:color="000000"/>
              <w:left w:val="single" w:sz="4" w:space="0" w:color="000000"/>
              <w:bottom w:val="single" w:sz="4" w:space="0" w:color="000000"/>
              <w:right w:val="single" w:sz="4" w:space="0" w:color="000000"/>
            </w:tcBorders>
          </w:tcPr>
          <w:p w14:paraId="3AAFBF94" w14:textId="77777777" w:rsidR="00880475" w:rsidRPr="00596A46" w:rsidRDefault="00880475" w:rsidP="00B648E5">
            <w:pPr>
              <w:keepNext/>
              <w:keepLines/>
              <w:rPr>
                <w:color w:val="000000"/>
              </w:rPr>
            </w:pPr>
            <w:r w:rsidRPr="00DD163C">
              <w:t>№</w:t>
            </w:r>
          </w:p>
        </w:tc>
        <w:tc>
          <w:tcPr>
            <w:tcW w:w="3600" w:type="dxa"/>
            <w:tcBorders>
              <w:top w:val="single" w:sz="4" w:space="0" w:color="000000"/>
              <w:left w:val="single" w:sz="4" w:space="0" w:color="000000"/>
              <w:bottom w:val="single" w:sz="4" w:space="0" w:color="000000"/>
              <w:right w:val="single" w:sz="4" w:space="0" w:color="000000"/>
            </w:tcBorders>
          </w:tcPr>
          <w:p w14:paraId="035559C0" w14:textId="77777777" w:rsidR="00880475" w:rsidRPr="00DD163C" w:rsidRDefault="00880475" w:rsidP="00B648E5">
            <w:pPr>
              <w:pBdr>
                <w:top w:val="nil"/>
                <w:left w:val="nil"/>
                <w:bottom w:val="nil"/>
                <w:right w:val="nil"/>
                <w:between w:val="nil"/>
              </w:pBdr>
              <w:ind w:left="720" w:hanging="720"/>
              <w:jc w:val="center"/>
              <w:rPr>
                <w:color w:val="000000"/>
              </w:rPr>
            </w:pPr>
            <w:r w:rsidRPr="00DD163C">
              <w:rPr>
                <w:color w:val="000000"/>
              </w:rPr>
              <w:t>Наименование</w:t>
            </w:r>
          </w:p>
          <w:p w14:paraId="7C60CB13" w14:textId="77777777" w:rsidR="00880475" w:rsidRPr="00596A46" w:rsidRDefault="00880475" w:rsidP="00B648E5">
            <w:pPr>
              <w:keepNext/>
              <w:keepLines/>
              <w:pBdr>
                <w:top w:val="nil"/>
                <w:left w:val="nil"/>
                <w:bottom w:val="nil"/>
                <w:right w:val="nil"/>
                <w:between w:val="nil"/>
              </w:pBdr>
              <w:ind w:left="720" w:hanging="720"/>
              <w:jc w:val="center"/>
              <w:rPr>
                <w:color w:val="000000"/>
              </w:rPr>
            </w:pPr>
            <w:r w:rsidRPr="00DD163C">
              <w:rPr>
                <w:color w:val="000000"/>
              </w:rPr>
              <w:t>электронного документа</w:t>
            </w:r>
            <w:r w:rsidRPr="00DD163C">
              <w:rPr>
                <w:color w:val="000000"/>
                <w:vertAlign w:val="superscript"/>
              </w:rPr>
              <w:footnoteReference w:id="3"/>
            </w:r>
          </w:p>
        </w:tc>
        <w:tc>
          <w:tcPr>
            <w:tcW w:w="5145" w:type="dxa"/>
            <w:gridSpan w:val="2"/>
            <w:tcBorders>
              <w:top w:val="single" w:sz="4" w:space="0" w:color="000000"/>
              <w:left w:val="single" w:sz="4" w:space="0" w:color="000000"/>
              <w:bottom w:val="single" w:sz="4" w:space="0" w:color="000000"/>
              <w:right w:val="single" w:sz="4" w:space="0" w:color="000000"/>
            </w:tcBorders>
          </w:tcPr>
          <w:p w14:paraId="285B9E2E" w14:textId="77777777" w:rsidR="00880475" w:rsidRPr="00596A46" w:rsidRDefault="00880475" w:rsidP="00B648E5">
            <w:pPr>
              <w:keepNext/>
              <w:keepLines/>
              <w:pBdr>
                <w:top w:val="nil"/>
                <w:left w:val="nil"/>
                <w:bottom w:val="nil"/>
                <w:right w:val="nil"/>
                <w:between w:val="nil"/>
              </w:pBdr>
              <w:ind w:left="720" w:hanging="720"/>
              <w:jc w:val="center"/>
              <w:rPr>
                <w:color w:val="000000"/>
              </w:rPr>
            </w:pPr>
            <w:r w:rsidRPr="00DD163C">
              <w:rPr>
                <w:color w:val="000000"/>
              </w:rPr>
              <w:t>Формат электронного документа</w:t>
            </w:r>
          </w:p>
        </w:tc>
      </w:tr>
      <w:tr w:rsidR="00880475" w:rsidRPr="00596A46" w14:paraId="7846839D" w14:textId="77777777" w:rsidTr="00B648E5">
        <w:trPr>
          <w:gridBefore w:val="1"/>
          <w:gridAfter w:val="1"/>
          <w:wBefore w:w="30" w:type="dxa"/>
          <w:wAfter w:w="330" w:type="dxa"/>
          <w:trHeight w:val="3369"/>
        </w:trPr>
        <w:tc>
          <w:tcPr>
            <w:tcW w:w="750" w:type="dxa"/>
            <w:tcBorders>
              <w:top w:val="single" w:sz="4" w:space="0" w:color="000000"/>
              <w:left w:val="single" w:sz="4" w:space="0" w:color="000000"/>
              <w:right w:val="single" w:sz="4" w:space="0" w:color="000000"/>
            </w:tcBorders>
          </w:tcPr>
          <w:p w14:paraId="0FECC263" w14:textId="77777777" w:rsidR="00880475" w:rsidRPr="00596A46" w:rsidRDefault="00880475" w:rsidP="00B648E5">
            <w:pPr>
              <w:keepNext/>
              <w:keepLines/>
              <w:pBdr>
                <w:top w:val="nil"/>
                <w:left w:val="nil"/>
                <w:bottom w:val="nil"/>
                <w:right w:val="nil"/>
                <w:between w:val="nil"/>
              </w:pBdr>
              <w:rPr>
                <w:color w:val="000000"/>
              </w:rPr>
            </w:pPr>
            <w:r w:rsidRPr="00DD163C">
              <w:rPr>
                <w:color w:val="000000"/>
              </w:rPr>
              <w:t>1.</w:t>
            </w:r>
          </w:p>
        </w:tc>
        <w:tc>
          <w:tcPr>
            <w:tcW w:w="3600" w:type="dxa"/>
            <w:tcBorders>
              <w:top w:val="single" w:sz="4" w:space="0" w:color="000000"/>
              <w:left w:val="single" w:sz="4" w:space="0" w:color="000000"/>
              <w:right w:val="single" w:sz="4" w:space="0" w:color="000000"/>
            </w:tcBorders>
            <w:shd w:val="clear" w:color="auto" w:fill="auto"/>
          </w:tcPr>
          <w:p w14:paraId="08EA12E1" w14:textId="42F1FA0D" w:rsidR="00880475" w:rsidRPr="005F64E3" w:rsidRDefault="00880475" w:rsidP="00B648E5">
            <w:pPr>
              <w:pBdr>
                <w:top w:val="nil"/>
                <w:left w:val="nil"/>
                <w:bottom w:val="nil"/>
                <w:right w:val="nil"/>
                <w:between w:val="nil"/>
              </w:pBdr>
              <w:ind w:left="708" w:hanging="708"/>
              <w:jc w:val="both"/>
              <w:rPr>
                <w:iCs/>
                <w:color w:val="000000"/>
              </w:rPr>
            </w:pPr>
            <w:r w:rsidRPr="005F64E3">
              <w:rPr>
                <w:iCs/>
                <w:color w:val="000000"/>
              </w:rPr>
              <w:t>Акт о оказанных услугах</w:t>
            </w:r>
          </w:p>
          <w:p w14:paraId="1EFB1E94" w14:textId="77777777" w:rsidR="00880475" w:rsidRPr="00596A46" w:rsidRDefault="00880475" w:rsidP="005F64E3">
            <w:pPr>
              <w:pBdr>
                <w:top w:val="nil"/>
                <w:left w:val="nil"/>
                <w:bottom w:val="nil"/>
                <w:right w:val="nil"/>
                <w:between w:val="nil"/>
              </w:pBdr>
              <w:ind w:left="708" w:hanging="708"/>
              <w:jc w:val="both"/>
              <w:rPr>
                <w:color w:val="000000"/>
              </w:rPr>
            </w:pPr>
          </w:p>
        </w:tc>
        <w:tc>
          <w:tcPr>
            <w:tcW w:w="5145" w:type="dxa"/>
            <w:gridSpan w:val="2"/>
            <w:tcBorders>
              <w:top w:val="single" w:sz="4" w:space="0" w:color="000000"/>
              <w:left w:val="single" w:sz="4" w:space="0" w:color="000000"/>
              <w:right w:val="single" w:sz="4" w:space="0" w:color="000000"/>
            </w:tcBorders>
          </w:tcPr>
          <w:p w14:paraId="22D0E2F8" w14:textId="77777777" w:rsidR="00880475" w:rsidRPr="005C0999" w:rsidRDefault="00880475" w:rsidP="00B648E5">
            <w:pPr>
              <w:pBdr>
                <w:top w:val="nil"/>
                <w:left w:val="nil"/>
                <w:bottom w:val="nil"/>
                <w:right w:val="nil"/>
                <w:between w:val="nil"/>
              </w:pBdr>
              <w:ind w:left="566" w:hanging="566"/>
              <w:rPr>
                <w:color w:val="000000"/>
              </w:rPr>
            </w:pPr>
            <w:r w:rsidRPr="005C0999">
              <w:rPr>
                <w:color w:val="000000"/>
              </w:rPr>
              <w:t xml:space="preserve">XML, утв. приказом ФНС России от 19.12.2018 №ММВ-7-15/820@ с уточнениями. </w:t>
            </w:r>
          </w:p>
          <w:p w14:paraId="429FF758" w14:textId="77777777" w:rsidR="00880475" w:rsidRPr="005C0999" w:rsidRDefault="00880475" w:rsidP="00B648E5">
            <w:pPr>
              <w:pBdr>
                <w:top w:val="nil"/>
                <w:left w:val="nil"/>
                <w:bottom w:val="nil"/>
                <w:right w:val="nil"/>
                <w:between w:val="nil"/>
              </w:pBdr>
              <w:ind w:left="566" w:hanging="566"/>
              <w:rPr>
                <w:color w:val="000000"/>
              </w:rPr>
            </w:pPr>
            <w:r w:rsidRPr="005C0999">
              <w:rPr>
                <w:color w:val="000000"/>
              </w:rPr>
              <w:t>С обязательным заполнением в группе «ИнфПолФХЖ1»:</w:t>
            </w:r>
          </w:p>
          <w:p w14:paraId="0DE0CE1A" w14:textId="77777777" w:rsidR="00880475" w:rsidRPr="005C0999" w:rsidRDefault="00880475" w:rsidP="00B648E5">
            <w:pPr>
              <w:pBdr>
                <w:top w:val="nil"/>
                <w:left w:val="nil"/>
                <w:bottom w:val="nil"/>
                <w:right w:val="nil"/>
                <w:between w:val="nil"/>
              </w:pBdr>
              <w:ind w:left="566" w:hanging="566"/>
              <w:rPr>
                <w:color w:val="000000"/>
              </w:rPr>
            </w:pPr>
            <w:r w:rsidRPr="005C0999">
              <w:rPr>
                <w:color w:val="000000"/>
              </w:rPr>
              <w:t>1. элемента «</w:t>
            </w:r>
            <w:proofErr w:type="spellStart"/>
            <w:r w:rsidRPr="005C0999">
              <w:rPr>
                <w:color w:val="000000"/>
              </w:rPr>
              <w:t>ТекстИнф</w:t>
            </w:r>
            <w:proofErr w:type="spellEnd"/>
            <w:r w:rsidRPr="005C0999">
              <w:rPr>
                <w:color w:val="000000"/>
              </w:rPr>
              <w:t xml:space="preserve">»: </w:t>
            </w:r>
          </w:p>
          <w:p w14:paraId="044F7AD7" w14:textId="0DA053DD" w:rsidR="00880475" w:rsidRPr="00DD163C" w:rsidRDefault="00880475" w:rsidP="00B648E5">
            <w:pPr>
              <w:pBdr>
                <w:top w:val="nil"/>
                <w:left w:val="nil"/>
                <w:bottom w:val="nil"/>
                <w:right w:val="nil"/>
                <w:between w:val="nil"/>
              </w:pBdr>
              <w:ind w:left="566" w:hanging="566"/>
              <w:rPr>
                <w:color w:val="000000"/>
              </w:rPr>
            </w:pPr>
            <w:r w:rsidRPr="005C0999">
              <w:rPr>
                <w:color w:val="000000"/>
              </w:rPr>
              <w:t xml:space="preserve"> в поле «</w:t>
            </w:r>
            <w:proofErr w:type="spellStart"/>
            <w:r w:rsidRPr="005C0999">
              <w:rPr>
                <w:color w:val="000000"/>
              </w:rPr>
              <w:t>Идентиф</w:t>
            </w:r>
            <w:proofErr w:type="spellEnd"/>
            <w:r w:rsidRPr="005C0999">
              <w:rPr>
                <w:color w:val="000000"/>
              </w:rPr>
              <w:t>» указать «</w:t>
            </w:r>
            <w:proofErr w:type="spellStart"/>
            <w:r w:rsidRPr="005C0999">
              <w:rPr>
                <w:color w:val="000000"/>
              </w:rPr>
              <w:t>КодБЕ</w:t>
            </w:r>
            <w:proofErr w:type="spellEnd"/>
            <w:r w:rsidRPr="005C0999">
              <w:rPr>
                <w:color w:val="000000"/>
              </w:rPr>
              <w:t>»,</w:t>
            </w:r>
            <w:r w:rsidRPr="005C0999">
              <w:t xml:space="preserve"> </w:t>
            </w:r>
            <w:r w:rsidRPr="005C0999">
              <w:rPr>
                <w:color w:val="000000"/>
              </w:rPr>
              <w:t xml:space="preserve"> в поле «</w:t>
            </w:r>
            <w:proofErr w:type="spellStart"/>
            <w:r w:rsidRPr="005C0999">
              <w:rPr>
                <w:color w:val="000000"/>
              </w:rPr>
              <w:t>Значен</w:t>
            </w:r>
            <w:proofErr w:type="spellEnd"/>
            <w:r w:rsidRPr="005C0999">
              <w:rPr>
                <w:color w:val="000000"/>
              </w:rPr>
              <w:t>» указать значение  кода БЕ</w:t>
            </w:r>
            <w:r w:rsidR="005F64E3">
              <w:rPr>
                <w:color w:val="000000"/>
              </w:rPr>
              <w:t xml:space="preserve"> </w:t>
            </w:r>
            <w:r w:rsidR="005F64E3">
              <w:rPr>
                <w:color w:val="000000"/>
                <w:lang w:val="en-US"/>
              </w:rPr>
              <w:t>N</w:t>
            </w:r>
            <w:r w:rsidR="005F64E3" w:rsidRPr="005F64E3">
              <w:rPr>
                <w:color w:val="000000"/>
              </w:rPr>
              <w:t>350</w:t>
            </w:r>
            <w:r w:rsidRPr="00DD163C">
              <w:rPr>
                <w:color w:val="000000"/>
              </w:rPr>
              <w:t>.</w:t>
            </w:r>
          </w:p>
          <w:p w14:paraId="782830D7" w14:textId="77777777" w:rsidR="00880475" w:rsidRPr="00DD163C" w:rsidRDefault="00880475" w:rsidP="00B648E5">
            <w:pPr>
              <w:pBdr>
                <w:top w:val="nil"/>
                <w:left w:val="nil"/>
                <w:bottom w:val="nil"/>
                <w:right w:val="nil"/>
                <w:between w:val="nil"/>
              </w:pBdr>
              <w:ind w:left="566" w:hanging="566"/>
              <w:rPr>
                <w:color w:val="000000"/>
              </w:rPr>
            </w:pPr>
            <w:r w:rsidRPr="00DD163C">
              <w:rPr>
                <w:color w:val="000000"/>
              </w:rPr>
              <w:t>2. элемента «</w:t>
            </w:r>
            <w:proofErr w:type="spellStart"/>
            <w:r w:rsidRPr="00DD163C">
              <w:rPr>
                <w:color w:val="000000"/>
              </w:rPr>
              <w:t>ОснПер</w:t>
            </w:r>
            <w:proofErr w:type="spellEnd"/>
            <w:r w:rsidRPr="00DD163C">
              <w:rPr>
                <w:color w:val="000000"/>
              </w:rPr>
              <w:t>»:</w:t>
            </w:r>
          </w:p>
          <w:p w14:paraId="38E6A4C9" w14:textId="77777777" w:rsidR="00880475" w:rsidRPr="00DD163C" w:rsidRDefault="00880475" w:rsidP="00B648E5">
            <w:pPr>
              <w:pBdr>
                <w:top w:val="nil"/>
                <w:left w:val="nil"/>
                <w:bottom w:val="nil"/>
                <w:right w:val="nil"/>
                <w:between w:val="nil"/>
              </w:pBdr>
              <w:ind w:left="566" w:hanging="566"/>
              <w:rPr>
                <w:color w:val="000000"/>
              </w:rPr>
            </w:pPr>
            <w:r w:rsidRPr="00DD163C">
              <w:rPr>
                <w:color w:val="000000"/>
              </w:rPr>
              <w:t>в поле «</w:t>
            </w:r>
            <w:proofErr w:type="spellStart"/>
            <w:r w:rsidRPr="00DD163C">
              <w:rPr>
                <w:color w:val="000000"/>
              </w:rPr>
              <w:t>НаимОсн</w:t>
            </w:r>
            <w:proofErr w:type="spellEnd"/>
            <w:r w:rsidRPr="00DD163C">
              <w:rPr>
                <w:color w:val="000000"/>
              </w:rPr>
              <w:t xml:space="preserve">» указать  «Договор», </w:t>
            </w:r>
          </w:p>
          <w:p w14:paraId="034C9674" w14:textId="77777777" w:rsidR="00880475" w:rsidRPr="00DD163C" w:rsidRDefault="00880475" w:rsidP="00B648E5">
            <w:pPr>
              <w:pBdr>
                <w:top w:val="nil"/>
                <w:left w:val="nil"/>
                <w:bottom w:val="nil"/>
                <w:right w:val="nil"/>
                <w:between w:val="nil"/>
              </w:pBdr>
              <w:ind w:left="566" w:hanging="566"/>
              <w:rPr>
                <w:color w:val="000000"/>
              </w:rPr>
            </w:pPr>
            <w:r w:rsidRPr="00DD163C">
              <w:rPr>
                <w:color w:val="000000"/>
              </w:rPr>
              <w:t>в поле "</w:t>
            </w:r>
            <w:proofErr w:type="spellStart"/>
            <w:r w:rsidRPr="00DD163C">
              <w:rPr>
                <w:color w:val="000000"/>
              </w:rPr>
              <w:t>НомерОсн</w:t>
            </w:r>
            <w:proofErr w:type="spellEnd"/>
            <w:r w:rsidRPr="00DD163C">
              <w:rPr>
                <w:color w:val="000000"/>
              </w:rPr>
              <w:t>" указать «_______</w:t>
            </w:r>
            <w:r w:rsidRPr="00DD163C">
              <w:rPr>
                <w:color w:val="000000"/>
                <w:vertAlign w:val="superscript"/>
              </w:rPr>
              <w:footnoteReference w:id="4"/>
            </w:r>
            <w:r w:rsidRPr="00DD163C">
              <w:rPr>
                <w:color w:val="000000"/>
              </w:rPr>
              <w:t>»,</w:t>
            </w:r>
          </w:p>
          <w:p w14:paraId="2C34950B" w14:textId="77777777" w:rsidR="00880475" w:rsidRPr="00596A46" w:rsidRDefault="00880475" w:rsidP="00B648E5">
            <w:pPr>
              <w:keepNext/>
              <w:keepLines/>
              <w:pBdr>
                <w:top w:val="nil"/>
                <w:left w:val="nil"/>
                <w:bottom w:val="nil"/>
                <w:right w:val="nil"/>
                <w:between w:val="nil"/>
              </w:pBdr>
              <w:ind w:left="566" w:hanging="566"/>
              <w:rPr>
                <w:color w:val="000000"/>
              </w:rPr>
            </w:pPr>
            <w:r w:rsidRPr="00DD163C">
              <w:rPr>
                <w:color w:val="000000"/>
              </w:rPr>
              <w:t>в поле  "</w:t>
            </w:r>
            <w:proofErr w:type="spellStart"/>
            <w:r w:rsidRPr="00DD163C">
              <w:rPr>
                <w:color w:val="000000"/>
              </w:rPr>
              <w:t>ДатаОсн</w:t>
            </w:r>
            <w:proofErr w:type="spellEnd"/>
            <w:r w:rsidRPr="00DD163C">
              <w:rPr>
                <w:color w:val="000000"/>
              </w:rPr>
              <w:t>"» указать</w:t>
            </w:r>
            <w:r w:rsidRPr="00DD163C">
              <w:t xml:space="preserve">  </w:t>
            </w:r>
            <w:r w:rsidRPr="00DD163C">
              <w:rPr>
                <w:color w:val="000000"/>
              </w:rPr>
              <w:t xml:space="preserve"> «______</w:t>
            </w:r>
            <w:r w:rsidRPr="00DD163C">
              <w:rPr>
                <w:color w:val="000000"/>
                <w:vertAlign w:val="superscript"/>
              </w:rPr>
              <w:footnoteReference w:id="5"/>
            </w:r>
            <w:r w:rsidRPr="00DD163C">
              <w:rPr>
                <w:color w:val="000000"/>
              </w:rPr>
              <w:t>».</w:t>
            </w:r>
          </w:p>
        </w:tc>
      </w:tr>
      <w:tr w:rsidR="00880475" w:rsidRPr="00596A46" w14:paraId="66B4AC18" w14:textId="77777777" w:rsidTr="00B648E5">
        <w:trPr>
          <w:gridBefore w:val="1"/>
          <w:gridAfter w:val="1"/>
          <w:wBefore w:w="30" w:type="dxa"/>
          <w:wAfter w:w="330" w:type="dxa"/>
          <w:trHeight w:val="720"/>
        </w:trPr>
        <w:tc>
          <w:tcPr>
            <w:tcW w:w="750" w:type="dxa"/>
            <w:tcBorders>
              <w:top w:val="single" w:sz="4" w:space="0" w:color="000000"/>
              <w:left w:val="single" w:sz="4" w:space="0" w:color="000000"/>
              <w:bottom w:val="single" w:sz="4" w:space="0" w:color="000000"/>
              <w:right w:val="single" w:sz="4" w:space="0" w:color="000000"/>
            </w:tcBorders>
          </w:tcPr>
          <w:p w14:paraId="44340CDB" w14:textId="77777777" w:rsidR="00880475" w:rsidRPr="00596A46" w:rsidRDefault="00880475" w:rsidP="00B648E5">
            <w:pPr>
              <w:keepNext/>
              <w:keepLines/>
              <w:pBdr>
                <w:top w:val="nil"/>
                <w:left w:val="nil"/>
                <w:bottom w:val="nil"/>
                <w:right w:val="nil"/>
                <w:between w:val="nil"/>
              </w:pBdr>
              <w:ind w:left="720" w:hanging="720"/>
              <w:rPr>
                <w:color w:val="000000"/>
              </w:rPr>
            </w:pPr>
            <w:r w:rsidRPr="00DD163C">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14:paraId="1BDDF9EA" w14:textId="77777777" w:rsidR="00880475" w:rsidRPr="005F64E3" w:rsidRDefault="00880475" w:rsidP="00B648E5">
            <w:pPr>
              <w:keepNext/>
              <w:keepLines/>
              <w:pBdr>
                <w:top w:val="nil"/>
                <w:left w:val="nil"/>
                <w:bottom w:val="nil"/>
                <w:right w:val="nil"/>
                <w:between w:val="nil"/>
              </w:pBdr>
              <w:ind w:left="720" w:hanging="720"/>
              <w:rPr>
                <w:iCs/>
                <w:color w:val="000000"/>
              </w:rPr>
            </w:pPr>
            <w:r w:rsidRPr="005F64E3">
              <w:rPr>
                <w:iCs/>
                <w:color w:val="000000"/>
              </w:rPr>
              <w:t>Счет-фактура</w:t>
            </w:r>
          </w:p>
        </w:tc>
        <w:tc>
          <w:tcPr>
            <w:tcW w:w="5145" w:type="dxa"/>
            <w:gridSpan w:val="2"/>
            <w:tcBorders>
              <w:top w:val="single" w:sz="4" w:space="0" w:color="000000"/>
              <w:left w:val="single" w:sz="4" w:space="0" w:color="000000"/>
              <w:bottom w:val="single" w:sz="4" w:space="0" w:color="000000"/>
              <w:right w:val="single" w:sz="4" w:space="0" w:color="000000"/>
            </w:tcBorders>
            <w:shd w:val="clear" w:color="auto" w:fill="auto"/>
          </w:tcPr>
          <w:p w14:paraId="2DC93D02" w14:textId="77777777" w:rsidR="00880475" w:rsidRPr="005C0999" w:rsidRDefault="00880475" w:rsidP="00B648E5">
            <w:pPr>
              <w:rPr>
                <w:color w:val="000000"/>
              </w:rPr>
            </w:pPr>
            <w:r w:rsidRPr="005C0999">
              <w:rPr>
                <w:color w:val="000000"/>
              </w:rPr>
              <w:t>XML, утв. приказом ФНС России от 19.12.2018 №ММВ-7-15/820@ с уточнениями.</w:t>
            </w:r>
          </w:p>
          <w:p w14:paraId="1C3635A5" w14:textId="77777777" w:rsidR="00880475" w:rsidRPr="00596A46" w:rsidRDefault="00880475" w:rsidP="00B648E5">
            <w:pPr>
              <w:keepNext/>
              <w:keepLines/>
              <w:autoSpaceDE w:val="0"/>
              <w:autoSpaceDN w:val="0"/>
              <w:adjustRightInd w:val="0"/>
              <w:rPr>
                <w:rFonts w:eastAsia="Calibri"/>
              </w:rPr>
            </w:pPr>
          </w:p>
        </w:tc>
      </w:tr>
      <w:tr w:rsidR="00880475" w:rsidRPr="00596A46" w14:paraId="6969AC9D" w14:textId="77777777" w:rsidTr="00B648E5">
        <w:trPr>
          <w:gridBefore w:val="1"/>
          <w:gridAfter w:val="1"/>
          <w:wBefore w:w="30" w:type="dxa"/>
          <w:wAfter w:w="330" w:type="dxa"/>
          <w:trHeight w:val="1180"/>
        </w:trPr>
        <w:tc>
          <w:tcPr>
            <w:tcW w:w="750" w:type="dxa"/>
            <w:tcBorders>
              <w:top w:val="single" w:sz="4" w:space="0" w:color="000000"/>
              <w:left w:val="single" w:sz="4" w:space="0" w:color="000000"/>
              <w:bottom w:val="single" w:sz="4" w:space="0" w:color="000000"/>
              <w:right w:val="single" w:sz="4" w:space="0" w:color="000000"/>
            </w:tcBorders>
          </w:tcPr>
          <w:p w14:paraId="3C3AF48D" w14:textId="77777777" w:rsidR="00880475" w:rsidRPr="00596A46" w:rsidRDefault="00880475" w:rsidP="00B648E5">
            <w:pPr>
              <w:keepNext/>
              <w:keepLines/>
              <w:pBdr>
                <w:top w:val="nil"/>
                <w:left w:val="nil"/>
                <w:bottom w:val="nil"/>
                <w:right w:val="nil"/>
                <w:between w:val="nil"/>
              </w:pBdr>
              <w:ind w:left="720" w:hanging="720"/>
              <w:rPr>
                <w:color w:val="000000"/>
              </w:rPr>
            </w:pPr>
            <w:r w:rsidRPr="00DD163C">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14:paraId="3CC4AB47" w14:textId="030D272E" w:rsidR="00880475" w:rsidRPr="005F64E3" w:rsidRDefault="005F64E3" w:rsidP="00B648E5">
            <w:pPr>
              <w:keepNext/>
              <w:keepLines/>
              <w:pBdr>
                <w:top w:val="nil"/>
                <w:left w:val="nil"/>
                <w:bottom w:val="nil"/>
                <w:right w:val="nil"/>
                <w:between w:val="nil"/>
              </w:pBdr>
              <w:rPr>
                <w:iCs/>
                <w:color w:val="000000"/>
              </w:rPr>
            </w:pPr>
            <w:proofErr w:type="gramStart"/>
            <w:r>
              <w:rPr>
                <w:iCs/>
                <w:color w:val="000000"/>
              </w:rPr>
              <w:t>К</w:t>
            </w:r>
            <w:r w:rsidR="00880475" w:rsidRPr="005F64E3">
              <w:rPr>
                <w:iCs/>
                <w:color w:val="000000"/>
              </w:rPr>
              <w:t>орректировочн</w:t>
            </w:r>
            <w:r w:rsidR="00880475" w:rsidRPr="005F64E3">
              <w:rPr>
                <w:iCs/>
              </w:rPr>
              <w:t xml:space="preserve">ая </w:t>
            </w:r>
            <w:r w:rsidR="00880475" w:rsidRPr="005F64E3">
              <w:rPr>
                <w:iCs/>
                <w:color w:val="000000"/>
              </w:rPr>
              <w:t xml:space="preserve"> счет</w:t>
            </w:r>
            <w:proofErr w:type="gramEnd"/>
            <w:r w:rsidR="00880475" w:rsidRPr="005F64E3">
              <w:rPr>
                <w:iCs/>
                <w:color w:val="000000"/>
              </w:rPr>
              <w:t>-фактура</w:t>
            </w:r>
          </w:p>
        </w:tc>
        <w:tc>
          <w:tcPr>
            <w:tcW w:w="5145" w:type="dxa"/>
            <w:gridSpan w:val="2"/>
            <w:tcBorders>
              <w:top w:val="single" w:sz="4" w:space="0" w:color="000000"/>
              <w:left w:val="single" w:sz="4" w:space="0" w:color="000000"/>
              <w:bottom w:val="single" w:sz="4" w:space="0" w:color="000000"/>
              <w:right w:val="single" w:sz="4" w:space="0" w:color="000000"/>
            </w:tcBorders>
          </w:tcPr>
          <w:p w14:paraId="5FEB8567" w14:textId="77777777" w:rsidR="00880475" w:rsidRPr="00596A46" w:rsidRDefault="00880475" w:rsidP="00B648E5">
            <w:pPr>
              <w:keepNext/>
              <w:keepLines/>
              <w:pBdr>
                <w:top w:val="nil"/>
                <w:left w:val="nil"/>
                <w:bottom w:val="nil"/>
                <w:right w:val="nil"/>
                <w:between w:val="nil"/>
              </w:pBdr>
              <w:rPr>
                <w:color w:val="000000"/>
              </w:rPr>
            </w:pPr>
            <w:r w:rsidRPr="005C0999">
              <w:rPr>
                <w:color w:val="000000"/>
              </w:rPr>
              <w:t>XML, утв. приказом ФНС России от 12.10.2020 N ЕД-7-26/736@.</w:t>
            </w:r>
          </w:p>
        </w:tc>
      </w:tr>
      <w:tr w:rsidR="00880475" w:rsidRPr="00596A46" w14:paraId="318CA49F" w14:textId="77777777" w:rsidTr="00B648E5">
        <w:trPr>
          <w:trHeight w:val="1940"/>
        </w:trPr>
        <w:tc>
          <w:tcPr>
            <w:tcW w:w="5520" w:type="dxa"/>
            <w:gridSpan w:val="4"/>
            <w:tcBorders>
              <w:top w:val="nil"/>
              <w:left w:val="nil"/>
              <w:bottom w:val="nil"/>
              <w:right w:val="nil"/>
            </w:tcBorders>
          </w:tcPr>
          <w:p w14:paraId="160FE7F7" w14:textId="77777777" w:rsidR="00880475" w:rsidRPr="00596A46" w:rsidRDefault="00880475" w:rsidP="00B648E5">
            <w:pPr>
              <w:keepNext/>
              <w:keepLines/>
            </w:pPr>
          </w:p>
          <w:p w14:paraId="7B42BBE7" w14:textId="77777777" w:rsidR="00880475" w:rsidRPr="00596A46" w:rsidRDefault="00880475" w:rsidP="00B648E5">
            <w:pPr>
              <w:keepNext/>
              <w:keepLines/>
            </w:pPr>
            <w:r w:rsidRPr="00596A46">
              <w:t>Заказчик:</w:t>
            </w:r>
          </w:p>
          <w:p w14:paraId="4A2F9091" w14:textId="77777777" w:rsidR="00880475" w:rsidRPr="00596A46" w:rsidRDefault="00880475" w:rsidP="00B648E5">
            <w:pPr>
              <w:keepNext/>
              <w:keepLines/>
            </w:pPr>
          </w:p>
          <w:p w14:paraId="1DC9EA10" w14:textId="77777777" w:rsidR="00880475" w:rsidRPr="00596A46" w:rsidRDefault="00880475" w:rsidP="00B648E5">
            <w:pPr>
              <w:keepNext/>
              <w:keepLines/>
              <w:rPr>
                <w:vertAlign w:val="superscript"/>
              </w:rPr>
            </w:pPr>
            <w:r w:rsidRPr="00596A46">
              <w:t>________    ______________</w:t>
            </w:r>
          </w:p>
          <w:p w14:paraId="6625240E" w14:textId="77777777" w:rsidR="00880475" w:rsidRPr="00596A46" w:rsidRDefault="00880475" w:rsidP="00B648E5">
            <w:pPr>
              <w:keepNext/>
              <w:keepLines/>
              <w:rPr>
                <w:vertAlign w:val="superscript"/>
              </w:rPr>
            </w:pPr>
            <w:r w:rsidRPr="00596A46">
              <w:rPr>
                <w:vertAlign w:val="superscript"/>
              </w:rPr>
              <w:t xml:space="preserve">(подпись)                        (Ф.И.О.)                                     </w:t>
            </w:r>
          </w:p>
        </w:tc>
        <w:tc>
          <w:tcPr>
            <w:tcW w:w="4335" w:type="dxa"/>
            <w:gridSpan w:val="2"/>
            <w:tcBorders>
              <w:top w:val="nil"/>
              <w:left w:val="nil"/>
              <w:bottom w:val="nil"/>
              <w:right w:val="nil"/>
            </w:tcBorders>
          </w:tcPr>
          <w:p w14:paraId="39E5086D" w14:textId="77777777" w:rsidR="00880475" w:rsidRPr="00596A46" w:rsidRDefault="00880475" w:rsidP="00B648E5">
            <w:pPr>
              <w:keepNext/>
              <w:keepLines/>
            </w:pPr>
          </w:p>
          <w:p w14:paraId="2281012F" w14:textId="77777777" w:rsidR="00880475" w:rsidRPr="00596A46" w:rsidRDefault="00880475" w:rsidP="00B648E5">
            <w:pPr>
              <w:keepNext/>
              <w:keepLines/>
            </w:pPr>
            <w:r w:rsidRPr="00596A46">
              <w:t>Исполнитель:</w:t>
            </w:r>
          </w:p>
          <w:p w14:paraId="4A173BC5" w14:textId="77777777" w:rsidR="00880475" w:rsidRPr="00596A46" w:rsidRDefault="00880475" w:rsidP="00B648E5">
            <w:pPr>
              <w:keepNext/>
              <w:keepLines/>
            </w:pPr>
          </w:p>
          <w:p w14:paraId="785CCA48" w14:textId="77777777" w:rsidR="00880475" w:rsidRPr="00596A46" w:rsidRDefault="00880475" w:rsidP="00B648E5">
            <w:pPr>
              <w:keepNext/>
              <w:keepLines/>
              <w:rPr>
                <w:vertAlign w:val="superscript"/>
              </w:rPr>
            </w:pPr>
            <w:r w:rsidRPr="00596A46">
              <w:t>________    ______________</w:t>
            </w:r>
          </w:p>
          <w:p w14:paraId="1AC92492" w14:textId="77777777" w:rsidR="00880475" w:rsidRPr="00596A46" w:rsidRDefault="00880475" w:rsidP="00B648E5">
            <w:pPr>
              <w:keepNext/>
              <w:keepLines/>
            </w:pPr>
            <w:r w:rsidRPr="00596A46">
              <w:rPr>
                <w:vertAlign w:val="superscript"/>
              </w:rPr>
              <w:t xml:space="preserve">(подпись)                        (Ф.И.О.)                                     </w:t>
            </w:r>
          </w:p>
        </w:tc>
      </w:tr>
    </w:tbl>
    <w:p w14:paraId="7B942859" w14:textId="77777777" w:rsidR="00880475" w:rsidRDefault="00880475" w:rsidP="00880475">
      <w:pPr>
        <w:keepNext/>
        <w:keepLines/>
        <w:pBdr>
          <w:top w:val="nil"/>
          <w:left w:val="nil"/>
          <w:bottom w:val="nil"/>
          <w:right w:val="nil"/>
          <w:between w:val="nil"/>
        </w:pBdr>
        <w:rPr>
          <w:color w:val="000000"/>
        </w:rPr>
      </w:pPr>
    </w:p>
    <w:p w14:paraId="7DDCCE32" w14:textId="32B30DDF" w:rsidR="005F64E3" w:rsidRDefault="005F64E3">
      <w:pPr>
        <w:suppressAutoHyphens w:val="0"/>
        <w:rPr>
          <w:color w:val="000000"/>
        </w:rPr>
      </w:pPr>
      <w:r>
        <w:rPr>
          <w:color w:val="000000"/>
        </w:rPr>
        <w:br w:type="page"/>
      </w:r>
    </w:p>
    <w:p w14:paraId="1A27EB92" w14:textId="77777777" w:rsidR="00880475" w:rsidRDefault="00880475" w:rsidP="00880475">
      <w:pPr>
        <w:keepNext/>
        <w:keepLines/>
        <w:pBdr>
          <w:top w:val="nil"/>
          <w:left w:val="nil"/>
          <w:bottom w:val="nil"/>
          <w:right w:val="nil"/>
          <w:between w:val="nil"/>
        </w:pBdr>
        <w:ind w:left="4536" w:firstLine="2835"/>
        <w:rPr>
          <w:color w:val="000000"/>
        </w:rPr>
      </w:pPr>
    </w:p>
    <w:p w14:paraId="1ADF5BB6" w14:textId="77777777" w:rsidR="00880475" w:rsidRPr="00596A46" w:rsidRDefault="00880475" w:rsidP="00880475">
      <w:pPr>
        <w:keepNext/>
        <w:keepLines/>
        <w:pBdr>
          <w:top w:val="nil"/>
          <w:left w:val="nil"/>
          <w:bottom w:val="nil"/>
          <w:right w:val="nil"/>
          <w:between w:val="nil"/>
        </w:pBdr>
        <w:ind w:left="4536" w:firstLine="2835"/>
        <w:rPr>
          <w:color w:val="000000"/>
        </w:rPr>
      </w:pPr>
      <w:r w:rsidRPr="00596A46">
        <w:rPr>
          <w:color w:val="000000"/>
        </w:rPr>
        <w:t xml:space="preserve">Приложение № 5 </w:t>
      </w:r>
    </w:p>
    <w:p w14:paraId="05CE1F3A" w14:textId="77777777" w:rsidR="00880475" w:rsidRPr="00596A46" w:rsidRDefault="00880475" w:rsidP="00880475">
      <w:pPr>
        <w:keepNext/>
        <w:keepLines/>
        <w:pBdr>
          <w:top w:val="nil"/>
          <w:left w:val="nil"/>
          <w:bottom w:val="nil"/>
          <w:right w:val="nil"/>
          <w:between w:val="nil"/>
        </w:pBdr>
        <w:tabs>
          <w:tab w:val="left" w:pos="5954"/>
        </w:tabs>
        <w:ind w:left="4536" w:firstLine="1560"/>
        <w:rPr>
          <w:color w:val="000000"/>
        </w:rPr>
      </w:pPr>
      <w:r w:rsidRPr="00596A46">
        <w:rPr>
          <w:color w:val="000000"/>
        </w:rPr>
        <w:t xml:space="preserve">   к Договору на оказание услуг</w:t>
      </w:r>
    </w:p>
    <w:p w14:paraId="4F9099D5" w14:textId="77777777" w:rsidR="00880475" w:rsidRPr="00596A46" w:rsidRDefault="00880475" w:rsidP="00880475">
      <w:pPr>
        <w:keepNext/>
        <w:keepLines/>
        <w:pBdr>
          <w:top w:val="nil"/>
          <w:left w:val="nil"/>
          <w:bottom w:val="nil"/>
          <w:right w:val="nil"/>
          <w:between w:val="nil"/>
        </w:pBdr>
        <w:ind w:left="4536" w:firstLine="1418"/>
        <w:rPr>
          <w:lang w:eastAsia="ru-RU"/>
        </w:rPr>
      </w:pPr>
      <w:r w:rsidRPr="00596A46">
        <w:rPr>
          <w:lang w:eastAsia="ru-RU"/>
        </w:rPr>
        <w:t xml:space="preserve">            № ТКд/2_/___/___</w:t>
      </w:r>
    </w:p>
    <w:p w14:paraId="796A6F32" w14:textId="77777777" w:rsidR="00880475" w:rsidRPr="00596A46" w:rsidRDefault="00880475" w:rsidP="00880475">
      <w:pPr>
        <w:keepNext/>
        <w:keepLines/>
        <w:pBdr>
          <w:top w:val="nil"/>
          <w:left w:val="nil"/>
          <w:bottom w:val="nil"/>
          <w:right w:val="nil"/>
          <w:between w:val="nil"/>
        </w:pBdr>
        <w:ind w:left="4536"/>
        <w:rPr>
          <w:color w:val="000000"/>
        </w:rPr>
      </w:pPr>
      <w:r>
        <w:rPr>
          <w:color w:val="000000"/>
        </w:rPr>
        <w:t xml:space="preserve"> </w:t>
      </w:r>
      <w:r w:rsidRPr="00596A46">
        <w:rPr>
          <w:color w:val="000000"/>
        </w:rPr>
        <w:t xml:space="preserve">                   от «____»______________ 202__ г</w:t>
      </w:r>
      <w:r w:rsidRPr="00596A46">
        <w:t>.</w:t>
      </w:r>
    </w:p>
    <w:p w14:paraId="0338C3CF" w14:textId="77777777" w:rsidR="00880475" w:rsidRPr="00596A46" w:rsidRDefault="00880475" w:rsidP="00880475">
      <w:pPr>
        <w:keepNext/>
        <w:keepLines/>
      </w:pPr>
    </w:p>
    <w:p w14:paraId="49ECF885" w14:textId="77777777" w:rsidR="00880475" w:rsidRPr="00596A46" w:rsidRDefault="00880475" w:rsidP="00880475">
      <w:pPr>
        <w:pStyle w:val="Style3"/>
        <w:keepNext/>
        <w:keepLines/>
        <w:widowControl/>
        <w:ind w:right="10"/>
        <w:jc w:val="center"/>
        <w:rPr>
          <w:rStyle w:val="FontStyle12"/>
        </w:rPr>
      </w:pPr>
      <w:r w:rsidRPr="00596A46">
        <w:rPr>
          <w:rStyle w:val="FontStyle12"/>
        </w:rPr>
        <w:t>НАЛОГОВАЯ ОГОВОРКА</w:t>
      </w:r>
    </w:p>
    <w:p w14:paraId="2306E15B" w14:textId="77777777" w:rsidR="00880475" w:rsidRPr="00596A46" w:rsidRDefault="00880475" w:rsidP="00880475">
      <w:pPr>
        <w:pStyle w:val="Style2"/>
        <w:keepNext/>
        <w:keepLines/>
        <w:widowControl/>
        <w:spacing w:line="240" w:lineRule="exact"/>
        <w:ind w:right="43"/>
        <w:jc w:val="both"/>
      </w:pPr>
    </w:p>
    <w:p w14:paraId="5A002E22" w14:textId="77777777" w:rsidR="00880475" w:rsidRPr="00596A46" w:rsidRDefault="00880475" w:rsidP="00880475">
      <w:pPr>
        <w:pStyle w:val="Style2"/>
        <w:keepNext/>
        <w:keepLines/>
        <w:widowControl/>
        <w:spacing w:before="120" w:line="355" w:lineRule="exact"/>
        <w:ind w:right="43" w:firstLine="708"/>
        <w:jc w:val="both"/>
        <w:rPr>
          <w:rStyle w:val="FontStyle12"/>
        </w:rPr>
      </w:pPr>
      <w:r w:rsidRPr="00596A46">
        <w:rPr>
          <w:rStyle w:val="FontStyle12"/>
        </w:rPr>
        <w:t xml:space="preserve">1. </w:t>
      </w:r>
      <w:r w:rsidRPr="00596A46">
        <w:rPr>
          <w:rStyle w:val="FontStyle12"/>
          <w:i/>
        </w:rPr>
        <w:t>Исполнитель</w:t>
      </w:r>
      <w:r w:rsidRPr="00596A46">
        <w:rPr>
          <w:rStyle w:val="FontStyle13"/>
        </w:rPr>
        <w:t xml:space="preserve"> на момент заключения и/или при исполнении </w:t>
      </w:r>
      <w:r w:rsidRPr="00596A46">
        <w:rPr>
          <w:rStyle w:val="FontStyle12"/>
        </w:rPr>
        <w:t xml:space="preserve">договора </w:t>
      </w:r>
      <w:r w:rsidRPr="00596A46">
        <w:rPr>
          <w:rStyle w:val="FontStyle11"/>
          <w:rFonts w:hint="default"/>
        </w:rPr>
        <w:t>от</w:t>
      </w:r>
      <w:r w:rsidRPr="00596A46">
        <w:rPr>
          <w:rStyle w:val="FontStyle11"/>
          <w:rFonts w:hint="default"/>
        </w:rPr>
        <w:t xml:space="preserve"> </w:t>
      </w:r>
      <w:r w:rsidRPr="00596A46">
        <w:rPr>
          <w:rStyle w:val="FontStyle11"/>
          <w:rFonts w:hint="default"/>
        </w:rPr>
        <w:t>«</w:t>
      </w:r>
      <w:r w:rsidRPr="00596A46">
        <w:rPr>
          <w:rStyle w:val="FontStyle11"/>
          <w:rFonts w:hint="default"/>
        </w:rPr>
        <w:t>__</w:t>
      </w:r>
      <w:r w:rsidRPr="00596A46">
        <w:rPr>
          <w:rStyle w:val="FontStyle11"/>
          <w:rFonts w:hint="default"/>
        </w:rPr>
        <w:t>»</w:t>
      </w:r>
      <w:r w:rsidRPr="00596A46">
        <w:rPr>
          <w:rStyle w:val="FontStyle11"/>
          <w:rFonts w:hint="default"/>
        </w:rPr>
        <w:t xml:space="preserve"> ____________ 20__ </w:t>
      </w:r>
      <w:r w:rsidRPr="00596A46">
        <w:rPr>
          <w:rStyle w:val="FontStyle11"/>
          <w:rFonts w:hint="default"/>
        </w:rPr>
        <w:t>г</w:t>
      </w:r>
      <w:r w:rsidRPr="00596A46">
        <w:rPr>
          <w:rStyle w:val="FontStyle11"/>
          <w:rFonts w:hint="default"/>
        </w:rPr>
        <w:t xml:space="preserve">. </w:t>
      </w:r>
      <w:r w:rsidRPr="00596A46">
        <w:rPr>
          <w:rStyle w:val="FontStyle12"/>
        </w:rPr>
        <w:t xml:space="preserve">№ __, </w:t>
      </w:r>
      <w:r w:rsidRPr="00596A46">
        <w:rPr>
          <w:rStyle w:val="FontStyle11"/>
          <w:rFonts w:hint="default"/>
        </w:rPr>
        <w:t>(</w:t>
      </w:r>
      <w:r w:rsidRPr="00596A46">
        <w:rPr>
          <w:rStyle w:val="FontStyle11"/>
          <w:rFonts w:hint="default"/>
        </w:rPr>
        <w:t>далее</w:t>
      </w:r>
      <w:r w:rsidRPr="00596A46">
        <w:rPr>
          <w:rStyle w:val="FontStyle11"/>
          <w:rFonts w:hint="default"/>
        </w:rPr>
        <w:t xml:space="preserve"> </w:t>
      </w:r>
      <w:r w:rsidRPr="00596A46">
        <w:rPr>
          <w:rStyle w:val="FontStyle11"/>
          <w:rFonts w:hint="default"/>
        </w:rPr>
        <w:t>также</w:t>
      </w:r>
      <w:r w:rsidRPr="00596A46">
        <w:rPr>
          <w:rStyle w:val="FontStyle11"/>
          <w:rFonts w:hint="default"/>
        </w:rPr>
        <w:t xml:space="preserve"> </w:t>
      </w:r>
      <w:r w:rsidRPr="00596A46">
        <w:rPr>
          <w:rStyle w:val="FontStyle11"/>
          <w:rFonts w:hint="default"/>
        </w:rPr>
        <w:t>–</w:t>
      </w:r>
      <w:r w:rsidRPr="00596A46">
        <w:rPr>
          <w:rStyle w:val="FontStyle11"/>
          <w:rFonts w:hint="default"/>
        </w:rPr>
        <w:t xml:space="preserve"> </w:t>
      </w:r>
      <w:r w:rsidRPr="00596A46">
        <w:rPr>
          <w:rStyle w:val="FontStyle11"/>
          <w:rFonts w:hint="default"/>
        </w:rPr>
        <w:t>Договор</w:t>
      </w:r>
      <w:r w:rsidRPr="00596A46">
        <w:rPr>
          <w:rStyle w:val="FontStyle11"/>
          <w:rFonts w:hint="default"/>
        </w:rPr>
        <w:t xml:space="preserve">, </w:t>
      </w:r>
      <w:r w:rsidRPr="00596A46">
        <w:rPr>
          <w:rStyle w:val="FontStyle11"/>
          <w:rFonts w:hint="default"/>
        </w:rPr>
        <w:t>настоящий</w:t>
      </w:r>
      <w:r w:rsidRPr="00596A46">
        <w:rPr>
          <w:rStyle w:val="FontStyle11"/>
          <w:rFonts w:hint="default"/>
        </w:rPr>
        <w:t xml:space="preserve"> </w:t>
      </w:r>
      <w:r w:rsidRPr="00596A46">
        <w:rPr>
          <w:rStyle w:val="FontStyle11"/>
          <w:rFonts w:hint="default"/>
        </w:rPr>
        <w:t>Договор</w:t>
      </w:r>
      <w:r w:rsidRPr="00596A46">
        <w:rPr>
          <w:rStyle w:val="FontStyle11"/>
          <w:rFonts w:hint="default"/>
        </w:rPr>
        <w:t xml:space="preserve">) </w:t>
      </w:r>
      <w:r w:rsidRPr="00596A46">
        <w:rPr>
          <w:rStyle w:val="FontStyle11"/>
          <w:rFonts w:hint="default"/>
        </w:rPr>
        <w:t>заключенного</w:t>
      </w:r>
      <w:r w:rsidRPr="00596A46">
        <w:rPr>
          <w:rStyle w:val="FontStyle11"/>
          <w:rFonts w:hint="default"/>
        </w:rPr>
        <w:t xml:space="preserve"> </w:t>
      </w:r>
      <w:r w:rsidRPr="00596A46">
        <w:rPr>
          <w:rStyle w:val="FontStyle11"/>
          <w:rFonts w:hint="default"/>
        </w:rPr>
        <w:t>с</w:t>
      </w:r>
      <w:r w:rsidRPr="00596A46">
        <w:rPr>
          <w:rStyle w:val="FontStyle11"/>
          <w:rFonts w:hint="default"/>
        </w:rPr>
        <w:t xml:space="preserve"> </w:t>
      </w:r>
      <w:r w:rsidRPr="00596A46">
        <w:rPr>
          <w:rStyle w:val="FontStyle11"/>
          <w:rFonts w:hint="default"/>
        </w:rPr>
        <w:t>ПАО</w:t>
      </w:r>
      <w:r w:rsidRPr="00596A46">
        <w:rPr>
          <w:rStyle w:val="FontStyle11"/>
          <w:rFonts w:hint="default"/>
        </w:rPr>
        <w:t xml:space="preserve"> </w:t>
      </w:r>
      <w:r w:rsidRPr="00596A46">
        <w:rPr>
          <w:rStyle w:val="FontStyle11"/>
          <w:rFonts w:hint="default"/>
        </w:rPr>
        <w:t>«ТрансКонтейнер»</w:t>
      </w:r>
      <w:r w:rsidRPr="00596A46">
        <w:rPr>
          <w:rStyle w:val="FontStyle11"/>
          <w:rFonts w:hint="default"/>
        </w:rPr>
        <w:t xml:space="preserve"> (</w:t>
      </w:r>
      <w:r w:rsidRPr="00596A46">
        <w:rPr>
          <w:rStyle w:val="FontStyle11"/>
          <w:rFonts w:hint="default"/>
        </w:rPr>
        <w:t>далее</w:t>
      </w:r>
      <w:r w:rsidRPr="00596A46">
        <w:rPr>
          <w:rStyle w:val="FontStyle11"/>
          <w:rFonts w:hint="default"/>
        </w:rPr>
        <w:t xml:space="preserve"> </w:t>
      </w:r>
      <w:r w:rsidRPr="00596A46">
        <w:rPr>
          <w:rStyle w:val="FontStyle11"/>
          <w:rFonts w:hint="default"/>
        </w:rPr>
        <w:t>–</w:t>
      </w:r>
      <w:r w:rsidRPr="00596A46">
        <w:rPr>
          <w:rStyle w:val="FontStyle11"/>
          <w:rFonts w:hint="default"/>
        </w:rPr>
        <w:t xml:space="preserve"> </w:t>
      </w:r>
      <w:r w:rsidRPr="00596A46">
        <w:rPr>
          <w:rStyle w:val="FontStyle11"/>
          <w:rFonts w:hint="default"/>
          <w:i/>
        </w:rPr>
        <w:t>Заказчик</w:t>
      </w:r>
      <w:r w:rsidRPr="00596A46">
        <w:rPr>
          <w:rStyle w:val="FontStyle11"/>
          <w:rFonts w:hint="default"/>
        </w:rPr>
        <w:t xml:space="preserve">), </w:t>
      </w:r>
      <w:r w:rsidRPr="00596A46">
        <w:rPr>
          <w:rStyle w:val="FontStyle12"/>
        </w:rPr>
        <w:t>гарантирует (заверяет), что:</w:t>
      </w:r>
    </w:p>
    <w:p w14:paraId="53F6B288" w14:textId="77777777" w:rsidR="00880475" w:rsidRPr="00596A46" w:rsidRDefault="00880475" w:rsidP="00880475">
      <w:pPr>
        <w:pStyle w:val="Style1"/>
        <w:keepNext/>
        <w:keepLines/>
        <w:widowControl/>
        <w:ind w:firstLine="851"/>
        <w:rPr>
          <w:rStyle w:val="FontStyle12"/>
        </w:rPr>
      </w:pPr>
      <w:r w:rsidRPr="00596A46">
        <w:t>Исполнитель является надлежащим образом созданным юридическим лицом, действующим в соответствии с законодательством Российской Федерации;</w:t>
      </w:r>
    </w:p>
    <w:p w14:paraId="3A2BDFA0" w14:textId="77777777" w:rsidR="00880475" w:rsidRPr="00596A46" w:rsidRDefault="00880475" w:rsidP="00880475">
      <w:pPr>
        <w:pStyle w:val="Style1"/>
        <w:keepNext/>
        <w:keepLines/>
        <w:widowControl/>
        <w:spacing w:before="5"/>
        <w:ind w:left="5" w:right="10" w:firstLine="854"/>
        <w:rPr>
          <w:rStyle w:val="FontStyle12"/>
        </w:rPr>
      </w:pPr>
      <w:r w:rsidRPr="00596A46">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402EDD42" w14:textId="77777777" w:rsidR="00880475" w:rsidRPr="00596A46" w:rsidRDefault="00880475" w:rsidP="00880475">
      <w:pPr>
        <w:pStyle w:val="Style1"/>
        <w:keepNext/>
        <w:keepLines/>
        <w:widowControl/>
        <w:ind w:left="10" w:right="14" w:firstLine="840"/>
        <w:rPr>
          <w:rStyle w:val="FontStyle12"/>
        </w:rPr>
      </w:pPr>
      <w:r w:rsidRPr="00596A46">
        <w:rPr>
          <w:rStyle w:val="FontStyle12"/>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60EB088A" w14:textId="77777777" w:rsidR="00880475" w:rsidRPr="00596A46" w:rsidRDefault="00880475" w:rsidP="00880475">
      <w:pPr>
        <w:pStyle w:val="Style1"/>
        <w:keepNext/>
        <w:keepLines/>
        <w:widowControl/>
        <w:ind w:left="10" w:right="10"/>
        <w:rPr>
          <w:rStyle w:val="FontStyle12"/>
        </w:rPr>
      </w:pPr>
      <w:r w:rsidRPr="00596A46">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33B36EA0" w14:textId="77777777" w:rsidR="00880475" w:rsidRPr="00596A46" w:rsidRDefault="00880475" w:rsidP="00880475">
      <w:pPr>
        <w:pStyle w:val="Style1"/>
        <w:keepNext/>
        <w:keepLines/>
        <w:widowControl/>
        <w:ind w:left="19" w:right="10" w:firstLine="835"/>
        <w:rPr>
          <w:rStyle w:val="FontStyle12"/>
        </w:rPr>
      </w:pPr>
      <w:r w:rsidRPr="00596A46">
        <w:rPr>
          <w:rStyle w:val="FontStyle12"/>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05A7B776" w14:textId="77777777" w:rsidR="00880475" w:rsidRPr="00596A46" w:rsidRDefault="00880475" w:rsidP="00880475">
      <w:pPr>
        <w:pStyle w:val="Style1"/>
        <w:keepNext/>
        <w:keepLines/>
        <w:widowControl/>
        <w:ind w:left="19" w:right="10" w:firstLine="835"/>
        <w:rPr>
          <w:rStyle w:val="FontStyle12"/>
        </w:rPr>
      </w:pPr>
      <w:r w:rsidRPr="00596A46">
        <w:rPr>
          <w:rStyle w:val="FontStyle12"/>
        </w:rPr>
        <w:t>не совершает сделок (операций) основной целью которых являются неуплата (неполная уплата) и (или) зачет (возврат) суммы налога;</w:t>
      </w:r>
    </w:p>
    <w:p w14:paraId="0E35DA59" w14:textId="77777777" w:rsidR="00880475" w:rsidRPr="00596A46" w:rsidRDefault="00880475" w:rsidP="00880475">
      <w:pPr>
        <w:pStyle w:val="Style1"/>
        <w:keepNext/>
        <w:keepLines/>
        <w:widowControl/>
        <w:ind w:left="19" w:right="10" w:firstLine="840"/>
        <w:rPr>
          <w:rStyle w:val="FontStyle12"/>
        </w:rPr>
      </w:pPr>
      <w:r w:rsidRPr="00596A46">
        <w:rPr>
          <w:rStyle w:val="FontStyle1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43064FD0" w14:textId="77777777" w:rsidR="00880475" w:rsidRPr="00596A46" w:rsidRDefault="00880475" w:rsidP="00880475">
      <w:pPr>
        <w:pStyle w:val="Style1"/>
        <w:keepNext/>
        <w:keepLines/>
        <w:widowControl/>
        <w:ind w:left="24" w:right="5" w:firstLine="845"/>
        <w:rPr>
          <w:rStyle w:val="FontStyle12"/>
        </w:rPr>
      </w:pPr>
      <w:r w:rsidRPr="00596A46">
        <w:rPr>
          <w:rStyle w:val="FontStyle12"/>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6430C357" w14:textId="77777777" w:rsidR="00880475" w:rsidRPr="00596A46" w:rsidRDefault="00880475" w:rsidP="00880475">
      <w:pPr>
        <w:pStyle w:val="Style1"/>
        <w:keepNext/>
        <w:keepLines/>
        <w:widowControl/>
        <w:ind w:left="24" w:firstLine="845"/>
        <w:rPr>
          <w:rStyle w:val="FontStyle12"/>
        </w:rPr>
      </w:pPr>
      <w:r w:rsidRPr="00596A46">
        <w:rPr>
          <w:rStyle w:val="FontStyle12"/>
        </w:rPr>
        <w:lastRenderedPageBreak/>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3DC2C635" w14:textId="77777777" w:rsidR="00880475" w:rsidRPr="00596A46" w:rsidRDefault="00880475" w:rsidP="00880475">
      <w:pPr>
        <w:pStyle w:val="Style1"/>
        <w:keepNext/>
        <w:keepLines/>
        <w:widowControl/>
        <w:ind w:left="24" w:firstLine="684"/>
        <w:rPr>
          <w:rStyle w:val="FontStyle12"/>
        </w:rPr>
      </w:pPr>
      <w:r w:rsidRPr="00596A46">
        <w:rPr>
          <w:rStyle w:val="FontStyle12"/>
        </w:rPr>
        <w:t xml:space="preserve">принимает исполнения обязательств по сделкам лишь от лиц, являющихся стороной договора, заключенного с </w:t>
      </w:r>
      <w:r w:rsidRPr="00596A46">
        <w:rPr>
          <w:rStyle w:val="FontStyle12"/>
          <w:i/>
        </w:rPr>
        <w:t>Исполнителем</w:t>
      </w:r>
      <w:r w:rsidRPr="00596A46">
        <w:rPr>
          <w:rStyle w:val="FontStyle12"/>
        </w:rPr>
        <w:t xml:space="preserve">  и (или) лиц, которым обязательство по исполнению сделки (операции) передано по договору или закону;</w:t>
      </w:r>
    </w:p>
    <w:p w14:paraId="743AC4C7" w14:textId="77777777" w:rsidR="00880475" w:rsidRPr="00596A46" w:rsidRDefault="00880475" w:rsidP="00880475">
      <w:pPr>
        <w:pStyle w:val="Style1"/>
        <w:keepNext/>
        <w:keepLines/>
        <w:widowControl/>
        <w:ind w:left="24"/>
        <w:rPr>
          <w:rStyle w:val="FontStyle13"/>
        </w:rPr>
      </w:pPr>
      <w:r w:rsidRPr="00596A46">
        <w:rPr>
          <w:rStyle w:val="FontStyle12"/>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sidRPr="00596A46">
        <w:rPr>
          <w:rStyle w:val="FontStyle12"/>
          <w:i/>
        </w:rPr>
        <w:t>Заказчику</w:t>
      </w:r>
      <w:r w:rsidRPr="00596A46">
        <w:rPr>
          <w:rStyle w:val="FontStyle13"/>
        </w:rPr>
        <w:t>;</w:t>
      </w:r>
    </w:p>
    <w:p w14:paraId="0D9C0B38" w14:textId="77777777" w:rsidR="00880475" w:rsidRPr="00596A46" w:rsidRDefault="00880475" w:rsidP="00880475">
      <w:pPr>
        <w:pStyle w:val="Style1"/>
        <w:keepNext/>
        <w:keepLines/>
        <w:widowControl/>
        <w:ind w:left="14" w:right="19" w:firstLine="830"/>
        <w:rPr>
          <w:rStyle w:val="FontStyle12"/>
        </w:rPr>
      </w:pPr>
      <w:r w:rsidRPr="00596A46">
        <w:rPr>
          <w:rStyle w:val="FontStyle12"/>
        </w:rPr>
        <w:t>лица, подписывающие от его имени первичные документы и счета-фактуры, имеют на это все необходимые полномочия.</w:t>
      </w:r>
    </w:p>
    <w:p w14:paraId="36671FD0" w14:textId="77777777" w:rsidR="00880475" w:rsidRPr="00596A46" w:rsidRDefault="00880475" w:rsidP="00880475">
      <w:pPr>
        <w:pStyle w:val="Style1"/>
        <w:keepNext/>
        <w:keepLines/>
        <w:widowControl/>
        <w:ind w:left="14" w:right="19" w:firstLine="830"/>
        <w:rPr>
          <w:rStyle w:val="FontStyle12"/>
        </w:rPr>
      </w:pPr>
    </w:p>
    <w:p w14:paraId="2D3C3871" w14:textId="77777777" w:rsidR="00880475" w:rsidRPr="00596A46" w:rsidRDefault="00880475" w:rsidP="00880475">
      <w:pPr>
        <w:pStyle w:val="Style5"/>
        <w:keepNext/>
        <w:keepLines/>
        <w:widowControl/>
        <w:tabs>
          <w:tab w:val="left" w:pos="1272"/>
        </w:tabs>
        <w:spacing w:line="355" w:lineRule="exact"/>
        <w:ind w:right="14"/>
        <w:rPr>
          <w:rStyle w:val="FontStyle12"/>
        </w:rPr>
      </w:pPr>
      <w:r w:rsidRPr="00596A46">
        <w:rPr>
          <w:rStyle w:val="FontStyle12"/>
        </w:rPr>
        <w:t xml:space="preserve">2. В соответствии со ст. 406.1 Гражданского кодекса Российской Федерации (далее </w:t>
      </w:r>
      <w:r w:rsidRPr="00596A46">
        <w:rPr>
          <w:rStyle w:val="FontStyle11"/>
          <w:rFonts w:hint="default"/>
        </w:rPr>
        <w:t>–</w:t>
      </w:r>
      <w:r w:rsidRPr="00596A46">
        <w:rPr>
          <w:rStyle w:val="FontStyle11"/>
          <w:rFonts w:hint="default"/>
        </w:rPr>
        <w:t xml:space="preserve"> </w:t>
      </w:r>
      <w:r w:rsidRPr="00596A46">
        <w:rPr>
          <w:rStyle w:val="FontStyle12"/>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sidRPr="00596A46">
        <w:rPr>
          <w:rStyle w:val="FontStyle12"/>
          <w:i/>
        </w:rPr>
        <w:t>Заказчика</w:t>
      </w:r>
      <w:r w:rsidRPr="00596A46">
        <w:rPr>
          <w:rStyle w:val="FontStyle12"/>
        </w:rPr>
        <w:t xml:space="preserve"> налоговый орган:</w:t>
      </w:r>
    </w:p>
    <w:p w14:paraId="7A4E24A2" w14:textId="77777777" w:rsidR="00880475" w:rsidRPr="00596A46" w:rsidRDefault="00880475" w:rsidP="00880475">
      <w:pPr>
        <w:pStyle w:val="Style5"/>
        <w:keepNext/>
        <w:keepLines/>
        <w:widowControl/>
        <w:tabs>
          <w:tab w:val="left" w:pos="1272"/>
        </w:tabs>
        <w:spacing w:line="355" w:lineRule="exact"/>
        <w:ind w:right="14"/>
        <w:rPr>
          <w:rStyle w:val="FontStyle12"/>
        </w:rPr>
      </w:pPr>
      <w:r w:rsidRPr="00596A46">
        <w:rPr>
          <w:rStyle w:val="FontStyle12"/>
        </w:rPr>
        <w:t>2.1.</w:t>
      </w:r>
      <w:r w:rsidRPr="00596A46">
        <w:rPr>
          <w:rStyle w:val="FontStyle12"/>
        </w:rPr>
        <w:tab/>
        <w:t xml:space="preserve"> установит получение </w:t>
      </w:r>
      <w:r w:rsidRPr="00596A46">
        <w:rPr>
          <w:rStyle w:val="FontStyle12"/>
          <w:i/>
        </w:rPr>
        <w:t>Заказчиком</w:t>
      </w:r>
      <w:r w:rsidRPr="00596A46">
        <w:rPr>
          <w:rStyle w:val="FontStyle12"/>
        </w:rPr>
        <w:t xml:space="preserve"> необоснованной налоговой выгоды в связи с исполнением Договора и/или</w:t>
      </w:r>
    </w:p>
    <w:p w14:paraId="22E05609" w14:textId="77777777" w:rsidR="00880475" w:rsidRPr="00596A46" w:rsidRDefault="00880475" w:rsidP="00880475">
      <w:pPr>
        <w:pStyle w:val="Style5"/>
        <w:keepNext/>
        <w:keepLines/>
        <w:widowControl/>
        <w:tabs>
          <w:tab w:val="left" w:pos="1272"/>
        </w:tabs>
        <w:spacing w:line="355" w:lineRule="exact"/>
        <w:ind w:right="14"/>
        <w:rPr>
          <w:rStyle w:val="FontStyle12"/>
        </w:rPr>
      </w:pPr>
      <w:r w:rsidRPr="00596A46">
        <w:rPr>
          <w:rStyle w:val="FontStyle12"/>
        </w:rPr>
        <w:t>2.2.</w:t>
      </w:r>
      <w:r w:rsidRPr="00596A46">
        <w:rPr>
          <w:rStyle w:val="FontStyle12"/>
        </w:rPr>
        <w:tab/>
        <w:t xml:space="preserve"> признает неправомерным учет расходов </w:t>
      </w:r>
      <w:r w:rsidRPr="00596A46">
        <w:rPr>
          <w:rStyle w:val="FontStyle12"/>
          <w:i/>
        </w:rPr>
        <w:t>Заказчика</w:t>
      </w:r>
      <w:r w:rsidRPr="00596A46">
        <w:rPr>
          <w:rStyle w:val="FontStyle12"/>
        </w:rPr>
        <w:t xml:space="preserve"> на приобретение товаров, работ, услуг или иных объектов гражданских прав по Договору и/или</w:t>
      </w:r>
    </w:p>
    <w:p w14:paraId="1351626D" w14:textId="77777777" w:rsidR="00880475" w:rsidRPr="00596A46" w:rsidRDefault="00880475" w:rsidP="00880475">
      <w:pPr>
        <w:pStyle w:val="Style5"/>
        <w:keepNext/>
        <w:keepLines/>
        <w:widowControl/>
        <w:tabs>
          <w:tab w:val="left" w:pos="1272"/>
        </w:tabs>
        <w:spacing w:line="355" w:lineRule="exact"/>
        <w:ind w:right="14" w:firstLine="851"/>
        <w:rPr>
          <w:rStyle w:val="FontStyle12"/>
        </w:rPr>
      </w:pPr>
      <w:r w:rsidRPr="00596A46">
        <w:rPr>
          <w:rStyle w:val="FontStyle12"/>
        </w:rPr>
        <w:t>2.3.</w:t>
      </w:r>
      <w:r w:rsidRPr="00596A46">
        <w:rPr>
          <w:rStyle w:val="FontStyle12"/>
        </w:rPr>
        <w:tab/>
        <w:t xml:space="preserve"> признает неправомерным применение</w:t>
      </w:r>
      <w:r w:rsidRPr="00596A46">
        <w:rPr>
          <w:rStyle w:val="FontStyle12"/>
          <w:i/>
        </w:rPr>
        <w:t xml:space="preserve"> Заказчиком</w:t>
      </w:r>
      <w:r w:rsidRPr="00596A46">
        <w:rPr>
          <w:rStyle w:val="FontStyle12"/>
        </w:rPr>
        <w:t xml:space="preserve"> налоговых вычетов в отношении сумм НДС</w:t>
      </w:r>
    </w:p>
    <w:p w14:paraId="3439AA31" w14:textId="77777777" w:rsidR="00880475" w:rsidRPr="00596A46" w:rsidRDefault="00880475" w:rsidP="00880475">
      <w:pPr>
        <w:pStyle w:val="Style5"/>
        <w:keepNext/>
        <w:keepLines/>
        <w:widowControl/>
        <w:tabs>
          <w:tab w:val="left" w:pos="1272"/>
        </w:tabs>
        <w:spacing w:line="355" w:lineRule="exact"/>
        <w:ind w:right="14" w:firstLine="851"/>
        <w:rPr>
          <w:rStyle w:val="FontStyle13"/>
          <w:i w:val="0"/>
        </w:rPr>
      </w:pPr>
      <w:r w:rsidRPr="00596A46">
        <w:rPr>
          <w:rStyle w:val="FontStyle12"/>
        </w:rPr>
        <w:t xml:space="preserve">в связи с тем, что </w:t>
      </w:r>
      <w:r w:rsidRPr="00596A46">
        <w:rPr>
          <w:rStyle w:val="FontStyle12"/>
          <w:i/>
        </w:rPr>
        <w:t>Исполнитель</w:t>
      </w:r>
      <w:r w:rsidRPr="00596A46">
        <w:rPr>
          <w:rStyle w:val="FontStyle13"/>
        </w:rPr>
        <w:t>:</w:t>
      </w:r>
    </w:p>
    <w:p w14:paraId="2342F54A" w14:textId="77777777" w:rsidR="00880475" w:rsidRPr="0002673F" w:rsidRDefault="00880475" w:rsidP="00880475">
      <w:pPr>
        <w:pStyle w:val="Style5"/>
        <w:keepNext/>
        <w:keepLines/>
        <w:widowControl/>
        <w:tabs>
          <w:tab w:val="left" w:pos="1272"/>
        </w:tabs>
        <w:spacing w:line="355" w:lineRule="exact"/>
        <w:ind w:right="14"/>
        <w:rPr>
          <w:rStyle w:val="FontStyle13"/>
          <w:i w:val="0"/>
        </w:rPr>
      </w:pPr>
      <w:r w:rsidRPr="0002673F">
        <w:rPr>
          <w:rStyle w:val="FontStyle13"/>
        </w:rPr>
        <w:t>2.4.</w:t>
      </w:r>
      <w:r w:rsidRPr="0002673F">
        <w:rPr>
          <w:rStyle w:val="FontStyle13"/>
        </w:rPr>
        <w:tab/>
        <w:t xml:space="preserve"> нарушал свои налоговые обязанности по отражению в качестве дохода сумм, полученных от</w:t>
      </w:r>
      <w:r w:rsidRPr="00596A46">
        <w:rPr>
          <w:rStyle w:val="FontStyle13"/>
        </w:rPr>
        <w:t xml:space="preserve"> </w:t>
      </w:r>
      <w:r w:rsidRPr="00596A46">
        <w:rPr>
          <w:rStyle w:val="FontStyle12"/>
          <w:i/>
        </w:rPr>
        <w:t>Заказчика</w:t>
      </w:r>
      <w:r w:rsidRPr="00596A46">
        <w:rPr>
          <w:rStyle w:val="FontStyle12"/>
        </w:rPr>
        <w:t xml:space="preserve"> </w:t>
      </w:r>
      <w:r w:rsidRPr="0002673F">
        <w:rPr>
          <w:rStyle w:val="FontStyle13"/>
        </w:rPr>
        <w:t>по Договору, а равно по исчислению и перечислению в бюджет НДС и/или</w:t>
      </w:r>
    </w:p>
    <w:p w14:paraId="5AC8E967" w14:textId="77777777" w:rsidR="00880475" w:rsidRPr="00596A46" w:rsidRDefault="00880475" w:rsidP="00880475">
      <w:pPr>
        <w:pStyle w:val="Style5"/>
        <w:keepNext/>
        <w:keepLines/>
        <w:widowControl/>
        <w:tabs>
          <w:tab w:val="left" w:pos="1272"/>
        </w:tabs>
        <w:spacing w:line="355" w:lineRule="exact"/>
        <w:ind w:right="14"/>
        <w:rPr>
          <w:rStyle w:val="FontStyle12"/>
        </w:rPr>
      </w:pPr>
      <w:r w:rsidRPr="0002673F">
        <w:rPr>
          <w:rStyle w:val="FontStyle13"/>
        </w:rPr>
        <w:t>2.5.</w:t>
      </w:r>
      <w:r w:rsidRPr="0002673F">
        <w:rPr>
          <w:rStyle w:val="FontStyle13"/>
        </w:rPr>
        <w:tab/>
      </w:r>
      <w:r w:rsidRPr="00596A46">
        <w:rPr>
          <w:rStyle w:val="FontStyle13"/>
        </w:rPr>
        <w:t xml:space="preserve"> </w:t>
      </w:r>
      <w:r w:rsidRPr="00596A46">
        <w:rPr>
          <w:rStyle w:val="FontStyle12"/>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68AF063B" w14:textId="77777777" w:rsidR="00880475" w:rsidRPr="00596A46" w:rsidRDefault="00880475" w:rsidP="00880475">
      <w:pPr>
        <w:pStyle w:val="Style5"/>
        <w:keepNext/>
        <w:keepLines/>
        <w:widowControl/>
        <w:tabs>
          <w:tab w:val="left" w:pos="1272"/>
        </w:tabs>
        <w:spacing w:line="355" w:lineRule="exact"/>
        <w:ind w:right="14"/>
        <w:rPr>
          <w:rStyle w:val="FontStyle12"/>
        </w:rPr>
      </w:pPr>
      <w:r w:rsidRPr="00596A46">
        <w:rPr>
          <w:rStyle w:val="FontStyle12"/>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sidRPr="00596A46">
        <w:rPr>
          <w:rStyle w:val="FontStyle12"/>
          <w:i/>
        </w:rPr>
        <w:t>Исполнителем</w:t>
      </w:r>
      <w:r w:rsidRPr="00596A46">
        <w:rPr>
          <w:rStyle w:val="FontStyle12"/>
        </w:rPr>
        <w:t xml:space="preserve">, то </w:t>
      </w:r>
      <w:r w:rsidRPr="00596A46">
        <w:rPr>
          <w:rStyle w:val="FontStyle12"/>
          <w:i/>
        </w:rPr>
        <w:t>Исполнитель</w:t>
      </w:r>
      <w:r w:rsidRPr="00596A46">
        <w:rPr>
          <w:rStyle w:val="FontStyle12"/>
        </w:rPr>
        <w:t xml:space="preserve"> </w:t>
      </w:r>
      <w:r w:rsidRPr="00596A46">
        <w:rPr>
          <w:rStyle w:val="FontStyle13"/>
        </w:rPr>
        <w:t xml:space="preserve">вправе в течение 10 (десяти) рабочих дней с даты письменного предложения </w:t>
      </w:r>
      <w:r w:rsidRPr="00596A46">
        <w:rPr>
          <w:rStyle w:val="FontStyle12"/>
          <w:i/>
        </w:rPr>
        <w:t>Заказчика</w:t>
      </w:r>
      <w:r w:rsidRPr="00596A46">
        <w:rPr>
          <w:rStyle w:val="FontStyle12"/>
        </w:rPr>
        <w:t xml:space="preserve"> возместить последнему имущественные потери (далее также – Имущественные потери, связанные с налоговой проверкой), определяемые как:</w:t>
      </w:r>
    </w:p>
    <w:p w14:paraId="1D8F0244" w14:textId="77777777" w:rsidR="00880475" w:rsidRPr="00596A46" w:rsidRDefault="00880475" w:rsidP="00880475">
      <w:pPr>
        <w:pStyle w:val="Style5"/>
        <w:keepNext/>
        <w:keepLines/>
        <w:widowControl/>
        <w:tabs>
          <w:tab w:val="left" w:pos="1272"/>
        </w:tabs>
        <w:spacing w:line="355" w:lineRule="exact"/>
        <w:ind w:right="14"/>
        <w:rPr>
          <w:rStyle w:val="FontStyle12"/>
        </w:rPr>
      </w:pPr>
      <w:r w:rsidRPr="00596A46">
        <w:rPr>
          <w:rStyle w:val="FontStyle12"/>
        </w:rPr>
        <w:lastRenderedPageBreak/>
        <w:t>2.6.</w:t>
      </w:r>
      <w:r w:rsidRPr="00596A46">
        <w:rPr>
          <w:rStyle w:val="FontStyle12"/>
        </w:rPr>
        <w:tab/>
        <w:t xml:space="preserve"> сумма доначисленного </w:t>
      </w:r>
      <w:r w:rsidRPr="00596A46">
        <w:rPr>
          <w:rStyle w:val="FontStyle12"/>
          <w:i/>
        </w:rPr>
        <w:t>Заказчику</w:t>
      </w:r>
      <w:r w:rsidRPr="00596A46">
        <w:rPr>
          <w:rStyle w:val="FontStyle12"/>
        </w:rPr>
        <w:t xml:space="preserve"> налоговым органом своим решением (далее – Решение налогового органа) налога на прибыль организаций и/или НДС в связи с Эпизодами, связанными с </w:t>
      </w:r>
      <w:r w:rsidRPr="00596A46">
        <w:rPr>
          <w:rStyle w:val="FontStyle12"/>
          <w:i/>
        </w:rPr>
        <w:t xml:space="preserve">Исполнителем </w:t>
      </w:r>
      <w:r w:rsidRPr="00596A46">
        <w:rPr>
          <w:rStyle w:val="FontStyle12"/>
        </w:rPr>
        <w:t>(далее – Доначисленные налоги); плюс</w:t>
      </w:r>
    </w:p>
    <w:p w14:paraId="1256B5B6" w14:textId="77777777" w:rsidR="00880475" w:rsidRPr="00596A46" w:rsidRDefault="00880475" w:rsidP="00880475">
      <w:pPr>
        <w:pStyle w:val="Style5"/>
        <w:keepNext/>
        <w:keepLines/>
        <w:widowControl/>
        <w:tabs>
          <w:tab w:val="left" w:pos="1272"/>
        </w:tabs>
        <w:spacing w:line="355" w:lineRule="exact"/>
        <w:ind w:right="14"/>
        <w:rPr>
          <w:rStyle w:val="FontStyle12"/>
        </w:rPr>
      </w:pPr>
      <w:r w:rsidRPr="00596A46">
        <w:rPr>
          <w:rStyle w:val="FontStyle12"/>
        </w:rPr>
        <w:t>2.7.</w:t>
      </w:r>
      <w:r w:rsidRPr="00596A46">
        <w:rPr>
          <w:rStyle w:val="FontStyle12"/>
        </w:rPr>
        <w:tab/>
        <w:t xml:space="preserve"> сумма начисленных </w:t>
      </w:r>
      <w:r w:rsidRPr="00596A46">
        <w:rPr>
          <w:rStyle w:val="FontStyle12"/>
          <w:i/>
        </w:rPr>
        <w:t>Заказчику</w:t>
      </w:r>
      <w:r w:rsidRPr="00596A46">
        <w:rPr>
          <w:rStyle w:val="FontStyle12"/>
        </w:rPr>
        <w:t xml:space="preserve"> пеней на сумму Доначисленных налогов (далее – Пени); плюс</w:t>
      </w:r>
    </w:p>
    <w:p w14:paraId="2385B3C7" w14:textId="77777777" w:rsidR="00880475" w:rsidRPr="00596A46" w:rsidRDefault="00880475" w:rsidP="00880475">
      <w:pPr>
        <w:pStyle w:val="Style1"/>
        <w:keepNext/>
        <w:keepLines/>
        <w:widowControl/>
        <w:ind w:left="10" w:right="10" w:firstLine="840"/>
        <w:rPr>
          <w:rStyle w:val="FontStyle12"/>
        </w:rPr>
      </w:pPr>
      <w:r w:rsidRPr="00596A46">
        <w:rPr>
          <w:rStyle w:val="FontStyle12"/>
        </w:rPr>
        <w:t>2.8.</w:t>
      </w:r>
      <w:r w:rsidRPr="00596A46">
        <w:rPr>
          <w:rStyle w:val="FontStyle12"/>
        </w:rPr>
        <w:tab/>
        <w:t xml:space="preserve">штрафы начисленные </w:t>
      </w:r>
      <w:r w:rsidRPr="00596A46">
        <w:rPr>
          <w:rStyle w:val="FontStyle12"/>
          <w:i/>
        </w:rPr>
        <w:t>Заказчику</w:t>
      </w:r>
      <w:r w:rsidRPr="00596A46">
        <w:rPr>
          <w:rStyle w:val="FontStyle12"/>
        </w:rPr>
        <w:t xml:space="preserve"> за соответствующие налоговые нарушения в связи с неуплатой ею Доначисленных налогов (далее – Штрафы).</w:t>
      </w:r>
    </w:p>
    <w:p w14:paraId="70F6A22A" w14:textId="77777777" w:rsidR="00880475" w:rsidRPr="00596A46" w:rsidRDefault="00880475" w:rsidP="00880475">
      <w:pPr>
        <w:pStyle w:val="Style1"/>
        <w:keepNext/>
        <w:keepLines/>
        <w:widowControl/>
        <w:ind w:left="10" w:right="10" w:firstLine="840"/>
        <w:rPr>
          <w:rStyle w:val="FontStyle12"/>
        </w:rPr>
      </w:pPr>
      <w:r w:rsidRPr="00596A46">
        <w:rPr>
          <w:rStyle w:val="FontStyle12"/>
        </w:rPr>
        <w:t>3.</w:t>
      </w:r>
      <w:r w:rsidRPr="00596A46">
        <w:rPr>
          <w:rStyle w:val="FontStyle12"/>
        </w:rPr>
        <w:tab/>
        <w:t xml:space="preserve">Стороны, в соответствии со ст. 406.1 ГК РФ также договорились, что в случае предъявления </w:t>
      </w:r>
      <w:r w:rsidRPr="00596A46">
        <w:rPr>
          <w:rStyle w:val="FontStyle12"/>
          <w:i/>
        </w:rPr>
        <w:t>Заказчику</w:t>
      </w:r>
      <w:r w:rsidRPr="00596A46">
        <w:rPr>
          <w:rStyle w:val="FontStyle12"/>
        </w:rPr>
        <w:t xml:space="preserve"> третьими лицами (для целей настоящего Договора) – лицами, приобретавшими у </w:t>
      </w:r>
      <w:r w:rsidRPr="00596A46">
        <w:rPr>
          <w:rStyle w:val="FontStyle12"/>
          <w:i/>
        </w:rPr>
        <w:t>Заказчика</w:t>
      </w:r>
      <w:r w:rsidRPr="00596A46">
        <w:rPr>
          <w:rStyle w:val="FontStyle12"/>
        </w:rPr>
        <w:t xml:space="preserve"> товары результаты работ, (услуг), имущественные права являющиеся объектом настоящего Договора, имущественных требований:</w:t>
      </w:r>
    </w:p>
    <w:p w14:paraId="40B81E1E" w14:textId="77777777" w:rsidR="00880475" w:rsidRPr="00596A46" w:rsidRDefault="00880475" w:rsidP="00880475">
      <w:pPr>
        <w:pStyle w:val="Style5"/>
        <w:keepNext/>
        <w:keepLines/>
        <w:widowControl/>
        <w:tabs>
          <w:tab w:val="left" w:pos="1272"/>
        </w:tabs>
        <w:spacing w:line="355" w:lineRule="exact"/>
        <w:ind w:right="14"/>
        <w:rPr>
          <w:rStyle w:val="FontStyle12"/>
        </w:rPr>
      </w:pPr>
      <w:r w:rsidRPr="00596A46">
        <w:rPr>
          <w:rStyle w:val="FontStyle12"/>
        </w:rPr>
        <w:t>3.1.</w:t>
      </w:r>
      <w:r w:rsidRPr="00596A46">
        <w:rPr>
          <w:rStyle w:val="FontStyle12"/>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72683E49" w14:textId="77777777" w:rsidR="00880475" w:rsidRPr="00596A46" w:rsidRDefault="00880475" w:rsidP="00880475">
      <w:pPr>
        <w:pStyle w:val="Style5"/>
        <w:keepNext/>
        <w:keepLines/>
        <w:widowControl/>
        <w:tabs>
          <w:tab w:val="left" w:pos="1272"/>
        </w:tabs>
        <w:spacing w:line="355" w:lineRule="exact"/>
        <w:ind w:right="14"/>
        <w:rPr>
          <w:rStyle w:val="FontStyle12"/>
        </w:rPr>
      </w:pPr>
      <w:r w:rsidRPr="00596A46">
        <w:rPr>
          <w:rStyle w:val="FontStyle12"/>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sidRPr="00596A46">
        <w:rPr>
          <w:rStyle w:val="FontStyle12"/>
          <w:i/>
        </w:rPr>
        <w:t>Заказчика</w:t>
      </w:r>
      <w:r w:rsidRPr="00596A46">
        <w:rPr>
          <w:rStyle w:val="FontStyle12"/>
        </w:rPr>
        <w:t xml:space="preserve">), то </w:t>
      </w:r>
      <w:r w:rsidRPr="00596A46">
        <w:rPr>
          <w:rStyle w:val="FontStyle12"/>
          <w:i/>
        </w:rPr>
        <w:t>Исполнитель</w:t>
      </w:r>
      <w:r w:rsidRPr="00596A46">
        <w:rPr>
          <w:rStyle w:val="FontStyle12"/>
        </w:rPr>
        <w:t xml:space="preserve"> </w:t>
      </w:r>
      <w:r w:rsidRPr="00596A46">
        <w:rPr>
          <w:rStyle w:val="FontStyle13"/>
        </w:rPr>
        <w:t xml:space="preserve">обязан в течение 10 (десять) рабочих дней с даты письменного требования </w:t>
      </w:r>
      <w:r w:rsidRPr="00596A46">
        <w:rPr>
          <w:rStyle w:val="FontStyle12"/>
          <w:i/>
        </w:rPr>
        <w:t>Заказчика</w:t>
      </w:r>
      <w:r w:rsidRPr="00596A46">
        <w:rPr>
          <w:rStyle w:val="FontStyle12"/>
        </w:rPr>
        <w:t xml:space="preserve"> возместить последнему Имущественные потери, связанные с нарушением имущественных прав третьих лиц.</w:t>
      </w:r>
    </w:p>
    <w:p w14:paraId="0A5BDCEE" w14:textId="77777777" w:rsidR="00880475" w:rsidRPr="00596A46" w:rsidRDefault="00880475" w:rsidP="00880475">
      <w:pPr>
        <w:pStyle w:val="Style5"/>
        <w:keepNext/>
        <w:keepLines/>
        <w:widowControl/>
        <w:tabs>
          <w:tab w:val="left" w:pos="1133"/>
        </w:tabs>
        <w:spacing w:line="355" w:lineRule="exact"/>
        <w:ind w:left="5" w:firstLine="854"/>
        <w:rPr>
          <w:rStyle w:val="FontStyle12"/>
        </w:rPr>
      </w:pPr>
      <w:r w:rsidRPr="00596A46">
        <w:rPr>
          <w:rStyle w:val="FontStyle12"/>
        </w:rPr>
        <w:t>4.</w:t>
      </w:r>
      <w:r w:rsidRPr="00596A46">
        <w:rPr>
          <w:rStyle w:val="FontStyle12"/>
        </w:rPr>
        <w:tab/>
        <w:t xml:space="preserve">В соответствии со ст. 406.1 ГК РФ Стороны также предусмотрели, что в случае не реализации </w:t>
      </w:r>
      <w:r w:rsidRPr="00596A46">
        <w:rPr>
          <w:rStyle w:val="FontStyle12"/>
          <w:i/>
        </w:rPr>
        <w:t>Исполнителем</w:t>
      </w:r>
      <w:r w:rsidRPr="00596A46">
        <w:rPr>
          <w:rStyle w:val="FontStyle12"/>
        </w:rPr>
        <w:t xml:space="preserve"> права, указанного в пункте 2.5 настоящей Налоговой оговорки, на возмещение </w:t>
      </w:r>
      <w:r w:rsidRPr="00596A46">
        <w:rPr>
          <w:rStyle w:val="FontStyle12"/>
          <w:i/>
        </w:rPr>
        <w:t xml:space="preserve">Заказчику </w:t>
      </w:r>
      <w:r w:rsidRPr="00596A46">
        <w:rPr>
          <w:rStyle w:val="FontStyle12"/>
        </w:rPr>
        <w:t xml:space="preserve">Имущественных потерь, связанных с налоговой проверкой, </w:t>
      </w:r>
      <w:r w:rsidRPr="00596A46">
        <w:rPr>
          <w:rStyle w:val="FontStyle12"/>
          <w:i/>
        </w:rPr>
        <w:t>Заказчик</w:t>
      </w:r>
      <w:r w:rsidRPr="00596A46">
        <w:rPr>
          <w:rStyle w:val="FontStyle12"/>
        </w:rPr>
        <w:t xml:space="preserve"> вправе оспорить Решение налогового органа в установленном законом порядке и в этом случае </w:t>
      </w:r>
      <w:r w:rsidRPr="00596A46">
        <w:rPr>
          <w:rStyle w:val="FontStyle12"/>
          <w:i/>
        </w:rPr>
        <w:t>Исполнитель</w:t>
      </w:r>
      <w:r w:rsidRPr="00596A46">
        <w:rPr>
          <w:rStyle w:val="FontStyle13"/>
        </w:rPr>
        <w:t xml:space="preserve"> </w:t>
      </w:r>
      <w:r w:rsidRPr="00596A46">
        <w:rPr>
          <w:rStyle w:val="FontStyle12"/>
        </w:rPr>
        <w:t xml:space="preserve">будет обязан возместить </w:t>
      </w:r>
      <w:r w:rsidRPr="00596A46">
        <w:rPr>
          <w:rStyle w:val="FontStyle12"/>
          <w:i/>
        </w:rPr>
        <w:t>Заказчику</w:t>
      </w:r>
      <w:r w:rsidRPr="00596A46">
        <w:rPr>
          <w:rStyle w:val="FontStyle12"/>
        </w:rPr>
        <w:t xml:space="preserve"> имущественные потери, в течение 10 (десяти) рабочих дней с даты письменного требования </w:t>
      </w:r>
      <w:r w:rsidRPr="00596A46">
        <w:rPr>
          <w:rStyle w:val="FontStyle12"/>
          <w:i/>
        </w:rPr>
        <w:t>Заказчика</w:t>
      </w:r>
      <w:r w:rsidRPr="00596A46">
        <w:rPr>
          <w:rStyle w:val="FontStyle12"/>
        </w:rPr>
        <w:t xml:space="preserve"> об этом (с приложением копии Решения налогового органа и копии вступившего в силу судебного акта (-ов), принятого (-ых) по результатам оспаривания </w:t>
      </w:r>
      <w:r w:rsidRPr="00596A46">
        <w:rPr>
          <w:rStyle w:val="FontStyle12"/>
          <w:i/>
        </w:rPr>
        <w:t>Заказчиком</w:t>
      </w:r>
      <w:r w:rsidRPr="00596A46">
        <w:rPr>
          <w:rStyle w:val="FontStyle12"/>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sidRPr="00596A46">
        <w:rPr>
          <w:rStyle w:val="FontStyle12"/>
          <w:i/>
        </w:rPr>
        <w:t>Исполнителем</w:t>
      </w:r>
      <w:r w:rsidRPr="00596A46">
        <w:rPr>
          <w:rStyle w:val="FontStyle12"/>
        </w:rPr>
        <w:t>), определяемые как:</w:t>
      </w:r>
    </w:p>
    <w:p w14:paraId="01373C14" w14:textId="77777777" w:rsidR="00880475" w:rsidRPr="00596A46" w:rsidRDefault="00880475" w:rsidP="00880475">
      <w:pPr>
        <w:pStyle w:val="Style5"/>
        <w:keepNext/>
        <w:keepLines/>
        <w:widowControl/>
        <w:tabs>
          <w:tab w:val="left" w:pos="1133"/>
        </w:tabs>
        <w:spacing w:line="355" w:lineRule="exact"/>
        <w:ind w:left="5" w:firstLine="854"/>
        <w:rPr>
          <w:rStyle w:val="FontStyle12"/>
        </w:rPr>
      </w:pPr>
      <w:r w:rsidRPr="00596A46">
        <w:rPr>
          <w:rStyle w:val="FontStyle12"/>
        </w:rPr>
        <w:lastRenderedPageBreak/>
        <w:t>4.1.</w:t>
      </w:r>
      <w:r w:rsidRPr="00596A46">
        <w:rPr>
          <w:rStyle w:val="FontStyle12"/>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sidRPr="00596A46">
        <w:rPr>
          <w:rStyle w:val="FontStyle12"/>
        </w:rPr>
        <w:br/>
        <w:t>(-</w:t>
      </w:r>
      <w:proofErr w:type="spellStart"/>
      <w:r w:rsidRPr="00596A46">
        <w:rPr>
          <w:rStyle w:val="FontStyle12"/>
        </w:rPr>
        <w:t>ам</w:t>
      </w:r>
      <w:proofErr w:type="spellEnd"/>
      <w:r w:rsidRPr="00596A46">
        <w:rPr>
          <w:rStyle w:val="FontStyle12"/>
        </w:rPr>
        <w:t xml:space="preserve">), в рамках которого (-ых) </w:t>
      </w:r>
      <w:r w:rsidRPr="00596A46">
        <w:rPr>
          <w:rStyle w:val="FontStyle12"/>
          <w:i/>
        </w:rPr>
        <w:t>Заказчик</w:t>
      </w:r>
      <w:r w:rsidRPr="00596A46">
        <w:rPr>
          <w:rStyle w:val="FontStyle12"/>
        </w:rPr>
        <w:t xml:space="preserve"> предпринял добросовестные усилия по оспариванию Решения налогового органа, а также</w:t>
      </w:r>
    </w:p>
    <w:p w14:paraId="3F0885C9" w14:textId="77777777" w:rsidR="00880475" w:rsidRPr="00596A46" w:rsidRDefault="00880475" w:rsidP="00880475">
      <w:pPr>
        <w:pStyle w:val="Style5"/>
        <w:keepNext/>
        <w:keepLines/>
        <w:widowControl/>
        <w:tabs>
          <w:tab w:val="left" w:pos="1133"/>
        </w:tabs>
        <w:spacing w:line="355" w:lineRule="exact"/>
        <w:ind w:left="5" w:firstLine="854"/>
        <w:rPr>
          <w:rStyle w:val="FontStyle12"/>
        </w:rPr>
      </w:pPr>
      <w:r w:rsidRPr="00596A46">
        <w:rPr>
          <w:rStyle w:val="FontStyle12"/>
        </w:rPr>
        <w:t>4.2.</w:t>
      </w:r>
      <w:r w:rsidRPr="00596A46">
        <w:rPr>
          <w:rStyle w:val="FontStyle12"/>
        </w:rPr>
        <w:tab/>
        <w:t xml:space="preserve">судебные расходы </w:t>
      </w:r>
      <w:r w:rsidRPr="00596A46">
        <w:rPr>
          <w:rStyle w:val="FontStyle12"/>
          <w:i/>
        </w:rPr>
        <w:t>Заказчика</w:t>
      </w:r>
      <w:r w:rsidRPr="00596A46">
        <w:rPr>
          <w:rStyle w:val="FontStyle12"/>
        </w:rPr>
        <w:t xml:space="preserve"> в связи с оспариванием Решения налогового органа в полном размере.</w:t>
      </w:r>
    </w:p>
    <w:p w14:paraId="5CAF433D" w14:textId="77777777" w:rsidR="00880475" w:rsidRPr="00596A46" w:rsidRDefault="00880475" w:rsidP="00880475">
      <w:pPr>
        <w:pStyle w:val="Style5"/>
        <w:keepNext/>
        <w:keepLines/>
        <w:widowControl/>
        <w:tabs>
          <w:tab w:val="left" w:pos="1133"/>
        </w:tabs>
        <w:spacing w:line="355" w:lineRule="exact"/>
        <w:ind w:left="5" w:firstLine="854"/>
        <w:rPr>
          <w:rStyle w:val="FontStyle12"/>
        </w:rPr>
      </w:pPr>
      <w:r w:rsidRPr="00596A46">
        <w:rPr>
          <w:rStyle w:val="FontStyle12"/>
        </w:rPr>
        <w:t>5.</w:t>
      </w:r>
      <w:r w:rsidRPr="00596A46">
        <w:rPr>
          <w:rStyle w:val="FontStyle12"/>
        </w:rPr>
        <w:tab/>
      </w:r>
      <w:r w:rsidRPr="00596A46">
        <w:rPr>
          <w:rStyle w:val="FontStyle12"/>
          <w:i/>
        </w:rPr>
        <w:t>Исполнитель</w:t>
      </w:r>
      <w:r w:rsidRPr="00596A46">
        <w:rPr>
          <w:rStyle w:val="FontStyle12"/>
        </w:rPr>
        <w:t xml:space="preserve"> признает и соглашается, что </w:t>
      </w:r>
      <w:r w:rsidRPr="00596A46">
        <w:rPr>
          <w:rStyle w:val="FontStyle12"/>
          <w:i/>
        </w:rPr>
        <w:t>Заказчик</w:t>
      </w:r>
      <w:r w:rsidRPr="00596A46">
        <w:rPr>
          <w:rStyle w:val="FontStyle12"/>
        </w:rPr>
        <w:t xml:space="preserve">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sidRPr="00596A46">
        <w:rPr>
          <w:rStyle w:val="FontStyle12"/>
          <w:i/>
        </w:rPr>
        <w:t>Заказчик</w:t>
      </w:r>
      <w:r w:rsidRPr="00596A46">
        <w:rPr>
          <w:rStyle w:val="FontStyle12"/>
        </w:rPr>
        <w:t xml:space="preserve"> оспаривает Решение налогового органа, содержащее Эпизоды, связанные с </w:t>
      </w:r>
      <w:r w:rsidRPr="00596A46">
        <w:rPr>
          <w:rStyle w:val="FontStyle12"/>
          <w:i/>
        </w:rPr>
        <w:t>Исполнителем</w:t>
      </w:r>
      <w:r w:rsidRPr="00596A46">
        <w:rPr>
          <w:rStyle w:val="FontStyle12"/>
        </w:rPr>
        <w:t xml:space="preserve">. </w:t>
      </w:r>
      <w:r w:rsidRPr="00596A46">
        <w:rPr>
          <w:rStyle w:val="FontStyle12"/>
          <w:i/>
        </w:rPr>
        <w:t>Исполнитель</w:t>
      </w:r>
      <w:r w:rsidRPr="00596A46">
        <w:rPr>
          <w:rStyle w:val="FontStyle12"/>
        </w:rPr>
        <w:t xml:space="preserve"> не вправе ссылаться на данное обстоятельство как на условие, способствовавшее возникновению или увеличению имущественных потерь у </w:t>
      </w:r>
      <w:r w:rsidRPr="00596A46">
        <w:rPr>
          <w:rStyle w:val="FontStyle12"/>
          <w:i/>
        </w:rPr>
        <w:t>Заказчика</w:t>
      </w:r>
      <w:r w:rsidRPr="00596A46">
        <w:rPr>
          <w:rStyle w:val="FontStyle12"/>
        </w:rPr>
        <w:t xml:space="preserve"> и в обоснование своего отказа или задержки возмещать </w:t>
      </w:r>
      <w:r w:rsidRPr="00596A46">
        <w:rPr>
          <w:rStyle w:val="FontStyle12"/>
          <w:i/>
        </w:rPr>
        <w:t>Заказчику</w:t>
      </w:r>
      <w:r w:rsidRPr="00596A46">
        <w:rPr>
          <w:rStyle w:val="FontStyle12"/>
        </w:rPr>
        <w:t xml:space="preserve"> Имущественные потери, связанные с налоговой проверкой.</w:t>
      </w:r>
    </w:p>
    <w:p w14:paraId="4AB36495" w14:textId="77777777" w:rsidR="00880475" w:rsidRPr="00596A46" w:rsidRDefault="00880475" w:rsidP="00880475">
      <w:pPr>
        <w:pStyle w:val="Style5"/>
        <w:keepNext/>
        <w:keepLines/>
        <w:widowControl/>
        <w:tabs>
          <w:tab w:val="left" w:pos="1133"/>
        </w:tabs>
        <w:spacing w:line="355" w:lineRule="exact"/>
        <w:ind w:left="5" w:firstLine="854"/>
        <w:rPr>
          <w:rStyle w:val="FontStyle12"/>
        </w:rPr>
      </w:pPr>
      <w:r w:rsidRPr="00596A46">
        <w:rPr>
          <w:rStyle w:val="FontStyle12"/>
        </w:rPr>
        <w:t>6.</w:t>
      </w:r>
      <w:r w:rsidRPr="00596A46">
        <w:rPr>
          <w:rStyle w:val="FontStyle12"/>
        </w:rPr>
        <w:tab/>
        <w:t xml:space="preserve">В случае если </w:t>
      </w:r>
      <w:r w:rsidRPr="00596A46">
        <w:rPr>
          <w:rStyle w:val="FontStyle12"/>
          <w:i/>
        </w:rPr>
        <w:t>Исполнитель</w:t>
      </w:r>
      <w:r w:rsidRPr="00596A46">
        <w:rPr>
          <w:rStyle w:val="FontStyle12"/>
        </w:rPr>
        <w:t xml:space="preserve"> возместит </w:t>
      </w:r>
      <w:r w:rsidRPr="00596A46">
        <w:rPr>
          <w:rStyle w:val="FontStyle12"/>
          <w:i/>
        </w:rPr>
        <w:t>Заказчику</w:t>
      </w:r>
      <w:r w:rsidRPr="00596A46">
        <w:rPr>
          <w:rStyle w:val="FontStyle12"/>
        </w:rPr>
        <w:t xml:space="preserve"> Имущественные потери, связанные с налоговой проверкой, а </w:t>
      </w:r>
      <w:r w:rsidRPr="00596A46">
        <w:rPr>
          <w:rStyle w:val="FontStyle12"/>
          <w:i/>
        </w:rPr>
        <w:t>Заказчик</w:t>
      </w:r>
      <w:r w:rsidRPr="00596A46">
        <w:rPr>
          <w:rStyle w:val="FontStyle12"/>
        </w:rPr>
        <w:t xml:space="preserve"> впоследствии продолжит оспаривание Решения налогового органа в части Эпизодов, связанных с </w:t>
      </w:r>
      <w:r w:rsidRPr="00596A46">
        <w:rPr>
          <w:rStyle w:val="FontStyle12"/>
          <w:i/>
        </w:rPr>
        <w:t>Исполнителем</w:t>
      </w:r>
      <w:r w:rsidRPr="00596A46">
        <w:rPr>
          <w:rStyle w:val="FontStyle12"/>
        </w:rPr>
        <w:t xml:space="preserve">, и вернет из бюджета полностью или частично Доначисленные налоги, Пени и/или Штрафы (далее – Возвращенные суммы), то </w:t>
      </w:r>
      <w:r w:rsidRPr="00596A46">
        <w:rPr>
          <w:rStyle w:val="FontStyle12"/>
          <w:i/>
        </w:rPr>
        <w:t>Заказчик</w:t>
      </w:r>
      <w:r w:rsidRPr="00596A46">
        <w:rPr>
          <w:rStyle w:val="FontStyle12"/>
        </w:rPr>
        <w:t xml:space="preserve"> обязуется уведомить </w:t>
      </w:r>
      <w:r w:rsidRPr="00596A46">
        <w:rPr>
          <w:rStyle w:val="FontStyle12"/>
          <w:i/>
        </w:rPr>
        <w:t xml:space="preserve">Исполнителя </w:t>
      </w:r>
      <w:r w:rsidRPr="00596A46">
        <w:rPr>
          <w:rStyle w:val="FontStyle12"/>
        </w:rP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sidRPr="00596A46">
        <w:rPr>
          <w:rStyle w:val="FontStyle12"/>
          <w:i/>
        </w:rPr>
        <w:t xml:space="preserve">Исполнителя </w:t>
      </w:r>
      <w:r w:rsidRPr="00596A46">
        <w:rPr>
          <w:rStyle w:val="FontStyle12"/>
        </w:rPr>
        <w:t>об этом.</w:t>
      </w:r>
    </w:p>
    <w:p w14:paraId="66995321" w14:textId="77777777" w:rsidR="00880475" w:rsidRPr="00596A46" w:rsidRDefault="00880475" w:rsidP="00880475">
      <w:pPr>
        <w:pStyle w:val="Style5"/>
        <w:keepNext/>
        <w:keepLines/>
        <w:widowControl/>
        <w:tabs>
          <w:tab w:val="left" w:pos="1133"/>
        </w:tabs>
        <w:spacing w:line="355" w:lineRule="exact"/>
        <w:ind w:left="5" w:firstLine="854"/>
        <w:rPr>
          <w:rStyle w:val="FontStyle12"/>
        </w:rPr>
      </w:pPr>
      <w:r w:rsidRPr="00596A46">
        <w:rPr>
          <w:rStyle w:val="FontStyle12"/>
        </w:rPr>
        <w:t>7.</w:t>
      </w:r>
      <w:r w:rsidRPr="00596A46">
        <w:rPr>
          <w:rStyle w:val="FontStyle12"/>
        </w:rPr>
        <w:tab/>
      </w:r>
      <w:r w:rsidRPr="00596A46">
        <w:rPr>
          <w:rStyle w:val="FontStyle12"/>
          <w:i/>
        </w:rPr>
        <w:t>Исполнитель</w:t>
      </w:r>
      <w:r w:rsidRPr="00596A46">
        <w:rPr>
          <w:rStyle w:val="FontStyle12"/>
        </w:rPr>
        <w:t xml:space="preserve"> обязан предпринять максимальные усилия для содействия </w:t>
      </w:r>
      <w:r w:rsidRPr="00596A46">
        <w:rPr>
          <w:rStyle w:val="FontStyle12"/>
          <w:i/>
        </w:rPr>
        <w:t xml:space="preserve">Заказчику </w:t>
      </w:r>
      <w:r w:rsidRPr="00596A46">
        <w:rPr>
          <w:rStyle w:val="FontStyle12"/>
        </w:rPr>
        <w:t xml:space="preserve">в предотвращении доначисления налогов, штрафов и пеней по Эпизодам, связанным с </w:t>
      </w:r>
      <w:r w:rsidRPr="00596A46">
        <w:rPr>
          <w:rStyle w:val="FontStyle12"/>
          <w:i/>
        </w:rPr>
        <w:t>Исполнителем</w:t>
      </w:r>
      <w:r w:rsidRPr="00596A46">
        <w:rPr>
          <w:rStyle w:val="FontStyle12"/>
        </w:rPr>
        <w:t xml:space="preserve">, а также в досудебном и судебном обжаловании Решения налогового органа в части Эпизодов, связанных с </w:t>
      </w:r>
      <w:r w:rsidRPr="00596A46">
        <w:rPr>
          <w:rStyle w:val="FontStyle12"/>
          <w:i/>
        </w:rPr>
        <w:t>Исполнителем</w:t>
      </w:r>
      <w:r w:rsidRPr="00596A46">
        <w:rPr>
          <w:rStyle w:val="FontStyle12"/>
        </w:rPr>
        <w:t xml:space="preserve">, в частности, представлять </w:t>
      </w:r>
      <w:r w:rsidRPr="00596A46">
        <w:rPr>
          <w:rStyle w:val="FontStyle12"/>
          <w:i/>
        </w:rPr>
        <w:t>Заказчику</w:t>
      </w:r>
      <w:r w:rsidRPr="00596A46">
        <w:rPr>
          <w:rStyle w:val="FontStyle12"/>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sidRPr="00596A46">
        <w:rPr>
          <w:rStyle w:val="FontStyle12"/>
          <w:i/>
        </w:rPr>
        <w:t>Заказчику</w:t>
      </w:r>
      <w:r w:rsidRPr="00596A46">
        <w:rPr>
          <w:rStyle w:val="FontStyle12"/>
        </w:rPr>
        <w:t xml:space="preserve"> в сборе таких доказательств в ходе досудебного и судебного обжалования Эпизодов, связанных с </w:t>
      </w:r>
      <w:r w:rsidRPr="00596A46">
        <w:rPr>
          <w:rStyle w:val="FontStyle12"/>
          <w:i/>
        </w:rPr>
        <w:t>Исполнителем</w:t>
      </w:r>
      <w:r w:rsidRPr="00596A46">
        <w:rPr>
          <w:rStyle w:val="FontStyle12"/>
        </w:rPr>
        <w:t>, обеспечивать, где необходимо, явку своих свидетелей-сотрудников для дачи показаний налоговому органу, суду и прочее.</w:t>
      </w:r>
    </w:p>
    <w:p w14:paraId="469EB073" w14:textId="77777777" w:rsidR="00880475" w:rsidRPr="00596A46" w:rsidRDefault="00880475" w:rsidP="00880475">
      <w:pPr>
        <w:pStyle w:val="Style5"/>
        <w:keepNext/>
        <w:keepLines/>
        <w:widowControl/>
        <w:tabs>
          <w:tab w:val="left" w:pos="1133"/>
        </w:tabs>
        <w:spacing w:line="355" w:lineRule="exact"/>
        <w:ind w:left="5" w:firstLine="854"/>
        <w:rPr>
          <w:i/>
        </w:rPr>
      </w:pPr>
      <w:r w:rsidRPr="00596A46">
        <w:rPr>
          <w:rStyle w:val="FontStyle12"/>
        </w:rPr>
        <w:t>8.</w:t>
      </w:r>
      <w:r w:rsidRPr="00596A46">
        <w:rPr>
          <w:rStyle w:val="FontStyle12"/>
        </w:rPr>
        <w:tab/>
      </w:r>
      <w:r w:rsidRPr="00596A46">
        <w:rPr>
          <w:rStyle w:val="FontStyle12"/>
          <w:i/>
        </w:rPr>
        <w:t xml:space="preserve">Исполнитель </w:t>
      </w:r>
      <w:r w:rsidRPr="00596A46">
        <w:rPr>
          <w:rStyle w:val="FontStyle12"/>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sidRPr="00596A46">
        <w:rPr>
          <w:rStyle w:val="FontStyle12"/>
          <w:i/>
        </w:rPr>
        <w:t>Исполнитель</w:t>
      </w:r>
      <w:r w:rsidRPr="00596A46">
        <w:rPr>
          <w:rStyle w:val="FontStyle12"/>
        </w:rPr>
        <w:t xml:space="preserve"> </w:t>
      </w:r>
      <w:r w:rsidRPr="00596A46">
        <w:rPr>
          <w:rStyle w:val="FontStyle13"/>
        </w:rPr>
        <w:t xml:space="preserve">обязан возместить </w:t>
      </w:r>
      <w:r w:rsidRPr="00596A46">
        <w:rPr>
          <w:rStyle w:val="FontStyle12"/>
          <w:i/>
        </w:rPr>
        <w:t>Заказчику</w:t>
      </w:r>
      <w:r w:rsidRPr="00596A46">
        <w:rPr>
          <w:rStyle w:val="FontStyle12"/>
        </w:rPr>
        <w:t xml:space="preserve"> </w:t>
      </w:r>
      <w:r w:rsidRPr="00596A46">
        <w:rPr>
          <w:rStyle w:val="FontStyle13"/>
        </w:rPr>
        <w:t>по его требованию убытки, причиненные недостоверностью таких заверений</w:t>
      </w:r>
      <w:r w:rsidRPr="00596A46">
        <w:rPr>
          <w:rStyle w:val="FontStyle12"/>
          <w:i/>
        </w:rPr>
        <w:t>.</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880475" w:rsidRPr="00596A46" w14:paraId="4A72F16C" w14:textId="77777777" w:rsidTr="00B648E5">
        <w:trPr>
          <w:trHeight w:val="1940"/>
        </w:trPr>
        <w:tc>
          <w:tcPr>
            <w:tcW w:w="5520" w:type="dxa"/>
            <w:tcBorders>
              <w:top w:val="nil"/>
              <w:left w:val="nil"/>
              <w:bottom w:val="nil"/>
              <w:right w:val="nil"/>
            </w:tcBorders>
          </w:tcPr>
          <w:p w14:paraId="4E9DA669" w14:textId="77777777" w:rsidR="00880475" w:rsidRPr="00596A46" w:rsidRDefault="00880475" w:rsidP="00B648E5">
            <w:pPr>
              <w:keepNext/>
              <w:keepLines/>
            </w:pPr>
            <w:r w:rsidRPr="00596A46">
              <w:lastRenderedPageBreak/>
              <w:t>Заказчик:</w:t>
            </w:r>
          </w:p>
          <w:p w14:paraId="1105EF60" w14:textId="77777777" w:rsidR="00880475" w:rsidRPr="00596A46" w:rsidRDefault="00880475" w:rsidP="00B648E5">
            <w:pPr>
              <w:keepNext/>
              <w:keepLines/>
            </w:pPr>
          </w:p>
          <w:p w14:paraId="2BBCF890" w14:textId="77777777" w:rsidR="00880475" w:rsidRPr="00596A46" w:rsidRDefault="00880475" w:rsidP="00B648E5">
            <w:pPr>
              <w:keepNext/>
              <w:keepLines/>
              <w:rPr>
                <w:vertAlign w:val="superscript"/>
              </w:rPr>
            </w:pPr>
            <w:r w:rsidRPr="00596A46">
              <w:t>________    ______________</w:t>
            </w:r>
          </w:p>
          <w:p w14:paraId="0B98791E" w14:textId="77777777" w:rsidR="00880475" w:rsidRPr="00596A46" w:rsidRDefault="00880475" w:rsidP="00B648E5">
            <w:pPr>
              <w:keepNext/>
              <w:keepLines/>
            </w:pPr>
            <w:r w:rsidRPr="00596A46">
              <w:rPr>
                <w:vertAlign w:val="superscript"/>
              </w:rPr>
              <w:t xml:space="preserve">(подпись)                        (Ф.И.О.)                                     </w:t>
            </w:r>
          </w:p>
        </w:tc>
        <w:tc>
          <w:tcPr>
            <w:tcW w:w="4335" w:type="dxa"/>
            <w:tcBorders>
              <w:top w:val="nil"/>
              <w:left w:val="nil"/>
              <w:bottom w:val="nil"/>
              <w:right w:val="nil"/>
            </w:tcBorders>
          </w:tcPr>
          <w:p w14:paraId="736B2E57" w14:textId="77777777" w:rsidR="00880475" w:rsidRPr="00596A46" w:rsidRDefault="00880475" w:rsidP="00B648E5">
            <w:pPr>
              <w:keepNext/>
              <w:keepLines/>
            </w:pPr>
          </w:p>
          <w:p w14:paraId="71DDB384" w14:textId="77777777" w:rsidR="00880475" w:rsidRPr="00596A46" w:rsidRDefault="00880475" w:rsidP="00B648E5">
            <w:pPr>
              <w:keepNext/>
              <w:keepLines/>
            </w:pPr>
            <w:r w:rsidRPr="00596A46">
              <w:t>Исполнитель:</w:t>
            </w:r>
          </w:p>
          <w:p w14:paraId="613CCF27" w14:textId="77777777" w:rsidR="00880475" w:rsidRPr="00596A46" w:rsidRDefault="00880475" w:rsidP="00B648E5">
            <w:pPr>
              <w:keepNext/>
              <w:keepLines/>
            </w:pPr>
          </w:p>
          <w:p w14:paraId="74E40346" w14:textId="77777777" w:rsidR="00880475" w:rsidRPr="00596A46" w:rsidRDefault="00880475" w:rsidP="00B648E5">
            <w:pPr>
              <w:keepNext/>
              <w:keepLines/>
              <w:rPr>
                <w:vertAlign w:val="superscript"/>
              </w:rPr>
            </w:pPr>
            <w:r w:rsidRPr="00596A46">
              <w:t>________    ______________</w:t>
            </w:r>
          </w:p>
          <w:p w14:paraId="6A5E9B26" w14:textId="77777777" w:rsidR="00880475" w:rsidRPr="00596A46" w:rsidRDefault="00880475" w:rsidP="00B648E5">
            <w:pPr>
              <w:keepNext/>
              <w:keepLines/>
            </w:pPr>
            <w:r w:rsidRPr="00596A46">
              <w:rPr>
                <w:vertAlign w:val="superscript"/>
              </w:rPr>
              <w:t xml:space="preserve">(подпись)                        (Ф.И.О.)                                     </w:t>
            </w:r>
          </w:p>
        </w:tc>
      </w:tr>
    </w:tbl>
    <w:p w14:paraId="36A4964D" w14:textId="77777777" w:rsidR="00880475" w:rsidRDefault="00880475" w:rsidP="00880475"/>
    <w:p w14:paraId="0D55BF14" w14:textId="77777777" w:rsidR="00564E59" w:rsidRDefault="00564E59">
      <w:pPr>
        <w:suppressAutoHyphens w:val="0"/>
        <w:rPr>
          <w:rFonts w:eastAsia="Arial"/>
          <w:sz w:val="28"/>
          <w:szCs w:val="20"/>
        </w:rPr>
      </w:pPr>
      <w:bookmarkStart w:id="19" w:name="_gjdgxs" w:colFirst="0" w:colLast="0"/>
      <w:bookmarkEnd w:id="19"/>
      <w:r>
        <w:br w:type="page"/>
      </w:r>
    </w:p>
    <w:p w14:paraId="749EB9C7" w14:textId="6C4AD18B" w:rsidR="00CF1DF3" w:rsidRDefault="00CF1DF3" w:rsidP="00CF1DF3">
      <w:pPr>
        <w:pStyle w:val="1a"/>
        <w:ind w:firstLine="0"/>
        <w:jc w:val="right"/>
        <w:outlineLvl w:val="0"/>
        <w:rPr>
          <w:b/>
          <w:i/>
          <w:iCs/>
        </w:rPr>
      </w:pPr>
      <w:r>
        <w:lastRenderedPageBreak/>
        <w:t>Приложение № 6</w:t>
      </w:r>
    </w:p>
    <w:p w14:paraId="084A039A" w14:textId="77777777" w:rsidR="00CF1DF3" w:rsidRDefault="00CF1DF3" w:rsidP="00CF1DF3">
      <w:pPr>
        <w:jc w:val="right"/>
        <w:rPr>
          <w:sz w:val="28"/>
        </w:rPr>
      </w:pPr>
      <w:r>
        <w:rPr>
          <w:sz w:val="28"/>
        </w:rPr>
        <w:t>к документации о закупке</w:t>
      </w:r>
    </w:p>
    <w:p w14:paraId="1A78EB9C" w14:textId="77777777" w:rsidR="00CF1DF3" w:rsidRPr="00C03380" w:rsidRDefault="00CF1DF3" w:rsidP="00CF1DF3">
      <w:pPr>
        <w:jc w:val="right"/>
        <w:rPr>
          <w:b/>
          <w:i/>
          <w:iCs/>
          <w:sz w:val="28"/>
        </w:rPr>
      </w:pPr>
    </w:p>
    <w:p w14:paraId="2BF39025" w14:textId="77777777" w:rsidR="00CF1DF3" w:rsidRPr="00474A37" w:rsidRDefault="00CF1DF3" w:rsidP="00CF1DF3">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6"/>
      </w:r>
    </w:p>
    <w:p w14:paraId="39EDB86E" w14:textId="77777777" w:rsidR="00CF1DF3" w:rsidRPr="00474A37" w:rsidRDefault="00CF1DF3" w:rsidP="00CF1DF3">
      <w:pPr>
        <w:tabs>
          <w:tab w:val="left" w:pos="9639"/>
        </w:tabs>
        <w:ind w:firstLine="567"/>
        <w:jc w:val="center"/>
        <w:rPr>
          <w:sz w:val="22"/>
        </w:rPr>
      </w:pPr>
    </w:p>
    <w:p w14:paraId="6FC91765" w14:textId="77777777" w:rsidR="00CF1DF3" w:rsidRPr="00474A37" w:rsidRDefault="00CF1DF3" w:rsidP="00CF1DF3">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109369D1" w14:textId="77777777" w:rsidR="00CF1DF3" w:rsidRPr="00474A37" w:rsidRDefault="00CF1DF3" w:rsidP="00CF1DF3">
      <w:pPr>
        <w:tabs>
          <w:tab w:val="left" w:pos="9639"/>
        </w:tabs>
        <w:ind w:firstLine="567"/>
        <w:jc w:val="center"/>
        <w:rPr>
          <w:i/>
        </w:rPr>
      </w:pPr>
      <w:r>
        <w:rPr>
          <w:i/>
        </w:rPr>
        <w:t>(отдельный лист по каждому субподрядчику)</w:t>
      </w:r>
    </w:p>
    <w:p w14:paraId="024F2E9A" w14:textId="77777777" w:rsidR="00CF1DF3" w:rsidRPr="00474A37" w:rsidRDefault="00CF1DF3" w:rsidP="00CF1DF3">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CF1DF3" w:rsidRPr="00474A37" w14:paraId="7C06F2BF" w14:textId="77777777" w:rsidTr="00B648E5">
        <w:tc>
          <w:tcPr>
            <w:tcW w:w="3138" w:type="dxa"/>
            <w:tcBorders>
              <w:top w:val="single" w:sz="4" w:space="0" w:color="auto"/>
              <w:left w:val="single" w:sz="4" w:space="0" w:color="auto"/>
              <w:bottom w:val="single" w:sz="4" w:space="0" w:color="auto"/>
              <w:right w:val="single" w:sz="4" w:space="0" w:color="auto"/>
            </w:tcBorders>
            <w:vAlign w:val="center"/>
            <w:hideMark/>
          </w:tcPr>
          <w:p w14:paraId="32BB7BD9" w14:textId="77777777" w:rsidR="00CF1DF3" w:rsidRPr="00474A37" w:rsidRDefault="00CF1DF3" w:rsidP="00B648E5">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5D8B0C9F" w14:textId="77777777" w:rsidR="00CF1DF3" w:rsidRPr="00474A37" w:rsidRDefault="00CF1DF3" w:rsidP="00B648E5">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3A7029F8" w14:textId="77777777" w:rsidR="00CF1DF3" w:rsidRPr="00474A37" w:rsidRDefault="00CF1DF3" w:rsidP="00B648E5">
            <w:pPr>
              <w:tabs>
                <w:tab w:val="left" w:pos="9639"/>
              </w:tabs>
              <w:spacing w:line="256" w:lineRule="auto"/>
              <w:jc w:val="center"/>
              <w:rPr>
                <w:szCs w:val="28"/>
              </w:rPr>
            </w:pPr>
            <w:r>
              <w:rPr>
                <w:szCs w:val="28"/>
              </w:rPr>
              <w:t>Филиалы и дочерние предприятия</w:t>
            </w:r>
          </w:p>
        </w:tc>
      </w:tr>
      <w:tr w:rsidR="00CF1DF3" w:rsidRPr="00474A37" w14:paraId="79A5420B" w14:textId="77777777" w:rsidTr="00B648E5">
        <w:tc>
          <w:tcPr>
            <w:tcW w:w="3138" w:type="dxa"/>
            <w:tcBorders>
              <w:top w:val="single" w:sz="4" w:space="0" w:color="auto"/>
              <w:left w:val="single" w:sz="4" w:space="0" w:color="auto"/>
              <w:bottom w:val="single" w:sz="4" w:space="0" w:color="auto"/>
              <w:right w:val="single" w:sz="4" w:space="0" w:color="auto"/>
            </w:tcBorders>
            <w:vAlign w:val="center"/>
            <w:hideMark/>
          </w:tcPr>
          <w:p w14:paraId="319B798E" w14:textId="77777777" w:rsidR="00CF1DF3" w:rsidRPr="00474A37" w:rsidRDefault="00CF1DF3" w:rsidP="00B648E5">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4931347" w14:textId="77777777" w:rsidR="00CF1DF3" w:rsidRPr="00474A37" w:rsidRDefault="00CF1DF3" w:rsidP="00B648E5">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9576AB4" w14:textId="77777777" w:rsidR="00CF1DF3" w:rsidRPr="00474A37" w:rsidRDefault="00CF1DF3" w:rsidP="00B648E5">
            <w:pPr>
              <w:tabs>
                <w:tab w:val="left" w:pos="9639"/>
              </w:tabs>
              <w:spacing w:line="256" w:lineRule="auto"/>
              <w:jc w:val="center"/>
              <w:rPr>
                <w:szCs w:val="28"/>
              </w:rPr>
            </w:pPr>
          </w:p>
        </w:tc>
      </w:tr>
      <w:tr w:rsidR="00CF1DF3" w:rsidRPr="00474A37" w14:paraId="7E2F162E" w14:textId="77777777" w:rsidTr="00B648E5">
        <w:trPr>
          <w:trHeight w:val="227"/>
        </w:trPr>
        <w:tc>
          <w:tcPr>
            <w:tcW w:w="3138" w:type="dxa"/>
            <w:tcBorders>
              <w:top w:val="single" w:sz="4" w:space="0" w:color="auto"/>
              <w:left w:val="single" w:sz="4" w:space="0" w:color="auto"/>
              <w:bottom w:val="single" w:sz="4" w:space="0" w:color="auto"/>
              <w:right w:val="single" w:sz="4" w:space="0" w:color="auto"/>
            </w:tcBorders>
            <w:hideMark/>
          </w:tcPr>
          <w:p w14:paraId="53E3AB36" w14:textId="77777777" w:rsidR="00CF1DF3" w:rsidRPr="00474A37" w:rsidRDefault="00CF1DF3" w:rsidP="00B648E5">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02C2356" w14:textId="77777777" w:rsidR="00CF1DF3" w:rsidRPr="00474A37" w:rsidRDefault="00CF1DF3" w:rsidP="00B648E5">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8548997" w14:textId="77777777" w:rsidR="00CF1DF3" w:rsidRPr="00474A37" w:rsidRDefault="00CF1DF3" w:rsidP="00B648E5">
            <w:pPr>
              <w:tabs>
                <w:tab w:val="left" w:pos="9639"/>
              </w:tabs>
              <w:spacing w:line="256" w:lineRule="auto"/>
              <w:jc w:val="center"/>
              <w:rPr>
                <w:szCs w:val="28"/>
              </w:rPr>
            </w:pPr>
          </w:p>
        </w:tc>
      </w:tr>
      <w:tr w:rsidR="00CF1DF3" w:rsidRPr="00474A37" w14:paraId="4EB8BA77" w14:textId="77777777" w:rsidTr="00B648E5">
        <w:trPr>
          <w:trHeight w:val="227"/>
        </w:trPr>
        <w:tc>
          <w:tcPr>
            <w:tcW w:w="3138" w:type="dxa"/>
            <w:tcBorders>
              <w:top w:val="single" w:sz="4" w:space="0" w:color="auto"/>
              <w:left w:val="single" w:sz="4" w:space="0" w:color="auto"/>
              <w:bottom w:val="single" w:sz="4" w:space="0" w:color="auto"/>
              <w:right w:val="single" w:sz="4" w:space="0" w:color="auto"/>
            </w:tcBorders>
            <w:hideMark/>
          </w:tcPr>
          <w:p w14:paraId="6F72E8FB" w14:textId="77777777" w:rsidR="00CF1DF3" w:rsidRPr="00474A37" w:rsidRDefault="00CF1DF3" w:rsidP="00B648E5">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660D235" w14:textId="77777777" w:rsidR="00CF1DF3" w:rsidRPr="00474A37" w:rsidRDefault="00CF1DF3" w:rsidP="00B648E5">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B6CF9D1" w14:textId="77777777" w:rsidR="00CF1DF3" w:rsidRPr="00474A37" w:rsidRDefault="00CF1DF3" w:rsidP="00B648E5">
            <w:pPr>
              <w:tabs>
                <w:tab w:val="left" w:pos="9639"/>
              </w:tabs>
              <w:spacing w:line="256" w:lineRule="auto"/>
              <w:jc w:val="center"/>
              <w:rPr>
                <w:szCs w:val="28"/>
              </w:rPr>
            </w:pPr>
          </w:p>
        </w:tc>
      </w:tr>
      <w:tr w:rsidR="00CF1DF3" w:rsidRPr="00474A37" w14:paraId="70579AC2" w14:textId="77777777" w:rsidTr="00B648E5">
        <w:trPr>
          <w:trHeight w:val="227"/>
        </w:trPr>
        <w:tc>
          <w:tcPr>
            <w:tcW w:w="3138" w:type="dxa"/>
            <w:tcBorders>
              <w:top w:val="single" w:sz="4" w:space="0" w:color="auto"/>
              <w:left w:val="single" w:sz="4" w:space="0" w:color="auto"/>
              <w:bottom w:val="single" w:sz="4" w:space="0" w:color="auto"/>
              <w:right w:val="single" w:sz="4" w:space="0" w:color="auto"/>
            </w:tcBorders>
            <w:hideMark/>
          </w:tcPr>
          <w:p w14:paraId="1FD644AB" w14:textId="77777777" w:rsidR="00CF1DF3" w:rsidRPr="00474A37" w:rsidRDefault="00CF1DF3" w:rsidP="00B648E5">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A151B00" w14:textId="77777777" w:rsidR="00CF1DF3" w:rsidRPr="00474A37" w:rsidRDefault="00CF1DF3" w:rsidP="00B648E5">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6B9C8C3" w14:textId="77777777" w:rsidR="00CF1DF3" w:rsidRPr="00474A37" w:rsidRDefault="00CF1DF3" w:rsidP="00B648E5">
            <w:pPr>
              <w:tabs>
                <w:tab w:val="left" w:pos="9639"/>
              </w:tabs>
              <w:spacing w:line="256" w:lineRule="auto"/>
              <w:jc w:val="center"/>
              <w:rPr>
                <w:szCs w:val="28"/>
              </w:rPr>
            </w:pPr>
          </w:p>
        </w:tc>
      </w:tr>
      <w:tr w:rsidR="00CF1DF3" w:rsidRPr="00474A37" w14:paraId="192C3582" w14:textId="77777777" w:rsidTr="00B648E5">
        <w:trPr>
          <w:trHeight w:val="227"/>
        </w:trPr>
        <w:tc>
          <w:tcPr>
            <w:tcW w:w="3138" w:type="dxa"/>
            <w:tcBorders>
              <w:top w:val="single" w:sz="4" w:space="0" w:color="auto"/>
              <w:left w:val="single" w:sz="4" w:space="0" w:color="auto"/>
              <w:bottom w:val="single" w:sz="4" w:space="0" w:color="auto"/>
              <w:right w:val="single" w:sz="4" w:space="0" w:color="auto"/>
            </w:tcBorders>
            <w:hideMark/>
          </w:tcPr>
          <w:p w14:paraId="6BD8EDF9" w14:textId="77777777" w:rsidR="00CF1DF3" w:rsidRPr="00474A37" w:rsidRDefault="00CF1DF3" w:rsidP="00B648E5">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C2E6011" w14:textId="77777777" w:rsidR="00CF1DF3" w:rsidRPr="00474A37" w:rsidRDefault="00CF1DF3" w:rsidP="00B648E5">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A285AB3" w14:textId="77777777" w:rsidR="00CF1DF3" w:rsidRPr="00474A37" w:rsidRDefault="00CF1DF3" w:rsidP="00B648E5">
            <w:pPr>
              <w:tabs>
                <w:tab w:val="left" w:pos="9639"/>
              </w:tabs>
              <w:spacing w:line="256" w:lineRule="auto"/>
              <w:jc w:val="center"/>
              <w:rPr>
                <w:szCs w:val="28"/>
              </w:rPr>
            </w:pPr>
          </w:p>
        </w:tc>
      </w:tr>
      <w:tr w:rsidR="00CF1DF3" w:rsidRPr="00474A37" w14:paraId="57A8B041" w14:textId="77777777" w:rsidTr="00B648E5">
        <w:trPr>
          <w:trHeight w:val="227"/>
        </w:trPr>
        <w:tc>
          <w:tcPr>
            <w:tcW w:w="3138" w:type="dxa"/>
            <w:tcBorders>
              <w:top w:val="single" w:sz="4" w:space="0" w:color="auto"/>
              <w:left w:val="single" w:sz="4" w:space="0" w:color="auto"/>
              <w:bottom w:val="single" w:sz="4" w:space="0" w:color="auto"/>
              <w:right w:val="single" w:sz="4" w:space="0" w:color="auto"/>
            </w:tcBorders>
            <w:hideMark/>
          </w:tcPr>
          <w:p w14:paraId="500D83B5" w14:textId="77777777" w:rsidR="00CF1DF3" w:rsidRPr="00474A37" w:rsidRDefault="00CF1DF3" w:rsidP="00B648E5">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31829B89" w14:textId="77777777" w:rsidR="00CF1DF3" w:rsidRPr="00474A37" w:rsidRDefault="00CF1DF3" w:rsidP="00B648E5">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7A959601" w14:textId="77777777" w:rsidR="00CF1DF3" w:rsidRPr="00474A37" w:rsidRDefault="00CF1DF3" w:rsidP="00B648E5">
            <w:pPr>
              <w:tabs>
                <w:tab w:val="left" w:pos="9639"/>
              </w:tabs>
              <w:spacing w:line="256" w:lineRule="auto"/>
              <w:jc w:val="center"/>
              <w:rPr>
                <w:szCs w:val="28"/>
              </w:rPr>
            </w:pPr>
            <w:r>
              <w:rPr>
                <w:szCs w:val="28"/>
              </w:rPr>
              <w:t>@</w:t>
            </w:r>
          </w:p>
        </w:tc>
      </w:tr>
      <w:tr w:rsidR="00CF1DF3" w:rsidRPr="00474A37" w14:paraId="0B2E4DAA" w14:textId="77777777" w:rsidTr="00B648E5">
        <w:trPr>
          <w:trHeight w:val="227"/>
        </w:trPr>
        <w:tc>
          <w:tcPr>
            <w:tcW w:w="3138" w:type="dxa"/>
            <w:tcBorders>
              <w:top w:val="single" w:sz="4" w:space="0" w:color="auto"/>
              <w:left w:val="single" w:sz="4" w:space="0" w:color="auto"/>
              <w:bottom w:val="single" w:sz="4" w:space="0" w:color="auto"/>
              <w:right w:val="single" w:sz="4" w:space="0" w:color="auto"/>
            </w:tcBorders>
            <w:hideMark/>
          </w:tcPr>
          <w:p w14:paraId="7D7E8C3F" w14:textId="77777777" w:rsidR="00CF1DF3" w:rsidRPr="00474A37" w:rsidRDefault="00CF1DF3" w:rsidP="00B648E5">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AD73688" w14:textId="77777777" w:rsidR="00CF1DF3" w:rsidRPr="00474A37" w:rsidRDefault="00CF1DF3" w:rsidP="00B648E5">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2D54041B" w14:textId="77777777" w:rsidR="00CF1DF3" w:rsidRPr="00474A37" w:rsidRDefault="00CF1DF3" w:rsidP="00B648E5">
            <w:pPr>
              <w:tabs>
                <w:tab w:val="left" w:pos="9639"/>
              </w:tabs>
              <w:spacing w:line="256" w:lineRule="auto"/>
              <w:jc w:val="center"/>
            </w:pPr>
          </w:p>
        </w:tc>
      </w:tr>
      <w:tr w:rsidR="00CF1DF3" w:rsidRPr="00474A37" w14:paraId="5A76AE2E" w14:textId="77777777" w:rsidTr="00B648E5">
        <w:trPr>
          <w:trHeight w:val="227"/>
        </w:trPr>
        <w:tc>
          <w:tcPr>
            <w:tcW w:w="3138" w:type="dxa"/>
            <w:tcBorders>
              <w:top w:val="single" w:sz="4" w:space="0" w:color="auto"/>
              <w:left w:val="single" w:sz="4" w:space="0" w:color="auto"/>
              <w:bottom w:val="single" w:sz="4" w:space="0" w:color="auto"/>
              <w:right w:val="single" w:sz="4" w:space="0" w:color="auto"/>
            </w:tcBorders>
            <w:hideMark/>
          </w:tcPr>
          <w:p w14:paraId="0A661BAC" w14:textId="77777777" w:rsidR="00CF1DF3" w:rsidRPr="00474A37" w:rsidRDefault="00CF1DF3" w:rsidP="00B648E5">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A404FB5" w14:textId="77777777" w:rsidR="00CF1DF3" w:rsidRPr="00474A37" w:rsidRDefault="00CF1DF3" w:rsidP="00B648E5">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603E8B66" w14:textId="77777777" w:rsidR="00CF1DF3" w:rsidRPr="00474A37" w:rsidRDefault="00CF1DF3" w:rsidP="00B648E5">
            <w:pPr>
              <w:tabs>
                <w:tab w:val="left" w:pos="9639"/>
              </w:tabs>
              <w:spacing w:line="256" w:lineRule="auto"/>
              <w:jc w:val="center"/>
            </w:pPr>
          </w:p>
        </w:tc>
      </w:tr>
      <w:tr w:rsidR="00CF1DF3" w:rsidRPr="00474A37" w14:paraId="1C7B962C" w14:textId="77777777" w:rsidTr="00B648E5">
        <w:trPr>
          <w:trHeight w:val="227"/>
        </w:trPr>
        <w:tc>
          <w:tcPr>
            <w:tcW w:w="3138" w:type="dxa"/>
            <w:tcBorders>
              <w:top w:val="single" w:sz="4" w:space="0" w:color="auto"/>
              <w:left w:val="single" w:sz="4" w:space="0" w:color="auto"/>
              <w:bottom w:val="single" w:sz="4" w:space="0" w:color="auto"/>
              <w:right w:val="single" w:sz="4" w:space="0" w:color="auto"/>
            </w:tcBorders>
            <w:hideMark/>
          </w:tcPr>
          <w:p w14:paraId="16050AA8" w14:textId="77777777" w:rsidR="00CF1DF3" w:rsidRPr="00474A37" w:rsidRDefault="00CF1DF3" w:rsidP="00B648E5">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A7690BE" w14:textId="77777777" w:rsidR="00CF1DF3" w:rsidRPr="00474A37" w:rsidRDefault="00CF1DF3" w:rsidP="00B648E5">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119BAE54" w14:textId="77777777" w:rsidR="00CF1DF3" w:rsidRPr="00474A37" w:rsidRDefault="00CF1DF3" w:rsidP="00B648E5">
            <w:pPr>
              <w:tabs>
                <w:tab w:val="left" w:pos="9639"/>
              </w:tabs>
              <w:spacing w:line="256" w:lineRule="auto"/>
              <w:jc w:val="center"/>
            </w:pPr>
          </w:p>
        </w:tc>
      </w:tr>
      <w:tr w:rsidR="00CF1DF3" w:rsidRPr="00474A37" w14:paraId="0A60044B" w14:textId="77777777" w:rsidTr="00B648E5">
        <w:trPr>
          <w:trHeight w:val="227"/>
        </w:trPr>
        <w:tc>
          <w:tcPr>
            <w:tcW w:w="3138" w:type="dxa"/>
            <w:tcBorders>
              <w:top w:val="single" w:sz="4" w:space="0" w:color="auto"/>
              <w:left w:val="single" w:sz="4" w:space="0" w:color="auto"/>
              <w:bottom w:val="single" w:sz="4" w:space="0" w:color="auto"/>
              <w:right w:val="single" w:sz="4" w:space="0" w:color="auto"/>
            </w:tcBorders>
            <w:hideMark/>
          </w:tcPr>
          <w:p w14:paraId="4C3CDEAA" w14:textId="77777777" w:rsidR="00CF1DF3" w:rsidRPr="00474A37" w:rsidRDefault="00CF1DF3" w:rsidP="00B648E5">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63700F0" w14:textId="77777777" w:rsidR="00CF1DF3" w:rsidRPr="00474A37" w:rsidRDefault="00CF1DF3" w:rsidP="00B648E5">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172BE795" w14:textId="77777777" w:rsidR="00CF1DF3" w:rsidRPr="00474A37" w:rsidRDefault="00CF1DF3" w:rsidP="00B648E5">
            <w:pPr>
              <w:tabs>
                <w:tab w:val="left" w:pos="9639"/>
              </w:tabs>
              <w:spacing w:line="256" w:lineRule="auto"/>
              <w:jc w:val="center"/>
            </w:pPr>
          </w:p>
        </w:tc>
      </w:tr>
      <w:tr w:rsidR="00CF1DF3" w:rsidRPr="00474A37" w14:paraId="786C4753" w14:textId="77777777" w:rsidTr="00B648E5">
        <w:trPr>
          <w:trHeight w:val="227"/>
        </w:trPr>
        <w:tc>
          <w:tcPr>
            <w:tcW w:w="3138" w:type="dxa"/>
            <w:tcBorders>
              <w:top w:val="single" w:sz="4" w:space="0" w:color="auto"/>
              <w:left w:val="single" w:sz="4" w:space="0" w:color="auto"/>
              <w:bottom w:val="nil"/>
              <w:right w:val="single" w:sz="4" w:space="0" w:color="auto"/>
            </w:tcBorders>
            <w:hideMark/>
          </w:tcPr>
          <w:p w14:paraId="20915776" w14:textId="77777777" w:rsidR="00CF1DF3" w:rsidRPr="00474A37" w:rsidRDefault="00CF1DF3" w:rsidP="00B648E5">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02D515C6" w14:textId="77777777" w:rsidR="00CF1DF3" w:rsidRPr="00474A37" w:rsidRDefault="00CF1DF3" w:rsidP="00B648E5">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43B1007B" w14:textId="77777777" w:rsidR="00CF1DF3" w:rsidRPr="00474A37" w:rsidRDefault="00CF1DF3" w:rsidP="00B648E5">
            <w:pPr>
              <w:tabs>
                <w:tab w:val="left" w:pos="9639"/>
              </w:tabs>
              <w:spacing w:line="256" w:lineRule="auto"/>
              <w:jc w:val="center"/>
            </w:pPr>
          </w:p>
        </w:tc>
      </w:tr>
      <w:tr w:rsidR="00CF1DF3" w:rsidRPr="00474A37" w14:paraId="0E0252EF" w14:textId="77777777" w:rsidTr="00B648E5">
        <w:tc>
          <w:tcPr>
            <w:tcW w:w="3138" w:type="dxa"/>
            <w:tcBorders>
              <w:top w:val="single" w:sz="4" w:space="0" w:color="auto"/>
              <w:left w:val="single" w:sz="4" w:space="0" w:color="auto"/>
              <w:bottom w:val="single" w:sz="4" w:space="0" w:color="auto"/>
              <w:right w:val="nil"/>
            </w:tcBorders>
            <w:hideMark/>
          </w:tcPr>
          <w:p w14:paraId="6CF9276C" w14:textId="77777777" w:rsidR="00CF1DF3" w:rsidRPr="00474A37" w:rsidRDefault="00CF1DF3" w:rsidP="00B648E5">
            <w:pPr>
              <w:tabs>
                <w:tab w:val="left" w:pos="9639"/>
              </w:tabs>
              <w:spacing w:line="256" w:lineRule="auto"/>
            </w:pPr>
            <w:r>
              <w:t>Руководитель:</w:t>
            </w:r>
          </w:p>
          <w:p w14:paraId="2D6A4635" w14:textId="77777777" w:rsidR="00CF1DF3" w:rsidRPr="00474A37" w:rsidRDefault="00CF1DF3" w:rsidP="00B648E5">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61142F5A" w14:textId="77777777" w:rsidR="00CF1DF3" w:rsidRPr="00474A37" w:rsidRDefault="00CF1DF3" w:rsidP="00B648E5">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5E697034" w14:textId="77777777" w:rsidR="00CF1DF3" w:rsidRPr="00474A37" w:rsidRDefault="00CF1DF3" w:rsidP="00B648E5">
            <w:pPr>
              <w:tabs>
                <w:tab w:val="left" w:pos="9639"/>
              </w:tabs>
              <w:spacing w:line="256" w:lineRule="auto"/>
            </w:pPr>
            <w:r>
              <w:t>Печать/подпись (субподрядчика)</w:t>
            </w:r>
          </w:p>
        </w:tc>
      </w:tr>
      <w:tr w:rsidR="00CF1DF3" w:rsidRPr="00474A37" w14:paraId="16223553" w14:textId="77777777" w:rsidTr="00B648E5">
        <w:trPr>
          <w:cantSplit/>
        </w:trPr>
        <w:tc>
          <w:tcPr>
            <w:tcW w:w="9720" w:type="dxa"/>
            <w:gridSpan w:val="4"/>
            <w:tcBorders>
              <w:top w:val="single" w:sz="4" w:space="0" w:color="auto"/>
              <w:left w:val="single" w:sz="4" w:space="0" w:color="auto"/>
              <w:bottom w:val="single" w:sz="4" w:space="0" w:color="auto"/>
              <w:right w:val="single" w:sz="4" w:space="0" w:color="auto"/>
            </w:tcBorders>
          </w:tcPr>
          <w:p w14:paraId="0A345EB6" w14:textId="77777777" w:rsidR="00CF1DF3" w:rsidRPr="00474A37" w:rsidRDefault="00CF1DF3" w:rsidP="00B648E5">
            <w:pPr>
              <w:tabs>
                <w:tab w:val="left" w:pos="9639"/>
              </w:tabs>
              <w:spacing w:line="256" w:lineRule="auto"/>
              <w:jc w:val="center"/>
            </w:pPr>
          </w:p>
        </w:tc>
      </w:tr>
      <w:tr w:rsidR="00CF1DF3" w:rsidRPr="00474A37" w14:paraId="5441745F" w14:textId="77777777" w:rsidTr="00B648E5">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9647663" w14:textId="77777777" w:rsidR="00CF1DF3" w:rsidRPr="00474A37" w:rsidRDefault="00CF1DF3" w:rsidP="00B648E5">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5E1E8782" w14:textId="77777777" w:rsidR="00CF1DF3" w:rsidRPr="00474A37" w:rsidRDefault="00CF1DF3" w:rsidP="00B648E5">
            <w:pPr>
              <w:tabs>
                <w:tab w:val="left" w:pos="9639"/>
              </w:tabs>
              <w:spacing w:line="256" w:lineRule="auto"/>
              <w:jc w:val="center"/>
            </w:pPr>
            <w:r>
              <w:t>Передаваемые объемы работ, услуг</w:t>
            </w:r>
          </w:p>
        </w:tc>
      </w:tr>
      <w:tr w:rsidR="00CF1DF3" w:rsidRPr="00474A37" w14:paraId="5E3E90A6" w14:textId="77777777" w:rsidTr="00B648E5">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6E1A3ACC" w14:textId="77777777" w:rsidR="00CF1DF3" w:rsidRPr="00474A37" w:rsidRDefault="00CF1DF3" w:rsidP="00B648E5">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7F4E9F96" w14:textId="77777777" w:rsidR="00CF1DF3" w:rsidRPr="00474A37" w:rsidRDefault="00CF1DF3" w:rsidP="00B648E5">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064D4AE3" w14:textId="77777777" w:rsidR="00CF1DF3" w:rsidRPr="00474A37" w:rsidRDefault="00CF1DF3" w:rsidP="00B648E5">
            <w:pPr>
              <w:tabs>
                <w:tab w:val="left" w:pos="9639"/>
              </w:tabs>
              <w:spacing w:line="256" w:lineRule="auto"/>
              <w:jc w:val="center"/>
            </w:pPr>
            <w:r>
              <w:t>В % к общему объему работ, услуг по предмету закупки</w:t>
            </w:r>
          </w:p>
        </w:tc>
      </w:tr>
      <w:tr w:rsidR="00CF1DF3" w:rsidRPr="00474A37" w14:paraId="5A17A1B2" w14:textId="77777777" w:rsidTr="00B648E5">
        <w:tc>
          <w:tcPr>
            <w:tcW w:w="4536" w:type="dxa"/>
            <w:gridSpan w:val="2"/>
            <w:tcBorders>
              <w:top w:val="single" w:sz="4" w:space="0" w:color="auto"/>
              <w:left w:val="single" w:sz="4" w:space="0" w:color="auto"/>
              <w:bottom w:val="single" w:sz="4" w:space="0" w:color="auto"/>
              <w:right w:val="single" w:sz="4" w:space="0" w:color="auto"/>
            </w:tcBorders>
            <w:hideMark/>
          </w:tcPr>
          <w:p w14:paraId="21401443" w14:textId="77777777" w:rsidR="00CF1DF3" w:rsidRPr="00474A37" w:rsidRDefault="00CF1DF3" w:rsidP="00B648E5">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32560DA8" w14:textId="77777777" w:rsidR="00CF1DF3" w:rsidRPr="00474A37" w:rsidRDefault="00CF1DF3" w:rsidP="00B648E5">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2A56AC2A" w14:textId="77777777" w:rsidR="00CF1DF3" w:rsidRPr="00474A37" w:rsidRDefault="00CF1DF3" w:rsidP="00B648E5">
            <w:pPr>
              <w:tabs>
                <w:tab w:val="left" w:pos="9639"/>
              </w:tabs>
              <w:spacing w:line="256" w:lineRule="auto"/>
              <w:jc w:val="center"/>
            </w:pPr>
          </w:p>
        </w:tc>
      </w:tr>
      <w:tr w:rsidR="00CF1DF3" w:rsidRPr="00474A37" w14:paraId="6C169E0F" w14:textId="77777777" w:rsidTr="00B648E5">
        <w:tc>
          <w:tcPr>
            <w:tcW w:w="4536" w:type="dxa"/>
            <w:gridSpan w:val="2"/>
            <w:tcBorders>
              <w:top w:val="single" w:sz="4" w:space="0" w:color="auto"/>
              <w:left w:val="single" w:sz="4" w:space="0" w:color="auto"/>
              <w:bottom w:val="single" w:sz="4" w:space="0" w:color="auto"/>
              <w:right w:val="single" w:sz="4" w:space="0" w:color="auto"/>
            </w:tcBorders>
            <w:hideMark/>
          </w:tcPr>
          <w:p w14:paraId="57A30CB8" w14:textId="77777777" w:rsidR="00CF1DF3" w:rsidRPr="00474A37" w:rsidRDefault="00CF1DF3" w:rsidP="00B648E5">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252BCDA1" w14:textId="77777777" w:rsidR="00CF1DF3" w:rsidRPr="00474A37" w:rsidRDefault="00CF1DF3" w:rsidP="00B648E5">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1C7C6AB7" w14:textId="77777777" w:rsidR="00CF1DF3" w:rsidRPr="00474A37" w:rsidRDefault="00CF1DF3" w:rsidP="00B648E5">
            <w:pPr>
              <w:tabs>
                <w:tab w:val="left" w:pos="9639"/>
              </w:tabs>
              <w:spacing w:line="256" w:lineRule="auto"/>
              <w:jc w:val="center"/>
            </w:pPr>
          </w:p>
        </w:tc>
      </w:tr>
      <w:tr w:rsidR="00CF1DF3" w:rsidRPr="00474A37" w14:paraId="2EF92F50" w14:textId="77777777" w:rsidTr="00B648E5">
        <w:tc>
          <w:tcPr>
            <w:tcW w:w="4536" w:type="dxa"/>
            <w:gridSpan w:val="2"/>
            <w:tcBorders>
              <w:top w:val="single" w:sz="4" w:space="0" w:color="auto"/>
              <w:left w:val="single" w:sz="4" w:space="0" w:color="auto"/>
              <w:bottom w:val="single" w:sz="4" w:space="0" w:color="auto"/>
              <w:right w:val="single" w:sz="4" w:space="0" w:color="auto"/>
            </w:tcBorders>
          </w:tcPr>
          <w:p w14:paraId="3ABA8C67" w14:textId="77777777" w:rsidR="00CF1DF3" w:rsidRPr="00474A37" w:rsidRDefault="00CF1DF3" w:rsidP="00B648E5">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21A91513" w14:textId="77777777" w:rsidR="00CF1DF3" w:rsidRPr="00474A37" w:rsidRDefault="00CF1DF3" w:rsidP="00B648E5">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6E9A4295" w14:textId="77777777" w:rsidR="00CF1DF3" w:rsidRPr="00474A37" w:rsidRDefault="00CF1DF3" w:rsidP="00B648E5">
            <w:pPr>
              <w:tabs>
                <w:tab w:val="left" w:pos="9639"/>
              </w:tabs>
              <w:spacing w:line="256" w:lineRule="auto"/>
              <w:jc w:val="center"/>
            </w:pPr>
          </w:p>
        </w:tc>
      </w:tr>
    </w:tbl>
    <w:p w14:paraId="2898DA2B" w14:textId="77777777" w:rsidR="00CF1DF3" w:rsidRPr="00E76CF2" w:rsidRDefault="00CF1DF3" w:rsidP="00CF1DF3">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0AF66FC0" w14:textId="77777777" w:rsidR="00CF1DF3" w:rsidRPr="00474A37" w:rsidRDefault="00CF1DF3" w:rsidP="00CF1DF3">
      <w:pPr>
        <w:jc w:val="both"/>
        <w:rPr>
          <w:rFonts w:eastAsia="MS Mincho"/>
          <w:b/>
          <w:bCs/>
          <w:sz w:val="28"/>
          <w:szCs w:val="28"/>
        </w:rPr>
      </w:pPr>
    </w:p>
    <w:p w14:paraId="2B29E135" w14:textId="77777777" w:rsidR="00CF1DF3" w:rsidRPr="00474A37" w:rsidRDefault="00CF1DF3" w:rsidP="00CF1DF3">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00B17A89" w14:textId="77777777" w:rsidR="00CF1DF3" w:rsidRPr="00474A37" w:rsidRDefault="00CF1DF3" w:rsidP="00CF1DF3">
      <w:pPr>
        <w:tabs>
          <w:tab w:val="left" w:pos="8640"/>
        </w:tabs>
        <w:jc w:val="center"/>
        <w:rPr>
          <w:i/>
        </w:rPr>
      </w:pPr>
      <w:r>
        <w:rPr>
          <w:i/>
        </w:rPr>
        <w:t xml:space="preserve">                                                                    (наименование претендента)</w:t>
      </w:r>
    </w:p>
    <w:p w14:paraId="33B689CD" w14:textId="77777777" w:rsidR="00CF1DF3" w:rsidRPr="00474A37" w:rsidRDefault="00CF1DF3" w:rsidP="00CF1DF3">
      <w:pPr>
        <w:rPr>
          <w:i/>
        </w:rPr>
      </w:pPr>
      <w:r>
        <w:rPr>
          <w:i/>
        </w:rPr>
        <w:t xml:space="preserve">       М.П.</w:t>
      </w:r>
      <w:r>
        <w:rPr>
          <w:i/>
        </w:rPr>
        <w:tab/>
      </w:r>
      <w:r>
        <w:rPr>
          <w:i/>
        </w:rPr>
        <w:tab/>
      </w:r>
      <w:r>
        <w:rPr>
          <w:i/>
        </w:rPr>
        <w:tab/>
        <w:t>(должность, подпись, ФИО полностью)</w:t>
      </w:r>
    </w:p>
    <w:p w14:paraId="7CD14181" w14:textId="77777777" w:rsidR="00CF1DF3" w:rsidRPr="0074281A" w:rsidRDefault="00CF1DF3" w:rsidP="00CF1DF3">
      <w:pPr>
        <w:rPr>
          <w:sz w:val="28"/>
          <w:szCs w:val="28"/>
          <w:lang w:eastAsia="ru-RU"/>
        </w:rPr>
      </w:pPr>
      <w:r>
        <w:rPr>
          <w:sz w:val="28"/>
          <w:szCs w:val="28"/>
          <w:lang w:eastAsia="ru-RU"/>
        </w:rPr>
        <w:t>«____» ____________ 20___ г.</w:t>
      </w:r>
    </w:p>
    <w:p w14:paraId="76839601" w14:textId="5A5D53D1" w:rsidR="006B6573" w:rsidRDefault="006B6573" w:rsidP="002079EB"/>
    <w:sectPr w:rsidR="006B6573"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87112" w14:textId="77777777" w:rsidR="005627FF" w:rsidRDefault="005627FF">
      <w:r>
        <w:separator/>
      </w:r>
    </w:p>
  </w:endnote>
  <w:endnote w:type="continuationSeparator" w:id="0">
    <w:p w14:paraId="68933690" w14:textId="77777777" w:rsidR="005627FF" w:rsidRDefault="005627FF">
      <w:r>
        <w:continuationSeparator/>
      </w:r>
    </w:p>
  </w:endnote>
  <w:endnote w:type="continuationNotice" w:id="1">
    <w:p w14:paraId="2A169D6B" w14:textId="77777777" w:rsidR="005627FF" w:rsidRDefault="005627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5F94E" w14:textId="77777777" w:rsidR="005627FF" w:rsidRDefault="005627FF"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06C9F404" w14:textId="77777777" w:rsidR="005627FF" w:rsidRDefault="005627FF"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97E7F" w14:textId="77777777" w:rsidR="005627FF" w:rsidRDefault="005627FF">
    <w:pPr>
      <w:pStyle w:val="af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577DA" w14:textId="77777777" w:rsidR="005627FF" w:rsidRDefault="005627FF"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6D03A2CF" w14:textId="77777777" w:rsidR="005627FF" w:rsidRDefault="005627FF" w:rsidP="00BF6892">
    <w:pPr>
      <w:pStyle w:val="af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EA795" w14:textId="77777777" w:rsidR="005627FF" w:rsidRDefault="005627FF">
    <w:pPr>
      <w:pStyle w:val="afc"/>
      <w:jc w:val="center"/>
    </w:pPr>
  </w:p>
  <w:p w14:paraId="126FD4B3" w14:textId="77777777" w:rsidR="005627FF" w:rsidRDefault="005627FF" w:rsidP="00BF6892">
    <w:pPr>
      <w:pStyle w:val="af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04523" w14:textId="77777777" w:rsidR="005627FF" w:rsidRDefault="005627FF">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E367F" w14:textId="77777777" w:rsidR="005627FF" w:rsidRDefault="005627FF">
      <w:r>
        <w:separator/>
      </w:r>
    </w:p>
  </w:footnote>
  <w:footnote w:type="continuationSeparator" w:id="0">
    <w:p w14:paraId="017BF47A" w14:textId="77777777" w:rsidR="005627FF" w:rsidRDefault="005627FF">
      <w:r>
        <w:continuationSeparator/>
      </w:r>
    </w:p>
  </w:footnote>
  <w:footnote w:type="continuationNotice" w:id="1">
    <w:p w14:paraId="4A7DEBC1" w14:textId="77777777" w:rsidR="005627FF" w:rsidRDefault="005627FF"/>
  </w:footnote>
  <w:footnote w:id="2">
    <w:p w14:paraId="6EFC4DEA" w14:textId="77777777" w:rsidR="005627FF" w:rsidRDefault="005627FF" w:rsidP="00D954B1">
      <w:pPr>
        <w:pStyle w:val="afd"/>
        <w:jc w:val="both"/>
      </w:pPr>
      <w:r>
        <w:rPr>
          <w:rStyle w:val="af6"/>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3">
    <w:p w14:paraId="5387CBE9" w14:textId="77777777" w:rsidR="005627FF" w:rsidRDefault="005627FF" w:rsidP="00880475">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4">
    <w:p w14:paraId="32BB0F78" w14:textId="77777777" w:rsidR="005627FF" w:rsidRDefault="005627FF" w:rsidP="00880475">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5">
    <w:p w14:paraId="4D4D4822" w14:textId="77777777" w:rsidR="005627FF" w:rsidRDefault="005627FF" w:rsidP="00880475">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6">
    <w:p w14:paraId="5465C952" w14:textId="77777777" w:rsidR="005627FF" w:rsidRDefault="005627FF" w:rsidP="00CF1DF3">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14C4D" w14:textId="39A6084C" w:rsidR="005627FF" w:rsidRDefault="005627FF">
    <w:pPr>
      <w:pStyle w:val="afa"/>
      <w:jc w:val="center"/>
    </w:pPr>
    <w:r>
      <w:fldChar w:fldCharType="begin"/>
    </w:r>
    <w:r>
      <w:instrText xml:space="preserve"> PAGE   \* MERGEFORMAT </w:instrText>
    </w:r>
    <w:r>
      <w:fldChar w:fldCharType="separate"/>
    </w:r>
    <w:r w:rsidR="00877831">
      <w:rPr>
        <w:noProof/>
      </w:rPr>
      <w:t>33</w:t>
    </w:r>
    <w:r>
      <w:rPr>
        <w:noProof/>
      </w:rPr>
      <w:fldChar w:fldCharType="end"/>
    </w:r>
  </w:p>
  <w:p w14:paraId="76F907D3" w14:textId="77777777" w:rsidR="005627FF" w:rsidRDefault="005627FF">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B6375" w14:textId="77777777" w:rsidR="005627FF" w:rsidRDefault="005627FF">
    <w:pPr>
      <w:pStyle w:val="a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EACA0" w14:textId="59E6A9DF" w:rsidR="005627FF" w:rsidRDefault="005627FF" w:rsidP="00510148">
    <w:pPr>
      <w:pStyle w:val="afa"/>
      <w:jc w:val="center"/>
    </w:pPr>
    <w:r>
      <w:fldChar w:fldCharType="begin"/>
    </w:r>
    <w:r>
      <w:instrText xml:space="preserve"> PAGE   \* MERGEFORMAT </w:instrText>
    </w:r>
    <w:r>
      <w:fldChar w:fldCharType="separate"/>
    </w:r>
    <w:r w:rsidR="00877831">
      <w:rPr>
        <w:noProof/>
      </w:rPr>
      <w:t>49</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F6BD4" w14:textId="77777777" w:rsidR="005627FF" w:rsidRDefault="005627FF">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2451A84"/>
    <w:multiLevelType w:val="multilevel"/>
    <w:tmpl w:val="F8CA24DC"/>
    <w:lvl w:ilvl="0">
      <w:start w:val="1"/>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24"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15:restartNumberingAfterBreak="0">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0" w15:restartNumberingAfterBreak="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4" w15:restartNumberingAfterBreak="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8"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9" w15:restartNumberingAfterBreak="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44052DBE"/>
    <w:multiLevelType w:val="hybridMultilevel"/>
    <w:tmpl w:val="454CF500"/>
    <w:lvl w:ilvl="0" w:tplc="C332F53A">
      <w:start w:val="4"/>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6"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7"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15:restartNumberingAfterBreak="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2"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3" w15:restartNumberingAfterBreak="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5"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6" w15:restartNumberingAfterBreak="0">
    <w:nsid w:val="5EFC350F"/>
    <w:multiLevelType w:val="hybridMultilevel"/>
    <w:tmpl w:val="A3628D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15:restartNumberingAfterBreak="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8"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9"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60"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2"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75BF00EF"/>
    <w:multiLevelType w:val="hybridMultilevel"/>
    <w:tmpl w:val="C9C2C68C"/>
    <w:lvl w:ilvl="0" w:tplc="A27AA934">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63148045">
    <w:abstractNumId w:val="5"/>
  </w:num>
  <w:num w:numId="2" w16cid:durableId="464127385">
    <w:abstractNumId w:val="6"/>
  </w:num>
  <w:num w:numId="3" w16cid:durableId="488711126">
    <w:abstractNumId w:val="7"/>
  </w:num>
  <w:num w:numId="4" w16cid:durableId="761529581">
    <w:abstractNumId w:val="8"/>
  </w:num>
  <w:num w:numId="5" w16cid:durableId="729503143">
    <w:abstractNumId w:val="14"/>
  </w:num>
  <w:num w:numId="6" w16cid:durableId="1662267245">
    <w:abstractNumId w:val="19"/>
  </w:num>
  <w:num w:numId="7" w16cid:durableId="846870508">
    <w:abstractNumId w:val="21"/>
  </w:num>
  <w:num w:numId="8" w16cid:durableId="1944923138">
    <w:abstractNumId w:val="63"/>
  </w:num>
  <w:num w:numId="9" w16cid:durableId="587082403">
    <w:abstractNumId w:val="22"/>
  </w:num>
  <w:num w:numId="10" w16cid:durableId="1013265222">
    <w:abstractNumId w:val="46"/>
  </w:num>
  <w:num w:numId="11" w16cid:durableId="1781414171">
    <w:abstractNumId w:val="58"/>
  </w:num>
  <w:num w:numId="12" w16cid:durableId="1834180767">
    <w:abstractNumId w:val="48"/>
  </w:num>
  <w:num w:numId="13" w16cid:durableId="762840279">
    <w:abstractNumId w:val="60"/>
  </w:num>
  <w:num w:numId="14" w16cid:durableId="1597133132">
    <w:abstractNumId w:val="65"/>
  </w:num>
  <w:num w:numId="15" w16cid:durableId="1246105942">
    <w:abstractNumId w:val="44"/>
  </w:num>
  <w:num w:numId="16" w16cid:durableId="1530796237">
    <w:abstractNumId w:val="47"/>
  </w:num>
  <w:num w:numId="17" w16cid:durableId="1780101516">
    <w:abstractNumId w:val="42"/>
  </w:num>
  <w:num w:numId="18" w16cid:durableId="221984399">
    <w:abstractNumId w:val="38"/>
  </w:num>
  <w:num w:numId="19" w16cid:durableId="944651441">
    <w:abstractNumId w:val="40"/>
  </w:num>
  <w:num w:numId="20" w16cid:durableId="1079251086">
    <w:abstractNumId w:val="57"/>
  </w:num>
  <w:num w:numId="21" w16cid:durableId="205314232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71942946">
    <w:abstractNumId w:val="22"/>
  </w:num>
  <w:num w:numId="23" w16cid:durableId="869757486">
    <w:abstractNumId w:val="22"/>
  </w:num>
  <w:num w:numId="24" w16cid:durableId="875888832">
    <w:abstractNumId w:val="22"/>
  </w:num>
  <w:num w:numId="25" w16cid:durableId="1008210459">
    <w:abstractNumId w:val="22"/>
  </w:num>
  <w:num w:numId="26" w16cid:durableId="1849522349">
    <w:abstractNumId w:val="62"/>
  </w:num>
  <w:num w:numId="27" w16cid:durableId="1466778300">
    <w:abstractNumId w:val="22"/>
  </w:num>
  <w:num w:numId="28" w16cid:durableId="1319766063">
    <w:abstractNumId w:val="28"/>
  </w:num>
  <w:num w:numId="29" w16cid:durableId="180633279">
    <w:abstractNumId w:val="25"/>
  </w:num>
  <w:num w:numId="30" w16cid:durableId="1964997452">
    <w:abstractNumId w:val="36"/>
  </w:num>
  <w:num w:numId="31" w16cid:durableId="1691182217">
    <w:abstractNumId w:val="59"/>
  </w:num>
  <w:num w:numId="32" w16cid:durableId="953176410">
    <w:abstractNumId w:val="39"/>
  </w:num>
  <w:num w:numId="33" w16cid:durableId="836268047">
    <w:abstractNumId w:val="54"/>
  </w:num>
  <w:num w:numId="34" w16cid:durableId="698773192">
    <w:abstractNumId w:val="43"/>
  </w:num>
  <w:num w:numId="35" w16cid:durableId="1099762001">
    <w:abstractNumId w:val="53"/>
  </w:num>
  <w:num w:numId="36" w16cid:durableId="175928607">
    <w:abstractNumId w:val="55"/>
  </w:num>
  <w:num w:numId="37" w16cid:durableId="82072254">
    <w:abstractNumId w:val="24"/>
  </w:num>
  <w:num w:numId="38" w16cid:durableId="590624099">
    <w:abstractNumId w:val="35"/>
  </w:num>
  <w:num w:numId="39" w16cid:durableId="1904676264">
    <w:abstractNumId w:val="50"/>
  </w:num>
  <w:num w:numId="40" w16cid:durableId="1763263636">
    <w:abstractNumId w:val="49"/>
  </w:num>
  <w:num w:numId="41" w16cid:durableId="1634368507">
    <w:abstractNumId w:val="41"/>
  </w:num>
  <w:num w:numId="42" w16cid:durableId="1014649540">
    <w:abstractNumId w:val="41"/>
    <w:lvlOverride w:ilvl="0">
      <w:startOverride w:val="1"/>
    </w:lvlOverride>
  </w:num>
  <w:num w:numId="43" w16cid:durableId="1231191724">
    <w:abstractNumId w:val="26"/>
  </w:num>
  <w:num w:numId="44" w16cid:durableId="1968781405">
    <w:abstractNumId w:val="27"/>
  </w:num>
  <w:num w:numId="45" w16cid:durableId="29630384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280958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9826045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2633077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03417704">
    <w:abstractNumId w:val="34"/>
  </w:num>
  <w:num w:numId="50" w16cid:durableId="1674648296">
    <w:abstractNumId w:val="51"/>
  </w:num>
  <w:num w:numId="51" w16cid:durableId="1881159757">
    <w:abstractNumId w:val="30"/>
  </w:num>
  <w:num w:numId="52" w16cid:durableId="856382295">
    <w:abstractNumId w:val="37"/>
  </w:num>
  <w:num w:numId="53" w16cid:durableId="67557781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8763102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5658596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236819379">
    <w:abstractNumId w:val="52"/>
  </w:num>
  <w:num w:numId="57" w16cid:durableId="1593202043">
    <w:abstractNumId w:val="64"/>
  </w:num>
  <w:num w:numId="58" w16cid:durableId="65230941">
    <w:abstractNumId w:val="45"/>
  </w:num>
  <w:num w:numId="59" w16cid:durableId="1479883638">
    <w:abstractNumId w:val="31"/>
  </w:num>
  <w:num w:numId="60" w16cid:durableId="1925215589">
    <w:abstractNumId w:val="33"/>
  </w:num>
  <w:num w:numId="61" w16cid:durableId="783428979">
    <w:abstractNumId w:val="29"/>
  </w:num>
  <w:num w:numId="62" w16cid:durableId="44644040">
    <w:abstractNumId w:val="32"/>
  </w:num>
  <w:num w:numId="63" w16cid:durableId="307327847">
    <w:abstractNumId w:val="23"/>
  </w:num>
  <w:num w:numId="64" w16cid:durableId="776169886">
    <w:abstractNumId w:val="56"/>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21E3"/>
    <w:rsid w:val="000006C8"/>
    <w:rsid w:val="0000116C"/>
    <w:rsid w:val="00003DCD"/>
    <w:rsid w:val="00004791"/>
    <w:rsid w:val="00004F48"/>
    <w:rsid w:val="000058BC"/>
    <w:rsid w:val="0000594A"/>
    <w:rsid w:val="00006894"/>
    <w:rsid w:val="00010440"/>
    <w:rsid w:val="00010BE3"/>
    <w:rsid w:val="000111FC"/>
    <w:rsid w:val="000136A9"/>
    <w:rsid w:val="00013D4E"/>
    <w:rsid w:val="00014C0B"/>
    <w:rsid w:val="0001556E"/>
    <w:rsid w:val="0001557C"/>
    <w:rsid w:val="000169F7"/>
    <w:rsid w:val="000224FB"/>
    <w:rsid w:val="000236C9"/>
    <w:rsid w:val="000266FD"/>
    <w:rsid w:val="00027D1C"/>
    <w:rsid w:val="00030F2F"/>
    <w:rsid w:val="000316F8"/>
    <w:rsid w:val="00032BDE"/>
    <w:rsid w:val="00034376"/>
    <w:rsid w:val="00034877"/>
    <w:rsid w:val="00034E6C"/>
    <w:rsid w:val="000362F0"/>
    <w:rsid w:val="00036881"/>
    <w:rsid w:val="0003693A"/>
    <w:rsid w:val="000374AB"/>
    <w:rsid w:val="00037571"/>
    <w:rsid w:val="00041437"/>
    <w:rsid w:val="00044646"/>
    <w:rsid w:val="00044AF1"/>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6BA"/>
    <w:rsid w:val="00071D6C"/>
    <w:rsid w:val="000728C1"/>
    <w:rsid w:val="000731F0"/>
    <w:rsid w:val="00075177"/>
    <w:rsid w:val="000753BB"/>
    <w:rsid w:val="0007547C"/>
    <w:rsid w:val="00076468"/>
    <w:rsid w:val="00076C09"/>
    <w:rsid w:val="00076F66"/>
    <w:rsid w:val="0007720B"/>
    <w:rsid w:val="0008084D"/>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2EE"/>
    <w:rsid w:val="000A574E"/>
    <w:rsid w:val="000A5C7F"/>
    <w:rsid w:val="000A6133"/>
    <w:rsid w:val="000A679F"/>
    <w:rsid w:val="000B1810"/>
    <w:rsid w:val="000B199E"/>
    <w:rsid w:val="000B4036"/>
    <w:rsid w:val="000B5302"/>
    <w:rsid w:val="000B5E70"/>
    <w:rsid w:val="000B658F"/>
    <w:rsid w:val="000B65E5"/>
    <w:rsid w:val="000C0062"/>
    <w:rsid w:val="000C0C3A"/>
    <w:rsid w:val="000C1578"/>
    <w:rsid w:val="000C252F"/>
    <w:rsid w:val="000C2CBF"/>
    <w:rsid w:val="000C37D3"/>
    <w:rsid w:val="000C383C"/>
    <w:rsid w:val="000C6657"/>
    <w:rsid w:val="000C7CAF"/>
    <w:rsid w:val="000D030E"/>
    <w:rsid w:val="000D033E"/>
    <w:rsid w:val="000D40BE"/>
    <w:rsid w:val="000D51B5"/>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10975"/>
    <w:rsid w:val="00111552"/>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02FE"/>
    <w:rsid w:val="00160CA8"/>
    <w:rsid w:val="00161806"/>
    <w:rsid w:val="00161A1A"/>
    <w:rsid w:val="00161C17"/>
    <w:rsid w:val="001629D5"/>
    <w:rsid w:val="0016413E"/>
    <w:rsid w:val="00164D0C"/>
    <w:rsid w:val="0016528F"/>
    <w:rsid w:val="0016681B"/>
    <w:rsid w:val="00166B33"/>
    <w:rsid w:val="00166D95"/>
    <w:rsid w:val="00167695"/>
    <w:rsid w:val="0017103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86E90"/>
    <w:rsid w:val="00187E4D"/>
    <w:rsid w:val="001912EC"/>
    <w:rsid w:val="00193AB3"/>
    <w:rsid w:val="00193C59"/>
    <w:rsid w:val="00195810"/>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92D"/>
    <w:rsid w:val="001E0B8E"/>
    <w:rsid w:val="001E2F9C"/>
    <w:rsid w:val="001E33D3"/>
    <w:rsid w:val="001E3E36"/>
    <w:rsid w:val="001E5185"/>
    <w:rsid w:val="001E5253"/>
    <w:rsid w:val="001E5348"/>
    <w:rsid w:val="001E5D13"/>
    <w:rsid w:val="001E6511"/>
    <w:rsid w:val="001E6E80"/>
    <w:rsid w:val="001E7173"/>
    <w:rsid w:val="001F0A23"/>
    <w:rsid w:val="001F2058"/>
    <w:rsid w:val="001F21DA"/>
    <w:rsid w:val="001F2F0D"/>
    <w:rsid w:val="001F32B2"/>
    <w:rsid w:val="001F504B"/>
    <w:rsid w:val="001F53E8"/>
    <w:rsid w:val="001F573F"/>
    <w:rsid w:val="001F57BC"/>
    <w:rsid w:val="002005DE"/>
    <w:rsid w:val="00201143"/>
    <w:rsid w:val="0020129E"/>
    <w:rsid w:val="00202452"/>
    <w:rsid w:val="00202CD3"/>
    <w:rsid w:val="0020341D"/>
    <w:rsid w:val="00205D76"/>
    <w:rsid w:val="00206271"/>
    <w:rsid w:val="00206A77"/>
    <w:rsid w:val="002079C3"/>
    <w:rsid w:val="002079EB"/>
    <w:rsid w:val="00210A37"/>
    <w:rsid w:val="00210F73"/>
    <w:rsid w:val="00211C0D"/>
    <w:rsid w:val="00212A58"/>
    <w:rsid w:val="00212BB1"/>
    <w:rsid w:val="00213F88"/>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3F1D"/>
    <w:rsid w:val="002376E6"/>
    <w:rsid w:val="002378E3"/>
    <w:rsid w:val="002379A3"/>
    <w:rsid w:val="00237EE7"/>
    <w:rsid w:val="002410DF"/>
    <w:rsid w:val="00241D9C"/>
    <w:rsid w:val="00242695"/>
    <w:rsid w:val="00242A1E"/>
    <w:rsid w:val="00243F0F"/>
    <w:rsid w:val="002463F7"/>
    <w:rsid w:val="002478FD"/>
    <w:rsid w:val="00250548"/>
    <w:rsid w:val="00250A36"/>
    <w:rsid w:val="00250F9C"/>
    <w:rsid w:val="0025104E"/>
    <w:rsid w:val="002526E4"/>
    <w:rsid w:val="0025270E"/>
    <w:rsid w:val="002540E1"/>
    <w:rsid w:val="00254314"/>
    <w:rsid w:val="002543D3"/>
    <w:rsid w:val="00254538"/>
    <w:rsid w:val="002549CF"/>
    <w:rsid w:val="002572B2"/>
    <w:rsid w:val="00257F85"/>
    <w:rsid w:val="00260166"/>
    <w:rsid w:val="00261326"/>
    <w:rsid w:val="00262311"/>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1A6C"/>
    <w:rsid w:val="0028247A"/>
    <w:rsid w:val="00282B03"/>
    <w:rsid w:val="0028339B"/>
    <w:rsid w:val="00286B26"/>
    <w:rsid w:val="002874D9"/>
    <w:rsid w:val="0029039D"/>
    <w:rsid w:val="00290F36"/>
    <w:rsid w:val="002910EA"/>
    <w:rsid w:val="00291899"/>
    <w:rsid w:val="00292ED6"/>
    <w:rsid w:val="00293CE8"/>
    <w:rsid w:val="002970C7"/>
    <w:rsid w:val="002A0FCB"/>
    <w:rsid w:val="002A1180"/>
    <w:rsid w:val="002A2796"/>
    <w:rsid w:val="002A2AC7"/>
    <w:rsid w:val="002A4D3C"/>
    <w:rsid w:val="002A71D9"/>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292"/>
    <w:rsid w:val="002C7352"/>
    <w:rsid w:val="002C77C1"/>
    <w:rsid w:val="002C7839"/>
    <w:rsid w:val="002C7848"/>
    <w:rsid w:val="002D291C"/>
    <w:rsid w:val="002D2B8C"/>
    <w:rsid w:val="002D2C5E"/>
    <w:rsid w:val="002D2D73"/>
    <w:rsid w:val="002D5869"/>
    <w:rsid w:val="002E0227"/>
    <w:rsid w:val="002E02EA"/>
    <w:rsid w:val="002E18D3"/>
    <w:rsid w:val="002E3184"/>
    <w:rsid w:val="002E3DBF"/>
    <w:rsid w:val="002E43C8"/>
    <w:rsid w:val="002E4CCA"/>
    <w:rsid w:val="002E5B98"/>
    <w:rsid w:val="002E5C81"/>
    <w:rsid w:val="002E66D4"/>
    <w:rsid w:val="002E6C36"/>
    <w:rsid w:val="002F0BA4"/>
    <w:rsid w:val="002F1275"/>
    <w:rsid w:val="002F15C9"/>
    <w:rsid w:val="002F1B9C"/>
    <w:rsid w:val="002F1F4B"/>
    <w:rsid w:val="002F201F"/>
    <w:rsid w:val="002F345D"/>
    <w:rsid w:val="002F40DE"/>
    <w:rsid w:val="002F543C"/>
    <w:rsid w:val="002F6A6B"/>
    <w:rsid w:val="002F72F9"/>
    <w:rsid w:val="002F771D"/>
    <w:rsid w:val="0030151C"/>
    <w:rsid w:val="0030184C"/>
    <w:rsid w:val="00302054"/>
    <w:rsid w:val="00302217"/>
    <w:rsid w:val="003031C4"/>
    <w:rsid w:val="003038A4"/>
    <w:rsid w:val="0030418C"/>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563"/>
    <w:rsid w:val="00331801"/>
    <w:rsid w:val="00331930"/>
    <w:rsid w:val="00334292"/>
    <w:rsid w:val="00335079"/>
    <w:rsid w:val="00335C6F"/>
    <w:rsid w:val="00335F0B"/>
    <w:rsid w:val="003360B5"/>
    <w:rsid w:val="0033715C"/>
    <w:rsid w:val="00340FF0"/>
    <w:rsid w:val="00341C5C"/>
    <w:rsid w:val="00343C35"/>
    <w:rsid w:val="00343D40"/>
    <w:rsid w:val="003467BF"/>
    <w:rsid w:val="003527E1"/>
    <w:rsid w:val="00353A18"/>
    <w:rsid w:val="00353E6E"/>
    <w:rsid w:val="00357154"/>
    <w:rsid w:val="003571CE"/>
    <w:rsid w:val="00357415"/>
    <w:rsid w:val="00361C96"/>
    <w:rsid w:val="0036291B"/>
    <w:rsid w:val="00362F48"/>
    <w:rsid w:val="003630DE"/>
    <w:rsid w:val="003657D7"/>
    <w:rsid w:val="003663BC"/>
    <w:rsid w:val="00370C44"/>
    <w:rsid w:val="00371504"/>
    <w:rsid w:val="003719A4"/>
    <w:rsid w:val="00372B1E"/>
    <w:rsid w:val="00372E6E"/>
    <w:rsid w:val="003757CA"/>
    <w:rsid w:val="00375881"/>
    <w:rsid w:val="00375F8F"/>
    <w:rsid w:val="003778ED"/>
    <w:rsid w:val="003800C2"/>
    <w:rsid w:val="00381CD3"/>
    <w:rsid w:val="003825D1"/>
    <w:rsid w:val="00385C54"/>
    <w:rsid w:val="00386AC4"/>
    <w:rsid w:val="00386F7E"/>
    <w:rsid w:val="0039127A"/>
    <w:rsid w:val="0039150B"/>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1AB1"/>
    <w:rsid w:val="003A3A53"/>
    <w:rsid w:val="003A5E1F"/>
    <w:rsid w:val="003A6D17"/>
    <w:rsid w:val="003A7044"/>
    <w:rsid w:val="003A741B"/>
    <w:rsid w:val="003B0E4B"/>
    <w:rsid w:val="003B0E7F"/>
    <w:rsid w:val="003B2AFB"/>
    <w:rsid w:val="003B2EB1"/>
    <w:rsid w:val="003B3FE8"/>
    <w:rsid w:val="003B7758"/>
    <w:rsid w:val="003B78F8"/>
    <w:rsid w:val="003B7A54"/>
    <w:rsid w:val="003C0D2C"/>
    <w:rsid w:val="003C30F3"/>
    <w:rsid w:val="003C3B1A"/>
    <w:rsid w:val="003C4173"/>
    <w:rsid w:val="003C6269"/>
    <w:rsid w:val="003C720C"/>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349D"/>
    <w:rsid w:val="003E4D93"/>
    <w:rsid w:val="003E4FE0"/>
    <w:rsid w:val="003E6718"/>
    <w:rsid w:val="003E74E1"/>
    <w:rsid w:val="003E7EF7"/>
    <w:rsid w:val="003F26AD"/>
    <w:rsid w:val="003F2942"/>
    <w:rsid w:val="003F31F2"/>
    <w:rsid w:val="003F37F8"/>
    <w:rsid w:val="003F3ABA"/>
    <w:rsid w:val="003F41F5"/>
    <w:rsid w:val="003F4E90"/>
    <w:rsid w:val="003F507C"/>
    <w:rsid w:val="003F5E43"/>
    <w:rsid w:val="004006D8"/>
    <w:rsid w:val="00400975"/>
    <w:rsid w:val="004012EE"/>
    <w:rsid w:val="004034BE"/>
    <w:rsid w:val="00405CD1"/>
    <w:rsid w:val="00407088"/>
    <w:rsid w:val="004077B7"/>
    <w:rsid w:val="00410B56"/>
    <w:rsid w:val="004150B9"/>
    <w:rsid w:val="00415C0B"/>
    <w:rsid w:val="004209AE"/>
    <w:rsid w:val="0042174B"/>
    <w:rsid w:val="004224C0"/>
    <w:rsid w:val="00422CFA"/>
    <w:rsid w:val="004243CF"/>
    <w:rsid w:val="00425574"/>
    <w:rsid w:val="00425950"/>
    <w:rsid w:val="00425EB0"/>
    <w:rsid w:val="00426ED7"/>
    <w:rsid w:val="004272B0"/>
    <w:rsid w:val="004314C8"/>
    <w:rsid w:val="004324FF"/>
    <w:rsid w:val="00432CF8"/>
    <w:rsid w:val="0043423C"/>
    <w:rsid w:val="004345A0"/>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239B"/>
    <w:rsid w:val="00452CB1"/>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026E"/>
    <w:rsid w:val="00491B9A"/>
    <w:rsid w:val="00492DC0"/>
    <w:rsid w:val="00493AB2"/>
    <w:rsid w:val="00493F52"/>
    <w:rsid w:val="00494C14"/>
    <w:rsid w:val="004A0B79"/>
    <w:rsid w:val="004A1302"/>
    <w:rsid w:val="004A16BC"/>
    <w:rsid w:val="004A1E9C"/>
    <w:rsid w:val="004A25F0"/>
    <w:rsid w:val="004A35E4"/>
    <w:rsid w:val="004A3BBE"/>
    <w:rsid w:val="004A4212"/>
    <w:rsid w:val="004A66FA"/>
    <w:rsid w:val="004B0D75"/>
    <w:rsid w:val="004B0FBC"/>
    <w:rsid w:val="004B16FC"/>
    <w:rsid w:val="004B3482"/>
    <w:rsid w:val="004B366A"/>
    <w:rsid w:val="004B4B1F"/>
    <w:rsid w:val="004B7622"/>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B33"/>
    <w:rsid w:val="004F5E74"/>
    <w:rsid w:val="004F6737"/>
    <w:rsid w:val="00501981"/>
    <w:rsid w:val="00502D7B"/>
    <w:rsid w:val="00504528"/>
    <w:rsid w:val="00505622"/>
    <w:rsid w:val="00505842"/>
    <w:rsid w:val="005058F1"/>
    <w:rsid w:val="00506066"/>
    <w:rsid w:val="00506989"/>
    <w:rsid w:val="0050702D"/>
    <w:rsid w:val="0051006B"/>
    <w:rsid w:val="00510148"/>
    <w:rsid w:val="00510C5D"/>
    <w:rsid w:val="00511914"/>
    <w:rsid w:val="00511EDC"/>
    <w:rsid w:val="00512910"/>
    <w:rsid w:val="005129E1"/>
    <w:rsid w:val="00514A3A"/>
    <w:rsid w:val="00514DA3"/>
    <w:rsid w:val="0051529F"/>
    <w:rsid w:val="005163D5"/>
    <w:rsid w:val="00516428"/>
    <w:rsid w:val="00516E49"/>
    <w:rsid w:val="005171A2"/>
    <w:rsid w:val="005175D4"/>
    <w:rsid w:val="005175E5"/>
    <w:rsid w:val="00520214"/>
    <w:rsid w:val="005207CA"/>
    <w:rsid w:val="00520E52"/>
    <w:rsid w:val="00521353"/>
    <w:rsid w:val="00521F95"/>
    <w:rsid w:val="00522AA2"/>
    <w:rsid w:val="0052390C"/>
    <w:rsid w:val="005242ED"/>
    <w:rsid w:val="00524BDD"/>
    <w:rsid w:val="005261E0"/>
    <w:rsid w:val="00526DFF"/>
    <w:rsid w:val="00527AB7"/>
    <w:rsid w:val="00527B94"/>
    <w:rsid w:val="005304BC"/>
    <w:rsid w:val="0053112F"/>
    <w:rsid w:val="0053291E"/>
    <w:rsid w:val="00533F3B"/>
    <w:rsid w:val="00534697"/>
    <w:rsid w:val="005355A2"/>
    <w:rsid w:val="005355CA"/>
    <w:rsid w:val="00536CEB"/>
    <w:rsid w:val="005373EF"/>
    <w:rsid w:val="00537B12"/>
    <w:rsid w:val="005415CC"/>
    <w:rsid w:val="00542330"/>
    <w:rsid w:val="00542481"/>
    <w:rsid w:val="00542F11"/>
    <w:rsid w:val="00542F98"/>
    <w:rsid w:val="00544668"/>
    <w:rsid w:val="0054646F"/>
    <w:rsid w:val="0054793D"/>
    <w:rsid w:val="005508EC"/>
    <w:rsid w:val="0055090C"/>
    <w:rsid w:val="00550BAE"/>
    <w:rsid w:val="00551655"/>
    <w:rsid w:val="00551698"/>
    <w:rsid w:val="00551C58"/>
    <w:rsid w:val="00552223"/>
    <w:rsid w:val="0055439D"/>
    <w:rsid w:val="00556E89"/>
    <w:rsid w:val="0056027E"/>
    <w:rsid w:val="00561DA6"/>
    <w:rsid w:val="00562186"/>
    <w:rsid w:val="005627FF"/>
    <w:rsid w:val="005633E0"/>
    <w:rsid w:val="0056426C"/>
    <w:rsid w:val="005649D6"/>
    <w:rsid w:val="00564E59"/>
    <w:rsid w:val="00565202"/>
    <w:rsid w:val="00567173"/>
    <w:rsid w:val="00571376"/>
    <w:rsid w:val="005716FC"/>
    <w:rsid w:val="00571D62"/>
    <w:rsid w:val="00573F02"/>
    <w:rsid w:val="00575E36"/>
    <w:rsid w:val="0057637D"/>
    <w:rsid w:val="0057655F"/>
    <w:rsid w:val="00577B1F"/>
    <w:rsid w:val="00580A2F"/>
    <w:rsid w:val="005812B7"/>
    <w:rsid w:val="005834BA"/>
    <w:rsid w:val="00590A1B"/>
    <w:rsid w:val="00591598"/>
    <w:rsid w:val="005921BC"/>
    <w:rsid w:val="00593786"/>
    <w:rsid w:val="0059382D"/>
    <w:rsid w:val="005944C1"/>
    <w:rsid w:val="005A0E3B"/>
    <w:rsid w:val="005A295D"/>
    <w:rsid w:val="005A2B08"/>
    <w:rsid w:val="005A319B"/>
    <w:rsid w:val="005A3290"/>
    <w:rsid w:val="005A3AAB"/>
    <w:rsid w:val="005A41D0"/>
    <w:rsid w:val="005A4E65"/>
    <w:rsid w:val="005A60F9"/>
    <w:rsid w:val="005A6CE9"/>
    <w:rsid w:val="005A6F2E"/>
    <w:rsid w:val="005B12F9"/>
    <w:rsid w:val="005B1998"/>
    <w:rsid w:val="005B1ABA"/>
    <w:rsid w:val="005B32A8"/>
    <w:rsid w:val="005B6216"/>
    <w:rsid w:val="005B7CB5"/>
    <w:rsid w:val="005C58AF"/>
    <w:rsid w:val="005C5AB8"/>
    <w:rsid w:val="005C5B10"/>
    <w:rsid w:val="005C6196"/>
    <w:rsid w:val="005C6744"/>
    <w:rsid w:val="005C69A6"/>
    <w:rsid w:val="005D0613"/>
    <w:rsid w:val="005D1323"/>
    <w:rsid w:val="005D296C"/>
    <w:rsid w:val="005D4D14"/>
    <w:rsid w:val="005D573E"/>
    <w:rsid w:val="005D5B59"/>
    <w:rsid w:val="005D6190"/>
    <w:rsid w:val="005D64F1"/>
    <w:rsid w:val="005D6803"/>
    <w:rsid w:val="005D77E9"/>
    <w:rsid w:val="005E0074"/>
    <w:rsid w:val="005E092C"/>
    <w:rsid w:val="005E0B21"/>
    <w:rsid w:val="005E1413"/>
    <w:rsid w:val="005E26B7"/>
    <w:rsid w:val="005E279A"/>
    <w:rsid w:val="005E27FD"/>
    <w:rsid w:val="005E581D"/>
    <w:rsid w:val="005E6CAE"/>
    <w:rsid w:val="005F1807"/>
    <w:rsid w:val="005F19D2"/>
    <w:rsid w:val="005F2D24"/>
    <w:rsid w:val="005F2E32"/>
    <w:rsid w:val="005F2FAA"/>
    <w:rsid w:val="005F4718"/>
    <w:rsid w:val="005F5726"/>
    <w:rsid w:val="005F63D4"/>
    <w:rsid w:val="005F64E3"/>
    <w:rsid w:val="0060072E"/>
    <w:rsid w:val="00600E66"/>
    <w:rsid w:val="0060192F"/>
    <w:rsid w:val="00601FA4"/>
    <w:rsid w:val="0060219A"/>
    <w:rsid w:val="00602A14"/>
    <w:rsid w:val="00603067"/>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92B"/>
    <w:rsid w:val="00621FD4"/>
    <w:rsid w:val="00622320"/>
    <w:rsid w:val="006229B8"/>
    <w:rsid w:val="00622CF4"/>
    <w:rsid w:val="00625CAC"/>
    <w:rsid w:val="00625CBE"/>
    <w:rsid w:val="00626805"/>
    <w:rsid w:val="00627696"/>
    <w:rsid w:val="00627DB4"/>
    <w:rsid w:val="00631213"/>
    <w:rsid w:val="0063170D"/>
    <w:rsid w:val="0063279C"/>
    <w:rsid w:val="00633831"/>
    <w:rsid w:val="00635507"/>
    <w:rsid w:val="00636387"/>
    <w:rsid w:val="00636AC8"/>
    <w:rsid w:val="00637621"/>
    <w:rsid w:val="00637B42"/>
    <w:rsid w:val="006400A0"/>
    <w:rsid w:val="006402DD"/>
    <w:rsid w:val="006415E8"/>
    <w:rsid w:val="0064400A"/>
    <w:rsid w:val="00644B88"/>
    <w:rsid w:val="006450AC"/>
    <w:rsid w:val="006460E4"/>
    <w:rsid w:val="006471D1"/>
    <w:rsid w:val="0065098B"/>
    <w:rsid w:val="0065306F"/>
    <w:rsid w:val="00655386"/>
    <w:rsid w:val="0065657D"/>
    <w:rsid w:val="006575DD"/>
    <w:rsid w:val="0066025A"/>
    <w:rsid w:val="0066041B"/>
    <w:rsid w:val="0066193E"/>
    <w:rsid w:val="006624DF"/>
    <w:rsid w:val="00662DF2"/>
    <w:rsid w:val="00664449"/>
    <w:rsid w:val="006647CD"/>
    <w:rsid w:val="00665005"/>
    <w:rsid w:val="00670AF4"/>
    <w:rsid w:val="00670FD8"/>
    <w:rsid w:val="00672144"/>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3668"/>
    <w:rsid w:val="00693858"/>
    <w:rsid w:val="00693A22"/>
    <w:rsid w:val="00695F50"/>
    <w:rsid w:val="006A05EE"/>
    <w:rsid w:val="006A1CB3"/>
    <w:rsid w:val="006A2AF9"/>
    <w:rsid w:val="006A3AEF"/>
    <w:rsid w:val="006A6A23"/>
    <w:rsid w:val="006A6E08"/>
    <w:rsid w:val="006A6E7D"/>
    <w:rsid w:val="006A72A5"/>
    <w:rsid w:val="006A76EE"/>
    <w:rsid w:val="006B2801"/>
    <w:rsid w:val="006B3895"/>
    <w:rsid w:val="006B3974"/>
    <w:rsid w:val="006B3BD2"/>
    <w:rsid w:val="006B5155"/>
    <w:rsid w:val="006B6573"/>
    <w:rsid w:val="006B6F50"/>
    <w:rsid w:val="006B6F56"/>
    <w:rsid w:val="006B7625"/>
    <w:rsid w:val="006C1555"/>
    <w:rsid w:val="006C1CE9"/>
    <w:rsid w:val="006C203D"/>
    <w:rsid w:val="006C32B9"/>
    <w:rsid w:val="006C3929"/>
    <w:rsid w:val="006C3A69"/>
    <w:rsid w:val="006C4984"/>
    <w:rsid w:val="006C4B2A"/>
    <w:rsid w:val="006C4CBA"/>
    <w:rsid w:val="006C5D24"/>
    <w:rsid w:val="006C72CA"/>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692E"/>
    <w:rsid w:val="006E7589"/>
    <w:rsid w:val="006F08E6"/>
    <w:rsid w:val="006F1466"/>
    <w:rsid w:val="006F2437"/>
    <w:rsid w:val="006F2786"/>
    <w:rsid w:val="006F2C73"/>
    <w:rsid w:val="006F3F9D"/>
    <w:rsid w:val="006F4522"/>
    <w:rsid w:val="006F4AF3"/>
    <w:rsid w:val="006F6340"/>
    <w:rsid w:val="006F6D36"/>
    <w:rsid w:val="006F7AFF"/>
    <w:rsid w:val="00700A24"/>
    <w:rsid w:val="00700ABB"/>
    <w:rsid w:val="00701BE5"/>
    <w:rsid w:val="0070359A"/>
    <w:rsid w:val="007043AB"/>
    <w:rsid w:val="007046B2"/>
    <w:rsid w:val="00705E2E"/>
    <w:rsid w:val="007065A7"/>
    <w:rsid w:val="00706C8C"/>
    <w:rsid w:val="00713789"/>
    <w:rsid w:val="00714DA9"/>
    <w:rsid w:val="00715DFC"/>
    <w:rsid w:val="00717FB6"/>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399"/>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978BB"/>
    <w:rsid w:val="007A0078"/>
    <w:rsid w:val="007A0346"/>
    <w:rsid w:val="007A0775"/>
    <w:rsid w:val="007A0927"/>
    <w:rsid w:val="007A38EF"/>
    <w:rsid w:val="007A3C78"/>
    <w:rsid w:val="007A4134"/>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C7B86"/>
    <w:rsid w:val="007D00C3"/>
    <w:rsid w:val="007D1BEF"/>
    <w:rsid w:val="007D42D5"/>
    <w:rsid w:val="007D50EE"/>
    <w:rsid w:val="007D5AEA"/>
    <w:rsid w:val="007D6548"/>
    <w:rsid w:val="007E0067"/>
    <w:rsid w:val="007E1387"/>
    <w:rsid w:val="007E2904"/>
    <w:rsid w:val="007E2C86"/>
    <w:rsid w:val="007E34AB"/>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15C1F"/>
    <w:rsid w:val="008223A6"/>
    <w:rsid w:val="0082266F"/>
    <w:rsid w:val="00823327"/>
    <w:rsid w:val="00823B6C"/>
    <w:rsid w:val="008309A6"/>
    <w:rsid w:val="008314C4"/>
    <w:rsid w:val="008331E9"/>
    <w:rsid w:val="00834551"/>
    <w:rsid w:val="00834DC9"/>
    <w:rsid w:val="00835CB1"/>
    <w:rsid w:val="00836996"/>
    <w:rsid w:val="008370AF"/>
    <w:rsid w:val="00837423"/>
    <w:rsid w:val="008377C6"/>
    <w:rsid w:val="00837AB7"/>
    <w:rsid w:val="00837F0D"/>
    <w:rsid w:val="008437AD"/>
    <w:rsid w:val="00847C9D"/>
    <w:rsid w:val="00851E3B"/>
    <w:rsid w:val="0085471E"/>
    <w:rsid w:val="00856650"/>
    <w:rsid w:val="00860529"/>
    <w:rsid w:val="008613BE"/>
    <w:rsid w:val="008614B4"/>
    <w:rsid w:val="00861659"/>
    <w:rsid w:val="00861B45"/>
    <w:rsid w:val="00861D29"/>
    <w:rsid w:val="0086287A"/>
    <w:rsid w:val="00862A41"/>
    <w:rsid w:val="0086373E"/>
    <w:rsid w:val="00863A7D"/>
    <w:rsid w:val="008643A6"/>
    <w:rsid w:val="008660CC"/>
    <w:rsid w:val="00866B11"/>
    <w:rsid w:val="00870311"/>
    <w:rsid w:val="008703E8"/>
    <w:rsid w:val="00871018"/>
    <w:rsid w:val="00871748"/>
    <w:rsid w:val="00872923"/>
    <w:rsid w:val="008749DD"/>
    <w:rsid w:val="0087510C"/>
    <w:rsid w:val="00875571"/>
    <w:rsid w:val="0087611C"/>
    <w:rsid w:val="00877831"/>
    <w:rsid w:val="00880475"/>
    <w:rsid w:val="00880FE9"/>
    <w:rsid w:val="008825E9"/>
    <w:rsid w:val="00885059"/>
    <w:rsid w:val="00885E87"/>
    <w:rsid w:val="00886961"/>
    <w:rsid w:val="00886C8B"/>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07E4"/>
    <w:rsid w:val="008B16B6"/>
    <w:rsid w:val="008B1E78"/>
    <w:rsid w:val="008B1F52"/>
    <w:rsid w:val="008B2CB2"/>
    <w:rsid w:val="008B310E"/>
    <w:rsid w:val="008B3819"/>
    <w:rsid w:val="008B4AE3"/>
    <w:rsid w:val="008B69A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0DEC"/>
    <w:rsid w:val="008E10D1"/>
    <w:rsid w:val="008E1260"/>
    <w:rsid w:val="008E22A1"/>
    <w:rsid w:val="008E2F8A"/>
    <w:rsid w:val="008E54A2"/>
    <w:rsid w:val="008E5FFE"/>
    <w:rsid w:val="008E60E5"/>
    <w:rsid w:val="008F02AF"/>
    <w:rsid w:val="008F26D4"/>
    <w:rsid w:val="008F3328"/>
    <w:rsid w:val="008F356D"/>
    <w:rsid w:val="008F4677"/>
    <w:rsid w:val="008F526C"/>
    <w:rsid w:val="008F6157"/>
    <w:rsid w:val="008F6343"/>
    <w:rsid w:val="008F79D4"/>
    <w:rsid w:val="00900BE6"/>
    <w:rsid w:val="00901913"/>
    <w:rsid w:val="00901E6E"/>
    <w:rsid w:val="00902129"/>
    <w:rsid w:val="00902BC0"/>
    <w:rsid w:val="00903379"/>
    <w:rsid w:val="00903FBC"/>
    <w:rsid w:val="00904E18"/>
    <w:rsid w:val="009068D2"/>
    <w:rsid w:val="00910B09"/>
    <w:rsid w:val="00911B06"/>
    <w:rsid w:val="00914122"/>
    <w:rsid w:val="00914E3D"/>
    <w:rsid w:val="00920884"/>
    <w:rsid w:val="0092198F"/>
    <w:rsid w:val="0092245C"/>
    <w:rsid w:val="009231EC"/>
    <w:rsid w:val="0092359B"/>
    <w:rsid w:val="00923A47"/>
    <w:rsid w:val="00925034"/>
    <w:rsid w:val="00926992"/>
    <w:rsid w:val="009271A2"/>
    <w:rsid w:val="0093234E"/>
    <w:rsid w:val="00933315"/>
    <w:rsid w:val="00934551"/>
    <w:rsid w:val="00934DF2"/>
    <w:rsid w:val="00935236"/>
    <w:rsid w:val="00935CAA"/>
    <w:rsid w:val="009361EE"/>
    <w:rsid w:val="00936716"/>
    <w:rsid w:val="009370AF"/>
    <w:rsid w:val="00937851"/>
    <w:rsid w:val="00940169"/>
    <w:rsid w:val="00940FA2"/>
    <w:rsid w:val="009411A9"/>
    <w:rsid w:val="00941312"/>
    <w:rsid w:val="0094179B"/>
    <w:rsid w:val="009425D2"/>
    <w:rsid w:val="00943125"/>
    <w:rsid w:val="00945021"/>
    <w:rsid w:val="009459A0"/>
    <w:rsid w:val="00945B21"/>
    <w:rsid w:val="0094610A"/>
    <w:rsid w:val="00946BDA"/>
    <w:rsid w:val="00951FCD"/>
    <w:rsid w:val="00952FC6"/>
    <w:rsid w:val="00956252"/>
    <w:rsid w:val="00956DC0"/>
    <w:rsid w:val="0096079A"/>
    <w:rsid w:val="00960EC8"/>
    <w:rsid w:val="00960F11"/>
    <w:rsid w:val="00962B0F"/>
    <w:rsid w:val="0096314E"/>
    <w:rsid w:val="00963F43"/>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184"/>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5579"/>
    <w:rsid w:val="009A5598"/>
    <w:rsid w:val="009A6906"/>
    <w:rsid w:val="009A6FDC"/>
    <w:rsid w:val="009A7649"/>
    <w:rsid w:val="009A7C6C"/>
    <w:rsid w:val="009B0A27"/>
    <w:rsid w:val="009B1123"/>
    <w:rsid w:val="009B1664"/>
    <w:rsid w:val="009B2BFA"/>
    <w:rsid w:val="009B43DB"/>
    <w:rsid w:val="009B4838"/>
    <w:rsid w:val="009B5AAE"/>
    <w:rsid w:val="009B5B89"/>
    <w:rsid w:val="009B7ACB"/>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3509"/>
    <w:rsid w:val="009E399D"/>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446D"/>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41E"/>
    <w:rsid w:val="00A34895"/>
    <w:rsid w:val="00A34D07"/>
    <w:rsid w:val="00A4055F"/>
    <w:rsid w:val="00A41030"/>
    <w:rsid w:val="00A41050"/>
    <w:rsid w:val="00A417BE"/>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B81"/>
    <w:rsid w:val="00A647EF"/>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202"/>
    <w:rsid w:val="00A82484"/>
    <w:rsid w:val="00A8303E"/>
    <w:rsid w:val="00A83569"/>
    <w:rsid w:val="00A856EA"/>
    <w:rsid w:val="00A876EA"/>
    <w:rsid w:val="00A90750"/>
    <w:rsid w:val="00A921CD"/>
    <w:rsid w:val="00A929ED"/>
    <w:rsid w:val="00A93788"/>
    <w:rsid w:val="00A9427D"/>
    <w:rsid w:val="00A95C94"/>
    <w:rsid w:val="00A973EB"/>
    <w:rsid w:val="00AA1400"/>
    <w:rsid w:val="00AA1DDF"/>
    <w:rsid w:val="00AA4048"/>
    <w:rsid w:val="00AA4A21"/>
    <w:rsid w:val="00AA4EAC"/>
    <w:rsid w:val="00AB0224"/>
    <w:rsid w:val="00AB066A"/>
    <w:rsid w:val="00AB09A1"/>
    <w:rsid w:val="00AB265F"/>
    <w:rsid w:val="00AB2A91"/>
    <w:rsid w:val="00AB41B2"/>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41A2"/>
    <w:rsid w:val="00AD444F"/>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0B"/>
    <w:rsid w:val="00B22346"/>
    <w:rsid w:val="00B22B90"/>
    <w:rsid w:val="00B23F8F"/>
    <w:rsid w:val="00B24553"/>
    <w:rsid w:val="00B252EE"/>
    <w:rsid w:val="00B25998"/>
    <w:rsid w:val="00B2667D"/>
    <w:rsid w:val="00B276FA"/>
    <w:rsid w:val="00B304A9"/>
    <w:rsid w:val="00B31747"/>
    <w:rsid w:val="00B31DCC"/>
    <w:rsid w:val="00B346F5"/>
    <w:rsid w:val="00B34796"/>
    <w:rsid w:val="00B34E08"/>
    <w:rsid w:val="00B3583B"/>
    <w:rsid w:val="00B374D1"/>
    <w:rsid w:val="00B41AF5"/>
    <w:rsid w:val="00B42C10"/>
    <w:rsid w:val="00B43024"/>
    <w:rsid w:val="00B4382C"/>
    <w:rsid w:val="00B4538A"/>
    <w:rsid w:val="00B4617F"/>
    <w:rsid w:val="00B46FA1"/>
    <w:rsid w:val="00B472D9"/>
    <w:rsid w:val="00B4765F"/>
    <w:rsid w:val="00B5040A"/>
    <w:rsid w:val="00B51C2D"/>
    <w:rsid w:val="00B52CCB"/>
    <w:rsid w:val="00B53CFD"/>
    <w:rsid w:val="00B559B9"/>
    <w:rsid w:val="00B55C29"/>
    <w:rsid w:val="00B55FE0"/>
    <w:rsid w:val="00B56453"/>
    <w:rsid w:val="00B57244"/>
    <w:rsid w:val="00B60E20"/>
    <w:rsid w:val="00B61E06"/>
    <w:rsid w:val="00B628B5"/>
    <w:rsid w:val="00B62FB3"/>
    <w:rsid w:val="00B63139"/>
    <w:rsid w:val="00B63D9D"/>
    <w:rsid w:val="00B64084"/>
    <w:rsid w:val="00B648E5"/>
    <w:rsid w:val="00B65256"/>
    <w:rsid w:val="00B6548E"/>
    <w:rsid w:val="00B654BE"/>
    <w:rsid w:val="00B65FAA"/>
    <w:rsid w:val="00B66A33"/>
    <w:rsid w:val="00B66FCB"/>
    <w:rsid w:val="00B67691"/>
    <w:rsid w:val="00B70ACD"/>
    <w:rsid w:val="00B73629"/>
    <w:rsid w:val="00B742BF"/>
    <w:rsid w:val="00B7520F"/>
    <w:rsid w:val="00B75801"/>
    <w:rsid w:val="00B7639C"/>
    <w:rsid w:val="00B77F2B"/>
    <w:rsid w:val="00B77F30"/>
    <w:rsid w:val="00B812EA"/>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6B0B"/>
    <w:rsid w:val="00BA72DB"/>
    <w:rsid w:val="00BB1E49"/>
    <w:rsid w:val="00BB21E3"/>
    <w:rsid w:val="00BB2C03"/>
    <w:rsid w:val="00BB306F"/>
    <w:rsid w:val="00BB3C30"/>
    <w:rsid w:val="00BB493C"/>
    <w:rsid w:val="00BB539B"/>
    <w:rsid w:val="00BB5B51"/>
    <w:rsid w:val="00BB67CA"/>
    <w:rsid w:val="00BB742C"/>
    <w:rsid w:val="00BC080A"/>
    <w:rsid w:val="00BC0969"/>
    <w:rsid w:val="00BC1922"/>
    <w:rsid w:val="00BC1CF4"/>
    <w:rsid w:val="00BC2C99"/>
    <w:rsid w:val="00BC3060"/>
    <w:rsid w:val="00BC3739"/>
    <w:rsid w:val="00BC3E20"/>
    <w:rsid w:val="00BC4E1E"/>
    <w:rsid w:val="00BC4F6B"/>
    <w:rsid w:val="00BC5F73"/>
    <w:rsid w:val="00BC64C9"/>
    <w:rsid w:val="00BC69E7"/>
    <w:rsid w:val="00BD1075"/>
    <w:rsid w:val="00BD3B75"/>
    <w:rsid w:val="00BD59BC"/>
    <w:rsid w:val="00BD5B44"/>
    <w:rsid w:val="00BD5D50"/>
    <w:rsid w:val="00BE06D9"/>
    <w:rsid w:val="00BE0A8F"/>
    <w:rsid w:val="00BE0DC2"/>
    <w:rsid w:val="00BE3BEA"/>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034B"/>
    <w:rsid w:val="00C213FC"/>
    <w:rsid w:val="00C21D57"/>
    <w:rsid w:val="00C227AF"/>
    <w:rsid w:val="00C234C4"/>
    <w:rsid w:val="00C24C49"/>
    <w:rsid w:val="00C24DE5"/>
    <w:rsid w:val="00C25872"/>
    <w:rsid w:val="00C264D5"/>
    <w:rsid w:val="00C26B87"/>
    <w:rsid w:val="00C2781C"/>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5338"/>
    <w:rsid w:val="00C46EEA"/>
    <w:rsid w:val="00C505DC"/>
    <w:rsid w:val="00C506DD"/>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4E82"/>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40C3"/>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53E"/>
    <w:rsid w:val="00CB656B"/>
    <w:rsid w:val="00CB6943"/>
    <w:rsid w:val="00CC0605"/>
    <w:rsid w:val="00CC064B"/>
    <w:rsid w:val="00CC36EB"/>
    <w:rsid w:val="00CC3790"/>
    <w:rsid w:val="00CC4C1B"/>
    <w:rsid w:val="00CC549B"/>
    <w:rsid w:val="00CC5E42"/>
    <w:rsid w:val="00CC6413"/>
    <w:rsid w:val="00CC6D2B"/>
    <w:rsid w:val="00CD0D8D"/>
    <w:rsid w:val="00CD0F32"/>
    <w:rsid w:val="00CD21DC"/>
    <w:rsid w:val="00CD3643"/>
    <w:rsid w:val="00CD43B5"/>
    <w:rsid w:val="00CD4876"/>
    <w:rsid w:val="00CD5691"/>
    <w:rsid w:val="00CD5C1D"/>
    <w:rsid w:val="00CD6477"/>
    <w:rsid w:val="00CE041E"/>
    <w:rsid w:val="00CE149D"/>
    <w:rsid w:val="00CE1C5D"/>
    <w:rsid w:val="00CE1D6A"/>
    <w:rsid w:val="00CE3459"/>
    <w:rsid w:val="00CE598D"/>
    <w:rsid w:val="00CE7661"/>
    <w:rsid w:val="00CE7EB4"/>
    <w:rsid w:val="00CF1DCB"/>
    <w:rsid w:val="00CF1DF3"/>
    <w:rsid w:val="00CF2BA6"/>
    <w:rsid w:val="00CF2E16"/>
    <w:rsid w:val="00CF2E45"/>
    <w:rsid w:val="00CF401E"/>
    <w:rsid w:val="00CF56F6"/>
    <w:rsid w:val="00CF5FBB"/>
    <w:rsid w:val="00D00FD9"/>
    <w:rsid w:val="00D01C16"/>
    <w:rsid w:val="00D020ED"/>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4C27"/>
    <w:rsid w:val="00D253F0"/>
    <w:rsid w:val="00D25549"/>
    <w:rsid w:val="00D262D2"/>
    <w:rsid w:val="00D272EA"/>
    <w:rsid w:val="00D2783A"/>
    <w:rsid w:val="00D31606"/>
    <w:rsid w:val="00D32FFA"/>
    <w:rsid w:val="00D33BE3"/>
    <w:rsid w:val="00D35C4D"/>
    <w:rsid w:val="00D3798D"/>
    <w:rsid w:val="00D412F3"/>
    <w:rsid w:val="00D413B8"/>
    <w:rsid w:val="00D41FED"/>
    <w:rsid w:val="00D42E30"/>
    <w:rsid w:val="00D437F5"/>
    <w:rsid w:val="00D443B8"/>
    <w:rsid w:val="00D4516A"/>
    <w:rsid w:val="00D45D9D"/>
    <w:rsid w:val="00D46307"/>
    <w:rsid w:val="00D46DAB"/>
    <w:rsid w:val="00D46EFF"/>
    <w:rsid w:val="00D4733A"/>
    <w:rsid w:val="00D51989"/>
    <w:rsid w:val="00D532B5"/>
    <w:rsid w:val="00D57C3F"/>
    <w:rsid w:val="00D57F19"/>
    <w:rsid w:val="00D6145F"/>
    <w:rsid w:val="00D6155E"/>
    <w:rsid w:val="00D6187B"/>
    <w:rsid w:val="00D625B0"/>
    <w:rsid w:val="00D63FA5"/>
    <w:rsid w:val="00D63FA8"/>
    <w:rsid w:val="00D640D0"/>
    <w:rsid w:val="00D64EB5"/>
    <w:rsid w:val="00D657C3"/>
    <w:rsid w:val="00D65E96"/>
    <w:rsid w:val="00D6739A"/>
    <w:rsid w:val="00D67E45"/>
    <w:rsid w:val="00D703B6"/>
    <w:rsid w:val="00D72C8B"/>
    <w:rsid w:val="00D746F5"/>
    <w:rsid w:val="00D74FA8"/>
    <w:rsid w:val="00D7766E"/>
    <w:rsid w:val="00D776A2"/>
    <w:rsid w:val="00D80167"/>
    <w:rsid w:val="00D812DA"/>
    <w:rsid w:val="00D831D2"/>
    <w:rsid w:val="00D83DFB"/>
    <w:rsid w:val="00D85AEA"/>
    <w:rsid w:val="00D86EFD"/>
    <w:rsid w:val="00D91159"/>
    <w:rsid w:val="00D91431"/>
    <w:rsid w:val="00D9384F"/>
    <w:rsid w:val="00D9399B"/>
    <w:rsid w:val="00D94307"/>
    <w:rsid w:val="00D95034"/>
    <w:rsid w:val="00D953A5"/>
    <w:rsid w:val="00D954B1"/>
    <w:rsid w:val="00D963B6"/>
    <w:rsid w:val="00D97449"/>
    <w:rsid w:val="00D974D3"/>
    <w:rsid w:val="00D9781C"/>
    <w:rsid w:val="00DA0553"/>
    <w:rsid w:val="00DA0750"/>
    <w:rsid w:val="00DA113A"/>
    <w:rsid w:val="00DA2DF5"/>
    <w:rsid w:val="00DA3326"/>
    <w:rsid w:val="00DA37B1"/>
    <w:rsid w:val="00DA4B16"/>
    <w:rsid w:val="00DA55D2"/>
    <w:rsid w:val="00DA63B4"/>
    <w:rsid w:val="00DB0E6D"/>
    <w:rsid w:val="00DB1775"/>
    <w:rsid w:val="00DB1E84"/>
    <w:rsid w:val="00DB3C35"/>
    <w:rsid w:val="00DB6989"/>
    <w:rsid w:val="00DB7622"/>
    <w:rsid w:val="00DB7A63"/>
    <w:rsid w:val="00DC03ED"/>
    <w:rsid w:val="00DC0783"/>
    <w:rsid w:val="00DC16C5"/>
    <w:rsid w:val="00DC2257"/>
    <w:rsid w:val="00DC2753"/>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6ED"/>
    <w:rsid w:val="00DD7A4A"/>
    <w:rsid w:val="00DD7B26"/>
    <w:rsid w:val="00DE0A47"/>
    <w:rsid w:val="00DE1965"/>
    <w:rsid w:val="00DE2C0A"/>
    <w:rsid w:val="00DE3BCD"/>
    <w:rsid w:val="00DE4692"/>
    <w:rsid w:val="00DF031E"/>
    <w:rsid w:val="00DF185F"/>
    <w:rsid w:val="00DF2046"/>
    <w:rsid w:val="00DF5225"/>
    <w:rsid w:val="00DF69CD"/>
    <w:rsid w:val="00DF6AE3"/>
    <w:rsid w:val="00DF7161"/>
    <w:rsid w:val="00DF771A"/>
    <w:rsid w:val="00DF7C35"/>
    <w:rsid w:val="00E02954"/>
    <w:rsid w:val="00E04934"/>
    <w:rsid w:val="00E05035"/>
    <w:rsid w:val="00E0681D"/>
    <w:rsid w:val="00E06B62"/>
    <w:rsid w:val="00E118BF"/>
    <w:rsid w:val="00E11B6E"/>
    <w:rsid w:val="00E1270E"/>
    <w:rsid w:val="00E131C5"/>
    <w:rsid w:val="00E135E4"/>
    <w:rsid w:val="00E13EB2"/>
    <w:rsid w:val="00E140EC"/>
    <w:rsid w:val="00E14C0C"/>
    <w:rsid w:val="00E14CA3"/>
    <w:rsid w:val="00E14F30"/>
    <w:rsid w:val="00E15467"/>
    <w:rsid w:val="00E155D2"/>
    <w:rsid w:val="00E159FD"/>
    <w:rsid w:val="00E1780F"/>
    <w:rsid w:val="00E211DF"/>
    <w:rsid w:val="00E21EEA"/>
    <w:rsid w:val="00E24379"/>
    <w:rsid w:val="00E3003F"/>
    <w:rsid w:val="00E30932"/>
    <w:rsid w:val="00E32243"/>
    <w:rsid w:val="00E32271"/>
    <w:rsid w:val="00E33D5A"/>
    <w:rsid w:val="00E34585"/>
    <w:rsid w:val="00E347BF"/>
    <w:rsid w:val="00E34FFB"/>
    <w:rsid w:val="00E35BF3"/>
    <w:rsid w:val="00E3743C"/>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675E"/>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367"/>
    <w:rsid w:val="00E779AC"/>
    <w:rsid w:val="00E80FEF"/>
    <w:rsid w:val="00E81704"/>
    <w:rsid w:val="00E8254B"/>
    <w:rsid w:val="00E83DBB"/>
    <w:rsid w:val="00E845C6"/>
    <w:rsid w:val="00E847F3"/>
    <w:rsid w:val="00E859B1"/>
    <w:rsid w:val="00E85AD4"/>
    <w:rsid w:val="00E85D99"/>
    <w:rsid w:val="00E90BB5"/>
    <w:rsid w:val="00E91758"/>
    <w:rsid w:val="00E91D7D"/>
    <w:rsid w:val="00E92117"/>
    <w:rsid w:val="00E92155"/>
    <w:rsid w:val="00E9391D"/>
    <w:rsid w:val="00E93ED1"/>
    <w:rsid w:val="00E95D99"/>
    <w:rsid w:val="00E961FF"/>
    <w:rsid w:val="00EA0326"/>
    <w:rsid w:val="00EA3331"/>
    <w:rsid w:val="00EA36BD"/>
    <w:rsid w:val="00EA385F"/>
    <w:rsid w:val="00EA674E"/>
    <w:rsid w:val="00EB0607"/>
    <w:rsid w:val="00EB17DD"/>
    <w:rsid w:val="00EB1B7D"/>
    <w:rsid w:val="00EB1F70"/>
    <w:rsid w:val="00EB23BD"/>
    <w:rsid w:val="00EB3740"/>
    <w:rsid w:val="00EB37F5"/>
    <w:rsid w:val="00EB3D71"/>
    <w:rsid w:val="00EB4A00"/>
    <w:rsid w:val="00EB5D3C"/>
    <w:rsid w:val="00EB6520"/>
    <w:rsid w:val="00EB75F0"/>
    <w:rsid w:val="00EB7881"/>
    <w:rsid w:val="00EC14A5"/>
    <w:rsid w:val="00EC35CE"/>
    <w:rsid w:val="00EC3B8F"/>
    <w:rsid w:val="00EC431C"/>
    <w:rsid w:val="00EC4BDA"/>
    <w:rsid w:val="00EC7C6C"/>
    <w:rsid w:val="00ED09C7"/>
    <w:rsid w:val="00ED31C4"/>
    <w:rsid w:val="00ED7B3B"/>
    <w:rsid w:val="00EE35FA"/>
    <w:rsid w:val="00EE3988"/>
    <w:rsid w:val="00EE42BF"/>
    <w:rsid w:val="00EE49EB"/>
    <w:rsid w:val="00EE5A64"/>
    <w:rsid w:val="00EE6093"/>
    <w:rsid w:val="00EE6390"/>
    <w:rsid w:val="00EE6527"/>
    <w:rsid w:val="00EE7139"/>
    <w:rsid w:val="00EF18CF"/>
    <w:rsid w:val="00EF2E59"/>
    <w:rsid w:val="00EF475A"/>
    <w:rsid w:val="00EF571B"/>
    <w:rsid w:val="00EF6D72"/>
    <w:rsid w:val="00EF779C"/>
    <w:rsid w:val="00EF7D58"/>
    <w:rsid w:val="00F01212"/>
    <w:rsid w:val="00F03052"/>
    <w:rsid w:val="00F030A6"/>
    <w:rsid w:val="00F03108"/>
    <w:rsid w:val="00F03694"/>
    <w:rsid w:val="00F03B7F"/>
    <w:rsid w:val="00F04862"/>
    <w:rsid w:val="00F05A3A"/>
    <w:rsid w:val="00F05B60"/>
    <w:rsid w:val="00F05F07"/>
    <w:rsid w:val="00F06609"/>
    <w:rsid w:val="00F06C24"/>
    <w:rsid w:val="00F07540"/>
    <w:rsid w:val="00F101B7"/>
    <w:rsid w:val="00F11930"/>
    <w:rsid w:val="00F11C40"/>
    <w:rsid w:val="00F123BA"/>
    <w:rsid w:val="00F12C06"/>
    <w:rsid w:val="00F13198"/>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6D1"/>
    <w:rsid w:val="00F36ED4"/>
    <w:rsid w:val="00F3754B"/>
    <w:rsid w:val="00F37FDB"/>
    <w:rsid w:val="00F40084"/>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E6"/>
    <w:rsid w:val="00F65CDB"/>
    <w:rsid w:val="00F70E3B"/>
    <w:rsid w:val="00F71175"/>
    <w:rsid w:val="00F71431"/>
    <w:rsid w:val="00F727F2"/>
    <w:rsid w:val="00F75159"/>
    <w:rsid w:val="00F76448"/>
    <w:rsid w:val="00F7645B"/>
    <w:rsid w:val="00F771AD"/>
    <w:rsid w:val="00F77D26"/>
    <w:rsid w:val="00F804A4"/>
    <w:rsid w:val="00F805DC"/>
    <w:rsid w:val="00F807E3"/>
    <w:rsid w:val="00F81459"/>
    <w:rsid w:val="00F81A0C"/>
    <w:rsid w:val="00F84C65"/>
    <w:rsid w:val="00F85117"/>
    <w:rsid w:val="00F85392"/>
    <w:rsid w:val="00F85698"/>
    <w:rsid w:val="00F86045"/>
    <w:rsid w:val="00F86E0C"/>
    <w:rsid w:val="00F86FAA"/>
    <w:rsid w:val="00F87826"/>
    <w:rsid w:val="00F90B67"/>
    <w:rsid w:val="00F91C4C"/>
    <w:rsid w:val="00F93108"/>
    <w:rsid w:val="00F935EB"/>
    <w:rsid w:val="00F94925"/>
    <w:rsid w:val="00F95B55"/>
    <w:rsid w:val="00F9754F"/>
    <w:rsid w:val="00F97E18"/>
    <w:rsid w:val="00FA0811"/>
    <w:rsid w:val="00FA27C3"/>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4093"/>
    <w:rsid w:val="00FB60D7"/>
    <w:rsid w:val="00FB636D"/>
    <w:rsid w:val="00FB72CC"/>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D6BC6"/>
    <w:rsid w:val="00FE047C"/>
    <w:rsid w:val="00FE2342"/>
    <w:rsid w:val="00FE2CFA"/>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2997EE9"/>
  <w15:docId w15:val="{A2205078-6F33-41D0-998A-82A77B742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название Знак,Bullet List Знак,FooterText Знак,numbered Знак,SL_Абзац списка Знак,Абзац списка2 Знак,Bullet Number Знак,Нумерованый список Знак,lp1 Знак,Абзац списка4 Знак,f_Абзац 1 Знак,ПАРАГРАФ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aliases w:val="Footnote Text Char Знак Знак Знак,Footnote Text Char Знак Знак1,Footnote Text Char Знак Знак Знак Знак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 Знак Знак,Footnote Text Char Знак,Footnote Text Char Знак Знак Знак Знак"/>
    <w:basedOn w:val="a"/>
    <w:link w:val="1f0"/>
    <w:uiPriority w:val="99"/>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unhideWhenUsed/>
    <w:rsid w:val="009C211A"/>
    <w:rPr>
      <w:sz w:val="20"/>
      <w:szCs w:val="20"/>
    </w:rPr>
  </w:style>
  <w:style w:type="character" w:customStyle="1" w:styleId="1fd">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aliases w:val="Footnote Text Char Знак Знак Знак1,Footnote Text Char Знак Знак2,Footnote Text Char Знак Знак Знак Знак Знак1"/>
    <w:basedOn w:val="a0"/>
    <w:link w:val="afd"/>
    <w:rsid w:val="00A336B1"/>
    <w:rPr>
      <w:lang w:eastAsia="ar-SA"/>
    </w:rPr>
  </w:style>
  <w:style w:type="character" w:customStyle="1" w:styleId="aff1">
    <w:name w:val="Заголовок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A336B1"/>
    <w:rPr>
      <w:b/>
      <w:bCs/>
      <w:sz w:val="24"/>
      <w:szCs w:val="24"/>
      <w:lang w:eastAsia="ar-SA"/>
    </w:rPr>
  </w:style>
  <w:style w:type="character" w:customStyle="1" w:styleId="1f4">
    <w:name w:val="Тема примечания Знак1"/>
    <w:basedOn w:val="1fd"/>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c">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ConsNonformat">
    <w:name w:val="ConsNonformat"/>
    <w:pPr>
      <w:widowControl w:val="0"/>
      <w:suppressAutoHyphens/>
    </w:pPr>
    <w:rPr>
      <w:rFonts w:ascii="Courier New" w:eastAsia="Arial" w:hAnsi="Courier New"/>
      <w:lang w:eastAsia="ar-SA"/>
    </w:rPr>
  </w:style>
  <w:style w:type="paragraph" w:customStyle="1" w:styleId="Style1">
    <w:name w:val="Style1"/>
    <w:basedOn w:val="a"/>
    <w:uiPriority w:val="99"/>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
    <w:uiPriority w:val="99"/>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
    <w:uiPriority w:val="99"/>
    <w:pPr>
      <w:widowControl w:val="0"/>
      <w:suppressAutoHyphens w:val="0"/>
      <w:autoSpaceDE w:val="0"/>
      <w:autoSpaceDN w:val="0"/>
      <w:adjustRightInd w:val="0"/>
    </w:pPr>
    <w:rPr>
      <w:lang w:eastAsia="ru-RU"/>
    </w:rPr>
  </w:style>
  <w:style w:type="paragraph" w:customStyle="1" w:styleId="Style5">
    <w:name w:val="Style5"/>
    <w:basedOn w:val="a"/>
    <w:uiPriority w:val="99"/>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character" w:customStyle="1" w:styleId="afff4">
    <w:name w:val="Основной текст_"/>
    <w:link w:val="1fe"/>
    <w:locked/>
    <w:rPr>
      <w:rFonts w:ascii="Arial" w:hAnsi="Arial"/>
      <w:sz w:val="23"/>
      <w:szCs w:val="23"/>
      <w:shd w:val="clear" w:color="auto" w:fill="FFFFFF"/>
    </w:rPr>
  </w:style>
  <w:style w:type="paragraph" w:customStyle="1" w:styleId="1fe">
    <w:name w:val="Основной текст1"/>
    <w:basedOn w:val="a"/>
    <w:link w:val="afff4"/>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western">
    <w:name w:val="western"/>
    <w:basedOn w:val="a"/>
    <w:uiPriority w:val="99"/>
    <w:pPr>
      <w:spacing w:before="280" w:after="280"/>
      <w:jc w:val="both"/>
    </w:pPr>
    <w:rPr>
      <w:rFonts w:ascii="Arial" w:hAnsi="Arial" w:cs="Arial"/>
    </w:rPr>
  </w:style>
  <w:style w:type="paragraph" w:customStyle="1" w:styleId="ConsCell">
    <w:name w:val="ConsCell"/>
    <w:link w:val="ConsCell0"/>
    <w:rsid w:val="00880475"/>
    <w:pPr>
      <w:widowControl w:val="0"/>
      <w:suppressAutoHyphens/>
      <w:autoSpaceDE w:val="0"/>
    </w:pPr>
    <w:rPr>
      <w:rFonts w:ascii="Arial" w:hAnsi="Arial" w:cs="Arial"/>
      <w:lang w:eastAsia="ar-SA"/>
    </w:rPr>
  </w:style>
  <w:style w:type="character" w:customStyle="1" w:styleId="ConsCell0">
    <w:name w:val="ConsCell Знак"/>
    <w:link w:val="ConsCell"/>
    <w:locked/>
    <w:rsid w:val="00880475"/>
    <w:rPr>
      <w:rFonts w:ascii="Arial" w:hAnsi="Arial" w:cs="Arial"/>
      <w:lang w:eastAsia="ar-SA"/>
    </w:rPr>
  </w:style>
  <w:style w:type="character" w:customStyle="1" w:styleId="1ff">
    <w:name w:val="Неразрешенное упоминание1"/>
    <w:basedOn w:val="a0"/>
    <w:uiPriority w:val="99"/>
    <w:semiHidden/>
    <w:unhideWhenUsed/>
    <w:rsid w:val="003A1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26938747">
      <w:bodyDiv w:val="1"/>
      <w:marLeft w:val="0"/>
      <w:marRight w:val="0"/>
      <w:marTop w:val="0"/>
      <w:marBottom w:val="0"/>
      <w:divBdr>
        <w:top w:val="none" w:sz="0" w:space="0" w:color="auto"/>
        <w:left w:val="none" w:sz="0" w:space="0" w:color="auto"/>
        <w:bottom w:val="none" w:sz="0" w:space="0" w:color="auto"/>
        <w:right w:val="none" w:sz="0" w:space="0" w:color="auto"/>
      </w:divBdr>
      <w:divsChild>
        <w:div w:id="18865278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2201218">
              <w:marLeft w:val="0"/>
              <w:marRight w:val="0"/>
              <w:marTop w:val="0"/>
              <w:marBottom w:val="0"/>
              <w:divBdr>
                <w:top w:val="none" w:sz="0" w:space="0" w:color="auto"/>
                <w:left w:val="none" w:sz="0" w:space="0" w:color="auto"/>
                <w:bottom w:val="none" w:sz="0" w:space="0" w:color="auto"/>
                <w:right w:val="none" w:sz="0" w:space="0" w:color="auto"/>
              </w:divBdr>
              <w:divsChild>
                <w:div w:id="110658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yperlink" Target="mailto:trcont@trcont.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mailto:info@otc.ru" TargetMode="External"/><Relationship Id="rId33" Type="http://schemas.openxmlformats.org/officeDocument/2006/relationships/hyperlink" Target="mailto:trcont@trcont.com" TargetMode="Externa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hyperlink" Target="https://trcont.com/the-company/procurement" TargetMode="Externa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3.xm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www.trcont.com/"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fontTable" Target="fontTable.xml"/><Relationship Id="rId8"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purl.org/dc/elements/1.1/"/>
    <ds:schemaRef ds:uri="http://purl.org/dc/dcmitype/"/>
    <ds:schemaRef ds:uri="http://schemas.microsoft.com/office/2006/metadata/properties"/>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021F9181-A199-4D55-B335-911D3DF93F0C"/>
    <ds:schemaRef ds:uri="http://www.w3.org/XML/1998/namespace"/>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E344D8-22D0-429D-8E39-25CE6EB08E77}">
  <ds:schemaRefs>
    <ds:schemaRef ds:uri="http://schemas.openxmlformats.org/officeDocument/2006/bibliography"/>
  </ds:schemaRefs>
</ds:datastoreItem>
</file>

<file path=customXml/itemProps4.xml><?xml version="1.0" encoding="utf-8"?>
<ds:datastoreItem xmlns:ds="http://schemas.openxmlformats.org/officeDocument/2006/customXml" ds:itemID="{1DB3BF38-87E5-41A3-AF52-E6335A288A20}">
  <ds:schemaRefs>
    <ds:schemaRef ds:uri="http://schemas.openxmlformats.org/officeDocument/2006/bibliography"/>
  </ds:schemaRefs>
</ds:datastoreItem>
</file>

<file path=customXml/itemProps5.xml><?xml version="1.0" encoding="utf-8"?>
<ds:datastoreItem xmlns:ds="http://schemas.openxmlformats.org/officeDocument/2006/customXml" ds:itemID="{7B5DA141-C551-4DD1-ACCD-DD10C9B48EE9}">
  <ds:schemaRefs>
    <ds:schemaRef ds:uri="http://schemas.openxmlformats.org/officeDocument/2006/bibliography"/>
  </ds:schemaRefs>
</ds:datastoreItem>
</file>

<file path=customXml/itemProps6.xml><?xml version="1.0" encoding="utf-8"?>
<ds:datastoreItem xmlns:ds="http://schemas.openxmlformats.org/officeDocument/2006/customXml" ds:itemID="{B1EBCA74-DB02-40DB-B173-0DEB4DA9C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71</Pages>
  <Words>24363</Words>
  <Characters>138872</Characters>
  <Application>Microsoft Office Word</Application>
  <DocSecurity>0</DocSecurity>
  <Lines>1157</Lines>
  <Paragraphs>325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162910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БСИ</cp:lastModifiedBy>
  <cp:revision>4</cp:revision>
  <cp:lastPrinted>2014-09-23T06:50:00Z</cp:lastPrinted>
  <dcterms:created xsi:type="dcterms:W3CDTF">2022-05-05T08:34:00Z</dcterms:created>
  <dcterms:modified xsi:type="dcterms:W3CDTF">2022-05-20T10:05:00Z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